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9278E0" w:rsidP="009278E0">
      <w:pPr>
        <w:rPr>
          <w:rFonts w:ascii="Arial" w:hAnsi="Arial" w:cs="Arial"/>
          <w:sz w:val="24"/>
          <w:szCs w:val="24"/>
        </w:rPr>
      </w:pPr>
      <w:r w:rsidRPr="006301AA">
        <w:rPr>
          <w:rFonts w:ascii="Arial" w:hAnsi="Arial" w:cs="Arial"/>
          <w:sz w:val="24"/>
          <w:szCs w:val="24"/>
        </w:rPr>
        <w:t>7 марта 2017 г.</w:t>
      </w:r>
      <w:r w:rsidRPr="006301AA">
        <w:rPr>
          <w:rFonts w:ascii="Arial" w:hAnsi="Arial" w:cs="Arial"/>
          <w:sz w:val="24"/>
          <w:szCs w:val="24"/>
        </w:rPr>
        <w:tab/>
      </w:r>
      <w:r w:rsidRPr="006301AA">
        <w:rPr>
          <w:rFonts w:ascii="Arial" w:hAnsi="Arial" w:cs="Arial"/>
          <w:sz w:val="24"/>
          <w:szCs w:val="24"/>
        </w:rPr>
        <w:tab/>
      </w:r>
      <w:r w:rsidRPr="006301AA">
        <w:rPr>
          <w:rFonts w:ascii="Arial" w:hAnsi="Arial" w:cs="Arial"/>
          <w:sz w:val="24"/>
          <w:szCs w:val="24"/>
        </w:rPr>
        <w:tab/>
      </w:r>
      <w:r w:rsidRPr="006301AA">
        <w:rPr>
          <w:rFonts w:ascii="Arial" w:hAnsi="Arial" w:cs="Arial"/>
          <w:sz w:val="24"/>
          <w:szCs w:val="24"/>
        </w:rPr>
        <w:tab/>
      </w:r>
      <w:r w:rsidRPr="006301AA">
        <w:rPr>
          <w:rFonts w:ascii="Arial" w:hAnsi="Arial" w:cs="Arial"/>
          <w:sz w:val="24"/>
          <w:szCs w:val="24"/>
        </w:rPr>
        <w:tab/>
      </w:r>
      <w:r w:rsidRPr="006301AA">
        <w:rPr>
          <w:rFonts w:ascii="Arial" w:hAnsi="Arial" w:cs="Arial"/>
          <w:sz w:val="24"/>
          <w:szCs w:val="24"/>
        </w:rPr>
        <w:tab/>
      </w:r>
      <w:r w:rsidRPr="006301AA">
        <w:rPr>
          <w:rFonts w:ascii="Arial" w:hAnsi="Arial" w:cs="Arial"/>
          <w:sz w:val="24"/>
          <w:szCs w:val="24"/>
        </w:rPr>
        <w:tab/>
      </w:r>
      <w:r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Начало рассмотрения заявок: 7 марта 2017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 xml:space="preserve">Председатель аукционной комиссии: </w:t>
      </w:r>
      <w:proofErr w:type="spellStart"/>
      <w:r w:rsidRPr="00843F3D">
        <w:rPr>
          <w:rFonts w:ascii="Arial" w:hAnsi="Arial" w:cs="Arial"/>
          <w:sz w:val="24"/>
          <w:szCs w:val="24"/>
        </w:rPr>
        <w:t>Авраменко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Запорожцева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Соломенцева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Т.В.</w:t>
      </w:r>
    </w:p>
    <w:p w:rsidR="00843F3D" w:rsidRDefault="00843F3D" w:rsidP="00843F3D">
      <w:pPr>
        <w:rPr>
          <w:rFonts w:ascii="Arial" w:hAnsi="Arial" w:cs="Arial"/>
          <w:sz w:val="24"/>
          <w:szCs w:val="24"/>
        </w:rPr>
      </w:pPr>
      <w:proofErr w:type="gramStart"/>
      <w:r w:rsidRPr="00843F3D">
        <w:rPr>
          <w:rFonts w:ascii="Arial" w:hAnsi="Arial" w:cs="Arial"/>
          <w:sz w:val="24"/>
          <w:szCs w:val="24"/>
        </w:rPr>
        <w:t xml:space="preserve">рассмотрела заявки </w:t>
      </w:r>
      <w:r>
        <w:rPr>
          <w:rFonts w:ascii="Arial" w:hAnsi="Arial" w:cs="Arial"/>
          <w:sz w:val="24"/>
          <w:szCs w:val="24"/>
        </w:rPr>
        <w:t>и приложенные к ним документы, поданные претендентами для участия в аукционе, объявленном на 14 марта 2017 года, на право заключения договора на размещение нестационарного торгового объекта (далее НТО) в месте, определенной Схемой</w:t>
      </w:r>
      <w:r w:rsidR="008118E7">
        <w:rPr>
          <w:rFonts w:ascii="Arial" w:hAnsi="Arial" w:cs="Arial"/>
          <w:sz w:val="24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>
        <w:rPr>
          <w:rFonts w:ascii="Arial" w:hAnsi="Arial" w:cs="Arial"/>
          <w:sz w:val="24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11.11.2016 № 1105, на земельном участке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22ADC">
        <w:rPr>
          <w:rFonts w:ascii="Arial" w:hAnsi="Arial" w:cs="Arial"/>
          <w:sz w:val="24"/>
          <w:szCs w:val="24"/>
        </w:rPr>
        <w:t>расположенном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 по адресу:</w:t>
      </w:r>
    </w:p>
    <w:p w:rsidR="00A52E2B" w:rsidRDefault="00A52E2B"/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Место размещения </w:t>
      </w:r>
      <w:proofErr w:type="spellStart"/>
      <w:r>
        <w:rPr>
          <w:rFonts w:ascii="Arial" w:hAnsi="Arial" w:cs="Arial"/>
          <w:sz w:val="24"/>
          <w:szCs w:val="24"/>
        </w:rPr>
        <w:t>НТО:</w:t>
      </w:r>
      <w:r w:rsidRPr="00BD29D5">
        <w:rPr>
          <w:rFonts w:ascii="Arial" w:hAnsi="Arial" w:cs="Arial"/>
          <w:sz w:val="24"/>
          <w:szCs w:val="24"/>
        </w:rPr>
        <w:t>Росто</w:t>
      </w:r>
      <w:r>
        <w:rPr>
          <w:rFonts w:ascii="Arial" w:hAnsi="Arial" w:cs="Arial"/>
          <w:sz w:val="24"/>
          <w:szCs w:val="24"/>
        </w:rPr>
        <w:t>вская</w:t>
      </w:r>
      <w:proofErr w:type="spellEnd"/>
      <w:r>
        <w:rPr>
          <w:rFonts w:ascii="Arial" w:hAnsi="Arial" w:cs="Arial"/>
          <w:sz w:val="24"/>
          <w:szCs w:val="24"/>
        </w:rPr>
        <w:t xml:space="preserve">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 Городская, 41-д.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значенного для размещения НТО:  15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использования НТО: Непродовольственные  товары (косметика, парфюмерия)</w:t>
      </w:r>
      <w:proofErr w:type="gramStart"/>
      <w:r w:rsidRPr="00BD29D5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от № 1.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</w:p>
    <w:p w:rsidR="00724577" w:rsidRDefault="00724577" w:rsidP="00724577">
      <w:pPr>
        <w:rPr>
          <w:rFonts w:ascii="Arial" w:hAnsi="Arial" w:cs="Arial"/>
          <w:b/>
          <w:sz w:val="24"/>
          <w:szCs w:val="24"/>
        </w:rPr>
      </w:pP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>
        <w:rPr>
          <w:rFonts w:ascii="Arial" w:hAnsi="Arial" w:cs="Arial"/>
          <w:sz w:val="24"/>
          <w:szCs w:val="24"/>
        </w:rPr>
        <w:t>НТО:Ростовская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Вокзальная, 29-а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Услуги бытового обслуживания (парикмахерские услуги)</w:t>
      </w:r>
      <w:r w:rsidRPr="00BD29D5">
        <w:rPr>
          <w:rFonts w:ascii="Arial" w:hAnsi="Arial" w:cs="Arial"/>
          <w:sz w:val="24"/>
          <w:szCs w:val="24"/>
        </w:rPr>
        <w:t>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Назаренко</w:t>
      </w:r>
      <w:proofErr w:type="spellEnd"/>
      <w:r>
        <w:rPr>
          <w:rFonts w:ascii="Arial" w:hAnsi="Arial" w:cs="Arial"/>
          <w:sz w:val="24"/>
          <w:szCs w:val="24"/>
        </w:rPr>
        <w:t>, 2-б.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Харьковская, 81-в.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b/>
          <w:sz w:val="24"/>
          <w:szCs w:val="24"/>
        </w:rPr>
      </w:pP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Калинина, 5-б.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21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Непродовольственные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Pr="00724577">
        <w:rPr>
          <w:rFonts w:ascii="Arial" w:hAnsi="Arial" w:cs="Arial"/>
          <w:sz w:val="24"/>
          <w:szCs w:val="24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7"/>
        <w:gridCol w:w="1891"/>
        <w:gridCol w:w="941"/>
        <w:gridCol w:w="1275"/>
        <w:gridCol w:w="1160"/>
        <w:gridCol w:w="1301"/>
        <w:gridCol w:w="1493"/>
        <w:gridCol w:w="973"/>
      </w:tblGrid>
      <w:tr w:rsidR="003F5FF1" w:rsidTr="003F5FF1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1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941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5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160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задатке</w:t>
            </w:r>
          </w:p>
        </w:tc>
        <w:tc>
          <w:tcPr>
            <w:tcW w:w="1301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  <w:r w:rsidR="0072457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72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</w:p>
        </w:tc>
      </w:tr>
      <w:tr w:rsidR="003F5FF1" w:rsidTr="003F5FF1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91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941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24577" w:rsidRDefault="00000EFA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F5FF1">
              <w:rPr>
                <w:rFonts w:ascii="Arial" w:hAnsi="Arial" w:cs="Arial"/>
                <w:sz w:val="24"/>
                <w:szCs w:val="24"/>
              </w:rPr>
              <w:t>1 от 10.02.17</w:t>
            </w:r>
          </w:p>
        </w:tc>
        <w:tc>
          <w:tcPr>
            <w:tcW w:w="116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6863,53 руб. 10.0217</w:t>
            </w:r>
          </w:p>
        </w:tc>
        <w:tc>
          <w:tcPr>
            <w:tcW w:w="1301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3F5FF1">
        <w:tc>
          <w:tcPr>
            <w:tcW w:w="537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9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Кириченко Татьяна Юрьевна</w:t>
            </w:r>
          </w:p>
        </w:tc>
        <w:tc>
          <w:tcPr>
            <w:tcW w:w="94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EFA" w:rsidRDefault="00000EFA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21.02.17</w:t>
            </w:r>
          </w:p>
        </w:tc>
        <w:tc>
          <w:tcPr>
            <w:tcW w:w="1160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7900,00 руб. </w:t>
            </w:r>
          </w:p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13.02.17</w:t>
            </w:r>
          </w:p>
        </w:tc>
        <w:tc>
          <w:tcPr>
            <w:tcW w:w="130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3F5FF1">
        <w:tc>
          <w:tcPr>
            <w:tcW w:w="537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Кирилюк Ольга Владимировна</w:t>
            </w:r>
          </w:p>
        </w:tc>
        <w:tc>
          <w:tcPr>
            <w:tcW w:w="94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EFA" w:rsidRDefault="00000EFA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 от 02.03.17</w:t>
            </w:r>
          </w:p>
        </w:tc>
        <w:tc>
          <w:tcPr>
            <w:tcW w:w="1160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8667,56 руб.</w:t>
            </w:r>
          </w:p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01.03.17</w:t>
            </w:r>
          </w:p>
        </w:tc>
        <w:tc>
          <w:tcPr>
            <w:tcW w:w="130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3F5FF1">
        <w:tc>
          <w:tcPr>
            <w:tcW w:w="537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Сизов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94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EFA" w:rsidRDefault="00000EFA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06.03.17</w:t>
            </w:r>
          </w:p>
        </w:tc>
        <w:tc>
          <w:tcPr>
            <w:tcW w:w="1160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3645,89 руб.</w:t>
            </w:r>
          </w:p>
          <w:p w:rsidR="00000EF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28.02.17</w:t>
            </w:r>
          </w:p>
        </w:tc>
        <w:tc>
          <w:tcPr>
            <w:tcW w:w="130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65ADA" w:rsidTr="003F5FF1">
        <w:tc>
          <w:tcPr>
            <w:tcW w:w="537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Требезова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Гюзяль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Менировна</w:t>
            </w:r>
            <w:proofErr w:type="spellEnd"/>
          </w:p>
        </w:tc>
        <w:tc>
          <w:tcPr>
            <w:tcW w:w="94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5ADA" w:rsidRDefault="00465ADA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06.03.17</w:t>
            </w:r>
          </w:p>
        </w:tc>
        <w:tc>
          <w:tcPr>
            <w:tcW w:w="116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5220,63 руб.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03.03.17</w:t>
            </w:r>
          </w:p>
        </w:tc>
        <w:tc>
          <w:tcPr>
            <w:tcW w:w="13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65ADA" w:rsidTr="00465ADA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19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465ADA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Перечень претендентов, признанных участниками аукциона: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Евгений Анатольевич по лоту № 5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Кириченко Татьяна Юрьевна по лоту № 4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Кирилюк Ольга Владимировна по лоту № 2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Сизов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Роман Павлович по лоту № 3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Требезова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Гюзяль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Менировна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D96A5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Default="00D96A5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Лоты: 1, 2, 3, 4, 5.</w:t>
      </w:r>
    </w:p>
    <w:p w:rsidR="00D96A5A" w:rsidRDefault="00D96A5A" w:rsidP="00724577">
      <w:pPr>
        <w:rPr>
          <w:rFonts w:ascii="Arial" w:hAnsi="Arial" w:cs="Arial"/>
          <w:sz w:val="24"/>
          <w:szCs w:val="24"/>
        </w:rPr>
      </w:pPr>
    </w:p>
    <w:p w:rsidR="00D96A5A" w:rsidRDefault="00D96A5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A0A31">
        <w:rPr>
          <w:rFonts w:ascii="Arial" w:hAnsi="Arial" w:cs="Arial"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466F5">
        <w:rPr>
          <w:rFonts w:ascii="Arial" w:hAnsi="Arial" w:cs="Arial"/>
          <w:sz w:val="24"/>
          <w:szCs w:val="24"/>
        </w:rPr>
        <w:t>, которые подлежат выставлению на аукцион повторно</w:t>
      </w:r>
      <w:r w:rsidR="00BA0A31">
        <w:rPr>
          <w:rFonts w:ascii="Arial" w:hAnsi="Arial" w:cs="Arial"/>
          <w:sz w:val="24"/>
          <w:szCs w:val="24"/>
        </w:rPr>
        <w:t>:</w:t>
      </w:r>
    </w:p>
    <w:p w:rsidR="00BA0A31" w:rsidRDefault="00BA0A31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Лоты №№: </w:t>
      </w:r>
      <w:r w:rsidR="00A308C5">
        <w:rPr>
          <w:rFonts w:ascii="Arial" w:hAnsi="Arial" w:cs="Arial"/>
          <w:sz w:val="24"/>
          <w:szCs w:val="24"/>
        </w:rPr>
        <w:t>6. 7, 8, 9, 10.</w:t>
      </w:r>
    </w:p>
    <w:p w:rsidR="00F55ABA" w:rsidRDefault="00F55ABA" w:rsidP="00A308C5">
      <w:pPr>
        <w:ind w:firstLine="708"/>
        <w:rPr>
          <w:rFonts w:ascii="Arial" w:hAnsi="Arial" w:cs="Arial"/>
          <w:b/>
          <w:sz w:val="24"/>
          <w:szCs w:val="24"/>
        </w:rPr>
      </w:pPr>
    </w:p>
    <w:p w:rsidR="00A308C5" w:rsidRPr="00A308C5" w:rsidRDefault="00A308C5" w:rsidP="00A308C5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6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A308C5">
        <w:rPr>
          <w:rFonts w:ascii="Arial" w:hAnsi="Arial" w:cs="Arial"/>
          <w:sz w:val="24"/>
          <w:szCs w:val="24"/>
        </w:rPr>
        <w:t xml:space="preserve">право на размещение  нестационарного торгового объекта  (далее - НТО)  </w:t>
      </w: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адресу:</w:t>
      </w:r>
      <w:r w:rsidRPr="00A308C5">
        <w:rPr>
          <w:rFonts w:ascii="Arial" w:hAnsi="Arial" w:cs="Arial"/>
          <w:sz w:val="24"/>
          <w:szCs w:val="24"/>
        </w:rPr>
        <w:t>Ростовская</w:t>
      </w:r>
      <w:proofErr w:type="spellEnd"/>
      <w:r w:rsidRPr="00A30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8C5">
        <w:rPr>
          <w:rFonts w:ascii="Arial" w:hAnsi="Arial" w:cs="Arial"/>
          <w:sz w:val="24"/>
          <w:szCs w:val="24"/>
        </w:rPr>
        <w:t>обл.,г</w:t>
      </w:r>
      <w:proofErr w:type="gramStart"/>
      <w:r w:rsidRPr="00A308C5">
        <w:rPr>
          <w:rFonts w:ascii="Arial" w:hAnsi="Arial" w:cs="Arial"/>
          <w:sz w:val="24"/>
          <w:szCs w:val="24"/>
        </w:rPr>
        <w:t>.Н</w:t>
      </w:r>
      <w:proofErr w:type="gramEnd"/>
      <w:r w:rsidRPr="00A308C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A308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</w:t>
      </w:r>
      <w:r w:rsidRPr="00A308C5">
        <w:rPr>
          <w:rFonts w:ascii="Arial" w:hAnsi="Arial" w:cs="Arial"/>
          <w:sz w:val="24"/>
          <w:szCs w:val="24"/>
        </w:rPr>
        <w:t xml:space="preserve">Ленинградская, 10-г. 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A308C5" w:rsidRDefault="00A308C5" w:rsidP="00A308C5">
      <w:pPr>
        <w:ind w:firstLine="708"/>
        <w:rPr>
          <w:rFonts w:ascii="Arial" w:hAnsi="Arial" w:cs="Arial"/>
          <w:sz w:val="24"/>
          <w:szCs w:val="24"/>
        </w:rPr>
      </w:pPr>
    </w:p>
    <w:p w:rsidR="00A308C5" w:rsidRPr="00BD29D5" w:rsidRDefault="00A308C5" w:rsidP="00A308C5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lastRenderedPageBreak/>
        <w:t xml:space="preserve">Лот № </w:t>
      </w:r>
      <w:r>
        <w:rPr>
          <w:rFonts w:ascii="Arial" w:hAnsi="Arial" w:cs="Arial"/>
          <w:b/>
          <w:sz w:val="24"/>
          <w:szCs w:val="24"/>
        </w:rPr>
        <w:t>7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A308C5">
        <w:rPr>
          <w:rFonts w:ascii="Arial" w:hAnsi="Arial" w:cs="Arial"/>
          <w:sz w:val="24"/>
          <w:szCs w:val="24"/>
        </w:rPr>
        <w:t>право на размещение  нестационарного торгового объекта  (далее - НТО)</w:t>
      </w:r>
      <w:r w:rsidRPr="009B4DE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по адресу: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Энгельса,41-а.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A308C5" w:rsidRDefault="00A308C5" w:rsidP="00A308C5">
      <w:pPr>
        <w:ind w:firstLine="708"/>
        <w:rPr>
          <w:rFonts w:ascii="Arial" w:hAnsi="Arial" w:cs="Arial"/>
          <w:sz w:val="24"/>
          <w:szCs w:val="24"/>
        </w:rPr>
      </w:pPr>
    </w:p>
    <w:p w:rsidR="00A308C5" w:rsidRPr="00BD29D5" w:rsidRDefault="00A308C5" w:rsidP="00A308C5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8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A308C5">
        <w:rPr>
          <w:rFonts w:ascii="Arial" w:hAnsi="Arial" w:cs="Arial"/>
          <w:sz w:val="24"/>
          <w:szCs w:val="24"/>
        </w:rPr>
        <w:t>право на размещение  нестационарного торгового объекта  (далее - НТО)  по адресу</w:t>
      </w:r>
      <w:r>
        <w:rPr>
          <w:rFonts w:ascii="Arial" w:hAnsi="Arial" w:cs="Arial"/>
          <w:sz w:val="24"/>
          <w:szCs w:val="24"/>
        </w:rPr>
        <w:t xml:space="preserve">: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Молодогвардейцев, 4-м.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31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Непродовольственные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A308C5" w:rsidRDefault="00A308C5" w:rsidP="00A308C5">
      <w:pPr>
        <w:rPr>
          <w:rFonts w:ascii="Arial" w:hAnsi="Arial" w:cs="Arial"/>
          <w:sz w:val="24"/>
          <w:szCs w:val="24"/>
        </w:rPr>
      </w:pPr>
    </w:p>
    <w:p w:rsidR="00A308C5" w:rsidRPr="00BD29D5" w:rsidRDefault="00A308C5" w:rsidP="003466F5">
      <w:pPr>
        <w:ind w:firstLine="708"/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9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3466F5">
        <w:rPr>
          <w:rFonts w:ascii="Arial" w:hAnsi="Arial" w:cs="Arial"/>
          <w:sz w:val="24"/>
          <w:szCs w:val="24"/>
        </w:rPr>
        <w:t xml:space="preserve">право на размещение  нестационарного торгового объекта  (далее - НТО)  </w:t>
      </w:r>
      <w:r w:rsidR="003466F5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Пирогова, 44-в.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56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3466F5" w:rsidRDefault="003466F5" w:rsidP="00A308C5">
      <w:pPr>
        <w:rPr>
          <w:rFonts w:ascii="Arial" w:hAnsi="Arial" w:cs="Arial"/>
          <w:sz w:val="24"/>
          <w:szCs w:val="24"/>
        </w:rPr>
      </w:pPr>
    </w:p>
    <w:p w:rsidR="00A308C5" w:rsidRPr="003466F5" w:rsidRDefault="00A308C5" w:rsidP="003466F5">
      <w:pPr>
        <w:ind w:firstLine="708"/>
        <w:rPr>
          <w:rFonts w:ascii="Arial" w:hAnsi="Arial" w:cs="Arial"/>
          <w:b/>
          <w:sz w:val="24"/>
          <w:szCs w:val="24"/>
        </w:rPr>
      </w:pPr>
      <w:proofErr w:type="gramStart"/>
      <w:r w:rsidRPr="00BD29D5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10</w:t>
      </w:r>
      <w:r w:rsidRPr="00BD29D5">
        <w:rPr>
          <w:rFonts w:ascii="Arial" w:hAnsi="Arial" w:cs="Arial"/>
          <w:b/>
          <w:sz w:val="24"/>
          <w:szCs w:val="24"/>
        </w:rPr>
        <w:t xml:space="preserve"> – </w:t>
      </w:r>
      <w:r w:rsidRPr="003466F5">
        <w:rPr>
          <w:rFonts w:ascii="Arial" w:hAnsi="Arial" w:cs="Arial"/>
          <w:sz w:val="24"/>
          <w:szCs w:val="24"/>
        </w:rPr>
        <w:t xml:space="preserve">право на размещение  нестационарного торгового объекта  (далее </w:t>
      </w:r>
      <w:r w:rsidR="003466F5" w:rsidRPr="003466F5">
        <w:rPr>
          <w:rFonts w:ascii="Arial" w:hAnsi="Arial" w:cs="Arial"/>
          <w:sz w:val="24"/>
          <w:szCs w:val="24"/>
        </w:rPr>
        <w:t>–</w:t>
      </w:r>
      <w:r w:rsidRPr="003466F5">
        <w:rPr>
          <w:rFonts w:ascii="Arial" w:hAnsi="Arial" w:cs="Arial"/>
          <w:sz w:val="24"/>
          <w:szCs w:val="24"/>
        </w:rPr>
        <w:t xml:space="preserve"> НТО</w:t>
      </w:r>
      <w:r w:rsidR="003466F5" w:rsidRPr="003466F5">
        <w:rPr>
          <w:rFonts w:ascii="Arial" w:hAnsi="Arial" w:cs="Arial"/>
          <w:sz w:val="24"/>
          <w:szCs w:val="24"/>
        </w:rPr>
        <w:t xml:space="preserve"> по адресу</w:t>
      </w:r>
      <w:r w:rsidR="003466F5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Краснодарская, 1-а.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31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A308C5" w:rsidRPr="00BD29D5" w:rsidRDefault="00A308C5" w:rsidP="00A308C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A308C5" w:rsidRDefault="00A308C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  <w:r w:rsidR="003466F5">
        <w:rPr>
          <w:rFonts w:ascii="Arial" w:hAnsi="Arial" w:cs="Arial"/>
          <w:sz w:val="24"/>
          <w:szCs w:val="24"/>
        </w:rPr>
        <w:tab/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_____________________Т.Г. </w:t>
      </w:r>
      <w:proofErr w:type="spellStart"/>
      <w:r>
        <w:rPr>
          <w:rFonts w:ascii="Arial" w:hAnsi="Arial" w:cs="Arial"/>
          <w:sz w:val="24"/>
          <w:szCs w:val="24"/>
        </w:rPr>
        <w:t>Авраменко</w:t>
      </w:r>
      <w:proofErr w:type="spellEnd"/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_____________________Н.П. </w:t>
      </w:r>
      <w:proofErr w:type="spellStart"/>
      <w:r>
        <w:rPr>
          <w:rFonts w:ascii="Arial" w:hAnsi="Arial" w:cs="Arial"/>
          <w:sz w:val="24"/>
          <w:szCs w:val="24"/>
        </w:rPr>
        <w:t>Запорожцева</w:t>
      </w:r>
      <w:proofErr w:type="spellEnd"/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</w:t>
      </w:r>
      <w:proofErr w:type="spellStart"/>
      <w:r>
        <w:rPr>
          <w:rFonts w:ascii="Arial" w:hAnsi="Arial" w:cs="Arial"/>
          <w:sz w:val="24"/>
          <w:szCs w:val="24"/>
        </w:rPr>
        <w:t>Соломенцева</w:t>
      </w:r>
      <w:proofErr w:type="spellEnd"/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3466F5"/>
    <w:rsid w:val="003B6176"/>
    <w:rsid w:val="003F5FF1"/>
    <w:rsid w:val="00465ADA"/>
    <w:rsid w:val="004F1AA3"/>
    <w:rsid w:val="006301AA"/>
    <w:rsid w:val="00635533"/>
    <w:rsid w:val="00724577"/>
    <w:rsid w:val="008118E7"/>
    <w:rsid w:val="00843F3D"/>
    <w:rsid w:val="008B5920"/>
    <w:rsid w:val="009278E0"/>
    <w:rsid w:val="00A308C5"/>
    <w:rsid w:val="00A3724C"/>
    <w:rsid w:val="00A52E2B"/>
    <w:rsid w:val="00BA0A31"/>
    <w:rsid w:val="00BC70FE"/>
    <w:rsid w:val="00D96A5A"/>
    <w:rsid w:val="00F55ABA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6</cp:revision>
  <cp:lastPrinted>2017-02-10T07:07:00Z</cp:lastPrinted>
  <dcterms:created xsi:type="dcterms:W3CDTF">2017-03-10T08:51:00Z</dcterms:created>
  <dcterms:modified xsi:type="dcterms:W3CDTF">2017-03-13T07:36:00Z</dcterms:modified>
</cp:coreProperties>
</file>