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C" w:rsidRDefault="00501D6C" w:rsidP="008A5638">
      <w:pPr>
        <w:rPr>
          <w:sz w:val="28"/>
          <w:szCs w:val="28"/>
        </w:rPr>
      </w:pPr>
      <w:bookmarkStart w:id="0" w:name="_GoBack"/>
      <w:bookmarkEnd w:id="0"/>
    </w:p>
    <w:p w:rsidR="00501D6C" w:rsidRDefault="00501D6C" w:rsidP="008A5638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501D6C" w:rsidRDefault="00501D6C" w:rsidP="008A5638">
      <w:pPr>
        <w:suppressAutoHyphens/>
        <w:autoSpaceDE w:val="0"/>
        <w:jc w:val="center"/>
        <w:rPr>
          <w:sz w:val="24"/>
          <w:szCs w:val="24"/>
        </w:rPr>
      </w:pPr>
      <w:r>
        <w:rPr>
          <w:rFonts w:eastAsia="Arial"/>
          <w:sz w:val="28"/>
          <w:szCs w:val="28"/>
          <w:lang w:eastAsia="ar-SA"/>
        </w:rPr>
        <w:t>муниципальной программы города Новошахтинска «</w:t>
      </w:r>
      <w:r>
        <w:rPr>
          <w:sz w:val="28"/>
          <w:szCs w:val="28"/>
        </w:rPr>
        <w:t>Формирование комфортной городской среды</w:t>
      </w:r>
      <w:r>
        <w:rPr>
          <w:rFonts w:eastAsia="Arial"/>
          <w:sz w:val="28"/>
          <w:szCs w:val="28"/>
          <w:lang w:eastAsia="ar-SA"/>
        </w:rPr>
        <w:t>»</w:t>
      </w:r>
    </w:p>
    <w:p w:rsidR="00501D6C" w:rsidRDefault="00501D6C" w:rsidP="00501D6C">
      <w:pPr>
        <w:suppressAutoHyphens/>
        <w:ind w:left="6804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501D6C" w:rsidRPr="00F22293" w:rsidTr="00E67CA9">
        <w:trPr>
          <w:trHeight w:val="545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color w:val="000000"/>
                <w:sz w:val="24"/>
                <w:szCs w:val="24"/>
              </w:rPr>
            </w:pPr>
            <w:r w:rsidRPr="001F3036">
              <w:rPr>
                <w:rFonts w:eastAsia="TimesNewRomanPSMT"/>
                <w:bCs/>
                <w:sz w:val="24"/>
                <w:szCs w:val="24"/>
              </w:rPr>
              <w:t>−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 w:rsidRPr="001F3036">
              <w:rPr>
                <w:rFonts w:eastAsia="TimesNewRomanPSMT"/>
                <w:bCs/>
                <w:sz w:val="24"/>
                <w:szCs w:val="24"/>
              </w:rPr>
              <w:t>муниципальная программа города Новошахтинска «Формир</w:t>
            </w:r>
            <w:r w:rsidRPr="001F3036">
              <w:rPr>
                <w:rFonts w:eastAsia="TimesNewRomanPSMT"/>
                <w:bCs/>
                <w:sz w:val="24"/>
                <w:szCs w:val="24"/>
              </w:rPr>
              <w:t>о</w:t>
            </w:r>
            <w:r w:rsidRPr="001F3036">
              <w:rPr>
                <w:rFonts w:eastAsia="TimesNewRomanPSMT"/>
                <w:bCs/>
                <w:sz w:val="24"/>
                <w:szCs w:val="24"/>
              </w:rPr>
              <w:t xml:space="preserve">вание </w:t>
            </w:r>
            <w:r w:rsidRPr="001F3036">
              <w:rPr>
                <w:sz w:val="24"/>
                <w:szCs w:val="24"/>
              </w:rPr>
              <w:t>комфортной городской среды</w:t>
            </w:r>
            <w:r w:rsidRPr="001F3036">
              <w:rPr>
                <w:rFonts w:eastAsia="TimesNewRomanPSMT"/>
                <w:bCs/>
                <w:sz w:val="24"/>
                <w:szCs w:val="24"/>
              </w:rPr>
              <w:t>» (далее – программа)</w:t>
            </w:r>
          </w:p>
        </w:tc>
      </w:tr>
      <w:tr w:rsidR="00501D6C" w:rsidRPr="00F22293" w:rsidTr="00E67CA9">
        <w:trPr>
          <w:trHeight w:val="567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color w:val="000000"/>
                <w:sz w:val="24"/>
                <w:szCs w:val="24"/>
              </w:rPr>
            </w:pPr>
            <w:r w:rsidRPr="001F3036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1F3036">
              <w:rPr>
                <w:sz w:val="24"/>
                <w:szCs w:val="24"/>
              </w:rPr>
              <w:t>муниципальное казенное учреждение города Новошахтинска «Управление городского хозяйства» (далее − МКУ «УГХ»)</w:t>
            </w:r>
          </w:p>
        </w:tc>
      </w:tr>
      <w:tr w:rsidR="00501D6C" w:rsidRPr="00F22293" w:rsidTr="00E67CA9">
        <w:trPr>
          <w:trHeight w:val="555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ind w:left="175" w:hanging="175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036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501D6C" w:rsidRPr="00F22293" w:rsidTr="00E67CA9">
        <w:trPr>
          <w:trHeight w:val="555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pStyle w:val="Default"/>
              <w:ind w:left="175" w:hanging="175"/>
            </w:pPr>
            <w:r w:rsidRPr="001F3036">
              <w:t>−</w:t>
            </w:r>
            <w:r>
              <w:t xml:space="preserve"> </w:t>
            </w:r>
            <w:r w:rsidRPr="001F3036">
              <w:t>управляющие организации;</w:t>
            </w:r>
          </w:p>
          <w:p w:rsidR="00501D6C" w:rsidRPr="001F3036" w:rsidRDefault="00501D6C" w:rsidP="00E67CA9">
            <w:pPr>
              <w:pStyle w:val="Default"/>
              <w:ind w:left="175"/>
            </w:pPr>
            <w:r w:rsidRPr="001F3036">
              <w:t xml:space="preserve">товарищества собственников жилья (далее – ТСЖ); </w:t>
            </w:r>
          </w:p>
          <w:p w:rsidR="00501D6C" w:rsidRPr="001F3036" w:rsidRDefault="00501D6C" w:rsidP="00E67CA9">
            <w:pPr>
              <w:pStyle w:val="Default"/>
              <w:ind w:left="175"/>
            </w:pPr>
            <w:r w:rsidRPr="001F3036">
              <w:t>жилищно-строительные кооперативы (далее – ЖСК);</w:t>
            </w:r>
          </w:p>
          <w:p w:rsidR="00501D6C" w:rsidRDefault="00501D6C" w:rsidP="00E67CA9">
            <w:pPr>
              <w:pStyle w:val="Default"/>
              <w:ind w:left="175"/>
            </w:pPr>
            <w:r w:rsidRPr="001F3036">
              <w:t>собственники помещений многоквартирных домов</w:t>
            </w:r>
            <w:r>
              <w:t>;</w:t>
            </w:r>
          </w:p>
          <w:p w:rsidR="00501D6C" w:rsidRPr="001F3036" w:rsidRDefault="00E67CA9" w:rsidP="00E67CA9">
            <w:pPr>
              <w:pStyle w:val="Default"/>
              <w:ind w:left="175"/>
            </w:pPr>
            <w:r>
              <w:t>К</w:t>
            </w:r>
            <w:r w:rsidR="00501D6C">
              <w:t>омитет по управлению имуществом Администрации города</w:t>
            </w:r>
            <w:r>
              <w:t xml:space="preserve"> Новошахтинска (далее – КУИ Администрации города)</w:t>
            </w:r>
            <w:r w:rsidR="00501D6C" w:rsidRPr="001F3036">
              <w:t xml:space="preserve"> </w:t>
            </w:r>
          </w:p>
        </w:tc>
      </w:tr>
      <w:tr w:rsidR="00501D6C" w:rsidRPr="00F22293" w:rsidTr="00E67CA9">
        <w:trPr>
          <w:trHeight w:val="841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rFonts w:eastAsia="TimesNewRomanPSMT"/>
                <w:bCs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036">
              <w:rPr>
                <w:color w:val="000000"/>
                <w:sz w:val="24"/>
                <w:szCs w:val="24"/>
              </w:rPr>
              <w:t>подпрограмма № 1 «</w:t>
            </w:r>
            <w:r w:rsidRPr="001F3036">
              <w:rPr>
                <w:sz w:val="24"/>
                <w:szCs w:val="24"/>
              </w:rPr>
              <w:t>Благоустройство общественных террит</w:t>
            </w:r>
            <w:r w:rsidRPr="001F3036">
              <w:rPr>
                <w:sz w:val="24"/>
                <w:szCs w:val="24"/>
              </w:rPr>
              <w:t>о</w:t>
            </w:r>
            <w:r w:rsidRPr="001F3036">
              <w:rPr>
                <w:sz w:val="24"/>
                <w:szCs w:val="24"/>
              </w:rPr>
              <w:t>рий</w:t>
            </w:r>
            <w:r w:rsidRPr="001F3036">
              <w:rPr>
                <w:rFonts w:eastAsia="TimesNewRomanPSMT"/>
                <w:bCs/>
                <w:sz w:val="24"/>
                <w:szCs w:val="24"/>
              </w:rPr>
              <w:t>»;</w:t>
            </w:r>
          </w:p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/>
              <w:rPr>
                <w:color w:val="000000"/>
                <w:sz w:val="24"/>
                <w:szCs w:val="24"/>
                <w:highlight w:val="yellow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Pr="001F3036">
              <w:rPr>
                <w:sz w:val="24"/>
                <w:szCs w:val="24"/>
              </w:rPr>
              <w:t>«Благоустройство дворовых территорий многоквартирных домов»</w:t>
            </w:r>
          </w:p>
        </w:tc>
      </w:tr>
      <w:tr w:rsidR="00501D6C" w:rsidRPr="00F22293" w:rsidTr="00E67CA9">
        <w:trPr>
          <w:trHeight w:val="559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инструменты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color w:val="000000"/>
                <w:sz w:val="24"/>
                <w:szCs w:val="24"/>
              </w:rPr>
            </w:pPr>
            <w:r w:rsidRPr="001F3036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1F3036">
              <w:rPr>
                <w:sz w:val="24"/>
                <w:szCs w:val="24"/>
              </w:rPr>
              <w:t>отсутствуют</w:t>
            </w:r>
          </w:p>
        </w:tc>
      </w:tr>
      <w:tr w:rsidR="00501D6C" w:rsidRPr="00F22293" w:rsidTr="00E67CA9">
        <w:trPr>
          <w:trHeight w:val="555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color w:val="000000"/>
                <w:sz w:val="24"/>
                <w:szCs w:val="24"/>
                <w:highlight w:val="yellow"/>
              </w:rPr>
            </w:pPr>
            <w:r w:rsidRPr="001F3036">
              <w:rPr>
                <w:rFonts w:eastAsia="TimesNewRomanPSMT"/>
                <w:sz w:val="24"/>
                <w:szCs w:val="24"/>
              </w:rPr>
              <w:t>−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1F3036">
              <w:rPr>
                <w:sz w:val="24"/>
                <w:szCs w:val="24"/>
              </w:rPr>
              <w:t>повышение качества и комфорта проживания населения на территории города</w:t>
            </w:r>
          </w:p>
        </w:tc>
      </w:tr>
      <w:tr w:rsidR="00501D6C" w:rsidRPr="00F22293" w:rsidTr="00E67CA9">
        <w:trPr>
          <w:trHeight w:val="550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ind w:left="175" w:hanging="175"/>
              <w:rPr>
                <w:sz w:val="24"/>
                <w:szCs w:val="24"/>
              </w:rPr>
            </w:pPr>
            <w:r w:rsidRPr="001F3036">
              <w:rPr>
                <w:bCs/>
                <w:sz w:val="24"/>
                <w:szCs w:val="24"/>
              </w:rPr>
              <w:t>−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F3036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</w:t>
            </w:r>
            <w:r w:rsidRPr="001F3036">
              <w:rPr>
                <w:sz w:val="24"/>
                <w:szCs w:val="24"/>
                <w:lang w:eastAsia="en-US"/>
              </w:rPr>
              <w:t>ж</w:t>
            </w:r>
            <w:r w:rsidRPr="001F3036">
              <w:rPr>
                <w:sz w:val="24"/>
                <w:szCs w:val="24"/>
                <w:lang w:eastAsia="en-US"/>
              </w:rPr>
              <w:t>дан, организаций и иных лиц в реализации мероприятий по благоустройству территорий города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1F3036"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</w:t>
            </w:r>
            <w:r w:rsidRPr="001F3036">
              <w:rPr>
                <w:sz w:val="24"/>
                <w:szCs w:val="24"/>
              </w:rPr>
              <w:t>о</w:t>
            </w:r>
            <w:r w:rsidRPr="001F3036">
              <w:rPr>
                <w:sz w:val="24"/>
                <w:szCs w:val="24"/>
              </w:rPr>
              <w:t xml:space="preserve">мов и общественных территорий города </w:t>
            </w:r>
          </w:p>
        </w:tc>
      </w:tr>
      <w:tr w:rsidR="00501D6C" w:rsidRPr="00F22293" w:rsidTr="00E67CA9">
        <w:trPr>
          <w:trHeight w:val="583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>Целевые индикаторы и п</w:t>
            </w:r>
            <w:r w:rsidRPr="001F3036">
              <w:rPr>
                <w:color w:val="000000"/>
                <w:sz w:val="24"/>
                <w:szCs w:val="24"/>
              </w:rPr>
              <w:t>о</w:t>
            </w:r>
            <w:r w:rsidRPr="001F3036">
              <w:rPr>
                <w:color w:val="000000"/>
                <w:sz w:val="24"/>
                <w:szCs w:val="24"/>
              </w:rPr>
              <w:t xml:space="preserve">казатели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ind w:left="175" w:hanging="175"/>
              <w:rPr>
                <w:color w:val="FF0000"/>
                <w:sz w:val="24"/>
                <w:szCs w:val="24"/>
              </w:rPr>
            </w:pPr>
            <w:r w:rsidRPr="001F3036">
              <w:rPr>
                <w:kern w:val="2"/>
                <w:sz w:val="24"/>
                <w:szCs w:val="24"/>
              </w:rPr>
              <w:t xml:space="preserve">− </w:t>
            </w:r>
            <w:r w:rsidRPr="001F3036">
              <w:rPr>
                <w:color w:val="000000"/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  <w:r w:rsidRPr="001F303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501D6C" w:rsidRPr="00F22293" w:rsidTr="00E67CA9">
        <w:trPr>
          <w:trHeight w:val="555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946" w:type="dxa"/>
          </w:tcPr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hanging="175"/>
              <w:rPr>
                <w:color w:val="000000"/>
                <w:sz w:val="24"/>
                <w:szCs w:val="24"/>
              </w:rPr>
            </w:pPr>
            <w:r w:rsidRPr="001F3036">
              <w:rPr>
                <w:sz w:val="24"/>
                <w:szCs w:val="24"/>
              </w:rPr>
              <w:t xml:space="preserve">− </w:t>
            </w:r>
            <w:r w:rsidRPr="001F3036">
              <w:rPr>
                <w:color w:val="000000"/>
                <w:sz w:val="24"/>
                <w:szCs w:val="24"/>
              </w:rPr>
              <w:t>2018 –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F3036">
              <w:rPr>
                <w:color w:val="000000"/>
                <w:sz w:val="24"/>
                <w:szCs w:val="24"/>
              </w:rPr>
              <w:t xml:space="preserve"> годы:</w:t>
            </w:r>
          </w:p>
          <w:p w:rsidR="00501D6C" w:rsidRPr="001F3036" w:rsidRDefault="00501D6C" w:rsidP="00E67CA9">
            <w:pPr>
              <w:autoSpaceDE w:val="0"/>
              <w:ind w:left="175" w:firstLine="1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501D6C" w:rsidRPr="001F3036" w:rsidRDefault="00501D6C" w:rsidP="00E67CA9">
            <w:pPr>
              <w:autoSpaceDE w:val="0"/>
              <w:autoSpaceDN w:val="0"/>
              <w:adjustRightInd w:val="0"/>
              <w:ind w:left="175" w:firstLine="1"/>
              <w:rPr>
                <w:color w:val="000000"/>
                <w:sz w:val="24"/>
                <w:szCs w:val="24"/>
              </w:rPr>
            </w:pPr>
            <w:r w:rsidRPr="001F3036">
              <w:rPr>
                <w:sz w:val="24"/>
                <w:szCs w:val="24"/>
              </w:rPr>
              <w:t>II этап – 2021 – 202</w:t>
            </w:r>
            <w:r>
              <w:rPr>
                <w:sz w:val="24"/>
                <w:szCs w:val="24"/>
              </w:rPr>
              <w:t>4</w:t>
            </w:r>
            <w:r w:rsidRPr="001F3036">
              <w:rPr>
                <w:sz w:val="24"/>
                <w:szCs w:val="24"/>
              </w:rPr>
              <w:t xml:space="preserve"> годы </w:t>
            </w:r>
          </w:p>
        </w:tc>
      </w:tr>
      <w:tr w:rsidR="00501D6C" w:rsidRPr="00F22293" w:rsidTr="00E67CA9">
        <w:trPr>
          <w:trHeight w:val="373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6946" w:type="dxa"/>
          </w:tcPr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hanging="175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 w:rsidRPr="00DA6E8A">
              <w:rPr>
                <w:sz w:val="24"/>
                <w:szCs w:val="24"/>
              </w:rPr>
              <w:t>о</w:t>
            </w:r>
            <w:r w:rsidRPr="00DA6E8A">
              <w:rPr>
                <w:sz w:val="24"/>
                <w:szCs w:val="24"/>
              </w:rPr>
              <w:t>граммы в 2018 – 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годах, составляет всего </w:t>
            </w:r>
            <w:r>
              <w:rPr>
                <w:sz w:val="24"/>
                <w:szCs w:val="24"/>
              </w:rPr>
              <w:t>141 498,2</w:t>
            </w:r>
            <w:r w:rsidRPr="00DA6E8A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2018 год – 72 515,1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14 383,3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80</w:t>
            </w:r>
            <w:r w:rsidRPr="00DA6E8A">
              <w:rPr>
                <w:sz w:val="24"/>
                <w:szCs w:val="24"/>
              </w:rPr>
              <w:t>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4 50</w:t>
            </w:r>
            <w:r w:rsidRPr="00DA6E8A">
              <w:rPr>
                <w:sz w:val="24"/>
                <w:szCs w:val="24"/>
              </w:rPr>
              <w:t>0,0 тыс. руб.;</w:t>
            </w:r>
          </w:p>
          <w:p w:rsidR="00501D6C" w:rsidRPr="008A322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8A322A">
              <w:rPr>
                <w:sz w:val="24"/>
                <w:szCs w:val="24"/>
              </w:rPr>
              <w:t>2022 год – 0,0 тыс. руб.;</w:t>
            </w:r>
          </w:p>
          <w:p w:rsidR="00501D6C" w:rsidRPr="008A322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8A322A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49 299,8</w:t>
            </w:r>
            <w:r w:rsidRPr="008A322A">
              <w:rPr>
                <w:sz w:val="24"/>
                <w:szCs w:val="24"/>
              </w:rPr>
              <w:t xml:space="preserve"> тыс. руб.;</w:t>
            </w:r>
          </w:p>
          <w:p w:rsidR="00501D6C" w:rsidRPr="008A322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8A322A">
              <w:rPr>
                <w:sz w:val="24"/>
                <w:szCs w:val="24"/>
              </w:rPr>
              <w:t>2024 год – 0,0 тыс. руб.;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из них: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sz w:val="24"/>
                <w:szCs w:val="24"/>
              </w:rPr>
              <w:t>117 315,4</w:t>
            </w:r>
            <w:r w:rsidRPr="00DA6E8A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2018 год – 61 403,2</w:t>
            </w:r>
            <w:r w:rsidRPr="00DA6E8A">
              <w:rPr>
                <w:color w:val="FF0000"/>
                <w:sz w:val="24"/>
                <w:szCs w:val="24"/>
              </w:rPr>
              <w:t xml:space="preserve"> </w:t>
            </w:r>
            <w:r w:rsidRPr="00DA6E8A">
              <w:rPr>
                <w:sz w:val="24"/>
                <w:szCs w:val="24"/>
              </w:rPr>
              <w:t>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11 898,4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2020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lastRenderedPageBreak/>
              <w:t>2021 год – 0,0 тыс. руб.;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2022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44 013,8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10 359,7</w:t>
            </w:r>
            <w:r w:rsidRPr="00DA6E8A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2018 год – 9 175,3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286,1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2020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2021 год – 0,0 тыс. руб.;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 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898,3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13 513,1</w:t>
            </w:r>
            <w:r w:rsidRPr="00DA6E8A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2018 год – 1 626,6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2 198,8 </w:t>
            </w:r>
            <w:r w:rsidRPr="00DA6E8A">
              <w:rPr>
                <w:sz w:val="24"/>
                <w:szCs w:val="24"/>
              </w:rPr>
              <w:t>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80</w:t>
            </w:r>
            <w:r w:rsidRPr="00DA6E8A">
              <w:rPr>
                <w:sz w:val="24"/>
                <w:szCs w:val="24"/>
              </w:rPr>
              <w:t>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4 50</w:t>
            </w:r>
            <w:r w:rsidRPr="00DA6E8A">
              <w:rPr>
                <w:sz w:val="24"/>
                <w:szCs w:val="24"/>
              </w:rPr>
              <w:t>0,0 тыс. руб.;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 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4 387,7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внебюджетные источники – 310,0 тыс. руб., в том числе по г</w:t>
            </w:r>
            <w:r w:rsidRPr="00DA6E8A">
              <w:rPr>
                <w:sz w:val="24"/>
                <w:szCs w:val="24"/>
              </w:rPr>
              <w:t>о</w:t>
            </w:r>
            <w:r w:rsidRPr="00DA6E8A">
              <w:rPr>
                <w:sz w:val="24"/>
                <w:szCs w:val="24"/>
              </w:rPr>
              <w:t>дам реализации программы: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2018 год – 310,0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2019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2020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2021 год – 0,0 тыс. руб.;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2022 год – 0,0 тыс. руб. 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="008677FC">
              <w:rPr>
                <w:sz w:val="24"/>
                <w:szCs w:val="24"/>
              </w:rPr>
              <w:t xml:space="preserve"> тыс. руб.</w:t>
            </w:r>
          </w:p>
          <w:p w:rsidR="00501D6C" w:rsidRPr="00DA6E8A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На реализацию п</w:t>
            </w:r>
            <w:r w:rsidRPr="00DA6E8A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DA6E8A">
              <w:rPr>
                <w:sz w:val="24"/>
                <w:szCs w:val="24"/>
              </w:rPr>
              <w:t>в период ее реализ</w:t>
            </w:r>
            <w:r w:rsidRPr="00DA6E8A">
              <w:rPr>
                <w:sz w:val="24"/>
                <w:szCs w:val="24"/>
              </w:rPr>
              <w:t>а</w:t>
            </w:r>
            <w:r w:rsidRPr="00DA6E8A">
              <w:rPr>
                <w:sz w:val="24"/>
                <w:szCs w:val="24"/>
              </w:rPr>
              <w:t>ции планируется направить: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color w:val="000000"/>
                <w:sz w:val="24"/>
                <w:szCs w:val="24"/>
              </w:rPr>
              <w:t>подпрограмма № 1 «</w:t>
            </w:r>
            <w:r w:rsidRPr="00DA6E8A">
              <w:rPr>
                <w:sz w:val="24"/>
                <w:szCs w:val="24"/>
              </w:rPr>
              <w:t>Благоустройство общественных террит</w:t>
            </w:r>
            <w:r w:rsidRPr="00DA6E8A">
              <w:rPr>
                <w:sz w:val="24"/>
                <w:szCs w:val="24"/>
              </w:rPr>
              <w:t>о</w:t>
            </w:r>
            <w:r w:rsidRPr="00DA6E8A">
              <w:rPr>
                <w:sz w:val="24"/>
                <w:szCs w:val="24"/>
              </w:rPr>
              <w:t>рий</w:t>
            </w:r>
            <w:r w:rsidRPr="00DA6E8A">
              <w:rPr>
                <w:rFonts w:eastAsia="TimesNewRomanPSMT"/>
                <w:bCs/>
                <w:sz w:val="24"/>
                <w:szCs w:val="24"/>
              </w:rPr>
              <w:t>»</w:t>
            </w:r>
            <w:r w:rsidRPr="00DA6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A6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108 542,9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Pr="001F3036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 xml:space="preserve">подпрограмма № 2 «Благоустройство дворовых территорий многоквартирных домов» </w:t>
            </w:r>
            <w:r>
              <w:rPr>
                <w:sz w:val="24"/>
                <w:szCs w:val="24"/>
              </w:rPr>
              <w:t>– 32 955,3 тыс. руб.</w:t>
            </w:r>
          </w:p>
        </w:tc>
      </w:tr>
      <w:tr w:rsidR="00501D6C" w:rsidRPr="00F22293" w:rsidTr="00E67CA9">
        <w:trPr>
          <w:trHeight w:val="274"/>
        </w:trPr>
        <w:tc>
          <w:tcPr>
            <w:tcW w:w="3085" w:type="dxa"/>
          </w:tcPr>
          <w:p w:rsidR="00501D6C" w:rsidRPr="001F3036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036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946" w:type="dxa"/>
          </w:tcPr>
          <w:p w:rsidR="00501D6C" w:rsidRPr="001F3036" w:rsidRDefault="00501D6C" w:rsidP="009020B4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Pr="001F3036"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 w:rsidRPr="001F3036">
              <w:rPr>
                <w:sz w:val="24"/>
                <w:szCs w:val="24"/>
              </w:rPr>
              <w:t>а</w:t>
            </w:r>
            <w:r w:rsidRPr="001F3036">
              <w:rPr>
                <w:sz w:val="24"/>
                <w:szCs w:val="24"/>
              </w:rPr>
              <w:t>гоустройства территории проживания;</w:t>
            </w:r>
          </w:p>
          <w:p w:rsidR="00501D6C" w:rsidRPr="001F3036" w:rsidRDefault="00501D6C" w:rsidP="009020B4">
            <w:pPr>
              <w:ind w:left="175" w:firstLine="1"/>
              <w:rPr>
                <w:spacing w:val="-4"/>
                <w:sz w:val="24"/>
                <w:szCs w:val="24"/>
              </w:rPr>
            </w:pPr>
            <w:r w:rsidRPr="001F3036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города</w:t>
            </w:r>
          </w:p>
        </w:tc>
      </w:tr>
    </w:tbl>
    <w:p w:rsidR="00501D6C" w:rsidRPr="00E77B0B" w:rsidRDefault="00501D6C" w:rsidP="00501D6C">
      <w:pPr>
        <w:autoSpaceDE w:val="0"/>
        <w:autoSpaceDN w:val="0"/>
        <w:adjustRightInd w:val="0"/>
        <w:jc w:val="center"/>
        <w:rPr>
          <w:sz w:val="18"/>
        </w:rPr>
      </w:pPr>
    </w:p>
    <w:p w:rsidR="00501D6C" w:rsidRDefault="00501D6C" w:rsidP="00501D6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01D6C" w:rsidRDefault="00501D6C" w:rsidP="00867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1D6C" w:rsidRDefault="00501D6C" w:rsidP="008677FC">
      <w:pPr>
        <w:jc w:val="center"/>
        <w:rPr>
          <w:sz w:val="24"/>
          <w:szCs w:val="24"/>
        </w:rPr>
      </w:pPr>
      <w:r>
        <w:rPr>
          <w:sz w:val="28"/>
          <w:szCs w:val="28"/>
        </w:rPr>
        <w:t>подпрограммы № 1 «Благоустройство общественных территорий»</w:t>
      </w:r>
    </w:p>
    <w:p w:rsidR="00501D6C" w:rsidRPr="00E77B0B" w:rsidRDefault="00501D6C" w:rsidP="00501D6C">
      <w:pPr>
        <w:autoSpaceDE w:val="0"/>
        <w:autoSpaceDN w:val="0"/>
        <w:adjustRightInd w:val="0"/>
        <w:jc w:val="center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501D6C" w:rsidRPr="00094AA0" w:rsidTr="008677FC">
        <w:trPr>
          <w:trHeight w:val="545"/>
        </w:trPr>
        <w:tc>
          <w:tcPr>
            <w:tcW w:w="3085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Наименование подпр</w:t>
            </w:r>
            <w:r w:rsidRPr="00094AA0">
              <w:rPr>
                <w:color w:val="000000"/>
                <w:sz w:val="24"/>
                <w:szCs w:val="24"/>
              </w:rPr>
              <w:t>о</w:t>
            </w:r>
            <w:r w:rsidRPr="00094AA0">
              <w:rPr>
                <w:color w:val="000000"/>
                <w:sz w:val="24"/>
                <w:szCs w:val="24"/>
              </w:rPr>
              <w:t>граммы № 1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ind w:left="175" w:right="-108" w:hanging="141"/>
            </w:pPr>
            <w:r w:rsidRPr="00094AA0">
              <w:rPr>
                <w:rFonts w:eastAsia="TimesNewRomanPSMT"/>
                <w:bCs/>
                <w:sz w:val="24"/>
                <w:szCs w:val="24"/>
              </w:rPr>
              <w:t>−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 w:rsidRPr="00094AA0">
              <w:rPr>
                <w:rFonts w:eastAsia="TimesNewRomanPSMT"/>
                <w:bCs/>
                <w:sz w:val="24"/>
                <w:szCs w:val="24"/>
              </w:rPr>
              <w:t>б</w:t>
            </w:r>
            <w:r w:rsidRPr="00094AA0">
              <w:rPr>
                <w:color w:val="000000"/>
                <w:sz w:val="24"/>
                <w:szCs w:val="24"/>
              </w:rPr>
              <w:t>лагоустройство общественных территорий</w:t>
            </w:r>
            <w:r w:rsidRPr="00094AA0"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 w:rsidRPr="00094AA0">
              <w:rPr>
                <w:color w:val="000000"/>
                <w:sz w:val="24"/>
                <w:szCs w:val="24"/>
              </w:rPr>
              <w:t>(далее – подпр</w:t>
            </w:r>
            <w:r w:rsidRPr="00094AA0">
              <w:rPr>
                <w:color w:val="000000"/>
                <w:sz w:val="24"/>
                <w:szCs w:val="24"/>
              </w:rPr>
              <w:t>о</w:t>
            </w:r>
            <w:r w:rsidRPr="00094AA0">
              <w:rPr>
                <w:color w:val="000000"/>
                <w:sz w:val="24"/>
                <w:szCs w:val="24"/>
              </w:rPr>
              <w:t>грамма № 1)</w:t>
            </w:r>
          </w:p>
        </w:tc>
      </w:tr>
      <w:tr w:rsidR="00501D6C" w:rsidRPr="00094AA0" w:rsidTr="008677FC">
        <w:trPr>
          <w:trHeight w:val="567"/>
        </w:trPr>
        <w:tc>
          <w:tcPr>
            <w:tcW w:w="3085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Ответственный исполн</w:t>
            </w:r>
            <w:r w:rsidRPr="00094AA0">
              <w:rPr>
                <w:color w:val="000000"/>
                <w:sz w:val="24"/>
                <w:szCs w:val="24"/>
              </w:rPr>
              <w:t>и</w:t>
            </w:r>
            <w:r w:rsidRPr="00094AA0">
              <w:rPr>
                <w:color w:val="000000"/>
                <w:sz w:val="24"/>
                <w:szCs w:val="24"/>
              </w:rPr>
              <w:t>тель подпрограммы  № 1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</w:tcPr>
          <w:p w:rsidR="00501D6C" w:rsidRPr="00094AA0" w:rsidRDefault="00501D6C" w:rsidP="009020B4">
            <w:pPr>
              <w:pStyle w:val="Default"/>
              <w:ind w:left="175" w:right="-108" w:hanging="141"/>
            </w:pPr>
            <w:r w:rsidRPr="00094AA0">
              <w:t>−</w:t>
            </w:r>
            <w:r>
              <w:t xml:space="preserve"> </w:t>
            </w:r>
            <w:r w:rsidRPr="00094AA0">
              <w:t>МКУ «УГХ»</w:t>
            </w:r>
          </w:p>
        </w:tc>
      </w:tr>
      <w:tr w:rsidR="00501D6C" w:rsidRPr="00264D22" w:rsidTr="008677FC">
        <w:trPr>
          <w:trHeight w:val="555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lastRenderedPageBreak/>
              <w:t xml:space="preserve">Участники 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подпрограммы № 1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:rsidR="00501D6C" w:rsidRPr="00264D22" w:rsidRDefault="00501D6C" w:rsidP="00006E4A">
            <w:pPr>
              <w:pStyle w:val="Default"/>
              <w:ind w:left="175" w:right="-108" w:hanging="141"/>
              <w:rPr>
                <w:color w:val="auto"/>
              </w:rPr>
            </w:pPr>
            <w:r w:rsidRPr="00264D22">
              <w:rPr>
                <w:color w:val="auto"/>
              </w:rPr>
              <w:t xml:space="preserve">− </w:t>
            </w:r>
            <w:r w:rsidR="00006E4A">
              <w:t>КУИ</w:t>
            </w:r>
            <w:r w:rsidRPr="00264D22">
              <w:t xml:space="preserve"> Администрации города</w:t>
            </w:r>
          </w:p>
        </w:tc>
      </w:tr>
      <w:tr w:rsidR="00501D6C" w:rsidRPr="00094AA0" w:rsidTr="008677FC">
        <w:trPr>
          <w:trHeight w:val="841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инструменты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подпрограммы № 1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</w:tcPr>
          <w:p w:rsidR="00501D6C" w:rsidRPr="00094AA0" w:rsidRDefault="00501D6C" w:rsidP="009020B4">
            <w:pPr>
              <w:pStyle w:val="Default"/>
              <w:ind w:left="175" w:right="-108" w:hanging="141"/>
            </w:pPr>
            <w:r w:rsidRPr="00094AA0">
              <w:t>−</w:t>
            </w:r>
            <w:r>
              <w:t xml:space="preserve"> </w:t>
            </w:r>
            <w:r w:rsidRPr="00094AA0">
              <w:t>отсутствуют</w:t>
            </w:r>
          </w:p>
        </w:tc>
      </w:tr>
      <w:tr w:rsidR="00501D6C" w:rsidRPr="00094AA0" w:rsidTr="008677FC">
        <w:trPr>
          <w:trHeight w:val="555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Цели п</w:t>
            </w:r>
            <w:r>
              <w:rPr>
                <w:color w:val="000000"/>
                <w:sz w:val="24"/>
                <w:szCs w:val="24"/>
              </w:rPr>
              <w:t xml:space="preserve">одпрограммы </w:t>
            </w:r>
            <w:r w:rsidRPr="00094AA0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6946" w:type="dxa"/>
          </w:tcPr>
          <w:p w:rsidR="00501D6C" w:rsidRPr="00CF2213" w:rsidRDefault="00501D6C" w:rsidP="009020B4">
            <w:pPr>
              <w:snapToGrid w:val="0"/>
              <w:ind w:left="175" w:right="-108" w:hanging="14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094AA0">
              <w:rPr>
                <w:color w:val="000000"/>
                <w:sz w:val="24"/>
                <w:szCs w:val="24"/>
              </w:rPr>
              <w:t>повышение уровня благоустройства территорий муниципальн</w:t>
            </w:r>
            <w:r w:rsidRPr="00094AA0">
              <w:rPr>
                <w:color w:val="000000"/>
                <w:sz w:val="24"/>
                <w:szCs w:val="24"/>
              </w:rPr>
              <w:t>о</w:t>
            </w:r>
            <w:r w:rsidRPr="00094AA0">
              <w:rPr>
                <w:color w:val="000000"/>
                <w:sz w:val="24"/>
                <w:szCs w:val="24"/>
              </w:rPr>
              <w:t>го образования «Город Новошахтинск»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CF2213">
              <w:rPr>
                <w:sz w:val="24"/>
                <w:szCs w:val="24"/>
              </w:rPr>
              <w:t>создание благоприя</w:t>
            </w:r>
            <w:r w:rsidRPr="00CF2213">
              <w:rPr>
                <w:sz w:val="24"/>
                <w:szCs w:val="24"/>
              </w:rPr>
              <w:t>т</w:t>
            </w:r>
            <w:r w:rsidRPr="00CF2213">
              <w:rPr>
                <w:sz w:val="24"/>
                <w:szCs w:val="24"/>
              </w:rPr>
              <w:t xml:space="preserve">ных условий для проживания и отдыха населения </w:t>
            </w:r>
          </w:p>
          <w:p w:rsidR="00501D6C" w:rsidRPr="00E77B0B" w:rsidRDefault="00501D6C" w:rsidP="009020B4">
            <w:pPr>
              <w:pStyle w:val="Default"/>
              <w:ind w:left="175" w:right="-108" w:firstLine="1"/>
              <w:rPr>
                <w:sz w:val="8"/>
                <w:szCs w:val="8"/>
              </w:rPr>
            </w:pPr>
          </w:p>
        </w:tc>
      </w:tr>
      <w:tr w:rsidR="00501D6C" w:rsidRPr="00094AA0" w:rsidTr="008677FC">
        <w:trPr>
          <w:trHeight w:val="550"/>
        </w:trPr>
        <w:tc>
          <w:tcPr>
            <w:tcW w:w="3085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Задачи подпрограммы № 1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D6C" w:rsidRPr="00094AA0" w:rsidRDefault="00501D6C" w:rsidP="009020B4">
            <w:pPr>
              <w:snapToGrid w:val="0"/>
              <w:ind w:left="175" w:right="-108" w:hanging="14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повышение благоустроенности и уровня комфортности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территорий, мест массового отдыха и создание 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вий для </w:t>
            </w:r>
            <w:r w:rsidRPr="00094AA0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я</w:t>
            </w:r>
            <w:r w:rsidRPr="00094AA0">
              <w:rPr>
                <w:sz w:val="24"/>
                <w:szCs w:val="24"/>
              </w:rPr>
              <w:t xml:space="preserve"> количества благоустроенных </w:t>
            </w:r>
            <w:r>
              <w:rPr>
                <w:sz w:val="24"/>
                <w:szCs w:val="24"/>
              </w:rPr>
              <w:t>мест массов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отдыха населения: парков, скверов, прилегающих территорий к памятникам истории и культуры, городских площадей</w:t>
            </w:r>
          </w:p>
          <w:p w:rsidR="00501D6C" w:rsidRPr="00E77B0B" w:rsidRDefault="00501D6C" w:rsidP="009020B4">
            <w:pPr>
              <w:pStyle w:val="Default"/>
              <w:ind w:left="175" w:right="-108" w:firstLine="1"/>
              <w:rPr>
                <w:rFonts w:eastAsia="TimesNewRomanPSMT"/>
                <w:sz w:val="8"/>
                <w:szCs w:val="8"/>
              </w:rPr>
            </w:pPr>
          </w:p>
        </w:tc>
      </w:tr>
      <w:tr w:rsidR="00501D6C" w:rsidRPr="001112AA" w:rsidTr="008677FC">
        <w:trPr>
          <w:trHeight w:val="854"/>
        </w:trPr>
        <w:tc>
          <w:tcPr>
            <w:tcW w:w="3085" w:type="dxa"/>
          </w:tcPr>
          <w:p w:rsidR="00501D6C" w:rsidRPr="001112AA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>Целевые индикаторы и п</w:t>
            </w:r>
            <w:r w:rsidRPr="001112AA">
              <w:rPr>
                <w:color w:val="000000"/>
                <w:sz w:val="24"/>
                <w:szCs w:val="24"/>
              </w:rPr>
              <w:t>о</w:t>
            </w:r>
            <w:r w:rsidRPr="001112AA">
              <w:rPr>
                <w:color w:val="000000"/>
                <w:sz w:val="24"/>
                <w:szCs w:val="24"/>
              </w:rPr>
              <w:t xml:space="preserve">казатели подпрограммы </w:t>
            </w:r>
          </w:p>
          <w:p w:rsidR="00501D6C" w:rsidRPr="001112AA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>№ 1</w:t>
            </w:r>
          </w:p>
          <w:p w:rsidR="00501D6C" w:rsidRPr="001112AA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946" w:type="dxa"/>
          </w:tcPr>
          <w:p w:rsidR="00501D6C" w:rsidRPr="001112AA" w:rsidRDefault="00501D6C" w:rsidP="009020B4">
            <w:pPr>
              <w:ind w:left="175" w:right="-108" w:hanging="141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 xml:space="preserve">− доля благоустроенных общественных  территорий от общего количества общественных  территорий Ростовской области; </w:t>
            </w:r>
          </w:p>
          <w:p w:rsidR="00501D6C" w:rsidRPr="001112AA" w:rsidRDefault="00501D6C" w:rsidP="009020B4">
            <w:pPr>
              <w:ind w:left="175" w:right="-108" w:hanging="141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>− доля обустроенных мест массового отдыха населения (горо</w:t>
            </w:r>
            <w:r w:rsidRPr="001112AA">
              <w:rPr>
                <w:color w:val="000000"/>
                <w:sz w:val="24"/>
                <w:szCs w:val="24"/>
              </w:rPr>
              <w:t>д</w:t>
            </w:r>
            <w:r w:rsidRPr="001112AA">
              <w:rPr>
                <w:color w:val="000000"/>
                <w:sz w:val="24"/>
                <w:szCs w:val="24"/>
              </w:rPr>
              <w:t xml:space="preserve">ских парков) от общего количества таких территорий; </w:t>
            </w:r>
          </w:p>
          <w:p w:rsidR="00501D6C" w:rsidRPr="001112AA" w:rsidRDefault="00501D6C" w:rsidP="009020B4">
            <w:pPr>
              <w:ind w:left="175" w:right="-108" w:hanging="141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>− доля благоустроенных общественных территорий от общей площад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112AA">
              <w:rPr>
                <w:color w:val="000000"/>
                <w:sz w:val="24"/>
                <w:szCs w:val="24"/>
              </w:rPr>
              <w:t xml:space="preserve"> общественных территорий, расположенных на терр</w:t>
            </w:r>
            <w:r w:rsidRPr="001112AA">
              <w:rPr>
                <w:color w:val="000000"/>
                <w:sz w:val="24"/>
                <w:szCs w:val="24"/>
              </w:rPr>
              <w:t>и</w:t>
            </w:r>
            <w:r w:rsidRPr="001112AA">
              <w:rPr>
                <w:color w:val="000000"/>
                <w:sz w:val="24"/>
                <w:szCs w:val="24"/>
              </w:rPr>
              <w:t>тории города;</w:t>
            </w:r>
          </w:p>
          <w:p w:rsidR="00501D6C" w:rsidRPr="001112AA" w:rsidRDefault="00501D6C" w:rsidP="009020B4">
            <w:pPr>
              <w:ind w:left="175" w:right="-108" w:hanging="141"/>
              <w:rPr>
                <w:color w:val="000000"/>
                <w:sz w:val="24"/>
                <w:szCs w:val="24"/>
              </w:rPr>
            </w:pPr>
            <w:r w:rsidRPr="001112AA">
              <w:rPr>
                <w:color w:val="000000"/>
                <w:sz w:val="24"/>
                <w:szCs w:val="24"/>
              </w:rPr>
              <w:t>− количество благоустроенных общественных территорий, вкл</w:t>
            </w:r>
            <w:r w:rsidRPr="001112AA">
              <w:rPr>
                <w:color w:val="000000"/>
                <w:sz w:val="24"/>
                <w:szCs w:val="24"/>
              </w:rPr>
              <w:t>ю</w:t>
            </w:r>
            <w:r w:rsidRPr="001112AA">
              <w:rPr>
                <w:color w:val="000000"/>
                <w:sz w:val="24"/>
                <w:szCs w:val="24"/>
              </w:rPr>
              <w:t>ченных в муниципальную программу формирования совреме</w:t>
            </w:r>
            <w:r w:rsidRPr="001112AA">
              <w:rPr>
                <w:color w:val="000000"/>
                <w:sz w:val="24"/>
                <w:szCs w:val="24"/>
              </w:rPr>
              <w:t>н</w:t>
            </w:r>
            <w:r w:rsidRPr="001112AA">
              <w:rPr>
                <w:color w:val="000000"/>
                <w:sz w:val="24"/>
                <w:szCs w:val="24"/>
              </w:rPr>
              <w:t xml:space="preserve">ной городской среды </w:t>
            </w:r>
          </w:p>
        </w:tc>
      </w:tr>
      <w:tr w:rsidR="00501D6C" w:rsidRPr="00094AA0" w:rsidTr="008677FC">
        <w:trPr>
          <w:trHeight w:val="555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6946" w:type="dxa"/>
          </w:tcPr>
          <w:p w:rsidR="00501D6C" w:rsidRPr="00094AA0" w:rsidRDefault="00501D6C" w:rsidP="009020B4">
            <w:pPr>
              <w:snapToGrid w:val="0"/>
              <w:ind w:left="175" w:hanging="14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094AA0">
              <w:rPr>
                <w:sz w:val="24"/>
                <w:szCs w:val="24"/>
              </w:rPr>
              <w:t>2018 – 202</w:t>
            </w:r>
            <w:r>
              <w:rPr>
                <w:sz w:val="24"/>
                <w:szCs w:val="24"/>
              </w:rPr>
              <w:t>4</w:t>
            </w:r>
            <w:r w:rsidRPr="00094AA0">
              <w:rPr>
                <w:sz w:val="24"/>
                <w:szCs w:val="24"/>
              </w:rPr>
              <w:t xml:space="preserve"> годы:</w:t>
            </w:r>
          </w:p>
          <w:p w:rsidR="00501D6C" w:rsidRPr="00094AA0" w:rsidRDefault="00501D6C" w:rsidP="009020B4">
            <w:pPr>
              <w:autoSpaceDE w:val="0"/>
              <w:ind w:left="175" w:firstLine="1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II этап – 2021 – 202</w:t>
            </w:r>
            <w:r>
              <w:rPr>
                <w:sz w:val="24"/>
                <w:szCs w:val="24"/>
              </w:rPr>
              <w:t>4</w:t>
            </w:r>
            <w:r w:rsidRPr="00094AA0">
              <w:rPr>
                <w:sz w:val="24"/>
                <w:szCs w:val="24"/>
              </w:rPr>
              <w:t xml:space="preserve"> годы 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8"/>
                <w:szCs w:val="8"/>
              </w:rPr>
            </w:pPr>
          </w:p>
        </w:tc>
      </w:tr>
      <w:tr w:rsidR="00501D6C" w:rsidRPr="00094AA0" w:rsidTr="008677FC">
        <w:trPr>
          <w:trHeight w:val="549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 xml:space="preserve">Ресурсное обеспечение подпрограммы </w:t>
            </w:r>
            <w:r w:rsidRPr="00094AA0">
              <w:rPr>
                <w:color w:val="000000"/>
                <w:sz w:val="24"/>
                <w:szCs w:val="24"/>
              </w:rPr>
              <w:t xml:space="preserve">№ </w:t>
            </w:r>
            <w:r w:rsidRPr="00094AA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1D6C" w:rsidRPr="005827F5" w:rsidRDefault="00501D6C" w:rsidP="009020B4">
            <w:p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827F5">
              <w:rPr>
                <w:sz w:val="24"/>
                <w:szCs w:val="24"/>
              </w:rPr>
              <w:t>общий объем средств, необходимы</w:t>
            </w:r>
            <w:r>
              <w:rPr>
                <w:sz w:val="24"/>
                <w:szCs w:val="24"/>
              </w:rPr>
              <w:t>х</w:t>
            </w:r>
            <w:r w:rsidRPr="005827F5">
              <w:rPr>
                <w:sz w:val="24"/>
                <w:szCs w:val="24"/>
              </w:rPr>
              <w:t xml:space="preserve"> для финансирования по</w:t>
            </w:r>
            <w:r w:rsidRPr="005827F5">
              <w:rPr>
                <w:sz w:val="24"/>
                <w:szCs w:val="24"/>
              </w:rPr>
              <w:t>д</w:t>
            </w:r>
            <w:r w:rsidRPr="005827F5">
              <w:rPr>
                <w:sz w:val="24"/>
                <w:szCs w:val="24"/>
              </w:rPr>
              <w:t>программы № 1 в 2018 – 202</w:t>
            </w:r>
            <w:r>
              <w:rPr>
                <w:sz w:val="24"/>
                <w:szCs w:val="24"/>
              </w:rPr>
              <w:t>4</w:t>
            </w:r>
            <w:r w:rsidRPr="005827F5">
              <w:rPr>
                <w:sz w:val="24"/>
                <w:szCs w:val="24"/>
              </w:rPr>
              <w:t xml:space="preserve"> годах, составляет всего </w:t>
            </w:r>
            <w:r>
              <w:rPr>
                <w:sz w:val="24"/>
                <w:szCs w:val="24"/>
              </w:rPr>
              <w:t>108 542,9</w:t>
            </w:r>
            <w:r w:rsidRPr="005827F5">
              <w:rPr>
                <w:sz w:val="24"/>
                <w:szCs w:val="24"/>
              </w:rPr>
              <w:t xml:space="preserve"> тыс. руб., в том числе по годам реализации </w:t>
            </w:r>
            <w:r w:rsidR="00610F21">
              <w:rPr>
                <w:sz w:val="24"/>
                <w:szCs w:val="24"/>
              </w:rPr>
              <w:t>под</w:t>
            </w:r>
            <w:r w:rsidRPr="005827F5">
              <w:rPr>
                <w:sz w:val="24"/>
                <w:szCs w:val="24"/>
              </w:rPr>
              <w:t>программы</w:t>
            </w:r>
            <w:r w:rsidR="00610F21">
              <w:rPr>
                <w:sz w:val="24"/>
                <w:szCs w:val="24"/>
              </w:rPr>
              <w:t xml:space="preserve"> № 1</w:t>
            </w:r>
            <w:r w:rsidRPr="005827F5">
              <w:rPr>
                <w:sz w:val="24"/>
                <w:szCs w:val="24"/>
              </w:rPr>
              <w:t>:</w:t>
            </w:r>
          </w:p>
          <w:p w:rsidR="00501D6C" w:rsidRPr="005827F5" w:rsidRDefault="00501D6C" w:rsidP="009020B4">
            <w:pPr>
              <w:ind w:left="175"/>
              <w:rPr>
                <w:sz w:val="24"/>
                <w:szCs w:val="24"/>
              </w:rPr>
            </w:pPr>
            <w:r w:rsidRPr="005827F5">
              <w:rPr>
                <w:sz w:val="24"/>
                <w:szCs w:val="24"/>
              </w:rPr>
              <w:t>2018 год – 39 559,8 тыс. руб.;</w:t>
            </w:r>
          </w:p>
          <w:p w:rsidR="00501D6C" w:rsidRPr="005827F5" w:rsidRDefault="00501D6C" w:rsidP="009020B4">
            <w:pPr>
              <w:ind w:left="175"/>
              <w:rPr>
                <w:sz w:val="24"/>
                <w:szCs w:val="24"/>
              </w:rPr>
            </w:pPr>
            <w:r w:rsidRPr="005827F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14 383,3</w:t>
            </w:r>
            <w:r w:rsidRPr="005827F5">
              <w:rPr>
                <w:sz w:val="24"/>
                <w:szCs w:val="24"/>
              </w:rPr>
              <w:t xml:space="preserve"> тыс. руб.;</w:t>
            </w:r>
          </w:p>
          <w:p w:rsidR="00501D6C" w:rsidRPr="005827F5" w:rsidRDefault="00501D6C" w:rsidP="009020B4">
            <w:pPr>
              <w:ind w:left="175"/>
              <w:rPr>
                <w:sz w:val="24"/>
                <w:szCs w:val="24"/>
              </w:rPr>
            </w:pPr>
            <w:r w:rsidRPr="005827F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80</w:t>
            </w:r>
            <w:r w:rsidRPr="005827F5">
              <w:rPr>
                <w:sz w:val="24"/>
                <w:szCs w:val="24"/>
              </w:rPr>
              <w:t>0,0 тыс. руб.;</w:t>
            </w:r>
          </w:p>
          <w:p w:rsidR="00501D6C" w:rsidRDefault="00501D6C" w:rsidP="009020B4">
            <w:pPr>
              <w:ind w:left="175"/>
              <w:rPr>
                <w:sz w:val="24"/>
                <w:szCs w:val="24"/>
              </w:rPr>
            </w:pPr>
            <w:r w:rsidRPr="005827F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4 50</w:t>
            </w:r>
            <w:r w:rsidRPr="005827F5">
              <w:rPr>
                <w:sz w:val="24"/>
                <w:szCs w:val="24"/>
              </w:rPr>
              <w:t>0,0 тыс. руб.;</w:t>
            </w:r>
          </w:p>
          <w:p w:rsidR="00501D6C" w:rsidRDefault="00501D6C" w:rsidP="009020B4">
            <w:pPr>
              <w:ind w:left="175" w:firstLine="1"/>
              <w:rPr>
                <w:sz w:val="24"/>
                <w:szCs w:val="24"/>
              </w:rPr>
            </w:pPr>
            <w:r w:rsidRPr="005827F5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 – 0,0 тыс. руб.;</w:t>
            </w:r>
          </w:p>
          <w:p w:rsidR="00501D6C" w:rsidRPr="00DA6E8A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49 299,8</w:t>
            </w:r>
            <w:r w:rsidRPr="00DA6E8A">
              <w:rPr>
                <w:sz w:val="24"/>
                <w:szCs w:val="24"/>
              </w:rPr>
              <w:t xml:space="preserve"> тыс. руб.;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sz w:val="24"/>
                <w:szCs w:val="24"/>
              </w:rPr>
            </w:pPr>
            <w:r w:rsidRPr="00DA6E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A6E8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 тыс. руб.</w:t>
            </w:r>
          </w:p>
          <w:p w:rsidR="00501D6C" w:rsidRPr="00E77B0B" w:rsidRDefault="00501D6C" w:rsidP="009020B4">
            <w:pPr>
              <w:ind w:left="175" w:firstLine="1"/>
              <w:rPr>
                <w:sz w:val="8"/>
                <w:szCs w:val="8"/>
              </w:rPr>
            </w:pPr>
          </w:p>
        </w:tc>
      </w:tr>
      <w:tr w:rsidR="00501D6C" w:rsidRPr="00094AA0" w:rsidTr="008677FC">
        <w:trPr>
          <w:trHeight w:val="939"/>
        </w:trPr>
        <w:tc>
          <w:tcPr>
            <w:tcW w:w="3085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Ожидаемые результаты реализации подпрограммы № 1</w:t>
            </w:r>
          </w:p>
        </w:tc>
        <w:tc>
          <w:tcPr>
            <w:tcW w:w="6946" w:type="dxa"/>
          </w:tcPr>
          <w:p w:rsidR="00501D6C" w:rsidRPr="00094AA0" w:rsidRDefault="00501D6C" w:rsidP="009020B4">
            <w:pPr>
              <w:snapToGrid w:val="0"/>
              <w:ind w:left="175" w:hanging="14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094AA0">
              <w:rPr>
                <w:sz w:val="24"/>
                <w:szCs w:val="24"/>
              </w:rPr>
              <w:t>создание на территории города условий для комфортного и безопасного проживания граждан;</w:t>
            </w:r>
          </w:p>
          <w:p w:rsidR="00501D6C" w:rsidRPr="00094AA0" w:rsidRDefault="00501D6C" w:rsidP="009020B4">
            <w:pPr>
              <w:snapToGrid w:val="0"/>
              <w:ind w:left="175" w:firstLine="1"/>
              <w:rPr>
                <w:sz w:val="24"/>
                <w:szCs w:val="24"/>
              </w:rPr>
            </w:pPr>
            <w:r w:rsidRPr="00094AA0"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 w:rsidRPr="00094AA0">
              <w:rPr>
                <w:sz w:val="24"/>
                <w:szCs w:val="24"/>
              </w:rPr>
              <w:t>а</w:t>
            </w:r>
            <w:r w:rsidRPr="00094AA0">
              <w:rPr>
                <w:sz w:val="24"/>
                <w:szCs w:val="24"/>
              </w:rPr>
              <w:t>гоустройства общественных территорий;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 xml:space="preserve">увеличение доли благоустроенных общественных территорий от общего количества таких территорий </w:t>
            </w:r>
          </w:p>
          <w:p w:rsidR="00501D6C" w:rsidRPr="00E77B0B" w:rsidRDefault="00501D6C" w:rsidP="009020B4">
            <w:pPr>
              <w:autoSpaceDE w:val="0"/>
              <w:autoSpaceDN w:val="0"/>
              <w:adjustRightInd w:val="0"/>
              <w:ind w:left="175" w:firstLine="1"/>
              <w:rPr>
                <w:color w:val="FF0000"/>
                <w:sz w:val="8"/>
                <w:szCs w:val="8"/>
              </w:rPr>
            </w:pPr>
          </w:p>
        </w:tc>
      </w:tr>
    </w:tbl>
    <w:p w:rsidR="00501D6C" w:rsidRDefault="00501D6C" w:rsidP="00501D6C">
      <w:pPr>
        <w:autoSpaceDE w:val="0"/>
        <w:autoSpaceDN w:val="0"/>
        <w:adjustRightInd w:val="0"/>
        <w:rPr>
          <w:sz w:val="28"/>
          <w:szCs w:val="28"/>
        </w:rPr>
      </w:pPr>
    </w:p>
    <w:p w:rsidR="00501D6C" w:rsidRDefault="00501D6C" w:rsidP="00501D6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01D6C" w:rsidRDefault="00501D6C" w:rsidP="00501D6C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01D6C" w:rsidRDefault="00501D6C" w:rsidP="00501D6C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№ 2 «Благоустройство дворовых территорий</w:t>
      </w:r>
      <w:r w:rsidRPr="00BC1360">
        <w:rPr>
          <w:sz w:val="28"/>
          <w:szCs w:val="28"/>
        </w:rPr>
        <w:t xml:space="preserve"> </w:t>
      </w:r>
    </w:p>
    <w:p w:rsidR="00501D6C" w:rsidRPr="007923A4" w:rsidRDefault="00501D6C" w:rsidP="00501D6C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264D22">
        <w:rPr>
          <w:sz w:val="28"/>
          <w:szCs w:val="28"/>
        </w:rPr>
        <w:t>многоквартирных домов»</w:t>
      </w:r>
    </w:p>
    <w:p w:rsidR="00501D6C" w:rsidRDefault="00501D6C" w:rsidP="00501D6C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501D6C" w:rsidRPr="00F22293" w:rsidRDefault="00501D6C" w:rsidP="00501D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501D6C" w:rsidRPr="00094AA0" w:rsidTr="00610F21">
        <w:trPr>
          <w:trHeight w:val="545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lastRenderedPageBreak/>
              <w:t>Наименование подпрогра</w:t>
            </w:r>
            <w:r w:rsidRPr="00094AA0">
              <w:rPr>
                <w:color w:val="000000"/>
                <w:sz w:val="24"/>
                <w:szCs w:val="24"/>
              </w:rPr>
              <w:t>м</w:t>
            </w:r>
            <w:r w:rsidRPr="00094AA0">
              <w:rPr>
                <w:color w:val="000000"/>
                <w:sz w:val="24"/>
                <w:szCs w:val="24"/>
              </w:rPr>
              <w:t>мы № 2</w:t>
            </w:r>
          </w:p>
        </w:tc>
        <w:tc>
          <w:tcPr>
            <w:tcW w:w="6804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б</w:t>
            </w:r>
            <w:r w:rsidRPr="00094AA0">
              <w:rPr>
                <w:sz w:val="24"/>
                <w:szCs w:val="24"/>
              </w:rPr>
              <w:t>лагоустройство дворовых территорий многоквартирных д</w:t>
            </w:r>
            <w:r w:rsidRPr="00094AA0">
              <w:rPr>
                <w:sz w:val="24"/>
                <w:szCs w:val="24"/>
              </w:rPr>
              <w:t>о</w:t>
            </w:r>
            <w:r w:rsidRPr="00094AA0">
              <w:rPr>
                <w:sz w:val="24"/>
                <w:szCs w:val="24"/>
              </w:rPr>
              <w:t>мов (далее – подпрограмма № 2)</w:t>
            </w:r>
          </w:p>
          <w:p w:rsidR="00501D6C" w:rsidRPr="00176454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567"/>
        </w:trPr>
        <w:tc>
          <w:tcPr>
            <w:tcW w:w="3227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Ответственный исполнитель подпрограммы  № 2</w:t>
            </w:r>
          </w:p>
          <w:p w:rsidR="00501D6C" w:rsidRPr="00176454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804" w:type="dxa"/>
          </w:tcPr>
          <w:p w:rsidR="00501D6C" w:rsidRPr="00094AA0" w:rsidRDefault="00501D6C" w:rsidP="009020B4">
            <w:pPr>
              <w:pStyle w:val="ConsPlusCell"/>
              <w:ind w:left="175" w:hanging="14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</w:tr>
      <w:tr w:rsidR="00501D6C" w:rsidRPr="00094AA0" w:rsidTr="00610F21">
        <w:trPr>
          <w:trHeight w:val="555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Участники</w:t>
            </w:r>
          </w:p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подпрограммы № 2</w:t>
            </w:r>
          </w:p>
        </w:tc>
        <w:tc>
          <w:tcPr>
            <w:tcW w:w="6804" w:type="dxa"/>
          </w:tcPr>
          <w:p w:rsidR="00501D6C" w:rsidRPr="00094AA0" w:rsidRDefault="00501D6C" w:rsidP="009020B4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организации;</w:t>
            </w:r>
          </w:p>
          <w:p w:rsidR="00501D6C" w:rsidRPr="00094AA0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 xml:space="preserve">ТСЖ; </w:t>
            </w:r>
          </w:p>
          <w:p w:rsidR="00501D6C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 xml:space="preserve">ЖСК; </w:t>
            </w:r>
          </w:p>
          <w:p w:rsidR="00501D6C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многоквартирных домов </w:t>
            </w:r>
          </w:p>
          <w:p w:rsidR="00501D6C" w:rsidRPr="00176454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841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 xml:space="preserve">инструменты </w:t>
            </w:r>
          </w:p>
          <w:p w:rsidR="00501D6C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 xml:space="preserve">подпрограммы № 2 </w:t>
            </w:r>
          </w:p>
          <w:p w:rsidR="00501D6C" w:rsidRPr="00176454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6804" w:type="dxa"/>
          </w:tcPr>
          <w:p w:rsidR="00501D6C" w:rsidRPr="00094AA0" w:rsidRDefault="00501D6C" w:rsidP="009020B4">
            <w:pPr>
              <w:pStyle w:val="ConsPlusCell"/>
              <w:ind w:left="175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094AA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01D6C" w:rsidRPr="00094AA0" w:rsidTr="00610F21">
        <w:trPr>
          <w:trHeight w:val="555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Цели подпрограммы № 2</w:t>
            </w:r>
          </w:p>
        </w:tc>
        <w:tc>
          <w:tcPr>
            <w:tcW w:w="6804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Pr="00094AA0">
              <w:rPr>
                <w:sz w:val="24"/>
                <w:szCs w:val="24"/>
              </w:rPr>
              <w:t>повышение благоустройства дворовых территорий мног</w:t>
            </w:r>
            <w:r w:rsidRPr="00094AA0">
              <w:rPr>
                <w:sz w:val="24"/>
                <w:szCs w:val="24"/>
              </w:rPr>
              <w:t>о</w:t>
            </w:r>
            <w:r w:rsidRPr="00094AA0">
              <w:rPr>
                <w:sz w:val="24"/>
                <w:szCs w:val="24"/>
              </w:rPr>
              <w:t xml:space="preserve">квартирных домов </w:t>
            </w:r>
          </w:p>
          <w:p w:rsidR="00501D6C" w:rsidRPr="00176454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550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Задачи подпрограммы № 2</w:t>
            </w:r>
          </w:p>
        </w:tc>
        <w:tc>
          <w:tcPr>
            <w:tcW w:w="6804" w:type="dxa"/>
          </w:tcPr>
          <w:p w:rsidR="00501D6C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Pr="00094AA0">
              <w:rPr>
                <w:sz w:val="24"/>
                <w:szCs w:val="24"/>
              </w:rPr>
              <w:t>увеличение количества благоустроенных дворовых террит</w:t>
            </w:r>
            <w:r w:rsidRPr="00094AA0">
              <w:rPr>
                <w:sz w:val="24"/>
                <w:szCs w:val="24"/>
              </w:rPr>
              <w:t>о</w:t>
            </w:r>
            <w:r w:rsidRPr="00094AA0">
              <w:rPr>
                <w:sz w:val="24"/>
                <w:szCs w:val="24"/>
              </w:rPr>
              <w:t xml:space="preserve">рий многоквартирных домов </w:t>
            </w:r>
          </w:p>
          <w:p w:rsidR="00501D6C" w:rsidRPr="00176454" w:rsidRDefault="00501D6C" w:rsidP="009020B4">
            <w:pPr>
              <w:autoSpaceDE w:val="0"/>
              <w:autoSpaceDN w:val="0"/>
              <w:adjustRightInd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416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Целевые индикаторы и пок</w:t>
            </w:r>
            <w:r w:rsidRPr="00094AA0">
              <w:rPr>
                <w:color w:val="000000"/>
                <w:sz w:val="24"/>
                <w:szCs w:val="24"/>
              </w:rPr>
              <w:t>а</w:t>
            </w:r>
            <w:r w:rsidRPr="00094AA0">
              <w:rPr>
                <w:color w:val="000000"/>
                <w:sz w:val="24"/>
                <w:szCs w:val="24"/>
              </w:rPr>
              <w:t>затели подпрограммы № 2</w:t>
            </w:r>
          </w:p>
        </w:tc>
        <w:tc>
          <w:tcPr>
            <w:tcW w:w="6804" w:type="dxa"/>
          </w:tcPr>
          <w:p w:rsidR="00501D6C" w:rsidRDefault="00501D6C" w:rsidP="009020B4">
            <w:pPr>
              <w:widowControl w:val="0"/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 w:rsidRPr="00CB3BC8">
              <w:rPr>
                <w:sz w:val="24"/>
                <w:szCs w:val="24"/>
                <w:shd w:val="clear" w:color="auto" w:fill="FFFFFF"/>
              </w:rPr>
              <w:t>− д</w:t>
            </w:r>
            <w:r w:rsidRPr="00CB3BC8">
              <w:rPr>
                <w:kern w:val="2"/>
                <w:sz w:val="24"/>
                <w:szCs w:val="24"/>
              </w:rPr>
              <w:t>оля благоустроенных дворовых территорий многокварти</w:t>
            </w:r>
            <w:r w:rsidRPr="00CB3BC8">
              <w:rPr>
                <w:kern w:val="2"/>
                <w:sz w:val="24"/>
                <w:szCs w:val="24"/>
              </w:rPr>
              <w:t>р</w:t>
            </w:r>
            <w:r w:rsidRPr="00CB3BC8">
              <w:rPr>
                <w:kern w:val="2"/>
                <w:sz w:val="24"/>
                <w:szCs w:val="24"/>
              </w:rPr>
              <w:t>ных домов от общего количества дворовых территорий мн</w:t>
            </w:r>
            <w:r w:rsidRPr="00CB3BC8">
              <w:rPr>
                <w:kern w:val="2"/>
                <w:sz w:val="24"/>
                <w:szCs w:val="24"/>
              </w:rPr>
              <w:t>о</w:t>
            </w:r>
            <w:r w:rsidRPr="00CB3BC8">
              <w:rPr>
                <w:kern w:val="2"/>
                <w:sz w:val="24"/>
                <w:szCs w:val="24"/>
              </w:rPr>
              <w:t xml:space="preserve">гоквартирных домов </w:t>
            </w:r>
            <w:r w:rsidRPr="00CB3BC8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  <w:r>
              <w:rPr>
                <w:kern w:val="2"/>
                <w:sz w:val="24"/>
                <w:szCs w:val="24"/>
                <w:lang w:eastAsia="en-US"/>
              </w:rPr>
              <w:t>;</w:t>
            </w:r>
            <w:r w:rsidRPr="00094AA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01D6C" w:rsidRDefault="00501D6C" w:rsidP="009020B4">
            <w:pPr>
              <w:widowControl w:val="0"/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− </w:t>
            </w:r>
            <w:r w:rsidRPr="00094AA0"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 многокварти</w:t>
            </w:r>
            <w:r w:rsidRPr="00094AA0">
              <w:rPr>
                <w:sz w:val="24"/>
                <w:szCs w:val="24"/>
                <w:shd w:val="clear" w:color="auto" w:fill="FFFFFF"/>
              </w:rPr>
              <w:t>р</w:t>
            </w:r>
            <w:r w:rsidRPr="00094AA0">
              <w:rPr>
                <w:sz w:val="24"/>
                <w:szCs w:val="24"/>
                <w:shd w:val="clear" w:color="auto" w:fill="FFFFFF"/>
              </w:rPr>
              <w:t>ных домов от общей площади дворовых территорий мног</w:t>
            </w:r>
            <w:r w:rsidRPr="00094AA0">
              <w:rPr>
                <w:sz w:val="24"/>
                <w:szCs w:val="24"/>
                <w:shd w:val="clear" w:color="auto" w:fill="FFFFFF"/>
              </w:rPr>
              <w:t>о</w:t>
            </w:r>
            <w:r w:rsidRPr="00094AA0">
              <w:rPr>
                <w:sz w:val="24"/>
                <w:szCs w:val="24"/>
                <w:shd w:val="clear" w:color="auto" w:fill="FFFFFF"/>
              </w:rPr>
              <w:t>квартирных домов, расположенных на территории города</w:t>
            </w:r>
          </w:p>
          <w:p w:rsidR="00501D6C" w:rsidRPr="00176454" w:rsidRDefault="00501D6C" w:rsidP="009020B4">
            <w:pPr>
              <w:widowControl w:val="0"/>
              <w:autoSpaceDE w:val="0"/>
              <w:autoSpaceDN w:val="0"/>
              <w:adjustRightInd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555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6804" w:type="dxa"/>
          </w:tcPr>
          <w:p w:rsidR="00501D6C" w:rsidRPr="004545D1" w:rsidRDefault="00501D6C" w:rsidP="009020B4">
            <w:pPr>
              <w:ind w:left="175" w:hanging="141"/>
              <w:rPr>
                <w:sz w:val="24"/>
                <w:szCs w:val="24"/>
              </w:rPr>
            </w:pPr>
            <w:r w:rsidRPr="004545D1">
              <w:rPr>
                <w:sz w:val="24"/>
                <w:szCs w:val="24"/>
              </w:rPr>
              <w:t>− 2018 – 2024 годы:</w:t>
            </w:r>
          </w:p>
          <w:p w:rsidR="00501D6C" w:rsidRPr="004545D1" w:rsidRDefault="00501D6C" w:rsidP="009020B4">
            <w:pPr>
              <w:autoSpaceDE w:val="0"/>
              <w:autoSpaceDN w:val="0"/>
              <w:adjustRightInd w:val="0"/>
              <w:ind w:left="175"/>
              <w:rPr>
                <w:color w:val="000000"/>
                <w:sz w:val="24"/>
                <w:szCs w:val="24"/>
              </w:rPr>
            </w:pPr>
            <w:r w:rsidRPr="004545D1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501D6C" w:rsidRDefault="00501D6C" w:rsidP="009020B4">
            <w:pPr>
              <w:shd w:val="clear" w:color="auto" w:fill="FFFFFF"/>
              <w:ind w:left="175"/>
              <w:rPr>
                <w:sz w:val="24"/>
                <w:szCs w:val="24"/>
              </w:rPr>
            </w:pPr>
            <w:r w:rsidRPr="004545D1">
              <w:rPr>
                <w:sz w:val="24"/>
                <w:szCs w:val="24"/>
              </w:rPr>
              <w:t>II этап – 2021 – 2024 годы</w:t>
            </w:r>
            <w:r w:rsidRPr="00094AA0">
              <w:rPr>
                <w:sz w:val="24"/>
                <w:szCs w:val="24"/>
              </w:rPr>
              <w:t xml:space="preserve"> </w:t>
            </w:r>
          </w:p>
          <w:p w:rsidR="00501D6C" w:rsidRPr="00176454" w:rsidRDefault="00501D6C" w:rsidP="009020B4">
            <w:pPr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549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Ресурсное обеспечение по</w:t>
            </w:r>
            <w:r w:rsidRPr="00094AA0">
              <w:rPr>
                <w:color w:val="000000"/>
                <w:sz w:val="24"/>
                <w:szCs w:val="24"/>
              </w:rPr>
              <w:t>д</w:t>
            </w:r>
            <w:r w:rsidRPr="00094AA0">
              <w:rPr>
                <w:color w:val="000000"/>
                <w:sz w:val="24"/>
                <w:szCs w:val="24"/>
              </w:rPr>
              <w:t>программы № 2</w:t>
            </w:r>
          </w:p>
        </w:tc>
        <w:tc>
          <w:tcPr>
            <w:tcW w:w="6804" w:type="dxa"/>
          </w:tcPr>
          <w:p w:rsidR="00501D6C" w:rsidRPr="00346D84" w:rsidRDefault="00501D6C" w:rsidP="009020B4">
            <w:pPr>
              <w:ind w:left="175" w:hanging="14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– </w:t>
            </w:r>
            <w:r w:rsidRPr="00346D84">
              <w:rPr>
                <w:kern w:val="2"/>
                <w:sz w:val="24"/>
                <w:szCs w:val="24"/>
              </w:rPr>
              <w:t>общий объем средств, необходимы</w:t>
            </w:r>
            <w:r>
              <w:rPr>
                <w:kern w:val="2"/>
                <w:sz w:val="24"/>
                <w:szCs w:val="24"/>
              </w:rPr>
              <w:t>х</w:t>
            </w:r>
            <w:r w:rsidRPr="00346D84">
              <w:rPr>
                <w:kern w:val="2"/>
                <w:sz w:val="24"/>
                <w:szCs w:val="24"/>
              </w:rPr>
              <w:t xml:space="preserve"> для финансирования подпрограммы № 2 в 2018 – 202</w:t>
            </w:r>
            <w:r>
              <w:rPr>
                <w:kern w:val="2"/>
                <w:sz w:val="24"/>
                <w:szCs w:val="24"/>
              </w:rPr>
              <w:t>4</w:t>
            </w:r>
            <w:r w:rsidRPr="00346D84">
              <w:rPr>
                <w:kern w:val="2"/>
                <w:sz w:val="24"/>
                <w:szCs w:val="24"/>
              </w:rPr>
              <w:t xml:space="preserve"> годах</w:t>
            </w:r>
            <w:r>
              <w:rPr>
                <w:kern w:val="2"/>
                <w:sz w:val="24"/>
                <w:szCs w:val="24"/>
              </w:rPr>
              <w:t>,</w:t>
            </w:r>
            <w:r w:rsidRPr="00346D84">
              <w:rPr>
                <w:kern w:val="2"/>
                <w:sz w:val="24"/>
                <w:szCs w:val="24"/>
              </w:rPr>
              <w:t xml:space="preserve"> составляет всего </w:t>
            </w:r>
            <w:r>
              <w:rPr>
                <w:kern w:val="2"/>
                <w:sz w:val="24"/>
                <w:szCs w:val="24"/>
              </w:rPr>
              <w:t>32 955,3</w:t>
            </w:r>
            <w:r w:rsidRPr="00346D84">
              <w:rPr>
                <w:sz w:val="24"/>
                <w:szCs w:val="24"/>
              </w:rPr>
              <w:t xml:space="preserve"> тыс. руб., в том числе по годам реализации </w:t>
            </w:r>
            <w:r w:rsidR="00610F21">
              <w:rPr>
                <w:sz w:val="24"/>
                <w:szCs w:val="24"/>
              </w:rPr>
              <w:t>под</w:t>
            </w:r>
            <w:r w:rsidRPr="00346D84">
              <w:rPr>
                <w:sz w:val="24"/>
                <w:szCs w:val="24"/>
              </w:rPr>
              <w:t>пр</w:t>
            </w:r>
            <w:r w:rsidRPr="00346D84">
              <w:rPr>
                <w:sz w:val="24"/>
                <w:szCs w:val="24"/>
              </w:rPr>
              <w:t>о</w:t>
            </w:r>
            <w:r w:rsidRPr="00346D84">
              <w:rPr>
                <w:sz w:val="24"/>
                <w:szCs w:val="24"/>
              </w:rPr>
              <w:t>граммы</w:t>
            </w:r>
            <w:r w:rsidR="00610F21">
              <w:rPr>
                <w:sz w:val="24"/>
                <w:szCs w:val="24"/>
              </w:rPr>
              <w:t xml:space="preserve"> № 2</w:t>
            </w:r>
            <w:r w:rsidRPr="00346D84">
              <w:rPr>
                <w:sz w:val="24"/>
                <w:szCs w:val="24"/>
              </w:rPr>
              <w:t xml:space="preserve">: </w:t>
            </w:r>
          </w:p>
          <w:p w:rsidR="00501D6C" w:rsidRPr="00346D84" w:rsidRDefault="00501D6C" w:rsidP="009020B4">
            <w:pPr>
              <w:ind w:left="175"/>
              <w:jc w:val="both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2018 год – 32 955,3 тыс. руб.;</w:t>
            </w:r>
          </w:p>
          <w:p w:rsidR="00501D6C" w:rsidRPr="00346D84" w:rsidRDefault="00501D6C" w:rsidP="009020B4">
            <w:pPr>
              <w:ind w:left="175"/>
              <w:jc w:val="both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2019 год – 0,0 тыс. руб.;</w:t>
            </w:r>
          </w:p>
          <w:p w:rsidR="00501D6C" w:rsidRPr="00346D84" w:rsidRDefault="00501D6C" w:rsidP="009020B4">
            <w:pPr>
              <w:ind w:left="175"/>
              <w:jc w:val="both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2020 год – 0,0 тыс. руб.;</w:t>
            </w:r>
          </w:p>
          <w:p w:rsidR="00501D6C" w:rsidRPr="00346D84" w:rsidRDefault="00501D6C" w:rsidP="009020B4">
            <w:pPr>
              <w:ind w:left="175"/>
              <w:jc w:val="both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2021 год – 0,0 тыс. руб.;</w:t>
            </w:r>
          </w:p>
          <w:p w:rsidR="00501D6C" w:rsidRDefault="00501D6C" w:rsidP="009020B4">
            <w:pPr>
              <w:ind w:left="175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0,0 </w:t>
            </w:r>
            <w:r w:rsidRPr="00346D84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501D6C" w:rsidRDefault="00501D6C" w:rsidP="009020B4">
            <w:pPr>
              <w:ind w:left="175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46D8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Pr="00346D84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501D6C" w:rsidRDefault="00501D6C" w:rsidP="009020B4">
            <w:pPr>
              <w:ind w:left="175"/>
              <w:rPr>
                <w:sz w:val="24"/>
                <w:szCs w:val="24"/>
              </w:rPr>
            </w:pPr>
            <w:r w:rsidRPr="00346D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46D8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Pr="00346D84">
              <w:rPr>
                <w:sz w:val="24"/>
                <w:szCs w:val="24"/>
              </w:rPr>
              <w:t>тыс. руб.</w:t>
            </w:r>
          </w:p>
          <w:p w:rsidR="00501D6C" w:rsidRPr="00176454" w:rsidRDefault="00501D6C" w:rsidP="009020B4">
            <w:pPr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501D6C" w:rsidRPr="00094AA0" w:rsidTr="00610F21">
        <w:trPr>
          <w:trHeight w:val="416"/>
        </w:trPr>
        <w:tc>
          <w:tcPr>
            <w:tcW w:w="3227" w:type="dxa"/>
          </w:tcPr>
          <w:p w:rsidR="00501D6C" w:rsidRPr="00094AA0" w:rsidRDefault="00501D6C" w:rsidP="00902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A0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094AA0">
              <w:rPr>
                <w:color w:val="000000"/>
                <w:sz w:val="24"/>
                <w:szCs w:val="24"/>
              </w:rPr>
              <w:t>а</w:t>
            </w:r>
            <w:r w:rsidRPr="00094AA0">
              <w:rPr>
                <w:color w:val="000000"/>
                <w:sz w:val="24"/>
                <w:szCs w:val="24"/>
              </w:rPr>
              <w:t xml:space="preserve">лизации подпрограммы № 2 </w:t>
            </w:r>
          </w:p>
        </w:tc>
        <w:tc>
          <w:tcPr>
            <w:tcW w:w="6804" w:type="dxa"/>
          </w:tcPr>
          <w:p w:rsidR="00501D6C" w:rsidRPr="00094AA0" w:rsidRDefault="00501D6C" w:rsidP="009020B4">
            <w:pPr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 w:rsidRPr="00094AA0"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</w:t>
            </w:r>
            <w:r w:rsidRPr="00094AA0">
              <w:rPr>
                <w:color w:val="000000"/>
                <w:sz w:val="24"/>
                <w:szCs w:val="24"/>
              </w:rPr>
              <w:t>о</w:t>
            </w:r>
            <w:r w:rsidRPr="00094AA0">
              <w:rPr>
                <w:color w:val="000000"/>
                <w:sz w:val="24"/>
                <w:szCs w:val="24"/>
              </w:rPr>
              <w:t>мов;</w:t>
            </w:r>
          </w:p>
          <w:p w:rsidR="00501D6C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удовлетворенности населения города уровнем благоустройства дворовых территорий многоквартирных домов</w:t>
            </w:r>
          </w:p>
          <w:p w:rsidR="00501D6C" w:rsidRPr="00176454" w:rsidRDefault="00501D6C" w:rsidP="009020B4">
            <w:pPr>
              <w:pStyle w:val="ConsPlusCell"/>
              <w:ind w:left="17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01D6C" w:rsidRDefault="00501D6C" w:rsidP="00501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D6C" w:rsidRDefault="00501D6C" w:rsidP="00501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3267">
        <w:rPr>
          <w:rFonts w:ascii="Times New Roman" w:hAnsi="Times New Roman" w:cs="Times New Roman"/>
          <w:sz w:val="28"/>
          <w:szCs w:val="28"/>
        </w:rPr>
        <w:t>Приоритеты и цели политики в сфере благоустройства города</w:t>
      </w:r>
    </w:p>
    <w:p w:rsidR="00501D6C" w:rsidRPr="00B83267" w:rsidRDefault="00501D6C" w:rsidP="00501D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D6C" w:rsidRPr="00B83267" w:rsidRDefault="00501D6C" w:rsidP="006E3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67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Приоритетами политики в сфере </w:t>
      </w:r>
      <w:r w:rsidRPr="00B83267">
        <w:rPr>
          <w:rFonts w:ascii="Times New Roman" w:hAnsi="Times New Roman" w:cs="Times New Roman"/>
          <w:sz w:val="28"/>
          <w:szCs w:val="28"/>
        </w:rPr>
        <w:t>благоустройства города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6C" w:rsidRPr="00B83267" w:rsidRDefault="00501D6C" w:rsidP="006E3F88">
      <w:pPr>
        <w:ind w:firstLine="709"/>
        <w:jc w:val="both"/>
        <w:rPr>
          <w:sz w:val="28"/>
          <w:szCs w:val="28"/>
        </w:rPr>
      </w:pPr>
      <w:r w:rsidRPr="00B83267">
        <w:rPr>
          <w:sz w:val="28"/>
          <w:szCs w:val="28"/>
        </w:rPr>
        <w:t xml:space="preserve">благоустройство общественных территорий; </w:t>
      </w:r>
    </w:p>
    <w:p w:rsidR="00501D6C" w:rsidRPr="00B83267" w:rsidRDefault="00501D6C" w:rsidP="006E3F88">
      <w:pPr>
        <w:ind w:firstLine="709"/>
        <w:jc w:val="both"/>
        <w:rPr>
          <w:sz w:val="28"/>
          <w:szCs w:val="28"/>
        </w:rPr>
      </w:pPr>
      <w:r w:rsidRPr="00B83267">
        <w:rPr>
          <w:sz w:val="28"/>
          <w:szCs w:val="28"/>
        </w:rPr>
        <w:t>благоустройство дворовых территорий многоквартирных домов;</w:t>
      </w:r>
    </w:p>
    <w:p w:rsidR="00501D6C" w:rsidRPr="00B83267" w:rsidRDefault="00501D6C" w:rsidP="006E3F88">
      <w:pPr>
        <w:ind w:firstLine="709"/>
        <w:jc w:val="both"/>
        <w:rPr>
          <w:sz w:val="28"/>
          <w:szCs w:val="28"/>
        </w:rPr>
      </w:pPr>
      <w:r w:rsidRPr="00B83267">
        <w:rPr>
          <w:sz w:val="28"/>
          <w:szCs w:val="28"/>
        </w:rPr>
        <w:lastRenderedPageBreak/>
        <w:t>содействие обустройству мест массового отдыха населения (городских парков)</w:t>
      </w:r>
      <w:r>
        <w:rPr>
          <w:sz w:val="28"/>
          <w:szCs w:val="28"/>
        </w:rPr>
        <w:t>.</w:t>
      </w:r>
    </w:p>
    <w:p w:rsidR="00501D6C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О</w:t>
      </w:r>
      <w:r w:rsidRPr="00F22293">
        <w:rPr>
          <w:color w:val="000000"/>
          <w:kern w:val="1"/>
          <w:sz w:val="28"/>
          <w:szCs w:val="28"/>
        </w:rPr>
        <w:t>сновные направления решения проблемы создания комфортной среды проживания на территории города</w:t>
      </w:r>
      <w:r>
        <w:rPr>
          <w:color w:val="000000"/>
          <w:kern w:val="1"/>
          <w:sz w:val="28"/>
          <w:szCs w:val="28"/>
        </w:rPr>
        <w:t>:</w:t>
      </w:r>
    </w:p>
    <w:p w:rsidR="00501D6C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п</w:t>
      </w:r>
      <w:r w:rsidRPr="00F22293">
        <w:rPr>
          <w:color w:val="000000"/>
          <w:kern w:val="1"/>
          <w:sz w:val="28"/>
          <w:szCs w:val="28"/>
        </w:rPr>
        <w:t>овышени</w:t>
      </w:r>
      <w:r>
        <w:rPr>
          <w:color w:val="000000"/>
          <w:kern w:val="1"/>
          <w:sz w:val="28"/>
          <w:szCs w:val="28"/>
        </w:rPr>
        <w:t xml:space="preserve">е </w:t>
      </w:r>
      <w:r w:rsidRPr="00F22293">
        <w:rPr>
          <w:color w:val="000000"/>
          <w:kern w:val="1"/>
          <w:sz w:val="28"/>
          <w:szCs w:val="28"/>
        </w:rPr>
        <w:t>качественного уровня благоустройства территорий</w:t>
      </w:r>
      <w:r>
        <w:rPr>
          <w:color w:val="000000"/>
          <w:kern w:val="1"/>
          <w:sz w:val="28"/>
          <w:szCs w:val="28"/>
        </w:rPr>
        <w:t>;</w:t>
      </w:r>
    </w:p>
    <w:p w:rsidR="00501D6C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 w:rsidRPr="00F22293">
        <w:rPr>
          <w:color w:val="000000"/>
          <w:kern w:val="1"/>
          <w:sz w:val="28"/>
          <w:szCs w:val="28"/>
        </w:rPr>
        <w:t>привлечени</w:t>
      </w:r>
      <w:r>
        <w:rPr>
          <w:color w:val="000000"/>
          <w:kern w:val="1"/>
          <w:sz w:val="28"/>
          <w:szCs w:val="28"/>
        </w:rPr>
        <w:t>е</w:t>
      </w:r>
      <w:r w:rsidRPr="00F22293">
        <w:rPr>
          <w:color w:val="000000"/>
          <w:kern w:val="1"/>
          <w:sz w:val="28"/>
          <w:szCs w:val="28"/>
        </w:rPr>
        <w:t xml:space="preserve"> дополнительных инвестиций</w:t>
      </w:r>
      <w:r>
        <w:rPr>
          <w:color w:val="000000"/>
          <w:kern w:val="1"/>
          <w:sz w:val="28"/>
          <w:szCs w:val="28"/>
        </w:rPr>
        <w:t>;</w:t>
      </w:r>
    </w:p>
    <w:p w:rsidR="00501D6C" w:rsidRPr="00F22293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с</w:t>
      </w:r>
      <w:r w:rsidRPr="00F22293">
        <w:rPr>
          <w:color w:val="000000"/>
          <w:kern w:val="1"/>
          <w:sz w:val="28"/>
          <w:szCs w:val="28"/>
        </w:rPr>
        <w:t>озда</w:t>
      </w:r>
      <w:r>
        <w:rPr>
          <w:color w:val="000000"/>
          <w:kern w:val="1"/>
          <w:sz w:val="28"/>
          <w:szCs w:val="28"/>
        </w:rPr>
        <w:t>ние</w:t>
      </w:r>
      <w:r w:rsidRPr="00F22293">
        <w:rPr>
          <w:color w:val="000000"/>
          <w:kern w:val="1"/>
          <w:sz w:val="28"/>
          <w:szCs w:val="28"/>
        </w:rPr>
        <w:t xml:space="preserve"> гармоничн</w:t>
      </w:r>
      <w:r>
        <w:rPr>
          <w:color w:val="000000"/>
          <w:kern w:val="1"/>
          <w:sz w:val="28"/>
          <w:szCs w:val="28"/>
        </w:rPr>
        <w:t>ой</w:t>
      </w:r>
      <w:r w:rsidRPr="00F22293">
        <w:rPr>
          <w:color w:val="000000"/>
          <w:kern w:val="1"/>
          <w:sz w:val="28"/>
          <w:szCs w:val="28"/>
        </w:rPr>
        <w:t xml:space="preserve"> комфортн</w:t>
      </w:r>
      <w:r>
        <w:rPr>
          <w:color w:val="000000"/>
          <w:kern w:val="1"/>
          <w:sz w:val="28"/>
          <w:szCs w:val="28"/>
        </w:rPr>
        <w:t>ой</w:t>
      </w:r>
      <w:r w:rsidRPr="00F22293">
        <w:rPr>
          <w:color w:val="000000"/>
          <w:kern w:val="1"/>
          <w:sz w:val="28"/>
          <w:szCs w:val="28"/>
        </w:rPr>
        <w:t xml:space="preserve"> сред</w:t>
      </w:r>
      <w:r>
        <w:rPr>
          <w:color w:val="000000"/>
          <w:kern w:val="1"/>
          <w:sz w:val="28"/>
          <w:szCs w:val="28"/>
        </w:rPr>
        <w:t>ы</w:t>
      </w:r>
      <w:r w:rsidRPr="00F22293">
        <w:rPr>
          <w:color w:val="000000"/>
          <w:kern w:val="1"/>
          <w:sz w:val="28"/>
          <w:szCs w:val="28"/>
        </w:rPr>
        <w:t xml:space="preserve"> для населения города. </w:t>
      </w:r>
    </w:p>
    <w:p w:rsidR="00501D6C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 w:rsidRPr="00F22293">
        <w:rPr>
          <w:color w:val="000000"/>
          <w:kern w:val="1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пространственную и информационную доступность зданий, сооружений, дв</w:t>
      </w:r>
      <w:r w:rsidRPr="00F22293">
        <w:rPr>
          <w:color w:val="000000"/>
          <w:kern w:val="1"/>
          <w:sz w:val="28"/>
          <w:szCs w:val="28"/>
        </w:rPr>
        <w:t>о</w:t>
      </w:r>
      <w:r w:rsidRPr="00F22293">
        <w:rPr>
          <w:color w:val="000000"/>
          <w:kern w:val="1"/>
          <w:sz w:val="28"/>
          <w:szCs w:val="28"/>
        </w:rPr>
        <w:t xml:space="preserve">ровых территорий для инвалидов и других маломобильных групп населения. </w:t>
      </w:r>
    </w:p>
    <w:p w:rsidR="00501D6C" w:rsidRPr="00F22293" w:rsidRDefault="00501D6C" w:rsidP="006E3F88">
      <w:pPr>
        <w:ind w:firstLine="709"/>
        <w:jc w:val="both"/>
        <w:rPr>
          <w:color w:val="000000"/>
          <w:kern w:val="1"/>
          <w:sz w:val="28"/>
          <w:szCs w:val="28"/>
        </w:rPr>
      </w:pPr>
      <w:r w:rsidRPr="00F22293">
        <w:rPr>
          <w:color w:val="000000"/>
          <w:kern w:val="1"/>
          <w:sz w:val="28"/>
          <w:szCs w:val="28"/>
        </w:rPr>
        <w:t>Выполнение всего комплекса работ, предусмотренных программой, с</w:t>
      </w:r>
      <w:r w:rsidRPr="00F22293">
        <w:rPr>
          <w:color w:val="000000"/>
          <w:kern w:val="1"/>
          <w:sz w:val="28"/>
          <w:szCs w:val="28"/>
        </w:rPr>
        <w:t>о</w:t>
      </w:r>
      <w:r w:rsidRPr="00F22293">
        <w:rPr>
          <w:color w:val="000000"/>
          <w:kern w:val="1"/>
          <w:sz w:val="28"/>
          <w:szCs w:val="28"/>
        </w:rPr>
        <w:t>здаст условия для благоустроенности и придания привлекательности объектам города Новошахтинска</w:t>
      </w:r>
      <w:r>
        <w:rPr>
          <w:color w:val="000000"/>
          <w:kern w:val="1"/>
          <w:sz w:val="28"/>
          <w:szCs w:val="28"/>
        </w:rPr>
        <w:t xml:space="preserve">, указанным в таблицах </w:t>
      </w:r>
      <w:r w:rsidR="006E3F88">
        <w:rPr>
          <w:color w:val="000000"/>
          <w:kern w:val="1"/>
          <w:sz w:val="28"/>
          <w:szCs w:val="28"/>
        </w:rPr>
        <w:t xml:space="preserve">№ </w:t>
      </w:r>
      <w:r>
        <w:rPr>
          <w:color w:val="000000"/>
          <w:kern w:val="1"/>
          <w:sz w:val="28"/>
          <w:szCs w:val="28"/>
        </w:rPr>
        <w:t>1 – 3</w:t>
      </w:r>
      <w:r w:rsidRPr="00F22293">
        <w:rPr>
          <w:color w:val="000000"/>
          <w:kern w:val="1"/>
          <w:sz w:val="28"/>
          <w:szCs w:val="28"/>
        </w:rPr>
        <w:t xml:space="preserve">. </w:t>
      </w:r>
    </w:p>
    <w:p w:rsidR="00501D6C" w:rsidRPr="00030BA2" w:rsidRDefault="00501D6C" w:rsidP="00501D6C">
      <w:pPr>
        <w:jc w:val="right"/>
        <w:rPr>
          <w:rFonts w:eastAsia="Calibri"/>
          <w:sz w:val="18"/>
          <w:szCs w:val="28"/>
        </w:rPr>
      </w:pPr>
    </w:p>
    <w:p w:rsidR="00501D6C" w:rsidRDefault="00501D6C" w:rsidP="00501D6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  <w:r w:rsidR="006E3F88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</w:t>
      </w:r>
    </w:p>
    <w:p w:rsidR="00501D6C" w:rsidRDefault="00501D6C" w:rsidP="00501D6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01D6C" w:rsidRDefault="00501D6C" w:rsidP="00501D6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 города Новошахтинска, подлежащих </w:t>
      </w:r>
    </w:p>
    <w:p w:rsidR="00501D6C" w:rsidRDefault="00501D6C" w:rsidP="00501D6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в первоочередном порядке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7158"/>
        <w:gridCol w:w="1977"/>
      </w:tblGrid>
      <w:tr w:rsidR="00501D6C" w:rsidRPr="00E535D1" w:rsidTr="009020B4">
        <w:tc>
          <w:tcPr>
            <w:tcW w:w="67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>Наименование общественной территории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03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501D6C" w:rsidRPr="007F4FBF" w:rsidTr="009020B4">
        <w:tc>
          <w:tcPr>
            <w:tcW w:w="675" w:type="dxa"/>
          </w:tcPr>
          <w:p w:rsidR="00501D6C" w:rsidRPr="00EB51AC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B51AC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01D6C" w:rsidRPr="00EB51AC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B51AC"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501D6C" w:rsidRPr="00EB51AC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D6C" w:rsidRPr="00E535D1" w:rsidTr="009020B4">
        <w:tc>
          <w:tcPr>
            <w:tcW w:w="67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501D6C" w:rsidRPr="00E535D1" w:rsidRDefault="00501D6C" w:rsidP="006E3F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>Городской парк культуры и отдыха по адресу: Ростовская область, г</w:t>
            </w:r>
            <w:r w:rsidR="006E3F88">
              <w:rPr>
                <w:sz w:val="24"/>
                <w:szCs w:val="24"/>
              </w:rPr>
              <w:t>ород</w:t>
            </w:r>
            <w:r w:rsidRPr="00E535D1">
              <w:rPr>
                <w:sz w:val="24"/>
                <w:szCs w:val="24"/>
              </w:rPr>
              <w:t xml:space="preserve"> Новошахтинск, ул</w:t>
            </w:r>
            <w:r w:rsidR="006E3F88">
              <w:rPr>
                <w:sz w:val="24"/>
                <w:szCs w:val="24"/>
              </w:rPr>
              <w:t>ица</w:t>
            </w:r>
            <w:r w:rsidRPr="00E535D1">
              <w:rPr>
                <w:sz w:val="24"/>
                <w:szCs w:val="24"/>
              </w:rPr>
              <w:t xml:space="preserve"> Советская, 14-а</w:t>
            </w:r>
          </w:p>
        </w:tc>
        <w:tc>
          <w:tcPr>
            <w:tcW w:w="203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01D6C" w:rsidRPr="00E535D1" w:rsidTr="009020B4">
        <w:tc>
          <w:tcPr>
            <w:tcW w:w="67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501D6C" w:rsidRPr="00E535D1" w:rsidRDefault="00501D6C" w:rsidP="00030B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535D1">
              <w:rPr>
                <w:sz w:val="24"/>
                <w:szCs w:val="24"/>
              </w:rPr>
              <w:t xml:space="preserve">Площадь «Комсомольская» по адресу: Ростовская область, </w:t>
            </w:r>
            <w:r w:rsidR="00030BA2">
              <w:rPr>
                <w:sz w:val="24"/>
                <w:szCs w:val="24"/>
              </w:rPr>
              <w:t xml:space="preserve">                   </w:t>
            </w:r>
            <w:r w:rsidRPr="00E535D1">
              <w:rPr>
                <w:sz w:val="24"/>
                <w:szCs w:val="24"/>
              </w:rPr>
              <w:t>город Новошахтинск, пр</w:t>
            </w:r>
            <w:r w:rsidR="00030BA2">
              <w:rPr>
                <w:sz w:val="24"/>
                <w:szCs w:val="24"/>
              </w:rPr>
              <w:t>оспект</w:t>
            </w:r>
            <w:r w:rsidRPr="00E535D1">
              <w:rPr>
                <w:sz w:val="24"/>
                <w:szCs w:val="24"/>
              </w:rPr>
              <w:t xml:space="preserve"> Ленина</w:t>
            </w:r>
            <w:r w:rsidR="00030BA2">
              <w:rPr>
                <w:sz w:val="24"/>
                <w:szCs w:val="24"/>
              </w:rPr>
              <w:t>,</w:t>
            </w:r>
            <w:r w:rsidRPr="00E535D1">
              <w:rPr>
                <w:sz w:val="24"/>
                <w:szCs w:val="24"/>
              </w:rPr>
              <w:t xml:space="preserve"> 4-в</w:t>
            </w:r>
          </w:p>
        </w:tc>
        <w:tc>
          <w:tcPr>
            <w:tcW w:w="2035" w:type="dxa"/>
          </w:tcPr>
          <w:p w:rsidR="00501D6C" w:rsidRPr="00E535D1" w:rsidRDefault="00501D6C" w:rsidP="009020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501D6C" w:rsidRPr="00535065" w:rsidRDefault="00501D6C" w:rsidP="00501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5065">
        <w:rPr>
          <w:kern w:val="2"/>
          <w:sz w:val="28"/>
          <w:szCs w:val="28"/>
        </w:rPr>
        <w:t>*Адресный перечень объектов благоустройства будет определяться еж</w:t>
      </w:r>
      <w:r w:rsidRPr="00535065">
        <w:rPr>
          <w:kern w:val="2"/>
          <w:sz w:val="28"/>
          <w:szCs w:val="28"/>
        </w:rPr>
        <w:t>е</w:t>
      </w:r>
      <w:r w:rsidRPr="00535065">
        <w:rPr>
          <w:kern w:val="2"/>
          <w:sz w:val="28"/>
          <w:szCs w:val="28"/>
        </w:rPr>
        <w:t>годно по итогам проведения областного конкурса проектов благоустройства общественных территорий муниципальных образований Ростовской области.</w:t>
      </w:r>
    </w:p>
    <w:p w:rsidR="00501D6C" w:rsidRDefault="00501D6C" w:rsidP="00501D6C">
      <w:pPr>
        <w:rPr>
          <w:rFonts w:eastAsia="Calibri"/>
          <w:sz w:val="28"/>
          <w:szCs w:val="28"/>
        </w:rPr>
      </w:pPr>
    </w:p>
    <w:p w:rsidR="00501D6C" w:rsidRDefault="00501D6C" w:rsidP="00501D6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  <w:r w:rsidR="00030BA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 w:rsidRPr="00EB59B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ЕРЕЧЕНЬ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нуждающихся в благоустройстве дворовых территорий 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многоквартирных домов города Новошахтинска</w:t>
      </w:r>
    </w:p>
    <w:p w:rsidR="00501D6C" w:rsidRPr="004F5294" w:rsidRDefault="00501D6C" w:rsidP="00501D6C">
      <w:pPr>
        <w:jc w:val="center"/>
        <w:rPr>
          <w:rFonts w:eastAsia="Calibri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01D6C" w:rsidRPr="00605182" w:rsidTr="00030BA2">
        <w:trPr>
          <w:trHeight w:val="322"/>
        </w:trPr>
        <w:tc>
          <w:tcPr>
            <w:tcW w:w="993" w:type="dxa"/>
            <w:vMerge w:val="restart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№</w:t>
            </w:r>
          </w:p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Адрес дворовой территории</w:t>
            </w:r>
          </w:p>
        </w:tc>
      </w:tr>
      <w:tr w:rsidR="00501D6C" w:rsidRPr="00605182" w:rsidTr="00030BA2">
        <w:trPr>
          <w:trHeight w:val="356"/>
        </w:trPr>
        <w:tc>
          <w:tcPr>
            <w:tcW w:w="993" w:type="dxa"/>
            <w:vMerge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01D6C" w:rsidRPr="00605182" w:rsidRDefault="00501D6C" w:rsidP="00501D6C">
      <w:pPr>
        <w:jc w:val="center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01D6C" w:rsidRPr="00605182" w:rsidTr="00030BA2">
        <w:trPr>
          <w:tblHeader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501D6C" w:rsidRPr="00605182" w:rsidTr="00030BA2">
        <w:trPr>
          <w:trHeight w:val="293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Садовой, д. 36, д. 38</w:t>
            </w:r>
          </w:p>
        </w:tc>
      </w:tr>
      <w:tr w:rsidR="00501D6C" w:rsidRPr="00605182" w:rsidTr="00030BA2">
        <w:trPr>
          <w:trHeight w:val="281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Молодежной, д. 16, д. 18</w:t>
            </w:r>
          </w:p>
        </w:tc>
      </w:tr>
      <w:tr w:rsidR="00501D6C" w:rsidRPr="00605182" w:rsidTr="00030BA2">
        <w:trPr>
          <w:trHeight w:val="293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Молодежной, д. 8, д. 8-а, д. 12</w:t>
            </w:r>
          </w:p>
        </w:tc>
      </w:tr>
      <w:tr w:rsidR="00501D6C" w:rsidRPr="00605182" w:rsidTr="00030BA2">
        <w:trPr>
          <w:trHeight w:val="363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Достоевского, д. 38, д. 38-а, Достоевского, д. 40</w:t>
            </w:r>
          </w:p>
        </w:tc>
      </w:tr>
      <w:tr w:rsidR="00501D6C" w:rsidRPr="00605182" w:rsidTr="00030BA2">
        <w:trPr>
          <w:trHeight w:val="70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Достоевского, д. 42,  Молодежной, д. 4, д. 6</w:t>
            </w:r>
          </w:p>
        </w:tc>
      </w:tr>
      <w:tr w:rsidR="00501D6C" w:rsidRPr="00605182" w:rsidTr="00030BA2">
        <w:trPr>
          <w:trHeight w:val="331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Достоевского, д. 30, д. 30-а, д. 32, д. 42-а</w:t>
            </w:r>
          </w:p>
        </w:tc>
      </w:tr>
      <w:tr w:rsidR="00501D6C" w:rsidRPr="00605182" w:rsidTr="00030BA2">
        <w:trPr>
          <w:trHeight w:val="280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Достоевского, д. 20, д. 22, д. 26, д. 28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Либкнехта, д. 14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Короленко, д. 11-а, д. 17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Восточной, д. 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Либкнехта, д. 23</w:t>
            </w:r>
          </w:p>
        </w:tc>
      </w:tr>
      <w:tr w:rsidR="00501D6C" w:rsidRPr="00605182" w:rsidTr="00030BA2">
        <w:trPr>
          <w:trHeight w:val="331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50, д. 52, д. 54, д. 56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Франко, д. 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Писарева, д. 32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Нахимова, д. 31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Нахимова, д. 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Молодогвардейцев, д. 23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 xml:space="preserve">Дворовая территория по ул. Молодогвардейцев, д. 22 </w:t>
            </w:r>
          </w:p>
        </w:tc>
      </w:tr>
      <w:tr w:rsidR="00501D6C" w:rsidRPr="00605182" w:rsidTr="00030BA2">
        <w:trPr>
          <w:trHeight w:val="295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Молодогвардейцев, д. 2-а, д. 2-г, д. 2, Широкой, д. 14</w:t>
            </w:r>
          </w:p>
        </w:tc>
      </w:tr>
      <w:tr w:rsidR="00501D6C" w:rsidRPr="00605182" w:rsidTr="00030BA2">
        <w:trPr>
          <w:trHeight w:val="70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Молодогвардейцев, д. 2-в,  д. 1-д, Широкой, д. 22, д. 24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34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32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12, д. 14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15, д. 9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1, д. 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 xml:space="preserve">Дворовая территория по ул. Белорусской, д. 12, д. 14, д. 16 </w:t>
            </w:r>
          </w:p>
        </w:tc>
      </w:tr>
      <w:tr w:rsidR="00501D6C" w:rsidRPr="00605182" w:rsidTr="00030BA2">
        <w:trPr>
          <w:trHeight w:val="234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13-а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Белорусской, д. 6, д. 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 по ул. Расковой, д. 22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Фестивальной, д. 8, д. 10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Войкова, д. 66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Линейной, д. 30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Линейной, д. 27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Коперника, д. 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Либкнехта, д. 2/2-н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Либкнехта, д. 11, д. 11-а</w:t>
            </w:r>
          </w:p>
        </w:tc>
      </w:tr>
      <w:tr w:rsidR="00501D6C" w:rsidRPr="00605182" w:rsidTr="00030BA2">
        <w:trPr>
          <w:trHeight w:val="304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Розы Люксембург, д. 2, д. 2-а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36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Белорусской, д. 10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Харьковской, д. 245</w:t>
            </w:r>
          </w:p>
        </w:tc>
      </w:tr>
      <w:tr w:rsidR="00501D6C" w:rsidRPr="00605182" w:rsidTr="00030BA2">
        <w:trPr>
          <w:trHeight w:val="227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Волна Революции, д. 38, д. 36, Седова, д. 8-а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Славы, д. 32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Молодогвардейцев, д. 20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23</w:t>
            </w:r>
          </w:p>
        </w:tc>
      </w:tr>
      <w:tr w:rsidR="00501D6C" w:rsidRPr="00605182" w:rsidTr="00030BA2">
        <w:trPr>
          <w:trHeight w:val="289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п</w:t>
            </w:r>
            <w:r>
              <w:rPr>
                <w:sz w:val="24"/>
                <w:szCs w:val="24"/>
              </w:rPr>
              <w:t>е</w:t>
            </w:r>
            <w:r w:rsidRPr="00605182">
              <w:rPr>
                <w:sz w:val="24"/>
                <w:szCs w:val="24"/>
              </w:rPr>
              <w:t>р. Курганному, д. 1, д. 4, д. 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37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39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41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43, д. 45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4-й Пятилетк</w:t>
            </w:r>
            <w:r w:rsidR="00D37EEF">
              <w:rPr>
                <w:sz w:val="24"/>
                <w:szCs w:val="24"/>
              </w:rPr>
              <w:t>и</w:t>
            </w:r>
            <w:r w:rsidRPr="00605182">
              <w:rPr>
                <w:sz w:val="24"/>
                <w:szCs w:val="24"/>
              </w:rPr>
              <w:t>, д. 47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28, д. 30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40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32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38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Радио, д. 26</w:t>
            </w:r>
          </w:p>
        </w:tc>
      </w:tr>
      <w:tr w:rsidR="00501D6C" w:rsidRPr="00605182" w:rsidTr="00030BA2">
        <w:trPr>
          <w:trHeight w:val="327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Ленинградской, д. 38, Дернова, д. 25, д. 46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Шаумяна, д. 2-а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Шахтн</w:t>
            </w:r>
            <w:r>
              <w:rPr>
                <w:sz w:val="24"/>
                <w:szCs w:val="24"/>
              </w:rPr>
              <w:t>ой</w:t>
            </w:r>
            <w:r w:rsidRPr="00605182">
              <w:rPr>
                <w:sz w:val="24"/>
                <w:szCs w:val="24"/>
              </w:rPr>
              <w:t>, д. 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Трудовой, д. 38-а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Котельникова, д. 3</w:t>
            </w:r>
          </w:p>
        </w:tc>
      </w:tr>
      <w:tr w:rsidR="00501D6C" w:rsidRPr="00605182" w:rsidTr="00030BA2">
        <w:trPr>
          <w:trHeight w:val="253"/>
        </w:trPr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Восточной, д. 20, д. 22, д. 24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 xml:space="preserve">Дворовая территория по ул. Восточной, д. 18 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Казахстанской, д. 18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Казахстанской, д. 20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Отдельной, д. 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Айвазовского, д. 14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Лесной, д. 75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пер. Водному, д. 59, д. 61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Социалистической, д. 35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Социалистической, д. 39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Социалистической, д. 43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Комсомольской, д. 31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Дзержинского, д. 26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Дзержинского, д. 30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79.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Дзержинского, д. 28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7,  д. 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Рабоче-Крестьянской, д. 37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Молодогвардейцев, д. 18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Рабоче-Крестьянской, д. 26-а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30, д. 26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Парковой, д. 13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Нахимова, д. 24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Нахимова, д. 16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89.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Грессовской, д. 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Грессовской, д. 17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Грессовской, д. 15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 Пичугина, д. 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Айвазовского, д. 16, д. 18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Коперника, д. 5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Коперника, д. 8, д. 10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Либкнехта, д. 12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98.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22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24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100.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101.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102.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17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103.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19, д. 21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104.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20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105.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Пичугина, д. 15, Землячки, д. 13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106.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Карла Маркса, д. 60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107.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Карла Маркса, д. 62</w:t>
            </w:r>
          </w:p>
        </w:tc>
      </w:tr>
      <w:tr w:rsidR="00501D6C" w:rsidRPr="00605182" w:rsidTr="00030BA2">
        <w:tc>
          <w:tcPr>
            <w:tcW w:w="993" w:type="dxa"/>
            <w:shd w:val="clear" w:color="auto" w:fill="auto"/>
          </w:tcPr>
          <w:p w:rsidR="00501D6C" w:rsidRPr="00605182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108.</w:t>
            </w:r>
          </w:p>
        </w:tc>
        <w:tc>
          <w:tcPr>
            <w:tcW w:w="8930" w:type="dxa"/>
            <w:shd w:val="clear" w:color="auto" w:fill="auto"/>
          </w:tcPr>
          <w:p w:rsidR="00501D6C" w:rsidRPr="00605182" w:rsidRDefault="00501D6C" w:rsidP="001C1C62">
            <w:pPr>
              <w:tabs>
                <w:tab w:val="left" w:pos="4253"/>
              </w:tabs>
              <w:spacing w:after="20"/>
              <w:rPr>
                <w:sz w:val="24"/>
                <w:szCs w:val="24"/>
              </w:rPr>
            </w:pPr>
            <w:r w:rsidRPr="00605182">
              <w:rPr>
                <w:sz w:val="24"/>
                <w:szCs w:val="24"/>
              </w:rPr>
              <w:t>Дворовая территория по ул. Разина, д. 28</w:t>
            </w:r>
          </w:p>
        </w:tc>
      </w:tr>
    </w:tbl>
    <w:p w:rsidR="00501D6C" w:rsidRDefault="00501D6C" w:rsidP="00501D6C">
      <w:pPr>
        <w:jc w:val="right"/>
        <w:rPr>
          <w:rFonts w:eastAsia="Calibri"/>
          <w:sz w:val="28"/>
          <w:szCs w:val="28"/>
        </w:rPr>
      </w:pPr>
    </w:p>
    <w:p w:rsidR="00501D6C" w:rsidRDefault="00501D6C" w:rsidP="00501D6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  <w:r w:rsidR="00D37EE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3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 w:rsidRPr="00EB59B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ЕРЕЧЕНЬ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8D2984">
        <w:rPr>
          <w:rFonts w:eastAsia="Calibri"/>
          <w:sz w:val="28"/>
          <w:szCs w:val="28"/>
        </w:rPr>
        <w:t>лагоустро</w:t>
      </w:r>
      <w:r>
        <w:rPr>
          <w:rFonts w:eastAsia="Calibri"/>
          <w:sz w:val="28"/>
          <w:szCs w:val="28"/>
        </w:rPr>
        <w:t>енных</w:t>
      </w:r>
      <w:r w:rsidRPr="008D29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дворовых территорий многоквартирных домов 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Новошахтинска </w:t>
      </w:r>
      <w:r w:rsidRPr="008D2984">
        <w:rPr>
          <w:rFonts w:eastAsia="Calibri"/>
          <w:sz w:val="28"/>
          <w:szCs w:val="28"/>
        </w:rPr>
        <w:t>в 2018 году</w:t>
      </w:r>
    </w:p>
    <w:p w:rsidR="00501D6C" w:rsidRDefault="00501D6C" w:rsidP="00501D6C">
      <w:pPr>
        <w:jc w:val="center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01D6C" w:rsidRPr="00D34863" w:rsidTr="00D37EEF">
        <w:trPr>
          <w:trHeight w:val="322"/>
        </w:trPr>
        <w:tc>
          <w:tcPr>
            <w:tcW w:w="993" w:type="dxa"/>
            <w:vMerge w:val="restart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№</w:t>
            </w:r>
          </w:p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Адрес дворовой территории</w:t>
            </w:r>
          </w:p>
        </w:tc>
      </w:tr>
      <w:tr w:rsidR="00501D6C" w:rsidRPr="00D34863" w:rsidTr="00D37EEF">
        <w:trPr>
          <w:trHeight w:val="356"/>
        </w:trPr>
        <w:tc>
          <w:tcPr>
            <w:tcW w:w="993" w:type="dxa"/>
            <w:vMerge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01D6C" w:rsidRPr="00D34863" w:rsidRDefault="00501D6C" w:rsidP="00501D6C">
      <w:pPr>
        <w:jc w:val="center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501D6C" w:rsidRPr="00D34863" w:rsidTr="00D37EEF">
        <w:trPr>
          <w:tblHeader/>
        </w:trPr>
        <w:tc>
          <w:tcPr>
            <w:tcW w:w="993" w:type="dxa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2</w:t>
            </w:r>
          </w:p>
        </w:tc>
      </w:tr>
      <w:tr w:rsidR="00501D6C" w:rsidRPr="00D34863" w:rsidTr="00D37EEF">
        <w:tc>
          <w:tcPr>
            <w:tcW w:w="993" w:type="dxa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501D6C" w:rsidRPr="00D34863" w:rsidRDefault="00501D6C" w:rsidP="001C1C62">
            <w:pPr>
              <w:tabs>
                <w:tab w:val="left" w:pos="4253"/>
              </w:tabs>
              <w:spacing w:after="40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501D6C" w:rsidRPr="00D34863" w:rsidTr="00D37EEF">
        <w:trPr>
          <w:trHeight w:val="404"/>
        </w:trPr>
        <w:tc>
          <w:tcPr>
            <w:tcW w:w="993" w:type="dxa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501D6C" w:rsidRPr="00D34863" w:rsidRDefault="00501D6C" w:rsidP="009020B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34863"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</w:tbl>
    <w:p w:rsidR="00501D6C" w:rsidRPr="00D34863" w:rsidRDefault="00501D6C" w:rsidP="00501D6C">
      <w:pPr>
        <w:jc w:val="center"/>
        <w:rPr>
          <w:rFonts w:eastAsia="Calibri"/>
          <w:sz w:val="24"/>
          <w:szCs w:val="24"/>
        </w:rPr>
      </w:pPr>
    </w:p>
    <w:p w:rsidR="00501D6C" w:rsidRDefault="00501D6C" w:rsidP="00501D6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программы</w:t>
      </w:r>
    </w:p>
    <w:p w:rsidR="00501D6C" w:rsidRDefault="00501D6C" w:rsidP="00501D6C">
      <w:pPr>
        <w:ind w:firstLine="851"/>
        <w:jc w:val="center"/>
        <w:rPr>
          <w:sz w:val="28"/>
          <w:szCs w:val="28"/>
        </w:rPr>
      </w:pP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1. Эффективность реализации программы оценивается ежегодно на осн</w:t>
      </w:r>
      <w:r w:rsidRPr="00F22293">
        <w:rPr>
          <w:sz w:val="28"/>
          <w:szCs w:val="28"/>
        </w:rPr>
        <w:t>о</w:t>
      </w:r>
      <w:r w:rsidRPr="00F22293">
        <w:rPr>
          <w:sz w:val="28"/>
          <w:szCs w:val="28"/>
        </w:rPr>
        <w:t>ве целевых показателей (индикаторов), предусмотренных приложением №</w:t>
      </w:r>
      <w:r>
        <w:rPr>
          <w:sz w:val="28"/>
          <w:szCs w:val="28"/>
        </w:rPr>
        <w:t xml:space="preserve"> </w:t>
      </w:r>
      <w:r w:rsidRPr="00F22293">
        <w:rPr>
          <w:sz w:val="28"/>
          <w:szCs w:val="28"/>
        </w:rPr>
        <w:t>1 к настоящей программе, исходя из соответствия фактических значений показат</w:t>
      </w:r>
      <w:r w:rsidRPr="00F22293">
        <w:rPr>
          <w:sz w:val="28"/>
          <w:szCs w:val="28"/>
        </w:rPr>
        <w:t>е</w:t>
      </w:r>
      <w:r w:rsidRPr="00F22293">
        <w:rPr>
          <w:sz w:val="28"/>
          <w:szCs w:val="28"/>
        </w:rPr>
        <w:t>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2. Оценка эффективности реализации программы (подпрограммы) опр</w:t>
      </w:r>
      <w:r w:rsidRPr="00F22293">
        <w:rPr>
          <w:sz w:val="28"/>
          <w:szCs w:val="28"/>
        </w:rPr>
        <w:t>е</w:t>
      </w:r>
      <w:r w:rsidRPr="00F22293">
        <w:rPr>
          <w:sz w:val="28"/>
          <w:szCs w:val="28"/>
        </w:rPr>
        <w:t>деляется по формуле:</w:t>
      </w:r>
    </w:p>
    <w:p w:rsidR="00501D6C" w:rsidRPr="00F22293" w:rsidRDefault="00501D6C" w:rsidP="00501D6C">
      <w:pPr>
        <w:jc w:val="center"/>
        <w:rPr>
          <w:sz w:val="28"/>
          <w:szCs w:val="28"/>
        </w:rPr>
      </w:pPr>
      <w:r w:rsidRPr="00F22293">
        <w:rPr>
          <w:sz w:val="28"/>
          <w:szCs w:val="28"/>
        </w:rPr>
        <w:t xml:space="preserve">Е= F'  /  N'*100% 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где: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 xml:space="preserve">E </w:t>
      </w:r>
      <w:r>
        <w:rPr>
          <w:sz w:val="28"/>
          <w:szCs w:val="28"/>
        </w:rPr>
        <w:t>−</w:t>
      </w:r>
      <w:r w:rsidRPr="00F22293">
        <w:rPr>
          <w:sz w:val="28"/>
          <w:szCs w:val="28"/>
        </w:rPr>
        <w:t xml:space="preserve"> эффективность реализации программы (подпрограммы);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 xml:space="preserve">F' </w:t>
      </w:r>
      <w:r>
        <w:rPr>
          <w:sz w:val="28"/>
          <w:szCs w:val="28"/>
        </w:rPr>
        <w:t>−</w:t>
      </w:r>
      <w:r w:rsidRPr="00F22293">
        <w:rPr>
          <w:sz w:val="28"/>
          <w:szCs w:val="28"/>
        </w:rPr>
        <w:t xml:space="preserve"> фактическое значение i-го целевого показателя (индикатора), хара</w:t>
      </w:r>
      <w:r w:rsidRPr="00F22293">
        <w:rPr>
          <w:sz w:val="28"/>
          <w:szCs w:val="28"/>
        </w:rPr>
        <w:t>к</w:t>
      </w:r>
      <w:r w:rsidRPr="00F22293">
        <w:rPr>
          <w:sz w:val="28"/>
          <w:szCs w:val="28"/>
        </w:rPr>
        <w:t>теризующего выполнение цели (задачи), достигнутое в ходе реализации пр</w:t>
      </w:r>
      <w:r w:rsidRPr="00F22293">
        <w:rPr>
          <w:sz w:val="28"/>
          <w:szCs w:val="28"/>
        </w:rPr>
        <w:t>о</w:t>
      </w:r>
      <w:r w:rsidRPr="00F22293">
        <w:rPr>
          <w:sz w:val="28"/>
          <w:szCs w:val="28"/>
        </w:rPr>
        <w:t>граммы (подпрограммы);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 xml:space="preserve">N' </w:t>
      </w:r>
      <w:r>
        <w:rPr>
          <w:sz w:val="28"/>
          <w:szCs w:val="28"/>
        </w:rPr>
        <w:t>−</w:t>
      </w:r>
      <w:r w:rsidRPr="00F22293">
        <w:rPr>
          <w:sz w:val="28"/>
          <w:szCs w:val="28"/>
        </w:rPr>
        <w:t xml:space="preserve"> плановое значение i-го целевого показателя (индикатора), характ</w:t>
      </w:r>
      <w:r w:rsidRPr="00F22293">
        <w:rPr>
          <w:sz w:val="28"/>
          <w:szCs w:val="28"/>
        </w:rPr>
        <w:t>е</w:t>
      </w:r>
      <w:r w:rsidRPr="00F22293">
        <w:rPr>
          <w:sz w:val="28"/>
          <w:szCs w:val="28"/>
        </w:rPr>
        <w:t>ризующего выполнение цели (задачи), предусмотренное программой (подпр</w:t>
      </w:r>
      <w:r w:rsidRPr="00F22293">
        <w:rPr>
          <w:sz w:val="28"/>
          <w:szCs w:val="28"/>
        </w:rPr>
        <w:t>о</w:t>
      </w:r>
      <w:r w:rsidRPr="00F22293">
        <w:rPr>
          <w:sz w:val="28"/>
          <w:szCs w:val="28"/>
        </w:rPr>
        <w:t>граммой);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lastRenderedPageBreak/>
        <w:t>3. Оценка степени соответствия запланированному уровню затрат и э</w:t>
      </w:r>
      <w:r w:rsidRPr="00F22293">
        <w:rPr>
          <w:sz w:val="28"/>
          <w:szCs w:val="28"/>
        </w:rPr>
        <w:t>ф</w:t>
      </w:r>
      <w:r w:rsidRPr="00F22293">
        <w:rPr>
          <w:sz w:val="28"/>
          <w:szCs w:val="28"/>
        </w:rPr>
        <w:t>фективности использования ресурсного обеспечения программы (подпрогра</w:t>
      </w:r>
      <w:r w:rsidRPr="00F22293">
        <w:rPr>
          <w:sz w:val="28"/>
          <w:szCs w:val="28"/>
        </w:rPr>
        <w:t>м</w:t>
      </w:r>
      <w:r w:rsidRPr="00F22293">
        <w:rPr>
          <w:sz w:val="28"/>
          <w:szCs w:val="28"/>
        </w:rPr>
        <w:t>мы) осуществляется путем сопоставления плановых и фактических объемов финансирования основных мероприятий программы (подпрограммы), пре</w:t>
      </w:r>
      <w:r w:rsidRPr="00F22293">
        <w:rPr>
          <w:sz w:val="28"/>
          <w:szCs w:val="28"/>
        </w:rPr>
        <w:t>д</w:t>
      </w:r>
      <w:r w:rsidRPr="00F22293">
        <w:rPr>
          <w:sz w:val="28"/>
          <w:szCs w:val="28"/>
        </w:rPr>
        <w:t>ставленных в приложениях</w:t>
      </w:r>
      <w:r>
        <w:rPr>
          <w:sz w:val="28"/>
          <w:szCs w:val="28"/>
        </w:rPr>
        <w:t xml:space="preserve"> </w:t>
      </w:r>
      <w:r w:rsidRPr="00F22293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F22293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F22293">
        <w:rPr>
          <w:sz w:val="28"/>
          <w:szCs w:val="28"/>
        </w:rPr>
        <w:t xml:space="preserve"> к настоящей программе по каждому исто</w:t>
      </w:r>
      <w:r w:rsidRPr="00F22293">
        <w:rPr>
          <w:sz w:val="28"/>
          <w:szCs w:val="28"/>
        </w:rPr>
        <w:t>ч</w:t>
      </w:r>
      <w:r w:rsidRPr="00F22293">
        <w:rPr>
          <w:sz w:val="28"/>
          <w:szCs w:val="28"/>
        </w:rPr>
        <w:t>нику ресурсного обеспечения. Данные показатели характеризуют уровень и</w:t>
      </w:r>
      <w:r w:rsidRPr="00F22293">
        <w:rPr>
          <w:sz w:val="28"/>
          <w:szCs w:val="28"/>
        </w:rPr>
        <w:t>с</w:t>
      </w:r>
      <w:r w:rsidRPr="00F22293">
        <w:rPr>
          <w:sz w:val="28"/>
          <w:szCs w:val="28"/>
        </w:rPr>
        <w:t>полнения финансирования в связи с неполным исполнением мероприятий пр</w:t>
      </w:r>
      <w:r w:rsidRPr="00F22293">
        <w:rPr>
          <w:sz w:val="28"/>
          <w:szCs w:val="28"/>
        </w:rPr>
        <w:t>о</w:t>
      </w:r>
      <w:r w:rsidRPr="00F22293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F22293">
        <w:rPr>
          <w:sz w:val="28"/>
          <w:szCs w:val="28"/>
        </w:rPr>
        <w:t>(подпрограммы) в разрезе указанных источников и направлений ф</w:t>
      </w:r>
      <w:r w:rsidRPr="00F22293">
        <w:rPr>
          <w:sz w:val="28"/>
          <w:szCs w:val="28"/>
        </w:rPr>
        <w:t>и</w:t>
      </w:r>
      <w:r w:rsidRPr="00F22293">
        <w:rPr>
          <w:sz w:val="28"/>
          <w:szCs w:val="28"/>
        </w:rPr>
        <w:t>нансирования.</w:t>
      </w:r>
    </w:p>
    <w:p w:rsidR="00501D6C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3770CE" w:rsidRPr="003770CE" w:rsidRDefault="003770CE" w:rsidP="00501D6C">
      <w:pPr>
        <w:ind w:firstLine="708"/>
        <w:jc w:val="both"/>
        <w:rPr>
          <w:sz w:val="10"/>
          <w:szCs w:val="28"/>
        </w:rPr>
      </w:pPr>
    </w:p>
    <w:p w:rsidR="00501D6C" w:rsidRPr="00F22293" w:rsidRDefault="00501D6C" w:rsidP="003770CE">
      <w:pPr>
        <w:jc w:val="center"/>
        <w:rPr>
          <w:sz w:val="28"/>
          <w:szCs w:val="28"/>
        </w:rPr>
      </w:pPr>
      <w:r w:rsidRPr="00F22293">
        <w:rPr>
          <w:sz w:val="28"/>
          <w:szCs w:val="28"/>
        </w:rPr>
        <w:t>У</w:t>
      </w:r>
      <w:r w:rsidRPr="00F22293">
        <w:rPr>
          <w:sz w:val="28"/>
          <w:szCs w:val="28"/>
          <w:vertAlign w:val="subscript"/>
        </w:rPr>
        <w:t>эф</w:t>
      </w:r>
      <w:r w:rsidRPr="00F22293">
        <w:rPr>
          <w:sz w:val="28"/>
          <w:szCs w:val="28"/>
        </w:rPr>
        <w:t xml:space="preserve"> = Ф</w:t>
      </w:r>
      <w:r w:rsidRPr="00F22293">
        <w:rPr>
          <w:sz w:val="28"/>
          <w:szCs w:val="28"/>
          <w:vertAlign w:val="subscript"/>
        </w:rPr>
        <w:t>ф</w:t>
      </w:r>
      <w:r w:rsidRPr="00F22293">
        <w:rPr>
          <w:sz w:val="28"/>
          <w:szCs w:val="28"/>
        </w:rPr>
        <w:t xml:space="preserve">  /  Ф</w:t>
      </w:r>
      <w:r w:rsidRPr="00F22293">
        <w:rPr>
          <w:sz w:val="28"/>
          <w:szCs w:val="28"/>
          <w:vertAlign w:val="subscript"/>
        </w:rPr>
        <w:t>п</w:t>
      </w:r>
      <w:r w:rsidRPr="00F22293">
        <w:rPr>
          <w:sz w:val="28"/>
          <w:szCs w:val="28"/>
        </w:rPr>
        <w:t xml:space="preserve"> * 100%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где: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У</w:t>
      </w:r>
      <w:r w:rsidRPr="00F22293">
        <w:rPr>
          <w:sz w:val="28"/>
          <w:szCs w:val="28"/>
          <w:vertAlign w:val="subscript"/>
        </w:rPr>
        <w:t>эф</w:t>
      </w:r>
      <w:r w:rsidRPr="00F22293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F22293">
        <w:rPr>
          <w:sz w:val="28"/>
          <w:szCs w:val="28"/>
        </w:rPr>
        <w:t xml:space="preserve"> уровень исполнения финансирования программы (подпрограммы) за отчетный период, </w:t>
      </w:r>
      <w:r>
        <w:rPr>
          <w:sz w:val="28"/>
          <w:szCs w:val="28"/>
        </w:rPr>
        <w:t>процент</w:t>
      </w:r>
      <w:r w:rsidRPr="00F22293">
        <w:rPr>
          <w:sz w:val="28"/>
          <w:szCs w:val="28"/>
        </w:rPr>
        <w:t>;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Ф</w:t>
      </w:r>
      <w:r w:rsidRPr="00F22293">
        <w:rPr>
          <w:sz w:val="28"/>
          <w:szCs w:val="28"/>
          <w:vertAlign w:val="subscript"/>
        </w:rPr>
        <w:t>ф</w:t>
      </w:r>
      <w:r w:rsidRPr="00F22293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F22293">
        <w:rPr>
          <w:sz w:val="28"/>
          <w:szCs w:val="28"/>
        </w:rPr>
        <w:t xml:space="preserve"> фактически израсходованный объем средств, направленный на ре</w:t>
      </w:r>
      <w:r w:rsidRPr="00F22293">
        <w:rPr>
          <w:sz w:val="28"/>
          <w:szCs w:val="28"/>
        </w:rPr>
        <w:t>а</w:t>
      </w:r>
      <w:r w:rsidRPr="00F22293">
        <w:rPr>
          <w:sz w:val="28"/>
          <w:szCs w:val="28"/>
        </w:rPr>
        <w:t>лизацию мероприятий программы (подпрограммы), тыс. руб.;</w:t>
      </w:r>
    </w:p>
    <w:p w:rsidR="00501D6C" w:rsidRPr="00F22293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F22293">
        <w:rPr>
          <w:sz w:val="28"/>
          <w:szCs w:val="28"/>
        </w:rPr>
        <w:t>Ф</w:t>
      </w:r>
      <w:r w:rsidRPr="00F22293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 xml:space="preserve"> </w:t>
      </w:r>
      <w:r w:rsidRPr="00F22293">
        <w:rPr>
          <w:sz w:val="28"/>
          <w:szCs w:val="28"/>
        </w:rPr>
        <w:t xml:space="preserve"> </w:t>
      </w:r>
      <w:r w:rsidR="003770CE">
        <w:rPr>
          <w:sz w:val="28"/>
          <w:szCs w:val="28"/>
        </w:rPr>
        <w:t xml:space="preserve">– </w:t>
      </w:r>
      <w:r w:rsidRPr="00F22293">
        <w:rPr>
          <w:sz w:val="28"/>
          <w:szCs w:val="28"/>
        </w:rPr>
        <w:t>плановый объем средств на соответствующий отчетный период, тыс. руб.</w:t>
      </w:r>
    </w:p>
    <w:p w:rsidR="00501D6C" w:rsidRPr="006567C2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6567C2">
        <w:rPr>
          <w:sz w:val="28"/>
          <w:szCs w:val="28"/>
        </w:rPr>
        <w:t>4. Итоговая оценка эффективности реализации программы (подпрогра</w:t>
      </w:r>
      <w:r w:rsidRPr="006567C2">
        <w:rPr>
          <w:sz w:val="28"/>
          <w:szCs w:val="28"/>
        </w:rPr>
        <w:t>м</w:t>
      </w:r>
      <w:r w:rsidRPr="006567C2">
        <w:rPr>
          <w:sz w:val="28"/>
          <w:szCs w:val="28"/>
        </w:rPr>
        <w:t>мы) осуществляется с учетом соблюдения следующих условий:</w:t>
      </w:r>
    </w:p>
    <w:p w:rsidR="00501D6C" w:rsidRPr="006567C2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6567C2">
        <w:rPr>
          <w:sz w:val="28"/>
          <w:szCs w:val="28"/>
        </w:rPr>
        <w:t>1</w:t>
      </w:r>
      <w:r>
        <w:rPr>
          <w:sz w:val="28"/>
          <w:szCs w:val="28"/>
        </w:rPr>
        <w:t xml:space="preserve">) достигнуты целевые показатели </w:t>
      </w:r>
      <w:r w:rsidRPr="006567C2">
        <w:rPr>
          <w:sz w:val="28"/>
          <w:szCs w:val="28"/>
        </w:rPr>
        <w:t>программы в объёме 80</w:t>
      </w:r>
      <w:r>
        <w:rPr>
          <w:sz w:val="28"/>
          <w:szCs w:val="28"/>
        </w:rPr>
        <w:t xml:space="preserve"> процентов</w:t>
      </w:r>
      <w:r w:rsidRPr="006567C2">
        <w:rPr>
          <w:sz w:val="28"/>
          <w:szCs w:val="28"/>
        </w:rPr>
        <w:t xml:space="preserve">, с наименьшим объёмом средств, предусмотренным на её реализацию. При этом процент освоения средств не должен быть ниже 80 </w:t>
      </w:r>
      <w:r>
        <w:rPr>
          <w:sz w:val="28"/>
          <w:szCs w:val="28"/>
        </w:rPr>
        <w:t>−</w:t>
      </w:r>
      <w:r w:rsidRPr="006567C2">
        <w:rPr>
          <w:sz w:val="28"/>
          <w:szCs w:val="28"/>
        </w:rPr>
        <w:t xml:space="preserve"> программа (подпрогра</w:t>
      </w:r>
      <w:r w:rsidRPr="006567C2">
        <w:rPr>
          <w:sz w:val="28"/>
          <w:szCs w:val="28"/>
        </w:rPr>
        <w:t>м</w:t>
      </w:r>
      <w:r w:rsidRPr="006567C2">
        <w:rPr>
          <w:sz w:val="28"/>
          <w:szCs w:val="28"/>
        </w:rPr>
        <w:t>ма) считается эффективной;</w:t>
      </w:r>
    </w:p>
    <w:p w:rsidR="00501D6C" w:rsidRPr="006567C2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6567C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567C2">
        <w:rPr>
          <w:sz w:val="28"/>
          <w:szCs w:val="28"/>
        </w:rPr>
        <w:t xml:space="preserve"> достигнуты целевые показатели программы в объеме от 50</w:t>
      </w:r>
      <w:r>
        <w:rPr>
          <w:sz w:val="28"/>
          <w:szCs w:val="28"/>
        </w:rPr>
        <w:t xml:space="preserve"> процентов</w:t>
      </w:r>
      <w:r w:rsidRPr="006567C2">
        <w:rPr>
          <w:sz w:val="28"/>
          <w:szCs w:val="28"/>
        </w:rPr>
        <w:t xml:space="preserve"> и выше от общего количества показателей, с объемом средств, предусмотре</w:t>
      </w:r>
      <w:r w:rsidRPr="006567C2">
        <w:rPr>
          <w:sz w:val="28"/>
          <w:szCs w:val="28"/>
        </w:rPr>
        <w:t>н</w:t>
      </w:r>
      <w:r w:rsidRPr="006567C2">
        <w:rPr>
          <w:sz w:val="28"/>
          <w:szCs w:val="28"/>
        </w:rPr>
        <w:t>ных программой, – программа (подпрограмма) считается умеренно эффекти</w:t>
      </w:r>
      <w:r w:rsidRPr="006567C2">
        <w:rPr>
          <w:sz w:val="28"/>
          <w:szCs w:val="28"/>
        </w:rPr>
        <w:t>в</w:t>
      </w:r>
      <w:r w:rsidRPr="006567C2">
        <w:rPr>
          <w:sz w:val="28"/>
          <w:szCs w:val="28"/>
        </w:rPr>
        <w:t>ной;</w:t>
      </w:r>
    </w:p>
    <w:p w:rsidR="00501D6C" w:rsidRPr="006567C2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6567C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567C2">
        <w:rPr>
          <w:sz w:val="28"/>
          <w:szCs w:val="28"/>
        </w:rPr>
        <w:t xml:space="preserve"> заданные целевые показатели программы выполнены в объеме от 50 до 79</w:t>
      </w:r>
      <w:r>
        <w:rPr>
          <w:sz w:val="28"/>
          <w:szCs w:val="28"/>
        </w:rPr>
        <w:t xml:space="preserve"> процентов</w:t>
      </w:r>
      <w:r w:rsidRPr="006567C2">
        <w:rPr>
          <w:sz w:val="28"/>
          <w:szCs w:val="28"/>
        </w:rPr>
        <w:t xml:space="preserve"> от общего количества показателей, однако средства, пред</w:t>
      </w:r>
      <w:r w:rsidRPr="006567C2">
        <w:rPr>
          <w:sz w:val="28"/>
          <w:szCs w:val="28"/>
        </w:rPr>
        <w:t>у</w:t>
      </w:r>
      <w:r w:rsidRPr="006567C2">
        <w:rPr>
          <w:sz w:val="28"/>
          <w:szCs w:val="28"/>
        </w:rPr>
        <w:t>смотренные программой, использованы в объёме от 60</w:t>
      </w:r>
      <w:r>
        <w:rPr>
          <w:sz w:val="28"/>
          <w:szCs w:val="28"/>
        </w:rPr>
        <w:t xml:space="preserve"> процентов</w:t>
      </w:r>
      <w:r w:rsidRPr="006567C2">
        <w:rPr>
          <w:sz w:val="28"/>
          <w:szCs w:val="28"/>
        </w:rPr>
        <w:t xml:space="preserve"> и выше – программа (подпрограмма) считается слабо эффективной;</w:t>
      </w:r>
    </w:p>
    <w:p w:rsidR="00501D6C" w:rsidRPr="006567C2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 w:rsidRPr="006567C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6567C2">
        <w:rPr>
          <w:sz w:val="28"/>
          <w:szCs w:val="28"/>
        </w:rPr>
        <w:t xml:space="preserve"> в остальных случаях программа (подпрограмма) считается неэффе</w:t>
      </w:r>
      <w:r w:rsidRPr="006567C2">
        <w:rPr>
          <w:sz w:val="28"/>
          <w:szCs w:val="28"/>
        </w:rPr>
        <w:t>к</w:t>
      </w:r>
      <w:r w:rsidRPr="006567C2">
        <w:rPr>
          <w:sz w:val="28"/>
          <w:szCs w:val="28"/>
        </w:rPr>
        <w:t>тивной.</w:t>
      </w:r>
    </w:p>
    <w:p w:rsidR="00501D6C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программы, подпрограмм программы и 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чениях приведены в приложении № 1 к настоящей программе.</w:t>
      </w:r>
    </w:p>
    <w:p w:rsidR="00501D6C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и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приведен в приложении № 2 к настоящей программе.</w:t>
      </w:r>
    </w:p>
    <w:p w:rsidR="00501D6C" w:rsidRDefault="00501D6C" w:rsidP="001C1C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 города на реализацию программы приведены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3 к настоящей программе.</w:t>
      </w:r>
    </w:p>
    <w:p w:rsidR="00501D6C" w:rsidRDefault="00501D6C" w:rsidP="001C1C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города, федерального и областного бюджетов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бюджетных источников на реализацию программы приведены в приложении № 4 к настоящей программе.</w:t>
      </w:r>
    </w:p>
    <w:p w:rsidR="00E715E8" w:rsidRPr="00000D49" w:rsidRDefault="001C1C62" w:rsidP="001C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01D6C">
        <w:rPr>
          <w:sz w:val="28"/>
          <w:szCs w:val="28"/>
        </w:rPr>
        <w:t>Информация о расходных обязательствах, возникающих при выполнении полномочий органов местного самоуправления по вопросам местного знач</w:t>
      </w:r>
      <w:r w:rsidR="00501D6C">
        <w:rPr>
          <w:sz w:val="28"/>
          <w:szCs w:val="28"/>
        </w:rPr>
        <w:t>е</w:t>
      </w:r>
      <w:r w:rsidR="00501D6C">
        <w:rPr>
          <w:sz w:val="28"/>
          <w:szCs w:val="28"/>
        </w:rPr>
        <w:t xml:space="preserve">ния, </w:t>
      </w:r>
      <w:r w:rsidR="00501D6C" w:rsidRPr="00C812C6">
        <w:rPr>
          <w:sz w:val="28"/>
          <w:szCs w:val="28"/>
        </w:rPr>
        <w:t>приведен</w:t>
      </w:r>
      <w:r w:rsidR="00501D6C">
        <w:rPr>
          <w:sz w:val="28"/>
          <w:szCs w:val="28"/>
        </w:rPr>
        <w:t>а</w:t>
      </w:r>
      <w:r w:rsidR="00501D6C" w:rsidRPr="00C812C6">
        <w:rPr>
          <w:sz w:val="28"/>
          <w:szCs w:val="28"/>
        </w:rPr>
        <w:t xml:space="preserve"> в приложении № </w:t>
      </w:r>
      <w:r w:rsidR="00501D6C">
        <w:rPr>
          <w:sz w:val="28"/>
          <w:szCs w:val="28"/>
        </w:rPr>
        <w:t>5</w:t>
      </w:r>
      <w:r w:rsidR="00501D6C" w:rsidRPr="00C812C6">
        <w:rPr>
          <w:sz w:val="28"/>
          <w:szCs w:val="28"/>
        </w:rPr>
        <w:t xml:space="preserve"> к настоящей программе.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05695" w:rsidRDefault="00705695" w:rsidP="00705695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Управляющий делами </w:t>
      </w:r>
    </w:p>
    <w:p w:rsidR="00E715E8" w:rsidRPr="008F314B" w:rsidRDefault="00705695" w:rsidP="00705695">
      <w:pPr>
        <w:tabs>
          <w:tab w:val="left" w:pos="11280"/>
        </w:tabs>
        <w:jc w:val="both"/>
        <w:rPr>
          <w:sz w:val="28"/>
          <w:szCs w:val="28"/>
        </w:rPr>
      </w:pPr>
      <w:r w:rsidRPr="00E37968">
        <w:rPr>
          <w:sz w:val="28"/>
          <w:szCs w:val="28"/>
        </w:rPr>
        <w:t>Администрации города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C1C62" w:rsidRDefault="001C1C62" w:rsidP="009F6FFC">
      <w:pPr>
        <w:tabs>
          <w:tab w:val="left" w:pos="11280"/>
        </w:tabs>
        <w:jc w:val="both"/>
        <w:rPr>
          <w:sz w:val="28"/>
          <w:szCs w:val="28"/>
        </w:rPr>
        <w:sectPr w:rsidR="001C1C62" w:rsidSect="005E23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624" w:bottom="1134" w:left="1701" w:header="720" w:footer="720" w:gutter="0"/>
          <w:cols w:space="720"/>
        </w:sectPr>
      </w:pPr>
    </w:p>
    <w:p w:rsidR="001A25E6" w:rsidRPr="00E37968" w:rsidRDefault="001A25E6" w:rsidP="001A25E6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lastRenderedPageBreak/>
        <w:t>Приложение № 1</w:t>
      </w:r>
    </w:p>
    <w:p w:rsidR="001A25E6" w:rsidRDefault="001A25E6" w:rsidP="001A25E6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 xml:space="preserve">к муниципальной программе </w:t>
      </w:r>
    </w:p>
    <w:p w:rsidR="001A25E6" w:rsidRPr="00E37968" w:rsidRDefault="001A25E6" w:rsidP="001A25E6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37968">
        <w:rPr>
          <w:sz w:val="28"/>
          <w:szCs w:val="28"/>
        </w:rPr>
        <w:t>«Формирование комфортной городской среды»</w:t>
      </w:r>
    </w:p>
    <w:p w:rsidR="001A25E6" w:rsidRDefault="001A25E6" w:rsidP="001A25E6">
      <w:pPr>
        <w:contextualSpacing/>
        <w:jc w:val="center"/>
        <w:rPr>
          <w:sz w:val="28"/>
          <w:szCs w:val="28"/>
        </w:rPr>
      </w:pPr>
    </w:p>
    <w:p w:rsidR="001A25E6" w:rsidRPr="00E37968" w:rsidRDefault="001A25E6" w:rsidP="001A25E6">
      <w:pPr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1A25E6" w:rsidRDefault="001A25E6" w:rsidP="001A25E6">
      <w:pPr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о показателях программы, подпрограмм программы и их значениях</w:t>
      </w:r>
    </w:p>
    <w:p w:rsidR="001A25E6" w:rsidRPr="00E0219A" w:rsidRDefault="001A25E6" w:rsidP="001A25E6">
      <w:pPr>
        <w:contextualSpacing/>
        <w:jc w:val="center"/>
        <w:rPr>
          <w:sz w:val="10"/>
          <w:szCs w:val="28"/>
        </w:rPr>
      </w:pPr>
    </w:p>
    <w:tbl>
      <w:tblPr>
        <w:tblW w:w="15322" w:type="dxa"/>
        <w:tblLayout w:type="fixed"/>
        <w:tblLook w:val="04A0" w:firstRow="1" w:lastRow="0" w:firstColumn="1" w:lastColumn="0" w:noHBand="0" w:noVBand="1"/>
      </w:tblPr>
      <w:tblGrid>
        <w:gridCol w:w="542"/>
        <w:gridCol w:w="4386"/>
        <w:gridCol w:w="1843"/>
        <w:gridCol w:w="1323"/>
        <w:gridCol w:w="803"/>
        <w:gridCol w:w="709"/>
        <w:gridCol w:w="708"/>
        <w:gridCol w:w="851"/>
        <w:gridCol w:w="850"/>
        <w:gridCol w:w="851"/>
        <w:gridCol w:w="850"/>
        <w:gridCol w:w="756"/>
        <w:gridCol w:w="850"/>
      </w:tblGrid>
      <w:tr w:rsidR="001A25E6" w:rsidRPr="00E37968" w:rsidTr="00E0219A">
        <w:trPr>
          <w:trHeight w:val="7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E6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835875">
              <w:rPr>
                <w:color w:val="000000"/>
                <w:sz w:val="24"/>
                <w:szCs w:val="24"/>
              </w:rPr>
              <w:t xml:space="preserve">Вид </w:t>
            </w:r>
          </w:p>
          <w:p w:rsidR="001A25E6" w:rsidRPr="00835875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83587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Значения показателей</w:t>
            </w:r>
            <w:r>
              <w:rPr>
                <w:color w:val="000000"/>
                <w:sz w:val="24"/>
                <w:szCs w:val="24"/>
              </w:rPr>
              <w:t xml:space="preserve"> по годам</w:t>
            </w:r>
          </w:p>
        </w:tc>
      </w:tr>
      <w:tr w:rsidR="001A25E6" w:rsidRPr="00E37968" w:rsidTr="00E0219A">
        <w:trPr>
          <w:trHeight w:val="31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11342A">
            <w:pPr>
              <w:jc w:val="center"/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Default="001A25E6" w:rsidP="0011342A">
            <w:pPr>
              <w:jc w:val="center"/>
            </w:pPr>
            <w:r w:rsidRPr="006C3A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Default="001A25E6" w:rsidP="0011342A">
            <w:pPr>
              <w:jc w:val="center"/>
            </w:pPr>
            <w:r w:rsidRPr="006C3A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C3AE3">
              <w:rPr>
                <w:sz w:val="24"/>
                <w:szCs w:val="24"/>
              </w:rPr>
              <w:t xml:space="preserve"> </w:t>
            </w:r>
          </w:p>
        </w:tc>
      </w:tr>
    </w:tbl>
    <w:p w:rsidR="001A25E6" w:rsidRPr="00F82591" w:rsidRDefault="001A25E6" w:rsidP="001A25E6">
      <w:pPr>
        <w:contextualSpacing/>
        <w:jc w:val="center"/>
        <w:rPr>
          <w:sz w:val="2"/>
          <w:szCs w:val="2"/>
        </w:r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524"/>
        <w:gridCol w:w="4404"/>
        <w:gridCol w:w="1843"/>
        <w:gridCol w:w="1323"/>
        <w:gridCol w:w="803"/>
        <w:gridCol w:w="709"/>
        <w:gridCol w:w="708"/>
        <w:gridCol w:w="851"/>
        <w:gridCol w:w="850"/>
        <w:gridCol w:w="851"/>
        <w:gridCol w:w="850"/>
        <w:gridCol w:w="757"/>
        <w:gridCol w:w="850"/>
      </w:tblGrid>
      <w:tr w:rsidR="001A25E6" w:rsidRPr="00E37968" w:rsidTr="0011342A">
        <w:trPr>
          <w:trHeight w:val="31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A25E6" w:rsidRPr="00E37968" w:rsidTr="001A25E6">
        <w:trPr>
          <w:trHeight w:val="383"/>
        </w:trPr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25E6" w:rsidRPr="00E37968" w:rsidTr="0011342A">
        <w:trPr>
          <w:trHeight w:val="5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rPr>
                <w:sz w:val="24"/>
                <w:szCs w:val="24"/>
              </w:rPr>
            </w:pPr>
            <w:r w:rsidRPr="00E37968">
              <w:rPr>
                <w:sz w:val="24"/>
                <w:szCs w:val="24"/>
              </w:rPr>
              <w:t>Доля благоустроенных объектов в гор</w:t>
            </w:r>
            <w:r w:rsidRPr="00E37968">
              <w:rPr>
                <w:sz w:val="24"/>
                <w:szCs w:val="24"/>
              </w:rPr>
              <w:t>о</w:t>
            </w:r>
            <w:r w:rsidRPr="00E37968">
              <w:rPr>
                <w:sz w:val="24"/>
                <w:szCs w:val="24"/>
              </w:rPr>
              <w:t>де от общего количества объектов, тр</w:t>
            </w:r>
            <w:r w:rsidRPr="00E37968">
              <w:rPr>
                <w:sz w:val="24"/>
                <w:szCs w:val="24"/>
              </w:rPr>
              <w:t>е</w:t>
            </w:r>
            <w:r w:rsidRPr="00E37968">
              <w:rPr>
                <w:sz w:val="24"/>
                <w:szCs w:val="24"/>
              </w:rPr>
              <w:t xml:space="preserve">бующих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1A25E6" w:rsidRPr="00E37968" w:rsidTr="001A25E6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25E6" w:rsidRPr="00E37968" w:rsidTr="0011342A">
        <w:trPr>
          <w:trHeight w:val="5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 xml:space="preserve">Доля благоустроенных общественных территорий от </w:t>
            </w:r>
            <w:r w:rsidRPr="00CC7A41">
              <w:rPr>
                <w:color w:val="000000"/>
                <w:sz w:val="24"/>
                <w:szCs w:val="24"/>
              </w:rPr>
              <w:t>общего количества общ</w:t>
            </w:r>
            <w:r w:rsidRPr="00CC7A41">
              <w:rPr>
                <w:color w:val="000000"/>
                <w:sz w:val="24"/>
                <w:szCs w:val="24"/>
              </w:rPr>
              <w:t>е</w:t>
            </w:r>
            <w:r w:rsidRPr="00CC7A41">
              <w:rPr>
                <w:color w:val="000000"/>
                <w:sz w:val="24"/>
                <w:szCs w:val="24"/>
              </w:rPr>
              <w:t>ственных  территорий Ростовской обл</w:t>
            </w:r>
            <w:r w:rsidRPr="00CC7A41">
              <w:rPr>
                <w:color w:val="000000"/>
                <w:sz w:val="24"/>
                <w:szCs w:val="24"/>
              </w:rPr>
              <w:t>а</w:t>
            </w:r>
            <w:r w:rsidRPr="00CC7A41"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sz w:val="24"/>
                <w:szCs w:val="24"/>
              </w:rPr>
            </w:pPr>
            <w:r w:rsidRPr="000471B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sz w:val="24"/>
                <w:szCs w:val="24"/>
              </w:rPr>
            </w:pPr>
            <w:r w:rsidRPr="000471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sz w:val="24"/>
                <w:szCs w:val="24"/>
              </w:rPr>
            </w:pPr>
            <w:r w:rsidRPr="000471B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5E6" w:rsidRPr="00E37968" w:rsidTr="0011342A">
        <w:trPr>
          <w:trHeight w:val="5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37968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37968">
              <w:rPr>
                <w:color w:val="000000"/>
                <w:sz w:val="24"/>
                <w:szCs w:val="24"/>
              </w:rPr>
              <w:t xml:space="preserve">строенных </w:t>
            </w:r>
            <w:r>
              <w:rPr>
                <w:color w:val="000000"/>
                <w:sz w:val="24"/>
                <w:szCs w:val="24"/>
              </w:rPr>
              <w:t>мест массового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дыха населения (городских парков) </w:t>
            </w:r>
            <w:r w:rsidRPr="00E37968">
              <w:rPr>
                <w:color w:val="000000"/>
                <w:sz w:val="24"/>
                <w:szCs w:val="24"/>
              </w:rPr>
              <w:t>от обще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37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количества таких территорий*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5E6" w:rsidRPr="00E37968" w:rsidTr="0011342A">
        <w:trPr>
          <w:trHeight w:val="6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Доля благоустроенных общественных  территорий от общей площади общ</w:t>
            </w:r>
            <w:r w:rsidRPr="00E37968">
              <w:rPr>
                <w:color w:val="000000"/>
                <w:sz w:val="24"/>
                <w:szCs w:val="24"/>
              </w:rPr>
              <w:t>е</w:t>
            </w:r>
            <w:r w:rsidRPr="00E37968">
              <w:rPr>
                <w:color w:val="000000"/>
                <w:sz w:val="24"/>
                <w:szCs w:val="24"/>
              </w:rPr>
              <w:t>ственных  территорий, расположенных на территории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B9568C" w:rsidRDefault="001A25E6" w:rsidP="009020B4">
            <w:pPr>
              <w:jc w:val="center"/>
              <w:rPr>
                <w:sz w:val="24"/>
                <w:szCs w:val="24"/>
              </w:rPr>
            </w:pPr>
            <w:r w:rsidRPr="00B9568C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B9568C" w:rsidRDefault="001A25E6" w:rsidP="009020B4">
            <w:pPr>
              <w:jc w:val="center"/>
              <w:rPr>
                <w:sz w:val="24"/>
                <w:szCs w:val="24"/>
              </w:rPr>
            </w:pPr>
            <w:r w:rsidRPr="00B9568C"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B9568C" w:rsidRDefault="001A25E6" w:rsidP="009020B4">
            <w:pPr>
              <w:jc w:val="center"/>
              <w:rPr>
                <w:sz w:val="24"/>
                <w:szCs w:val="24"/>
              </w:rPr>
            </w:pPr>
            <w:r w:rsidRPr="00B9568C">
              <w:rPr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5E6" w:rsidRPr="00E37968" w:rsidTr="0011342A">
        <w:trPr>
          <w:trHeight w:val="6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E0219A">
            <w:pPr>
              <w:rPr>
                <w:color w:val="000000"/>
                <w:sz w:val="24"/>
                <w:szCs w:val="24"/>
              </w:rPr>
            </w:pPr>
            <w:r w:rsidRPr="004C5D3A">
              <w:rPr>
                <w:sz w:val="24"/>
                <w:szCs w:val="24"/>
              </w:rPr>
              <w:t>Количество благоустроенных общ</w:t>
            </w:r>
            <w:r w:rsidRPr="004C5D3A">
              <w:rPr>
                <w:sz w:val="24"/>
                <w:szCs w:val="24"/>
              </w:rPr>
              <w:t>е</w:t>
            </w:r>
            <w:r w:rsidRPr="004C5D3A">
              <w:rPr>
                <w:sz w:val="24"/>
                <w:szCs w:val="24"/>
              </w:rPr>
              <w:t xml:space="preserve">ственных территорий, включенных в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4C5D3A">
              <w:rPr>
                <w:sz w:val="24"/>
                <w:szCs w:val="24"/>
              </w:rPr>
              <w:t>программу формиров</w:t>
            </w:r>
            <w:r w:rsidRPr="004C5D3A">
              <w:rPr>
                <w:sz w:val="24"/>
                <w:szCs w:val="24"/>
              </w:rPr>
              <w:t>а</w:t>
            </w:r>
            <w:r w:rsidRPr="004C5D3A">
              <w:rPr>
                <w:sz w:val="24"/>
                <w:szCs w:val="24"/>
              </w:rPr>
              <w:t xml:space="preserve">ния современной городской среды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3A23AC" w:rsidRDefault="001A25E6" w:rsidP="009020B4">
            <w:pPr>
              <w:jc w:val="center"/>
              <w:rPr>
                <w:strike/>
                <w:sz w:val="24"/>
                <w:szCs w:val="24"/>
              </w:rPr>
            </w:pPr>
            <w:r w:rsidRPr="003A23A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D10549" w:rsidRDefault="001A25E6" w:rsidP="009020B4">
            <w:pPr>
              <w:jc w:val="center"/>
              <w:rPr>
                <w:strike/>
                <w:sz w:val="24"/>
                <w:szCs w:val="24"/>
              </w:rPr>
            </w:pPr>
            <w:r w:rsidRPr="003A23A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Default="001A25E6" w:rsidP="009020B4">
            <w:pPr>
              <w:jc w:val="center"/>
            </w:pPr>
            <w:r w:rsidRPr="003A23A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D10549" w:rsidRDefault="001A25E6" w:rsidP="009020B4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5E6" w:rsidRPr="00E37968" w:rsidTr="001A25E6">
        <w:trPr>
          <w:trHeight w:val="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25E6" w:rsidRPr="00E37968" w:rsidTr="0011342A">
        <w:trPr>
          <w:trHeight w:val="9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CC7A41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CC7A4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CC7A41" w:rsidRDefault="001A25E6" w:rsidP="009020B4">
            <w:pPr>
              <w:pageBreakBefore/>
              <w:rPr>
                <w:color w:val="000000"/>
                <w:sz w:val="24"/>
                <w:szCs w:val="24"/>
              </w:rPr>
            </w:pPr>
            <w:r w:rsidRPr="00CC7A41">
              <w:rPr>
                <w:kern w:val="2"/>
                <w:sz w:val="24"/>
                <w:szCs w:val="24"/>
              </w:rPr>
              <w:t>Доля благоустроенных дворовых терр</w:t>
            </w:r>
            <w:r w:rsidRPr="00CC7A41">
              <w:rPr>
                <w:kern w:val="2"/>
                <w:sz w:val="24"/>
                <w:szCs w:val="24"/>
              </w:rPr>
              <w:t>и</w:t>
            </w:r>
            <w:r w:rsidRPr="00CC7A41">
              <w:rPr>
                <w:kern w:val="2"/>
                <w:sz w:val="24"/>
                <w:szCs w:val="24"/>
              </w:rPr>
              <w:t>торий многоквартирных домов от общ</w:t>
            </w:r>
            <w:r w:rsidRPr="00CC7A41">
              <w:rPr>
                <w:kern w:val="2"/>
                <w:sz w:val="24"/>
                <w:szCs w:val="24"/>
              </w:rPr>
              <w:t>е</w:t>
            </w:r>
            <w:r w:rsidRPr="00CC7A41">
              <w:rPr>
                <w:kern w:val="2"/>
                <w:sz w:val="24"/>
                <w:szCs w:val="24"/>
              </w:rPr>
              <w:t xml:space="preserve">го количества дворовых территорий многоквартирных домов </w:t>
            </w:r>
            <w:r w:rsidRPr="00CC7A41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  <w:r>
              <w:rPr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kern w:val="2"/>
                <w:sz w:val="24"/>
                <w:szCs w:val="24"/>
              </w:rPr>
            </w:pPr>
            <w:r w:rsidRPr="000471B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471BF" w:rsidRDefault="001A25E6" w:rsidP="009020B4">
            <w:pPr>
              <w:jc w:val="center"/>
              <w:rPr>
                <w:kern w:val="2"/>
                <w:sz w:val="24"/>
                <w:szCs w:val="24"/>
              </w:rPr>
            </w:pPr>
            <w:r w:rsidRPr="000471B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0471BF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0471B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CC7A41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CC7A4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5E6" w:rsidRPr="00E37968" w:rsidTr="0011342A">
        <w:trPr>
          <w:trHeight w:val="9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01420D" w:rsidRDefault="001A25E6" w:rsidP="009020B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A23A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Доля благоустроенных дворовых терр</w:t>
            </w:r>
            <w:r w:rsidRPr="00E37968">
              <w:rPr>
                <w:color w:val="000000"/>
                <w:sz w:val="24"/>
                <w:szCs w:val="24"/>
              </w:rPr>
              <w:t>и</w:t>
            </w:r>
            <w:r w:rsidRPr="00E37968">
              <w:rPr>
                <w:color w:val="000000"/>
                <w:sz w:val="24"/>
                <w:szCs w:val="24"/>
              </w:rPr>
              <w:t>торий многоквартирных домов  от о</w:t>
            </w:r>
            <w:r w:rsidRPr="00E37968">
              <w:rPr>
                <w:color w:val="000000"/>
                <w:sz w:val="24"/>
                <w:szCs w:val="24"/>
              </w:rPr>
              <w:t>б</w:t>
            </w:r>
            <w:r w:rsidRPr="00E37968">
              <w:rPr>
                <w:color w:val="000000"/>
                <w:sz w:val="24"/>
                <w:szCs w:val="24"/>
              </w:rPr>
              <w:t>щей площади дворовых территорий многоквартирных домов, расположе</w:t>
            </w:r>
            <w:r w:rsidRPr="00E37968">
              <w:rPr>
                <w:color w:val="000000"/>
                <w:sz w:val="24"/>
                <w:szCs w:val="24"/>
              </w:rPr>
              <w:t>н</w:t>
            </w:r>
            <w:r w:rsidRPr="00E37968">
              <w:rPr>
                <w:color w:val="000000"/>
                <w:sz w:val="24"/>
                <w:szCs w:val="24"/>
              </w:rPr>
              <w:t>ных на территории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 w:rsidRPr="00E37968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5E6" w:rsidRPr="00E37968" w:rsidRDefault="001A25E6" w:rsidP="00902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1A25E6" w:rsidRDefault="001A25E6" w:rsidP="001A25E6">
      <w:pPr>
        <w:rPr>
          <w:sz w:val="28"/>
          <w:szCs w:val="28"/>
        </w:rPr>
      </w:pPr>
    </w:p>
    <w:p w:rsidR="001A25E6" w:rsidRDefault="001A25E6" w:rsidP="001A25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71BF">
        <w:rPr>
          <w:kern w:val="2"/>
          <w:sz w:val="28"/>
          <w:szCs w:val="28"/>
        </w:rPr>
        <w:t xml:space="preserve">*Показатели будут уточнены по итогам проведения областного конкурса проектов благоустройства общественных территорий и </w:t>
      </w:r>
      <w:r w:rsidRPr="000471BF">
        <w:rPr>
          <w:color w:val="000000"/>
          <w:sz w:val="28"/>
          <w:szCs w:val="28"/>
        </w:rPr>
        <w:t>дворовых территорий многоквартирных домов</w:t>
      </w:r>
      <w:r w:rsidRPr="000471BF">
        <w:rPr>
          <w:kern w:val="2"/>
          <w:sz w:val="28"/>
          <w:szCs w:val="28"/>
        </w:rPr>
        <w:t xml:space="preserve"> муниципальных образований Ростовской области и по мере выделения бюджетных ассигнований</w:t>
      </w:r>
    </w:p>
    <w:p w:rsidR="001A25E6" w:rsidRDefault="001A25E6" w:rsidP="001A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AF1" w:rsidRDefault="00B37AF1" w:rsidP="001A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5E6" w:rsidRDefault="001A25E6" w:rsidP="001A25E6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Управляющий делами </w:t>
      </w:r>
    </w:p>
    <w:p w:rsidR="00E715E8" w:rsidRDefault="001A25E6" w:rsidP="001A25E6">
      <w:pPr>
        <w:tabs>
          <w:tab w:val="left" w:pos="11280"/>
        </w:tabs>
        <w:jc w:val="both"/>
        <w:rPr>
          <w:sz w:val="28"/>
          <w:szCs w:val="28"/>
        </w:rPr>
      </w:pPr>
      <w:r w:rsidRPr="00E37968">
        <w:rPr>
          <w:sz w:val="28"/>
          <w:szCs w:val="28"/>
        </w:rPr>
        <w:t xml:space="preserve">Администрации города         </w:t>
      </w:r>
      <w:r>
        <w:rPr>
          <w:sz w:val="28"/>
          <w:szCs w:val="28"/>
        </w:rPr>
        <w:t xml:space="preserve">                                                   </w:t>
      </w:r>
      <w:r w:rsidRPr="00E37968">
        <w:rPr>
          <w:sz w:val="28"/>
          <w:szCs w:val="28"/>
        </w:rPr>
        <w:t xml:space="preserve">           </w:t>
      </w:r>
      <w:r w:rsidR="00B37AF1">
        <w:rPr>
          <w:sz w:val="28"/>
          <w:szCs w:val="28"/>
        </w:rPr>
        <w:t xml:space="preserve">          </w:t>
      </w:r>
      <w:r w:rsidRPr="00E37968">
        <w:rPr>
          <w:sz w:val="28"/>
          <w:szCs w:val="28"/>
        </w:rPr>
        <w:t xml:space="preserve">   Ю.А. Лубенцов</w:t>
      </w:r>
    </w:p>
    <w:p w:rsidR="001C1C62" w:rsidRDefault="001C1C62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C1C62" w:rsidRDefault="001C1C62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C1C62" w:rsidRDefault="001C1C62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97FAF" w:rsidRDefault="00C97FA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97594" w:rsidRPr="00E37968" w:rsidRDefault="00097594" w:rsidP="00097594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97594" w:rsidRDefault="00097594" w:rsidP="00097594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 xml:space="preserve">к муниципальной программе </w:t>
      </w:r>
    </w:p>
    <w:p w:rsidR="00097594" w:rsidRPr="00E37968" w:rsidRDefault="00097594" w:rsidP="00097594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37968">
        <w:rPr>
          <w:sz w:val="28"/>
          <w:szCs w:val="28"/>
        </w:rPr>
        <w:t>«Формирование комфортной городской среды»</w:t>
      </w:r>
    </w:p>
    <w:p w:rsidR="00097594" w:rsidRPr="00D329E2" w:rsidRDefault="00097594" w:rsidP="00097594">
      <w:pPr>
        <w:tabs>
          <w:tab w:val="left" w:pos="11280"/>
        </w:tabs>
        <w:jc w:val="both"/>
        <w:rPr>
          <w:sz w:val="14"/>
          <w:szCs w:val="28"/>
        </w:rPr>
      </w:pPr>
    </w:p>
    <w:p w:rsidR="00097594" w:rsidRDefault="00097594" w:rsidP="00097594">
      <w:pPr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97594" w:rsidRDefault="00097594" w:rsidP="00097594">
      <w:pPr>
        <w:contextualSpacing/>
        <w:jc w:val="center"/>
        <w:rPr>
          <w:sz w:val="28"/>
          <w:szCs w:val="28"/>
        </w:rPr>
      </w:pPr>
      <w:r w:rsidRPr="003B5AC2">
        <w:rPr>
          <w:sz w:val="28"/>
          <w:szCs w:val="28"/>
        </w:rPr>
        <w:t>подпрограмм, основных мероприятий</w:t>
      </w:r>
      <w:r>
        <w:rPr>
          <w:sz w:val="28"/>
          <w:szCs w:val="28"/>
        </w:rPr>
        <w:t>, приоритетных мероприятий</w:t>
      </w:r>
      <w:r w:rsidRPr="003B5AC2">
        <w:rPr>
          <w:sz w:val="28"/>
          <w:szCs w:val="28"/>
        </w:rPr>
        <w:t xml:space="preserve"> и мероприятий подпрограммы</w:t>
      </w:r>
    </w:p>
    <w:p w:rsidR="00097594" w:rsidRPr="00D329E2" w:rsidRDefault="00097594" w:rsidP="00097594">
      <w:pPr>
        <w:contextualSpacing/>
        <w:jc w:val="center"/>
        <w:rPr>
          <w:sz w:val="12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709"/>
        <w:gridCol w:w="709"/>
        <w:gridCol w:w="5103"/>
        <w:gridCol w:w="2551"/>
        <w:gridCol w:w="1701"/>
      </w:tblGrid>
      <w:tr w:rsidR="00097594" w:rsidRPr="00173BAE" w:rsidTr="00D329E2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7594" w:rsidRPr="00173BAE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№        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73BAE">
              <w:rPr>
                <w:sz w:val="24"/>
                <w:szCs w:val="24"/>
              </w:rPr>
              <w:t xml:space="preserve">аименование </w:t>
            </w:r>
          </w:p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основного </w:t>
            </w:r>
          </w:p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мероприятия,   </w:t>
            </w:r>
          </w:p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мероприятия </w:t>
            </w:r>
          </w:p>
          <w:p w:rsidR="00097594" w:rsidRPr="00173BAE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Соисполнитель, участник, отве</w:t>
            </w:r>
            <w:r w:rsidRPr="00173BAE">
              <w:rPr>
                <w:sz w:val="24"/>
                <w:szCs w:val="24"/>
              </w:rPr>
              <w:t>т</w:t>
            </w:r>
            <w:r w:rsidRPr="00173BAE">
              <w:rPr>
                <w:sz w:val="24"/>
                <w:szCs w:val="24"/>
              </w:rPr>
              <w:t>ственный за и</w:t>
            </w:r>
            <w:r w:rsidRPr="00173BAE">
              <w:rPr>
                <w:sz w:val="24"/>
                <w:szCs w:val="24"/>
              </w:rPr>
              <w:t>с</w:t>
            </w:r>
            <w:r w:rsidRPr="00173BAE">
              <w:rPr>
                <w:sz w:val="24"/>
                <w:szCs w:val="24"/>
              </w:rPr>
              <w:t>полнение осно</w:t>
            </w:r>
            <w:r w:rsidRPr="00173BAE">
              <w:rPr>
                <w:sz w:val="24"/>
                <w:szCs w:val="24"/>
              </w:rPr>
              <w:t>в</w:t>
            </w:r>
            <w:r w:rsidRPr="00173BAE">
              <w:rPr>
                <w:sz w:val="24"/>
                <w:szCs w:val="24"/>
              </w:rPr>
              <w:t xml:space="preserve">ного </w:t>
            </w:r>
          </w:p>
          <w:p w:rsidR="00097594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мероприятия, </w:t>
            </w:r>
          </w:p>
          <w:p w:rsidR="00097594" w:rsidRPr="00173BAE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мероприятия подпрограммы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173BAE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Срок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Ожидаемый результат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097594" w:rsidRPr="00173BAE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7594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Последствия нереал</w:t>
            </w:r>
            <w:r w:rsidRPr="00173BAE">
              <w:rPr>
                <w:sz w:val="24"/>
                <w:szCs w:val="24"/>
              </w:rPr>
              <w:t>и</w:t>
            </w:r>
            <w:r w:rsidRPr="00173BAE">
              <w:rPr>
                <w:sz w:val="24"/>
                <w:szCs w:val="24"/>
              </w:rPr>
              <w:t xml:space="preserve">зации основного </w:t>
            </w:r>
          </w:p>
          <w:p w:rsidR="00097594" w:rsidRPr="00173BAE" w:rsidRDefault="00097594" w:rsidP="009020B4">
            <w:pPr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мероприятия, мер</w:t>
            </w:r>
            <w:r w:rsidRPr="00173BAE">
              <w:rPr>
                <w:sz w:val="24"/>
                <w:szCs w:val="24"/>
              </w:rPr>
              <w:t>о</w:t>
            </w:r>
            <w:r w:rsidRPr="00173BAE">
              <w:rPr>
                <w:sz w:val="24"/>
                <w:szCs w:val="24"/>
              </w:rPr>
              <w:t>приятия подпрогра</w:t>
            </w:r>
            <w:r w:rsidRPr="00173BAE">
              <w:rPr>
                <w:sz w:val="24"/>
                <w:szCs w:val="24"/>
              </w:rPr>
              <w:t>м</w:t>
            </w:r>
            <w:r w:rsidRPr="00173BAE">
              <w:rPr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5" w:rsidRDefault="00097594" w:rsidP="00E06D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Связь с </w:t>
            </w:r>
          </w:p>
          <w:p w:rsidR="00097594" w:rsidRDefault="00097594" w:rsidP="00E06D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показателями  </w:t>
            </w:r>
          </w:p>
          <w:p w:rsidR="00097594" w:rsidRDefault="00097594" w:rsidP="00E06D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 xml:space="preserve">программы </w:t>
            </w:r>
          </w:p>
          <w:p w:rsidR="00097594" w:rsidRPr="00173BAE" w:rsidRDefault="00097594" w:rsidP="00E06D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(подпрограммы)</w:t>
            </w:r>
          </w:p>
        </w:tc>
      </w:tr>
      <w:tr w:rsidR="00097594" w:rsidRPr="00173BAE" w:rsidTr="00CD4103">
        <w:trPr>
          <w:trHeight w:val="1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173BAE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начала   реал</w:t>
            </w:r>
            <w:r w:rsidRPr="00173BAE">
              <w:rPr>
                <w:sz w:val="24"/>
                <w:szCs w:val="24"/>
              </w:rPr>
              <w:t>и</w:t>
            </w:r>
            <w:r w:rsidRPr="00173BAE"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173BAE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BAE">
              <w:rPr>
                <w:sz w:val="24"/>
                <w:szCs w:val="24"/>
              </w:rPr>
              <w:t>око</w:t>
            </w:r>
            <w:r w:rsidRPr="00173BAE">
              <w:rPr>
                <w:sz w:val="24"/>
                <w:szCs w:val="24"/>
              </w:rPr>
              <w:t>н</w:t>
            </w:r>
            <w:r w:rsidRPr="00173BAE">
              <w:rPr>
                <w:sz w:val="24"/>
                <w:szCs w:val="24"/>
              </w:rPr>
              <w:t>чания реал</w:t>
            </w:r>
            <w:r w:rsidRPr="00173BAE">
              <w:rPr>
                <w:sz w:val="24"/>
                <w:szCs w:val="24"/>
              </w:rPr>
              <w:t>и</w:t>
            </w:r>
            <w:r w:rsidRPr="00173BAE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94" w:rsidRPr="00173BAE" w:rsidRDefault="00097594" w:rsidP="009020B4">
            <w:pPr>
              <w:rPr>
                <w:sz w:val="24"/>
                <w:szCs w:val="24"/>
              </w:rPr>
            </w:pPr>
          </w:p>
        </w:tc>
      </w:tr>
    </w:tbl>
    <w:p w:rsidR="00097594" w:rsidRPr="00173BAE" w:rsidRDefault="00097594" w:rsidP="00097594">
      <w:pPr>
        <w:contextualSpacing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709"/>
        <w:gridCol w:w="709"/>
        <w:gridCol w:w="5103"/>
        <w:gridCol w:w="2551"/>
        <w:gridCol w:w="1701"/>
      </w:tblGrid>
      <w:tr w:rsidR="00097594" w:rsidRPr="00E37968" w:rsidTr="00CD4103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8</w:t>
            </w:r>
          </w:p>
        </w:tc>
      </w:tr>
      <w:tr w:rsidR="00097594" w:rsidRPr="00E37968" w:rsidTr="009020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1.</w:t>
            </w:r>
          </w:p>
        </w:tc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097594" w:rsidRPr="00E37968" w:rsidTr="009020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88" w:rsidRDefault="00097594" w:rsidP="009020B4">
            <w:pPr>
              <w:snapToGrid w:val="0"/>
              <w:ind w:left="175" w:right="-108" w:hanging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1 «П</w:t>
            </w:r>
            <w:r w:rsidRPr="00094AA0"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</w:p>
          <w:p w:rsidR="00097594" w:rsidRPr="00D14E8E" w:rsidRDefault="00097594" w:rsidP="009020B4">
            <w:pPr>
              <w:snapToGrid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CF2213">
              <w:rPr>
                <w:sz w:val="24"/>
                <w:szCs w:val="24"/>
              </w:rPr>
              <w:t>создание благоприятных условий дл</w:t>
            </w:r>
            <w:r>
              <w:rPr>
                <w:sz w:val="24"/>
                <w:szCs w:val="24"/>
              </w:rPr>
              <w:t>я проживания и отдыха населения»</w:t>
            </w:r>
          </w:p>
        </w:tc>
      </w:tr>
      <w:tr w:rsidR="00097594" w:rsidRPr="00E37968" w:rsidTr="009020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88" w:rsidRDefault="00097594" w:rsidP="009020B4">
            <w:pPr>
              <w:snapToGrid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№ 1 «Повышение благоустроенности и уровня комфортности общественных территорий, мест массового отдыха и </w:t>
            </w:r>
          </w:p>
          <w:p w:rsidR="00B07188" w:rsidRDefault="00097594" w:rsidP="009020B4">
            <w:pPr>
              <w:snapToGrid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 w:rsidRPr="00094AA0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я</w:t>
            </w:r>
            <w:r w:rsidRPr="00094AA0">
              <w:rPr>
                <w:sz w:val="24"/>
                <w:szCs w:val="24"/>
              </w:rPr>
              <w:t xml:space="preserve"> количества благоустроенных </w:t>
            </w:r>
            <w:r>
              <w:rPr>
                <w:sz w:val="24"/>
                <w:szCs w:val="24"/>
              </w:rPr>
              <w:t xml:space="preserve">мест массового отдыха населения: парков, скверов, прилегающих </w:t>
            </w:r>
          </w:p>
          <w:p w:rsidR="00097594" w:rsidRPr="00D14E8E" w:rsidRDefault="00097594" w:rsidP="009020B4">
            <w:pPr>
              <w:snapToGrid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097594" w:rsidRPr="00E37968" w:rsidTr="00CD4103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E06DD5">
            <w:pPr>
              <w:ind w:right="-108"/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884FC4" w:rsidRDefault="00097594" w:rsidP="009020B4">
            <w:pPr>
              <w:ind w:right="-112"/>
              <w:rPr>
                <w:color w:val="000000"/>
                <w:sz w:val="24"/>
                <w:szCs w:val="24"/>
              </w:rPr>
            </w:pPr>
            <w:r w:rsidRPr="00884FC4">
              <w:rPr>
                <w:color w:val="000000"/>
                <w:sz w:val="24"/>
                <w:szCs w:val="24"/>
              </w:rPr>
              <w:t>Основное мероприятие. Благоустройство общ</w:t>
            </w:r>
            <w:r w:rsidRPr="00884FC4">
              <w:rPr>
                <w:color w:val="000000"/>
                <w:sz w:val="24"/>
                <w:szCs w:val="24"/>
              </w:rPr>
              <w:t>е</w:t>
            </w:r>
            <w:r w:rsidRPr="00884FC4">
              <w:rPr>
                <w:color w:val="000000"/>
                <w:sz w:val="24"/>
                <w:szCs w:val="24"/>
              </w:rPr>
              <w:t>ственных территорий, а также мест массового о</w:t>
            </w:r>
            <w:r w:rsidRPr="00884FC4">
              <w:rPr>
                <w:color w:val="000000"/>
                <w:sz w:val="24"/>
                <w:szCs w:val="24"/>
              </w:rPr>
              <w:t>т</w:t>
            </w:r>
            <w:r w:rsidRPr="00884FC4">
              <w:rPr>
                <w:color w:val="000000"/>
                <w:sz w:val="24"/>
                <w:szCs w:val="24"/>
              </w:rPr>
              <w:t xml:space="preserve">дыха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3A23AC" w:rsidRDefault="00097594" w:rsidP="009020B4">
            <w:pPr>
              <w:rPr>
                <w:color w:val="000000"/>
                <w:sz w:val="24"/>
                <w:szCs w:val="24"/>
              </w:rPr>
            </w:pPr>
            <w:r w:rsidRPr="003A23AC">
              <w:rPr>
                <w:color w:val="000000"/>
                <w:sz w:val="24"/>
                <w:szCs w:val="24"/>
              </w:rPr>
              <w:t>МКУ «УГХ»;</w:t>
            </w:r>
          </w:p>
          <w:p w:rsidR="00097594" w:rsidRPr="003A23AC" w:rsidRDefault="00097594" w:rsidP="009020B4">
            <w:pPr>
              <w:rPr>
                <w:color w:val="000000"/>
                <w:sz w:val="24"/>
                <w:szCs w:val="24"/>
              </w:rPr>
            </w:pPr>
            <w:r w:rsidRPr="003A23AC">
              <w:rPr>
                <w:sz w:val="24"/>
                <w:szCs w:val="24"/>
              </w:rPr>
              <w:t>КУИ Админ</w:t>
            </w:r>
            <w:r w:rsidRPr="003A23AC">
              <w:rPr>
                <w:sz w:val="24"/>
                <w:szCs w:val="24"/>
              </w:rPr>
              <w:t>и</w:t>
            </w:r>
            <w:r w:rsidRPr="003A23AC"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 w:rsidRPr="00D14E8E">
              <w:rPr>
                <w:sz w:val="24"/>
                <w:szCs w:val="24"/>
              </w:rPr>
              <w:t>и</w:t>
            </w:r>
            <w:r w:rsidRPr="00D14E8E">
              <w:rPr>
                <w:sz w:val="24"/>
                <w:szCs w:val="24"/>
              </w:rPr>
              <w:t xml:space="preserve">торий общего пользования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B07188">
            <w:pPr>
              <w:ind w:right="-110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Ухудшение состояния общест</w:t>
            </w:r>
            <w:r w:rsidR="00E06DD5">
              <w:rPr>
                <w:sz w:val="24"/>
                <w:szCs w:val="24"/>
              </w:rPr>
              <w:t xml:space="preserve">венных </w:t>
            </w:r>
            <w:r w:rsidRPr="00D14E8E">
              <w:rPr>
                <w:sz w:val="24"/>
                <w:szCs w:val="24"/>
              </w:rPr>
              <w:t>терр</w:t>
            </w:r>
            <w:r w:rsidRPr="00D14E8E">
              <w:rPr>
                <w:sz w:val="24"/>
                <w:szCs w:val="24"/>
              </w:rPr>
              <w:t>и</w:t>
            </w:r>
            <w:r w:rsidRPr="00D14E8E">
              <w:rPr>
                <w:sz w:val="24"/>
                <w:szCs w:val="24"/>
              </w:rPr>
              <w:t>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3A23AC" w:rsidRDefault="00097594" w:rsidP="00B07188">
            <w:pPr>
              <w:ind w:right="-108"/>
              <w:rPr>
                <w:color w:val="000000"/>
                <w:sz w:val="24"/>
                <w:szCs w:val="24"/>
              </w:rPr>
            </w:pPr>
            <w:r w:rsidRPr="003A23AC">
              <w:rPr>
                <w:color w:val="000000"/>
                <w:sz w:val="24"/>
                <w:szCs w:val="24"/>
              </w:rPr>
              <w:t>Влияет на п</w:t>
            </w:r>
            <w:r w:rsidRPr="003A23AC">
              <w:rPr>
                <w:color w:val="000000"/>
                <w:sz w:val="24"/>
                <w:szCs w:val="24"/>
              </w:rPr>
              <w:t>о</w:t>
            </w:r>
            <w:r w:rsidRPr="003A23AC">
              <w:rPr>
                <w:color w:val="000000"/>
                <w:sz w:val="24"/>
                <w:szCs w:val="24"/>
              </w:rPr>
              <w:t>казатели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71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23A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7594" w:rsidRPr="00E37968" w:rsidTr="00CD41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E06DD5">
            <w:pPr>
              <w:ind w:right="-108"/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1</w:t>
            </w:r>
            <w:r w:rsidR="00B0718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14E8E">
              <w:rPr>
                <w:sz w:val="24"/>
                <w:szCs w:val="24"/>
              </w:rPr>
              <w:t>ероприятие. Реализация мероприятий по повыш</w:t>
            </w:r>
            <w:r w:rsidRPr="00D14E8E">
              <w:rPr>
                <w:sz w:val="24"/>
                <w:szCs w:val="24"/>
              </w:rPr>
              <w:t>е</w:t>
            </w:r>
            <w:r w:rsidRPr="00D14E8E">
              <w:rPr>
                <w:sz w:val="24"/>
                <w:szCs w:val="24"/>
              </w:rPr>
              <w:t xml:space="preserve">нию уровня общественного участия, использование </w:t>
            </w:r>
            <w:r w:rsidRPr="00D14E8E">
              <w:rPr>
                <w:sz w:val="24"/>
                <w:szCs w:val="24"/>
              </w:rPr>
              <w:lastRenderedPageBreak/>
              <w:t>инструментов обществе</w:t>
            </w:r>
            <w:r w:rsidRPr="00D14E8E">
              <w:rPr>
                <w:sz w:val="24"/>
                <w:szCs w:val="24"/>
              </w:rPr>
              <w:t>н</w:t>
            </w:r>
            <w:r w:rsidRPr="00D14E8E">
              <w:rPr>
                <w:sz w:val="24"/>
                <w:szCs w:val="24"/>
              </w:rPr>
              <w:t>ного участия при выборе территории благоустро</w:t>
            </w:r>
            <w:r w:rsidRPr="00D14E8E">
              <w:rPr>
                <w:sz w:val="24"/>
                <w:szCs w:val="24"/>
              </w:rPr>
              <w:t>й</w:t>
            </w:r>
            <w:r w:rsidRPr="00D14E8E">
              <w:rPr>
                <w:sz w:val="24"/>
                <w:szCs w:val="24"/>
              </w:rPr>
              <w:t>ства и подготовке проекта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4E8E">
              <w:rPr>
                <w:sz w:val="24"/>
                <w:szCs w:val="24"/>
              </w:rPr>
              <w:t>овышение уровня вовлеченности заинтерес</w:t>
            </w:r>
            <w:r w:rsidRPr="00D14E8E">
              <w:rPr>
                <w:sz w:val="24"/>
                <w:szCs w:val="24"/>
              </w:rPr>
              <w:t>о</w:t>
            </w:r>
            <w:r w:rsidRPr="00D14E8E"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 w:rsidRPr="00D14E8E">
              <w:rPr>
                <w:sz w:val="24"/>
                <w:szCs w:val="24"/>
              </w:rPr>
              <w:t>о</w:t>
            </w:r>
            <w:r w:rsidRPr="00D14E8E">
              <w:rPr>
                <w:sz w:val="24"/>
                <w:szCs w:val="24"/>
              </w:rPr>
              <w:t>рии города, учет мнения граждан при выпо</w:t>
            </w:r>
            <w:r w:rsidRPr="00D14E8E">
              <w:rPr>
                <w:sz w:val="24"/>
                <w:szCs w:val="24"/>
              </w:rPr>
              <w:t>л</w:t>
            </w:r>
            <w:r w:rsidRPr="00D14E8E">
              <w:rPr>
                <w:sz w:val="24"/>
                <w:szCs w:val="24"/>
              </w:rPr>
              <w:lastRenderedPageBreak/>
              <w:t>нении работ по благоустройству обществе</w:t>
            </w:r>
            <w:r w:rsidRPr="00D14E8E">
              <w:rPr>
                <w:sz w:val="24"/>
                <w:szCs w:val="24"/>
              </w:rPr>
              <w:t>н</w:t>
            </w:r>
            <w:r w:rsidRPr="00D14E8E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B07188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D14E8E">
              <w:rPr>
                <w:sz w:val="24"/>
                <w:szCs w:val="24"/>
              </w:rPr>
              <w:t>ормирование нег</w:t>
            </w:r>
            <w:r w:rsidRPr="00D14E8E">
              <w:rPr>
                <w:sz w:val="24"/>
                <w:szCs w:val="24"/>
              </w:rPr>
              <w:t>а</w:t>
            </w:r>
            <w:r w:rsidRPr="00D14E8E">
              <w:rPr>
                <w:sz w:val="24"/>
                <w:szCs w:val="24"/>
              </w:rPr>
              <w:t xml:space="preserve">тивного общественного мнения о результатах деятельности в сфере </w:t>
            </w:r>
            <w:r w:rsidRPr="00D14E8E">
              <w:rPr>
                <w:sz w:val="24"/>
                <w:szCs w:val="24"/>
              </w:rPr>
              <w:lastRenderedPageBreak/>
              <w:t>благоустройства общ</w:t>
            </w:r>
            <w:r w:rsidRPr="00D14E8E">
              <w:rPr>
                <w:sz w:val="24"/>
                <w:szCs w:val="24"/>
              </w:rPr>
              <w:t>е</w:t>
            </w:r>
            <w:r w:rsidRPr="00D14E8E">
              <w:rPr>
                <w:sz w:val="24"/>
                <w:szCs w:val="24"/>
              </w:rPr>
              <w:t>ственных пространств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B0718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3A23AC">
              <w:rPr>
                <w:color w:val="000000"/>
                <w:sz w:val="24"/>
                <w:szCs w:val="24"/>
              </w:rPr>
              <w:t>лияет на п</w:t>
            </w:r>
            <w:r w:rsidRPr="003A23AC">
              <w:rPr>
                <w:color w:val="000000"/>
                <w:sz w:val="24"/>
                <w:szCs w:val="24"/>
              </w:rPr>
              <w:t>о</w:t>
            </w:r>
            <w:r w:rsidRPr="003A23AC">
              <w:rPr>
                <w:color w:val="000000"/>
                <w:sz w:val="24"/>
                <w:szCs w:val="24"/>
              </w:rPr>
              <w:t>казатели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718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097594" w:rsidRPr="00E37968" w:rsidTr="00CD4103">
        <w:trPr>
          <w:trHeight w:val="2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8E43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lastRenderedPageBreak/>
              <w:t>2</w:t>
            </w:r>
            <w:r w:rsidR="008E430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594" w:rsidRPr="00D14E8E" w:rsidRDefault="00097594" w:rsidP="009020B4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14E8E">
              <w:rPr>
                <w:sz w:val="24"/>
                <w:szCs w:val="24"/>
              </w:rPr>
              <w:t>ероприятие. Разработка документации (дизайн-проекта, сметного расчета с получением положительн</w:t>
            </w:r>
            <w:r w:rsidRPr="00D14E8E">
              <w:rPr>
                <w:sz w:val="24"/>
                <w:szCs w:val="24"/>
              </w:rPr>
              <w:t>о</w:t>
            </w:r>
            <w:r w:rsidRPr="00D14E8E">
              <w:rPr>
                <w:sz w:val="24"/>
                <w:szCs w:val="24"/>
              </w:rPr>
              <w:t>го заключения по результ</w:t>
            </w:r>
            <w:r w:rsidRPr="00D14E8E">
              <w:rPr>
                <w:sz w:val="24"/>
                <w:szCs w:val="24"/>
              </w:rPr>
              <w:t>а</w:t>
            </w:r>
            <w:r w:rsidRPr="00D14E8E">
              <w:rPr>
                <w:sz w:val="24"/>
                <w:szCs w:val="24"/>
              </w:rPr>
              <w:t>там проведения проверки на соответствие сметным нормативам (достоверн</w:t>
            </w:r>
            <w:r w:rsidRPr="00D14E8E">
              <w:rPr>
                <w:sz w:val="24"/>
                <w:szCs w:val="24"/>
              </w:rPr>
              <w:t>о</w:t>
            </w:r>
            <w:r w:rsidRPr="00D14E8E">
              <w:rPr>
                <w:sz w:val="24"/>
                <w:szCs w:val="24"/>
              </w:rPr>
              <w:t>сти определения сметной стоимости)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МКУ «УГХ»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4E8E">
              <w:rPr>
                <w:sz w:val="24"/>
                <w:szCs w:val="24"/>
              </w:rPr>
              <w:t>одготовка пакета документации для участия в ежегодном областном конкурсе проектов бл</w:t>
            </w:r>
            <w:r w:rsidRPr="00D14E8E">
              <w:rPr>
                <w:sz w:val="24"/>
                <w:szCs w:val="24"/>
              </w:rPr>
              <w:t>а</w:t>
            </w:r>
            <w:r w:rsidRPr="00D14E8E">
              <w:rPr>
                <w:sz w:val="24"/>
                <w:szCs w:val="24"/>
              </w:rPr>
              <w:t>гоустройства общественных территорий мун</w:t>
            </w:r>
            <w:r w:rsidRPr="00D14E8E">
              <w:rPr>
                <w:sz w:val="24"/>
                <w:szCs w:val="24"/>
              </w:rPr>
              <w:t>и</w:t>
            </w:r>
            <w:r w:rsidRPr="00D14E8E"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 w:rsidRPr="00D14E8E">
              <w:rPr>
                <w:sz w:val="24"/>
                <w:szCs w:val="24"/>
              </w:rPr>
              <w:t>о</w:t>
            </w:r>
            <w:r w:rsidRPr="00D14E8E"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B07188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4E8E">
              <w:rPr>
                <w:sz w:val="24"/>
                <w:szCs w:val="24"/>
              </w:rPr>
              <w:t>худшение состояния общественных терр</w:t>
            </w:r>
            <w:r w:rsidRPr="00D14E8E">
              <w:rPr>
                <w:sz w:val="24"/>
                <w:szCs w:val="24"/>
              </w:rPr>
              <w:t>и</w:t>
            </w:r>
            <w:r w:rsidRPr="00D14E8E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8E430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64D22">
              <w:rPr>
                <w:color w:val="000000"/>
                <w:sz w:val="24"/>
                <w:szCs w:val="24"/>
              </w:rPr>
              <w:t>лияет на п</w:t>
            </w:r>
            <w:r w:rsidRPr="00264D22">
              <w:rPr>
                <w:color w:val="000000"/>
                <w:sz w:val="24"/>
                <w:szCs w:val="24"/>
              </w:rPr>
              <w:t>о</w:t>
            </w:r>
            <w:r w:rsidRPr="00264D22">
              <w:rPr>
                <w:color w:val="000000"/>
                <w:sz w:val="24"/>
                <w:szCs w:val="24"/>
              </w:rPr>
              <w:t>казатели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E430F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D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7594" w:rsidRPr="00E37968" w:rsidTr="00CD4103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8E43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3</w:t>
            </w:r>
            <w:r w:rsidR="008E430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594" w:rsidRPr="00264D22" w:rsidRDefault="00097594" w:rsidP="009020B4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264D22">
              <w:rPr>
                <w:sz w:val="24"/>
                <w:szCs w:val="24"/>
              </w:rPr>
              <w:t>. Реализация проектов благоустройства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МКУ «УГХ»;</w:t>
            </w:r>
          </w:p>
          <w:p w:rsidR="00097594" w:rsidRPr="00264D22" w:rsidRDefault="00097594" w:rsidP="009020B4">
            <w:pPr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КУИ Админ</w:t>
            </w:r>
            <w:r w:rsidRPr="00264D22">
              <w:rPr>
                <w:sz w:val="24"/>
                <w:szCs w:val="24"/>
              </w:rPr>
              <w:t>и</w:t>
            </w:r>
            <w:r w:rsidRPr="00264D22"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4D22">
              <w:rPr>
                <w:sz w:val="24"/>
                <w:szCs w:val="24"/>
              </w:rPr>
              <w:t>оздание максимально благоприятных, ко</w:t>
            </w:r>
            <w:r w:rsidRPr="00264D22">
              <w:rPr>
                <w:sz w:val="24"/>
                <w:szCs w:val="24"/>
              </w:rPr>
              <w:t>м</w:t>
            </w:r>
            <w:r w:rsidRPr="00264D22">
              <w:rPr>
                <w:sz w:val="24"/>
                <w:szCs w:val="24"/>
              </w:rPr>
              <w:t xml:space="preserve">фортных и безопасных условий проживания населения, а также развитие и обустройство мест массового отдыха населения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4D22">
              <w:rPr>
                <w:sz w:val="24"/>
                <w:szCs w:val="24"/>
              </w:rPr>
              <w:t>худшение состояния общественных  терр</w:t>
            </w:r>
            <w:r w:rsidRPr="00264D22">
              <w:rPr>
                <w:sz w:val="24"/>
                <w:szCs w:val="24"/>
              </w:rPr>
              <w:t>и</w:t>
            </w:r>
            <w:r w:rsidRPr="00264D22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64D22">
              <w:rPr>
                <w:color w:val="000000"/>
                <w:sz w:val="24"/>
                <w:szCs w:val="24"/>
              </w:rPr>
              <w:t>лияет на п</w:t>
            </w:r>
            <w:r w:rsidRPr="00264D22">
              <w:rPr>
                <w:color w:val="000000"/>
                <w:sz w:val="24"/>
                <w:szCs w:val="24"/>
              </w:rPr>
              <w:t>о</w:t>
            </w:r>
            <w:r w:rsidRPr="00264D22">
              <w:rPr>
                <w:color w:val="000000"/>
                <w:sz w:val="24"/>
                <w:szCs w:val="24"/>
              </w:rPr>
              <w:t>казатели 1</w:t>
            </w:r>
            <w:r w:rsidR="008E430F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D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7594" w:rsidRPr="00E37968" w:rsidTr="00CD4103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D14E8E" w:rsidRDefault="00097594" w:rsidP="008E43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430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594" w:rsidRPr="00FD6447" w:rsidRDefault="00097594" w:rsidP="009020B4">
            <w:pPr>
              <w:ind w:right="-112"/>
              <w:rPr>
                <w:sz w:val="24"/>
                <w:szCs w:val="24"/>
              </w:rPr>
            </w:pPr>
            <w:r w:rsidRPr="00FD6447">
              <w:rPr>
                <w:sz w:val="24"/>
                <w:szCs w:val="24"/>
              </w:rPr>
              <w:t>приоритетное мероприятие. Реализация проектов бл</w:t>
            </w:r>
            <w:r w:rsidRPr="00FD6447">
              <w:rPr>
                <w:sz w:val="24"/>
                <w:szCs w:val="24"/>
              </w:rPr>
              <w:t>а</w:t>
            </w:r>
            <w:r w:rsidRPr="00FD6447">
              <w:rPr>
                <w:sz w:val="24"/>
                <w:szCs w:val="24"/>
              </w:rPr>
              <w:t>гоустройства обществе</w:t>
            </w:r>
            <w:r w:rsidRPr="00FD6447">
              <w:rPr>
                <w:sz w:val="24"/>
                <w:szCs w:val="24"/>
              </w:rPr>
              <w:t>н</w:t>
            </w:r>
            <w:r w:rsidRPr="00FD6447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FD6447" w:rsidRDefault="00097594" w:rsidP="009020B4">
            <w:pPr>
              <w:rPr>
                <w:sz w:val="24"/>
                <w:szCs w:val="24"/>
              </w:rPr>
            </w:pPr>
            <w:r w:rsidRPr="00FD6447">
              <w:rPr>
                <w:sz w:val="24"/>
                <w:szCs w:val="24"/>
              </w:rPr>
              <w:t>МКУ «УГХ»;</w:t>
            </w:r>
          </w:p>
          <w:p w:rsidR="00097594" w:rsidRPr="00FD6447" w:rsidRDefault="00097594" w:rsidP="009020B4">
            <w:pPr>
              <w:rPr>
                <w:sz w:val="24"/>
                <w:szCs w:val="24"/>
              </w:rPr>
            </w:pPr>
            <w:r w:rsidRPr="00FD6447">
              <w:rPr>
                <w:sz w:val="24"/>
                <w:szCs w:val="24"/>
              </w:rPr>
              <w:t>КУИ Админ</w:t>
            </w:r>
            <w:r w:rsidRPr="00FD6447">
              <w:rPr>
                <w:sz w:val="24"/>
                <w:szCs w:val="24"/>
              </w:rPr>
              <w:t>и</w:t>
            </w:r>
            <w:r w:rsidRPr="00FD6447"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FD6447" w:rsidRDefault="00097594" w:rsidP="009020B4">
            <w:pPr>
              <w:jc w:val="center"/>
              <w:rPr>
                <w:sz w:val="24"/>
                <w:szCs w:val="24"/>
              </w:rPr>
            </w:pPr>
            <w:r w:rsidRPr="00FD6447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FD6447" w:rsidRDefault="00097594" w:rsidP="009020B4">
            <w:pPr>
              <w:jc w:val="center"/>
              <w:rPr>
                <w:sz w:val="24"/>
                <w:szCs w:val="24"/>
              </w:rPr>
            </w:pPr>
            <w:r w:rsidRPr="00FD6447">
              <w:rPr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7594" w:rsidRPr="00FD6447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6447">
              <w:rPr>
                <w:sz w:val="24"/>
                <w:szCs w:val="24"/>
              </w:rPr>
              <w:t>оздание максимально благоприятных, ко</w:t>
            </w:r>
            <w:r w:rsidRPr="00FD6447">
              <w:rPr>
                <w:sz w:val="24"/>
                <w:szCs w:val="24"/>
              </w:rPr>
              <w:t>м</w:t>
            </w:r>
            <w:r w:rsidRPr="00FD6447">
              <w:rPr>
                <w:sz w:val="24"/>
                <w:szCs w:val="24"/>
              </w:rPr>
              <w:t xml:space="preserve">фортных и безопасных условий проживания населения, а также развитие и обустройство мест массового отдыха населения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FD6447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6447">
              <w:rPr>
                <w:sz w:val="24"/>
                <w:szCs w:val="24"/>
              </w:rPr>
              <w:t>худшение состояния общественных  терр</w:t>
            </w:r>
            <w:r w:rsidRPr="00FD6447">
              <w:rPr>
                <w:sz w:val="24"/>
                <w:szCs w:val="24"/>
              </w:rPr>
              <w:t>и</w:t>
            </w:r>
            <w:r w:rsidRPr="00FD6447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FD6447" w:rsidRDefault="00097594" w:rsidP="008E430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D6447">
              <w:rPr>
                <w:color w:val="000000"/>
                <w:sz w:val="24"/>
                <w:szCs w:val="24"/>
              </w:rPr>
              <w:t>лияет на п</w:t>
            </w:r>
            <w:r w:rsidRPr="00FD6447">
              <w:rPr>
                <w:color w:val="000000"/>
                <w:sz w:val="24"/>
                <w:szCs w:val="24"/>
              </w:rPr>
              <w:t>о</w:t>
            </w:r>
            <w:r w:rsidRPr="00FD6447">
              <w:rPr>
                <w:color w:val="000000"/>
                <w:sz w:val="24"/>
                <w:szCs w:val="24"/>
              </w:rPr>
              <w:t>казатели 1</w:t>
            </w:r>
            <w:r w:rsidR="008E430F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644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97594" w:rsidRPr="00E37968" w:rsidTr="009020B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2.</w:t>
            </w:r>
          </w:p>
        </w:tc>
        <w:tc>
          <w:tcPr>
            <w:tcW w:w="1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ind w:right="-112"/>
              <w:jc w:val="center"/>
              <w:rPr>
                <w:color w:val="000000"/>
                <w:sz w:val="24"/>
                <w:szCs w:val="24"/>
              </w:rPr>
            </w:pPr>
            <w:r w:rsidRPr="00D14E8E"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097594" w:rsidRPr="00E37968" w:rsidTr="009020B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2 «П</w:t>
            </w:r>
            <w:r w:rsidRPr="00094AA0">
              <w:rPr>
                <w:sz w:val="24"/>
                <w:szCs w:val="24"/>
              </w:rPr>
              <w:t>овышение благоустройства дворовых территорий многоквартирных домов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7594" w:rsidRPr="00E37968" w:rsidTr="009020B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594" w:rsidRPr="00D14E8E" w:rsidRDefault="00097594" w:rsidP="009020B4">
            <w:pPr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Default="00097594" w:rsidP="009020B4">
            <w:pPr>
              <w:autoSpaceDE w:val="0"/>
              <w:autoSpaceDN w:val="0"/>
              <w:adjustRightInd w:val="0"/>
              <w:ind w:left="175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 «У</w:t>
            </w:r>
            <w:r w:rsidRPr="00094AA0">
              <w:rPr>
                <w:sz w:val="24"/>
                <w:szCs w:val="24"/>
              </w:rPr>
              <w:t>величение количества благоустроенных дворовых террито</w:t>
            </w:r>
            <w:r>
              <w:rPr>
                <w:sz w:val="24"/>
                <w:szCs w:val="24"/>
              </w:rPr>
              <w:t>рий многоквартирных домов»</w:t>
            </w:r>
          </w:p>
          <w:p w:rsidR="00097594" w:rsidRPr="009020B4" w:rsidRDefault="00097594" w:rsidP="009020B4">
            <w:pPr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097594" w:rsidRPr="00E37968" w:rsidTr="00CD410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196918" w:rsidRDefault="00097594" w:rsidP="009020B4">
            <w:pPr>
              <w:ind w:right="-108"/>
              <w:jc w:val="center"/>
              <w:rPr>
                <w:sz w:val="24"/>
                <w:szCs w:val="24"/>
              </w:rPr>
            </w:pPr>
            <w:r w:rsidRPr="00196918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594" w:rsidRPr="00196918" w:rsidRDefault="00097594" w:rsidP="009020B4">
            <w:pPr>
              <w:ind w:right="-112"/>
              <w:rPr>
                <w:sz w:val="24"/>
                <w:szCs w:val="24"/>
              </w:rPr>
            </w:pPr>
            <w:r w:rsidRPr="00196918">
              <w:rPr>
                <w:sz w:val="24"/>
                <w:szCs w:val="24"/>
              </w:rPr>
              <w:t>Основное мероприятие. Благоустройство дворовых территорий многокварти</w:t>
            </w:r>
            <w:r w:rsidRPr="00196918">
              <w:rPr>
                <w:sz w:val="24"/>
                <w:szCs w:val="24"/>
              </w:rPr>
              <w:t>р</w:t>
            </w:r>
            <w:r w:rsidRPr="00196918">
              <w:rPr>
                <w:sz w:val="24"/>
                <w:szCs w:val="24"/>
              </w:rPr>
              <w:lastRenderedPageBreak/>
              <w:t>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196918" w:rsidRDefault="00097594" w:rsidP="009020B4">
            <w:pPr>
              <w:ind w:right="-108"/>
              <w:rPr>
                <w:sz w:val="24"/>
                <w:szCs w:val="24"/>
              </w:rPr>
            </w:pPr>
            <w:r w:rsidRPr="00196918">
              <w:rPr>
                <w:sz w:val="24"/>
                <w:szCs w:val="24"/>
              </w:rPr>
              <w:lastRenderedPageBreak/>
              <w:t xml:space="preserve">МКУ «УГХ», ТСЖ, ЖСК, собственники  </w:t>
            </w:r>
            <w:r w:rsidRPr="00196918">
              <w:rPr>
                <w:sz w:val="24"/>
                <w:szCs w:val="24"/>
              </w:rPr>
              <w:lastRenderedPageBreak/>
              <w:t>помещений многокварти</w:t>
            </w:r>
            <w:r w:rsidRPr="00196918">
              <w:rPr>
                <w:sz w:val="24"/>
                <w:szCs w:val="24"/>
              </w:rPr>
              <w:t>р</w:t>
            </w:r>
            <w:r w:rsidRPr="00196918">
              <w:rPr>
                <w:sz w:val="24"/>
                <w:szCs w:val="24"/>
              </w:rPr>
              <w:t>ных домов, управляющие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196918" w:rsidRDefault="00097594" w:rsidP="009020B4">
            <w:pPr>
              <w:jc w:val="center"/>
              <w:rPr>
                <w:sz w:val="24"/>
                <w:szCs w:val="24"/>
              </w:rPr>
            </w:pPr>
            <w:r w:rsidRPr="0019691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196918" w:rsidRDefault="00097594" w:rsidP="009020B4">
            <w:pPr>
              <w:jc w:val="center"/>
              <w:rPr>
                <w:sz w:val="24"/>
                <w:szCs w:val="24"/>
              </w:rPr>
            </w:pPr>
            <w:r w:rsidRPr="001969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594" w:rsidRPr="00264D22" w:rsidRDefault="00097594" w:rsidP="00D329E2">
            <w:pPr>
              <w:ind w:right="-108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 xml:space="preserve">Организация во дворах дорожно-тропиночной сети, озеленение, освещение территории двора, организация детских и спортивно-игровых </w:t>
            </w:r>
            <w:r w:rsidRPr="00264D22">
              <w:rPr>
                <w:sz w:val="24"/>
                <w:szCs w:val="24"/>
              </w:rPr>
              <w:lastRenderedPageBreak/>
              <w:t>площадок, комплектация дворов элементами городской мебели, устройство хозяйственно-бытовых площадок, площадок для индивид</w:t>
            </w:r>
            <w:r w:rsidRPr="00264D22">
              <w:rPr>
                <w:sz w:val="24"/>
                <w:szCs w:val="24"/>
              </w:rPr>
              <w:t>у</w:t>
            </w:r>
            <w:r w:rsidRPr="00264D22"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lastRenderedPageBreak/>
              <w:t>Ухудшение состояния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Влияет на показатели 1,</w:t>
            </w:r>
            <w:r w:rsidR="008E430F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6,</w:t>
            </w:r>
            <w:r w:rsidR="008E430F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7</w:t>
            </w:r>
          </w:p>
        </w:tc>
      </w:tr>
      <w:tr w:rsidR="00097594" w:rsidRPr="00264D22" w:rsidTr="00CD4103">
        <w:trPr>
          <w:trHeight w:val="2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lastRenderedPageBreak/>
              <w:t>1</w:t>
            </w:r>
            <w:r w:rsidR="00830EB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ind w:right="-112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мероприятие. Проведение семинаров по вопросам благоустройства с участием заинтересованных граждан, организаций и иных лиц, общих собраний  собстве</w:t>
            </w:r>
            <w:r w:rsidRPr="00264D22">
              <w:rPr>
                <w:sz w:val="24"/>
                <w:szCs w:val="24"/>
              </w:rPr>
              <w:t>н</w:t>
            </w:r>
            <w:r w:rsidRPr="00264D22">
              <w:rPr>
                <w:sz w:val="24"/>
                <w:szCs w:val="24"/>
              </w:rPr>
              <w:t>ников помещений в мног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ind w:right="-108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МКУ «УГХ», ТСЖ, ЖСК, собственники  помещений многокварти</w:t>
            </w:r>
            <w:r w:rsidRPr="00264D22">
              <w:rPr>
                <w:sz w:val="24"/>
                <w:szCs w:val="24"/>
              </w:rPr>
              <w:t>р</w:t>
            </w:r>
            <w:r w:rsidRPr="00264D22">
              <w:rPr>
                <w:sz w:val="24"/>
                <w:szCs w:val="24"/>
              </w:rPr>
              <w:t>ных домов, управляющие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D329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4D22">
              <w:rPr>
                <w:sz w:val="24"/>
                <w:szCs w:val="24"/>
              </w:rPr>
              <w:t>ринятие собственниками осознанных решений в сфере благоустройства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D22">
              <w:rPr>
                <w:sz w:val="24"/>
                <w:szCs w:val="24"/>
              </w:rPr>
              <w:t>епринятие собстве</w:t>
            </w:r>
            <w:r w:rsidRPr="00264D22">
              <w:rPr>
                <w:sz w:val="24"/>
                <w:szCs w:val="24"/>
              </w:rPr>
              <w:t>н</w:t>
            </w:r>
            <w:r w:rsidRPr="00264D22">
              <w:rPr>
                <w:sz w:val="24"/>
                <w:szCs w:val="24"/>
              </w:rPr>
              <w:t>никами решений об участии в благ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устройстве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4D22">
              <w:rPr>
                <w:sz w:val="24"/>
                <w:szCs w:val="24"/>
              </w:rPr>
              <w:t>лияет на п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казатели 1,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6,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7</w:t>
            </w:r>
          </w:p>
        </w:tc>
      </w:tr>
      <w:tr w:rsidR="00097594" w:rsidRPr="00264D22" w:rsidTr="00CD410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830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</w:t>
            </w:r>
            <w:r w:rsidR="00830EB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9020B4">
            <w:pPr>
              <w:ind w:right="-112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264D22" w:rsidRDefault="00097594" w:rsidP="009020B4">
            <w:pPr>
              <w:ind w:right="-108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МКУ «УГХ», ТСЖ, ЖСК, собственники  помещений многокварти</w:t>
            </w:r>
            <w:r w:rsidRPr="00264D22">
              <w:rPr>
                <w:sz w:val="24"/>
                <w:szCs w:val="24"/>
              </w:rPr>
              <w:t>р</w:t>
            </w:r>
            <w:r w:rsidRPr="00264D22">
              <w:rPr>
                <w:sz w:val="24"/>
                <w:szCs w:val="24"/>
              </w:rPr>
              <w:t>ных домов, управляющие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D329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4D22">
              <w:rPr>
                <w:sz w:val="24"/>
                <w:szCs w:val="24"/>
              </w:rPr>
              <w:t>оступление заявок, проведение топографич</w:t>
            </w:r>
            <w:r w:rsidRPr="00264D22">
              <w:rPr>
                <w:sz w:val="24"/>
                <w:szCs w:val="24"/>
              </w:rPr>
              <w:t>е</w:t>
            </w:r>
            <w:r w:rsidRPr="00264D22"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 по</w:t>
            </w:r>
            <w:r w:rsidRPr="00264D22">
              <w:rPr>
                <w:sz w:val="24"/>
                <w:szCs w:val="24"/>
              </w:rPr>
              <w:t>д</w:t>
            </w:r>
            <w:r w:rsidRPr="00264D22"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4D22">
              <w:rPr>
                <w:sz w:val="24"/>
                <w:szCs w:val="24"/>
              </w:rPr>
              <w:t>худшение состояния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4D22">
              <w:rPr>
                <w:sz w:val="24"/>
                <w:szCs w:val="24"/>
              </w:rPr>
              <w:t>лияет на п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казатели 1,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6,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7</w:t>
            </w:r>
          </w:p>
        </w:tc>
      </w:tr>
      <w:tr w:rsidR="00097594" w:rsidRPr="00E37968" w:rsidTr="00CD4103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830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3</w:t>
            </w:r>
            <w:r w:rsidR="00830EB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ind w:right="-112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мероприятие. Реализация проектов благоустройства дворовых территорий мн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ind w:right="-108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МКУ «УГХ», ТСЖ, ЖСК, собственники  помещений многокварти</w:t>
            </w:r>
            <w:r w:rsidRPr="00264D22">
              <w:rPr>
                <w:sz w:val="24"/>
                <w:szCs w:val="24"/>
              </w:rPr>
              <w:t>р</w:t>
            </w:r>
            <w:r w:rsidRPr="00264D22">
              <w:rPr>
                <w:sz w:val="24"/>
                <w:szCs w:val="24"/>
              </w:rPr>
              <w:t>ных домов, управляющие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594" w:rsidRPr="00264D22" w:rsidRDefault="00097594" w:rsidP="009020B4">
            <w:pPr>
              <w:jc w:val="center"/>
              <w:rPr>
                <w:sz w:val="24"/>
                <w:szCs w:val="24"/>
              </w:rPr>
            </w:pPr>
            <w:r w:rsidRPr="00264D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D329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4D22">
              <w:rPr>
                <w:sz w:val="24"/>
                <w:szCs w:val="24"/>
              </w:rPr>
              <w:t>роизводство работ в соответствии с дизайн-проектами по устройству освещения, асфальт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тсутствие асфальт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вого покрытия, осв</w:t>
            </w:r>
            <w:r w:rsidRPr="00264D22">
              <w:rPr>
                <w:sz w:val="24"/>
                <w:szCs w:val="24"/>
              </w:rPr>
              <w:t>е</w:t>
            </w:r>
            <w:r w:rsidRPr="00264D22">
              <w:rPr>
                <w:sz w:val="24"/>
                <w:szCs w:val="24"/>
              </w:rPr>
              <w:t>щения, детских спо</w:t>
            </w:r>
            <w:r w:rsidRPr="00264D22">
              <w:rPr>
                <w:sz w:val="24"/>
                <w:szCs w:val="24"/>
              </w:rPr>
              <w:t>р</w:t>
            </w:r>
            <w:r w:rsidRPr="00264D22">
              <w:rPr>
                <w:sz w:val="24"/>
                <w:szCs w:val="24"/>
              </w:rPr>
              <w:t>тивных площадок, автомобильных сто</w:t>
            </w:r>
            <w:r w:rsidRPr="00264D22">
              <w:rPr>
                <w:sz w:val="24"/>
                <w:szCs w:val="24"/>
              </w:rPr>
              <w:t>я</w:t>
            </w:r>
            <w:r w:rsidRPr="00264D22">
              <w:rPr>
                <w:sz w:val="24"/>
                <w:szCs w:val="24"/>
              </w:rPr>
              <w:t xml:space="preserve">нок, озеленения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94" w:rsidRPr="00264D22" w:rsidRDefault="00097594" w:rsidP="00902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64D22">
              <w:rPr>
                <w:sz w:val="24"/>
                <w:szCs w:val="24"/>
              </w:rPr>
              <w:t>лияет на п</w:t>
            </w:r>
            <w:r w:rsidRPr="00264D22">
              <w:rPr>
                <w:sz w:val="24"/>
                <w:szCs w:val="24"/>
              </w:rPr>
              <w:t>о</w:t>
            </w:r>
            <w:r w:rsidRPr="00264D22">
              <w:rPr>
                <w:sz w:val="24"/>
                <w:szCs w:val="24"/>
              </w:rPr>
              <w:t>казатели 1,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6,</w:t>
            </w:r>
            <w:r w:rsidR="00830EB5">
              <w:rPr>
                <w:sz w:val="24"/>
                <w:szCs w:val="24"/>
              </w:rPr>
              <w:t xml:space="preserve"> </w:t>
            </w:r>
            <w:r w:rsidRPr="00264D22">
              <w:rPr>
                <w:sz w:val="24"/>
                <w:szCs w:val="24"/>
              </w:rPr>
              <w:t>7</w:t>
            </w:r>
          </w:p>
        </w:tc>
      </w:tr>
    </w:tbl>
    <w:p w:rsidR="00097594" w:rsidRPr="00CD4103" w:rsidRDefault="00097594" w:rsidP="00097594">
      <w:pPr>
        <w:rPr>
          <w:sz w:val="16"/>
          <w:szCs w:val="28"/>
        </w:rPr>
      </w:pPr>
    </w:p>
    <w:p w:rsidR="00C97FAF" w:rsidRDefault="00097594" w:rsidP="00CD4103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Управляющий делами Администрации города                          </w:t>
      </w:r>
      <w:r>
        <w:rPr>
          <w:sz w:val="28"/>
          <w:szCs w:val="28"/>
        </w:rPr>
        <w:t xml:space="preserve">                            </w:t>
      </w:r>
      <w:r w:rsidRPr="00E37968">
        <w:rPr>
          <w:sz w:val="28"/>
          <w:szCs w:val="28"/>
        </w:rPr>
        <w:t xml:space="preserve">     Ю.А. Лубенцов</w:t>
      </w:r>
    </w:p>
    <w:p w:rsidR="00673357" w:rsidRPr="00E37968" w:rsidRDefault="00673357" w:rsidP="00673357">
      <w:pPr>
        <w:ind w:left="9781"/>
        <w:contextualSpacing/>
        <w:jc w:val="center"/>
        <w:rPr>
          <w:sz w:val="28"/>
          <w:szCs w:val="28"/>
        </w:rPr>
      </w:pPr>
      <w:r w:rsidRPr="009C0930">
        <w:rPr>
          <w:sz w:val="28"/>
          <w:szCs w:val="28"/>
        </w:rPr>
        <w:lastRenderedPageBreak/>
        <w:t>Приложение № 3</w:t>
      </w:r>
    </w:p>
    <w:p w:rsidR="00673357" w:rsidRDefault="00673357" w:rsidP="00673357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 xml:space="preserve">к муниципальной программе </w:t>
      </w:r>
    </w:p>
    <w:p w:rsidR="00673357" w:rsidRPr="00E37968" w:rsidRDefault="00673357" w:rsidP="00673357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37968">
        <w:rPr>
          <w:sz w:val="28"/>
          <w:szCs w:val="28"/>
        </w:rPr>
        <w:t>«Формирование комфортной городской среды»</w:t>
      </w:r>
    </w:p>
    <w:p w:rsidR="00673357" w:rsidRDefault="00673357" w:rsidP="00673357">
      <w:pPr>
        <w:tabs>
          <w:tab w:val="left" w:pos="11280"/>
        </w:tabs>
        <w:jc w:val="both"/>
        <w:rPr>
          <w:sz w:val="28"/>
          <w:szCs w:val="28"/>
        </w:rPr>
      </w:pPr>
    </w:p>
    <w:p w:rsidR="00673357" w:rsidRDefault="00673357" w:rsidP="00673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73357" w:rsidRDefault="00673357" w:rsidP="0067335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 на реализацию программы</w:t>
      </w:r>
    </w:p>
    <w:p w:rsidR="00673357" w:rsidRDefault="00673357" w:rsidP="00673357">
      <w:pPr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567"/>
        <w:gridCol w:w="567"/>
        <w:gridCol w:w="1418"/>
        <w:gridCol w:w="567"/>
        <w:gridCol w:w="992"/>
        <w:gridCol w:w="850"/>
        <w:gridCol w:w="851"/>
        <w:gridCol w:w="709"/>
        <w:gridCol w:w="850"/>
        <w:gridCol w:w="709"/>
        <w:gridCol w:w="850"/>
        <w:gridCol w:w="709"/>
      </w:tblGrid>
      <w:tr w:rsidR="00673357" w:rsidTr="00C650B2">
        <w:trPr>
          <w:trHeight w:val="82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программы,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программы,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основного мероприятия,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приоритетного мероприятия,</w:t>
            </w:r>
          </w:p>
          <w:p w:rsidR="00673357" w:rsidRDefault="00673357" w:rsidP="00C650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исполнитель, 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соисполнители, 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 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классификации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</w:p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353F21" w:rsidTr="00C650B2">
        <w:trPr>
          <w:trHeight w:val="6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353F21">
            <w:pPr>
              <w:ind w:left="-250" w:righ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</w:tbl>
    <w:p w:rsidR="00673357" w:rsidRDefault="00673357" w:rsidP="00673357">
      <w:pPr>
        <w:rPr>
          <w:sz w:val="2"/>
          <w:szCs w:val="2"/>
        </w:rPr>
      </w:pPr>
    </w:p>
    <w:tbl>
      <w:tblPr>
        <w:tblW w:w="184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567"/>
        <w:gridCol w:w="567"/>
        <w:gridCol w:w="1418"/>
        <w:gridCol w:w="567"/>
        <w:gridCol w:w="992"/>
        <w:gridCol w:w="850"/>
        <w:gridCol w:w="851"/>
        <w:gridCol w:w="709"/>
        <w:gridCol w:w="850"/>
        <w:gridCol w:w="709"/>
        <w:gridCol w:w="850"/>
        <w:gridCol w:w="709"/>
        <w:gridCol w:w="566"/>
        <w:gridCol w:w="850"/>
        <w:gridCol w:w="850"/>
      </w:tblGrid>
      <w:tr w:rsidR="00353F21" w:rsidTr="00C650B2">
        <w:trPr>
          <w:gridAfter w:val="3"/>
          <w:wAfter w:w="2266" w:type="dxa"/>
          <w:trHeight w:val="246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 w:rsidRPr="00EA5C1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 w:rsidRPr="00EA5C1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 w:rsidRPr="00EA5C1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Pr="00EA5C1F" w:rsidRDefault="00673357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53F21" w:rsidTr="00C650B2">
        <w:trPr>
          <w:gridAfter w:val="3"/>
          <w:wAfter w:w="2266" w:type="dxa"/>
          <w:trHeight w:val="5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 «Формирование комфортной городской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5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Pr="00DC1539" w:rsidRDefault="00673357" w:rsidP="001F0EB0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140 588,2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6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«Благоустройство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щественных территорий»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  всего,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EB07A0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Pr="00DC1539" w:rsidRDefault="00673357" w:rsidP="001F0EB0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EB07A0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107 942,9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.</w:t>
            </w:r>
            <w:r w:rsidRPr="00DC1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Благоустройство общественных территорий, а также мест массового отдыха населения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города, 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Pr="005B2723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14 383,3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1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lastRenderedPageBreak/>
              <w:t>Мероприятие</w:t>
            </w:r>
            <w:r>
              <w:rPr>
                <w:sz w:val="24"/>
                <w:szCs w:val="24"/>
              </w:rPr>
              <w:t>. Разработка документации (дизайн-проекта, сметного расчета с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чением положительного заключением по результатам проведения проверки на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сметным нормативам (достове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определения сметной стоимости))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trHeight w:val="4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73357" w:rsidRPr="00C21355" w:rsidRDefault="00673357" w:rsidP="001F0EB0">
            <w:pPr>
              <w:ind w:right="-112"/>
              <w:rPr>
                <w:sz w:val="24"/>
                <w:szCs w:val="24"/>
              </w:rPr>
            </w:pPr>
            <w:r w:rsidRPr="00C21355">
              <w:rPr>
                <w:sz w:val="24"/>
                <w:szCs w:val="24"/>
              </w:rPr>
              <w:t>Мероприятие. Реализация проектов благ</w:t>
            </w:r>
            <w:r w:rsidRPr="00C21355">
              <w:rPr>
                <w:sz w:val="24"/>
                <w:szCs w:val="24"/>
              </w:rPr>
              <w:t>о</w:t>
            </w:r>
            <w:r w:rsidRPr="00C21355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города, 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B92AB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B92A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B92A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B92AB9"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25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73357" w:rsidRPr="00C21355" w:rsidRDefault="00673357" w:rsidP="001F0EB0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</w:t>
            </w:r>
            <w:r w:rsidRPr="00B92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B92AB9">
              <w:rPr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B92AB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 </w:t>
            </w:r>
            <w:r w:rsidRPr="00B92AB9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,</w:t>
            </w:r>
            <w:r w:rsidRPr="00B92AB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73357" w:rsidRPr="00A7256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Pr="00DA5730" w:rsidRDefault="00673357" w:rsidP="001F0EB0">
            <w:pPr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Pr="00DA5730" w:rsidRDefault="00673357" w:rsidP="001F0EB0">
            <w:pPr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3357" w:rsidRPr="00C21355" w:rsidRDefault="00673357" w:rsidP="001F0EB0">
            <w:pPr>
              <w:ind w:right="-112"/>
              <w:rPr>
                <w:sz w:val="24"/>
                <w:szCs w:val="24"/>
              </w:rPr>
            </w:pPr>
            <w:r w:rsidRPr="00C21355">
              <w:rPr>
                <w:sz w:val="24"/>
                <w:szCs w:val="24"/>
              </w:rPr>
              <w:t>Приоритетное мероприятие. Реализация проектов благоустройства общественных территорий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71 1 </w:t>
            </w:r>
            <w:r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Pr="00DA5730" w:rsidRDefault="00673357" w:rsidP="001F0EB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8C34FC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3357" w:rsidRPr="00DA5730" w:rsidRDefault="00673357" w:rsidP="001F0EB0">
            <w:pPr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Pr="00DA5730" w:rsidRDefault="00673357" w:rsidP="001F0EB0">
            <w:pPr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Pr="00DA5730" w:rsidRDefault="00673357" w:rsidP="001F0EB0">
            <w:pPr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8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</w:t>
            </w:r>
            <w:r w:rsidRPr="00DC1539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«Благоустройство дворовых территорий многоквартирных домов»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  всего,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E633E0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32 645,3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E633E0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8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.</w:t>
            </w:r>
            <w:r w:rsidRPr="00DC1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>. Проведение конкурсного отбора дворовых территорий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71 2 01 24100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6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  <w:r w:rsidRPr="00DC153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>. Реализация проектов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дворовых территорий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Pr="00CA3946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71 2 01</w:t>
            </w:r>
            <w:r w:rsidRPr="00B92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B92AB9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Pr="00B92AB9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F21" w:rsidTr="00C650B2">
        <w:trPr>
          <w:gridAfter w:val="3"/>
          <w:wAfter w:w="2266" w:type="dxa"/>
          <w:trHeight w:val="6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57" w:rsidRDefault="00673357" w:rsidP="001F0E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71 2 01</w:t>
            </w:r>
            <w:r w:rsidRPr="00B92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B92AB9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57" w:rsidRDefault="00673357" w:rsidP="001F0EB0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3357" w:rsidRDefault="00673357" w:rsidP="00673357">
      <w:pPr>
        <w:rPr>
          <w:sz w:val="28"/>
          <w:szCs w:val="28"/>
        </w:rPr>
      </w:pPr>
    </w:p>
    <w:p w:rsidR="00673357" w:rsidRDefault="00673357" w:rsidP="00673357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Управляющий делами </w:t>
      </w:r>
    </w:p>
    <w:p w:rsidR="002026C2" w:rsidRDefault="00673357" w:rsidP="00673357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Администрации города                  </w:t>
      </w:r>
      <w:r>
        <w:rPr>
          <w:sz w:val="28"/>
          <w:szCs w:val="28"/>
        </w:rPr>
        <w:t xml:space="preserve">                                 </w:t>
      </w:r>
      <w:r w:rsidRPr="00E37968">
        <w:rPr>
          <w:sz w:val="28"/>
          <w:szCs w:val="28"/>
        </w:rPr>
        <w:t xml:space="preserve">                  Ю.А. Лубенцов</w:t>
      </w:r>
    </w:p>
    <w:p w:rsidR="005D264C" w:rsidRDefault="005D264C" w:rsidP="00673357">
      <w:pPr>
        <w:rPr>
          <w:sz w:val="28"/>
          <w:szCs w:val="28"/>
        </w:rPr>
      </w:pPr>
    </w:p>
    <w:p w:rsidR="005D264C" w:rsidRDefault="005D264C" w:rsidP="00673357">
      <w:pPr>
        <w:rPr>
          <w:sz w:val="28"/>
          <w:szCs w:val="28"/>
        </w:rPr>
      </w:pPr>
    </w:p>
    <w:p w:rsidR="0045505C" w:rsidRPr="00E37968" w:rsidRDefault="0045505C" w:rsidP="0045505C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5505C" w:rsidRDefault="0045505C" w:rsidP="0045505C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 xml:space="preserve">к муниципальной программе </w:t>
      </w:r>
    </w:p>
    <w:p w:rsidR="0045505C" w:rsidRPr="00E37968" w:rsidRDefault="0045505C" w:rsidP="0045505C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37968">
        <w:rPr>
          <w:sz w:val="28"/>
          <w:szCs w:val="28"/>
        </w:rPr>
        <w:t>«Формирование комфортной городской среды»</w:t>
      </w:r>
    </w:p>
    <w:p w:rsidR="0045505C" w:rsidRPr="0045505C" w:rsidRDefault="0045505C" w:rsidP="0045505C">
      <w:pPr>
        <w:tabs>
          <w:tab w:val="left" w:pos="11280"/>
        </w:tabs>
        <w:jc w:val="both"/>
        <w:rPr>
          <w:sz w:val="4"/>
          <w:szCs w:val="28"/>
        </w:rPr>
      </w:pPr>
    </w:p>
    <w:p w:rsidR="0045505C" w:rsidRDefault="0045505C" w:rsidP="004550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45505C" w:rsidRDefault="0045505C" w:rsidP="0045505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45505C" w:rsidRPr="002663EF" w:rsidRDefault="0045505C" w:rsidP="0045505C">
      <w:pPr>
        <w:jc w:val="center"/>
        <w:rPr>
          <w:sz w:val="16"/>
          <w:szCs w:val="16"/>
        </w:rPr>
      </w:pPr>
    </w:p>
    <w:tbl>
      <w:tblPr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3118"/>
        <w:gridCol w:w="1701"/>
        <w:gridCol w:w="992"/>
        <w:gridCol w:w="992"/>
        <w:gridCol w:w="851"/>
        <w:gridCol w:w="850"/>
        <w:gridCol w:w="851"/>
        <w:gridCol w:w="851"/>
        <w:gridCol w:w="851"/>
      </w:tblGrid>
      <w:tr w:rsidR="0045505C" w:rsidTr="001F0EB0">
        <w:trPr>
          <w:trHeight w:val="441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 </w:t>
            </w:r>
          </w:p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программы, номер и наименование </w:t>
            </w:r>
          </w:p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расходов, всего  </w:t>
            </w:r>
          </w:p>
          <w:p w:rsidR="0045505C" w:rsidRDefault="0045505C" w:rsidP="001F0EB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</w:p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45505C" w:rsidTr="001F0EB0">
        <w:trPr>
          <w:trHeight w:val="311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</w:tbl>
    <w:p w:rsidR="0045505C" w:rsidRDefault="0045505C" w:rsidP="0045505C">
      <w:pPr>
        <w:jc w:val="center"/>
        <w:rPr>
          <w:sz w:val="2"/>
          <w:szCs w:val="2"/>
        </w:rPr>
      </w:pPr>
    </w:p>
    <w:tbl>
      <w:tblPr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3118"/>
        <w:gridCol w:w="1701"/>
        <w:gridCol w:w="992"/>
        <w:gridCol w:w="992"/>
        <w:gridCol w:w="850"/>
        <w:gridCol w:w="851"/>
        <w:gridCol w:w="850"/>
        <w:gridCol w:w="850"/>
        <w:gridCol w:w="850"/>
      </w:tblGrid>
      <w:tr w:rsidR="0045505C" w:rsidTr="001F0EB0">
        <w:trPr>
          <w:trHeight w:val="33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Default="0045505C" w:rsidP="001F0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5505C" w:rsidTr="001F0EB0">
        <w:trPr>
          <w:trHeight w:val="2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141 498,2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72 515,1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49 299,8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234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10 359,7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9 175,3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898,3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4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117 315,4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61 403,2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44 013,8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21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13 513,1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1 626,6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4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7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Подпрограмма № 1 «Благоустройство общественных территорий»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108 542,9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49 299,8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52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6 183,5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898,3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99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89 367,6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33 455,4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44 013,8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7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12 991,8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4 387,7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76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221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</w:t>
            </w:r>
            <w:r w:rsidRPr="0045505C">
              <w:rPr>
                <w:color w:val="000000"/>
                <w:sz w:val="24"/>
                <w:szCs w:val="24"/>
              </w:rPr>
              <w:t>р</w:t>
            </w:r>
            <w:r w:rsidRPr="0045505C">
              <w:rPr>
                <w:color w:val="000000"/>
                <w:sz w:val="24"/>
                <w:szCs w:val="24"/>
              </w:rPr>
              <w:t>ных домов»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7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76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27 947,8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27 947,8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74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505C" w:rsidTr="001F0EB0">
        <w:trPr>
          <w:trHeight w:val="178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05C" w:rsidRPr="0045505C" w:rsidRDefault="0045505C" w:rsidP="001F0EB0">
            <w:pPr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5505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5C" w:rsidRPr="0045505C" w:rsidRDefault="0045505C" w:rsidP="0045505C">
            <w:pPr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45505C">
              <w:rPr>
                <w:sz w:val="24"/>
                <w:szCs w:val="24"/>
              </w:rPr>
              <w:t>-</w:t>
            </w:r>
          </w:p>
        </w:tc>
      </w:tr>
    </w:tbl>
    <w:p w:rsidR="0045505C" w:rsidRDefault="0045505C" w:rsidP="0045505C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Управляющий делами </w:t>
      </w:r>
    </w:p>
    <w:p w:rsidR="005D264C" w:rsidRDefault="0045505C" w:rsidP="0045505C">
      <w:pPr>
        <w:rPr>
          <w:sz w:val="28"/>
          <w:szCs w:val="28"/>
        </w:rPr>
      </w:pPr>
      <w:r w:rsidRPr="00E37968">
        <w:rPr>
          <w:sz w:val="28"/>
          <w:szCs w:val="28"/>
        </w:rPr>
        <w:t xml:space="preserve">Администрации города                              </w:t>
      </w:r>
      <w:r>
        <w:rPr>
          <w:sz w:val="28"/>
          <w:szCs w:val="28"/>
        </w:rPr>
        <w:t xml:space="preserve">                            </w:t>
      </w:r>
      <w:r w:rsidRPr="00E37968">
        <w:rPr>
          <w:sz w:val="28"/>
          <w:szCs w:val="28"/>
        </w:rPr>
        <w:t xml:space="preserve">            Ю.А. Лубенцов</w:t>
      </w:r>
    </w:p>
    <w:p w:rsidR="005D264C" w:rsidRDefault="005D264C" w:rsidP="00673357">
      <w:pPr>
        <w:rPr>
          <w:sz w:val="28"/>
          <w:szCs w:val="28"/>
        </w:rPr>
      </w:pPr>
    </w:p>
    <w:p w:rsidR="00C332F0" w:rsidRDefault="00C332F0" w:rsidP="00673357">
      <w:pPr>
        <w:rPr>
          <w:sz w:val="28"/>
          <w:szCs w:val="28"/>
        </w:rPr>
        <w:sectPr w:rsidR="00C332F0" w:rsidSect="001C1C62">
          <w:pgSz w:w="16840" w:h="11907" w:orient="landscape"/>
          <w:pgMar w:top="1701" w:right="1134" w:bottom="624" w:left="1134" w:header="720" w:footer="720" w:gutter="0"/>
          <w:cols w:space="720"/>
        </w:sectPr>
      </w:pPr>
    </w:p>
    <w:p w:rsidR="00C332F0" w:rsidRPr="00E37968" w:rsidRDefault="00C332F0" w:rsidP="00C332F0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C332F0" w:rsidRDefault="00C332F0" w:rsidP="00C332F0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 xml:space="preserve">к муниципальной программе </w:t>
      </w:r>
    </w:p>
    <w:p w:rsidR="00C332F0" w:rsidRPr="00E37968" w:rsidRDefault="00C332F0" w:rsidP="00C332F0">
      <w:pPr>
        <w:ind w:left="9781"/>
        <w:contextualSpacing/>
        <w:jc w:val="center"/>
        <w:rPr>
          <w:sz w:val="28"/>
          <w:szCs w:val="28"/>
        </w:rPr>
      </w:pPr>
      <w:r w:rsidRPr="00E37968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37968">
        <w:rPr>
          <w:sz w:val="28"/>
          <w:szCs w:val="28"/>
        </w:rPr>
        <w:t>«Формирование комфортной городской среды»</w:t>
      </w:r>
    </w:p>
    <w:p w:rsidR="00C332F0" w:rsidRDefault="00C332F0" w:rsidP="00C33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C332F0" w:rsidRDefault="00C332F0" w:rsidP="00C332F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C332F0" w:rsidRDefault="00C332F0" w:rsidP="00C332F0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p w:rsidR="008C1FBB" w:rsidRPr="008C1FBB" w:rsidRDefault="008C1FBB" w:rsidP="008C1FBB">
      <w:pPr>
        <w:jc w:val="both"/>
        <w:rPr>
          <w:sz w:val="12"/>
          <w:szCs w:val="24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567"/>
        <w:gridCol w:w="567"/>
        <w:gridCol w:w="567"/>
        <w:gridCol w:w="850"/>
        <w:gridCol w:w="567"/>
        <w:gridCol w:w="709"/>
        <w:gridCol w:w="709"/>
        <w:gridCol w:w="709"/>
        <w:gridCol w:w="850"/>
        <w:gridCol w:w="567"/>
        <w:gridCol w:w="567"/>
        <w:gridCol w:w="567"/>
        <w:gridCol w:w="709"/>
        <w:gridCol w:w="850"/>
        <w:gridCol w:w="851"/>
        <w:gridCol w:w="850"/>
        <w:gridCol w:w="709"/>
        <w:gridCol w:w="851"/>
        <w:gridCol w:w="850"/>
      </w:tblGrid>
      <w:tr w:rsidR="008C1FBB" w:rsidRPr="008C1FBB" w:rsidTr="001F0EB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 xml:space="preserve">№ </w:t>
            </w:r>
          </w:p>
          <w:p w:rsidR="008C1FBB" w:rsidRPr="008C1FBB" w:rsidRDefault="008C1FBB" w:rsidP="001F0EB0">
            <w:pPr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Наименование субсидии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C1FBB" w:rsidRPr="008C1FBB" w:rsidTr="001F0EB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C1FB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C1FBB" w:rsidRPr="008C1FBB" w:rsidTr="001F0EB0">
        <w:trPr>
          <w:trHeight w:val="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>жета гор</w:t>
            </w:r>
            <w:r w:rsidRPr="008C1FBB">
              <w:rPr>
                <w:color w:val="000000"/>
                <w:sz w:val="22"/>
                <w:szCs w:val="22"/>
              </w:rPr>
              <w:t>о</w:t>
            </w:r>
            <w:r w:rsidRPr="008C1FB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о</w:t>
            </w:r>
            <w:r w:rsidRPr="008C1FBB">
              <w:rPr>
                <w:color w:val="000000"/>
                <w:sz w:val="22"/>
                <w:szCs w:val="22"/>
              </w:rPr>
              <w:t>б</w:t>
            </w:r>
            <w:r w:rsidRPr="008C1FBB">
              <w:rPr>
                <w:color w:val="000000"/>
                <w:sz w:val="22"/>
                <w:szCs w:val="22"/>
              </w:rPr>
              <w:t>лас</w:t>
            </w:r>
            <w:r w:rsidRPr="008C1FBB">
              <w:rPr>
                <w:color w:val="000000"/>
                <w:sz w:val="22"/>
                <w:szCs w:val="22"/>
              </w:rPr>
              <w:t>т</w:t>
            </w:r>
            <w:r w:rsidRPr="008C1FBB">
              <w:rPr>
                <w:color w:val="000000"/>
                <w:sz w:val="22"/>
                <w:szCs w:val="22"/>
              </w:rPr>
              <w:t>ного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 xml:space="preserve">жета </w:t>
            </w:r>
          </w:p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>жета гор</w:t>
            </w:r>
            <w:r w:rsidRPr="008C1FBB">
              <w:rPr>
                <w:color w:val="000000"/>
                <w:sz w:val="22"/>
                <w:szCs w:val="22"/>
              </w:rPr>
              <w:t>о</w:t>
            </w:r>
            <w:r w:rsidRPr="008C1FB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за счет средств Фонда рефо</w:t>
            </w:r>
            <w:r w:rsidRPr="008C1FBB">
              <w:rPr>
                <w:sz w:val="22"/>
                <w:szCs w:val="22"/>
              </w:rPr>
              <w:t>р</w:t>
            </w:r>
            <w:r w:rsidRPr="008C1FBB">
              <w:rPr>
                <w:sz w:val="22"/>
                <w:szCs w:val="22"/>
              </w:rPr>
              <w:t>миров</w:t>
            </w:r>
            <w:r w:rsidRPr="008C1FBB">
              <w:rPr>
                <w:sz w:val="22"/>
                <w:szCs w:val="22"/>
              </w:rPr>
              <w:t>а</w:t>
            </w:r>
            <w:r w:rsidRPr="008C1FBB">
              <w:rPr>
                <w:sz w:val="22"/>
                <w:szCs w:val="22"/>
              </w:rPr>
              <w:t>ния жили</w:t>
            </w:r>
            <w:r w:rsidRPr="008C1FBB">
              <w:rPr>
                <w:sz w:val="22"/>
                <w:szCs w:val="22"/>
              </w:rPr>
              <w:t>щ</w:t>
            </w:r>
            <w:r w:rsidRPr="008C1FBB">
              <w:rPr>
                <w:sz w:val="22"/>
                <w:szCs w:val="22"/>
              </w:rPr>
              <w:t>но-комм</w:t>
            </w:r>
            <w:r w:rsidRPr="008C1FBB">
              <w:rPr>
                <w:sz w:val="22"/>
                <w:szCs w:val="22"/>
              </w:rPr>
              <w:t>у</w:t>
            </w:r>
            <w:r w:rsidRPr="008C1FBB">
              <w:rPr>
                <w:sz w:val="22"/>
                <w:szCs w:val="22"/>
              </w:rPr>
              <w:t>нальн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го х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зяйства</w:t>
            </w:r>
            <w:r w:rsidRPr="008C1F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>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о</w:t>
            </w:r>
            <w:r w:rsidRPr="008C1FBB">
              <w:rPr>
                <w:color w:val="000000"/>
                <w:sz w:val="22"/>
                <w:szCs w:val="22"/>
              </w:rPr>
              <w:t>б</w:t>
            </w:r>
            <w:r w:rsidRPr="008C1FBB">
              <w:rPr>
                <w:color w:val="000000"/>
                <w:sz w:val="22"/>
                <w:szCs w:val="22"/>
              </w:rPr>
              <w:t>лас</w:t>
            </w:r>
            <w:r w:rsidRPr="008C1FBB">
              <w:rPr>
                <w:color w:val="000000"/>
                <w:sz w:val="22"/>
                <w:szCs w:val="22"/>
              </w:rPr>
              <w:t>т</w:t>
            </w:r>
            <w:r w:rsidRPr="008C1FBB">
              <w:rPr>
                <w:color w:val="000000"/>
                <w:sz w:val="22"/>
                <w:szCs w:val="22"/>
              </w:rPr>
              <w:t>ного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 xml:space="preserve">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 xml:space="preserve">за счет сред-ств  </w:t>
            </w:r>
          </w:p>
          <w:p w:rsidR="008C1FBB" w:rsidRPr="008C1FBB" w:rsidRDefault="008C1FBB" w:rsidP="001F0EB0">
            <w:pPr>
              <w:jc w:val="center"/>
              <w:rPr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ф</w:t>
            </w:r>
            <w:r w:rsidRPr="008C1FBB">
              <w:rPr>
                <w:sz w:val="22"/>
                <w:szCs w:val="22"/>
              </w:rPr>
              <w:t>е</w:t>
            </w:r>
            <w:r w:rsidRPr="008C1FBB">
              <w:rPr>
                <w:sz w:val="22"/>
                <w:szCs w:val="22"/>
              </w:rPr>
              <w:t>д</w:t>
            </w:r>
            <w:r w:rsidRPr="008C1FBB">
              <w:rPr>
                <w:sz w:val="22"/>
                <w:szCs w:val="22"/>
              </w:rPr>
              <w:t>е</w:t>
            </w:r>
            <w:r w:rsidRPr="008C1FB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за счет средств Фонда рефо</w:t>
            </w:r>
            <w:r w:rsidRPr="008C1FBB">
              <w:rPr>
                <w:sz w:val="22"/>
                <w:szCs w:val="22"/>
              </w:rPr>
              <w:t>р</w:t>
            </w:r>
            <w:r w:rsidRPr="008C1FBB">
              <w:rPr>
                <w:sz w:val="22"/>
                <w:szCs w:val="22"/>
              </w:rPr>
              <w:t>миров</w:t>
            </w:r>
            <w:r w:rsidRPr="008C1FBB">
              <w:rPr>
                <w:sz w:val="22"/>
                <w:szCs w:val="22"/>
              </w:rPr>
              <w:t>а</w:t>
            </w:r>
            <w:r w:rsidRPr="008C1FBB">
              <w:rPr>
                <w:sz w:val="22"/>
                <w:szCs w:val="22"/>
              </w:rPr>
              <w:t>ния жили</w:t>
            </w:r>
            <w:r w:rsidRPr="008C1FBB">
              <w:rPr>
                <w:sz w:val="22"/>
                <w:szCs w:val="22"/>
              </w:rPr>
              <w:t>щ</w:t>
            </w:r>
            <w:r w:rsidRPr="008C1FBB">
              <w:rPr>
                <w:sz w:val="22"/>
                <w:szCs w:val="22"/>
              </w:rPr>
              <w:t>но-комм</w:t>
            </w:r>
            <w:r w:rsidRPr="008C1FBB">
              <w:rPr>
                <w:sz w:val="22"/>
                <w:szCs w:val="22"/>
              </w:rPr>
              <w:t>у</w:t>
            </w:r>
            <w:r w:rsidRPr="008C1FBB">
              <w:rPr>
                <w:sz w:val="22"/>
                <w:szCs w:val="22"/>
              </w:rPr>
              <w:t>нальн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го х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BB" w:rsidRPr="008C1FBB" w:rsidRDefault="008C1FBB" w:rsidP="001F0E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>жета гор</w:t>
            </w:r>
            <w:r w:rsidRPr="008C1FBB">
              <w:rPr>
                <w:color w:val="000000"/>
                <w:sz w:val="22"/>
                <w:szCs w:val="22"/>
              </w:rPr>
              <w:t>о</w:t>
            </w:r>
            <w:r w:rsidRPr="008C1FB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о</w:t>
            </w:r>
            <w:r w:rsidRPr="008C1FBB">
              <w:rPr>
                <w:color w:val="000000"/>
                <w:sz w:val="22"/>
                <w:szCs w:val="22"/>
              </w:rPr>
              <w:t>б</w:t>
            </w:r>
            <w:r w:rsidRPr="008C1FBB">
              <w:rPr>
                <w:color w:val="000000"/>
                <w:sz w:val="22"/>
                <w:szCs w:val="22"/>
              </w:rPr>
              <w:t>лас</w:t>
            </w:r>
            <w:r w:rsidRPr="008C1FBB">
              <w:rPr>
                <w:color w:val="000000"/>
                <w:sz w:val="22"/>
                <w:szCs w:val="22"/>
              </w:rPr>
              <w:t>т</w:t>
            </w:r>
            <w:r w:rsidRPr="008C1FBB">
              <w:rPr>
                <w:color w:val="000000"/>
                <w:sz w:val="22"/>
                <w:szCs w:val="22"/>
              </w:rPr>
              <w:t>ного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 xml:space="preserve">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FBB" w:rsidRPr="008C1FBB" w:rsidRDefault="008C1FBB" w:rsidP="001F0EB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 xml:space="preserve">за счет сред-ств  </w:t>
            </w:r>
          </w:p>
          <w:p w:rsidR="008C1FBB" w:rsidRPr="008C1FBB" w:rsidRDefault="008C1FBB" w:rsidP="001F0EB0">
            <w:pPr>
              <w:jc w:val="center"/>
              <w:rPr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ф</w:t>
            </w:r>
            <w:r w:rsidRPr="008C1FBB">
              <w:rPr>
                <w:sz w:val="22"/>
                <w:szCs w:val="22"/>
              </w:rPr>
              <w:t>е</w:t>
            </w:r>
            <w:r w:rsidRPr="008C1FBB">
              <w:rPr>
                <w:sz w:val="22"/>
                <w:szCs w:val="22"/>
              </w:rPr>
              <w:t>д</w:t>
            </w:r>
            <w:r w:rsidRPr="008C1FBB">
              <w:rPr>
                <w:sz w:val="22"/>
                <w:szCs w:val="22"/>
              </w:rPr>
              <w:t>е</w:t>
            </w:r>
            <w:r w:rsidRPr="008C1FBB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FBB" w:rsidRPr="008C1FBB" w:rsidRDefault="008C1FBB" w:rsidP="001F0EB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за счет средств Фонда рефо</w:t>
            </w:r>
            <w:r w:rsidRPr="008C1FBB">
              <w:rPr>
                <w:sz w:val="22"/>
                <w:szCs w:val="22"/>
              </w:rPr>
              <w:t>р</w:t>
            </w:r>
            <w:r w:rsidRPr="008C1FBB">
              <w:rPr>
                <w:sz w:val="22"/>
                <w:szCs w:val="22"/>
              </w:rPr>
              <w:t>миров</w:t>
            </w:r>
            <w:r w:rsidRPr="008C1FBB">
              <w:rPr>
                <w:sz w:val="22"/>
                <w:szCs w:val="22"/>
              </w:rPr>
              <w:t>а</w:t>
            </w:r>
            <w:r w:rsidRPr="008C1FBB">
              <w:rPr>
                <w:sz w:val="22"/>
                <w:szCs w:val="22"/>
              </w:rPr>
              <w:t>ния жили</w:t>
            </w:r>
            <w:r w:rsidRPr="008C1FBB">
              <w:rPr>
                <w:sz w:val="22"/>
                <w:szCs w:val="22"/>
              </w:rPr>
              <w:t>щ</w:t>
            </w:r>
            <w:r w:rsidRPr="008C1FBB">
              <w:rPr>
                <w:sz w:val="22"/>
                <w:szCs w:val="22"/>
              </w:rPr>
              <w:t>но-комм</w:t>
            </w:r>
            <w:r w:rsidRPr="008C1FBB">
              <w:rPr>
                <w:sz w:val="22"/>
                <w:szCs w:val="22"/>
              </w:rPr>
              <w:t>у</w:t>
            </w:r>
            <w:r w:rsidRPr="008C1FBB">
              <w:rPr>
                <w:sz w:val="22"/>
                <w:szCs w:val="22"/>
              </w:rPr>
              <w:t>нальн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го х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зяйства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FBB" w:rsidRPr="008C1FBB" w:rsidRDefault="008C1FBB" w:rsidP="001F0EB0">
            <w:pPr>
              <w:ind w:left="-110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за счет сред-ств о</w:t>
            </w:r>
            <w:r w:rsidRPr="008C1FBB">
              <w:rPr>
                <w:color w:val="000000"/>
                <w:sz w:val="22"/>
                <w:szCs w:val="22"/>
              </w:rPr>
              <w:t>б</w:t>
            </w:r>
            <w:r w:rsidRPr="008C1FBB">
              <w:rPr>
                <w:color w:val="000000"/>
                <w:sz w:val="22"/>
                <w:szCs w:val="22"/>
              </w:rPr>
              <w:t>лас</w:t>
            </w:r>
            <w:r w:rsidRPr="008C1FBB">
              <w:rPr>
                <w:color w:val="000000"/>
                <w:sz w:val="22"/>
                <w:szCs w:val="22"/>
              </w:rPr>
              <w:t>т</w:t>
            </w:r>
            <w:r w:rsidRPr="008C1FBB">
              <w:rPr>
                <w:color w:val="000000"/>
                <w:sz w:val="22"/>
                <w:szCs w:val="22"/>
              </w:rPr>
              <w:t>ного бю</w:t>
            </w:r>
            <w:r w:rsidRPr="008C1FBB">
              <w:rPr>
                <w:color w:val="000000"/>
                <w:sz w:val="22"/>
                <w:szCs w:val="22"/>
              </w:rPr>
              <w:t>д</w:t>
            </w:r>
            <w:r w:rsidRPr="008C1FBB">
              <w:rPr>
                <w:color w:val="000000"/>
                <w:sz w:val="22"/>
                <w:szCs w:val="22"/>
              </w:rPr>
              <w:t xml:space="preserve">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 xml:space="preserve">за счет средств  </w:t>
            </w:r>
          </w:p>
          <w:p w:rsidR="008C1FBB" w:rsidRPr="008C1FBB" w:rsidRDefault="008C1FBB" w:rsidP="001F0EB0">
            <w:pPr>
              <w:jc w:val="center"/>
              <w:rPr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фед</w:t>
            </w:r>
            <w:r w:rsidRPr="008C1FBB">
              <w:rPr>
                <w:sz w:val="22"/>
                <w:szCs w:val="22"/>
              </w:rPr>
              <w:t>е</w:t>
            </w:r>
            <w:r w:rsidRPr="008C1FBB">
              <w:rPr>
                <w:sz w:val="22"/>
                <w:szCs w:val="22"/>
              </w:rPr>
              <w:t>рал</w:t>
            </w:r>
            <w:r w:rsidRPr="008C1FBB">
              <w:rPr>
                <w:sz w:val="22"/>
                <w:szCs w:val="22"/>
              </w:rPr>
              <w:t>ь</w:t>
            </w:r>
            <w:r w:rsidRPr="008C1FBB">
              <w:rPr>
                <w:sz w:val="22"/>
                <w:szCs w:val="22"/>
              </w:rPr>
              <w:t>ного бю</w:t>
            </w:r>
            <w:r w:rsidRPr="008C1FBB">
              <w:rPr>
                <w:sz w:val="22"/>
                <w:szCs w:val="22"/>
              </w:rPr>
              <w:t>д</w:t>
            </w:r>
            <w:r w:rsidRPr="008C1FBB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BB" w:rsidRPr="008C1FBB" w:rsidRDefault="008C1FBB" w:rsidP="001F0EB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sz w:val="22"/>
                <w:szCs w:val="22"/>
              </w:rPr>
              <w:t>за счет средств Фонда рефо</w:t>
            </w:r>
            <w:r w:rsidRPr="008C1FBB">
              <w:rPr>
                <w:sz w:val="22"/>
                <w:szCs w:val="22"/>
              </w:rPr>
              <w:t>р</w:t>
            </w:r>
            <w:r w:rsidRPr="008C1FBB">
              <w:rPr>
                <w:sz w:val="22"/>
                <w:szCs w:val="22"/>
              </w:rPr>
              <w:t>миров</w:t>
            </w:r>
            <w:r w:rsidRPr="008C1FBB">
              <w:rPr>
                <w:sz w:val="22"/>
                <w:szCs w:val="22"/>
              </w:rPr>
              <w:t>а</w:t>
            </w:r>
            <w:r w:rsidRPr="008C1FBB">
              <w:rPr>
                <w:sz w:val="22"/>
                <w:szCs w:val="22"/>
              </w:rPr>
              <w:t>ния жили</w:t>
            </w:r>
            <w:r w:rsidRPr="008C1FBB">
              <w:rPr>
                <w:sz w:val="22"/>
                <w:szCs w:val="22"/>
              </w:rPr>
              <w:t>щ</w:t>
            </w:r>
            <w:r w:rsidRPr="008C1FBB">
              <w:rPr>
                <w:sz w:val="22"/>
                <w:szCs w:val="22"/>
              </w:rPr>
              <w:t>но-комм</w:t>
            </w:r>
            <w:r w:rsidRPr="008C1FBB">
              <w:rPr>
                <w:sz w:val="22"/>
                <w:szCs w:val="22"/>
              </w:rPr>
              <w:t>у</w:t>
            </w:r>
            <w:r w:rsidRPr="008C1FBB">
              <w:rPr>
                <w:sz w:val="22"/>
                <w:szCs w:val="22"/>
              </w:rPr>
              <w:t>нальн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го х</w:t>
            </w:r>
            <w:r w:rsidRPr="008C1FBB">
              <w:rPr>
                <w:sz w:val="22"/>
                <w:szCs w:val="22"/>
              </w:rPr>
              <w:t>о</w:t>
            </w:r>
            <w:r w:rsidRPr="008C1FBB">
              <w:rPr>
                <w:sz w:val="22"/>
                <w:szCs w:val="22"/>
              </w:rPr>
              <w:t>зяйства</w:t>
            </w:r>
          </w:p>
        </w:tc>
      </w:tr>
    </w:tbl>
    <w:p w:rsidR="008C1FBB" w:rsidRPr="008C1FBB" w:rsidRDefault="008C1FBB" w:rsidP="008C1FBB">
      <w:pPr>
        <w:jc w:val="both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567"/>
        <w:gridCol w:w="567"/>
        <w:gridCol w:w="567"/>
        <w:gridCol w:w="850"/>
        <w:gridCol w:w="567"/>
        <w:gridCol w:w="709"/>
        <w:gridCol w:w="709"/>
        <w:gridCol w:w="709"/>
        <w:gridCol w:w="850"/>
        <w:gridCol w:w="567"/>
        <w:gridCol w:w="567"/>
        <w:gridCol w:w="567"/>
        <w:gridCol w:w="709"/>
        <w:gridCol w:w="850"/>
        <w:gridCol w:w="851"/>
        <w:gridCol w:w="850"/>
        <w:gridCol w:w="709"/>
        <w:gridCol w:w="851"/>
        <w:gridCol w:w="850"/>
      </w:tblGrid>
      <w:tr w:rsidR="004A31F1" w:rsidRPr="00AE03A2" w:rsidTr="008C1FBB">
        <w:trPr>
          <w:trHeight w:val="22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8C1FBB" w:rsidRDefault="00C332F0" w:rsidP="001F0EB0">
            <w:pPr>
              <w:jc w:val="center"/>
              <w:rPr>
                <w:color w:val="000000"/>
                <w:sz w:val="22"/>
                <w:szCs w:val="22"/>
              </w:rPr>
            </w:pPr>
            <w:r w:rsidRPr="008C1FBB">
              <w:rPr>
                <w:color w:val="000000"/>
                <w:sz w:val="22"/>
                <w:szCs w:val="22"/>
              </w:rPr>
              <w:t>22</w:t>
            </w:r>
          </w:p>
        </w:tc>
      </w:tr>
      <w:tr w:rsidR="004A31F1" w:rsidRPr="00AE03A2" w:rsidTr="008C1FBB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8C1FBB">
            <w:pPr>
              <w:ind w:right="-93"/>
              <w:rPr>
                <w:sz w:val="22"/>
              </w:rPr>
            </w:pPr>
            <w:r w:rsidRPr="00447106">
              <w:rPr>
                <w:sz w:val="22"/>
              </w:rPr>
              <w:t>Субсидия на ре</w:t>
            </w:r>
            <w:r w:rsidRPr="00447106">
              <w:rPr>
                <w:sz w:val="22"/>
              </w:rPr>
              <w:t>а</w:t>
            </w:r>
            <w:r w:rsidRPr="00447106">
              <w:rPr>
                <w:sz w:val="22"/>
              </w:rPr>
              <w:t>лизацию мер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приятий по бл</w:t>
            </w:r>
            <w:r w:rsidRPr="00447106">
              <w:rPr>
                <w:sz w:val="22"/>
              </w:rPr>
              <w:t>а</w:t>
            </w:r>
            <w:r w:rsidRPr="00447106">
              <w:rPr>
                <w:sz w:val="22"/>
              </w:rPr>
              <w:t>гоустройству общественных территорий Р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стовской области в рамках подпр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граммы «Благ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устройство общ</w:t>
            </w:r>
            <w:r w:rsidRPr="00447106">
              <w:rPr>
                <w:sz w:val="22"/>
              </w:rPr>
              <w:t>е</w:t>
            </w:r>
            <w:r w:rsidRPr="00447106">
              <w:rPr>
                <w:sz w:val="22"/>
              </w:rPr>
              <w:t>ственных терр</w:t>
            </w:r>
            <w:r w:rsidRPr="00447106">
              <w:rPr>
                <w:sz w:val="22"/>
              </w:rPr>
              <w:t>и</w:t>
            </w:r>
            <w:r w:rsidRPr="00447106">
              <w:rPr>
                <w:sz w:val="22"/>
              </w:rPr>
              <w:t xml:space="preserve">торий Ростовской </w:t>
            </w:r>
            <w:r w:rsidRPr="00447106">
              <w:rPr>
                <w:sz w:val="22"/>
              </w:rPr>
              <w:lastRenderedPageBreak/>
              <w:t>области» гос</w:t>
            </w:r>
            <w:r w:rsidRPr="00447106">
              <w:rPr>
                <w:sz w:val="22"/>
              </w:rPr>
              <w:t>у</w:t>
            </w:r>
            <w:r w:rsidRPr="00447106">
              <w:rPr>
                <w:sz w:val="22"/>
              </w:rPr>
              <w:t>дарственной пр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граммы Росто</w:t>
            </w:r>
            <w:r w:rsidRPr="00447106">
              <w:rPr>
                <w:sz w:val="22"/>
              </w:rPr>
              <w:t>в</w:t>
            </w:r>
            <w:r w:rsidRPr="00447106">
              <w:rPr>
                <w:sz w:val="22"/>
              </w:rPr>
              <w:t>ской области «Формирование  современной г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родской среды на территории Р</w:t>
            </w:r>
            <w:r w:rsidRPr="00447106">
              <w:rPr>
                <w:sz w:val="22"/>
              </w:rPr>
              <w:t>о</w:t>
            </w:r>
            <w:r w:rsidRPr="00447106">
              <w:rPr>
                <w:sz w:val="22"/>
              </w:rPr>
              <w:t>стовской обл</w:t>
            </w:r>
            <w:r w:rsidRPr="00447106">
              <w:rPr>
                <w:sz w:val="22"/>
              </w:rPr>
              <w:t>а</w:t>
            </w:r>
            <w:r w:rsidRPr="00447106">
              <w:rPr>
                <w:sz w:val="22"/>
              </w:rPr>
              <w:t>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10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10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ind w:left="-110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5F7D72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49 299,8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5F7D72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4 387,7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5F7D72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898,3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5F7D72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44 013,8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0" w:rsidRPr="00447106" w:rsidRDefault="00C332F0" w:rsidP="001F0EB0">
            <w:pPr>
              <w:jc w:val="center"/>
              <w:rPr>
                <w:color w:val="000000"/>
                <w:sz w:val="22"/>
              </w:rPr>
            </w:pPr>
            <w:r w:rsidRPr="00447106">
              <w:rPr>
                <w:color w:val="000000"/>
                <w:sz w:val="22"/>
              </w:rPr>
              <w:t>-</w:t>
            </w:r>
          </w:p>
        </w:tc>
      </w:tr>
    </w:tbl>
    <w:p w:rsidR="00C332F0" w:rsidRDefault="00C332F0" w:rsidP="00C332F0">
      <w:pPr>
        <w:rPr>
          <w:sz w:val="28"/>
          <w:szCs w:val="28"/>
        </w:rPr>
      </w:pPr>
    </w:p>
    <w:p w:rsidR="00C332F0" w:rsidRDefault="00C332F0" w:rsidP="00C332F0">
      <w:pPr>
        <w:pStyle w:val="a5"/>
        <w:rPr>
          <w:rFonts w:ascii="Times New Roman" w:hAnsi="Times New Roman"/>
          <w:sz w:val="28"/>
          <w:szCs w:val="28"/>
        </w:rPr>
      </w:pPr>
      <w:r w:rsidRPr="00AA60F0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332F0" w:rsidRDefault="00C332F0" w:rsidP="00C332F0">
      <w:pPr>
        <w:jc w:val="both"/>
        <w:rPr>
          <w:spacing w:val="-4"/>
          <w:sz w:val="28"/>
          <w:szCs w:val="28"/>
        </w:rPr>
      </w:pPr>
      <w:r w:rsidRPr="00AA60F0">
        <w:rPr>
          <w:sz w:val="28"/>
          <w:szCs w:val="28"/>
        </w:rPr>
        <w:t>Администрации города</w:t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A60F0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C332F0" w:rsidRDefault="00C332F0" w:rsidP="00C332F0">
      <w:pPr>
        <w:tabs>
          <w:tab w:val="left" w:pos="11280"/>
        </w:tabs>
        <w:jc w:val="both"/>
        <w:rPr>
          <w:sz w:val="18"/>
          <w:szCs w:val="28"/>
        </w:rPr>
      </w:pPr>
    </w:p>
    <w:p w:rsidR="00C332F0" w:rsidRDefault="00C332F0" w:rsidP="00C332F0">
      <w:pPr>
        <w:tabs>
          <w:tab w:val="left" w:pos="11280"/>
        </w:tabs>
        <w:jc w:val="both"/>
        <w:rPr>
          <w:sz w:val="18"/>
          <w:szCs w:val="28"/>
        </w:rPr>
      </w:pPr>
    </w:p>
    <w:p w:rsidR="008C1FBB" w:rsidRDefault="008C1FBB" w:rsidP="00C332F0">
      <w:pPr>
        <w:tabs>
          <w:tab w:val="left" w:pos="11280"/>
        </w:tabs>
        <w:jc w:val="both"/>
        <w:rPr>
          <w:sz w:val="18"/>
          <w:szCs w:val="28"/>
        </w:rPr>
      </w:pPr>
    </w:p>
    <w:p w:rsidR="00C332F0" w:rsidRPr="001E503D" w:rsidRDefault="00C332F0" w:rsidP="00C332F0">
      <w:pPr>
        <w:tabs>
          <w:tab w:val="left" w:pos="11280"/>
        </w:tabs>
        <w:jc w:val="both"/>
        <w:rPr>
          <w:sz w:val="18"/>
          <w:szCs w:val="28"/>
        </w:rPr>
      </w:pPr>
    </w:p>
    <w:p w:rsidR="00C332F0" w:rsidRDefault="00C332F0" w:rsidP="00C332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60F0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332F0" w:rsidRPr="008F314B" w:rsidRDefault="00C332F0" w:rsidP="00C332F0">
      <w:pPr>
        <w:rPr>
          <w:sz w:val="28"/>
          <w:szCs w:val="28"/>
        </w:rPr>
      </w:pPr>
      <w:r w:rsidRPr="00AA60F0">
        <w:rPr>
          <w:sz w:val="28"/>
          <w:szCs w:val="28"/>
        </w:rPr>
        <w:t>Администрации города</w:t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 w:rsidRPr="00AA60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AA60F0">
        <w:rPr>
          <w:sz w:val="28"/>
          <w:szCs w:val="28"/>
        </w:rPr>
        <w:t>Ю.А. Лубенцов</w:t>
      </w:r>
    </w:p>
    <w:p w:rsidR="00C332F0" w:rsidRDefault="00C332F0" w:rsidP="00673357">
      <w:pPr>
        <w:rPr>
          <w:sz w:val="28"/>
          <w:szCs w:val="28"/>
        </w:rPr>
      </w:pPr>
    </w:p>
    <w:sectPr w:rsidR="00C332F0" w:rsidSect="00C332F0">
      <w:pgSz w:w="16840" w:h="11907" w:orient="landscape"/>
      <w:pgMar w:top="1135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B" w:rsidRDefault="005C073B">
      <w:r>
        <w:separator/>
      </w:r>
    </w:p>
  </w:endnote>
  <w:endnote w:type="continuationSeparator" w:id="0">
    <w:p w:rsidR="005C073B" w:rsidRDefault="005C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69" w:rsidRDefault="004F44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B4" w:rsidRPr="004F4469" w:rsidRDefault="009020B4" w:rsidP="004F44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69" w:rsidRDefault="004F44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B" w:rsidRDefault="005C073B">
      <w:r>
        <w:separator/>
      </w:r>
    </w:p>
  </w:footnote>
  <w:footnote w:type="continuationSeparator" w:id="0">
    <w:p w:rsidR="005C073B" w:rsidRDefault="005C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69" w:rsidRDefault="004F4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69" w:rsidRDefault="004F4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69" w:rsidRDefault="004F4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0D49"/>
    <w:rsid w:val="00006E4A"/>
    <w:rsid w:val="00030BA2"/>
    <w:rsid w:val="00047BFA"/>
    <w:rsid w:val="00061123"/>
    <w:rsid w:val="00097594"/>
    <w:rsid w:val="000A1472"/>
    <w:rsid w:val="001030E1"/>
    <w:rsid w:val="0011342A"/>
    <w:rsid w:val="00124549"/>
    <w:rsid w:val="00142DD6"/>
    <w:rsid w:val="001A25E6"/>
    <w:rsid w:val="001B0A63"/>
    <w:rsid w:val="001C1C62"/>
    <w:rsid w:val="001F0EB0"/>
    <w:rsid w:val="002026C2"/>
    <w:rsid w:val="0026100C"/>
    <w:rsid w:val="00262385"/>
    <w:rsid w:val="002D5597"/>
    <w:rsid w:val="00301A3F"/>
    <w:rsid w:val="00323152"/>
    <w:rsid w:val="00345513"/>
    <w:rsid w:val="00353C1E"/>
    <w:rsid w:val="00353F21"/>
    <w:rsid w:val="0036475A"/>
    <w:rsid w:val="00370B68"/>
    <w:rsid w:val="00372C31"/>
    <w:rsid w:val="003770CE"/>
    <w:rsid w:val="003B0C21"/>
    <w:rsid w:val="003B2F49"/>
    <w:rsid w:val="0040568C"/>
    <w:rsid w:val="00447106"/>
    <w:rsid w:val="0045505C"/>
    <w:rsid w:val="004A31F1"/>
    <w:rsid w:val="004B0852"/>
    <w:rsid w:val="004F4469"/>
    <w:rsid w:val="00501D6C"/>
    <w:rsid w:val="00503280"/>
    <w:rsid w:val="005C073B"/>
    <w:rsid w:val="005D264C"/>
    <w:rsid w:val="005E2372"/>
    <w:rsid w:val="005F7D72"/>
    <w:rsid w:val="00610F21"/>
    <w:rsid w:val="006135D2"/>
    <w:rsid w:val="006312BC"/>
    <w:rsid w:val="006404BC"/>
    <w:rsid w:val="00673357"/>
    <w:rsid w:val="006E3F88"/>
    <w:rsid w:val="00701558"/>
    <w:rsid w:val="00705695"/>
    <w:rsid w:val="00711876"/>
    <w:rsid w:val="00733385"/>
    <w:rsid w:val="00775781"/>
    <w:rsid w:val="00777DC1"/>
    <w:rsid w:val="007C4D06"/>
    <w:rsid w:val="007C4EE3"/>
    <w:rsid w:val="00830EB5"/>
    <w:rsid w:val="00833C12"/>
    <w:rsid w:val="00846F6C"/>
    <w:rsid w:val="008677FC"/>
    <w:rsid w:val="00870217"/>
    <w:rsid w:val="008A5638"/>
    <w:rsid w:val="008B45EA"/>
    <w:rsid w:val="008C1FBB"/>
    <w:rsid w:val="008E430F"/>
    <w:rsid w:val="008F314B"/>
    <w:rsid w:val="0090046E"/>
    <w:rsid w:val="009020B4"/>
    <w:rsid w:val="009048DE"/>
    <w:rsid w:val="00913928"/>
    <w:rsid w:val="00937ACC"/>
    <w:rsid w:val="009535AE"/>
    <w:rsid w:val="009548F1"/>
    <w:rsid w:val="009559A5"/>
    <w:rsid w:val="009A6B75"/>
    <w:rsid w:val="009C0930"/>
    <w:rsid w:val="009F6FFC"/>
    <w:rsid w:val="009F7344"/>
    <w:rsid w:val="00A537B3"/>
    <w:rsid w:val="00A92983"/>
    <w:rsid w:val="00AA6DF5"/>
    <w:rsid w:val="00B07188"/>
    <w:rsid w:val="00B11FCD"/>
    <w:rsid w:val="00B13BA7"/>
    <w:rsid w:val="00B17E06"/>
    <w:rsid w:val="00B37AF1"/>
    <w:rsid w:val="00B74C01"/>
    <w:rsid w:val="00B9111C"/>
    <w:rsid w:val="00BE0157"/>
    <w:rsid w:val="00BE3B38"/>
    <w:rsid w:val="00C07A5E"/>
    <w:rsid w:val="00C1578F"/>
    <w:rsid w:val="00C332F0"/>
    <w:rsid w:val="00C40252"/>
    <w:rsid w:val="00C47C6E"/>
    <w:rsid w:val="00C614FE"/>
    <w:rsid w:val="00C650B2"/>
    <w:rsid w:val="00C917FC"/>
    <w:rsid w:val="00C97FAF"/>
    <w:rsid w:val="00CD4103"/>
    <w:rsid w:val="00D249E9"/>
    <w:rsid w:val="00D329E2"/>
    <w:rsid w:val="00D33C82"/>
    <w:rsid w:val="00D37EEF"/>
    <w:rsid w:val="00D50CAF"/>
    <w:rsid w:val="00D651CF"/>
    <w:rsid w:val="00DD26EE"/>
    <w:rsid w:val="00DE387A"/>
    <w:rsid w:val="00E0219A"/>
    <w:rsid w:val="00E06450"/>
    <w:rsid w:val="00E06DD5"/>
    <w:rsid w:val="00E67CA9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6E"/>
  </w:style>
  <w:style w:type="paragraph" w:styleId="3">
    <w:name w:val="heading 3"/>
    <w:basedOn w:val="a"/>
    <w:next w:val="a"/>
    <w:link w:val="30"/>
    <w:qFormat/>
    <w:rsid w:val="00000D49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000D49"/>
    <w:rPr>
      <w:sz w:val="28"/>
      <w:lang w:eastAsia="zh-CN"/>
    </w:rPr>
  </w:style>
  <w:style w:type="paragraph" w:customStyle="1" w:styleId="Postan">
    <w:name w:val="Postan"/>
    <w:basedOn w:val="a"/>
    <w:rsid w:val="00000D49"/>
    <w:pPr>
      <w:suppressAutoHyphens/>
      <w:jc w:val="center"/>
    </w:pPr>
    <w:rPr>
      <w:sz w:val="28"/>
      <w:lang w:eastAsia="zh-CN"/>
    </w:rPr>
  </w:style>
  <w:style w:type="paragraph" w:customStyle="1" w:styleId="ConsPlusNormal">
    <w:name w:val="ConsPlusNormal"/>
    <w:rsid w:val="00501D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Default">
    <w:name w:val="Default"/>
    <w:rsid w:val="00501D6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01D6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DE387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24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6E"/>
  </w:style>
  <w:style w:type="paragraph" w:styleId="3">
    <w:name w:val="heading 3"/>
    <w:basedOn w:val="a"/>
    <w:next w:val="a"/>
    <w:link w:val="30"/>
    <w:qFormat/>
    <w:rsid w:val="00000D49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000D49"/>
    <w:rPr>
      <w:sz w:val="28"/>
      <w:lang w:eastAsia="zh-CN"/>
    </w:rPr>
  </w:style>
  <w:style w:type="paragraph" w:customStyle="1" w:styleId="Postan">
    <w:name w:val="Postan"/>
    <w:basedOn w:val="a"/>
    <w:rsid w:val="00000D49"/>
    <w:pPr>
      <w:suppressAutoHyphens/>
      <w:jc w:val="center"/>
    </w:pPr>
    <w:rPr>
      <w:sz w:val="28"/>
      <w:lang w:eastAsia="zh-CN"/>
    </w:rPr>
  </w:style>
  <w:style w:type="paragraph" w:customStyle="1" w:styleId="ConsPlusNormal">
    <w:name w:val="ConsPlusNormal"/>
    <w:rsid w:val="00501D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Default">
    <w:name w:val="Default"/>
    <w:rsid w:val="00501D6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501D6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DE387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24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2021-01-19T05:50:00Z</cp:lastPrinted>
  <dcterms:created xsi:type="dcterms:W3CDTF">2021-02-02T09:34:00Z</dcterms:created>
  <dcterms:modified xsi:type="dcterms:W3CDTF">2021-02-02T09:34:00Z</dcterms:modified>
</cp:coreProperties>
</file>