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3C" w:rsidRPr="00FB283C" w:rsidRDefault="00FB283C" w:rsidP="00FB283C">
      <w:pPr>
        <w:spacing w:after="1" w:line="24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B283C">
        <w:rPr>
          <w:rFonts w:ascii="Times New Roman" w:hAnsi="Times New Roman" w:cs="Times New Roman"/>
          <w:sz w:val="28"/>
          <w:szCs w:val="28"/>
        </w:rPr>
        <w:t xml:space="preserve">Прокуратура разъясняет: </w:t>
      </w:r>
    </w:p>
    <w:p w:rsidR="00FB283C" w:rsidRPr="00FB283C" w:rsidRDefault="00FB283C" w:rsidP="00FB283C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283C" w:rsidRDefault="00FB283C" w:rsidP="00FB283C">
      <w:pPr>
        <w:spacing w:after="1"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83C">
        <w:rPr>
          <w:rFonts w:ascii="Times New Roman" w:hAnsi="Times New Roman" w:cs="Times New Roman"/>
          <w:b/>
          <w:sz w:val="28"/>
          <w:szCs w:val="28"/>
        </w:rPr>
        <w:t>С 1 февраля 2017 года МФЦ будут не только принимать документы для оформления паспорта гражданина РФ, но и осуществлять его выдачу</w:t>
      </w:r>
    </w:p>
    <w:p w:rsidR="00FB283C" w:rsidRPr="00FB283C" w:rsidRDefault="00FB283C" w:rsidP="00FB283C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83C" w:rsidRDefault="008B051E" w:rsidP="00FB283C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FB283C" w:rsidRPr="00FB283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B283C">
        <w:rPr>
          <w:rFonts w:ascii="Times New Roman" w:hAnsi="Times New Roman" w:cs="Times New Roman"/>
          <w:sz w:val="28"/>
          <w:szCs w:val="28"/>
        </w:rPr>
        <w:t>м</w:t>
      </w:r>
      <w:r w:rsidR="00FB283C" w:rsidRPr="00FB283C">
        <w:rPr>
          <w:rFonts w:ascii="Times New Roman" w:hAnsi="Times New Roman" w:cs="Times New Roman"/>
          <w:sz w:val="28"/>
          <w:szCs w:val="28"/>
        </w:rPr>
        <w:t xml:space="preserve"> Правительства РФ от 18.11.2016 N 1214</w:t>
      </w:r>
      <w:r w:rsidR="00FB283C">
        <w:rPr>
          <w:rFonts w:ascii="Times New Roman" w:hAnsi="Times New Roman" w:cs="Times New Roman"/>
          <w:sz w:val="28"/>
          <w:szCs w:val="28"/>
        </w:rPr>
        <w:t xml:space="preserve"> внесены изменения в </w:t>
      </w:r>
      <w:r w:rsidR="00FB283C" w:rsidRPr="00FB283C">
        <w:rPr>
          <w:rFonts w:ascii="Times New Roman" w:hAnsi="Times New Roman" w:cs="Times New Roman"/>
          <w:sz w:val="28"/>
          <w:szCs w:val="28"/>
        </w:rPr>
        <w:t xml:space="preserve">Положение о паспорте </w:t>
      </w:r>
      <w:r w:rsidR="00FB283C">
        <w:rPr>
          <w:rFonts w:ascii="Times New Roman" w:hAnsi="Times New Roman" w:cs="Times New Roman"/>
          <w:sz w:val="28"/>
          <w:szCs w:val="28"/>
        </w:rPr>
        <w:t>гражданина Российской Федерации, согласно которым в</w:t>
      </w:r>
      <w:r w:rsidR="00FB283C" w:rsidRPr="00FB283C">
        <w:rPr>
          <w:rFonts w:ascii="Times New Roman" w:hAnsi="Times New Roman" w:cs="Times New Roman"/>
          <w:sz w:val="28"/>
          <w:szCs w:val="28"/>
        </w:rPr>
        <w:t xml:space="preserve"> случае подачи заявления о выдаче (замене) паспорта по форме, установленной МВД России, и личных фотографий через МФЦ паспорт оформляется в сроки, предусмотренные пунктом 16 Положения о паспорте гражданина РФ (10 дней или 30 дней), и не позднее чем в 3-дневный</w:t>
      </w:r>
      <w:proofErr w:type="gramEnd"/>
      <w:r w:rsidR="00FB283C" w:rsidRPr="00FB283C">
        <w:rPr>
          <w:rFonts w:ascii="Times New Roman" w:hAnsi="Times New Roman" w:cs="Times New Roman"/>
          <w:sz w:val="28"/>
          <w:szCs w:val="28"/>
        </w:rPr>
        <w:t xml:space="preserve"> срок передается в многофункциональный центр для выдачи его гражданину.</w:t>
      </w:r>
    </w:p>
    <w:p w:rsidR="00C94EC2" w:rsidRPr="00FB283C" w:rsidRDefault="00C94E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4EC2" w:rsidRPr="00FB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3C"/>
    <w:rsid w:val="008B051E"/>
    <w:rsid w:val="00C94EC2"/>
    <w:rsid w:val="00E93D3F"/>
    <w:rsid w:val="00FB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4F765444162A6D6B7408C0A6F115AB1E3D1E4301F8D477F09EEECF3AtFO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IRU-1</cp:lastModifiedBy>
  <cp:revision>3</cp:revision>
  <dcterms:created xsi:type="dcterms:W3CDTF">2016-12-16T07:11:00Z</dcterms:created>
  <dcterms:modified xsi:type="dcterms:W3CDTF">2016-12-16T07:11:00Z</dcterms:modified>
</cp:coreProperties>
</file>