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СВОДНЫЙ ОТЧЕТ</w:t>
      </w:r>
    </w:p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о результатах проведения оценки регулирующего воздействия проекта</w:t>
      </w:r>
    </w:p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муниципального правового акта:</w:t>
      </w:r>
    </w:p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«</w:t>
      </w:r>
      <w:r w:rsidR="008F43DC" w:rsidRPr="008F43DC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города от 05.06.2020 № 423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1. Степень регулирующего воздействия проекта правового акта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E8338B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2. Описание проблемы, на решение которой направлен проект правового акта</w:t>
      </w:r>
      <w:r w:rsidRPr="009904A7">
        <w:rPr>
          <w:rFonts w:ascii="Times New Roman" w:hAnsi="Times New Roman" w:cs="Times New Roman"/>
          <w:sz w:val="28"/>
          <w:szCs w:val="28"/>
        </w:rPr>
        <w:t>:</w:t>
      </w:r>
    </w:p>
    <w:p w:rsidR="009904A7" w:rsidRPr="009904A7" w:rsidRDefault="008F43DC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3DC">
        <w:rPr>
          <w:rFonts w:ascii="Times New Roman" w:hAnsi="Times New Roman" w:cs="Times New Roman"/>
          <w:sz w:val="28"/>
          <w:szCs w:val="28"/>
          <w:u w:val="single"/>
        </w:rPr>
        <w:t>несоответствие постановления Администрации города от 05.06.2020 № 423 «Об утверждении Положения о порядке оформления и выдачи разрешения на установку и эксплуатацию рекламной конструкции на  территории города Новошахтинска» законодательству Российской Федерации</w:t>
      </w:r>
      <w:r w:rsidR="009904A7"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3. Основные группы субъектов предпринимательской и иной экономической деятельности,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4971CC" w:rsidRPr="004971CC">
        <w:rPr>
          <w:rFonts w:ascii="Times New Roman" w:hAnsi="Times New Roman" w:cs="Times New Roman"/>
          <w:sz w:val="28"/>
          <w:szCs w:val="28"/>
          <w:u w:val="single"/>
        </w:rPr>
        <w:t>юридические лица, физические лица, в том числе индивидуальные предприниматели, планирующие установку рекламной конструкции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 w:rsidRPr="009904A7">
        <w:rPr>
          <w:rFonts w:ascii="Times New Roman" w:hAnsi="Times New Roman" w:cs="Times New Roman"/>
          <w:i/>
          <w:sz w:val="28"/>
          <w:szCs w:val="28"/>
        </w:rPr>
        <w:t>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8F43DC" w:rsidRPr="008F43DC">
        <w:rPr>
          <w:rFonts w:ascii="Times New Roman" w:hAnsi="Times New Roman" w:cs="Times New Roman"/>
          <w:sz w:val="28"/>
          <w:szCs w:val="28"/>
          <w:u w:val="single"/>
        </w:rPr>
        <w:t>при расчете базовой ставки руководствоваться постановлением министерства имущественных и земельных отношений, финансового оздоровления предприятий, организаций Ростовской области от 04.09.2023 № 22 «Об утверждении среднего уровня кадастровой стоимости земельных участков»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5.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либо изменение содержания существующих обязанностей, а также порядок организации их исполнения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4971CC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6. Оценка соответствующих расходов (возможных поступлений) бюджета города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поступления в виде платежей по договорам на установку и эксплуатацию рекламных конструкций.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7. Оценка расходов субъектов предпринимательской и иной экономической деятельности,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расходы отсутствуют.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8. </w:t>
      </w:r>
      <w:proofErr w:type="gramStart"/>
      <w:r w:rsidRPr="009904A7">
        <w:rPr>
          <w:rFonts w:ascii="Times New Roman" w:hAnsi="Times New Roman" w:cs="Times New Roman"/>
          <w:i/>
          <w:sz w:val="28"/>
          <w:szCs w:val="28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уведомление о разработке предлагаемого правового регулирования размещалось на официальном сайте Администрации города в разделе «Оценка регулирующего воздействия» в период с 21.09.2023 по 27.09.2023, направлено по электронной почте представителю Уполномоченного по защите прав предпринимателей в Ростовской области по городу Новошахтинску, предпринимателям города, входящим в состав</w:t>
      </w:r>
      <w:proofErr w:type="gramEnd"/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 Межведомственной комиссии по снижению административных барьеров, Совета по малому и среднему предпринимательству Администрации города.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не поступило.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31.10.2023, </w:t>
      </w:r>
      <w:r w:rsidR="00DD687A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в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установлени</w:t>
      </w:r>
      <w:r w:rsidR="00DD687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 переходного периода и (или) отсрочки вступления в силу проекта правового акта отсутствует.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sz w:val="28"/>
          <w:szCs w:val="28"/>
        </w:rPr>
        <w:t>Начальник отдела развития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sz w:val="28"/>
          <w:szCs w:val="28"/>
        </w:rPr>
        <w:t>предпринимательства и инвестиций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</w:t>
      </w:r>
      <w:r w:rsidRPr="009904A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904A7">
        <w:rPr>
          <w:rFonts w:ascii="Times New Roman" w:hAnsi="Times New Roman" w:cs="Times New Roman"/>
          <w:sz w:val="28"/>
          <w:szCs w:val="28"/>
        </w:rPr>
        <w:tab/>
      </w:r>
      <w:r w:rsidRPr="009904A7">
        <w:rPr>
          <w:rFonts w:ascii="Times New Roman" w:hAnsi="Times New Roman" w:cs="Times New Roman"/>
          <w:sz w:val="28"/>
          <w:szCs w:val="28"/>
        </w:rPr>
        <w:tab/>
        <w:t xml:space="preserve">  Л.О. Конопляник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904A7">
        <w:rPr>
          <w:rFonts w:ascii="Times New Roman" w:hAnsi="Times New Roman" w:cs="Times New Roman"/>
          <w:szCs w:val="28"/>
        </w:rPr>
        <w:t>Ольга Владимировна Березина</w:t>
      </w:r>
    </w:p>
    <w:p w:rsidR="00200AC8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904A7">
        <w:rPr>
          <w:rFonts w:ascii="Times New Roman" w:hAnsi="Times New Roman" w:cs="Times New Roman"/>
          <w:szCs w:val="28"/>
        </w:rPr>
        <w:t>+7 (86369) 2-24-02</w:t>
      </w:r>
    </w:p>
    <w:sectPr w:rsidR="00200AC8" w:rsidRPr="009904A7" w:rsidSect="009904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4A7"/>
    <w:rsid w:val="000C1C2D"/>
    <w:rsid w:val="00200AC8"/>
    <w:rsid w:val="004971CC"/>
    <w:rsid w:val="008B4CBA"/>
    <w:rsid w:val="008F43DC"/>
    <w:rsid w:val="009904A7"/>
    <w:rsid w:val="00A6688D"/>
    <w:rsid w:val="00DD687A"/>
    <w:rsid w:val="00E8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IRONMANN (AKA SHAMAN)</cp:lastModifiedBy>
  <cp:revision>2</cp:revision>
  <dcterms:created xsi:type="dcterms:W3CDTF">2023-10-30T11:15:00Z</dcterms:created>
  <dcterms:modified xsi:type="dcterms:W3CDTF">2023-10-30T11:15:00Z</dcterms:modified>
</cp:coreProperties>
</file>