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vsd" ContentType="application/vnd.visio"/>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781" w:rsidRDefault="00432781" w:rsidP="00432781">
      <w:pPr>
        <w:spacing w:after="0"/>
        <w:jc w:val="center"/>
      </w:pPr>
      <w:r>
        <w:rPr>
          <w:noProof/>
          <w:lang w:eastAsia="ru-RU"/>
        </w:rPr>
        <w:drawing>
          <wp:inline distT="0" distB="0" distL="0" distR="0">
            <wp:extent cx="1047750" cy="1181100"/>
            <wp:effectExtent l="19050" t="0" r="0" b="0"/>
            <wp:docPr id="4" name="Рисунок 17"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gerb"/>
                    <pic:cNvPicPr>
                      <a:picLocks noChangeAspect="1" noChangeArrowheads="1"/>
                    </pic:cNvPicPr>
                  </pic:nvPicPr>
                  <pic:blipFill>
                    <a:blip r:embed="rId8"/>
                    <a:srcRect/>
                    <a:stretch>
                      <a:fillRect/>
                    </a:stretch>
                  </pic:blipFill>
                  <pic:spPr bwMode="auto">
                    <a:xfrm>
                      <a:off x="0" y="0"/>
                      <a:ext cx="1047750" cy="1181100"/>
                    </a:xfrm>
                    <a:prstGeom prst="rect">
                      <a:avLst/>
                    </a:prstGeom>
                    <a:noFill/>
                    <a:ln w="9525">
                      <a:noFill/>
                      <a:miter lim="800000"/>
                      <a:headEnd/>
                      <a:tailEnd/>
                    </a:ln>
                  </pic:spPr>
                </pic:pic>
              </a:graphicData>
            </a:graphic>
          </wp:inline>
        </w:drawing>
      </w:r>
    </w:p>
    <w:p w:rsidR="00432781" w:rsidRDefault="00432781" w:rsidP="00432781">
      <w:pPr>
        <w:pBdr>
          <w:bottom w:val="single" w:sz="12" w:space="0" w:color="auto"/>
        </w:pBdr>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 xml:space="preserve">город Новошахтинск Ростовской области </w:t>
      </w:r>
    </w:p>
    <w:p w:rsidR="00432781" w:rsidRDefault="00432781" w:rsidP="00432781">
      <w:pPr>
        <w:spacing w:after="0" w:line="240" w:lineRule="auto"/>
        <w:rPr>
          <w:rFonts w:eastAsia="Times New Roman" w:cs="Times New Roman"/>
          <w:szCs w:val="24"/>
          <w:lang w:eastAsia="ru-RU"/>
        </w:rPr>
      </w:pPr>
    </w:p>
    <w:p w:rsidR="00432781" w:rsidRDefault="00432781" w:rsidP="00432781">
      <w:pPr>
        <w:spacing w:after="0" w:line="240" w:lineRule="auto"/>
        <w:ind w:left="5670" w:right="283"/>
        <w:jc w:val="right"/>
        <w:rPr>
          <w:rFonts w:eastAsia="Times New Roman" w:cs="Times New Roman"/>
          <w:szCs w:val="24"/>
          <w:lang w:eastAsia="ru-RU"/>
        </w:rPr>
      </w:pPr>
    </w:p>
    <w:p w:rsidR="00432781" w:rsidRDefault="00432781" w:rsidP="00432781">
      <w:pPr>
        <w:spacing w:after="0" w:line="240" w:lineRule="auto"/>
        <w:ind w:left="5670" w:right="283"/>
        <w:jc w:val="right"/>
        <w:rPr>
          <w:rFonts w:eastAsia="Times New Roman" w:cs="Times New Roman"/>
          <w:szCs w:val="24"/>
          <w:lang w:eastAsia="ru-RU"/>
        </w:rPr>
      </w:pPr>
      <w:r>
        <w:rPr>
          <w:rFonts w:eastAsia="Times New Roman" w:cs="Times New Roman"/>
          <w:szCs w:val="24"/>
          <w:lang w:eastAsia="ru-RU"/>
        </w:rPr>
        <w:t>Утверждена</w:t>
      </w:r>
    </w:p>
    <w:p w:rsidR="00432781" w:rsidRDefault="00432781" w:rsidP="00432781">
      <w:pPr>
        <w:spacing w:after="0" w:line="240" w:lineRule="auto"/>
        <w:ind w:left="5670" w:right="283"/>
        <w:jc w:val="right"/>
        <w:rPr>
          <w:rFonts w:eastAsia="Times New Roman" w:cs="Times New Roman"/>
          <w:szCs w:val="24"/>
          <w:lang w:eastAsia="ru-RU"/>
        </w:rPr>
      </w:pPr>
      <w:r>
        <w:rPr>
          <w:rFonts w:eastAsia="Times New Roman" w:cs="Times New Roman"/>
          <w:szCs w:val="24"/>
          <w:lang w:eastAsia="ru-RU"/>
        </w:rPr>
        <w:t>постановлением администрации</w:t>
      </w:r>
    </w:p>
    <w:p w:rsidR="00432781" w:rsidRDefault="00432781" w:rsidP="00432781">
      <w:pPr>
        <w:spacing w:after="0" w:line="240" w:lineRule="auto"/>
        <w:ind w:left="5670" w:right="283"/>
        <w:jc w:val="right"/>
        <w:rPr>
          <w:rFonts w:eastAsia="Times New Roman" w:cs="Times New Roman"/>
          <w:szCs w:val="24"/>
          <w:lang w:eastAsia="ru-RU"/>
        </w:rPr>
      </w:pPr>
      <w:r>
        <w:rPr>
          <w:rFonts w:eastAsia="Times New Roman" w:cs="Times New Roman"/>
          <w:szCs w:val="24"/>
          <w:lang w:eastAsia="ru-RU"/>
        </w:rPr>
        <w:t>города Новошахтинска</w:t>
      </w:r>
    </w:p>
    <w:p w:rsidR="008E7A45" w:rsidRDefault="008E7A45" w:rsidP="00432781">
      <w:pPr>
        <w:spacing w:after="0" w:line="240" w:lineRule="auto"/>
        <w:ind w:left="5670" w:right="283"/>
        <w:jc w:val="right"/>
        <w:rPr>
          <w:rFonts w:eastAsia="Times New Roman" w:cs="Times New Roman"/>
          <w:szCs w:val="24"/>
          <w:lang w:eastAsia="ru-RU"/>
        </w:rPr>
      </w:pPr>
    </w:p>
    <w:p w:rsidR="00432781" w:rsidRDefault="00923F71" w:rsidP="00923F71">
      <w:pPr>
        <w:spacing w:after="0" w:line="240" w:lineRule="auto"/>
        <w:ind w:right="283"/>
        <w:jc w:val="center"/>
        <w:rPr>
          <w:rFonts w:eastAsia="Times New Roman" w:cs="Times New Roman"/>
          <w:szCs w:val="24"/>
          <w:lang w:eastAsia="ru-RU"/>
        </w:rPr>
      </w:pPr>
      <w:r>
        <w:rPr>
          <w:rFonts w:eastAsia="Times New Roman" w:cs="Times New Roman"/>
          <w:szCs w:val="24"/>
          <w:lang w:eastAsia="ru-RU"/>
        </w:rPr>
        <w:t xml:space="preserve">                                                                                                 от  «26»     </w:t>
      </w:r>
      <w:r w:rsidRPr="00923F71">
        <w:rPr>
          <w:rFonts w:eastAsia="Times New Roman" w:cs="Times New Roman"/>
          <w:szCs w:val="24"/>
          <w:u w:val="single"/>
          <w:lang w:eastAsia="ru-RU"/>
        </w:rPr>
        <w:t>10</w:t>
      </w:r>
      <w:r>
        <w:rPr>
          <w:rFonts w:eastAsia="Times New Roman" w:cs="Times New Roman"/>
          <w:szCs w:val="24"/>
          <w:lang w:eastAsia="ru-RU"/>
        </w:rPr>
        <w:t xml:space="preserve">      2018г. № </w:t>
      </w:r>
      <w:r w:rsidRPr="00923F71">
        <w:rPr>
          <w:rFonts w:eastAsia="Times New Roman" w:cs="Times New Roman"/>
          <w:szCs w:val="24"/>
          <w:u w:val="single"/>
          <w:lang w:eastAsia="ru-RU"/>
        </w:rPr>
        <w:t>1057</w:t>
      </w:r>
    </w:p>
    <w:p w:rsidR="00432781" w:rsidRDefault="00432781" w:rsidP="00432781">
      <w:pPr>
        <w:tabs>
          <w:tab w:val="left" w:pos="6315"/>
        </w:tabs>
        <w:spacing w:after="0" w:line="240" w:lineRule="auto"/>
        <w:ind w:right="283"/>
        <w:rPr>
          <w:rFonts w:eastAsia="Times New Roman" w:cs="Times New Roman"/>
          <w:szCs w:val="24"/>
          <w:lang w:eastAsia="ru-RU"/>
        </w:rPr>
      </w:pPr>
    </w:p>
    <w:p w:rsidR="00432781" w:rsidRDefault="00432781" w:rsidP="00432781">
      <w:pPr>
        <w:tabs>
          <w:tab w:val="left" w:pos="6315"/>
        </w:tabs>
        <w:spacing w:after="0" w:line="240" w:lineRule="auto"/>
        <w:rPr>
          <w:rFonts w:eastAsia="Times New Roman" w:cs="Times New Roman"/>
          <w:szCs w:val="24"/>
          <w:lang w:eastAsia="ru-RU"/>
        </w:rPr>
      </w:pPr>
    </w:p>
    <w:p w:rsidR="00432781" w:rsidRDefault="00432781" w:rsidP="00432781">
      <w:pPr>
        <w:tabs>
          <w:tab w:val="left" w:pos="6315"/>
        </w:tabs>
        <w:spacing w:after="0" w:line="240" w:lineRule="auto"/>
        <w:rPr>
          <w:rFonts w:eastAsia="Times New Roman" w:cs="Times New Roman"/>
          <w:szCs w:val="24"/>
          <w:lang w:eastAsia="ru-RU"/>
        </w:rPr>
      </w:pPr>
    </w:p>
    <w:p w:rsidR="00432781" w:rsidRDefault="00432781" w:rsidP="00432781">
      <w:pPr>
        <w:tabs>
          <w:tab w:val="left" w:pos="6315"/>
        </w:tabs>
        <w:spacing w:after="0" w:line="240" w:lineRule="auto"/>
        <w:rPr>
          <w:rFonts w:eastAsia="Times New Roman" w:cs="Times New Roman"/>
          <w:szCs w:val="24"/>
          <w:lang w:eastAsia="ru-RU"/>
        </w:rPr>
      </w:pPr>
    </w:p>
    <w:p w:rsidR="00432781" w:rsidRDefault="00432781" w:rsidP="00432781">
      <w:pPr>
        <w:tabs>
          <w:tab w:val="left" w:pos="6315"/>
        </w:tabs>
        <w:spacing w:after="0" w:line="240" w:lineRule="auto"/>
        <w:rPr>
          <w:rFonts w:eastAsia="Times New Roman" w:cs="Times New Roman"/>
          <w:szCs w:val="24"/>
          <w:lang w:eastAsia="ru-RU"/>
        </w:rPr>
      </w:pPr>
    </w:p>
    <w:p w:rsidR="00432781" w:rsidRDefault="00432781" w:rsidP="00432781">
      <w:pPr>
        <w:tabs>
          <w:tab w:val="left" w:pos="6315"/>
        </w:tabs>
        <w:spacing w:after="0" w:line="240" w:lineRule="auto"/>
        <w:rPr>
          <w:rFonts w:eastAsia="Times New Roman" w:cs="Times New Roman"/>
          <w:szCs w:val="24"/>
          <w:lang w:eastAsia="ru-RU"/>
        </w:rPr>
      </w:pPr>
    </w:p>
    <w:p w:rsidR="00432781" w:rsidRDefault="00432781" w:rsidP="00432781">
      <w:pPr>
        <w:spacing w:after="0" w:line="240" w:lineRule="auto"/>
        <w:jc w:val="center"/>
        <w:rPr>
          <w:rFonts w:eastAsia="Times New Roman" w:cs="Times New Roman"/>
          <w:b/>
          <w:sz w:val="32"/>
          <w:szCs w:val="32"/>
          <w:lang w:eastAsia="ru-RU"/>
        </w:rPr>
      </w:pPr>
      <w:r>
        <w:rPr>
          <w:rFonts w:eastAsia="Times New Roman" w:cs="Times New Roman"/>
          <w:b/>
          <w:sz w:val="32"/>
          <w:szCs w:val="32"/>
          <w:lang w:eastAsia="ru-RU"/>
        </w:rPr>
        <w:t>Актуализированная схема водоснабжения и водоотведения</w:t>
      </w:r>
    </w:p>
    <w:p w:rsidR="00432781" w:rsidRDefault="00432781" w:rsidP="00432781">
      <w:pPr>
        <w:spacing w:after="0" w:line="240" w:lineRule="auto"/>
        <w:jc w:val="center"/>
        <w:rPr>
          <w:rFonts w:eastAsia="Times New Roman" w:cs="Times New Roman"/>
          <w:b/>
          <w:sz w:val="32"/>
          <w:szCs w:val="32"/>
          <w:lang w:eastAsia="ru-RU"/>
        </w:rPr>
      </w:pPr>
      <w:r>
        <w:rPr>
          <w:rFonts w:eastAsia="Times New Roman" w:cs="Times New Roman"/>
          <w:b/>
          <w:sz w:val="32"/>
          <w:szCs w:val="32"/>
          <w:lang w:eastAsia="ru-RU"/>
        </w:rPr>
        <w:t xml:space="preserve">города Новошахтинска Ростовской области </w:t>
      </w:r>
    </w:p>
    <w:p w:rsidR="00432781" w:rsidRDefault="00432781" w:rsidP="00432781">
      <w:pPr>
        <w:tabs>
          <w:tab w:val="left" w:pos="6315"/>
        </w:tabs>
        <w:spacing w:after="0" w:line="240" w:lineRule="auto"/>
        <w:jc w:val="center"/>
        <w:rPr>
          <w:b/>
          <w:color w:val="000000"/>
          <w:sz w:val="32"/>
          <w:szCs w:val="32"/>
        </w:rPr>
      </w:pPr>
      <w:r>
        <w:rPr>
          <w:rFonts w:eastAsia="Times New Roman" w:cs="Times New Roman"/>
          <w:b/>
          <w:sz w:val="32"/>
          <w:szCs w:val="32"/>
          <w:lang w:eastAsia="ru-RU"/>
        </w:rPr>
        <w:t xml:space="preserve">на период </w:t>
      </w:r>
      <w:r>
        <w:rPr>
          <w:b/>
          <w:color w:val="000000"/>
          <w:sz w:val="32"/>
          <w:szCs w:val="32"/>
        </w:rPr>
        <w:t>2013-2028 гг.</w:t>
      </w:r>
    </w:p>
    <w:p w:rsidR="00432781" w:rsidRDefault="00432781" w:rsidP="00432781">
      <w:pPr>
        <w:tabs>
          <w:tab w:val="left" w:pos="6315"/>
        </w:tabs>
        <w:spacing w:after="0" w:line="240" w:lineRule="auto"/>
        <w:jc w:val="center"/>
        <w:rPr>
          <w:rFonts w:eastAsia="Times New Roman" w:cs="Times New Roman"/>
          <w:b/>
          <w:sz w:val="32"/>
          <w:szCs w:val="32"/>
          <w:lang w:eastAsia="ru-RU"/>
        </w:rPr>
      </w:pPr>
    </w:p>
    <w:p w:rsidR="00432781" w:rsidRDefault="00432781" w:rsidP="00432781">
      <w:pPr>
        <w:tabs>
          <w:tab w:val="left" w:pos="6315"/>
        </w:tabs>
        <w:spacing w:after="0" w:line="240" w:lineRule="auto"/>
        <w:jc w:val="center"/>
        <w:rPr>
          <w:rFonts w:eastAsia="Times New Roman" w:cs="Times New Roman"/>
          <w:b/>
          <w:sz w:val="32"/>
          <w:szCs w:val="32"/>
          <w:lang w:eastAsia="ru-RU"/>
        </w:rPr>
      </w:pPr>
      <w:r>
        <w:rPr>
          <w:rFonts w:eastAsia="Times New Roman" w:cs="Times New Roman"/>
          <w:b/>
          <w:sz w:val="32"/>
          <w:szCs w:val="32"/>
          <w:lang w:eastAsia="ru-RU"/>
        </w:rPr>
        <w:t xml:space="preserve">(актуализация 2018 г.) </w:t>
      </w:r>
    </w:p>
    <w:p w:rsidR="00432781" w:rsidRDefault="00432781" w:rsidP="00432781">
      <w:pPr>
        <w:tabs>
          <w:tab w:val="left" w:pos="6315"/>
        </w:tabs>
        <w:spacing w:after="0"/>
        <w:jc w:val="center"/>
        <w:rPr>
          <w:rFonts w:eastAsia="Calibri" w:cs="Times New Roman"/>
          <w:sz w:val="32"/>
          <w:szCs w:val="32"/>
        </w:rPr>
      </w:pPr>
    </w:p>
    <w:p w:rsidR="00432781" w:rsidRDefault="00432781" w:rsidP="00432781">
      <w:pPr>
        <w:tabs>
          <w:tab w:val="left" w:pos="6315"/>
        </w:tabs>
        <w:spacing w:after="0"/>
        <w:jc w:val="center"/>
        <w:rPr>
          <w:rFonts w:eastAsia="Calibri" w:cs="Times New Roman"/>
          <w:sz w:val="32"/>
          <w:szCs w:val="32"/>
        </w:rPr>
      </w:pPr>
    </w:p>
    <w:p w:rsidR="00432781" w:rsidRDefault="00432781" w:rsidP="00432781">
      <w:pPr>
        <w:tabs>
          <w:tab w:val="left" w:pos="6315"/>
        </w:tabs>
        <w:spacing w:after="0"/>
        <w:jc w:val="center"/>
        <w:rPr>
          <w:rFonts w:eastAsia="Calibri" w:cs="Times New Roman"/>
          <w:sz w:val="32"/>
          <w:szCs w:val="32"/>
        </w:rPr>
      </w:pPr>
    </w:p>
    <w:p w:rsidR="00432781" w:rsidRDefault="00432781" w:rsidP="00432781">
      <w:pPr>
        <w:spacing w:after="100" w:afterAutospacing="1" w:line="240" w:lineRule="auto"/>
        <w:contextualSpacing/>
        <w:jc w:val="both"/>
        <w:rPr>
          <w:rFonts w:cs="Arial"/>
          <w:sz w:val="28"/>
          <w:szCs w:val="28"/>
          <w:lang w:eastAsia="zh-CN"/>
        </w:rPr>
      </w:pPr>
      <w:r>
        <w:rPr>
          <w:rFonts w:cs="Arial"/>
          <w:sz w:val="28"/>
          <w:szCs w:val="28"/>
          <w:lang w:eastAsia="zh-CN"/>
        </w:rPr>
        <w:t xml:space="preserve">Директор МКУ «УГХ»                                                                  Л.В. Сикач     </w:t>
      </w:r>
    </w:p>
    <w:p w:rsidR="00432781" w:rsidRDefault="00432781" w:rsidP="00432781">
      <w:pPr>
        <w:spacing w:after="100" w:afterAutospacing="1" w:line="240" w:lineRule="auto"/>
        <w:ind w:firstLine="709"/>
        <w:contextualSpacing/>
        <w:jc w:val="both"/>
        <w:rPr>
          <w:rFonts w:cs="Arial"/>
          <w:lang w:eastAsia="zh-CN"/>
        </w:rPr>
      </w:pPr>
      <w:r>
        <w:rPr>
          <w:rFonts w:cs="Arial"/>
          <w:sz w:val="22"/>
          <w:lang w:eastAsia="zh-CN"/>
        </w:rPr>
        <w:t>печать, подпись</w:t>
      </w:r>
    </w:p>
    <w:p w:rsidR="00432781" w:rsidRDefault="00432781" w:rsidP="00432781">
      <w:pPr>
        <w:spacing w:after="100" w:afterAutospacing="1" w:line="240" w:lineRule="auto"/>
        <w:ind w:firstLine="709"/>
        <w:contextualSpacing/>
        <w:jc w:val="both"/>
        <w:rPr>
          <w:rFonts w:cs="Arial"/>
          <w:lang w:eastAsia="zh-CN"/>
        </w:rPr>
      </w:pPr>
    </w:p>
    <w:p w:rsidR="00432781" w:rsidRDefault="00432781" w:rsidP="00432781">
      <w:pPr>
        <w:spacing w:after="100" w:afterAutospacing="1" w:line="240" w:lineRule="auto"/>
        <w:ind w:firstLine="709"/>
        <w:contextualSpacing/>
        <w:jc w:val="both"/>
        <w:rPr>
          <w:rFonts w:cs="Arial"/>
          <w:lang w:eastAsia="zh-CN"/>
        </w:rPr>
      </w:pPr>
    </w:p>
    <w:p w:rsidR="00432781" w:rsidRDefault="00432781" w:rsidP="00432781">
      <w:pPr>
        <w:spacing w:after="100" w:afterAutospacing="1" w:line="240" w:lineRule="auto"/>
        <w:ind w:firstLine="709"/>
        <w:contextualSpacing/>
        <w:jc w:val="both"/>
        <w:rPr>
          <w:rFonts w:cs="Arial"/>
          <w:lang w:eastAsia="zh-CN"/>
        </w:rPr>
      </w:pPr>
    </w:p>
    <w:p w:rsidR="00432781" w:rsidRDefault="00432781" w:rsidP="00432781">
      <w:pPr>
        <w:spacing w:after="100" w:afterAutospacing="1" w:line="240" w:lineRule="auto"/>
        <w:ind w:firstLine="709"/>
        <w:contextualSpacing/>
        <w:jc w:val="both"/>
        <w:rPr>
          <w:rFonts w:cs="Arial"/>
          <w:lang w:eastAsia="zh-CN"/>
        </w:rPr>
      </w:pPr>
    </w:p>
    <w:p w:rsidR="00432781" w:rsidRDefault="00432781" w:rsidP="00432781">
      <w:pPr>
        <w:spacing w:after="100" w:afterAutospacing="1"/>
        <w:jc w:val="both"/>
        <w:rPr>
          <w:rFonts w:cs="Arial"/>
          <w:sz w:val="22"/>
          <w:lang w:eastAsia="zh-CN"/>
        </w:rPr>
      </w:pPr>
    </w:p>
    <w:p w:rsidR="00432781" w:rsidRDefault="00432781" w:rsidP="00432781">
      <w:pPr>
        <w:spacing w:after="100" w:afterAutospacing="1" w:line="240" w:lineRule="auto"/>
        <w:contextualSpacing/>
        <w:jc w:val="both"/>
        <w:rPr>
          <w:rFonts w:cs="Arial"/>
          <w:sz w:val="28"/>
          <w:szCs w:val="28"/>
          <w:lang w:eastAsia="zh-CN"/>
        </w:rPr>
      </w:pPr>
      <w:r>
        <w:rPr>
          <w:rFonts w:cs="Arial"/>
          <w:sz w:val="28"/>
          <w:szCs w:val="28"/>
          <w:lang w:eastAsia="zh-CN"/>
        </w:rPr>
        <w:t>Муниципальное казенное учреждение города Новошахтинска</w:t>
      </w:r>
    </w:p>
    <w:p w:rsidR="00432781" w:rsidRDefault="00432781" w:rsidP="00432781">
      <w:pPr>
        <w:spacing w:after="100" w:afterAutospacing="1" w:line="240" w:lineRule="auto"/>
        <w:contextualSpacing/>
        <w:jc w:val="both"/>
        <w:rPr>
          <w:rFonts w:cs="Arial"/>
          <w:sz w:val="28"/>
          <w:szCs w:val="28"/>
          <w:lang w:eastAsia="zh-CN"/>
        </w:rPr>
      </w:pPr>
      <w:r>
        <w:rPr>
          <w:rFonts w:cs="Arial"/>
          <w:sz w:val="28"/>
          <w:szCs w:val="28"/>
          <w:lang w:eastAsia="zh-CN"/>
        </w:rPr>
        <w:t>«Управление городского хозяйства» (МКУ «УГХ»)</w:t>
      </w:r>
    </w:p>
    <w:p w:rsidR="00432781" w:rsidRDefault="00432781" w:rsidP="00432781">
      <w:pPr>
        <w:spacing w:after="100" w:afterAutospacing="1" w:line="240" w:lineRule="auto"/>
        <w:contextualSpacing/>
        <w:jc w:val="both"/>
        <w:rPr>
          <w:rFonts w:cs="Arial"/>
          <w:sz w:val="28"/>
          <w:szCs w:val="28"/>
          <w:lang w:eastAsia="zh-CN"/>
        </w:rPr>
      </w:pPr>
      <w:r>
        <w:rPr>
          <w:rFonts w:cs="Arial"/>
          <w:sz w:val="28"/>
          <w:szCs w:val="28"/>
          <w:lang w:eastAsia="zh-CN"/>
        </w:rPr>
        <w:t>346918, Ростовская область, г. Новошахтинск, пр-т Ленина 8/21</w:t>
      </w:r>
    </w:p>
    <w:p w:rsidR="00432781" w:rsidRDefault="00432781" w:rsidP="00432781">
      <w:pPr>
        <w:tabs>
          <w:tab w:val="left" w:pos="6315"/>
        </w:tabs>
        <w:ind w:firstLine="709"/>
        <w:jc w:val="center"/>
        <w:rPr>
          <w:rFonts w:eastAsia="Calibri" w:cs="Times New Roman"/>
          <w:sz w:val="28"/>
          <w:szCs w:val="28"/>
        </w:rPr>
      </w:pPr>
    </w:p>
    <w:p w:rsidR="00432781" w:rsidRDefault="00432781" w:rsidP="00432781">
      <w:pPr>
        <w:tabs>
          <w:tab w:val="left" w:pos="6315"/>
        </w:tabs>
        <w:ind w:firstLine="709"/>
        <w:jc w:val="center"/>
        <w:rPr>
          <w:rFonts w:eastAsia="Calibri" w:cs="Times New Roman"/>
          <w:sz w:val="20"/>
          <w:szCs w:val="20"/>
        </w:rPr>
      </w:pPr>
    </w:p>
    <w:p w:rsidR="00432781" w:rsidRDefault="00432781" w:rsidP="00432781">
      <w:pPr>
        <w:tabs>
          <w:tab w:val="left" w:pos="6315"/>
        </w:tabs>
        <w:spacing w:after="0" w:line="240" w:lineRule="auto"/>
        <w:jc w:val="center"/>
        <w:rPr>
          <w:rFonts w:eastAsia="Times New Roman" w:cs="Times New Roman"/>
          <w:szCs w:val="24"/>
          <w:lang w:eastAsia="ru-RU"/>
        </w:rPr>
      </w:pPr>
    </w:p>
    <w:p w:rsidR="00432781" w:rsidRDefault="00432781" w:rsidP="00432781">
      <w:pPr>
        <w:tabs>
          <w:tab w:val="left" w:pos="6315"/>
        </w:tabs>
        <w:spacing w:after="0" w:line="240" w:lineRule="auto"/>
        <w:jc w:val="center"/>
        <w:rPr>
          <w:rFonts w:eastAsia="Times New Roman" w:cs="Times New Roman"/>
          <w:szCs w:val="24"/>
          <w:lang w:eastAsia="ru-RU"/>
        </w:rPr>
      </w:pPr>
    </w:p>
    <w:p w:rsidR="00432781" w:rsidRDefault="00432781" w:rsidP="00432781">
      <w:pPr>
        <w:tabs>
          <w:tab w:val="left" w:pos="6315"/>
        </w:tabs>
        <w:spacing w:after="0" w:line="240" w:lineRule="auto"/>
        <w:jc w:val="center"/>
        <w:rPr>
          <w:rFonts w:eastAsia="Times New Roman" w:cs="Times New Roman"/>
          <w:szCs w:val="24"/>
          <w:lang w:eastAsia="ru-RU"/>
        </w:rPr>
      </w:pPr>
    </w:p>
    <w:p w:rsidR="00432781" w:rsidRDefault="00432781" w:rsidP="00432781">
      <w:pPr>
        <w:tabs>
          <w:tab w:val="left" w:pos="6315"/>
        </w:tabs>
        <w:spacing w:after="0" w:line="240" w:lineRule="auto"/>
        <w:jc w:val="center"/>
        <w:rPr>
          <w:rFonts w:eastAsia="Times New Roman" w:cs="Times New Roman"/>
          <w:szCs w:val="24"/>
          <w:lang w:eastAsia="ru-RU"/>
        </w:rPr>
      </w:pPr>
      <w:r>
        <w:rPr>
          <w:rFonts w:eastAsia="Times New Roman" w:cs="Times New Roman"/>
          <w:szCs w:val="24"/>
          <w:lang w:eastAsia="ru-RU"/>
        </w:rPr>
        <w:t>Новошахтинск</w:t>
      </w:r>
    </w:p>
    <w:p w:rsidR="00432781" w:rsidRDefault="00432781" w:rsidP="00432781">
      <w:pPr>
        <w:tabs>
          <w:tab w:val="left" w:pos="6315"/>
        </w:tabs>
        <w:spacing w:after="0" w:line="240" w:lineRule="auto"/>
        <w:jc w:val="center"/>
        <w:rPr>
          <w:rFonts w:eastAsia="Times New Roman" w:cs="Times New Roman"/>
          <w:szCs w:val="24"/>
          <w:lang w:eastAsia="ru-RU"/>
        </w:rPr>
      </w:pPr>
      <w:r>
        <w:rPr>
          <w:rFonts w:eastAsia="Times New Roman" w:cs="Times New Roman"/>
          <w:szCs w:val="24"/>
          <w:lang w:eastAsia="ru-RU"/>
        </w:rPr>
        <w:t>2018 г.</w:t>
      </w:r>
    </w:p>
    <w:bookmarkStart w:id="0" w:name="_Toc491268308" w:displacedByCustomXml="next"/>
    <w:bookmarkStart w:id="1" w:name="_Toc419292591" w:displacedByCustomXml="next"/>
    <w:sdt>
      <w:sdtPr>
        <w:rPr>
          <w:rFonts w:ascii="Times New Roman" w:eastAsiaTheme="minorHAnsi" w:hAnsi="Times New Roman" w:cstheme="minorBidi"/>
          <w:b w:val="0"/>
          <w:bCs w:val="0"/>
          <w:color w:val="auto"/>
          <w:sz w:val="24"/>
          <w:szCs w:val="22"/>
          <w:lang w:eastAsia="en-US"/>
        </w:rPr>
        <w:id w:val="-54935553"/>
        <w:docPartObj>
          <w:docPartGallery w:val="Table of Contents"/>
          <w:docPartUnique/>
        </w:docPartObj>
      </w:sdtPr>
      <w:sdtContent>
        <w:p w:rsidR="00BF5A7F" w:rsidRPr="00BF5A7F" w:rsidRDefault="00BF5A7F">
          <w:pPr>
            <w:pStyle w:val="af3"/>
            <w:rPr>
              <w:color w:val="auto"/>
            </w:rPr>
          </w:pPr>
          <w:r w:rsidRPr="00BF5A7F">
            <w:rPr>
              <w:color w:val="auto"/>
            </w:rPr>
            <w:t>Оглавление</w:t>
          </w:r>
        </w:p>
        <w:p w:rsidR="00A96850" w:rsidRPr="00A96850" w:rsidRDefault="00916708" w:rsidP="004F565A">
          <w:pPr>
            <w:pStyle w:val="14"/>
            <w:tabs>
              <w:tab w:val="right" w:leader="dot" w:pos="9345"/>
            </w:tabs>
            <w:spacing w:after="0"/>
            <w:jc w:val="both"/>
            <w:rPr>
              <w:rFonts w:asciiTheme="minorHAnsi" w:eastAsiaTheme="minorEastAsia" w:hAnsiTheme="minorHAnsi"/>
              <w:noProof/>
              <w:sz w:val="22"/>
              <w:lang w:eastAsia="ru-RU"/>
            </w:rPr>
          </w:pPr>
          <w:r w:rsidRPr="00916708">
            <w:fldChar w:fldCharType="begin"/>
          </w:r>
          <w:r w:rsidR="00BF5A7F" w:rsidRPr="00A96850">
            <w:instrText xml:space="preserve"> TOC \o "1-3" \h \z \u </w:instrText>
          </w:r>
          <w:r w:rsidRPr="00916708">
            <w:fldChar w:fldCharType="separate"/>
          </w:r>
          <w:hyperlink w:anchor="_Toc520446289" w:history="1">
            <w:r w:rsidR="00A96850" w:rsidRPr="00A96850">
              <w:rPr>
                <w:rStyle w:val="aa"/>
                <w:rFonts w:eastAsia="Times New Roman" w:cs="Times New Roman"/>
                <w:bCs/>
                <w:noProof/>
              </w:rPr>
              <w:t>ВВЕДЕНИЕ</w:t>
            </w:r>
            <w:r w:rsidR="00A96850" w:rsidRPr="00A96850">
              <w:rPr>
                <w:noProof/>
                <w:webHidden/>
              </w:rPr>
              <w:tab/>
            </w:r>
            <w:r w:rsidRPr="00A96850">
              <w:rPr>
                <w:noProof/>
                <w:webHidden/>
              </w:rPr>
              <w:fldChar w:fldCharType="begin"/>
            </w:r>
            <w:r w:rsidR="00A96850" w:rsidRPr="00A96850">
              <w:rPr>
                <w:noProof/>
                <w:webHidden/>
              </w:rPr>
              <w:instrText xml:space="preserve"> PAGEREF _Toc520446289 \h </w:instrText>
            </w:r>
            <w:r w:rsidRPr="00A96850">
              <w:rPr>
                <w:noProof/>
                <w:webHidden/>
              </w:rPr>
            </w:r>
            <w:r w:rsidRPr="00A96850">
              <w:rPr>
                <w:noProof/>
                <w:webHidden/>
              </w:rPr>
              <w:fldChar w:fldCharType="separate"/>
            </w:r>
            <w:r w:rsidR="00A2059F">
              <w:rPr>
                <w:noProof/>
                <w:webHidden/>
              </w:rPr>
              <w:t>8</w:t>
            </w:r>
            <w:r w:rsidRPr="00A96850">
              <w:rPr>
                <w:noProof/>
                <w:webHidden/>
              </w:rPr>
              <w:fldChar w:fldCharType="end"/>
            </w:r>
          </w:hyperlink>
        </w:p>
        <w:p w:rsidR="00A96850" w:rsidRPr="00A96850" w:rsidRDefault="00916708" w:rsidP="004F565A">
          <w:pPr>
            <w:pStyle w:val="14"/>
            <w:tabs>
              <w:tab w:val="right" w:leader="dot" w:pos="9345"/>
            </w:tabs>
            <w:spacing w:after="0"/>
            <w:jc w:val="both"/>
            <w:rPr>
              <w:rFonts w:asciiTheme="minorHAnsi" w:eastAsiaTheme="minorEastAsia" w:hAnsiTheme="minorHAnsi"/>
              <w:noProof/>
              <w:sz w:val="22"/>
              <w:lang w:eastAsia="ru-RU"/>
            </w:rPr>
          </w:pPr>
          <w:hyperlink w:anchor="_Toc520446290" w:history="1">
            <w:r w:rsidR="00A96850" w:rsidRPr="00A96850">
              <w:rPr>
                <w:rStyle w:val="aa"/>
                <w:b/>
                <w:noProof/>
              </w:rPr>
              <w:t>Глава 1 « Схема водоснабжения»</w:t>
            </w:r>
            <w:r w:rsidR="00A96850" w:rsidRPr="00A96850">
              <w:rPr>
                <w:noProof/>
                <w:webHidden/>
              </w:rPr>
              <w:tab/>
            </w:r>
            <w:r w:rsidRPr="00A96850">
              <w:rPr>
                <w:noProof/>
                <w:webHidden/>
              </w:rPr>
              <w:fldChar w:fldCharType="begin"/>
            </w:r>
            <w:r w:rsidR="00A96850" w:rsidRPr="00A96850">
              <w:rPr>
                <w:noProof/>
                <w:webHidden/>
              </w:rPr>
              <w:instrText xml:space="preserve"> PAGEREF _Toc520446290 \h </w:instrText>
            </w:r>
            <w:r w:rsidRPr="00A96850">
              <w:rPr>
                <w:noProof/>
                <w:webHidden/>
              </w:rPr>
            </w:r>
            <w:r w:rsidRPr="00A96850">
              <w:rPr>
                <w:noProof/>
                <w:webHidden/>
              </w:rPr>
              <w:fldChar w:fldCharType="separate"/>
            </w:r>
            <w:r w:rsidR="00A2059F">
              <w:rPr>
                <w:noProof/>
                <w:webHidden/>
              </w:rPr>
              <w:t>9</w:t>
            </w:r>
            <w:r w:rsidRPr="00A96850">
              <w:rPr>
                <w:noProof/>
                <w:webHidden/>
              </w:rPr>
              <w:fldChar w:fldCharType="end"/>
            </w:r>
          </w:hyperlink>
        </w:p>
        <w:p w:rsidR="00A96850" w:rsidRPr="00A96850" w:rsidRDefault="00916708" w:rsidP="004F565A">
          <w:pPr>
            <w:pStyle w:val="21"/>
            <w:tabs>
              <w:tab w:val="right" w:leader="dot" w:pos="9345"/>
            </w:tabs>
            <w:spacing w:after="0"/>
            <w:jc w:val="both"/>
            <w:rPr>
              <w:rFonts w:asciiTheme="minorHAnsi" w:eastAsiaTheme="minorEastAsia" w:hAnsiTheme="minorHAnsi"/>
              <w:noProof/>
              <w:sz w:val="22"/>
              <w:lang w:eastAsia="ru-RU"/>
            </w:rPr>
          </w:pPr>
          <w:hyperlink w:anchor="_Toc520446291" w:history="1">
            <w:r w:rsidR="00A96850" w:rsidRPr="00A96850">
              <w:rPr>
                <w:rStyle w:val="aa"/>
                <w:noProof/>
              </w:rPr>
              <w:t>Общие данные</w:t>
            </w:r>
            <w:r w:rsidR="00A96850" w:rsidRPr="00A96850">
              <w:rPr>
                <w:noProof/>
                <w:webHidden/>
              </w:rPr>
              <w:tab/>
            </w:r>
            <w:r w:rsidRPr="00A96850">
              <w:rPr>
                <w:noProof/>
                <w:webHidden/>
              </w:rPr>
              <w:fldChar w:fldCharType="begin"/>
            </w:r>
            <w:r w:rsidR="00A96850" w:rsidRPr="00A96850">
              <w:rPr>
                <w:noProof/>
                <w:webHidden/>
              </w:rPr>
              <w:instrText xml:space="preserve"> PAGEREF _Toc520446291 \h </w:instrText>
            </w:r>
            <w:r w:rsidRPr="00A96850">
              <w:rPr>
                <w:noProof/>
                <w:webHidden/>
              </w:rPr>
            </w:r>
            <w:r w:rsidRPr="00A96850">
              <w:rPr>
                <w:noProof/>
                <w:webHidden/>
              </w:rPr>
              <w:fldChar w:fldCharType="separate"/>
            </w:r>
            <w:r w:rsidR="00A2059F">
              <w:rPr>
                <w:noProof/>
                <w:webHidden/>
              </w:rPr>
              <w:t>9</w:t>
            </w:r>
            <w:r w:rsidRPr="00A96850">
              <w:rPr>
                <w:noProof/>
                <w:webHidden/>
              </w:rPr>
              <w:fldChar w:fldCharType="end"/>
            </w:r>
          </w:hyperlink>
        </w:p>
        <w:p w:rsidR="00A96850" w:rsidRPr="00A96850" w:rsidRDefault="00916708" w:rsidP="004F565A">
          <w:pPr>
            <w:pStyle w:val="21"/>
            <w:tabs>
              <w:tab w:val="right" w:leader="dot" w:pos="9345"/>
            </w:tabs>
            <w:spacing w:after="0"/>
            <w:jc w:val="both"/>
            <w:rPr>
              <w:rFonts w:asciiTheme="minorHAnsi" w:eastAsiaTheme="minorEastAsia" w:hAnsiTheme="minorHAnsi"/>
              <w:noProof/>
              <w:sz w:val="22"/>
              <w:lang w:eastAsia="ru-RU"/>
            </w:rPr>
          </w:pPr>
          <w:hyperlink w:anchor="_Toc520446292" w:history="1">
            <w:r w:rsidR="00A96850" w:rsidRPr="00A96850">
              <w:rPr>
                <w:rStyle w:val="aa"/>
                <w:noProof/>
              </w:rPr>
              <w:t>Раздел 1.1  Технико-экономическое состояние централизованных систем водоснабжения</w:t>
            </w:r>
            <w:r w:rsidR="00A96850" w:rsidRPr="00A96850">
              <w:rPr>
                <w:noProof/>
                <w:webHidden/>
              </w:rPr>
              <w:tab/>
            </w:r>
            <w:r w:rsidRPr="00A96850">
              <w:rPr>
                <w:noProof/>
                <w:webHidden/>
              </w:rPr>
              <w:fldChar w:fldCharType="begin"/>
            </w:r>
            <w:r w:rsidR="00A96850" w:rsidRPr="00A96850">
              <w:rPr>
                <w:noProof/>
                <w:webHidden/>
              </w:rPr>
              <w:instrText xml:space="preserve"> PAGEREF _Toc520446292 \h </w:instrText>
            </w:r>
            <w:r w:rsidRPr="00A96850">
              <w:rPr>
                <w:noProof/>
                <w:webHidden/>
              </w:rPr>
            </w:r>
            <w:r w:rsidRPr="00A96850">
              <w:rPr>
                <w:noProof/>
                <w:webHidden/>
              </w:rPr>
              <w:fldChar w:fldCharType="separate"/>
            </w:r>
            <w:r w:rsidR="00A2059F">
              <w:rPr>
                <w:noProof/>
                <w:webHidden/>
              </w:rPr>
              <w:t>9</w:t>
            </w:r>
            <w:r w:rsidRPr="00A96850">
              <w:rPr>
                <w:noProof/>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293" w:history="1">
            <w:r w:rsidR="00A96850" w:rsidRPr="00A96850">
              <w:rPr>
                <w:rStyle w:val="aa"/>
                <w:b w:val="0"/>
              </w:rPr>
              <w:t>1.1.1</w:t>
            </w:r>
            <w:r w:rsidR="00A96850" w:rsidRPr="00A96850">
              <w:rPr>
                <w:rFonts w:asciiTheme="minorHAnsi" w:eastAsiaTheme="minorEastAsia" w:hAnsiTheme="minorHAnsi"/>
                <w:sz w:val="22"/>
              </w:rPr>
              <w:tab/>
            </w:r>
            <w:r w:rsidR="00A96850" w:rsidRPr="00A96850">
              <w:rPr>
                <w:rStyle w:val="aa"/>
                <w:b w:val="0"/>
              </w:rPr>
              <w:t>Описание системы и структуры водоснабжения и деление территории на эксплуатационные зоны</w:t>
            </w:r>
            <w:r w:rsidR="00A96850" w:rsidRPr="00A96850">
              <w:rPr>
                <w:webHidden/>
              </w:rPr>
              <w:tab/>
            </w:r>
            <w:r w:rsidRPr="00A96850">
              <w:rPr>
                <w:webHidden/>
              </w:rPr>
              <w:fldChar w:fldCharType="begin"/>
            </w:r>
            <w:r w:rsidR="00A96850" w:rsidRPr="00A96850">
              <w:rPr>
                <w:webHidden/>
              </w:rPr>
              <w:instrText xml:space="preserve"> PAGEREF _Toc520446293 \h </w:instrText>
            </w:r>
            <w:r w:rsidRPr="00A96850">
              <w:rPr>
                <w:webHidden/>
              </w:rPr>
            </w:r>
            <w:r w:rsidRPr="00A96850">
              <w:rPr>
                <w:webHidden/>
              </w:rPr>
              <w:fldChar w:fldCharType="separate"/>
            </w:r>
            <w:r w:rsidR="00A2059F">
              <w:rPr>
                <w:webHidden/>
              </w:rPr>
              <w:t>9</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294" w:history="1">
            <w:r w:rsidR="00A96850" w:rsidRPr="00A96850">
              <w:rPr>
                <w:rStyle w:val="aa"/>
                <w:b w:val="0"/>
              </w:rPr>
              <w:t>1.1.2</w:t>
            </w:r>
            <w:r w:rsidR="00A96850" w:rsidRPr="00A96850">
              <w:rPr>
                <w:rFonts w:asciiTheme="minorHAnsi" w:eastAsiaTheme="minorEastAsia" w:hAnsiTheme="minorHAnsi"/>
                <w:sz w:val="22"/>
              </w:rPr>
              <w:tab/>
            </w:r>
            <w:r w:rsidR="00A96850" w:rsidRPr="00A96850">
              <w:rPr>
                <w:rStyle w:val="aa"/>
                <w:b w:val="0"/>
              </w:rPr>
              <w:t>Описание территорий, не охваченных централизованными системами водоснабжения</w:t>
            </w:r>
            <w:r w:rsidR="00A96850" w:rsidRPr="00A96850">
              <w:rPr>
                <w:webHidden/>
              </w:rPr>
              <w:tab/>
            </w:r>
            <w:r w:rsidRPr="00A96850">
              <w:rPr>
                <w:webHidden/>
              </w:rPr>
              <w:fldChar w:fldCharType="begin"/>
            </w:r>
            <w:r w:rsidR="00A96850" w:rsidRPr="00A96850">
              <w:rPr>
                <w:webHidden/>
              </w:rPr>
              <w:instrText xml:space="preserve"> PAGEREF _Toc520446294 \h </w:instrText>
            </w:r>
            <w:r w:rsidRPr="00A96850">
              <w:rPr>
                <w:webHidden/>
              </w:rPr>
            </w:r>
            <w:r w:rsidRPr="00A96850">
              <w:rPr>
                <w:webHidden/>
              </w:rPr>
              <w:fldChar w:fldCharType="separate"/>
            </w:r>
            <w:r w:rsidR="00A2059F">
              <w:rPr>
                <w:webHidden/>
              </w:rPr>
              <w:t>12</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295" w:history="1">
            <w:r w:rsidR="00A96850" w:rsidRPr="00A96850">
              <w:rPr>
                <w:rStyle w:val="aa"/>
                <w:b w:val="0"/>
              </w:rPr>
              <w:t>1.1.3</w:t>
            </w:r>
            <w:r w:rsidR="00A96850" w:rsidRPr="00A96850">
              <w:rPr>
                <w:rFonts w:asciiTheme="minorHAnsi" w:eastAsiaTheme="minorEastAsia" w:hAnsiTheme="minorHAnsi"/>
                <w:sz w:val="22"/>
              </w:rPr>
              <w:tab/>
            </w:r>
            <w:r w:rsidR="00A96850" w:rsidRPr="00A96850">
              <w:rPr>
                <w:rStyle w:val="aa"/>
                <w:b w:val="0"/>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A96850" w:rsidRPr="00A96850">
              <w:rPr>
                <w:webHidden/>
              </w:rPr>
              <w:tab/>
            </w:r>
            <w:r w:rsidRPr="00A96850">
              <w:rPr>
                <w:webHidden/>
              </w:rPr>
              <w:fldChar w:fldCharType="begin"/>
            </w:r>
            <w:r w:rsidR="00A96850" w:rsidRPr="00A96850">
              <w:rPr>
                <w:webHidden/>
              </w:rPr>
              <w:instrText xml:space="preserve"> PAGEREF _Toc520446295 \h </w:instrText>
            </w:r>
            <w:r w:rsidRPr="00A96850">
              <w:rPr>
                <w:webHidden/>
              </w:rPr>
            </w:r>
            <w:r w:rsidRPr="00A96850">
              <w:rPr>
                <w:webHidden/>
              </w:rPr>
              <w:fldChar w:fldCharType="separate"/>
            </w:r>
            <w:r w:rsidR="00A2059F">
              <w:rPr>
                <w:webHidden/>
              </w:rPr>
              <w:t>13</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296" w:history="1">
            <w:r w:rsidR="00A96850" w:rsidRPr="00A96850">
              <w:rPr>
                <w:rStyle w:val="aa"/>
                <w:b w:val="0"/>
              </w:rPr>
              <w:t>1.1.4</w:t>
            </w:r>
            <w:r w:rsidR="00A96850" w:rsidRPr="00A96850">
              <w:rPr>
                <w:rFonts w:asciiTheme="minorHAnsi" w:eastAsiaTheme="minorEastAsia" w:hAnsiTheme="minorHAnsi"/>
                <w:sz w:val="22"/>
              </w:rPr>
              <w:tab/>
            </w:r>
            <w:r w:rsidR="00A96850" w:rsidRPr="00A96850">
              <w:rPr>
                <w:rStyle w:val="aa"/>
                <w:b w:val="0"/>
              </w:rPr>
              <w:t>Описание результатов технического обследования централизованных систем водоснабжения</w:t>
            </w:r>
            <w:r w:rsidR="00A96850" w:rsidRPr="00A96850">
              <w:rPr>
                <w:webHidden/>
              </w:rPr>
              <w:tab/>
            </w:r>
            <w:r w:rsidRPr="00A96850">
              <w:rPr>
                <w:webHidden/>
              </w:rPr>
              <w:fldChar w:fldCharType="begin"/>
            </w:r>
            <w:r w:rsidR="00A96850" w:rsidRPr="00A96850">
              <w:rPr>
                <w:webHidden/>
              </w:rPr>
              <w:instrText xml:space="preserve"> PAGEREF _Toc520446296 \h </w:instrText>
            </w:r>
            <w:r w:rsidRPr="00A96850">
              <w:rPr>
                <w:webHidden/>
              </w:rPr>
            </w:r>
            <w:r w:rsidRPr="00A96850">
              <w:rPr>
                <w:webHidden/>
              </w:rPr>
              <w:fldChar w:fldCharType="separate"/>
            </w:r>
            <w:r w:rsidR="00A2059F">
              <w:rPr>
                <w:webHidden/>
              </w:rPr>
              <w:t>16</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297" w:history="1">
            <w:r w:rsidR="00A96850" w:rsidRPr="00A96850">
              <w:rPr>
                <w:rStyle w:val="aa"/>
                <w:b w:val="0"/>
              </w:rPr>
              <w:t>1.1.5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A96850" w:rsidRPr="00A96850">
              <w:rPr>
                <w:webHidden/>
              </w:rPr>
              <w:tab/>
            </w:r>
            <w:r w:rsidRPr="00A96850">
              <w:rPr>
                <w:webHidden/>
              </w:rPr>
              <w:fldChar w:fldCharType="begin"/>
            </w:r>
            <w:r w:rsidR="00A96850" w:rsidRPr="00A96850">
              <w:rPr>
                <w:webHidden/>
              </w:rPr>
              <w:instrText xml:space="preserve"> PAGEREF _Toc520446297 \h </w:instrText>
            </w:r>
            <w:r w:rsidRPr="00A96850">
              <w:rPr>
                <w:webHidden/>
              </w:rPr>
            </w:r>
            <w:r w:rsidRPr="00A96850">
              <w:rPr>
                <w:webHidden/>
              </w:rPr>
              <w:fldChar w:fldCharType="separate"/>
            </w:r>
            <w:r w:rsidR="00A2059F">
              <w:rPr>
                <w:webHidden/>
              </w:rPr>
              <w:t>45</w:t>
            </w:r>
            <w:r w:rsidRPr="00A96850">
              <w:rPr>
                <w:webHidden/>
              </w:rPr>
              <w:fldChar w:fldCharType="end"/>
            </w:r>
          </w:hyperlink>
        </w:p>
        <w:p w:rsidR="00A96850" w:rsidRPr="00A96850" w:rsidRDefault="00916708" w:rsidP="004F565A">
          <w:pPr>
            <w:pStyle w:val="21"/>
            <w:tabs>
              <w:tab w:val="right" w:leader="dot" w:pos="9345"/>
            </w:tabs>
            <w:spacing w:after="0"/>
            <w:jc w:val="both"/>
            <w:rPr>
              <w:rFonts w:asciiTheme="minorHAnsi" w:eastAsiaTheme="minorEastAsia" w:hAnsiTheme="minorHAnsi"/>
              <w:noProof/>
              <w:sz w:val="22"/>
              <w:lang w:eastAsia="ru-RU"/>
            </w:rPr>
          </w:pPr>
          <w:hyperlink w:anchor="_Toc520446298" w:history="1">
            <w:r w:rsidR="00A96850" w:rsidRPr="00A96850">
              <w:rPr>
                <w:rStyle w:val="aa"/>
                <w:rFonts w:eastAsia="Calibri"/>
                <w:noProof/>
              </w:rPr>
              <w:t>Раздел 1.2  Направления развития централизованных систем водоснабжения</w:t>
            </w:r>
            <w:r w:rsidR="00A96850" w:rsidRPr="00A96850">
              <w:rPr>
                <w:noProof/>
                <w:webHidden/>
              </w:rPr>
              <w:tab/>
            </w:r>
            <w:r w:rsidRPr="00A96850">
              <w:rPr>
                <w:noProof/>
                <w:webHidden/>
              </w:rPr>
              <w:fldChar w:fldCharType="begin"/>
            </w:r>
            <w:r w:rsidR="00A96850" w:rsidRPr="00A96850">
              <w:rPr>
                <w:noProof/>
                <w:webHidden/>
              </w:rPr>
              <w:instrText xml:space="preserve"> PAGEREF _Toc520446298 \h </w:instrText>
            </w:r>
            <w:r w:rsidRPr="00A96850">
              <w:rPr>
                <w:noProof/>
                <w:webHidden/>
              </w:rPr>
            </w:r>
            <w:r w:rsidRPr="00A96850">
              <w:rPr>
                <w:noProof/>
                <w:webHidden/>
              </w:rPr>
              <w:fldChar w:fldCharType="separate"/>
            </w:r>
            <w:r w:rsidR="00A2059F">
              <w:rPr>
                <w:noProof/>
                <w:webHidden/>
              </w:rPr>
              <w:t>54</w:t>
            </w:r>
            <w:r w:rsidRPr="00A96850">
              <w:rPr>
                <w:noProof/>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299" w:history="1">
            <w:r w:rsidR="00A96850" w:rsidRPr="00A96850">
              <w:rPr>
                <w:rStyle w:val="aa"/>
                <w:b w:val="0"/>
              </w:rPr>
              <w:t>1.2.1  Основные направления, принципы, задачи и целевые показатели развития централизованных систем водоснабжения</w:t>
            </w:r>
            <w:r w:rsidR="00A96850" w:rsidRPr="00A96850">
              <w:rPr>
                <w:webHidden/>
              </w:rPr>
              <w:tab/>
            </w:r>
            <w:r w:rsidRPr="00A96850">
              <w:rPr>
                <w:webHidden/>
              </w:rPr>
              <w:fldChar w:fldCharType="begin"/>
            </w:r>
            <w:r w:rsidR="00A96850" w:rsidRPr="00A96850">
              <w:rPr>
                <w:webHidden/>
              </w:rPr>
              <w:instrText xml:space="preserve"> PAGEREF _Toc520446299 \h </w:instrText>
            </w:r>
            <w:r w:rsidRPr="00A96850">
              <w:rPr>
                <w:webHidden/>
              </w:rPr>
            </w:r>
            <w:r w:rsidRPr="00A96850">
              <w:rPr>
                <w:webHidden/>
              </w:rPr>
              <w:fldChar w:fldCharType="separate"/>
            </w:r>
            <w:r w:rsidR="00A2059F">
              <w:rPr>
                <w:webHidden/>
              </w:rPr>
              <w:t>54</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00" w:history="1">
            <w:r w:rsidR="00A96850" w:rsidRPr="00A96850">
              <w:rPr>
                <w:rStyle w:val="aa"/>
                <w:rFonts w:eastAsia="Times New Roman"/>
                <w:b w:val="0"/>
              </w:rPr>
              <w:t>1.2.2. Различные сценарии развития централизованных систем водоснабжения в зависимости от различных сценариев развития территории.</w:t>
            </w:r>
            <w:r w:rsidR="00A96850" w:rsidRPr="00A96850">
              <w:rPr>
                <w:webHidden/>
              </w:rPr>
              <w:tab/>
            </w:r>
            <w:r w:rsidRPr="00A96850">
              <w:rPr>
                <w:webHidden/>
              </w:rPr>
              <w:fldChar w:fldCharType="begin"/>
            </w:r>
            <w:r w:rsidR="00A96850" w:rsidRPr="00A96850">
              <w:rPr>
                <w:webHidden/>
              </w:rPr>
              <w:instrText xml:space="preserve"> PAGEREF _Toc520446300 \h </w:instrText>
            </w:r>
            <w:r w:rsidRPr="00A96850">
              <w:rPr>
                <w:webHidden/>
              </w:rPr>
            </w:r>
            <w:r w:rsidRPr="00A96850">
              <w:rPr>
                <w:webHidden/>
              </w:rPr>
              <w:fldChar w:fldCharType="separate"/>
            </w:r>
            <w:r w:rsidR="00A2059F">
              <w:rPr>
                <w:webHidden/>
              </w:rPr>
              <w:t>55</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01" w:history="1">
            <w:r w:rsidR="00A96850" w:rsidRPr="00A96850">
              <w:rPr>
                <w:rStyle w:val="aa"/>
                <w:b w:val="0"/>
              </w:rPr>
              <w:t>Раздел 1.3  «Баланс водоснабжения и потребления горячей, питьевой, технической воды»</w:t>
            </w:r>
            <w:r w:rsidR="00A96850" w:rsidRPr="00A96850">
              <w:rPr>
                <w:webHidden/>
              </w:rPr>
              <w:tab/>
            </w:r>
            <w:r w:rsidRPr="00A96850">
              <w:rPr>
                <w:webHidden/>
              </w:rPr>
              <w:fldChar w:fldCharType="begin"/>
            </w:r>
            <w:r w:rsidR="00A96850" w:rsidRPr="00A96850">
              <w:rPr>
                <w:webHidden/>
              </w:rPr>
              <w:instrText xml:space="preserve"> PAGEREF _Toc520446301 \h </w:instrText>
            </w:r>
            <w:r w:rsidRPr="00A96850">
              <w:rPr>
                <w:webHidden/>
              </w:rPr>
            </w:r>
            <w:r w:rsidRPr="00A96850">
              <w:rPr>
                <w:webHidden/>
              </w:rPr>
              <w:fldChar w:fldCharType="separate"/>
            </w:r>
            <w:r w:rsidR="00A2059F">
              <w:rPr>
                <w:webHidden/>
              </w:rPr>
              <w:t>61</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02" w:history="1">
            <w:r w:rsidR="00A96850" w:rsidRPr="00A96850">
              <w:rPr>
                <w:rStyle w:val="aa"/>
                <w:b w:val="0"/>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A96850" w:rsidRPr="00A96850">
              <w:rPr>
                <w:webHidden/>
              </w:rPr>
              <w:tab/>
            </w:r>
            <w:r w:rsidRPr="00A96850">
              <w:rPr>
                <w:webHidden/>
              </w:rPr>
              <w:fldChar w:fldCharType="begin"/>
            </w:r>
            <w:r w:rsidR="00A96850" w:rsidRPr="00A96850">
              <w:rPr>
                <w:webHidden/>
              </w:rPr>
              <w:instrText xml:space="preserve"> PAGEREF _Toc520446302 \h </w:instrText>
            </w:r>
            <w:r w:rsidRPr="00A96850">
              <w:rPr>
                <w:webHidden/>
              </w:rPr>
            </w:r>
            <w:r w:rsidRPr="00A96850">
              <w:rPr>
                <w:webHidden/>
              </w:rPr>
              <w:fldChar w:fldCharType="separate"/>
            </w:r>
            <w:r w:rsidR="00A2059F">
              <w:rPr>
                <w:webHidden/>
              </w:rPr>
              <w:t>61</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03" w:history="1">
            <w:r w:rsidR="00A96850" w:rsidRPr="00A96850">
              <w:rPr>
                <w:rStyle w:val="aa"/>
                <w:b w:val="0"/>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A96850" w:rsidRPr="00A96850">
              <w:rPr>
                <w:webHidden/>
              </w:rPr>
              <w:tab/>
            </w:r>
            <w:r w:rsidRPr="00A96850">
              <w:rPr>
                <w:webHidden/>
              </w:rPr>
              <w:fldChar w:fldCharType="begin"/>
            </w:r>
            <w:r w:rsidR="00A96850" w:rsidRPr="00A96850">
              <w:rPr>
                <w:webHidden/>
              </w:rPr>
              <w:instrText xml:space="preserve"> PAGEREF _Toc520446303 \h </w:instrText>
            </w:r>
            <w:r w:rsidRPr="00A96850">
              <w:rPr>
                <w:webHidden/>
              </w:rPr>
            </w:r>
            <w:r w:rsidRPr="00A96850">
              <w:rPr>
                <w:webHidden/>
              </w:rPr>
              <w:fldChar w:fldCharType="separate"/>
            </w:r>
            <w:r w:rsidR="00A2059F">
              <w:rPr>
                <w:webHidden/>
              </w:rPr>
              <w:t>61</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04" w:history="1">
            <w:r w:rsidR="00A96850" w:rsidRPr="00A96850">
              <w:rPr>
                <w:rStyle w:val="aa"/>
                <w:b w:val="0"/>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территории (пожаротушение, полив и др.)</w:t>
            </w:r>
            <w:r w:rsidR="00A96850" w:rsidRPr="00A96850">
              <w:rPr>
                <w:webHidden/>
              </w:rPr>
              <w:tab/>
            </w:r>
            <w:r w:rsidRPr="00A96850">
              <w:rPr>
                <w:webHidden/>
              </w:rPr>
              <w:fldChar w:fldCharType="begin"/>
            </w:r>
            <w:r w:rsidR="00A96850" w:rsidRPr="00A96850">
              <w:rPr>
                <w:webHidden/>
              </w:rPr>
              <w:instrText xml:space="preserve"> PAGEREF _Toc520446304 \h </w:instrText>
            </w:r>
            <w:r w:rsidRPr="00A96850">
              <w:rPr>
                <w:webHidden/>
              </w:rPr>
            </w:r>
            <w:r w:rsidRPr="00A96850">
              <w:rPr>
                <w:webHidden/>
              </w:rPr>
              <w:fldChar w:fldCharType="separate"/>
            </w:r>
            <w:r w:rsidR="00A2059F">
              <w:rPr>
                <w:webHidden/>
              </w:rPr>
              <w:t>63</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05" w:history="1">
            <w:r w:rsidR="00A96850" w:rsidRPr="00A96850">
              <w:rPr>
                <w:rStyle w:val="aa"/>
                <w:b w:val="0"/>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96850" w:rsidRPr="00A96850">
              <w:rPr>
                <w:webHidden/>
              </w:rPr>
              <w:tab/>
            </w:r>
            <w:r w:rsidRPr="00A96850">
              <w:rPr>
                <w:webHidden/>
              </w:rPr>
              <w:fldChar w:fldCharType="begin"/>
            </w:r>
            <w:r w:rsidR="00A96850" w:rsidRPr="00A96850">
              <w:rPr>
                <w:webHidden/>
              </w:rPr>
              <w:instrText xml:space="preserve"> PAGEREF _Toc520446305 \h </w:instrText>
            </w:r>
            <w:r w:rsidRPr="00A96850">
              <w:rPr>
                <w:webHidden/>
              </w:rPr>
            </w:r>
            <w:r w:rsidRPr="00A96850">
              <w:rPr>
                <w:webHidden/>
              </w:rPr>
              <w:fldChar w:fldCharType="separate"/>
            </w:r>
            <w:r w:rsidR="00A2059F">
              <w:rPr>
                <w:webHidden/>
              </w:rPr>
              <w:t>63</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06" w:history="1">
            <w:r w:rsidR="00A96850" w:rsidRPr="00A96850">
              <w:rPr>
                <w:rStyle w:val="aa"/>
                <w:b w:val="0"/>
              </w:rPr>
              <w:t>1.3.5 Описание существующей системы коммерческого учета горячей, питьевой, технической воды и планов по установке приборов учета</w:t>
            </w:r>
            <w:r w:rsidR="00A96850" w:rsidRPr="00A96850">
              <w:rPr>
                <w:webHidden/>
              </w:rPr>
              <w:tab/>
            </w:r>
            <w:r w:rsidRPr="00A96850">
              <w:rPr>
                <w:webHidden/>
              </w:rPr>
              <w:fldChar w:fldCharType="begin"/>
            </w:r>
            <w:r w:rsidR="00A96850" w:rsidRPr="00A96850">
              <w:rPr>
                <w:webHidden/>
              </w:rPr>
              <w:instrText xml:space="preserve"> PAGEREF _Toc520446306 \h </w:instrText>
            </w:r>
            <w:r w:rsidRPr="00A96850">
              <w:rPr>
                <w:webHidden/>
              </w:rPr>
            </w:r>
            <w:r w:rsidRPr="00A96850">
              <w:rPr>
                <w:webHidden/>
              </w:rPr>
              <w:fldChar w:fldCharType="separate"/>
            </w:r>
            <w:r w:rsidR="00A2059F">
              <w:rPr>
                <w:webHidden/>
              </w:rPr>
              <w:t>65</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07" w:history="1">
            <w:r w:rsidR="00A96850" w:rsidRPr="00A96850">
              <w:rPr>
                <w:rStyle w:val="aa"/>
                <w:b w:val="0"/>
              </w:rPr>
              <w:t>1.3.6 Анализ резервов и дефицитов производственных мощностей системы водоснабжения территории</w:t>
            </w:r>
            <w:r w:rsidR="00A96850" w:rsidRPr="00A96850">
              <w:rPr>
                <w:webHidden/>
              </w:rPr>
              <w:tab/>
            </w:r>
            <w:r w:rsidRPr="00A96850">
              <w:rPr>
                <w:webHidden/>
              </w:rPr>
              <w:fldChar w:fldCharType="begin"/>
            </w:r>
            <w:r w:rsidR="00A96850" w:rsidRPr="00A96850">
              <w:rPr>
                <w:webHidden/>
              </w:rPr>
              <w:instrText xml:space="preserve"> PAGEREF _Toc520446307 \h </w:instrText>
            </w:r>
            <w:r w:rsidRPr="00A96850">
              <w:rPr>
                <w:webHidden/>
              </w:rPr>
            </w:r>
            <w:r w:rsidRPr="00A96850">
              <w:rPr>
                <w:webHidden/>
              </w:rPr>
              <w:fldChar w:fldCharType="separate"/>
            </w:r>
            <w:r w:rsidR="00A2059F">
              <w:rPr>
                <w:webHidden/>
              </w:rPr>
              <w:t>65</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08" w:history="1">
            <w:r w:rsidR="00A96850" w:rsidRPr="00A96850">
              <w:rPr>
                <w:rStyle w:val="aa"/>
                <w:b w:val="0"/>
              </w:rPr>
              <w:t>1.3.7 Прогнозные балансы потребления горячей, питьевой, технической воды на срок не менее 10 лет с учетом различных сценариев развития территории,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A96850" w:rsidRPr="00A96850">
              <w:rPr>
                <w:webHidden/>
              </w:rPr>
              <w:tab/>
            </w:r>
            <w:r w:rsidRPr="00A96850">
              <w:rPr>
                <w:webHidden/>
              </w:rPr>
              <w:fldChar w:fldCharType="begin"/>
            </w:r>
            <w:r w:rsidR="00A96850" w:rsidRPr="00A96850">
              <w:rPr>
                <w:webHidden/>
              </w:rPr>
              <w:instrText xml:space="preserve"> PAGEREF _Toc520446308 \h </w:instrText>
            </w:r>
            <w:r w:rsidRPr="00A96850">
              <w:rPr>
                <w:webHidden/>
              </w:rPr>
            </w:r>
            <w:r w:rsidRPr="00A96850">
              <w:rPr>
                <w:webHidden/>
              </w:rPr>
              <w:fldChar w:fldCharType="separate"/>
            </w:r>
            <w:r w:rsidR="00A2059F">
              <w:rPr>
                <w:webHidden/>
              </w:rPr>
              <w:t>67</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09" w:history="1">
            <w:r w:rsidR="00A96850" w:rsidRPr="00A96850">
              <w:rPr>
                <w:rStyle w:val="aa"/>
                <w:b w:val="0"/>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96850" w:rsidRPr="00A96850">
              <w:rPr>
                <w:webHidden/>
              </w:rPr>
              <w:tab/>
            </w:r>
            <w:r w:rsidRPr="00A96850">
              <w:rPr>
                <w:webHidden/>
              </w:rPr>
              <w:fldChar w:fldCharType="begin"/>
            </w:r>
            <w:r w:rsidR="00A96850" w:rsidRPr="00A96850">
              <w:rPr>
                <w:webHidden/>
              </w:rPr>
              <w:instrText xml:space="preserve"> PAGEREF _Toc520446309 \h </w:instrText>
            </w:r>
            <w:r w:rsidRPr="00A96850">
              <w:rPr>
                <w:webHidden/>
              </w:rPr>
            </w:r>
            <w:r w:rsidRPr="00A96850">
              <w:rPr>
                <w:webHidden/>
              </w:rPr>
              <w:fldChar w:fldCharType="separate"/>
            </w:r>
            <w:r w:rsidR="00A2059F">
              <w:rPr>
                <w:webHidden/>
              </w:rPr>
              <w:t>69</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10" w:history="1">
            <w:r w:rsidR="00A96850" w:rsidRPr="00A96850">
              <w:rPr>
                <w:rStyle w:val="aa"/>
                <w:b w:val="0"/>
              </w:rPr>
              <w:t>1.3.9 Сведения о фактическом и ожидаемом потреблении горячей, питьевой, технической воды (годовое, среднесуточное, максимальное суточное)</w:t>
            </w:r>
            <w:r w:rsidR="00A96850" w:rsidRPr="00A96850">
              <w:rPr>
                <w:webHidden/>
              </w:rPr>
              <w:tab/>
            </w:r>
            <w:r w:rsidRPr="00A96850">
              <w:rPr>
                <w:webHidden/>
              </w:rPr>
              <w:fldChar w:fldCharType="begin"/>
            </w:r>
            <w:r w:rsidR="00A96850" w:rsidRPr="00A96850">
              <w:rPr>
                <w:webHidden/>
              </w:rPr>
              <w:instrText xml:space="preserve"> PAGEREF _Toc520446310 \h </w:instrText>
            </w:r>
            <w:r w:rsidRPr="00A96850">
              <w:rPr>
                <w:webHidden/>
              </w:rPr>
            </w:r>
            <w:r w:rsidRPr="00A96850">
              <w:rPr>
                <w:webHidden/>
              </w:rPr>
              <w:fldChar w:fldCharType="separate"/>
            </w:r>
            <w:r w:rsidR="00A2059F">
              <w:rPr>
                <w:webHidden/>
              </w:rPr>
              <w:t>70</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11" w:history="1">
            <w:r w:rsidR="00A96850" w:rsidRPr="00A96850">
              <w:rPr>
                <w:rStyle w:val="aa"/>
                <w:b w:val="0"/>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A96850" w:rsidRPr="00A96850">
              <w:rPr>
                <w:webHidden/>
              </w:rPr>
              <w:tab/>
            </w:r>
            <w:r w:rsidRPr="00A96850">
              <w:rPr>
                <w:webHidden/>
              </w:rPr>
              <w:fldChar w:fldCharType="begin"/>
            </w:r>
            <w:r w:rsidR="00A96850" w:rsidRPr="00A96850">
              <w:rPr>
                <w:webHidden/>
              </w:rPr>
              <w:instrText xml:space="preserve"> PAGEREF _Toc520446311 \h </w:instrText>
            </w:r>
            <w:r w:rsidRPr="00A96850">
              <w:rPr>
                <w:webHidden/>
              </w:rPr>
            </w:r>
            <w:r w:rsidRPr="00A96850">
              <w:rPr>
                <w:webHidden/>
              </w:rPr>
              <w:fldChar w:fldCharType="separate"/>
            </w:r>
            <w:r w:rsidR="00A2059F">
              <w:rPr>
                <w:webHidden/>
              </w:rPr>
              <w:t>72</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12" w:history="1">
            <w:r w:rsidR="00A96850" w:rsidRPr="00A96850">
              <w:rPr>
                <w:rStyle w:val="aa"/>
                <w:b w:val="0"/>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A96850" w:rsidRPr="00A96850">
              <w:rPr>
                <w:webHidden/>
              </w:rPr>
              <w:tab/>
            </w:r>
            <w:r w:rsidRPr="00A96850">
              <w:rPr>
                <w:webHidden/>
              </w:rPr>
              <w:fldChar w:fldCharType="begin"/>
            </w:r>
            <w:r w:rsidR="00A96850" w:rsidRPr="00A96850">
              <w:rPr>
                <w:webHidden/>
              </w:rPr>
              <w:instrText xml:space="preserve"> PAGEREF _Toc520446312 \h </w:instrText>
            </w:r>
            <w:r w:rsidRPr="00A96850">
              <w:rPr>
                <w:webHidden/>
              </w:rPr>
            </w:r>
            <w:r w:rsidRPr="00A96850">
              <w:rPr>
                <w:webHidden/>
              </w:rPr>
              <w:fldChar w:fldCharType="separate"/>
            </w:r>
            <w:r w:rsidR="00A2059F">
              <w:rPr>
                <w:webHidden/>
              </w:rPr>
              <w:t>73</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13" w:history="1">
            <w:r w:rsidR="00A96850" w:rsidRPr="00A96850">
              <w:rPr>
                <w:rStyle w:val="aa"/>
                <w:b w:val="0"/>
              </w:rPr>
              <w:t>1.3.12 Сведения о фактических и планируемых потерях горячей, питьевой, технической воды при ее транспортировке (годовые, среднесуточные значения)</w:t>
            </w:r>
            <w:r w:rsidR="00A96850" w:rsidRPr="00A96850">
              <w:rPr>
                <w:webHidden/>
              </w:rPr>
              <w:tab/>
            </w:r>
            <w:r w:rsidRPr="00A96850">
              <w:rPr>
                <w:webHidden/>
              </w:rPr>
              <w:fldChar w:fldCharType="begin"/>
            </w:r>
            <w:r w:rsidR="00A96850" w:rsidRPr="00A96850">
              <w:rPr>
                <w:webHidden/>
              </w:rPr>
              <w:instrText xml:space="preserve"> PAGEREF _Toc520446313 \h </w:instrText>
            </w:r>
            <w:r w:rsidRPr="00A96850">
              <w:rPr>
                <w:webHidden/>
              </w:rPr>
            </w:r>
            <w:r w:rsidRPr="00A96850">
              <w:rPr>
                <w:webHidden/>
              </w:rPr>
              <w:fldChar w:fldCharType="separate"/>
            </w:r>
            <w:r w:rsidR="00A2059F">
              <w:rPr>
                <w:webHidden/>
              </w:rPr>
              <w:t>75</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14" w:history="1">
            <w:r w:rsidR="00A96850" w:rsidRPr="00A96850">
              <w:rPr>
                <w:rStyle w:val="aa"/>
                <w:b w:val="0"/>
              </w:rPr>
              <w:t>1.3.13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A96850" w:rsidRPr="00A96850">
              <w:rPr>
                <w:webHidden/>
              </w:rPr>
              <w:tab/>
            </w:r>
            <w:r w:rsidRPr="00A96850">
              <w:rPr>
                <w:webHidden/>
              </w:rPr>
              <w:fldChar w:fldCharType="begin"/>
            </w:r>
            <w:r w:rsidR="00A96850" w:rsidRPr="00A96850">
              <w:rPr>
                <w:webHidden/>
              </w:rPr>
              <w:instrText xml:space="preserve"> PAGEREF _Toc520446314 \h </w:instrText>
            </w:r>
            <w:r w:rsidRPr="00A96850">
              <w:rPr>
                <w:webHidden/>
              </w:rPr>
            </w:r>
            <w:r w:rsidRPr="00A96850">
              <w:rPr>
                <w:webHidden/>
              </w:rPr>
              <w:fldChar w:fldCharType="separate"/>
            </w:r>
            <w:r w:rsidR="00A2059F">
              <w:rPr>
                <w:webHidden/>
              </w:rPr>
              <w:t>75</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15" w:history="1">
            <w:r w:rsidR="00A96850" w:rsidRPr="00A96850">
              <w:rPr>
                <w:rStyle w:val="aa"/>
                <w:b w:val="0"/>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A96850" w:rsidRPr="00A96850">
              <w:rPr>
                <w:webHidden/>
              </w:rPr>
              <w:tab/>
            </w:r>
            <w:r w:rsidR="00A2059F">
              <w:rPr>
                <w:webHidden/>
              </w:rPr>
              <w:t xml:space="preserve">                                                                                                                             </w:t>
            </w:r>
            <w:r w:rsidRPr="00A96850">
              <w:rPr>
                <w:webHidden/>
              </w:rPr>
              <w:fldChar w:fldCharType="begin"/>
            </w:r>
            <w:r w:rsidR="00A96850" w:rsidRPr="00A96850">
              <w:rPr>
                <w:webHidden/>
              </w:rPr>
              <w:instrText xml:space="preserve"> PAGEREF _Toc520446315 \h </w:instrText>
            </w:r>
            <w:r w:rsidRPr="00A96850">
              <w:rPr>
                <w:webHidden/>
              </w:rPr>
            </w:r>
            <w:r w:rsidRPr="00A96850">
              <w:rPr>
                <w:webHidden/>
              </w:rPr>
              <w:fldChar w:fldCharType="separate"/>
            </w:r>
            <w:r w:rsidR="00A2059F">
              <w:rPr>
                <w:webHidden/>
              </w:rPr>
              <w:t>77</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16" w:history="1">
            <w:r w:rsidR="00A96850" w:rsidRPr="00A96850">
              <w:rPr>
                <w:rStyle w:val="aa"/>
                <w:b w:val="0"/>
              </w:rPr>
              <w:t>1.3.15 Наименование организации, которая наделена статусом гарантирующей организации.</w:t>
            </w:r>
            <w:r w:rsidR="00A96850" w:rsidRPr="00A96850">
              <w:rPr>
                <w:webHidden/>
              </w:rPr>
              <w:tab/>
            </w:r>
            <w:r w:rsidRPr="00A96850">
              <w:rPr>
                <w:webHidden/>
              </w:rPr>
              <w:fldChar w:fldCharType="begin"/>
            </w:r>
            <w:r w:rsidR="00A96850" w:rsidRPr="00A96850">
              <w:rPr>
                <w:webHidden/>
              </w:rPr>
              <w:instrText xml:space="preserve"> PAGEREF _Toc520446316 \h </w:instrText>
            </w:r>
            <w:r w:rsidRPr="00A96850">
              <w:rPr>
                <w:webHidden/>
              </w:rPr>
            </w:r>
            <w:r w:rsidRPr="00A96850">
              <w:rPr>
                <w:webHidden/>
              </w:rPr>
              <w:fldChar w:fldCharType="separate"/>
            </w:r>
            <w:r w:rsidR="00A2059F">
              <w:rPr>
                <w:webHidden/>
              </w:rPr>
              <w:t>79</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17" w:history="1">
            <w:r w:rsidR="00A96850" w:rsidRPr="00A96850">
              <w:rPr>
                <w:rStyle w:val="aa"/>
                <w:b w:val="0"/>
              </w:rPr>
              <w:t>Раздел 1.4  «Предложения по строительству, реконструкции и модернизации объектов централизованных систем водоснабжения»</w:t>
            </w:r>
            <w:r w:rsidR="00A96850" w:rsidRPr="00A96850">
              <w:rPr>
                <w:webHidden/>
              </w:rPr>
              <w:tab/>
            </w:r>
            <w:r w:rsidRPr="00A96850">
              <w:rPr>
                <w:webHidden/>
              </w:rPr>
              <w:fldChar w:fldCharType="begin"/>
            </w:r>
            <w:r w:rsidR="00A96850" w:rsidRPr="00A96850">
              <w:rPr>
                <w:webHidden/>
              </w:rPr>
              <w:instrText xml:space="preserve"> PAGEREF _Toc520446317 \h </w:instrText>
            </w:r>
            <w:r w:rsidRPr="00A96850">
              <w:rPr>
                <w:webHidden/>
              </w:rPr>
            </w:r>
            <w:r w:rsidRPr="00A96850">
              <w:rPr>
                <w:webHidden/>
              </w:rPr>
              <w:fldChar w:fldCharType="separate"/>
            </w:r>
            <w:r w:rsidR="00A2059F">
              <w:rPr>
                <w:webHidden/>
              </w:rPr>
              <w:t>80</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18" w:history="1">
            <w:r w:rsidR="00A96850" w:rsidRPr="00A96850">
              <w:rPr>
                <w:rStyle w:val="aa"/>
                <w:b w:val="0"/>
              </w:rPr>
              <w:t>1.4.1  Перечень основных мероприятий по реализации схем водоснабжения с разбивкой по годам</w:t>
            </w:r>
            <w:r w:rsidR="00A96850" w:rsidRPr="00A96850">
              <w:rPr>
                <w:webHidden/>
              </w:rPr>
              <w:tab/>
            </w:r>
            <w:r w:rsidRPr="00A96850">
              <w:rPr>
                <w:webHidden/>
              </w:rPr>
              <w:fldChar w:fldCharType="begin"/>
            </w:r>
            <w:r w:rsidR="00A96850" w:rsidRPr="00A96850">
              <w:rPr>
                <w:webHidden/>
              </w:rPr>
              <w:instrText xml:space="preserve"> PAGEREF _Toc520446318 \h </w:instrText>
            </w:r>
            <w:r w:rsidRPr="00A96850">
              <w:rPr>
                <w:webHidden/>
              </w:rPr>
            </w:r>
            <w:r w:rsidRPr="00A96850">
              <w:rPr>
                <w:webHidden/>
              </w:rPr>
              <w:fldChar w:fldCharType="separate"/>
            </w:r>
            <w:r w:rsidR="00A2059F">
              <w:rPr>
                <w:webHidden/>
              </w:rPr>
              <w:t>80</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19" w:history="1">
            <w:r w:rsidR="00A96850" w:rsidRPr="00A96850">
              <w:rPr>
                <w:rStyle w:val="aa"/>
                <w:b w:val="0"/>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A96850" w:rsidRPr="00A96850">
              <w:rPr>
                <w:webHidden/>
              </w:rPr>
              <w:tab/>
            </w:r>
            <w:r w:rsidRPr="00A96850">
              <w:rPr>
                <w:webHidden/>
              </w:rPr>
              <w:fldChar w:fldCharType="begin"/>
            </w:r>
            <w:r w:rsidR="00A96850" w:rsidRPr="00A96850">
              <w:rPr>
                <w:webHidden/>
              </w:rPr>
              <w:instrText xml:space="preserve"> PAGEREF _Toc520446319 \h </w:instrText>
            </w:r>
            <w:r w:rsidRPr="00A96850">
              <w:rPr>
                <w:webHidden/>
              </w:rPr>
            </w:r>
            <w:r w:rsidRPr="00A96850">
              <w:rPr>
                <w:webHidden/>
              </w:rPr>
              <w:fldChar w:fldCharType="separate"/>
            </w:r>
            <w:r w:rsidR="00A2059F">
              <w:rPr>
                <w:webHidden/>
              </w:rPr>
              <w:t>83</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20" w:history="1">
            <w:r w:rsidR="00A96850" w:rsidRPr="00A96850">
              <w:rPr>
                <w:rStyle w:val="aa"/>
                <w:b w:val="0"/>
              </w:rPr>
              <w:t>1.4.3  Сведения о вновь строящихся, реконструируемых и предлагаемых к выводу из эксплуатации объектах системы водоснабжения</w:t>
            </w:r>
            <w:r w:rsidR="00A96850" w:rsidRPr="00A96850">
              <w:rPr>
                <w:webHidden/>
              </w:rPr>
              <w:tab/>
            </w:r>
            <w:r w:rsidRPr="00A96850">
              <w:rPr>
                <w:webHidden/>
              </w:rPr>
              <w:fldChar w:fldCharType="begin"/>
            </w:r>
            <w:r w:rsidR="00A96850" w:rsidRPr="00A96850">
              <w:rPr>
                <w:webHidden/>
              </w:rPr>
              <w:instrText xml:space="preserve"> PAGEREF _Toc520446320 \h </w:instrText>
            </w:r>
            <w:r w:rsidRPr="00A96850">
              <w:rPr>
                <w:webHidden/>
              </w:rPr>
            </w:r>
            <w:r w:rsidRPr="00A96850">
              <w:rPr>
                <w:webHidden/>
              </w:rPr>
              <w:fldChar w:fldCharType="separate"/>
            </w:r>
            <w:r w:rsidR="00A2059F">
              <w:rPr>
                <w:webHidden/>
              </w:rPr>
              <w:t>89</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21" w:history="1">
            <w:r w:rsidR="00A96850" w:rsidRPr="00A96850">
              <w:rPr>
                <w:rStyle w:val="aa"/>
                <w:b w:val="0"/>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96850" w:rsidRPr="00A96850">
              <w:rPr>
                <w:webHidden/>
              </w:rPr>
              <w:tab/>
            </w:r>
            <w:r w:rsidRPr="00A96850">
              <w:rPr>
                <w:webHidden/>
              </w:rPr>
              <w:fldChar w:fldCharType="begin"/>
            </w:r>
            <w:r w:rsidR="00A96850" w:rsidRPr="00A96850">
              <w:rPr>
                <w:webHidden/>
              </w:rPr>
              <w:instrText xml:space="preserve"> PAGEREF _Toc520446321 \h </w:instrText>
            </w:r>
            <w:r w:rsidRPr="00A96850">
              <w:rPr>
                <w:webHidden/>
              </w:rPr>
            </w:r>
            <w:r w:rsidRPr="00A96850">
              <w:rPr>
                <w:webHidden/>
              </w:rPr>
              <w:fldChar w:fldCharType="separate"/>
            </w:r>
            <w:r w:rsidR="00A2059F">
              <w:rPr>
                <w:webHidden/>
              </w:rPr>
              <w:t>90</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22" w:history="1">
            <w:r w:rsidR="00A96850" w:rsidRPr="00A96850">
              <w:rPr>
                <w:rStyle w:val="aa"/>
                <w:b w:val="0"/>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A96850" w:rsidRPr="00A96850">
              <w:rPr>
                <w:webHidden/>
              </w:rPr>
              <w:tab/>
            </w:r>
            <w:r w:rsidRPr="00A96850">
              <w:rPr>
                <w:webHidden/>
              </w:rPr>
              <w:fldChar w:fldCharType="begin"/>
            </w:r>
            <w:r w:rsidR="00A96850" w:rsidRPr="00A96850">
              <w:rPr>
                <w:webHidden/>
              </w:rPr>
              <w:instrText xml:space="preserve"> PAGEREF _Toc520446322 \h </w:instrText>
            </w:r>
            <w:r w:rsidRPr="00A96850">
              <w:rPr>
                <w:webHidden/>
              </w:rPr>
            </w:r>
            <w:r w:rsidRPr="00A96850">
              <w:rPr>
                <w:webHidden/>
              </w:rPr>
              <w:fldChar w:fldCharType="separate"/>
            </w:r>
            <w:r w:rsidR="00A2059F">
              <w:rPr>
                <w:webHidden/>
              </w:rPr>
              <w:t>91</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23" w:history="1">
            <w:r w:rsidR="00A96850" w:rsidRPr="00A96850">
              <w:rPr>
                <w:rStyle w:val="aa"/>
                <w:b w:val="0"/>
              </w:rPr>
              <w:t>1.4.6. Описание вариантов маршрутов прохождения трубопроводов (трасс) по территории и их обоснование</w:t>
            </w:r>
            <w:r w:rsidR="00A96850" w:rsidRPr="00A96850">
              <w:rPr>
                <w:webHidden/>
              </w:rPr>
              <w:tab/>
            </w:r>
            <w:r w:rsidRPr="00A96850">
              <w:rPr>
                <w:webHidden/>
              </w:rPr>
              <w:fldChar w:fldCharType="begin"/>
            </w:r>
            <w:r w:rsidR="00A96850" w:rsidRPr="00A96850">
              <w:rPr>
                <w:webHidden/>
              </w:rPr>
              <w:instrText xml:space="preserve"> PAGEREF _Toc520446323 \h </w:instrText>
            </w:r>
            <w:r w:rsidRPr="00A96850">
              <w:rPr>
                <w:webHidden/>
              </w:rPr>
            </w:r>
            <w:r w:rsidRPr="00A96850">
              <w:rPr>
                <w:webHidden/>
              </w:rPr>
              <w:fldChar w:fldCharType="separate"/>
            </w:r>
            <w:r w:rsidR="00A2059F">
              <w:rPr>
                <w:webHidden/>
              </w:rPr>
              <w:t>93</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24" w:history="1">
            <w:r w:rsidR="00A96850" w:rsidRPr="00A96850">
              <w:rPr>
                <w:rStyle w:val="aa"/>
                <w:b w:val="0"/>
              </w:rPr>
              <w:t>1.4.7  Рекомендации о месте размещения насосных станций, резервуаров, водонапорных башен</w:t>
            </w:r>
            <w:r w:rsidR="00A96850" w:rsidRPr="00A96850">
              <w:rPr>
                <w:webHidden/>
              </w:rPr>
              <w:tab/>
            </w:r>
            <w:r w:rsidRPr="00A96850">
              <w:rPr>
                <w:webHidden/>
              </w:rPr>
              <w:fldChar w:fldCharType="begin"/>
            </w:r>
            <w:r w:rsidR="00A96850" w:rsidRPr="00A96850">
              <w:rPr>
                <w:webHidden/>
              </w:rPr>
              <w:instrText xml:space="preserve"> PAGEREF _Toc520446324 \h </w:instrText>
            </w:r>
            <w:r w:rsidRPr="00A96850">
              <w:rPr>
                <w:webHidden/>
              </w:rPr>
            </w:r>
            <w:r w:rsidRPr="00A96850">
              <w:rPr>
                <w:webHidden/>
              </w:rPr>
              <w:fldChar w:fldCharType="separate"/>
            </w:r>
            <w:r w:rsidR="00A2059F">
              <w:rPr>
                <w:webHidden/>
              </w:rPr>
              <w:t>94</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25" w:history="1">
            <w:r w:rsidR="00A96850" w:rsidRPr="00A96850">
              <w:rPr>
                <w:rStyle w:val="aa"/>
                <w:b w:val="0"/>
              </w:rPr>
              <w:t>1.4.8  Границы планируемых зон размещения объектов централизованных систем горячего водоснабжения, холодного водоснабжения</w:t>
            </w:r>
            <w:r w:rsidR="00A96850" w:rsidRPr="00A96850">
              <w:rPr>
                <w:webHidden/>
              </w:rPr>
              <w:tab/>
            </w:r>
            <w:r w:rsidRPr="00A96850">
              <w:rPr>
                <w:webHidden/>
              </w:rPr>
              <w:fldChar w:fldCharType="begin"/>
            </w:r>
            <w:r w:rsidR="00A96850" w:rsidRPr="00A96850">
              <w:rPr>
                <w:webHidden/>
              </w:rPr>
              <w:instrText xml:space="preserve"> PAGEREF _Toc520446325 \h </w:instrText>
            </w:r>
            <w:r w:rsidRPr="00A96850">
              <w:rPr>
                <w:webHidden/>
              </w:rPr>
            </w:r>
            <w:r w:rsidRPr="00A96850">
              <w:rPr>
                <w:webHidden/>
              </w:rPr>
              <w:fldChar w:fldCharType="separate"/>
            </w:r>
            <w:r w:rsidR="00A2059F">
              <w:rPr>
                <w:webHidden/>
              </w:rPr>
              <w:t>94</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26" w:history="1">
            <w:r w:rsidR="00A96850" w:rsidRPr="00A96850">
              <w:rPr>
                <w:rStyle w:val="aa"/>
                <w:b w:val="0"/>
              </w:rPr>
              <w:t>1.4.9  Карты (схемы) существующего и планируемого размещения объектов централизованных систем горячего водоснабжения, холодного водоснабжения</w:t>
            </w:r>
            <w:r w:rsidR="00A96850" w:rsidRPr="00A96850">
              <w:rPr>
                <w:webHidden/>
              </w:rPr>
              <w:tab/>
            </w:r>
            <w:r w:rsidRPr="00A96850">
              <w:rPr>
                <w:webHidden/>
              </w:rPr>
              <w:fldChar w:fldCharType="begin"/>
            </w:r>
            <w:r w:rsidR="00A96850" w:rsidRPr="00A96850">
              <w:rPr>
                <w:webHidden/>
              </w:rPr>
              <w:instrText xml:space="preserve"> PAGEREF _Toc520446326 \h </w:instrText>
            </w:r>
            <w:r w:rsidRPr="00A96850">
              <w:rPr>
                <w:webHidden/>
              </w:rPr>
            </w:r>
            <w:r w:rsidRPr="00A96850">
              <w:rPr>
                <w:webHidden/>
              </w:rPr>
              <w:fldChar w:fldCharType="separate"/>
            </w:r>
            <w:r w:rsidR="00A2059F">
              <w:rPr>
                <w:webHidden/>
              </w:rPr>
              <w:t>94</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27" w:history="1">
            <w:r w:rsidR="00A96850" w:rsidRPr="00A96850">
              <w:rPr>
                <w:rStyle w:val="aa"/>
                <w:b w:val="0"/>
              </w:rPr>
              <w:t>1.5 Экологические аспекты мероприятий по строительству, реконструкции и модернизации объектов централизованных систем водоснабжения</w:t>
            </w:r>
            <w:r w:rsidR="00A96850" w:rsidRPr="00A96850">
              <w:rPr>
                <w:webHidden/>
              </w:rPr>
              <w:tab/>
            </w:r>
            <w:r w:rsidRPr="00A96850">
              <w:rPr>
                <w:webHidden/>
              </w:rPr>
              <w:fldChar w:fldCharType="begin"/>
            </w:r>
            <w:r w:rsidR="00A96850" w:rsidRPr="00A96850">
              <w:rPr>
                <w:webHidden/>
              </w:rPr>
              <w:instrText xml:space="preserve"> PAGEREF _Toc520446327 \h </w:instrText>
            </w:r>
            <w:r w:rsidRPr="00A96850">
              <w:rPr>
                <w:webHidden/>
              </w:rPr>
            </w:r>
            <w:r w:rsidRPr="00A96850">
              <w:rPr>
                <w:webHidden/>
              </w:rPr>
              <w:fldChar w:fldCharType="separate"/>
            </w:r>
            <w:r w:rsidR="00A2059F">
              <w:rPr>
                <w:webHidden/>
              </w:rPr>
              <w:t>95</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28" w:history="1">
            <w:r w:rsidR="00A96850" w:rsidRPr="00A96850">
              <w:rPr>
                <w:rStyle w:val="aa"/>
                <w:b w:val="0"/>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A96850" w:rsidRPr="00A96850">
              <w:rPr>
                <w:webHidden/>
              </w:rPr>
              <w:tab/>
            </w:r>
            <w:r w:rsidRPr="00A96850">
              <w:rPr>
                <w:webHidden/>
              </w:rPr>
              <w:fldChar w:fldCharType="begin"/>
            </w:r>
            <w:r w:rsidR="00A96850" w:rsidRPr="00A96850">
              <w:rPr>
                <w:webHidden/>
              </w:rPr>
              <w:instrText xml:space="preserve"> PAGEREF _Toc520446328 \h </w:instrText>
            </w:r>
            <w:r w:rsidRPr="00A96850">
              <w:rPr>
                <w:webHidden/>
              </w:rPr>
            </w:r>
            <w:r w:rsidRPr="00A96850">
              <w:rPr>
                <w:webHidden/>
              </w:rPr>
              <w:fldChar w:fldCharType="separate"/>
            </w:r>
            <w:r w:rsidR="00A2059F">
              <w:rPr>
                <w:webHidden/>
              </w:rPr>
              <w:t>95</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29" w:history="1">
            <w:r w:rsidR="00A96850" w:rsidRPr="00A96850">
              <w:rPr>
                <w:rStyle w:val="aa"/>
                <w:b w:val="0"/>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A96850" w:rsidRPr="00A96850">
              <w:rPr>
                <w:webHidden/>
              </w:rPr>
              <w:tab/>
            </w:r>
            <w:r w:rsidRPr="00A96850">
              <w:rPr>
                <w:webHidden/>
              </w:rPr>
              <w:fldChar w:fldCharType="begin"/>
            </w:r>
            <w:r w:rsidR="00A96850" w:rsidRPr="00A96850">
              <w:rPr>
                <w:webHidden/>
              </w:rPr>
              <w:instrText xml:space="preserve"> PAGEREF _Toc520446329 \h </w:instrText>
            </w:r>
            <w:r w:rsidRPr="00A96850">
              <w:rPr>
                <w:webHidden/>
              </w:rPr>
            </w:r>
            <w:r w:rsidRPr="00A96850">
              <w:rPr>
                <w:webHidden/>
              </w:rPr>
              <w:fldChar w:fldCharType="separate"/>
            </w:r>
            <w:r w:rsidR="00A2059F">
              <w:rPr>
                <w:webHidden/>
              </w:rPr>
              <w:t>96</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30" w:history="1">
            <w:r w:rsidR="00A96850" w:rsidRPr="00A96850">
              <w:rPr>
                <w:rStyle w:val="aa"/>
                <w:b w:val="0"/>
              </w:rPr>
              <w:t>1.6. 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r w:rsidR="00A96850" w:rsidRPr="00A96850">
              <w:rPr>
                <w:webHidden/>
              </w:rPr>
              <w:tab/>
            </w:r>
            <w:r w:rsidR="009D6324">
              <w:rPr>
                <w:webHidden/>
              </w:rPr>
              <w:t xml:space="preserve">                                                                                                                              </w:t>
            </w:r>
            <w:r w:rsidRPr="00A96850">
              <w:rPr>
                <w:webHidden/>
              </w:rPr>
              <w:fldChar w:fldCharType="begin"/>
            </w:r>
            <w:r w:rsidR="00A96850" w:rsidRPr="00A96850">
              <w:rPr>
                <w:webHidden/>
              </w:rPr>
              <w:instrText xml:space="preserve"> PAGEREF _Toc520446330 \h </w:instrText>
            </w:r>
            <w:r w:rsidRPr="00A96850">
              <w:rPr>
                <w:webHidden/>
              </w:rPr>
            </w:r>
            <w:r w:rsidRPr="00A96850">
              <w:rPr>
                <w:webHidden/>
              </w:rPr>
              <w:fldChar w:fldCharType="separate"/>
            </w:r>
            <w:r w:rsidR="00A2059F">
              <w:rPr>
                <w:webHidden/>
              </w:rPr>
              <w:t>96</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31" w:history="1">
            <w:r w:rsidR="00A96850" w:rsidRPr="00A96850">
              <w:rPr>
                <w:rStyle w:val="aa"/>
                <w:b w:val="0"/>
              </w:rPr>
              <w:t>1.6.1 Оценка стоимости основных мероприятий по реализации схем водоснабжения</w:t>
            </w:r>
            <w:r w:rsidR="00A96850" w:rsidRPr="00A96850">
              <w:rPr>
                <w:webHidden/>
              </w:rPr>
              <w:tab/>
            </w:r>
            <w:r w:rsidRPr="00A96850">
              <w:rPr>
                <w:webHidden/>
              </w:rPr>
              <w:fldChar w:fldCharType="begin"/>
            </w:r>
            <w:r w:rsidR="00A96850" w:rsidRPr="00A96850">
              <w:rPr>
                <w:webHidden/>
              </w:rPr>
              <w:instrText xml:space="preserve"> PAGEREF _Toc520446331 \h </w:instrText>
            </w:r>
            <w:r w:rsidRPr="00A96850">
              <w:rPr>
                <w:webHidden/>
              </w:rPr>
            </w:r>
            <w:r w:rsidRPr="00A96850">
              <w:rPr>
                <w:webHidden/>
              </w:rPr>
              <w:fldChar w:fldCharType="separate"/>
            </w:r>
            <w:r w:rsidR="00A2059F">
              <w:rPr>
                <w:webHidden/>
              </w:rPr>
              <w:t>97</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32" w:history="1">
            <w:r w:rsidR="00A96850" w:rsidRPr="00A96850">
              <w:rPr>
                <w:rStyle w:val="aa"/>
                <w:b w:val="0"/>
              </w:rPr>
              <w:t>1.6.2 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A96850" w:rsidRPr="00A96850">
              <w:rPr>
                <w:webHidden/>
              </w:rPr>
              <w:tab/>
            </w:r>
            <w:r w:rsidRPr="00A96850">
              <w:rPr>
                <w:webHidden/>
              </w:rPr>
              <w:fldChar w:fldCharType="begin"/>
            </w:r>
            <w:r w:rsidR="00A96850" w:rsidRPr="00A96850">
              <w:rPr>
                <w:webHidden/>
              </w:rPr>
              <w:instrText xml:space="preserve"> PAGEREF _Toc520446332 \h </w:instrText>
            </w:r>
            <w:r w:rsidRPr="00A96850">
              <w:rPr>
                <w:webHidden/>
              </w:rPr>
            </w:r>
            <w:r w:rsidRPr="00A96850">
              <w:rPr>
                <w:webHidden/>
              </w:rPr>
              <w:fldChar w:fldCharType="separate"/>
            </w:r>
            <w:r w:rsidR="00A2059F">
              <w:rPr>
                <w:webHidden/>
              </w:rPr>
              <w:t>100</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33" w:history="1">
            <w:r w:rsidR="00A96850" w:rsidRPr="00A96850">
              <w:rPr>
                <w:rStyle w:val="aa"/>
                <w:b w:val="0"/>
              </w:rPr>
              <w:t>Раздел 1.7 «Целевые показатели развития централизованных систем водоснабжения»</w:t>
            </w:r>
            <w:r w:rsidR="00A96850" w:rsidRPr="00A96850">
              <w:rPr>
                <w:webHidden/>
              </w:rPr>
              <w:tab/>
            </w:r>
            <w:r w:rsidRPr="00A96850">
              <w:rPr>
                <w:webHidden/>
              </w:rPr>
              <w:fldChar w:fldCharType="begin"/>
            </w:r>
            <w:r w:rsidR="00A96850" w:rsidRPr="00A96850">
              <w:rPr>
                <w:webHidden/>
              </w:rPr>
              <w:instrText xml:space="preserve"> PAGEREF _Toc520446333 \h </w:instrText>
            </w:r>
            <w:r w:rsidRPr="00A96850">
              <w:rPr>
                <w:webHidden/>
              </w:rPr>
            </w:r>
            <w:r w:rsidRPr="00A96850">
              <w:rPr>
                <w:webHidden/>
              </w:rPr>
              <w:fldChar w:fldCharType="separate"/>
            </w:r>
            <w:r w:rsidR="00A2059F">
              <w:rPr>
                <w:webHidden/>
              </w:rPr>
              <w:t>107</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34" w:history="1">
            <w:r w:rsidR="00A96850" w:rsidRPr="00A96850">
              <w:rPr>
                <w:rStyle w:val="aa"/>
                <w:b w:val="0"/>
              </w:rPr>
              <w:t>1.7.1-1  Показатели качества соответственно горячей и питьевой воды</w:t>
            </w:r>
            <w:r w:rsidR="00A96850" w:rsidRPr="00A96850">
              <w:rPr>
                <w:webHidden/>
              </w:rPr>
              <w:tab/>
            </w:r>
            <w:r w:rsidRPr="00A96850">
              <w:rPr>
                <w:webHidden/>
              </w:rPr>
              <w:fldChar w:fldCharType="begin"/>
            </w:r>
            <w:r w:rsidR="00A96850" w:rsidRPr="00A96850">
              <w:rPr>
                <w:webHidden/>
              </w:rPr>
              <w:instrText xml:space="preserve"> PAGEREF _Toc520446334 \h </w:instrText>
            </w:r>
            <w:r w:rsidRPr="00A96850">
              <w:rPr>
                <w:webHidden/>
              </w:rPr>
            </w:r>
            <w:r w:rsidRPr="00A96850">
              <w:rPr>
                <w:webHidden/>
              </w:rPr>
              <w:fldChar w:fldCharType="separate"/>
            </w:r>
            <w:r w:rsidR="00A2059F">
              <w:rPr>
                <w:webHidden/>
              </w:rPr>
              <w:t>107</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35" w:history="1">
            <w:r w:rsidR="00A96850" w:rsidRPr="00A96850">
              <w:rPr>
                <w:rStyle w:val="aa"/>
                <w:b w:val="0"/>
              </w:rPr>
              <w:t>1.7.1-2  Показатели надежности и бесперебойности водоснабжения</w:t>
            </w:r>
            <w:r w:rsidR="00A96850" w:rsidRPr="00A96850">
              <w:rPr>
                <w:webHidden/>
              </w:rPr>
              <w:tab/>
            </w:r>
            <w:r w:rsidRPr="00A96850">
              <w:rPr>
                <w:webHidden/>
              </w:rPr>
              <w:fldChar w:fldCharType="begin"/>
            </w:r>
            <w:r w:rsidR="00A96850" w:rsidRPr="00A96850">
              <w:rPr>
                <w:webHidden/>
              </w:rPr>
              <w:instrText xml:space="preserve"> PAGEREF _Toc520446335 \h </w:instrText>
            </w:r>
            <w:r w:rsidRPr="00A96850">
              <w:rPr>
                <w:webHidden/>
              </w:rPr>
            </w:r>
            <w:r w:rsidRPr="00A96850">
              <w:rPr>
                <w:webHidden/>
              </w:rPr>
              <w:fldChar w:fldCharType="separate"/>
            </w:r>
            <w:r w:rsidR="00A2059F">
              <w:rPr>
                <w:webHidden/>
              </w:rPr>
              <w:t>107</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36" w:history="1">
            <w:r w:rsidR="00A96850" w:rsidRPr="00A96850">
              <w:rPr>
                <w:rStyle w:val="aa"/>
                <w:b w:val="0"/>
              </w:rPr>
              <w:t>1.7.1-5 Соотношение цены реализации мероприятий инвестиционной программы и их эффективности - улучшение качества воды</w:t>
            </w:r>
            <w:r w:rsidR="00A96850" w:rsidRPr="00A96850">
              <w:rPr>
                <w:webHidden/>
              </w:rPr>
              <w:tab/>
            </w:r>
            <w:r w:rsidRPr="00A96850">
              <w:rPr>
                <w:webHidden/>
              </w:rPr>
              <w:fldChar w:fldCharType="begin"/>
            </w:r>
            <w:r w:rsidR="00A96850" w:rsidRPr="00A96850">
              <w:rPr>
                <w:webHidden/>
              </w:rPr>
              <w:instrText xml:space="preserve"> PAGEREF _Toc520446336 \h </w:instrText>
            </w:r>
            <w:r w:rsidRPr="00A96850">
              <w:rPr>
                <w:webHidden/>
              </w:rPr>
            </w:r>
            <w:r w:rsidRPr="00A96850">
              <w:rPr>
                <w:webHidden/>
              </w:rPr>
              <w:fldChar w:fldCharType="separate"/>
            </w:r>
            <w:r w:rsidR="00A2059F">
              <w:rPr>
                <w:webHidden/>
              </w:rPr>
              <w:t>110</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37" w:history="1">
            <w:r w:rsidR="00A96850" w:rsidRPr="00A96850">
              <w:rPr>
                <w:rStyle w:val="aa"/>
                <w:b w:val="0"/>
              </w:rPr>
              <w:t>1.7.1-6</w:t>
            </w:r>
            <w:r w:rsidR="00A96850" w:rsidRPr="00A96850">
              <w:rPr>
                <w:rFonts w:asciiTheme="minorHAnsi" w:eastAsiaTheme="minorEastAsia" w:hAnsiTheme="minorHAnsi"/>
                <w:sz w:val="22"/>
              </w:rPr>
              <w:tab/>
            </w:r>
            <w:r w:rsidR="00A96850" w:rsidRPr="00A96850">
              <w:rPr>
                <w:rStyle w:val="aa"/>
                <w:b w:val="0"/>
              </w:rPr>
              <w:t>Удельные затраты электроэнергии на производство и транспорт питьевой воды по поселению, городскому округу по годам перспективного периода</w:t>
            </w:r>
            <w:r w:rsidR="00A96850" w:rsidRPr="00A96850">
              <w:rPr>
                <w:webHidden/>
              </w:rPr>
              <w:tab/>
            </w:r>
            <w:r w:rsidRPr="00A96850">
              <w:rPr>
                <w:webHidden/>
              </w:rPr>
              <w:fldChar w:fldCharType="begin"/>
            </w:r>
            <w:r w:rsidR="00A96850" w:rsidRPr="00A96850">
              <w:rPr>
                <w:webHidden/>
              </w:rPr>
              <w:instrText xml:space="preserve"> PAGEREF _Toc520446337 \h </w:instrText>
            </w:r>
            <w:r w:rsidRPr="00A96850">
              <w:rPr>
                <w:webHidden/>
              </w:rPr>
            </w:r>
            <w:r w:rsidRPr="00A96850">
              <w:rPr>
                <w:webHidden/>
              </w:rPr>
              <w:fldChar w:fldCharType="separate"/>
            </w:r>
            <w:r w:rsidR="00A2059F">
              <w:rPr>
                <w:webHidden/>
              </w:rPr>
              <w:t>110</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38" w:history="1">
            <w:r w:rsidR="00A96850" w:rsidRPr="00A96850">
              <w:rPr>
                <w:rStyle w:val="aa"/>
                <w:b w:val="0"/>
              </w:rPr>
              <w:t>1.7.1-7</w:t>
            </w:r>
            <w:r w:rsidR="00A96850" w:rsidRPr="00A96850">
              <w:rPr>
                <w:rFonts w:asciiTheme="minorHAnsi" w:eastAsiaTheme="minorEastAsia" w:hAnsiTheme="minorHAnsi"/>
                <w:sz w:val="22"/>
              </w:rPr>
              <w:tab/>
            </w:r>
            <w:r w:rsidR="00A96850" w:rsidRPr="00A96850">
              <w:rPr>
                <w:rStyle w:val="aa"/>
                <w:b w:val="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A96850" w:rsidRPr="00A96850">
              <w:rPr>
                <w:webHidden/>
              </w:rPr>
              <w:tab/>
            </w:r>
            <w:r w:rsidRPr="00A96850">
              <w:rPr>
                <w:webHidden/>
              </w:rPr>
              <w:fldChar w:fldCharType="begin"/>
            </w:r>
            <w:r w:rsidR="00A96850" w:rsidRPr="00A96850">
              <w:rPr>
                <w:webHidden/>
              </w:rPr>
              <w:instrText xml:space="preserve"> PAGEREF _Toc520446338 \h </w:instrText>
            </w:r>
            <w:r w:rsidRPr="00A96850">
              <w:rPr>
                <w:webHidden/>
              </w:rPr>
            </w:r>
            <w:r w:rsidRPr="00A96850">
              <w:rPr>
                <w:webHidden/>
              </w:rPr>
              <w:fldChar w:fldCharType="separate"/>
            </w:r>
            <w:r w:rsidR="00A2059F">
              <w:rPr>
                <w:webHidden/>
              </w:rPr>
              <w:t>110</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39" w:history="1">
            <w:r w:rsidR="00A96850" w:rsidRPr="00A96850">
              <w:rPr>
                <w:rStyle w:val="aa"/>
                <w:b w:val="0"/>
              </w:rPr>
              <w:t>Раздел 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96850" w:rsidRPr="00A96850">
              <w:rPr>
                <w:webHidden/>
              </w:rPr>
              <w:tab/>
            </w:r>
            <w:r w:rsidRPr="00A96850">
              <w:rPr>
                <w:webHidden/>
              </w:rPr>
              <w:fldChar w:fldCharType="begin"/>
            </w:r>
            <w:r w:rsidR="00A96850" w:rsidRPr="00A96850">
              <w:rPr>
                <w:webHidden/>
              </w:rPr>
              <w:instrText xml:space="preserve"> PAGEREF _Toc520446339 \h </w:instrText>
            </w:r>
            <w:r w:rsidRPr="00A96850">
              <w:rPr>
                <w:webHidden/>
              </w:rPr>
            </w:r>
            <w:r w:rsidRPr="00A96850">
              <w:rPr>
                <w:webHidden/>
              </w:rPr>
              <w:fldChar w:fldCharType="separate"/>
            </w:r>
            <w:r w:rsidR="00A2059F">
              <w:rPr>
                <w:webHidden/>
              </w:rPr>
              <w:t>110</w:t>
            </w:r>
            <w:r w:rsidRPr="00A96850">
              <w:rPr>
                <w:webHidden/>
              </w:rPr>
              <w:fldChar w:fldCharType="end"/>
            </w:r>
          </w:hyperlink>
        </w:p>
        <w:p w:rsidR="00A96850" w:rsidRPr="00A96850" w:rsidRDefault="00916708" w:rsidP="004F565A">
          <w:pPr>
            <w:pStyle w:val="14"/>
            <w:tabs>
              <w:tab w:val="right" w:leader="dot" w:pos="9345"/>
            </w:tabs>
            <w:spacing w:after="0"/>
            <w:jc w:val="both"/>
            <w:rPr>
              <w:rFonts w:asciiTheme="minorHAnsi" w:eastAsiaTheme="minorEastAsia" w:hAnsiTheme="minorHAnsi"/>
              <w:noProof/>
              <w:sz w:val="22"/>
              <w:lang w:eastAsia="ru-RU"/>
            </w:rPr>
          </w:pPr>
          <w:hyperlink w:anchor="_Toc520446340" w:history="1">
            <w:r w:rsidR="00A96850" w:rsidRPr="00A96850">
              <w:rPr>
                <w:rStyle w:val="aa"/>
                <w:b/>
                <w:noProof/>
              </w:rPr>
              <w:t>Глава 2 «Схема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_Toc520446340 \h </w:instrText>
            </w:r>
            <w:r w:rsidRPr="00A96850">
              <w:rPr>
                <w:noProof/>
                <w:webHidden/>
              </w:rPr>
            </w:r>
            <w:r w:rsidRPr="00A96850">
              <w:rPr>
                <w:noProof/>
                <w:webHidden/>
              </w:rPr>
              <w:fldChar w:fldCharType="separate"/>
            </w:r>
            <w:r w:rsidR="00A2059F">
              <w:rPr>
                <w:noProof/>
                <w:webHidden/>
              </w:rPr>
              <w:t>111</w:t>
            </w:r>
            <w:r w:rsidRPr="00A96850">
              <w:rPr>
                <w:noProof/>
                <w:webHidden/>
              </w:rPr>
              <w:fldChar w:fldCharType="end"/>
            </w:r>
          </w:hyperlink>
        </w:p>
        <w:p w:rsidR="00A96850" w:rsidRPr="00A96850" w:rsidRDefault="00916708" w:rsidP="004F565A">
          <w:pPr>
            <w:pStyle w:val="14"/>
            <w:tabs>
              <w:tab w:val="right" w:leader="dot" w:pos="9345"/>
            </w:tabs>
            <w:spacing w:after="0"/>
            <w:jc w:val="both"/>
            <w:rPr>
              <w:rFonts w:asciiTheme="minorHAnsi" w:eastAsiaTheme="minorEastAsia" w:hAnsiTheme="minorHAnsi"/>
              <w:noProof/>
              <w:sz w:val="22"/>
              <w:lang w:eastAsia="ru-RU"/>
            </w:rPr>
          </w:pPr>
          <w:hyperlink w:anchor="_Toc520446341" w:history="1">
            <w:r w:rsidR="00A96850" w:rsidRPr="00A96850">
              <w:rPr>
                <w:rStyle w:val="aa"/>
                <w:noProof/>
              </w:rPr>
              <w:t>Раздел 2.1  «Существующее положение в сфере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_Toc520446341 \h </w:instrText>
            </w:r>
            <w:r w:rsidRPr="00A96850">
              <w:rPr>
                <w:noProof/>
                <w:webHidden/>
              </w:rPr>
            </w:r>
            <w:r w:rsidRPr="00A96850">
              <w:rPr>
                <w:noProof/>
                <w:webHidden/>
              </w:rPr>
              <w:fldChar w:fldCharType="separate"/>
            </w:r>
            <w:r w:rsidR="00A2059F">
              <w:rPr>
                <w:noProof/>
                <w:webHidden/>
              </w:rPr>
              <w:t>111</w:t>
            </w:r>
            <w:r w:rsidRPr="00A96850">
              <w:rPr>
                <w:noProof/>
                <w:webHidden/>
              </w:rPr>
              <w:fldChar w:fldCharType="end"/>
            </w:r>
          </w:hyperlink>
        </w:p>
        <w:p w:rsidR="00A96850" w:rsidRPr="00A96850" w:rsidRDefault="00916708" w:rsidP="004F565A">
          <w:pPr>
            <w:pStyle w:val="21"/>
            <w:tabs>
              <w:tab w:val="right" w:leader="dot" w:pos="9345"/>
            </w:tabs>
            <w:spacing w:after="0"/>
            <w:jc w:val="both"/>
            <w:rPr>
              <w:rFonts w:asciiTheme="minorHAnsi" w:eastAsiaTheme="minorEastAsia" w:hAnsiTheme="minorHAnsi"/>
              <w:noProof/>
              <w:sz w:val="22"/>
              <w:lang w:eastAsia="ru-RU"/>
            </w:rPr>
          </w:pPr>
          <w:hyperlink w:anchor="_Toc520446342" w:history="1">
            <w:r w:rsidR="00A96850" w:rsidRPr="00A96850">
              <w:rPr>
                <w:rStyle w:val="aa"/>
                <w:noProof/>
              </w:rPr>
              <w:t>2.1.1  Описание структуры системы сбора, очистки и отведения сточных вод на территории и деление территории на эксплуатационные зоны</w:t>
            </w:r>
            <w:r w:rsidR="00A96850" w:rsidRPr="00A96850">
              <w:rPr>
                <w:noProof/>
                <w:webHidden/>
              </w:rPr>
              <w:tab/>
            </w:r>
            <w:r w:rsidRPr="00A96850">
              <w:rPr>
                <w:noProof/>
                <w:webHidden/>
              </w:rPr>
              <w:fldChar w:fldCharType="begin"/>
            </w:r>
            <w:r w:rsidR="00A96850" w:rsidRPr="00A96850">
              <w:rPr>
                <w:noProof/>
                <w:webHidden/>
              </w:rPr>
              <w:instrText xml:space="preserve"> PAGEREF _Toc520446342 \h </w:instrText>
            </w:r>
            <w:r w:rsidRPr="00A96850">
              <w:rPr>
                <w:noProof/>
                <w:webHidden/>
              </w:rPr>
            </w:r>
            <w:r w:rsidRPr="00A96850">
              <w:rPr>
                <w:noProof/>
                <w:webHidden/>
              </w:rPr>
              <w:fldChar w:fldCharType="separate"/>
            </w:r>
            <w:r w:rsidR="00A2059F">
              <w:rPr>
                <w:noProof/>
                <w:webHidden/>
              </w:rPr>
              <w:t>127</w:t>
            </w:r>
            <w:r w:rsidRPr="00A96850">
              <w:rPr>
                <w:noProof/>
                <w:webHidden/>
              </w:rPr>
              <w:fldChar w:fldCharType="end"/>
            </w:r>
          </w:hyperlink>
        </w:p>
        <w:p w:rsidR="00A96850" w:rsidRPr="00A96850" w:rsidRDefault="00916708" w:rsidP="004F565A">
          <w:pPr>
            <w:pStyle w:val="21"/>
            <w:tabs>
              <w:tab w:val="right" w:leader="dot" w:pos="9345"/>
            </w:tabs>
            <w:spacing w:after="0"/>
            <w:jc w:val="both"/>
            <w:rPr>
              <w:rFonts w:asciiTheme="minorHAnsi" w:eastAsiaTheme="minorEastAsia" w:hAnsiTheme="minorHAnsi"/>
              <w:noProof/>
              <w:sz w:val="22"/>
              <w:lang w:eastAsia="ru-RU"/>
            </w:rPr>
          </w:pPr>
          <w:hyperlink w:anchor="_Toc520446343" w:history="1">
            <w:r w:rsidR="00A96850" w:rsidRPr="00A96850">
              <w:rPr>
                <w:rStyle w:val="aa"/>
                <w:noProof/>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A96850" w:rsidRPr="00A96850">
              <w:rPr>
                <w:noProof/>
                <w:webHidden/>
              </w:rPr>
              <w:tab/>
            </w:r>
            <w:r w:rsidRPr="00A96850">
              <w:rPr>
                <w:noProof/>
                <w:webHidden/>
              </w:rPr>
              <w:fldChar w:fldCharType="begin"/>
            </w:r>
            <w:r w:rsidR="00A96850" w:rsidRPr="00A96850">
              <w:rPr>
                <w:noProof/>
                <w:webHidden/>
              </w:rPr>
              <w:instrText xml:space="preserve"> PAGEREF _Toc520446343 \h </w:instrText>
            </w:r>
            <w:r w:rsidRPr="00A96850">
              <w:rPr>
                <w:noProof/>
                <w:webHidden/>
              </w:rPr>
            </w:r>
            <w:r w:rsidRPr="00A96850">
              <w:rPr>
                <w:noProof/>
                <w:webHidden/>
              </w:rPr>
              <w:fldChar w:fldCharType="separate"/>
            </w:r>
            <w:r w:rsidR="00A2059F">
              <w:rPr>
                <w:noProof/>
                <w:webHidden/>
              </w:rPr>
              <w:t>130</w:t>
            </w:r>
            <w:r w:rsidRPr="00A96850">
              <w:rPr>
                <w:noProof/>
                <w:webHidden/>
              </w:rPr>
              <w:fldChar w:fldCharType="end"/>
            </w:r>
          </w:hyperlink>
        </w:p>
        <w:p w:rsidR="00A96850" w:rsidRPr="00A96850" w:rsidRDefault="00916708" w:rsidP="004F565A">
          <w:pPr>
            <w:pStyle w:val="21"/>
            <w:tabs>
              <w:tab w:val="right" w:leader="dot" w:pos="9345"/>
            </w:tabs>
            <w:spacing w:after="0"/>
            <w:jc w:val="both"/>
            <w:rPr>
              <w:rFonts w:asciiTheme="minorHAnsi" w:eastAsiaTheme="minorEastAsia" w:hAnsiTheme="minorHAnsi"/>
              <w:noProof/>
              <w:sz w:val="22"/>
              <w:lang w:eastAsia="ru-RU"/>
            </w:rPr>
          </w:pPr>
          <w:hyperlink w:anchor="_Toc520446344" w:history="1">
            <w:r w:rsidR="00A96850" w:rsidRPr="00A96850">
              <w:rPr>
                <w:rStyle w:val="aa"/>
                <w:noProof/>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_Toc520446344 \h </w:instrText>
            </w:r>
            <w:r w:rsidRPr="00A96850">
              <w:rPr>
                <w:noProof/>
                <w:webHidden/>
              </w:rPr>
            </w:r>
            <w:r w:rsidRPr="00A96850">
              <w:rPr>
                <w:noProof/>
                <w:webHidden/>
              </w:rPr>
              <w:fldChar w:fldCharType="separate"/>
            </w:r>
            <w:r w:rsidR="00A2059F">
              <w:rPr>
                <w:noProof/>
                <w:webHidden/>
              </w:rPr>
              <w:t>147</w:t>
            </w:r>
            <w:r w:rsidRPr="00A96850">
              <w:rPr>
                <w:noProof/>
                <w:webHidden/>
              </w:rPr>
              <w:fldChar w:fldCharType="end"/>
            </w:r>
          </w:hyperlink>
        </w:p>
        <w:p w:rsidR="00A96850" w:rsidRPr="00A96850" w:rsidRDefault="00916708" w:rsidP="004F565A">
          <w:pPr>
            <w:pStyle w:val="21"/>
            <w:tabs>
              <w:tab w:val="right" w:leader="dot" w:pos="9345"/>
            </w:tabs>
            <w:spacing w:after="0"/>
            <w:jc w:val="both"/>
            <w:rPr>
              <w:rFonts w:asciiTheme="minorHAnsi" w:eastAsiaTheme="minorEastAsia" w:hAnsiTheme="minorHAnsi"/>
              <w:noProof/>
              <w:sz w:val="22"/>
              <w:lang w:eastAsia="ru-RU"/>
            </w:rPr>
          </w:pPr>
          <w:hyperlink w:anchor="_Toc520446345" w:history="1">
            <w:r w:rsidR="00A96850" w:rsidRPr="00A96850">
              <w:rPr>
                <w:rStyle w:val="aa"/>
                <w:noProof/>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_Toc520446345 \h </w:instrText>
            </w:r>
            <w:r w:rsidRPr="00A96850">
              <w:rPr>
                <w:noProof/>
                <w:webHidden/>
              </w:rPr>
            </w:r>
            <w:r w:rsidRPr="00A96850">
              <w:rPr>
                <w:noProof/>
                <w:webHidden/>
              </w:rPr>
              <w:fldChar w:fldCharType="separate"/>
            </w:r>
            <w:r w:rsidR="00A2059F">
              <w:rPr>
                <w:noProof/>
                <w:webHidden/>
              </w:rPr>
              <w:t>149</w:t>
            </w:r>
            <w:r w:rsidRPr="00A96850">
              <w:rPr>
                <w:noProof/>
                <w:webHidden/>
              </w:rPr>
              <w:fldChar w:fldCharType="end"/>
            </w:r>
          </w:hyperlink>
        </w:p>
        <w:p w:rsidR="00A96850" w:rsidRPr="00A96850" w:rsidRDefault="00916708" w:rsidP="004F565A">
          <w:pPr>
            <w:pStyle w:val="21"/>
            <w:tabs>
              <w:tab w:val="right" w:leader="dot" w:pos="9345"/>
            </w:tabs>
            <w:spacing w:after="0"/>
            <w:jc w:val="both"/>
            <w:rPr>
              <w:rFonts w:asciiTheme="minorHAnsi" w:eastAsiaTheme="minorEastAsia" w:hAnsiTheme="minorHAnsi"/>
              <w:noProof/>
              <w:sz w:val="22"/>
              <w:lang w:eastAsia="ru-RU"/>
            </w:rPr>
          </w:pPr>
          <w:hyperlink w:anchor="_Toc520446346" w:history="1">
            <w:r w:rsidR="00A96850" w:rsidRPr="00A96850">
              <w:rPr>
                <w:rStyle w:val="aa"/>
                <w:noProof/>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_Toc520446346 \h </w:instrText>
            </w:r>
            <w:r w:rsidRPr="00A96850">
              <w:rPr>
                <w:noProof/>
                <w:webHidden/>
              </w:rPr>
            </w:r>
            <w:r w:rsidRPr="00A96850">
              <w:rPr>
                <w:noProof/>
                <w:webHidden/>
              </w:rPr>
              <w:fldChar w:fldCharType="separate"/>
            </w:r>
            <w:r w:rsidR="00A2059F">
              <w:rPr>
                <w:noProof/>
                <w:webHidden/>
              </w:rPr>
              <w:t>154</w:t>
            </w:r>
            <w:r w:rsidRPr="00A96850">
              <w:rPr>
                <w:noProof/>
                <w:webHidden/>
              </w:rPr>
              <w:fldChar w:fldCharType="end"/>
            </w:r>
          </w:hyperlink>
        </w:p>
        <w:p w:rsidR="00A96850" w:rsidRPr="00A96850" w:rsidRDefault="00916708" w:rsidP="004F565A">
          <w:pPr>
            <w:pStyle w:val="21"/>
            <w:tabs>
              <w:tab w:val="right" w:leader="dot" w:pos="9345"/>
            </w:tabs>
            <w:spacing w:after="0"/>
            <w:jc w:val="both"/>
            <w:rPr>
              <w:rFonts w:asciiTheme="minorHAnsi" w:eastAsiaTheme="minorEastAsia" w:hAnsiTheme="minorHAnsi"/>
              <w:noProof/>
              <w:sz w:val="22"/>
              <w:lang w:eastAsia="ru-RU"/>
            </w:rPr>
          </w:pPr>
          <w:hyperlink w:anchor="_Toc520446347" w:history="1">
            <w:r w:rsidR="00A96850" w:rsidRPr="00A96850">
              <w:rPr>
                <w:rStyle w:val="aa"/>
                <w:noProof/>
              </w:rPr>
              <w:t>2.1.6 Оценка безопасности и надежности объектов централизованной системы водоотведения и их управляемости</w:t>
            </w:r>
            <w:r w:rsidR="00A96850" w:rsidRPr="00A96850">
              <w:rPr>
                <w:noProof/>
                <w:webHidden/>
              </w:rPr>
              <w:tab/>
            </w:r>
            <w:r w:rsidRPr="00A96850">
              <w:rPr>
                <w:noProof/>
                <w:webHidden/>
              </w:rPr>
              <w:fldChar w:fldCharType="begin"/>
            </w:r>
            <w:r w:rsidR="00A96850" w:rsidRPr="00A96850">
              <w:rPr>
                <w:noProof/>
                <w:webHidden/>
              </w:rPr>
              <w:instrText xml:space="preserve"> PAGEREF _Toc520446347 \h </w:instrText>
            </w:r>
            <w:r w:rsidRPr="00A96850">
              <w:rPr>
                <w:noProof/>
                <w:webHidden/>
              </w:rPr>
            </w:r>
            <w:r w:rsidRPr="00A96850">
              <w:rPr>
                <w:noProof/>
                <w:webHidden/>
              </w:rPr>
              <w:fldChar w:fldCharType="separate"/>
            </w:r>
            <w:r w:rsidR="00A2059F">
              <w:rPr>
                <w:noProof/>
                <w:webHidden/>
              </w:rPr>
              <w:t>164</w:t>
            </w:r>
            <w:r w:rsidRPr="00A96850">
              <w:rPr>
                <w:noProof/>
                <w:webHidden/>
              </w:rPr>
              <w:fldChar w:fldCharType="end"/>
            </w:r>
          </w:hyperlink>
        </w:p>
        <w:p w:rsidR="00A96850" w:rsidRPr="00A96850" w:rsidRDefault="00916708" w:rsidP="004F565A">
          <w:pPr>
            <w:pStyle w:val="21"/>
            <w:tabs>
              <w:tab w:val="right" w:leader="dot" w:pos="9345"/>
            </w:tabs>
            <w:spacing w:after="0"/>
            <w:jc w:val="both"/>
            <w:rPr>
              <w:rFonts w:asciiTheme="minorHAnsi" w:eastAsiaTheme="minorEastAsia" w:hAnsiTheme="minorHAnsi"/>
              <w:noProof/>
              <w:sz w:val="22"/>
              <w:lang w:eastAsia="ru-RU"/>
            </w:rPr>
          </w:pPr>
          <w:hyperlink w:anchor="_Toc520446348" w:history="1">
            <w:r w:rsidR="00A96850" w:rsidRPr="00A96850">
              <w:rPr>
                <w:rStyle w:val="aa"/>
                <w:noProof/>
              </w:rPr>
              <w:t>2.1.7  Оценка воздействия сбросов сточных вод через централизованную систему водоотведения на окружающую среду</w:t>
            </w:r>
            <w:r w:rsidR="00A96850" w:rsidRPr="00A96850">
              <w:rPr>
                <w:noProof/>
                <w:webHidden/>
              </w:rPr>
              <w:tab/>
            </w:r>
            <w:r w:rsidRPr="00A96850">
              <w:rPr>
                <w:noProof/>
                <w:webHidden/>
              </w:rPr>
              <w:fldChar w:fldCharType="begin"/>
            </w:r>
            <w:r w:rsidR="00A96850" w:rsidRPr="00A96850">
              <w:rPr>
                <w:noProof/>
                <w:webHidden/>
              </w:rPr>
              <w:instrText xml:space="preserve"> PAGEREF _Toc520446348 \h </w:instrText>
            </w:r>
            <w:r w:rsidRPr="00A96850">
              <w:rPr>
                <w:noProof/>
                <w:webHidden/>
              </w:rPr>
            </w:r>
            <w:r w:rsidRPr="00A96850">
              <w:rPr>
                <w:noProof/>
                <w:webHidden/>
              </w:rPr>
              <w:fldChar w:fldCharType="separate"/>
            </w:r>
            <w:r w:rsidR="00A2059F">
              <w:rPr>
                <w:noProof/>
                <w:webHidden/>
              </w:rPr>
              <w:t>165</w:t>
            </w:r>
            <w:r w:rsidRPr="00A96850">
              <w:rPr>
                <w:noProof/>
                <w:webHidden/>
              </w:rPr>
              <w:fldChar w:fldCharType="end"/>
            </w:r>
          </w:hyperlink>
        </w:p>
        <w:p w:rsidR="00A96850" w:rsidRPr="00A96850" w:rsidRDefault="00916708" w:rsidP="004F565A">
          <w:pPr>
            <w:pStyle w:val="21"/>
            <w:tabs>
              <w:tab w:val="right" w:leader="dot" w:pos="9345"/>
            </w:tabs>
            <w:spacing w:after="0"/>
            <w:jc w:val="both"/>
            <w:rPr>
              <w:rFonts w:asciiTheme="minorHAnsi" w:eastAsiaTheme="minorEastAsia" w:hAnsiTheme="minorHAnsi"/>
              <w:noProof/>
              <w:sz w:val="22"/>
              <w:lang w:eastAsia="ru-RU"/>
            </w:rPr>
          </w:pPr>
          <w:hyperlink w:anchor="_Toc520446349" w:history="1">
            <w:r w:rsidR="00A96850" w:rsidRPr="00A96850">
              <w:rPr>
                <w:rStyle w:val="aa"/>
                <w:noProof/>
              </w:rPr>
              <w:t>2.1.8  Описание территорий, не охваченных централизованной системой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_Toc520446349 \h </w:instrText>
            </w:r>
            <w:r w:rsidRPr="00A96850">
              <w:rPr>
                <w:noProof/>
                <w:webHidden/>
              </w:rPr>
            </w:r>
            <w:r w:rsidRPr="00A96850">
              <w:rPr>
                <w:noProof/>
                <w:webHidden/>
              </w:rPr>
              <w:fldChar w:fldCharType="separate"/>
            </w:r>
            <w:r w:rsidR="00A2059F">
              <w:rPr>
                <w:noProof/>
                <w:webHidden/>
              </w:rPr>
              <w:t>176</w:t>
            </w:r>
            <w:r w:rsidRPr="00A96850">
              <w:rPr>
                <w:noProof/>
                <w:webHidden/>
              </w:rPr>
              <w:fldChar w:fldCharType="end"/>
            </w:r>
          </w:hyperlink>
        </w:p>
        <w:p w:rsidR="00A96850" w:rsidRPr="00A96850" w:rsidRDefault="00916708" w:rsidP="004F565A">
          <w:pPr>
            <w:pStyle w:val="21"/>
            <w:tabs>
              <w:tab w:val="right" w:leader="dot" w:pos="9345"/>
            </w:tabs>
            <w:spacing w:after="0"/>
            <w:jc w:val="both"/>
            <w:rPr>
              <w:rFonts w:asciiTheme="minorHAnsi" w:eastAsiaTheme="minorEastAsia" w:hAnsiTheme="minorHAnsi"/>
              <w:noProof/>
              <w:sz w:val="22"/>
              <w:lang w:eastAsia="ru-RU"/>
            </w:rPr>
          </w:pPr>
          <w:hyperlink w:anchor="_Toc520446350" w:history="1">
            <w:r w:rsidR="00A96850" w:rsidRPr="00A96850">
              <w:rPr>
                <w:rStyle w:val="aa"/>
                <w:noProof/>
              </w:rPr>
              <w:t>2.1.9 Описание существующих технических и технологических проблем системы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_Toc520446350 \h </w:instrText>
            </w:r>
            <w:r w:rsidRPr="00A96850">
              <w:rPr>
                <w:noProof/>
                <w:webHidden/>
              </w:rPr>
            </w:r>
            <w:r w:rsidRPr="00A96850">
              <w:rPr>
                <w:noProof/>
                <w:webHidden/>
              </w:rPr>
              <w:fldChar w:fldCharType="separate"/>
            </w:r>
            <w:r w:rsidR="00A2059F">
              <w:rPr>
                <w:noProof/>
                <w:webHidden/>
              </w:rPr>
              <w:t>176</w:t>
            </w:r>
            <w:r w:rsidRPr="00A96850">
              <w:rPr>
                <w:noProof/>
                <w:webHidden/>
              </w:rPr>
              <w:fldChar w:fldCharType="end"/>
            </w:r>
          </w:hyperlink>
        </w:p>
        <w:p w:rsidR="00A96850" w:rsidRPr="00A96850" w:rsidRDefault="00916708" w:rsidP="004F565A">
          <w:pPr>
            <w:pStyle w:val="14"/>
            <w:tabs>
              <w:tab w:val="right" w:leader="dot" w:pos="9345"/>
            </w:tabs>
            <w:spacing w:after="0"/>
            <w:jc w:val="both"/>
            <w:rPr>
              <w:rFonts w:asciiTheme="minorHAnsi" w:eastAsiaTheme="minorEastAsia" w:hAnsiTheme="minorHAnsi"/>
              <w:noProof/>
              <w:sz w:val="22"/>
              <w:lang w:eastAsia="ru-RU"/>
            </w:rPr>
          </w:pPr>
          <w:hyperlink w:anchor="_Toc520446351" w:history="1">
            <w:r w:rsidR="00A96850" w:rsidRPr="00A96850">
              <w:rPr>
                <w:rStyle w:val="aa"/>
                <w:rFonts w:eastAsia="Calibri"/>
                <w:noProof/>
              </w:rPr>
              <w:t>Раздел 2.2 «Балансы сточных вод в системе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_Toc520446351 \h </w:instrText>
            </w:r>
            <w:r w:rsidRPr="00A96850">
              <w:rPr>
                <w:noProof/>
                <w:webHidden/>
              </w:rPr>
            </w:r>
            <w:r w:rsidRPr="00A96850">
              <w:rPr>
                <w:noProof/>
                <w:webHidden/>
              </w:rPr>
              <w:fldChar w:fldCharType="separate"/>
            </w:r>
            <w:r w:rsidR="00A2059F">
              <w:rPr>
                <w:noProof/>
                <w:webHidden/>
              </w:rPr>
              <w:t>177</w:t>
            </w:r>
            <w:r w:rsidRPr="00A96850">
              <w:rPr>
                <w:noProof/>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52" w:history="1">
            <w:r w:rsidR="00A96850" w:rsidRPr="00A96850">
              <w:rPr>
                <w:rStyle w:val="aa"/>
                <w:b w:val="0"/>
              </w:rPr>
              <w:t>2.2.1 Баланс поступления сточных вод в централизованную систему водоотведения и отведения стоков по технологическим зонам водоотведения</w:t>
            </w:r>
            <w:r w:rsidR="00A96850" w:rsidRPr="00A96850">
              <w:rPr>
                <w:webHidden/>
              </w:rPr>
              <w:tab/>
            </w:r>
            <w:r w:rsidRPr="00A96850">
              <w:rPr>
                <w:webHidden/>
              </w:rPr>
              <w:fldChar w:fldCharType="begin"/>
            </w:r>
            <w:r w:rsidR="00A96850" w:rsidRPr="00A96850">
              <w:rPr>
                <w:webHidden/>
              </w:rPr>
              <w:instrText xml:space="preserve"> PAGEREF _Toc520446352 \h </w:instrText>
            </w:r>
            <w:r w:rsidRPr="00A96850">
              <w:rPr>
                <w:webHidden/>
              </w:rPr>
            </w:r>
            <w:r w:rsidRPr="00A96850">
              <w:rPr>
                <w:webHidden/>
              </w:rPr>
              <w:fldChar w:fldCharType="separate"/>
            </w:r>
            <w:r w:rsidR="00A2059F">
              <w:rPr>
                <w:webHidden/>
              </w:rPr>
              <w:t>177</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53" w:history="1">
            <w:r w:rsidR="00A96850" w:rsidRPr="00A96850">
              <w:rPr>
                <w:rStyle w:val="aa"/>
                <w:b w:val="0"/>
              </w:rPr>
              <w:t>2.2.2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A96850" w:rsidRPr="00A96850">
              <w:rPr>
                <w:webHidden/>
              </w:rPr>
              <w:tab/>
            </w:r>
            <w:r w:rsidRPr="00A96850">
              <w:rPr>
                <w:webHidden/>
              </w:rPr>
              <w:fldChar w:fldCharType="begin"/>
            </w:r>
            <w:r w:rsidR="00A96850" w:rsidRPr="00A96850">
              <w:rPr>
                <w:webHidden/>
              </w:rPr>
              <w:instrText xml:space="preserve"> PAGEREF _Toc520446353 \h </w:instrText>
            </w:r>
            <w:r w:rsidRPr="00A96850">
              <w:rPr>
                <w:webHidden/>
              </w:rPr>
            </w:r>
            <w:r w:rsidRPr="00A96850">
              <w:rPr>
                <w:webHidden/>
              </w:rPr>
              <w:fldChar w:fldCharType="separate"/>
            </w:r>
            <w:r w:rsidR="00A2059F">
              <w:rPr>
                <w:webHidden/>
              </w:rPr>
              <w:t>178</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54" w:history="1">
            <w:r w:rsidR="00A96850" w:rsidRPr="00A96850">
              <w:rPr>
                <w:rStyle w:val="aa"/>
                <w:b w:val="0"/>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A96850" w:rsidRPr="00A96850">
              <w:rPr>
                <w:webHidden/>
              </w:rPr>
              <w:tab/>
            </w:r>
            <w:r w:rsidRPr="00A96850">
              <w:rPr>
                <w:webHidden/>
              </w:rPr>
              <w:fldChar w:fldCharType="begin"/>
            </w:r>
            <w:r w:rsidR="00A96850" w:rsidRPr="00A96850">
              <w:rPr>
                <w:webHidden/>
              </w:rPr>
              <w:instrText xml:space="preserve"> PAGEREF _Toc520446354 \h </w:instrText>
            </w:r>
            <w:r w:rsidRPr="00A96850">
              <w:rPr>
                <w:webHidden/>
              </w:rPr>
            </w:r>
            <w:r w:rsidRPr="00A96850">
              <w:rPr>
                <w:webHidden/>
              </w:rPr>
              <w:fldChar w:fldCharType="separate"/>
            </w:r>
            <w:r w:rsidR="00A2059F">
              <w:rPr>
                <w:webHidden/>
              </w:rPr>
              <w:t>178</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55" w:history="1">
            <w:r w:rsidR="00A96850" w:rsidRPr="00A96850">
              <w:rPr>
                <w:rStyle w:val="aa"/>
                <w:b w:val="0"/>
              </w:rPr>
              <w:t>2.2.4</w:t>
            </w:r>
            <w:r w:rsidR="00A96850" w:rsidRPr="00A96850">
              <w:rPr>
                <w:rFonts w:asciiTheme="minorHAnsi" w:eastAsiaTheme="minorEastAsia" w:hAnsiTheme="minorHAnsi"/>
                <w:sz w:val="22"/>
              </w:rPr>
              <w:tab/>
            </w:r>
            <w:r w:rsidR="00A96850" w:rsidRPr="00A96850">
              <w:rPr>
                <w:rStyle w:val="aa"/>
                <w:b w:val="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поселению с выделением зон дефицитов и резервов производственных мощностей</w:t>
            </w:r>
            <w:r w:rsidR="00A96850" w:rsidRPr="00A96850">
              <w:rPr>
                <w:webHidden/>
              </w:rPr>
              <w:tab/>
            </w:r>
            <w:r w:rsidRPr="00A96850">
              <w:rPr>
                <w:webHidden/>
              </w:rPr>
              <w:fldChar w:fldCharType="begin"/>
            </w:r>
            <w:r w:rsidR="00A96850" w:rsidRPr="00A96850">
              <w:rPr>
                <w:webHidden/>
              </w:rPr>
              <w:instrText xml:space="preserve"> PAGEREF _Toc520446355 \h </w:instrText>
            </w:r>
            <w:r w:rsidRPr="00A96850">
              <w:rPr>
                <w:webHidden/>
              </w:rPr>
            </w:r>
            <w:r w:rsidRPr="00A96850">
              <w:rPr>
                <w:webHidden/>
              </w:rPr>
              <w:fldChar w:fldCharType="separate"/>
            </w:r>
            <w:r w:rsidR="00A2059F">
              <w:rPr>
                <w:webHidden/>
              </w:rPr>
              <w:t>179</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56" w:history="1">
            <w:r w:rsidR="00A96850" w:rsidRPr="00A96850">
              <w:rPr>
                <w:rStyle w:val="aa"/>
                <w:b w:val="0"/>
              </w:rPr>
              <w:t>2.2.5</w:t>
            </w:r>
            <w:r w:rsidR="00A96850" w:rsidRPr="00A96850">
              <w:rPr>
                <w:rFonts w:asciiTheme="minorHAnsi" w:eastAsiaTheme="minorEastAsia" w:hAnsiTheme="minorHAnsi"/>
                <w:sz w:val="22"/>
              </w:rPr>
              <w:tab/>
            </w:r>
            <w:r w:rsidR="00A96850" w:rsidRPr="00A96850">
              <w:rPr>
                <w:rStyle w:val="aa"/>
                <w:b w:val="0"/>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территории.</w:t>
            </w:r>
            <w:r w:rsidR="00A96850" w:rsidRPr="00A96850">
              <w:rPr>
                <w:webHidden/>
              </w:rPr>
              <w:tab/>
            </w:r>
            <w:r w:rsidRPr="00A96850">
              <w:rPr>
                <w:webHidden/>
              </w:rPr>
              <w:fldChar w:fldCharType="begin"/>
            </w:r>
            <w:r w:rsidR="00A96850" w:rsidRPr="00A96850">
              <w:rPr>
                <w:webHidden/>
              </w:rPr>
              <w:instrText xml:space="preserve"> PAGEREF _Toc520446356 \h </w:instrText>
            </w:r>
            <w:r w:rsidRPr="00A96850">
              <w:rPr>
                <w:webHidden/>
              </w:rPr>
            </w:r>
            <w:r w:rsidRPr="00A96850">
              <w:rPr>
                <w:webHidden/>
              </w:rPr>
              <w:fldChar w:fldCharType="separate"/>
            </w:r>
            <w:r w:rsidR="00A2059F">
              <w:rPr>
                <w:webHidden/>
              </w:rPr>
              <w:t>181</w:t>
            </w:r>
            <w:r w:rsidRPr="00A96850">
              <w:rPr>
                <w:webHidden/>
              </w:rPr>
              <w:fldChar w:fldCharType="end"/>
            </w:r>
          </w:hyperlink>
        </w:p>
        <w:p w:rsidR="00A96850" w:rsidRPr="00A96850" w:rsidRDefault="00916708" w:rsidP="004F565A">
          <w:pPr>
            <w:pStyle w:val="14"/>
            <w:tabs>
              <w:tab w:val="right" w:leader="dot" w:pos="9345"/>
            </w:tabs>
            <w:spacing w:after="0"/>
            <w:jc w:val="both"/>
            <w:rPr>
              <w:rFonts w:asciiTheme="minorHAnsi" w:eastAsiaTheme="minorEastAsia" w:hAnsiTheme="minorHAnsi"/>
              <w:noProof/>
              <w:sz w:val="22"/>
              <w:lang w:eastAsia="ru-RU"/>
            </w:rPr>
          </w:pPr>
          <w:hyperlink w:anchor="_Toc520446357" w:history="1">
            <w:r w:rsidR="00A96850" w:rsidRPr="00A96850">
              <w:rPr>
                <w:rStyle w:val="aa"/>
                <w:rFonts w:eastAsia="Calibri"/>
                <w:noProof/>
              </w:rPr>
              <w:t>Раздел 2.3 «Прогноз объема сточных вод»</w:t>
            </w:r>
            <w:r w:rsidR="00A96850" w:rsidRPr="00A96850">
              <w:rPr>
                <w:noProof/>
                <w:webHidden/>
              </w:rPr>
              <w:tab/>
            </w:r>
            <w:r w:rsidRPr="00A96850">
              <w:rPr>
                <w:noProof/>
                <w:webHidden/>
              </w:rPr>
              <w:fldChar w:fldCharType="begin"/>
            </w:r>
            <w:r w:rsidR="00A96850" w:rsidRPr="00A96850">
              <w:rPr>
                <w:noProof/>
                <w:webHidden/>
              </w:rPr>
              <w:instrText xml:space="preserve"> PAGEREF _Toc520446357 \h </w:instrText>
            </w:r>
            <w:r w:rsidRPr="00A96850">
              <w:rPr>
                <w:noProof/>
                <w:webHidden/>
              </w:rPr>
            </w:r>
            <w:r w:rsidRPr="00A96850">
              <w:rPr>
                <w:noProof/>
                <w:webHidden/>
              </w:rPr>
              <w:fldChar w:fldCharType="separate"/>
            </w:r>
            <w:r w:rsidR="00A2059F">
              <w:rPr>
                <w:noProof/>
                <w:webHidden/>
              </w:rPr>
              <w:t>183</w:t>
            </w:r>
            <w:r w:rsidRPr="00A96850">
              <w:rPr>
                <w:noProof/>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58" w:history="1">
            <w:r w:rsidR="00A96850" w:rsidRPr="00A96850">
              <w:rPr>
                <w:rStyle w:val="aa"/>
                <w:b w:val="0"/>
              </w:rPr>
              <w:t>2.3.1</w:t>
            </w:r>
            <w:r w:rsidR="00A96850" w:rsidRPr="00A96850">
              <w:rPr>
                <w:rFonts w:asciiTheme="minorHAnsi" w:eastAsiaTheme="minorEastAsia" w:hAnsiTheme="minorHAnsi"/>
                <w:sz w:val="22"/>
              </w:rPr>
              <w:tab/>
            </w:r>
            <w:r w:rsidR="00A96850" w:rsidRPr="00A96850">
              <w:rPr>
                <w:rStyle w:val="aa"/>
                <w:b w:val="0"/>
              </w:rPr>
              <w:t>Сведения о фактическом и ожидаемом поступлении сточных вод в централизованную систему водоотведения</w:t>
            </w:r>
            <w:r w:rsidR="00A96850" w:rsidRPr="00A96850">
              <w:rPr>
                <w:webHidden/>
              </w:rPr>
              <w:tab/>
            </w:r>
            <w:r w:rsidRPr="00A96850">
              <w:rPr>
                <w:webHidden/>
              </w:rPr>
              <w:fldChar w:fldCharType="begin"/>
            </w:r>
            <w:r w:rsidR="00A96850" w:rsidRPr="00A96850">
              <w:rPr>
                <w:webHidden/>
              </w:rPr>
              <w:instrText xml:space="preserve"> PAGEREF _Toc520446358 \h </w:instrText>
            </w:r>
            <w:r w:rsidRPr="00A96850">
              <w:rPr>
                <w:webHidden/>
              </w:rPr>
            </w:r>
            <w:r w:rsidRPr="00A96850">
              <w:rPr>
                <w:webHidden/>
              </w:rPr>
              <w:fldChar w:fldCharType="separate"/>
            </w:r>
            <w:r w:rsidR="00A2059F">
              <w:rPr>
                <w:webHidden/>
              </w:rPr>
              <w:t>183</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59" w:history="1">
            <w:r w:rsidR="00A96850" w:rsidRPr="00A96850">
              <w:rPr>
                <w:rStyle w:val="aa"/>
                <w:b w:val="0"/>
              </w:rPr>
              <w:t>2.3.2 Описание структуры централизованной системы водоотведения (эксплуатационные и технологические зоны)</w:t>
            </w:r>
            <w:r w:rsidR="00A96850" w:rsidRPr="00A96850">
              <w:rPr>
                <w:webHidden/>
              </w:rPr>
              <w:tab/>
            </w:r>
            <w:r w:rsidRPr="00A96850">
              <w:rPr>
                <w:webHidden/>
              </w:rPr>
              <w:fldChar w:fldCharType="begin"/>
            </w:r>
            <w:r w:rsidR="00A96850" w:rsidRPr="00A96850">
              <w:rPr>
                <w:webHidden/>
              </w:rPr>
              <w:instrText xml:space="preserve"> PAGEREF _Toc520446359 \h </w:instrText>
            </w:r>
            <w:r w:rsidRPr="00A96850">
              <w:rPr>
                <w:webHidden/>
              </w:rPr>
            </w:r>
            <w:r w:rsidRPr="00A96850">
              <w:rPr>
                <w:webHidden/>
              </w:rPr>
              <w:fldChar w:fldCharType="separate"/>
            </w:r>
            <w:r w:rsidR="00A2059F">
              <w:rPr>
                <w:webHidden/>
              </w:rPr>
              <w:t>183</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60" w:history="1">
            <w:r w:rsidR="00A96850" w:rsidRPr="00A96850">
              <w:rPr>
                <w:rStyle w:val="aa"/>
                <w:b w:val="0"/>
              </w:rPr>
              <w:t>2.3.2</w:t>
            </w:r>
            <w:r w:rsidR="00A96850" w:rsidRPr="00A96850">
              <w:rPr>
                <w:rFonts w:asciiTheme="minorHAnsi" w:eastAsiaTheme="minorEastAsia" w:hAnsiTheme="minorHAnsi"/>
                <w:sz w:val="22"/>
              </w:rPr>
              <w:tab/>
            </w:r>
            <w:r w:rsidR="00A96850" w:rsidRPr="00A96850">
              <w:rPr>
                <w:rStyle w:val="aa"/>
                <w:b w:val="0"/>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A96850" w:rsidRPr="00A96850">
              <w:rPr>
                <w:webHidden/>
              </w:rPr>
              <w:tab/>
            </w:r>
            <w:r w:rsidRPr="00A96850">
              <w:rPr>
                <w:webHidden/>
              </w:rPr>
              <w:fldChar w:fldCharType="begin"/>
            </w:r>
            <w:r w:rsidR="00A96850" w:rsidRPr="00A96850">
              <w:rPr>
                <w:webHidden/>
              </w:rPr>
              <w:instrText xml:space="preserve"> PAGEREF _Toc520446360 \h </w:instrText>
            </w:r>
            <w:r w:rsidRPr="00A96850">
              <w:rPr>
                <w:webHidden/>
              </w:rPr>
            </w:r>
            <w:r w:rsidRPr="00A96850">
              <w:rPr>
                <w:webHidden/>
              </w:rPr>
              <w:fldChar w:fldCharType="separate"/>
            </w:r>
            <w:r w:rsidR="00A2059F">
              <w:rPr>
                <w:webHidden/>
              </w:rPr>
              <w:t>185</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61" w:history="1">
            <w:r w:rsidR="00A96850" w:rsidRPr="00A96850">
              <w:rPr>
                <w:rStyle w:val="aa"/>
                <w:b w:val="0"/>
              </w:rPr>
              <w:t>2.3.3</w:t>
            </w:r>
            <w:r w:rsidR="00A96850" w:rsidRPr="00A96850">
              <w:rPr>
                <w:rFonts w:asciiTheme="minorHAnsi" w:eastAsiaTheme="minorEastAsia" w:hAnsiTheme="minorHAnsi"/>
                <w:sz w:val="22"/>
              </w:rPr>
              <w:tab/>
            </w:r>
            <w:r w:rsidR="00A96850" w:rsidRPr="00A96850">
              <w:rPr>
                <w:rStyle w:val="aa"/>
                <w:b w:val="0"/>
              </w:rPr>
              <w:t>Результаты анализа гидравлических режимов и режимов работы элементов централизованной системы водоотведения</w:t>
            </w:r>
            <w:r w:rsidR="00A96850" w:rsidRPr="00A96850">
              <w:rPr>
                <w:webHidden/>
              </w:rPr>
              <w:tab/>
            </w:r>
            <w:r w:rsidRPr="00A96850">
              <w:rPr>
                <w:webHidden/>
              </w:rPr>
              <w:fldChar w:fldCharType="begin"/>
            </w:r>
            <w:r w:rsidR="00A96850" w:rsidRPr="00A96850">
              <w:rPr>
                <w:webHidden/>
              </w:rPr>
              <w:instrText xml:space="preserve"> PAGEREF _Toc520446361 \h </w:instrText>
            </w:r>
            <w:r w:rsidRPr="00A96850">
              <w:rPr>
                <w:webHidden/>
              </w:rPr>
            </w:r>
            <w:r w:rsidRPr="00A96850">
              <w:rPr>
                <w:webHidden/>
              </w:rPr>
              <w:fldChar w:fldCharType="separate"/>
            </w:r>
            <w:r w:rsidR="00A2059F">
              <w:rPr>
                <w:webHidden/>
              </w:rPr>
              <w:t>185</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62" w:history="1">
            <w:r w:rsidR="00A96850" w:rsidRPr="00A96850">
              <w:rPr>
                <w:rStyle w:val="aa"/>
                <w:b w:val="0"/>
              </w:rPr>
              <w:t>2.3.4</w:t>
            </w:r>
            <w:r w:rsidR="00A96850" w:rsidRPr="00A96850">
              <w:rPr>
                <w:rFonts w:asciiTheme="minorHAnsi" w:eastAsiaTheme="minorEastAsia" w:hAnsiTheme="minorHAnsi"/>
                <w:sz w:val="22"/>
              </w:rPr>
              <w:tab/>
            </w:r>
            <w:r w:rsidR="00A96850" w:rsidRPr="00A96850">
              <w:rPr>
                <w:rStyle w:val="aa"/>
                <w:b w:val="0"/>
              </w:rPr>
              <w:t>Анализ резервов производственных мощностей очистных сооружений системы водоотведения и возможности расширения зоны их действия</w:t>
            </w:r>
            <w:r w:rsidR="00A96850" w:rsidRPr="00A96850">
              <w:rPr>
                <w:webHidden/>
              </w:rPr>
              <w:tab/>
            </w:r>
            <w:r w:rsidRPr="00A96850">
              <w:rPr>
                <w:webHidden/>
              </w:rPr>
              <w:fldChar w:fldCharType="begin"/>
            </w:r>
            <w:r w:rsidR="00A96850" w:rsidRPr="00A96850">
              <w:rPr>
                <w:webHidden/>
              </w:rPr>
              <w:instrText xml:space="preserve"> PAGEREF _Toc520446362 \h </w:instrText>
            </w:r>
            <w:r w:rsidRPr="00A96850">
              <w:rPr>
                <w:webHidden/>
              </w:rPr>
            </w:r>
            <w:r w:rsidRPr="00A96850">
              <w:rPr>
                <w:webHidden/>
              </w:rPr>
              <w:fldChar w:fldCharType="separate"/>
            </w:r>
            <w:r w:rsidR="00A2059F">
              <w:rPr>
                <w:webHidden/>
              </w:rPr>
              <w:t>185</w:t>
            </w:r>
            <w:r w:rsidRPr="00A96850">
              <w:rPr>
                <w:webHidden/>
              </w:rPr>
              <w:fldChar w:fldCharType="end"/>
            </w:r>
          </w:hyperlink>
        </w:p>
        <w:p w:rsidR="00A96850" w:rsidRPr="00A96850" w:rsidRDefault="00916708" w:rsidP="004F565A">
          <w:pPr>
            <w:pStyle w:val="14"/>
            <w:tabs>
              <w:tab w:val="right" w:leader="dot" w:pos="9345"/>
            </w:tabs>
            <w:spacing w:after="0"/>
            <w:jc w:val="both"/>
            <w:rPr>
              <w:rFonts w:asciiTheme="minorHAnsi" w:eastAsiaTheme="minorEastAsia" w:hAnsiTheme="minorHAnsi"/>
              <w:noProof/>
              <w:sz w:val="22"/>
              <w:lang w:eastAsia="ru-RU"/>
            </w:rPr>
          </w:pPr>
          <w:hyperlink w:anchor="_Toc520446363" w:history="1">
            <w:r w:rsidR="00A96850" w:rsidRPr="00A96850">
              <w:rPr>
                <w:rStyle w:val="aa"/>
                <w:rFonts w:eastAsia="Calibri"/>
                <w:noProof/>
              </w:rPr>
              <w:t>Раздел 2.4 «Предложения по строительству, реконструкции и модернизации (техническому перевооружению) объектов централизованной системы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_Toc520446363 \h </w:instrText>
            </w:r>
            <w:r w:rsidRPr="00A96850">
              <w:rPr>
                <w:noProof/>
                <w:webHidden/>
              </w:rPr>
            </w:r>
            <w:r w:rsidRPr="00A96850">
              <w:rPr>
                <w:noProof/>
                <w:webHidden/>
              </w:rPr>
              <w:fldChar w:fldCharType="separate"/>
            </w:r>
            <w:r w:rsidR="00A2059F">
              <w:rPr>
                <w:noProof/>
                <w:webHidden/>
              </w:rPr>
              <w:t>186</w:t>
            </w:r>
            <w:r w:rsidRPr="00A96850">
              <w:rPr>
                <w:noProof/>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64" w:history="1">
            <w:r w:rsidR="00A96850" w:rsidRPr="00A96850">
              <w:rPr>
                <w:rStyle w:val="aa"/>
                <w:b w:val="0"/>
              </w:rPr>
              <w:t>2.4.1 Основные направления, принципы, задачи и целевые показатели развития централизованной системы водоотведения</w:t>
            </w:r>
            <w:r w:rsidR="00A96850" w:rsidRPr="00A96850">
              <w:rPr>
                <w:webHidden/>
              </w:rPr>
              <w:tab/>
            </w:r>
            <w:r w:rsidRPr="00A96850">
              <w:rPr>
                <w:webHidden/>
              </w:rPr>
              <w:fldChar w:fldCharType="begin"/>
            </w:r>
            <w:r w:rsidR="00A96850" w:rsidRPr="00A96850">
              <w:rPr>
                <w:webHidden/>
              </w:rPr>
              <w:instrText xml:space="preserve"> PAGEREF _Toc520446364 \h </w:instrText>
            </w:r>
            <w:r w:rsidRPr="00A96850">
              <w:rPr>
                <w:webHidden/>
              </w:rPr>
            </w:r>
            <w:r w:rsidRPr="00A96850">
              <w:rPr>
                <w:webHidden/>
              </w:rPr>
              <w:fldChar w:fldCharType="separate"/>
            </w:r>
            <w:r w:rsidR="00A2059F">
              <w:rPr>
                <w:webHidden/>
              </w:rPr>
              <w:t>186</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65" w:history="1">
            <w:r w:rsidR="00A96850" w:rsidRPr="00A96850">
              <w:rPr>
                <w:rStyle w:val="aa"/>
                <w:b w:val="0"/>
              </w:rPr>
              <w:t>2.4.3 Технические обоснования основных мероприятий по реализации схем водоотведения</w:t>
            </w:r>
            <w:r w:rsidR="00A96850" w:rsidRPr="00A96850">
              <w:rPr>
                <w:webHidden/>
              </w:rPr>
              <w:tab/>
            </w:r>
            <w:r w:rsidRPr="00A96850">
              <w:rPr>
                <w:webHidden/>
              </w:rPr>
              <w:fldChar w:fldCharType="begin"/>
            </w:r>
            <w:r w:rsidR="00A96850" w:rsidRPr="00A96850">
              <w:rPr>
                <w:webHidden/>
              </w:rPr>
              <w:instrText xml:space="preserve"> PAGEREF _Toc520446365 \h </w:instrText>
            </w:r>
            <w:r w:rsidRPr="00A96850">
              <w:rPr>
                <w:webHidden/>
              </w:rPr>
            </w:r>
            <w:r w:rsidRPr="00A96850">
              <w:rPr>
                <w:webHidden/>
              </w:rPr>
              <w:fldChar w:fldCharType="separate"/>
            </w:r>
            <w:r w:rsidR="00A2059F">
              <w:rPr>
                <w:webHidden/>
              </w:rPr>
              <w:t>190</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66" w:history="1">
            <w:r w:rsidR="00A96850" w:rsidRPr="00A96850">
              <w:rPr>
                <w:rStyle w:val="aa"/>
                <w:b w:val="0"/>
              </w:rPr>
              <w:t>2.4.4 Сведения о вновь строящихся, реконструируемых и предлагаемых к выводу из эксплуатации объектах централизованной системы водоотведения</w:t>
            </w:r>
            <w:r w:rsidR="00A96850" w:rsidRPr="00A96850">
              <w:rPr>
                <w:webHidden/>
              </w:rPr>
              <w:tab/>
            </w:r>
            <w:r w:rsidRPr="00A96850">
              <w:rPr>
                <w:webHidden/>
              </w:rPr>
              <w:fldChar w:fldCharType="begin"/>
            </w:r>
            <w:r w:rsidR="00A96850" w:rsidRPr="00A96850">
              <w:rPr>
                <w:webHidden/>
              </w:rPr>
              <w:instrText xml:space="preserve"> PAGEREF _Toc520446366 \h </w:instrText>
            </w:r>
            <w:r w:rsidRPr="00A96850">
              <w:rPr>
                <w:webHidden/>
              </w:rPr>
            </w:r>
            <w:r w:rsidRPr="00A96850">
              <w:rPr>
                <w:webHidden/>
              </w:rPr>
              <w:fldChar w:fldCharType="separate"/>
            </w:r>
            <w:r w:rsidR="00A2059F">
              <w:rPr>
                <w:webHidden/>
              </w:rPr>
              <w:t>196</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67" w:history="1">
            <w:r w:rsidR="00A96850" w:rsidRPr="00A96850">
              <w:rPr>
                <w:rStyle w:val="aa"/>
                <w:b w:val="0"/>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A96850" w:rsidRPr="00A96850">
              <w:rPr>
                <w:webHidden/>
              </w:rPr>
              <w:tab/>
            </w:r>
            <w:r w:rsidRPr="00A96850">
              <w:rPr>
                <w:webHidden/>
              </w:rPr>
              <w:fldChar w:fldCharType="begin"/>
            </w:r>
            <w:r w:rsidR="00A96850" w:rsidRPr="00A96850">
              <w:rPr>
                <w:webHidden/>
              </w:rPr>
              <w:instrText xml:space="preserve"> PAGEREF _Toc520446367 \h </w:instrText>
            </w:r>
            <w:r w:rsidRPr="00A96850">
              <w:rPr>
                <w:webHidden/>
              </w:rPr>
            </w:r>
            <w:r w:rsidRPr="00A96850">
              <w:rPr>
                <w:webHidden/>
              </w:rPr>
              <w:fldChar w:fldCharType="separate"/>
            </w:r>
            <w:r w:rsidR="00A2059F">
              <w:rPr>
                <w:webHidden/>
              </w:rPr>
              <w:t>196</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68" w:history="1">
            <w:r w:rsidR="00A96850" w:rsidRPr="00A96850">
              <w:rPr>
                <w:rStyle w:val="aa"/>
                <w:b w:val="0"/>
              </w:rPr>
              <w:t>2.4.6 Списание вариантов маршрутов прохождения трубопроводов (трасс) по территории, расположения намечаемых площадок под строительство сооружений водоотведения и их обоснование</w:t>
            </w:r>
            <w:r w:rsidR="00A96850" w:rsidRPr="00A96850">
              <w:rPr>
                <w:webHidden/>
              </w:rPr>
              <w:tab/>
            </w:r>
            <w:r w:rsidRPr="00A96850">
              <w:rPr>
                <w:webHidden/>
              </w:rPr>
              <w:fldChar w:fldCharType="begin"/>
            </w:r>
            <w:r w:rsidR="00A96850" w:rsidRPr="00A96850">
              <w:rPr>
                <w:webHidden/>
              </w:rPr>
              <w:instrText xml:space="preserve"> PAGEREF _Toc520446368 \h </w:instrText>
            </w:r>
            <w:r w:rsidRPr="00A96850">
              <w:rPr>
                <w:webHidden/>
              </w:rPr>
            </w:r>
            <w:r w:rsidRPr="00A96850">
              <w:rPr>
                <w:webHidden/>
              </w:rPr>
              <w:fldChar w:fldCharType="separate"/>
            </w:r>
            <w:r w:rsidR="00A2059F">
              <w:rPr>
                <w:webHidden/>
              </w:rPr>
              <w:t>197</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69" w:history="1">
            <w:r w:rsidR="00A96850" w:rsidRPr="00A96850">
              <w:rPr>
                <w:rStyle w:val="aa"/>
                <w:b w:val="0"/>
              </w:rPr>
              <w:t>2.4.7 Границы и характеристики охранных зон сетей и сооружений централизованной системы водоотведения</w:t>
            </w:r>
            <w:r w:rsidR="00A96850" w:rsidRPr="00A96850">
              <w:rPr>
                <w:webHidden/>
              </w:rPr>
              <w:tab/>
            </w:r>
            <w:r w:rsidRPr="00A96850">
              <w:rPr>
                <w:webHidden/>
              </w:rPr>
              <w:fldChar w:fldCharType="begin"/>
            </w:r>
            <w:r w:rsidR="00A96850" w:rsidRPr="00A96850">
              <w:rPr>
                <w:webHidden/>
              </w:rPr>
              <w:instrText xml:space="preserve"> PAGEREF _Toc520446369 \h </w:instrText>
            </w:r>
            <w:r w:rsidRPr="00A96850">
              <w:rPr>
                <w:webHidden/>
              </w:rPr>
            </w:r>
            <w:r w:rsidRPr="00A96850">
              <w:rPr>
                <w:webHidden/>
              </w:rPr>
              <w:fldChar w:fldCharType="separate"/>
            </w:r>
            <w:r w:rsidR="00A2059F">
              <w:rPr>
                <w:webHidden/>
              </w:rPr>
              <w:t>198</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70" w:history="1">
            <w:r w:rsidR="00A96850" w:rsidRPr="00A96850">
              <w:rPr>
                <w:rStyle w:val="aa"/>
                <w:b w:val="0"/>
              </w:rPr>
              <w:t>2.4.8 Границы планируемых зон размещения объектов централизованной системы водоотведения.</w:t>
            </w:r>
            <w:r w:rsidR="00A96850" w:rsidRPr="00A96850">
              <w:rPr>
                <w:webHidden/>
              </w:rPr>
              <w:tab/>
            </w:r>
            <w:r w:rsidRPr="00A96850">
              <w:rPr>
                <w:webHidden/>
              </w:rPr>
              <w:fldChar w:fldCharType="begin"/>
            </w:r>
            <w:r w:rsidR="00A96850" w:rsidRPr="00A96850">
              <w:rPr>
                <w:webHidden/>
              </w:rPr>
              <w:instrText xml:space="preserve"> PAGEREF _Toc520446370 \h </w:instrText>
            </w:r>
            <w:r w:rsidRPr="00A96850">
              <w:rPr>
                <w:webHidden/>
              </w:rPr>
            </w:r>
            <w:r w:rsidRPr="00A96850">
              <w:rPr>
                <w:webHidden/>
              </w:rPr>
              <w:fldChar w:fldCharType="separate"/>
            </w:r>
            <w:r w:rsidR="00A2059F">
              <w:rPr>
                <w:webHidden/>
              </w:rPr>
              <w:t>199</w:t>
            </w:r>
            <w:r w:rsidRPr="00A96850">
              <w:rPr>
                <w:webHidden/>
              </w:rPr>
              <w:fldChar w:fldCharType="end"/>
            </w:r>
          </w:hyperlink>
        </w:p>
        <w:p w:rsidR="00A96850" w:rsidRPr="00A96850" w:rsidRDefault="00916708" w:rsidP="004F565A">
          <w:pPr>
            <w:pStyle w:val="14"/>
            <w:tabs>
              <w:tab w:val="right" w:leader="dot" w:pos="9345"/>
            </w:tabs>
            <w:spacing w:after="0"/>
            <w:jc w:val="both"/>
            <w:rPr>
              <w:rFonts w:asciiTheme="minorHAnsi" w:eastAsiaTheme="minorEastAsia" w:hAnsiTheme="minorHAnsi"/>
              <w:noProof/>
              <w:sz w:val="22"/>
              <w:lang w:eastAsia="ru-RU"/>
            </w:rPr>
          </w:pPr>
          <w:hyperlink w:anchor="_Toc520446371" w:history="1">
            <w:r w:rsidR="00A96850" w:rsidRPr="00A96850">
              <w:rPr>
                <w:rStyle w:val="aa"/>
                <w:rFonts w:eastAsia="Calibri"/>
                <w:noProof/>
              </w:rPr>
              <w:t>Раздел 2.5 «Экологические аспекты мероприятий по строительству и реконструкции объектов централизованной системы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_Toc520446371 \h </w:instrText>
            </w:r>
            <w:r w:rsidRPr="00A96850">
              <w:rPr>
                <w:noProof/>
                <w:webHidden/>
              </w:rPr>
            </w:r>
            <w:r w:rsidRPr="00A96850">
              <w:rPr>
                <w:noProof/>
                <w:webHidden/>
              </w:rPr>
              <w:fldChar w:fldCharType="separate"/>
            </w:r>
            <w:r w:rsidR="00A2059F">
              <w:rPr>
                <w:noProof/>
                <w:webHidden/>
              </w:rPr>
              <w:t>200</w:t>
            </w:r>
            <w:r w:rsidRPr="00A96850">
              <w:rPr>
                <w:noProof/>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72" w:history="1">
            <w:r w:rsidR="00A96850" w:rsidRPr="00A96850">
              <w:rPr>
                <w:rStyle w:val="aa"/>
                <w:b w:val="0"/>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A96850" w:rsidRPr="00A96850">
              <w:rPr>
                <w:webHidden/>
              </w:rPr>
              <w:tab/>
            </w:r>
            <w:r w:rsidRPr="00A96850">
              <w:rPr>
                <w:webHidden/>
              </w:rPr>
              <w:fldChar w:fldCharType="begin"/>
            </w:r>
            <w:r w:rsidR="00A96850" w:rsidRPr="00A96850">
              <w:rPr>
                <w:webHidden/>
              </w:rPr>
              <w:instrText xml:space="preserve"> PAGEREF _Toc520446372 \h </w:instrText>
            </w:r>
            <w:r w:rsidRPr="00A96850">
              <w:rPr>
                <w:webHidden/>
              </w:rPr>
            </w:r>
            <w:r w:rsidRPr="00A96850">
              <w:rPr>
                <w:webHidden/>
              </w:rPr>
              <w:fldChar w:fldCharType="separate"/>
            </w:r>
            <w:r w:rsidR="00A2059F">
              <w:rPr>
                <w:webHidden/>
              </w:rPr>
              <w:t>200</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73" w:history="1">
            <w:r w:rsidR="00A96850" w:rsidRPr="00A96850">
              <w:rPr>
                <w:rStyle w:val="aa"/>
                <w:b w:val="0"/>
              </w:rPr>
              <w:t>2.5.2 Сведения о применении методов, безопасных для окружающей среды, при утилизации осадков сточных вод.</w:t>
            </w:r>
            <w:r w:rsidR="00A96850" w:rsidRPr="00A96850">
              <w:rPr>
                <w:webHidden/>
              </w:rPr>
              <w:tab/>
            </w:r>
            <w:r w:rsidRPr="00A96850">
              <w:rPr>
                <w:webHidden/>
              </w:rPr>
              <w:fldChar w:fldCharType="begin"/>
            </w:r>
            <w:r w:rsidR="00A96850" w:rsidRPr="00A96850">
              <w:rPr>
                <w:webHidden/>
              </w:rPr>
              <w:instrText xml:space="preserve"> PAGEREF _Toc520446373 \h </w:instrText>
            </w:r>
            <w:r w:rsidRPr="00A96850">
              <w:rPr>
                <w:webHidden/>
              </w:rPr>
            </w:r>
            <w:r w:rsidRPr="00A96850">
              <w:rPr>
                <w:webHidden/>
              </w:rPr>
              <w:fldChar w:fldCharType="separate"/>
            </w:r>
            <w:r w:rsidR="00A2059F">
              <w:rPr>
                <w:webHidden/>
              </w:rPr>
              <w:t>201</w:t>
            </w:r>
            <w:r w:rsidRPr="00A96850">
              <w:rPr>
                <w:webHidden/>
              </w:rPr>
              <w:fldChar w:fldCharType="end"/>
            </w:r>
          </w:hyperlink>
        </w:p>
        <w:p w:rsidR="00A96850" w:rsidRPr="00A96850" w:rsidRDefault="00916708" w:rsidP="004F565A">
          <w:pPr>
            <w:pStyle w:val="14"/>
            <w:tabs>
              <w:tab w:val="right" w:leader="dot" w:pos="9345"/>
            </w:tabs>
            <w:spacing w:after="0"/>
            <w:jc w:val="both"/>
            <w:rPr>
              <w:rFonts w:asciiTheme="minorHAnsi" w:eastAsiaTheme="minorEastAsia" w:hAnsiTheme="minorHAnsi"/>
              <w:noProof/>
              <w:sz w:val="22"/>
              <w:lang w:eastAsia="ru-RU"/>
            </w:rPr>
          </w:pPr>
          <w:hyperlink w:anchor="_Toc520446374" w:history="1">
            <w:r w:rsidR="00A96850" w:rsidRPr="00A96850">
              <w:rPr>
                <w:rStyle w:val="aa"/>
                <w:noProof/>
              </w:rPr>
              <w:t>Раздел 2.6  Оценка потребности в капитальных вложениях в строительство, реконструкцию и модернизацию объектов централизованной системы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_Toc520446374 \h </w:instrText>
            </w:r>
            <w:r w:rsidRPr="00A96850">
              <w:rPr>
                <w:noProof/>
                <w:webHidden/>
              </w:rPr>
            </w:r>
            <w:r w:rsidRPr="00A96850">
              <w:rPr>
                <w:noProof/>
                <w:webHidden/>
              </w:rPr>
              <w:fldChar w:fldCharType="separate"/>
            </w:r>
            <w:r w:rsidR="00A2059F">
              <w:rPr>
                <w:noProof/>
                <w:webHidden/>
              </w:rPr>
              <w:t>204</w:t>
            </w:r>
            <w:r w:rsidRPr="00A96850">
              <w:rPr>
                <w:noProof/>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75" w:history="1">
            <w:r w:rsidR="00A96850" w:rsidRPr="00A96850">
              <w:rPr>
                <w:rStyle w:val="aa"/>
                <w:b w:val="0"/>
              </w:rPr>
              <w:t xml:space="preserve">2.6.1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w:t>
            </w:r>
            <w:r w:rsidR="00A96850" w:rsidRPr="00A96850">
              <w:rPr>
                <w:rStyle w:val="aa"/>
                <w:b w:val="0"/>
              </w:rPr>
              <w:lastRenderedPageBreak/>
              <w:t>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A96850" w:rsidRPr="00A96850">
              <w:rPr>
                <w:webHidden/>
              </w:rPr>
              <w:tab/>
            </w:r>
            <w:r w:rsidRPr="00A96850">
              <w:rPr>
                <w:webHidden/>
              </w:rPr>
              <w:fldChar w:fldCharType="begin"/>
            </w:r>
            <w:r w:rsidR="00A96850" w:rsidRPr="00A96850">
              <w:rPr>
                <w:webHidden/>
              </w:rPr>
              <w:instrText xml:space="preserve"> PAGEREF _Toc520446375 \h </w:instrText>
            </w:r>
            <w:r w:rsidRPr="00A96850">
              <w:rPr>
                <w:webHidden/>
              </w:rPr>
            </w:r>
            <w:r w:rsidRPr="00A96850">
              <w:rPr>
                <w:webHidden/>
              </w:rPr>
              <w:fldChar w:fldCharType="separate"/>
            </w:r>
            <w:r w:rsidR="00A2059F">
              <w:rPr>
                <w:webHidden/>
              </w:rPr>
              <w:t>204</w:t>
            </w:r>
            <w:r w:rsidRPr="00A96850">
              <w:rPr>
                <w:webHidden/>
              </w:rPr>
              <w:fldChar w:fldCharType="end"/>
            </w:r>
          </w:hyperlink>
        </w:p>
        <w:p w:rsidR="00A96850" w:rsidRPr="00A96850" w:rsidRDefault="00916708" w:rsidP="004F565A">
          <w:pPr>
            <w:pStyle w:val="14"/>
            <w:tabs>
              <w:tab w:val="right" w:leader="dot" w:pos="9345"/>
            </w:tabs>
            <w:spacing w:after="0"/>
            <w:jc w:val="both"/>
            <w:rPr>
              <w:rFonts w:asciiTheme="minorHAnsi" w:eastAsiaTheme="minorEastAsia" w:hAnsiTheme="minorHAnsi"/>
              <w:noProof/>
              <w:sz w:val="22"/>
              <w:lang w:eastAsia="ru-RU"/>
            </w:rPr>
          </w:pPr>
          <w:hyperlink w:anchor="_Toc520446376" w:history="1">
            <w:r w:rsidR="00A96850" w:rsidRPr="00A96850">
              <w:rPr>
                <w:rStyle w:val="aa"/>
                <w:noProof/>
              </w:rPr>
              <w:t>Раздел  2.7 «Целевые показатели развития централизованной системы водоотведения»</w:t>
            </w:r>
            <w:r w:rsidR="00A96850" w:rsidRPr="00A96850">
              <w:rPr>
                <w:noProof/>
                <w:webHidden/>
              </w:rPr>
              <w:tab/>
            </w:r>
            <w:r w:rsidRPr="00A96850">
              <w:rPr>
                <w:noProof/>
                <w:webHidden/>
              </w:rPr>
              <w:fldChar w:fldCharType="begin"/>
            </w:r>
            <w:r w:rsidR="00A96850" w:rsidRPr="00A96850">
              <w:rPr>
                <w:noProof/>
                <w:webHidden/>
              </w:rPr>
              <w:instrText xml:space="preserve"> PAGEREF _Toc520446376 \h </w:instrText>
            </w:r>
            <w:r w:rsidRPr="00A96850">
              <w:rPr>
                <w:noProof/>
                <w:webHidden/>
              </w:rPr>
            </w:r>
            <w:r w:rsidRPr="00A96850">
              <w:rPr>
                <w:noProof/>
                <w:webHidden/>
              </w:rPr>
              <w:fldChar w:fldCharType="separate"/>
            </w:r>
            <w:r w:rsidR="00A2059F">
              <w:rPr>
                <w:noProof/>
                <w:webHidden/>
              </w:rPr>
              <w:t>212</w:t>
            </w:r>
            <w:r w:rsidRPr="00A96850">
              <w:rPr>
                <w:noProof/>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77" w:history="1">
            <w:r w:rsidR="00A96850" w:rsidRPr="00A96850">
              <w:rPr>
                <w:rStyle w:val="aa"/>
                <w:b w:val="0"/>
              </w:rPr>
              <w:t>2.7.1 Показатели надежности и бесперебойности водоотведения</w:t>
            </w:r>
            <w:r w:rsidR="00A96850" w:rsidRPr="00A96850">
              <w:rPr>
                <w:webHidden/>
              </w:rPr>
              <w:tab/>
            </w:r>
            <w:r w:rsidRPr="00A96850">
              <w:rPr>
                <w:webHidden/>
              </w:rPr>
              <w:fldChar w:fldCharType="begin"/>
            </w:r>
            <w:r w:rsidR="00A96850" w:rsidRPr="00A96850">
              <w:rPr>
                <w:webHidden/>
              </w:rPr>
              <w:instrText xml:space="preserve"> PAGEREF _Toc520446377 \h </w:instrText>
            </w:r>
            <w:r w:rsidRPr="00A96850">
              <w:rPr>
                <w:webHidden/>
              </w:rPr>
            </w:r>
            <w:r w:rsidRPr="00A96850">
              <w:rPr>
                <w:webHidden/>
              </w:rPr>
              <w:fldChar w:fldCharType="separate"/>
            </w:r>
            <w:r w:rsidR="00A2059F">
              <w:rPr>
                <w:webHidden/>
              </w:rPr>
              <w:t>212</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78" w:history="1">
            <w:r w:rsidR="00A96850" w:rsidRPr="00A96850">
              <w:rPr>
                <w:rStyle w:val="aa"/>
                <w:b w:val="0"/>
              </w:rPr>
              <w:t>2.7.2 Показатели качества обслуживания абонентов</w:t>
            </w:r>
            <w:r w:rsidR="00A96850" w:rsidRPr="00A96850">
              <w:rPr>
                <w:webHidden/>
              </w:rPr>
              <w:tab/>
            </w:r>
            <w:r w:rsidRPr="00A96850">
              <w:rPr>
                <w:webHidden/>
              </w:rPr>
              <w:fldChar w:fldCharType="begin"/>
            </w:r>
            <w:r w:rsidR="00A96850" w:rsidRPr="00A96850">
              <w:rPr>
                <w:webHidden/>
              </w:rPr>
              <w:instrText xml:space="preserve"> PAGEREF _Toc520446378 \h </w:instrText>
            </w:r>
            <w:r w:rsidRPr="00A96850">
              <w:rPr>
                <w:webHidden/>
              </w:rPr>
            </w:r>
            <w:r w:rsidRPr="00A96850">
              <w:rPr>
                <w:webHidden/>
              </w:rPr>
              <w:fldChar w:fldCharType="separate"/>
            </w:r>
            <w:r w:rsidR="00A2059F">
              <w:rPr>
                <w:webHidden/>
              </w:rPr>
              <w:t>213</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79" w:history="1">
            <w:r w:rsidR="00A96850" w:rsidRPr="00A96850">
              <w:rPr>
                <w:rStyle w:val="aa"/>
                <w:b w:val="0"/>
              </w:rPr>
              <w:t>2.7.3 Показатели качества очистки сточных вод</w:t>
            </w:r>
            <w:r w:rsidR="00A96850" w:rsidRPr="00A96850">
              <w:rPr>
                <w:webHidden/>
              </w:rPr>
              <w:tab/>
            </w:r>
            <w:r w:rsidRPr="00A96850">
              <w:rPr>
                <w:webHidden/>
              </w:rPr>
              <w:fldChar w:fldCharType="begin"/>
            </w:r>
            <w:r w:rsidR="00A96850" w:rsidRPr="00A96850">
              <w:rPr>
                <w:webHidden/>
              </w:rPr>
              <w:instrText xml:space="preserve"> PAGEREF _Toc520446379 \h </w:instrText>
            </w:r>
            <w:r w:rsidRPr="00A96850">
              <w:rPr>
                <w:webHidden/>
              </w:rPr>
            </w:r>
            <w:r w:rsidRPr="00A96850">
              <w:rPr>
                <w:webHidden/>
              </w:rPr>
              <w:fldChar w:fldCharType="separate"/>
            </w:r>
            <w:r w:rsidR="00A2059F">
              <w:rPr>
                <w:webHidden/>
              </w:rPr>
              <w:t>213</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80" w:history="1">
            <w:r w:rsidR="00A96850" w:rsidRPr="00A96850">
              <w:rPr>
                <w:rStyle w:val="aa"/>
                <w:b w:val="0"/>
              </w:rPr>
              <w:t>2.7.4 Показатели эффективности использования ресурсов при транспортировке сточных вод</w:t>
            </w:r>
            <w:r w:rsidR="00A96850" w:rsidRPr="00A96850">
              <w:rPr>
                <w:webHidden/>
              </w:rPr>
              <w:tab/>
            </w:r>
            <w:r w:rsidRPr="00A96850">
              <w:rPr>
                <w:webHidden/>
              </w:rPr>
              <w:fldChar w:fldCharType="begin"/>
            </w:r>
            <w:r w:rsidR="00A96850" w:rsidRPr="00A96850">
              <w:rPr>
                <w:webHidden/>
              </w:rPr>
              <w:instrText xml:space="preserve"> PAGEREF _Toc520446380 \h </w:instrText>
            </w:r>
            <w:r w:rsidRPr="00A96850">
              <w:rPr>
                <w:webHidden/>
              </w:rPr>
            </w:r>
            <w:r w:rsidRPr="00A96850">
              <w:rPr>
                <w:webHidden/>
              </w:rPr>
              <w:fldChar w:fldCharType="separate"/>
            </w:r>
            <w:r w:rsidR="00A2059F">
              <w:rPr>
                <w:webHidden/>
              </w:rPr>
              <w:t>215</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81" w:history="1">
            <w:r w:rsidR="00A96850" w:rsidRPr="00A96850">
              <w:rPr>
                <w:rStyle w:val="aa"/>
                <w:b w:val="0"/>
              </w:rPr>
              <w:t>2.7.5 Соотношение цены реализации мероприятий инвестиционной программы и их эффективности - улучшение качества очистки сточных вод</w:t>
            </w:r>
            <w:r w:rsidR="00A96850" w:rsidRPr="00A96850">
              <w:rPr>
                <w:webHidden/>
              </w:rPr>
              <w:tab/>
            </w:r>
            <w:r w:rsidRPr="00A96850">
              <w:rPr>
                <w:webHidden/>
              </w:rPr>
              <w:fldChar w:fldCharType="begin"/>
            </w:r>
            <w:r w:rsidR="00A96850" w:rsidRPr="00A96850">
              <w:rPr>
                <w:webHidden/>
              </w:rPr>
              <w:instrText xml:space="preserve"> PAGEREF _Toc520446381 \h </w:instrText>
            </w:r>
            <w:r w:rsidRPr="00A96850">
              <w:rPr>
                <w:webHidden/>
              </w:rPr>
            </w:r>
            <w:r w:rsidRPr="00A96850">
              <w:rPr>
                <w:webHidden/>
              </w:rPr>
              <w:fldChar w:fldCharType="separate"/>
            </w:r>
            <w:r w:rsidR="00A2059F">
              <w:rPr>
                <w:webHidden/>
              </w:rPr>
              <w:t>217</w:t>
            </w:r>
            <w:r w:rsidRPr="00A96850">
              <w:rPr>
                <w:webHidden/>
              </w:rPr>
              <w:fldChar w:fldCharType="end"/>
            </w:r>
          </w:hyperlink>
        </w:p>
        <w:p w:rsidR="00A96850" w:rsidRPr="00A96850" w:rsidRDefault="00916708" w:rsidP="00550240">
          <w:pPr>
            <w:pStyle w:val="31"/>
            <w:rPr>
              <w:rFonts w:asciiTheme="minorHAnsi" w:eastAsiaTheme="minorEastAsia" w:hAnsiTheme="minorHAnsi"/>
              <w:sz w:val="22"/>
            </w:rPr>
          </w:pPr>
          <w:hyperlink w:anchor="_Toc520446382" w:history="1">
            <w:r w:rsidR="00A96850" w:rsidRPr="00A96850">
              <w:rPr>
                <w:rStyle w:val="aa"/>
                <w:b w:val="0"/>
              </w:rPr>
              <w:t>2.7.6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A96850" w:rsidRPr="00A96850">
              <w:rPr>
                <w:webHidden/>
              </w:rPr>
              <w:tab/>
            </w:r>
            <w:r w:rsidRPr="00A96850">
              <w:rPr>
                <w:webHidden/>
              </w:rPr>
              <w:fldChar w:fldCharType="begin"/>
            </w:r>
            <w:r w:rsidR="00A96850" w:rsidRPr="00A96850">
              <w:rPr>
                <w:webHidden/>
              </w:rPr>
              <w:instrText xml:space="preserve"> PAGEREF _Toc520446382 \h </w:instrText>
            </w:r>
            <w:r w:rsidRPr="00A96850">
              <w:rPr>
                <w:webHidden/>
              </w:rPr>
            </w:r>
            <w:r w:rsidRPr="00A96850">
              <w:rPr>
                <w:webHidden/>
              </w:rPr>
              <w:fldChar w:fldCharType="separate"/>
            </w:r>
            <w:r w:rsidR="00A2059F">
              <w:rPr>
                <w:webHidden/>
              </w:rPr>
              <w:t>217</w:t>
            </w:r>
            <w:r w:rsidRPr="00A96850">
              <w:rPr>
                <w:webHidden/>
              </w:rPr>
              <w:fldChar w:fldCharType="end"/>
            </w:r>
          </w:hyperlink>
        </w:p>
        <w:p w:rsidR="00A96850" w:rsidRPr="00A96850" w:rsidRDefault="00916708" w:rsidP="004F565A">
          <w:pPr>
            <w:pStyle w:val="14"/>
            <w:tabs>
              <w:tab w:val="right" w:leader="dot" w:pos="9345"/>
            </w:tabs>
            <w:spacing w:after="0"/>
            <w:jc w:val="both"/>
            <w:rPr>
              <w:rFonts w:asciiTheme="minorHAnsi" w:eastAsiaTheme="minorEastAsia" w:hAnsiTheme="minorHAnsi"/>
              <w:noProof/>
              <w:sz w:val="22"/>
              <w:lang w:eastAsia="ru-RU"/>
            </w:rPr>
          </w:pPr>
          <w:hyperlink w:anchor="_Toc520446383" w:history="1">
            <w:r w:rsidR="00A96850" w:rsidRPr="00A96850">
              <w:rPr>
                <w:rStyle w:val="aa"/>
                <w:noProof/>
              </w:rPr>
              <w:t>Раздел 2.8  «Перечень выявленных бесхозяйных объектов централизованной системы водоотведения и перечень организаций, уполномоченных на их эксплуатацию»</w:t>
            </w:r>
            <w:r w:rsidR="00A96850" w:rsidRPr="00A96850">
              <w:rPr>
                <w:noProof/>
                <w:webHidden/>
              </w:rPr>
              <w:tab/>
            </w:r>
            <w:r w:rsidRPr="00A96850">
              <w:rPr>
                <w:noProof/>
                <w:webHidden/>
              </w:rPr>
              <w:fldChar w:fldCharType="begin"/>
            </w:r>
            <w:r w:rsidR="00A96850" w:rsidRPr="00A96850">
              <w:rPr>
                <w:noProof/>
                <w:webHidden/>
              </w:rPr>
              <w:instrText xml:space="preserve"> PAGEREF _Toc520446383 \h </w:instrText>
            </w:r>
            <w:r w:rsidRPr="00A96850">
              <w:rPr>
                <w:noProof/>
                <w:webHidden/>
              </w:rPr>
            </w:r>
            <w:r w:rsidRPr="00A96850">
              <w:rPr>
                <w:noProof/>
                <w:webHidden/>
              </w:rPr>
              <w:fldChar w:fldCharType="separate"/>
            </w:r>
            <w:r w:rsidR="00A2059F">
              <w:rPr>
                <w:noProof/>
                <w:webHidden/>
              </w:rPr>
              <w:t>217</w:t>
            </w:r>
            <w:r w:rsidRPr="00A96850">
              <w:rPr>
                <w:noProof/>
                <w:webHidden/>
              </w:rPr>
              <w:fldChar w:fldCharType="end"/>
            </w:r>
          </w:hyperlink>
        </w:p>
        <w:p w:rsidR="00BF5A7F" w:rsidRPr="00A96850" w:rsidRDefault="00916708" w:rsidP="00A96850">
          <w:pPr>
            <w:jc w:val="both"/>
          </w:pPr>
          <w:r w:rsidRPr="00A96850">
            <w:rPr>
              <w:bCs/>
            </w:rPr>
            <w:fldChar w:fldCharType="end"/>
          </w:r>
        </w:p>
      </w:sdtContent>
    </w:sdt>
    <w:p w:rsidR="00672569" w:rsidRPr="00672569" w:rsidRDefault="00672569" w:rsidP="00672569">
      <w:pPr>
        <w:pageBreakBefore/>
        <w:tabs>
          <w:tab w:val="left" w:pos="9072"/>
          <w:tab w:val="left" w:leader="dot" w:pos="9356"/>
        </w:tabs>
        <w:suppressAutoHyphens/>
        <w:spacing w:after="0" w:line="300" w:lineRule="auto"/>
        <w:jc w:val="center"/>
        <w:outlineLvl w:val="0"/>
        <w:rPr>
          <w:rFonts w:eastAsia="Times New Roman" w:cs="Times New Roman"/>
          <w:b/>
          <w:bCs/>
          <w:sz w:val="28"/>
          <w:szCs w:val="28"/>
        </w:rPr>
      </w:pPr>
      <w:bookmarkStart w:id="2" w:name="_Toc520446289"/>
      <w:r w:rsidRPr="00672569">
        <w:rPr>
          <w:rFonts w:eastAsia="Times New Roman" w:cs="Times New Roman"/>
          <w:b/>
          <w:bCs/>
          <w:sz w:val="28"/>
          <w:szCs w:val="28"/>
        </w:rPr>
        <w:lastRenderedPageBreak/>
        <w:t>ВВЕДЕНИЕ</w:t>
      </w:r>
      <w:bookmarkEnd w:id="0"/>
      <w:bookmarkEnd w:id="2"/>
    </w:p>
    <w:p w:rsidR="00672569" w:rsidRPr="00672569" w:rsidRDefault="00672569" w:rsidP="00672569">
      <w:pPr>
        <w:spacing w:after="0" w:line="360" w:lineRule="auto"/>
        <w:ind w:firstLine="709"/>
        <w:jc w:val="both"/>
        <w:rPr>
          <w:rFonts w:cs="Times New Roman"/>
          <w:iCs/>
          <w:szCs w:val="24"/>
        </w:rPr>
      </w:pPr>
      <w:r w:rsidRPr="00672569">
        <w:rPr>
          <w:rFonts w:cs="Times New Roman"/>
          <w:iCs/>
          <w:szCs w:val="24"/>
        </w:rPr>
        <w:t>В целях реализации государственной политики в сфере водоснабжения и водоотв</w:t>
      </w:r>
      <w:r w:rsidRPr="00672569">
        <w:rPr>
          <w:rFonts w:cs="Times New Roman"/>
          <w:iCs/>
          <w:szCs w:val="24"/>
        </w:rPr>
        <w:t>е</w:t>
      </w:r>
      <w:r w:rsidRPr="00672569">
        <w:rPr>
          <w:rFonts w:cs="Times New Roman"/>
          <w:iCs/>
          <w:szCs w:val="24"/>
        </w:rPr>
        <w:t>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путем экономного потребл</w:t>
      </w:r>
      <w:r w:rsidRPr="00672569">
        <w:rPr>
          <w:rFonts w:cs="Times New Roman"/>
          <w:iCs/>
          <w:szCs w:val="24"/>
        </w:rPr>
        <w:t>е</w:t>
      </w:r>
      <w:r w:rsidRPr="00672569">
        <w:rPr>
          <w:rFonts w:cs="Times New Roman"/>
          <w:iCs/>
          <w:szCs w:val="24"/>
        </w:rPr>
        <w:t>ния воды, снижение негативного воздействия на водные объекты путем повышения кач</w:t>
      </w:r>
      <w:r w:rsidRPr="00672569">
        <w:rPr>
          <w:rFonts w:cs="Times New Roman"/>
          <w:iCs/>
          <w:szCs w:val="24"/>
        </w:rPr>
        <w:t>е</w:t>
      </w:r>
      <w:r w:rsidRPr="00672569">
        <w:rPr>
          <w:rFonts w:cs="Times New Roman"/>
          <w:iCs/>
          <w:szCs w:val="24"/>
        </w:rPr>
        <w:t>ства очистки сточных вод, обеспечение доступности водоснабжения и водоотведения для абонентов за счет повышения эффективности деятельности ресурсоснабжающих орган</w:t>
      </w:r>
      <w:r w:rsidRPr="00672569">
        <w:rPr>
          <w:rFonts w:cs="Times New Roman"/>
          <w:iCs/>
          <w:szCs w:val="24"/>
        </w:rPr>
        <w:t>и</w:t>
      </w:r>
      <w:r w:rsidRPr="00672569">
        <w:rPr>
          <w:rFonts w:cs="Times New Roman"/>
          <w:iCs/>
          <w:szCs w:val="24"/>
        </w:rPr>
        <w:t>заций, обеспечение развития централизованных систем холодного водоснабжения путем развития эффективных форм управления этими системами была разработана настоящая схема водоснабжения и водоотведения.</w:t>
      </w:r>
    </w:p>
    <w:p w:rsidR="00672569" w:rsidRPr="00672569" w:rsidRDefault="00672569" w:rsidP="00672569">
      <w:pPr>
        <w:spacing w:after="0" w:line="360" w:lineRule="auto"/>
        <w:ind w:firstLine="709"/>
        <w:jc w:val="both"/>
        <w:rPr>
          <w:rFonts w:cs="Times New Roman"/>
          <w:iCs/>
          <w:szCs w:val="24"/>
        </w:rPr>
      </w:pPr>
      <w:r w:rsidRPr="00672569">
        <w:rPr>
          <w:rFonts w:cs="Times New Roman"/>
          <w:iCs/>
          <w:szCs w:val="24"/>
        </w:rPr>
        <w:t>Проектирование систем водоотведения городов представляет собой комплексную задачу, от правильного решения которой во многом зависят масштабы необходимых к</w:t>
      </w:r>
      <w:r w:rsidRPr="00672569">
        <w:rPr>
          <w:rFonts w:cs="Times New Roman"/>
          <w:iCs/>
          <w:szCs w:val="24"/>
        </w:rPr>
        <w:t>а</w:t>
      </w:r>
      <w:r w:rsidRPr="00672569">
        <w:rPr>
          <w:rFonts w:cs="Times New Roman"/>
          <w:iCs/>
          <w:szCs w:val="24"/>
        </w:rPr>
        <w:t>питальных вложений в эти системы.</w:t>
      </w:r>
    </w:p>
    <w:p w:rsidR="00672569" w:rsidRPr="00672569" w:rsidRDefault="00672569" w:rsidP="00672569">
      <w:pPr>
        <w:spacing w:after="0" w:line="360" w:lineRule="auto"/>
        <w:ind w:firstLine="709"/>
        <w:jc w:val="both"/>
        <w:rPr>
          <w:rFonts w:cs="Times New Roman"/>
          <w:iCs/>
          <w:szCs w:val="24"/>
        </w:rPr>
      </w:pPr>
      <w:r w:rsidRPr="00672569">
        <w:rPr>
          <w:rFonts w:cs="Times New Roman"/>
          <w:iCs/>
          <w:szCs w:val="24"/>
        </w:rPr>
        <w:t>Схемы разрабатываются на основе анализа фактических нагрузок потребителей по водоотведению с учетом перспективного развития, структуры баланса потребления р</w:t>
      </w:r>
      <w:r w:rsidRPr="00672569">
        <w:rPr>
          <w:rFonts w:cs="Times New Roman"/>
          <w:iCs/>
          <w:szCs w:val="24"/>
        </w:rPr>
        <w:t>е</w:t>
      </w:r>
      <w:r w:rsidRPr="00672569">
        <w:rPr>
          <w:rFonts w:cs="Times New Roman"/>
          <w:iCs/>
          <w:szCs w:val="24"/>
        </w:rPr>
        <w:t>гиона, оценки существующего состояния головных сооружений канализации, насосных станций, а также канализационных сетей и возможности их дальнейшего использования, рассмотрения вопросов надежности, экономичности.</w:t>
      </w:r>
    </w:p>
    <w:p w:rsidR="00672569" w:rsidRPr="00672569" w:rsidRDefault="00672569" w:rsidP="00672569">
      <w:pPr>
        <w:spacing w:after="0" w:line="360" w:lineRule="auto"/>
        <w:ind w:firstLine="709"/>
        <w:jc w:val="both"/>
        <w:rPr>
          <w:rFonts w:cs="Times New Roman"/>
          <w:iCs/>
          <w:szCs w:val="24"/>
        </w:rPr>
      </w:pPr>
      <w:r w:rsidRPr="00672569">
        <w:rPr>
          <w:rFonts w:cs="Times New Roman"/>
          <w:iCs/>
          <w:szCs w:val="24"/>
        </w:rPr>
        <w:t>Основанием для разработки и реализации схемы водоснабжения и водоотведения является Федеральный закон от 07.12.2011 № 416-ФЗ «О водоснабжении и водоотвед</w:t>
      </w:r>
      <w:r w:rsidRPr="00672569">
        <w:rPr>
          <w:rFonts w:cs="Times New Roman"/>
          <w:iCs/>
          <w:szCs w:val="24"/>
        </w:rPr>
        <w:t>е</w:t>
      </w:r>
      <w:r w:rsidRPr="00672569">
        <w:rPr>
          <w:rFonts w:cs="Times New Roman"/>
          <w:iCs/>
          <w:szCs w:val="24"/>
        </w:rPr>
        <w:t>нии», регулирующий всю систему взаимоотношений в водоснабжении и водоотведении и направленный на обеспечение устойчивого и надежного водоснабжения и водоотведения.</w:t>
      </w:r>
    </w:p>
    <w:p w:rsidR="00672569" w:rsidRPr="00672569" w:rsidRDefault="00672569" w:rsidP="00672569">
      <w:pPr>
        <w:spacing w:before="120" w:after="60" w:line="360" w:lineRule="auto"/>
        <w:ind w:firstLine="851"/>
        <w:jc w:val="both"/>
        <w:rPr>
          <w:rFonts w:eastAsia="Calibri" w:cs="Times New Roman"/>
          <w:szCs w:val="24"/>
        </w:rPr>
      </w:pPr>
    </w:p>
    <w:bookmarkEnd w:id="1"/>
    <w:p w:rsidR="00F708CC" w:rsidRDefault="00F708CC" w:rsidP="00B1637B">
      <w:pPr>
        <w:pStyle w:val="a3"/>
        <w:jc w:val="center"/>
        <w:rPr>
          <w:rStyle w:val="a6"/>
          <w:sz w:val="40"/>
          <w:szCs w:val="40"/>
        </w:rPr>
      </w:pPr>
    </w:p>
    <w:p w:rsidR="00F708CC" w:rsidRDefault="00F708CC" w:rsidP="00B1637B">
      <w:pPr>
        <w:pStyle w:val="a3"/>
        <w:jc w:val="center"/>
        <w:rPr>
          <w:rStyle w:val="a6"/>
          <w:sz w:val="40"/>
          <w:szCs w:val="40"/>
        </w:rPr>
      </w:pPr>
    </w:p>
    <w:p w:rsidR="00F708CC" w:rsidRDefault="00F708CC" w:rsidP="00B1637B">
      <w:pPr>
        <w:pStyle w:val="a3"/>
        <w:jc w:val="center"/>
        <w:rPr>
          <w:rStyle w:val="a6"/>
          <w:sz w:val="40"/>
          <w:szCs w:val="40"/>
        </w:rPr>
      </w:pPr>
    </w:p>
    <w:p w:rsidR="00D00551" w:rsidRDefault="00D00551" w:rsidP="00D00551"/>
    <w:p w:rsidR="00051C0F" w:rsidRDefault="00051C0F" w:rsidP="00D00551"/>
    <w:p w:rsidR="00D00551" w:rsidRDefault="00D00551" w:rsidP="00D00551"/>
    <w:p w:rsidR="00D00551" w:rsidRPr="00D00551" w:rsidRDefault="00D00551" w:rsidP="00D00551"/>
    <w:p w:rsidR="00B1637B" w:rsidRDefault="000B0ED5" w:rsidP="00D463F6">
      <w:pPr>
        <w:pStyle w:val="1"/>
        <w:jc w:val="center"/>
        <w:rPr>
          <w:rStyle w:val="a6"/>
          <w:b/>
          <w:bCs/>
          <w:smallCaps w:val="0"/>
          <w:spacing w:val="0"/>
          <w:sz w:val="44"/>
          <w:szCs w:val="44"/>
          <w:u w:val="single"/>
        </w:rPr>
      </w:pPr>
      <w:bookmarkStart w:id="3" w:name="_Toc520446290"/>
      <w:r w:rsidRPr="00D463F6">
        <w:rPr>
          <w:b w:val="0"/>
          <w:sz w:val="44"/>
          <w:szCs w:val="44"/>
          <w:u w:val="single"/>
        </w:rPr>
        <w:lastRenderedPageBreak/>
        <w:t>Глава 1 « Схема водоснабжения</w:t>
      </w:r>
      <w:r w:rsidRPr="00D463F6">
        <w:rPr>
          <w:rStyle w:val="a6"/>
          <w:b/>
          <w:bCs/>
          <w:smallCaps w:val="0"/>
          <w:spacing w:val="0"/>
          <w:sz w:val="44"/>
          <w:szCs w:val="44"/>
          <w:u w:val="single"/>
        </w:rPr>
        <w:t>»</w:t>
      </w:r>
      <w:bookmarkEnd w:id="3"/>
    </w:p>
    <w:p w:rsidR="00D463F6" w:rsidRPr="00D463F6" w:rsidRDefault="00D463F6" w:rsidP="00D463F6"/>
    <w:p w:rsidR="00B1637B" w:rsidRPr="00B1637B" w:rsidRDefault="00B1637B" w:rsidP="00B1637B">
      <w:pPr>
        <w:pStyle w:val="2"/>
        <w:jc w:val="center"/>
        <w:rPr>
          <w:color w:val="000000" w:themeColor="text1"/>
          <w:sz w:val="28"/>
          <w:szCs w:val="28"/>
        </w:rPr>
      </w:pPr>
      <w:bookmarkStart w:id="4" w:name="_Toc520446291"/>
      <w:r w:rsidRPr="00B1637B">
        <w:rPr>
          <w:color w:val="000000" w:themeColor="text1"/>
          <w:sz w:val="28"/>
          <w:szCs w:val="28"/>
        </w:rPr>
        <w:t>Общие данные</w:t>
      </w:r>
      <w:bookmarkEnd w:id="4"/>
    </w:p>
    <w:p w:rsidR="00B1637B" w:rsidRPr="00B1637B" w:rsidRDefault="00B1637B" w:rsidP="004F565A">
      <w:pPr>
        <w:pStyle w:val="a9"/>
        <w:shd w:val="clear" w:color="auto" w:fill="FFFFFF"/>
        <w:spacing w:before="0" w:beforeAutospacing="0" w:after="0" w:afterAutospacing="0" w:line="276" w:lineRule="auto"/>
        <w:ind w:firstLine="708"/>
        <w:jc w:val="both"/>
        <w:rPr>
          <w:color w:val="222222"/>
        </w:rPr>
      </w:pPr>
      <w:r w:rsidRPr="00B1637B">
        <w:rPr>
          <w:bCs/>
          <w:color w:val="222222"/>
        </w:rPr>
        <w:t>Новоша́хтинск</w:t>
      </w:r>
      <w:r w:rsidRPr="00B1637B">
        <w:rPr>
          <w:color w:val="222222"/>
        </w:rPr>
        <w:t xml:space="preserve"> — город </w:t>
      </w:r>
      <w:r w:rsidRPr="00B1637B">
        <w:rPr>
          <w:color w:val="000000" w:themeColor="text1"/>
        </w:rPr>
        <w:t>в </w:t>
      </w:r>
      <w:hyperlink r:id="rId9" w:tooltip="Ростовская область" w:history="1">
        <w:r w:rsidRPr="00B1637B">
          <w:rPr>
            <w:rStyle w:val="aa"/>
            <w:rFonts w:eastAsiaTheme="majorEastAsia"/>
            <w:color w:val="000000" w:themeColor="text1"/>
            <w:u w:val="none"/>
          </w:rPr>
          <w:t>Ростовской области</w:t>
        </w:r>
      </w:hyperlink>
      <w:r w:rsidRPr="00B1637B">
        <w:rPr>
          <w:color w:val="000000" w:themeColor="text1"/>
        </w:rPr>
        <w:t> </w:t>
      </w:r>
      <w:hyperlink r:id="rId10" w:tooltip="Россия" w:history="1">
        <w:r w:rsidRPr="00B1637B">
          <w:rPr>
            <w:rStyle w:val="aa"/>
            <w:rFonts w:eastAsiaTheme="majorEastAsia"/>
            <w:color w:val="000000" w:themeColor="text1"/>
            <w:u w:val="none"/>
          </w:rPr>
          <w:t>России</w:t>
        </w:r>
      </w:hyperlink>
      <w:r w:rsidRPr="00B1637B">
        <w:rPr>
          <w:color w:val="222222"/>
        </w:rPr>
        <w:t>, образует муниципальное о</w:t>
      </w:r>
      <w:r w:rsidRPr="00B1637B">
        <w:rPr>
          <w:color w:val="222222"/>
        </w:rPr>
        <w:t>б</w:t>
      </w:r>
      <w:r w:rsidRPr="00B1637B">
        <w:rPr>
          <w:color w:val="222222"/>
        </w:rPr>
        <w:t>разование «Городской округ —город Новошахтинск».</w:t>
      </w:r>
    </w:p>
    <w:p w:rsidR="00B1637B" w:rsidRPr="00B1637B" w:rsidRDefault="00B1637B" w:rsidP="004F565A">
      <w:pPr>
        <w:pStyle w:val="a9"/>
        <w:shd w:val="clear" w:color="auto" w:fill="FFFFFF"/>
        <w:spacing w:before="0" w:beforeAutospacing="0" w:after="0" w:afterAutospacing="0" w:line="276" w:lineRule="auto"/>
        <w:ind w:firstLine="708"/>
        <w:jc w:val="both"/>
        <w:rPr>
          <w:color w:val="222222"/>
        </w:rPr>
      </w:pPr>
      <w:r w:rsidRPr="00B1637B">
        <w:rPr>
          <w:color w:val="222222"/>
        </w:rPr>
        <w:t>Население городского округа составляет 108 782 чел. (2017</w:t>
      </w:r>
      <w:r w:rsidR="00411401">
        <w:rPr>
          <w:color w:val="222222"/>
        </w:rPr>
        <w:t xml:space="preserve"> г.</w:t>
      </w:r>
      <w:r w:rsidRPr="00B1637B">
        <w:rPr>
          <w:color w:val="222222"/>
        </w:rPr>
        <w:t>).</w:t>
      </w:r>
    </w:p>
    <w:p w:rsidR="00B1637B" w:rsidRPr="00B1637B" w:rsidRDefault="00B1637B" w:rsidP="004F565A">
      <w:pPr>
        <w:spacing w:after="0"/>
        <w:ind w:firstLine="900"/>
        <w:jc w:val="both"/>
        <w:rPr>
          <w:rFonts w:eastAsia="Times New Roman" w:cs="Times New Roman"/>
          <w:color w:val="000000"/>
          <w:szCs w:val="24"/>
        </w:rPr>
      </w:pPr>
      <w:r w:rsidRPr="00B1637B">
        <w:rPr>
          <w:rFonts w:cs="Times New Roman"/>
          <w:color w:val="222222"/>
          <w:szCs w:val="24"/>
          <w:shd w:val="clear" w:color="auto" w:fill="FFFFFF"/>
        </w:rPr>
        <w:t xml:space="preserve">Город расположен на </w:t>
      </w:r>
      <w:r w:rsidRPr="00B1637B">
        <w:rPr>
          <w:rFonts w:cs="Times New Roman"/>
          <w:color w:val="000000" w:themeColor="text1"/>
          <w:szCs w:val="24"/>
          <w:shd w:val="clear" w:color="auto" w:fill="FFFFFF"/>
        </w:rPr>
        <w:t>реке </w:t>
      </w:r>
      <w:hyperlink r:id="rId11" w:tooltip="Малый Несветай" w:history="1">
        <w:r w:rsidRPr="00B1637B">
          <w:rPr>
            <w:rStyle w:val="aa"/>
            <w:rFonts w:cs="Times New Roman"/>
            <w:color w:val="000000" w:themeColor="text1"/>
            <w:szCs w:val="24"/>
            <w:u w:val="none"/>
            <w:shd w:val="clear" w:color="auto" w:fill="FFFFFF"/>
          </w:rPr>
          <w:t>Малый Несветай</w:t>
        </w:r>
      </w:hyperlink>
      <w:r w:rsidRPr="00B1637B">
        <w:rPr>
          <w:rFonts w:cs="Times New Roman"/>
          <w:color w:val="000000" w:themeColor="text1"/>
          <w:szCs w:val="24"/>
          <w:shd w:val="clear" w:color="auto" w:fill="FFFFFF"/>
        </w:rPr>
        <w:t>, на западе Ростовской области, на границе с </w:t>
      </w:r>
      <w:hyperlink r:id="rId12" w:tooltip="Украина" w:history="1">
        <w:r w:rsidRPr="00B1637B">
          <w:rPr>
            <w:rStyle w:val="aa"/>
            <w:rFonts w:cs="Times New Roman"/>
            <w:color w:val="000000" w:themeColor="text1"/>
            <w:szCs w:val="24"/>
            <w:u w:val="none"/>
            <w:shd w:val="clear" w:color="auto" w:fill="FFFFFF"/>
          </w:rPr>
          <w:t>Украиной</w:t>
        </w:r>
      </w:hyperlink>
      <w:r w:rsidRPr="00B1637B">
        <w:rPr>
          <w:rFonts w:cs="Times New Roman"/>
          <w:color w:val="000000" w:themeColor="text1"/>
          <w:szCs w:val="24"/>
          <w:shd w:val="clear" w:color="auto" w:fill="FFFFFF"/>
        </w:rPr>
        <w:t> (</w:t>
      </w:r>
      <w:hyperlink r:id="rId13" w:tooltip="Луганская область" w:history="1">
        <w:r w:rsidRPr="00B1637B">
          <w:rPr>
            <w:rStyle w:val="aa"/>
            <w:rFonts w:cs="Times New Roman"/>
            <w:color w:val="000000" w:themeColor="text1"/>
            <w:szCs w:val="24"/>
            <w:u w:val="none"/>
            <w:shd w:val="clear" w:color="auto" w:fill="FFFFFF"/>
          </w:rPr>
          <w:t>Луганская область</w:t>
        </w:r>
      </w:hyperlink>
      <w:r w:rsidRPr="00B1637B">
        <w:rPr>
          <w:rFonts w:cs="Times New Roman"/>
          <w:color w:val="000000" w:themeColor="text1"/>
          <w:szCs w:val="24"/>
          <w:shd w:val="clear" w:color="auto" w:fill="FFFFFF"/>
        </w:rPr>
        <w:t>), в 80 км к северо-западу от областного центра.</w:t>
      </w:r>
      <w:r w:rsidRPr="00B1637B">
        <w:rPr>
          <w:rFonts w:eastAsia="Times New Roman" w:cs="Times New Roman"/>
          <w:color w:val="000000" w:themeColor="text1"/>
          <w:szCs w:val="24"/>
        </w:rPr>
        <w:t xml:space="preserve">.  Относительно небольшие расстояния </w:t>
      </w:r>
      <w:r w:rsidRPr="00B1637B">
        <w:rPr>
          <w:rFonts w:eastAsia="Times New Roman" w:cs="Times New Roman"/>
          <w:color w:val="000000"/>
          <w:szCs w:val="24"/>
        </w:rPr>
        <w:t>отделяют Новошахтинск от целого ряда промы</w:t>
      </w:r>
      <w:r w:rsidRPr="00B1637B">
        <w:rPr>
          <w:rFonts w:eastAsia="Times New Roman" w:cs="Times New Roman"/>
          <w:color w:val="000000"/>
          <w:szCs w:val="24"/>
        </w:rPr>
        <w:t>ш</w:t>
      </w:r>
      <w:r w:rsidRPr="00B1637B">
        <w:rPr>
          <w:rFonts w:eastAsia="Times New Roman" w:cs="Times New Roman"/>
          <w:color w:val="000000"/>
          <w:szCs w:val="24"/>
        </w:rPr>
        <w:t>ленных центров области: Красный Сулин, Шахты, Зверево, Гуково. Расстояние от Нов</w:t>
      </w:r>
      <w:r w:rsidRPr="00B1637B">
        <w:rPr>
          <w:rFonts w:eastAsia="Times New Roman" w:cs="Times New Roman"/>
          <w:color w:val="000000"/>
          <w:szCs w:val="24"/>
        </w:rPr>
        <w:t>о</w:t>
      </w:r>
      <w:r w:rsidRPr="00B1637B">
        <w:rPr>
          <w:rFonts w:eastAsia="Times New Roman" w:cs="Times New Roman"/>
          <w:color w:val="000000"/>
          <w:szCs w:val="24"/>
        </w:rPr>
        <w:t>шахтинска до Москвы составляет 1033 км, до соседних областных центров Волгограда – 429 км и Краснодара – 347 км. Город окружают сельскохозяйственные земли Краснос</w:t>
      </w:r>
      <w:r w:rsidRPr="00B1637B">
        <w:rPr>
          <w:rFonts w:eastAsia="Times New Roman" w:cs="Times New Roman"/>
          <w:color w:val="000000"/>
          <w:szCs w:val="24"/>
        </w:rPr>
        <w:t>у</w:t>
      </w:r>
      <w:r w:rsidRPr="00B1637B">
        <w:rPr>
          <w:rFonts w:eastAsia="Times New Roman" w:cs="Times New Roman"/>
          <w:color w:val="000000"/>
          <w:szCs w:val="24"/>
        </w:rPr>
        <w:t xml:space="preserve">линского, Октябрьского и Родионово- Несветаевскогорайонов Ростовской области. </w:t>
      </w:r>
      <w:r w:rsidRPr="00B1637B">
        <w:rPr>
          <w:rFonts w:eastAsia="Times New Roman" w:cs="Times New Roman"/>
          <w:szCs w:val="24"/>
        </w:rPr>
        <w:t>Гр</w:t>
      </w:r>
      <w:r w:rsidRPr="00B1637B">
        <w:rPr>
          <w:rFonts w:eastAsia="Times New Roman" w:cs="Times New Roman"/>
          <w:szCs w:val="24"/>
        </w:rPr>
        <w:t>а</w:t>
      </w:r>
      <w:r w:rsidRPr="00B1637B">
        <w:rPr>
          <w:rFonts w:eastAsia="Times New Roman" w:cs="Times New Roman"/>
          <w:szCs w:val="24"/>
        </w:rPr>
        <w:t xml:space="preserve">ница города имеет сложную, изрезанную форму. </w:t>
      </w:r>
    </w:p>
    <w:p w:rsidR="00B1637B" w:rsidRPr="00B1637B" w:rsidRDefault="00B1637B" w:rsidP="004F565A">
      <w:pPr>
        <w:spacing w:after="0"/>
        <w:ind w:firstLine="708"/>
        <w:jc w:val="both"/>
        <w:rPr>
          <w:rFonts w:eastAsia="Times New Roman" w:cs="Times New Roman"/>
          <w:color w:val="000000"/>
          <w:szCs w:val="24"/>
        </w:rPr>
      </w:pPr>
      <w:r w:rsidRPr="00B1637B">
        <w:rPr>
          <w:rFonts w:eastAsia="Times New Roman" w:cs="Times New Roman"/>
          <w:color w:val="000000"/>
          <w:szCs w:val="24"/>
        </w:rPr>
        <w:t xml:space="preserve">Ранее </w:t>
      </w:r>
      <w:r w:rsidR="009A5A6C">
        <w:rPr>
          <w:rFonts w:eastAsia="Times New Roman" w:cs="Times New Roman"/>
          <w:color w:val="000000"/>
          <w:szCs w:val="24"/>
        </w:rPr>
        <w:t xml:space="preserve">г. </w:t>
      </w:r>
      <w:r w:rsidRPr="00B1637B">
        <w:rPr>
          <w:rFonts w:eastAsia="Times New Roman" w:cs="Times New Roman"/>
          <w:color w:val="000000"/>
          <w:szCs w:val="24"/>
        </w:rPr>
        <w:t>Новошахтинск являлся крупным центром угольной промышленности. В последние годы угледобыча в городе прекратила своё существование в связи с закрытием всех шахт. В связи с реструктуризацией угольной отрасли экономика города перепроф</w:t>
      </w:r>
      <w:r w:rsidRPr="00B1637B">
        <w:rPr>
          <w:rFonts w:eastAsia="Times New Roman" w:cs="Times New Roman"/>
          <w:color w:val="000000"/>
          <w:szCs w:val="24"/>
        </w:rPr>
        <w:t>и</w:t>
      </w:r>
      <w:r w:rsidRPr="00B1637B">
        <w:rPr>
          <w:rFonts w:eastAsia="Times New Roman" w:cs="Times New Roman"/>
          <w:color w:val="000000"/>
          <w:szCs w:val="24"/>
        </w:rPr>
        <w:t>лирована на другие виды производства.</w:t>
      </w:r>
    </w:p>
    <w:p w:rsidR="00B1637B" w:rsidRPr="00B1637B" w:rsidRDefault="00B1637B" w:rsidP="004F565A">
      <w:pPr>
        <w:spacing w:after="0"/>
        <w:ind w:firstLine="708"/>
        <w:jc w:val="both"/>
        <w:rPr>
          <w:rFonts w:eastAsia="Times New Roman" w:cs="Times New Roman"/>
          <w:color w:val="000000"/>
          <w:szCs w:val="24"/>
        </w:rPr>
      </w:pPr>
      <w:r w:rsidRPr="00B1637B">
        <w:rPr>
          <w:rFonts w:eastAsia="Times New Roman" w:cs="Times New Roman"/>
          <w:color w:val="000000"/>
          <w:szCs w:val="24"/>
        </w:rPr>
        <w:t>Основным природным богатством г</w:t>
      </w:r>
      <w:r w:rsidR="009A5A6C">
        <w:rPr>
          <w:rFonts w:eastAsia="Times New Roman" w:cs="Times New Roman"/>
          <w:color w:val="000000"/>
          <w:szCs w:val="24"/>
        </w:rPr>
        <w:t>.</w:t>
      </w:r>
      <w:r w:rsidRPr="00B1637B">
        <w:rPr>
          <w:rFonts w:eastAsia="Times New Roman" w:cs="Times New Roman"/>
          <w:bCs/>
          <w:color w:val="000000"/>
          <w:szCs w:val="24"/>
        </w:rPr>
        <w:t>Новошахтинска</w:t>
      </w:r>
      <w:r w:rsidRPr="00B1637B">
        <w:rPr>
          <w:rFonts w:eastAsia="Times New Roman" w:cs="Times New Roman"/>
          <w:color w:val="000000"/>
          <w:szCs w:val="24"/>
        </w:rPr>
        <w:t xml:space="preserve"> является разнообразная р</w:t>
      </w:r>
      <w:r w:rsidRPr="00B1637B">
        <w:rPr>
          <w:rFonts w:eastAsia="Times New Roman" w:cs="Times New Roman"/>
          <w:color w:val="000000"/>
          <w:szCs w:val="24"/>
        </w:rPr>
        <w:t>е</w:t>
      </w:r>
      <w:r w:rsidRPr="00B1637B">
        <w:rPr>
          <w:rFonts w:eastAsia="Times New Roman" w:cs="Times New Roman"/>
          <w:color w:val="000000"/>
          <w:szCs w:val="24"/>
        </w:rPr>
        <w:t>с</w:t>
      </w:r>
      <w:r w:rsidR="00F13BDD">
        <w:rPr>
          <w:rFonts w:eastAsia="Times New Roman" w:cs="Times New Roman"/>
          <w:color w:val="000000"/>
          <w:szCs w:val="24"/>
        </w:rPr>
        <w:t>урсная база полезных ископаемых</w:t>
      </w:r>
      <w:r w:rsidRPr="00B1637B">
        <w:rPr>
          <w:rFonts w:eastAsia="Times New Roman" w:cs="Times New Roman"/>
          <w:color w:val="000000"/>
          <w:szCs w:val="24"/>
        </w:rPr>
        <w:t xml:space="preserve"> для промышленного использования, среди которых песок, глина, керамзитовое сырье. Потенциальными источниками получения строител</w:t>
      </w:r>
      <w:r w:rsidRPr="00B1637B">
        <w:rPr>
          <w:rFonts w:eastAsia="Times New Roman" w:cs="Times New Roman"/>
          <w:color w:val="000000"/>
          <w:szCs w:val="24"/>
        </w:rPr>
        <w:t>ь</w:t>
      </w:r>
      <w:r w:rsidRPr="00B1637B">
        <w:rPr>
          <w:rFonts w:eastAsia="Times New Roman" w:cs="Times New Roman"/>
          <w:color w:val="000000"/>
          <w:szCs w:val="24"/>
        </w:rPr>
        <w:t>ных материалов и минеральных удобрений являются породные отвалы ликвидированных шахт. </w:t>
      </w:r>
    </w:p>
    <w:p w:rsidR="00B1637B" w:rsidRPr="00B1637B" w:rsidRDefault="00B1637B" w:rsidP="004F565A">
      <w:pPr>
        <w:spacing w:after="0"/>
        <w:ind w:firstLine="708"/>
        <w:jc w:val="both"/>
        <w:rPr>
          <w:rFonts w:eastAsia="Times New Roman" w:cs="Times New Roman"/>
          <w:color w:val="000000"/>
          <w:szCs w:val="24"/>
        </w:rPr>
      </w:pPr>
      <w:r w:rsidRPr="00B1637B">
        <w:rPr>
          <w:rFonts w:eastAsia="Times New Roman" w:cs="Times New Roman"/>
          <w:color w:val="000000"/>
          <w:szCs w:val="24"/>
        </w:rPr>
        <w:t xml:space="preserve">Сегодня в </w:t>
      </w:r>
      <w:r w:rsidR="00F13BDD">
        <w:rPr>
          <w:rFonts w:eastAsia="Times New Roman" w:cs="Times New Roman"/>
          <w:color w:val="000000"/>
          <w:szCs w:val="24"/>
        </w:rPr>
        <w:t>г</w:t>
      </w:r>
      <w:r w:rsidR="009A5A6C">
        <w:rPr>
          <w:rFonts w:eastAsia="Times New Roman" w:cs="Times New Roman"/>
          <w:color w:val="000000"/>
          <w:szCs w:val="24"/>
        </w:rPr>
        <w:t>.</w:t>
      </w:r>
      <w:r w:rsidRPr="00B1637B">
        <w:rPr>
          <w:rFonts w:eastAsia="Times New Roman" w:cs="Times New Roman"/>
          <w:bCs/>
          <w:color w:val="000000"/>
          <w:szCs w:val="24"/>
        </w:rPr>
        <w:t>Новошахтинске</w:t>
      </w:r>
      <w:r w:rsidRPr="00B1637B">
        <w:rPr>
          <w:rFonts w:eastAsia="Times New Roman" w:cs="Times New Roman"/>
          <w:color w:val="000000"/>
          <w:szCs w:val="24"/>
        </w:rPr>
        <w:t xml:space="preserve"> развиваются легкая, пищевая промышленности, стро</w:t>
      </w:r>
      <w:r w:rsidRPr="00B1637B">
        <w:rPr>
          <w:rFonts w:eastAsia="Times New Roman" w:cs="Times New Roman"/>
          <w:color w:val="000000"/>
          <w:szCs w:val="24"/>
        </w:rPr>
        <w:t>й</w:t>
      </w:r>
      <w:r w:rsidRPr="00B1637B">
        <w:rPr>
          <w:rFonts w:eastAsia="Times New Roman" w:cs="Times New Roman"/>
          <w:color w:val="000000"/>
          <w:szCs w:val="24"/>
        </w:rPr>
        <w:t>индустрия, метало- и деревообработка, расширяется торговая сеть. Ведущими промы</w:t>
      </w:r>
      <w:r w:rsidRPr="00B1637B">
        <w:rPr>
          <w:rFonts w:eastAsia="Times New Roman" w:cs="Times New Roman"/>
          <w:color w:val="000000"/>
          <w:szCs w:val="24"/>
        </w:rPr>
        <w:t>ш</w:t>
      </w:r>
      <w:r w:rsidRPr="00B1637B">
        <w:rPr>
          <w:rFonts w:eastAsia="Times New Roman" w:cs="Times New Roman"/>
          <w:color w:val="000000"/>
          <w:szCs w:val="24"/>
        </w:rPr>
        <w:t>ленными предприятиями города являются ОП ЗАО «Корпорация «Глория Джинс», ООО «ЭМС», ООО «Ю-Мет», ОАО «НМЗ».  Новые направления экономики города — ремонт подвижного железнодорожного состава (ООО «ВагонДорМаш») и таможенно-логистический терминал "Новошахтинский" ГК "Российские транспортные линии".  На границе территории введен в эксплуатацию один из крупнейших инвестиционных прое</w:t>
      </w:r>
      <w:r w:rsidRPr="00B1637B">
        <w:rPr>
          <w:rFonts w:eastAsia="Times New Roman" w:cs="Times New Roman"/>
          <w:color w:val="000000"/>
          <w:szCs w:val="24"/>
        </w:rPr>
        <w:t>к</w:t>
      </w:r>
      <w:r w:rsidRPr="00B1637B">
        <w:rPr>
          <w:rFonts w:eastAsia="Times New Roman" w:cs="Times New Roman"/>
          <w:color w:val="000000"/>
          <w:szCs w:val="24"/>
        </w:rPr>
        <w:t xml:space="preserve">тов Юга России - Новошахтинский завод нефтепродуктов. </w:t>
      </w:r>
    </w:p>
    <w:p w:rsidR="00B1637B" w:rsidRPr="00B1637B" w:rsidRDefault="009A5A6C" w:rsidP="004F565A">
      <w:pPr>
        <w:spacing w:after="0"/>
        <w:ind w:firstLine="708"/>
        <w:jc w:val="both"/>
        <w:rPr>
          <w:rFonts w:eastAsia="Times New Roman" w:cs="Times New Roman"/>
          <w:color w:val="000000"/>
          <w:szCs w:val="24"/>
        </w:rPr>
      </w:pPr>
      <w:r>
        <w:rPr>
          <w:rFonts w:eastAsia="Times New Roman" w:cs="Times New Roman"/>
          <w:bCs/>
          <w:color w:val="000000"/>
          <w:szCs w:val="24"/>
        </w:rPr>
        <w:t xml:space="preserve">Город </w:t>
      </w:r>
      <w:r w:rsidR="00B1637B" w:rsidRPr="00B1637B">
        <w:rPr>
          <w:rFonts w:eastAsia="Times New Roman" w:cs="Times New Roman"/>
          <w:bCs/>
          <w:color w:val="000000"/>
          <w:szCs w:val="24"/>
        </w:rPr>
        <w:t>Новошахтинск</w:t>
      </w:r>
      <w:r w:rsidR="00B1637B" w:rsidRPr="00B1637B">
        <w:rPr>
          <w:rFonts w:eastAsia="Times New Roman" w:cs="Times New Roman"/>
          <w:color w:val="000000"/>
          <w:szCs w:val="24"/>
        </w:rPr>
        <w:t xml:space="preserve"> относится к территориям, в которых проводит</w:t>
      </w:r>
      <w:r w:rsidR="00B1637B">
        <w:rPr>
          <w:rFonts w:eastAsia="Times New Roman" w:cs="Times New Roman"/>
          <w:color w:val="000000"/>
          <w:szCs w:val="24"/>
        </w:rPr>
        <w:t>ся активная с</w:t>
      </w:r>
      <w:r w:rsidR="00B1637B">
        <w:rPr>
          <w:rFonts w:eastAsia="Times New Roman" w:cs="Times New Roman"/>
          <w:color w:val="000000"/>
          <w:szCs w:val="24"/>
        </w:rPr>
        <w:t>о</w:t>
      </w:r>
      <w:r w:rsidR="00B1637B">
        <w:rPr>
          <w:rFonts w:eastAsia="Times New Roman" w:cs="Times New Roman"/>
          <w:color w:val="000000"/>
          <w:szCs w:val="24"/>
        </w:rPr>
        <w:t>циальная политика.</w:t>
      </w:r>
    </w:p>
    <w:p w:rsidR="00B1637B" w:rsidRDefault="00B1637B" w:rsidP="004F565A">
      <w:pPr>
        <w:spacing w:after="0"/>
      </w:pPr>
    </w:p>
    <w:p w:rsidR="000B0ED5" w:rsidRPr="003F6036" w:rsidRDefault="000B0ED5" w:rsidP="004F565A">
      <w:pPr>
        <w:pStyle w:val="2"/>
        <w:spacing w:before="0"/>
        <w:jc w:val="both"/>
        <w:rPr>
          <w:color w:val="000000" w:themeColor="text1"/>
          <w:sz w:val="28"/>
          <w:szCs w:val="28"/>
        </w:rPr>
      </w:pPr>
      <w:bookmarkStart w:id="5" w:name="_Toc520446292"/>
      <w:r w:rsidRPr="003F6036">
        <w:rPr>
          <w:color w:val="000000" w:themeColor="text1"/>
          <w:sz w:val="28"/>
          <w:szCs w:val="28"/>
        </w:rPr>
        <w:t>Раздел 1.1 Технико-экономическое состояние централизованных систем водоснабжения</w:t>
      </w:r>
      <w:bookmarkEnd w:id="5"/>
    </w:p>
    <w:p w:rsidR="000B0ED5" w:rsidRDefault="000B0ED5" w:rsidP="004F565A">
      <w:pPr>
        <w:pStyle w:val="3"/>
        <w:numPr>
          <w:ilvl w:val="2"/>
          <w:numId w:val="1"/>
        </w:numPr>
        <w:spacing w:before="0"/>
        <w:jc w:val="both"/>
        <w:rPr>
          <w:rFonts w:eastAsia="Calibri" w:cs="Times New Roman"/>
          <w:color w:val="000000" w:themeColor="text1"/>
          <w:szCs w:val="24"/>
        </w:rPr>
      </w:pPr>
      <w:bookmarkStart w:id="6" w:name="_Toc520446293"/>
      <w:r w:rsidRPr="003F6036">
        <w:rPr>
          <w:rFonts w:eastAsia="Calibri" w:cs="Times New Roman"/>
          <w:color w:val="000000" w:themeColor="text1"/>
          <w:szCs w:val="24"/>
        </w:rPr>
        <w:t>Описание системы и структуры водоснабжения и деление терр</w:t>
      </w:r>
      <w:r w:rsidR="00B1637B">
        <w:rPr>
          <w:rFonts w:eastAsia="Calibri" w:cs="Times New Roman"/>
          <w:color w:val="000000" w:themeColor="text1"/>
          <w:szCs w:val="24"/>
        </w:rPr>
        <w:t>и</w:t>
      </w:r>
      <w:r w:rsidR="00B1637B">
        <w:rPr>
          <w:rFonts w:eastAsia="Calibri" w:cs="Times New Roman"/>
          <w:color w:val="000000" w:themeColor="text1"/>
          <w:szCs w:val="24"/>
        </w:rPr>
        <w:t>тории на эксплуатационные зоны</w:t>
      </w:r>
      <w:bookmarkEnd w:id="6"/>
    </w:p>
    <w:p w:rsidR="00B1637B" w:rsidRDefault="00B1637B" w:rsidP="004F565A">
      <w:pPr>
        <w:pStyle w:val="a5"/>
        <w:spacing w:after="0"/>
        <w:ind w:left="0" w:firstLine="567"/>
        <w:jc w:val="both"/>
        <w:rPr>
          <w:rFonts w:eastAsia="Times New Roman" w:cs="Times New Roman"/>
          <w:szCs w:val="24"/>
        </w:rPr>
      </w:pPr>
      <w:r w:rsidRPr="00B1637B">
        <w:rPr>
          <w:rFonts w:eastAsia="Times New Roman" w:cs="Times New Roman"/>
          <w:szCs w:val="24"/>
        </w:rPr>
        <w:t>В настоящее время водоснабжение г</w:t>
      </w:r>
      <w:r w:rsidR="009A5A6C">
        <w:rPr>
          <w:rFonts w:eastAsia="Times New Roman" w:cs="Times New Roman"/>
          <w:szCs w:val="24"/>
        </w:rPr>
        <w:t>.</w:t>
      </w:r>
      <w:r w:rsidRPr="00B1637B">
        <w:rPr>
          <w:rFonts w:eastAsia="Times New Roman" w:cs="Times New Roman"/>
          <w:szCs w:val="24"/>
        </w:rPr>
        <w:t xml:space="preserve"> Новошахтинск осуществляется централизова</w:t>
      </w:r>
      <w:r w:rsidRPr="00B1637B">
        <w:rPr>
          <w:rFonts w:eastAsia="Times New Roman" w:cs="Times New Roman"/>
          <w:szCs w:val="24"/>
        </w:rPr>
        <w:t>н</w:t>
      </w:r>
      <w:r w:rsidRPr="00B1637B">
        <w:rPr>
          <w:rFonts w:eastAsia="Times New Roman" w:cs="Times New Roman"/>
          <w:szCs w:val="24"/>
        </w:rPr>
        <w:t xml:space="preserve">ной системой водоснабжения, при которой вода из двух источников поступает в общую разводящую водопроводную сеть. </w:t>
      </w:r>
    </w:p>
    <w:p w:rsidR="00B1637B" w:rsidRPr="00B1637B" w:rsidRDefault="00B1637B" w:rsidP="004F565A">
      <w:pPr>
        <w:pStyle w:val="a5"/>
        <w:spacing w:after="0"/>
        <w:ind w:left="0" w:firstLine="567"/>
        <w:jc w:val="both"/>
        <w:rPr>
          <w:rFonts w:eastAsia="Times New Roman" w:cs="Times New Roman"/>
          <w:szCs w:val="24"/>
        </w:rPr>
      </w:pPr>
      <w:r w:rsidRPr="00B1637B">
        <w:rPr>
          <w:rFonts w:eastAsia="Times New Roman" w:cs="Times New Roman"/>
          <w:szCs w:val="24"/>
        </w:rPr>
        <w:t>Технологическое решение системы водоснабжения города определяется плотностью населения, производственным фондом, потребностью воды для полива приусадебных уч</w:t>
      </w:r>
      <w:r w:rsidRPr="00B1637B">
        <w:rPr>
          <w:rFonts w:eastAsia="Times New Roman" w:cs="Times New Roman"/>
          <w:szCs w:val="24"/>
        </w:rPr>
        <w:t>а</w:t>
      </w:r>
      <w:r w:rsidRPr="00B1637B">
        <w:rPr>
          <w:rFonts w:eastAsia="Times New Roman" w:cs="Times New Roman"/>
          <w:szCs w:val="24"/>
        </w:rPr>
        <w:t>стков и необходимостью тушения пожаров.</w:t>
      </w:r>
    </w:p>
    <w:p w:rsidR="00A40F19" w:rsidRPr="00A40F19" w:rsidRDefault="00A40F19" w:rsidP="004F565A">
      <w:pPr>
        <w:spacing w:after="0"/>
        <w:ind w:firstLine="567"/>
        <w:jc w:val="both"/>
        <w:rPr>
          <w:rFonts w:eastAsia="Times New Roman" w:cs="Times New Roman"/>
          <w:szCs w:val="24"/>
        </w:rPr>
      </w:pPr>
      <w:r w:rsidRPr="00A40F19">
        <w:rPr>
          <w:rFonts w:eastAsia="Times New Roman" w:cs="Times New Roman"/>
          <w:szCs w:val="24"/>
        </w:rPr>
        <w:lastRenderedPageBreak/>
        <w:t>Водоснабжение г</w:t>
      </w:r>
      <w:r w:rsidR="00CD6FE3">
        <w:rPr>
          <w:rFonts w:eastAsia="Times New Roman" w:cs="Times New Roman"/>
          <w:szCs w:val="24"/>
        </w:rPr>
        <w:t>.</w:t>
      </w:r>
      <w:r w:rsidRPr="00A40F19">
        <w:rPr>
          <w:rFonts w:eastAsia="Times New Roman" w:cs="Times New Roman"/>
          <w:szCs w:val="24"/>
        </w:rPr>
        <w:t xml:space="preserve"> Новошахтинск</w:t>
      </w:r>
      <w:r w:rsidR="00CD6FE3">
        <w:rPr>
          <w:rFonts w:eastAsia="Times New Roman" w:cs="Times New Roman"/>
          <w:szCs w:val="24"/>
        </w:rPr>
        <w:t>а</w:t>
      </w:r>
      <w:r w:rsidRPr="00A40F19">
        <w:rPr>
          <w:rFonts w:eastAsia="Times New Roman" w:cs="Times New Roman"/>
          <w:szCs w:val="24"/>
        </w:rPr>
        <w:t xml:space="preserve"> осуществляется из двух источников:</w:t>
      </w:r>
    </w:p>
    <w:p w:rsidR="00A40F19" w:rsidRPr="00A40F19" w:rsidRDefault="00A40F19" w:rsidP="004F565A">
      <w:pPr>
        <w:spacing w:after="0"/>
        <w:ind w:firstLine="567"/>
        <w:jc w:val="both"/>
        <w:rPr>
          <w:rFonts w:eastAsia="Times New Roman" w:cs="Times New Roman"/>
          <w:szCs w:val="24"/>
        </w:rPr>
      </w:pPr>
      <w:r w:rsidRPr="00A40F19">
        <w:rPr>
          <w:rFonts w:eastAsia="Times New Roman" w:cs="Times New Roman"/>
          <w:szCs w:val="24"/>
        </w:rPr>
        <w:t xml:space="preserve">− водопроводные сооружения с </w:t>
      </w:r>
      <w:r w:rsidRPr="00F13BDD">
        <w:rPr>
          <w:rFonts w:eastAsia="Times New Roman" w:cs="Times New Roman"/>
          <w:szCs w:val="24"/>
        </w:rPr>
        <w:t>водозабором из реки Дон,</w:t>
      </w:r>
      <w:r w:rsidRPr="00A40F19">
        <w:rPr>
          <w:rFonts w:eastAsia="Times New Roman" w:cs="Times New Roman"/>
          <w:szCs w:val="24"/>
        </w:rPr>
        <w:t xml:space="preserve"> которые эксплуатируются ГУПРО УРСВ (</w:t>
      </w:r>
      <w:r w:rsidR="002134DE">
        <w:rPr>
          <w:rFonts w:eastAsia="Times New Roman" w:cs="Times New Roman"/>
          <w:szCs w:val="24"/>
        </w:rPr>
        <w:t xml:space="preserve">около </w:t>
      </w:r>
      <w:r w:rsidRPr="00A40F19">
        <w:rPr>
          <w:rFonts w:eastAsia="Times New Roman" w:cs="Times New Roman"/>
          <w:szCs w:val="24"/>
        </w:rPr>
        <w:t xml:space="preserve">2,8 </w:t>
      </w:r>
      <w:bookmarkStart w:id="7" w:name="OLE_LINK1"/>
      <w:r w:rsidRPr="00A40F19">
        <w:rPr>
          <w:rFonts w:eastAsia="Times New Roman" w:cs="Times New Roman"/>
          <w:szCs w:val="24"/>
        </w:rPr>
        <w:t>тыс. м</w:t>
      </w:r>
      <w:r w:rsidRPr="00A40F19">
        <w:rPr>
          <w:rFonts w:eastAsia="Times New Roman" w:cs="Times New Roman"/>
          <w:szCs w:val="24"/>
          <w:vertAlign w:val="superscript"/>
        </w:rPr>
        <w:t>3</w:t>
      </w:r>
      <w:r w:rsidRPr="00A40F19">
        <w:rPr>
          <w:rFonts w:eastAsia="Times New Roman" w:cs="Times New Roman"/>
          <w:szCs w:val="24"/>
        </w:rPr>
        <w:t>/сут</w:t>
      </w:r>
      <w:r w:rsidR="00F13BDD">
        <w:rPr>
          <w:rFonts w:eastAsia="Times New Roman" w:cs="Times New Roman"/>
          <w:szCs w:val="24"/>
        </w:rPr>
        <w:t>ки</w:t>
      </w:r>
      <w:r w:rsidRPr="00A40F19">
        <w:rPr>
          <w:rFonts w:eastAsia="Times New Roman" w:cs="Times New Roman"/>
          <w:szCs w:val="24"/>
        </w:rPr>
        <w:t xml:space="preserve"> - 9%, покупка воды);</w:t>
      </w:r>
      <w:bookmarkEnd w:id="7"/>
    </w:p>
    <w:p w:rsidR="00A40F19" w:rsidRPr="00A40F19" w:rsidRDefault="00A40F19" w:rsidP="004F565A">
      <w:pPr>
        <w:spacing w:after="0"/>
        <w:ind w:firstLine="567"/>
        <w:jc w:val="both"/>
        <w:rPr>
          <w:rFonts w:eastAsia="Times New Roman" w:cs="Times New Roman"/>
          <w:szCs w:val="24"/>
        </w:rPr>
      </w:pPr>
      <w:r w:rsidRPr="00A40F19">
        <w:rPr>
          <w:rFonts w:eastAsia="Times New Roman" w:cs="Times New Roman"/>
          <w:szCs w:val="24"/>
        </w:rPr>
        <w:t xml:space="preserve">− водопроводные сооружения </w:t>
      </w:r>
      <w:r w:rsidRPr="00F13BDD">
        <w:rPr>
          <w:rFonts w:eastAsia="Times New Roman" w:cs="Times New Roman"/>
          <w:szCs w:val="24"/>
        </w:rPr>
        <w:t>с водозабором из Соколово-Кундрюченского водохр</w:t>
      </w:r>
      <w:r w:rsidRPr="00F13BDD">
        <w:rPr>
          <w:rFonts w:eastAsia="Times New Roman" w:cs="Times New Roman"/>
          <w:szCs w:val="24"/>
        </w:rPr>
        <w:t>а</w:t>
      </w:r>
      <w:r w:rsidRPr="00F13BDD">
        <w:rPr>
          <w:rFonts w:eastAsia="Times New Roman" w:cs="Times New Roman"/>
          <w:szCs w:val="24"/>
        </w:rPr>
        <w:t>нилища</w:t>
      </w:r>
      <w:r w:rsidRPr="00A40F19">
        <w:rPr>
          <w:rFonts w:eastAsia="Times New Roman" w:cs="Times New Roman"/>
          <w:szCs w:val="24"/>
        </w:rPr>
        <w:t>, которые эксплуатируются ООО «</w:t>
      </w:r>
      <w:r w:rsidR="00F13BDD" w:rsidRPr="00A40F19">
        <w:rPr>
          <w:rFonts w:eastAsia="Times New Roman" w:cs="Times New Roman"/>
          <w:szCs w:val="24"/>
        </w:rPr>
        <w:t>ДОНРЕКО</w:t>
      </w:r>
      <w:r w:rsidRPr="00A40F19">
        <w:rPr>
          <w:rFonts w:eastAsia="Times New Roman" w:cs="Times New Roman"/>
          <w:szCs w:val="24"/>
        </w:rPr>
        <w:t>» (</w:t>
      </w:r>
      <w:r w:rsidR="002134DE">
        <w:rPr>
          <w:rFonts w:eastAsia="Times New Roman" w:cs="Times New Roman"/>
          <w:szCs w:val="24"/>
        </w:rPr>
        <w:t xml:space="preserve">около </w:t>
      </w:r>
      <w:r w:rsidRPr="00A40F19">
        <w:rPr>
          <w:rFonts w:eastAsia="Times New Roman" w:cs="Times New Roman"/>
          <w:szCs w:val="24"/>
        </w:rPr>
        <w:t>28,6 тыс. м</w:t>
      </w:r>
      <w:r w:rsidRPr="00A40F19">
        <w:rPr>
          <w:rFonts w:eastAsia="Times New Roman" w:cs="Times New Roman"/>
          <w:szCs w:val="24"/>
          <w:vertAlign w:val="superscript"/>
        </w:rPr>
        <w:t>3</w:t>
      </w:r>
      <w:r w:rsidRPr="00A40F19">
        <w:rPr>
          <w:rFonts w:eastAsia="Times New Roman" w:cs="Times New Roman"/>
          <w:szCs w:val="24"/>
        </w:rPr>
        <w:t>/сут</w:t>
      </w:r>
      <w:r w:rsidR="00F13BDD">
        <w:rPr>
          <w:rFonts w:eastAsia="Times New Roman" w:cs="Times New Roman"/>
          <w:szCs w:val="24"/>
        </w:rPr>
        <w:t>ки</w:t>
      </w:r>
      <w:r w:rsidRPr="00A40F19">
        <w:rPr>
          <w:rFonts w:eastAsia="Times New Roman" w:cs="Times New Roman"/>
          <w:szCs w:val="24"/>
        </w:rPr>
        <w:t xml:space="preserve"> - 91%</w:t>
      </w:r>
      <w:r w:rsidR="00F13BDD">
        <w:rPr>
          <w:rFonts w:eastAsia="Times New Roman" w:cs="Times New Roman"/>
          <w:szCs w:val="24"/>
        </w:rPr>
        <w:t xml:space="preserve"> общего потребления городом</w:t>
      </w:r>
      <w:r w:rsidRPr="00A40F19">
        <w:rPr>
          <w:rFonts w:eastAsia="Times New Roman" w:cs="Times New Roman"/>
          <w:szCs w:val="24"/>
        </w:rPr>
        <w:t>).</w:t>
      </w:r>
    </w:p>
    <w:p w:rsidR="00A40F19" w:rsidRPr="00A40F19" w:rsidRDefault="00A40F19" w:rsidP="004F565A">
      <w:pPr>
        <w:spacing w:after="0"/>
        <w:ind w:firstLine="708"/>
        <w:jc w:val="both"/>
        <w:rPr>
          <w:rFonts w:eastAsia="Times New Roman" w:cs="Times New Roman"/>
          <w:szCs w:val="24"/>
        </w:rPr>
      </w:pPr>
      <w:r w:rsidRPr="00A40F19">
        <w:rPr>
          <w:rFonts w:eastAsia="Times New Roman" w:cs="Times New Roman"/>
          <w:szCs w:val="24"/>
        </w:rPr>
        <w:t>В состав со</w:t>
      </w:r>
      <w:r>
        <w:rPr>
          <w:rFonts w:eastAsia="Times New Roman" w:cs="Times New Roman"/>
          <w:szCs w:val="24"/>
        </w:rPr>
        <w:t xml:space="preserve">оружений Соколовского гидроузла, обслуживаемого </w:t>
      </w:r>
      <w:r w:rsidR="00D55765" w:rsidRPr="00A40F19">
        <w:rPr>
          <w:rFonts w:eastAsia="Times New Roman" w:cs="Times New Roman"/>
          <w:szCs w:val="24"/>
        </w:rPr>
        <w:t xml:space="preserve">ООО «ДОНРЕКО» </w:t>
      </w:r>
      <w:r w:rsidRPr="00A40F19">
        <w:rPr>
          <w:rFonts w:eastAsia="Times New Roman" w:cs="Times New Roman"/>
          <w:szCs w:val="24"/>
        </w:rPr>
        <w:t>входят:</w:t>
      </w:r>
      <w:r>
        <w:rPr>
          <w:rFonts w:eastAsia="Times New Roman" w:cs="Times New Roman"/>
          <w:szCs w:val="24"/>
        </w:rPr>
        <w:t xml:space="preserve"> з</w:t>
      </w:r>
      <w:r w:rsidRPr="00A40F19">
        <w:rPr>
          <w:rFonts w:eastAsia="Times New Roman" w:cs="Times New Roman"/>
          <w:szCs w:val="24"/>
        </w:rPr>
        <w:t>емляная плотина, водослив, донный водовыпуск,водозабор № 1 – сифонный; в</w:t>
      </w:r>
      <w:r w:rsidRPr="00A40F19">
        <w:rPr>
          <w:rFonts w:eastAsia="Times New Roman" w:cs="Times New Roman"/>
          <w:szCs w:val="24"/>
        </w:rPr>
        <w:t>о</w:t>
      </w:r>
      <w:r w:rsidRPr="00A40F19">
        <w:rPr>
          <w:rFonts w:eastAsia="Times New Roman" w:cs="Times New Roman"/>
          <w:szCs w:val="24"/>
        </w:rPr>
        <w:t xml:space="preserve">дозабор № 2 – водозаборная башня, насосные станции </w:t>
      </w:r>
      <w:r w:rsidRPr="00A40F19">
        <w:rPr>
          <w:rFonts w:eastAsia="Times New Roman" w:cs="Times New Roman"/>
          <w:szCs w:val="24"/>
          <w:lang w:val="en-US"/>
        </w:rPr>
        <w:t>I</w:t>
      </w:r>
      <w:r w:rsidRPr="00A40F19">
        <w:rPr>
          <w:rFonts w:eastAsia="Times New Roman" w:cs="Times New Roman"/>
          <w:szCs w:val="24"/>
        </w:rPr>
        <w:t xml:space="preserve"> и </w:t>
      </w:r>
      <w:r w:rsidRPr="00A40F19">
        <w:rPr>
          <w:rFonts w:eastAsia="Times New Roman" w:cs="Times New Roman"/>
          <w:szCs w:val="24"/>
          <w:lang w:val="en-US"/>
        </w:rPr>
        <w:t>II</w:t>
      </w:r>
      <w:r w:rsidRPr="00A40F19">
        <w:rPr>
          <w:rFonts w:eastAsia="Times New Roman" w:cs="Times New Roman"/>
          <w:szCs w:val="24"/>
        </w:rPr>
        <w:t xml:space="preserve"> подъёма, водопроводная оч</w:t>
      </w:r>
      <w:r w:rsidRPr="00A40F19">
        <w:rPr>
          <w:rFonts w:eastAsia="Times New Roman" w:cs="Times New Roman"/>
          <w:szCs w:val="24"/>
        </w:rPr>
        <w:t>и</w:t>
      </w:r>
      <w:r w:rsidRPr="00A40F19">
        <w:rPr>
          <w:rFonts w:eastAsia="Times New Roman" w:cs="Times New Roman"/>
          <w:szCs w:val="24"/>
        </w:rPr>
        <w:t>стная станция, хлораторная, 3 резервуара чистой воды, 2 резервуара воды для промывки фильтров.</w:t>
      </w:r>
    </w:p>
    <w:p w:rsidR="00B1637B" w:rsidRPr="002134DE" w:rsidRDefault="00A40F19" w:rsidP="004F565A">
      <w:pPr>
        <w:spacing w:after="0"/>
        <w:ind w:firstLine="708"/>
        <w:jc w:val="both"/>
        <w:rPr>
          <w:rFonts w:eastAsia="Times New Roman" w:cs="Times New Roman"/>
          <w:szCs w:val="24"/>
        </w:rPr>
      </w:pPr>
      <w:r w:rsidRPr="00A40F19">
        <w:rPr>
          <w:rFonts w:eastAsia="Times New Roman" w:cs="Times New Roman"/>
          <w:szCs w:val="24"/>
        </w:rPr>
        <w:t xml:space="preserve">Также существуют водопроводные сооружения с </w:t>
      </w:r>
      <w:r w:rsidRPr="002134DE">
        <w:rPr>
          <w:rFonts w:eastAsia="Times New Roman" w:cs="Times New Roman"/>
          <w:szCs w:val="24"/>
        </w:rPr>
        <w:t>водозабором из Несветайского водохранилища. Водовод является резервным и временным.</w:t>
      </w:r>
    </w:p>
    <w:p w:rsidR="00A40F19" w:rsidRPr="00A40F19" w:rsidRDefault="00A40F19" w:rsidP="004F565A">
      <w:pPr>
        <w:spacing w:after="0"/>
        <w:ind w:firstLine="708"/>
        <w:jc w:val="both"/>
        <w:rPr>
          <w:rFonts w:eastAsia="Times New Roman" w:cs="Times New Roman"/>
          <w:szCs w:val="24"/>
        </w:rPr>
      </w:pPr>
      <w:r w:rsidRPr="00A40F19">
        <w:rPr>
          <w:rFonts w:eastAsia="Times New Roman" w:cs="Times New Roman"/>
          <w:szCs w:val="24"/>
        </w:rPr>
        <w:t xml:space="preserve">Вода в г. Новошахтинск </w:t>
      </w:r>
      <w:r w:rsidRPr="002134DE">
        <w:rPr>
          <w:rFonts w:eastAsia="Times New Roman" w:cs="Times New Roman"/>
          <w:szCs w:val="24"/>
        </w:rPr>
        <w:t>подается по трем</w:t>
      </w:r>
      <w:r w:rsidRPr="00A40F19">
        <w:rPr>
          <w:rFonts w:eastAsia="Times New Roman" w:cs="Times New Roman"/>
          <w:szCs w:val="24"/>
        </w:rPr>
        <w:t>водоводам:</w:t>
      </w:r>
    </w:p>
    <w:p w:rsidR="00A40F19" w:rsidRPr="002134DE" w:rsidRDefault="00A40F19" w:rsidP="004F565A">
      <w:pPr>
        <w:spacing w:after="0"/>
        <w:ind w:firstLine="708"/>
        <w:jc w:val="both"/>
        <w:rPr>
          <w:rFonts w:eastAsia="Times New Roman" w:cs="Times New Roman"/>
          <w:szCs w:val="24"/>
        </w:rPr>
      </w:pPr>
      <w:r w:rsidRPr="00A40F19">
        <w:rPr>
          <w:rFonts w:eastAsia="Times New Roman" w:cs="Times New Roman"/>
          <w:szCs w:val="24"/>
        </w:rPr>
        <w:t xml:space="preserve">− по водоводу диаметром </w:t>
      </w:r>
      <w:r w:rsidRPr="002134DE">
        <w:rPr>
          <w:rFonts w:eastAsia="Times New Roman" w:cs="Times New Roman"/>
          <w:szCs w:val="24"/>
        </w:rPr>
        <w:t>1000 мм из системы Шахтинско-Донского водопровода в два резервуара чистой воды объёмом по 500 м</w:t>
      </w:r>
      <w:r w:rsidRPr="002134DE">
        <w:rPr>
          <w:rFonts w:eastAsia="Times New Roman" w:cs="Times New Roman"/>
          <w:szCs w:val="24"/>
          <w:vertAlign w:val="superscript"/>
        </w:rPr>
        <w:t xml:space="preserve">3 </w:t>
      </w:r>
      <w:r w:rsidR="00F13BDD" w:rsidRPr="00A40F19">
        <w:rPr>
          <w:rFonts w:eastAsia="Times New Roman" w:cs="Times New Roman"/>
          <w:szCs w:val="24"/>
        </w:rPr>
        <w:t xml:space="preserve">на насосную станцию </w:t>
      </w:r>
      <w:r w:rsidRPr="002134DE">
        <w:rPr>
          <w:rFonts w:eastAsia="Times New Roman" w:cs="Times New Roman"/>
          <w:szCs w:val="24"/>
        </w:rPr>
        <w:t>НС № 4 «142»;</w:t>
      </w:r>
    </w:p>
    <w:p w:rsidR="00A40F19" w:rsidRPr="00A40F19" w:rsidRDefault="00A40F19" w:rsidP="004F565A">
      <w:pPr>
        <w:spacing w:after="0"/>
        <w:ind w:firstLine="708"/>
        <w:jc w:val="both"/>
        <w:rPr>
          <w:rFonts w:eastAsia="Times New Roman" w:cs="Times New Roman"/>
          <w:szCs w:val="24"/>
        </w:rPr>
      </w:pPr>
      <w:r w:rsidRPr="002134DE">
        <w:rPr>
          <w:rFonts w:eastAsia="Times New Roman" w:cs="Times New Roman"/>
          <w:szCs w:val="24"/>
        </w:rPr>
        <w:t>− по водоводу диаметром 600 мм (стальной, протяжённостью 5650 п. м., в эксплу</w:t>
      </w:r>
      <w:r w:rsidRPr="002134DE">
        <w:rPr>
          <w:rFonts w:eastAsia="Times New Roman" w:cs="Times New Roman"/>
          <w:szCs w:val="24"/>
        </w:rPr>
        <w:t>а</w:t>
      </w:r>
      <w:r w:rsidRPr="002134DE">
        <w:rPr>
          <w:rFonts w:eastAsia="Times New Roman" w:cs="Times New Roman"/>
          <w:szCs w:val="24"/>
        </w:rPr>
        <w:t>тации с 1957 г.) из Соколовского водохранилища (резервуаров чистой</w:t>
      </w:r>
      <w:r w:rsidRPr="00A40F19">
        <w:rPr>
          <w:rFonts w:eastAsia="Times New Roman" w:cs="Times New Roman"/>
          <w:szCs w:val="24"/>
        </w:rPr>
        <w:t xml:space="preserve"> воды водопрово</w:t>
      </w:r>
      <w:r w:rsidRPr="00A40F19">
        <w:rPr>
          <w:rFonts w:eastAsia="Times New Roman" w:cs="Times New Roman"/>
          <w:szCs w:val="24"/>
        </w:rPr>
        <w:t>д</w:t>
      </w:r>
      <w:r w:rsidRPr="00A40F19">
        <w:rPr>
          <w:rFonts w:eastAsia="Times New Roman" w:cs="Times New Roman"/>
          <w:szCs w:val="24"/>
        </w:rPr>
        <w:t>ной очистной станции) до площадки резервуаров питьевой воды (объёмом 10000 м</w:t>
      </w:r>
      <w:r w:rsidRPr="00A40F19">
        <w:rPr>
          <w:rFonts w:eastAsia="Times New Roman" w:cs="Times New Roman"/>
          <w:szCs w:val="24"/>
          <w:vertAlign w:val="superscript"/>
        </w:rPr>
        <w:t>3</w:t>
      </w:r>
      <w:r w:rsidRPr="00A40F19">
        <w:rPr>
          <w:rFonts w:eastAsia="Times New Roman" w:cs="Times New Roman"/>
          <w:szCs w:val="24"/>
        </w:rPr>
        <w:t xml:space="preserve"> жел</w:t>
      </w:r>
      <w:r w:rsidRPr="00A40F19">
        <w:rPr>
          <w:rFonts w:eastAsia="Times New Roman" w:cs="Times New Roman"/>
          <w:szCs w:val="24"/>
        </w:rPr>
        <w:t>е</w:t>
      </w:r>
      <w:r w:rsidRPr="00A40F19">
        <w:rPr>
          <w:rFonts w:eastAsia="Times New Roman" w:cs="Times New Roman"/>
          <w:szCs w:val="24"/>
        </w:rPr>
        <w:t>зобетонный и двух резервуаров по 6000 м</w:t>
      </w:r>
      <w:r w:rsidRPr="00A40F19">
        <w:rPr>
          <w:rFonts w:eastAsia="Times New Roman" w:cs="Times New Roman"/>
          <w:szCs w:val="24"/>
          <w:vertAlign w:val="superscript"/>
        </w:rPr>
        <w:t>3</w:t>
      </w:r>
      <w:r w:rsidR="00F13BDD">
        <w:rPr>
          <w:rFonts w:eastAsia="Times New Roman" w:cs="Times New Roman"/>
          <w:szCs w:val="24"/>
        </w:rPr>
        <w:t>, в эксплуатации с 1964г.) НС №</w:t>
      </w:r>
      <w:r w:rsidRPr="00A40F19">
        <w:rPr>
          <w:rFonts w:eastAsia="Times New Roman" w:cs="Times New Roman"/>
          <w:szCs w:val="24"/>
        </w:rPr>
        <w:t>2«Западная» и резервуар объёмом 500 м</w:t>
      </w:r>
      <w:r w:rsidRPr="00A40F19">
        <w:rPr>
          <w:rFonts w:eastAsia="Times New Roman" w:cs="Times New Roman"/>
          <w:szCs w:val="24"/>
          <w:vertAlign w:val="superscript"/>
        </w:rPr>
        <w:t>3</w:t>
      </w:r>
      <w:r w:rsidRPr="00A40F19">
        <w:rPr>
          <w:rFonts w:eastAsia="Times New Roman" w:cs="Times New Roman"/>
          <w:szCs w:val="24"/>
        </w:rPr>
        <w:t xml:space="preserve"> на насосную станцию НС №1 «Полевая».</w:t>
      </w:r>
    </w:p>
    <w:p w:rsidR="00A40F19" w:rsidRDefault="00F46064" w:rsidP="004F565A">
      <w:pPr>
        <w:spacing w:after="0"/>
        <w:ind w:firstLine="708"/>
        <w:jc w:val="both"/>
        <w:rPr>
          <w:rFonts w:eastAsia="Times New Roman" w:cs="Times New Roman"/>
          <w:szCs w:val="24"/>
        </w:rPr>
      </w:pPr>
      <w:r>
        <w:rPr>
          <w:rFonts w:eastAsia="Times New Roman" w:cs="Times New Roman"/>
          <w:szCs w:val="24"/>
        </w:rPr>
        <w:t>-</w:t>
      </w:r>
      <w:r w:rsidR="00A40F19" w:rsidRPr="00A40F19">
        <w:rPr>
          <w:rFonts w:eastAsia="Times New Roman" w:cs="Times New Roman"/>
          <w:szCs w:val="24"/>
        </w:rPr>
        <w:t xml:space="preserve">по водоводу </w:t>
      </w:r>
      <w:r w:rsidR="00A40F19" w:rsidRPr="002134DE">
        <w:rPr>
          <w:rFonts w:eastAsia="Times New Roman" w:cs="Times New Roman"/>
          <w:szCs w:val="24"/>
        </w:rPr>
        <w:t>диаметром 800 мм (сталь, протяжённостью 8770 п.м., в эксплуатации с 1937г.) из Соколовского водохранилища в два резервуара чистой воды объёмами по 1250 м</w:t>
      </w:r>
      <w:r w:rsidR="00A40F19" w:rsidRPr="002134DE">
        <w:rPr>
          <w:rFonts w:eastAsia="Times New Roman" w:cs="Times New Roman"/>
          <w:szCs w:val="24"/>
          <w:vertAlign w:val="superscript"/>
        </w:rPr>
        <w:t xml:space="preserve">3 </w:t>
      </w:r>
      <w:r w:rsidR="00A40F19" w:rsidRPr="002134DE">
        <w:rPr>
          <w:rFonts w:eastAsia="Times New Roman" w:cs="Times New Roman"/>
          <w:szCs w:val="24"/>
        </w:rPr>
        <w:t>каждый и один резервуар</w:t>
      </w:r>
      <w:r w:rsidR="00A40F19" w:rsidRPr="00A40F19">
        <w:rPr>
          <w:rFonts w:eastAsia="Times New Roman" w:cs="Times New Roman"/>
          <w:szCs w:val="24"/>
        </w:rPr>
        <w:t xml:space="preserve"> объёмом 2000 м</w:t>
      </w:r>
      <w:r w:rsidR="00A40F19" w:rsidRPr="00A40F19">
        <w:rPr>
          <w:rFonts w:eastAsia="Times New Roman" w:cs="Times New Roman"/>
          <w:szCs w:val="24"/>
          <w:vertAlign w:val="superscript"/>
        </w:rPr>
        <w:t xml:space="preserve">3 </w:t>
      </w:r>
      <w:r w:rsidR="00A40F19" w:rsidRPr="00A40F19">
        <w:rPr>
          <w:rFonts w:eastAsia="Times New Roman" w:cs="Times New Roman"/>
          <w:szCs w:val="24"/>
        </w:rPr>
        <w:t>(железобетонные, введены в эксплуатацию в 1947 и 1957гг.) насосной станции НС №3 «Баки Ленина».</w:t>
      </w:r>
    </w:p>
    <w:p w:rsidR="00A40F19" w:rsidRPr="00A40F19" w:rsidRDefault="00A40F19" w:rsidP="004F565A">
      <w:pPr>
        <w:spacing w:after="0"/>
        <w:ind w:firstLine="708"/>
        <w:jc w:val="both"/>
        <w:rPr>
          <w:rFonts w:eastAsia="Times New Roman" w:cs="Times New Roman"/>
          <w:szCs w:val="24"/>
        </w:rPr>
      </w:pPr>
      <w:r w:rsidRPr="00A40F19">
        <w:rPr>
          <w:rFonts w:eastAsia="Times New Roman" w:cs="Times New Roman"/>
          <w:szCs w:val="24"/>
        </w:rPr>
        <w:t xml:space="preserve"> В настоящее время по резервной линии из Соколовского водохранилища забор может осуществляться с помощью двух плавучих станций «Иртыш» производительн</w:t>
      </w:r>
      <w:r w:rsidRPr="00A40F19">
        <w:rPr>
          <w:rFonts w:eastAsia="Times New Roman" w:cs="Times New Roman"/>
          <w:szCs w:val="24"/>
        </w:rPr>
        <w:t>о</w:t>
      </w:r>
      <w:r w:rsidRPr="00A40F19">
        <w:rPr>
          <w:rFonts w:eastAsia="Times New Roman" w:cs="Times New Roman"/>
          <w:szCs w:val="24"/>
        </w:rPr>
        <w:t>стью 200 и 400 куб. м/ч соответственно.</w:t>
      </w:r>
    </w:p>
    <w:p w:rsidR="00A40F19" w:rsidRPr="00A40F19" w:rsidRDefault="00A40F19" w:rsidP="004F565A">
      <w:pPr>
        <w:spacing w:after="0"/>
        <w:ind w:left="1260"/>
        <w:jc w:val="both"/>
        <w:rPr>
          <w:rFonts w:eastAsia="Times New Roman" w:cs="Times New Roman"/>
          <w:szCs w:val="24"/>
        </w:rPr>
      </w:pPr>
      <w:r w:rsidRPr="00A40F19">
        <w:rPr>
          <w:rFonts w:eastAsia="Times New Roman" w:cs="Times New Roman"/>
          <w:szCs w:val="24"/>
        </w:rPr>
        <w:t>Схема основных водоводов представлена на рисунке 1.</w:t>
      </w:r>
    </w:p>
    <w:p w:rsidR="00A40F19" w:rsidRPr="00A40F19" w:rsidRDefault="00A40F19" w:rsidP="004F565A">
      <w:pPr>
        <w:spacing w:after="0"/>
        <w:jc w:val="center"/>
        <w:rPr>
          <w:rFonts w:eastAsia="Times New Roman" w:cs="Times New Roman"/>
          <w:sz w:val="28"/>
          <w:szCs w:val="28"/>
        </w:rPr>
      </w:pPr>
      <w:r w:rsidRPr="00A40F19">
        <w:rPr>
          <w:rFonts w:eastAsia="Times New Roman" w:cs="Times New Roman"/>
          <w:noProof/>
          <w:sz w:val="28"/>
          <w:szCs w:val="28"/>
          <w:lang w:eastAsia="ru-RU"/>
        </w:rPr>
        <w:lastRenderedPageBreak/>
        <w:drawing>
          <wp:inline distT="0" distB="0" distL="0" distR="0">
            <wp:extent cx="4562475" cy="51149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srcRect/>
                    <a:stretch>
                      <a:fillRect/>
                    </a:stretch>
                  </pic:blipFill>
                  <pic:spPr bwMode="auto">
                    <a:xfrm>
                      <a:off x="0" y="0"/>
                      <a:ext cx="4562475" cy="5114925"/>
                    </a:xfrm>
                    <a:prstGeom prst="rect">
                      <a:avLst/>
                    </a:prstGeom>
                    <a:noFill/>
                    <a:ln w="9525">
                      <a:noFill/>
                      <a:miter lim="800000"/>
                      <a:headEnd/>
                      <a:tailEnd/>
                    </a:ln>
                  </pic:spPr>
                </pic:pic>
              </a:graphicData>
            </a:graphic>
          </wp:inline>
        </w:drawing>
      </w:r>
    </w:p>
    <w:p w:rsidR="00A40F19" w:rsidRPr="00A40F19" w:rsidRDefault="00A40F19" w:rsidP="004F565A">
      <w:pPr>
        <w:spacing w:after="0"/>
        <w:ind w:left="993"/>
        <w:jc w:val="center"/>
        <w:rPr>
          <w:rFonts w:eastAsia="Times New Roman" w:cs="Times New Roman"/>
          <w:szCs w:val="24"/>
        </w:rPr>
      </w:pPr>
      <w:r w:rsidRPr="00A40F19">
        <w:rPr>
          <w:rFonts w:eastAsia="Times New Roman" w:cs="Times New Roman"/>
          <w:szCs w:val="24"/>
        </w:rPr>
        <w:t>Рисунок 1 – Схема основных водоводов Несветай-Новошахтинска</w:t>
      </w:r>
    </w:p>
    <w:p w:rsidR="00564FA9" w:rsidRDefault="00564FA9" w:rsidP="004F565A">
      <w:pPr>
        <w:spacing w:after="0"/>
        <w:ind w:firstLine="900"/>
        <w:jc w:val="both"/>
        <w:rPr>
          <w:rFonts w:eastAsia="Times New Roman" w:cs="Times New Roman"/>
          <w:szCs w:val="24"/>
        </w:rPr>
      </w:pP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 xml:space="preserve">На балансе ООО «ДОНРЕКО» </w:t>
      </w:r>
      <w:r w:rsidR="00F13BDD">
        <w:rPr>
          <w:rFonts w:eastAsia="Times New Roman" w:cs="Times New Roman"/>
          <w:szCs w:val="24"/>
        </w:rPr>
        <w:t xml:space="preserve">в </w:t>
      </w:r>
      <w:r>
        <w:rPr>
          <w:rFonts w:eastAsia="Times New Roman" w:cs="Times New Roman"/>
          <w:szCs w:val="24"/>
        </w:rPr>
        <w:t xml:space="preserve">г. </w:t>
      </w:r>
      <w:r w:rsidRPr="00564FA9">
        <w:rPr>
          <w:rFonts w:eastAsia="Times New Roman" w:cs="Times New Roman"/>
          <w:szCs w:val="24"/>
        </w:rPr>
        <w:t>Новошахтинск находятся 7 водопроводных н</w:t>
      </w:r>
      <w:r w:rsidRPr="00564FA9">
        <w:rPr>
          <w:rFonts w:eastAsia="Times New Roman" w:cs="Times New Roman"/>
          <w:szCs w:val="24"/>
        </w:rPr>
        <w:t>а</w:t>
      </w:r>
      <w:r w:rsidRPr="00564FA9">
        <w:rPr>
          <w:rFonts w:eastAsia="Times New Roman" w:cs="Times New Roman"/>
          <w:szCs w:val="24"/>
        </w:rPr>
        <w:t>сосных станций, которые осуществляют подкачку воды в микрорайоны города и горо</w:t>
      </w:r>
      <w:r w:rsidRPr="00564FA9">
        <w:rPr>
          <w:rFonts w:eastAsia="Times New Roman" w:cs="Times New Roman"/>
          <w:szCs w:val="24"/>
        </w:rPr>
        <w:t>д</w:t>
      </w:r>
      <w:r w:rsidRPr="00564FA9">
        <w:rPr>
          <w:rFonts w:eastAsia="Times New Roman" w:cs="Times New Roman"/>
          <w:szCs w:val="24"/>
        </w:rPr>
        <w:t>ские водопроводные сети.</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Водопроводная насосная станция № 1 «Полевая» расположена в районе шахты им. газеты «Комсомольская правда» (ул. Депутатская 20)и обеспечивает подачу воды в водопроводные сети пос. «Новая Соколовка» и 2-ое отделение ЗАО «Пригородное». Д</w:t>
      </w:r>
      <w:r w:rsidRPr="00564FA9">
        <w:rPr>
          <w:rFonts w:eastAsia="Times New Roman" w:cs="Times New Roman"/>
          <w:szCs w:val="24"/>
        </w:rPr>
        <w:t>о</w:t>
      </w:r>
      <w:r w:rsidRPr="00564FA9">
        <w:rPr>
          <w:rFonts w:eastAsia="Times New Roman" w:cs="Times New Roman"/>
          <w:szCs w:val="24"/>
        </w:rPr>
        <w:t>хлорирование питьевой воды не производится.</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Водопроводная насосная станция № 2 «Западная» расположена в пос. шахты «З</w:t>
      </w:r>
      <w:r w:rsidRPr="00564FA9">
        <w:rPr>
          <w:rFonts w:eastAsia="Times New Roman" w:cs="Times New Roman"/>
          <w:szCs w:val="24"/>
        </w:rPr>
        <w:t>а</w:t>
      </w:r>
      <w:r w:rsidRPr="00564FA9">
        <w:rPr>
          <w:rFonts w:eastAsia="Times New Roman" w:cs="Times New Roman"/>
          <w:szCs w:val="24"/>
        </w:rPr>
        <w:t>падная-Капитальная» (ул. Грессовская, 10а) и подает воду во все районы города: пос. Красный, пос. Самбек, пос. Радио, пос. Горького, пос. Белышева, микрорайоны №№ 2, 3, поселок Михайлово-Леонтьевский, пос. Западный, пос. Несветаевский.</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Для доведения качества питьевой воды до требований нормативов «Вода пить</w:t>
      </w:r>
      <w:r w:rsidRPr="00564FA9">
        <w:rPr>
          <w:rFonts w:eastAsia="Times New Roman" w:cs="Times New Roman"/>
          <w:szCs w:val="24"/>
        </w:rPr>
        <w:t>е</w:t>
      </w:r>
      <w:r w:rsidRPr="00564FA9">
        <w:rPr>
          <w:rFonts w:eastAsia="Times New Roman" w:cs="Times New Roman"/>
          <w:szCs w:val="24"/>
        </w:rPr>
        <w:t>вая» проводится дополнительное хлорирование из хлораторной расположенной на терр</w:t>
      </w:r>
      <w:r w:rsidRPr="00564FA9">
        <w:rPr>
          <w:rFonts w:eastAsia="Times New Roman" w:cs="Times New Roman"/>
          <w:szCs w:val="24"/>
        </w:rPr>
        <w:t>и</w:t>
      </w:r>
      <w:r w:rsidRPr="00564FA9">
        <w:rPr>
          <w:rFonts w:eastAsia="Times New Roman" w:cs="Times New Roman"/>
          <w:szCs w:val="24"/>
        </w:rPr>
        <w:t>тории насосной станции. Среднегодовая доза хлорирования принята 0,81 мг/л. Годовая потребность хлора на дохлорирование составляет 6, 37т.</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Водопроводная насосная станция № 3 «Баки Ленина» расположена в поселке «1-ая Новостройка» (ул. Городская 47а) и обеспечивает подачу воды в поселок «1-ая Нов</w:t>
      </w:r>
      <w:r w:rsidRPr="00564FA9">
        <w:rPr>
          <w:rFonts w:eastAsia="Times New Roman" w:cs="Times New Roman"/>
          <w:szCs w:val="24"/>
        </w:rPr>
        <w:t>о</w:t>
      </w:r>
      <w:r w:rsidRPr="00564FA9">
        <w:rPr>
          <w:rFonts w:eastAsia="Times New Roman" w:cs="Times New Roman"/>
          <w:szCs w:val="24"/>
        </w:rPr>
        <w:t>стройка», центр г</w:t>
      </w:r>
      <w:r w:rsidR="00CD6FE3">
        <w:rPr>
          <w:rFonts w:eastAsia="Times New Roman" w:cs="Times New Roman"/>
          <w:szCs w:val="24"/>
        </w:rPr>
        <w:t>.</w:t>
      </w:r>
      <w:r w:rsidRPr="00564FA9">
        <w:rPr>
          <w:rFonts w:eastAsia="Times New Roman" w:cs="Times New Roman"/>
          <w:szCs w:val="24"/>
        </w:rPr>
        <w:t xml:space="preserve"> Новошахтинск, в поселки «Пушкина» и «Горловка».</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lastRenderedPageBreak/>
        <w:t>Водопроводная насосная станция № 4 «142» расположена в районе завода беза</w:t>
      </w:r>
      <w:r w:rsidRPr="00564FA9">
        <w:rPr>
          <w:rFonts w:eastAsia="Times New Roman" w:cs="Times New Roman"/>
          <w:szCs w:val="24"/>
        </w:rPr>
        <w:t>л</w:t>
      </w:r>
      <w:r w:rsidRPr="00564FA9">
        <w:rPr>
          <w:rFonts w:eastAsia="Times New Roman" w:cs="Times New Roman"/>
          <w:szCs w:val="24"/>
        </w:rPr>
        <w:t>когольных напитков в поселке им. Кирова (ул. Клары Цеткин 1д) и обеспечивает подачу воды в поселки им. Тельмана, Южный и им. Кирова.</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На насосных станциях № 3 и 4 также проводится дополнительное хлорирование воды.</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В 2001 году было принято на баланс 2 бесхозных насосных станции: в пос. «Красном» № 5 «Шахтенки» (ул. Луговая, 2в) снабжающая водой х. Шахтенки и № 6 в пос. «Юбилейный» в Красносулинском районе.</w:t>
      </w:r>
    </w:p>
    <w:p w:rsidR="00564FA9" w:rsidRPr="00564FA9" w:rsidRDefault="00564FA9" w:rsidP="004F565A">
      <w:pPr>
        <w:spacing w:after="0"/>
        <w:ind w:firstLine="900"/>
        <w:jc w:val="both"/>
        <w:rPr>
          <w:rFonts w:eastAsia="Times New Roman" w:cs="Times New Roman"/>
          <w:szCs w:val="24"/>
        </w:rPr>
      </w:pPr>
      <w:r w:rsidRPr="00564FA9">
        <w:rPr>
          <w:rFonts w:eastAsia="Times New Roman" w:cs="Times New Roman"/>
          <w:szCs w:val="24"/>
        </w:rPr>
        <w:t>Снабжение водой поселка Радио осуществляет насосная станция № 7 распол</w:t>
      </w:r>
      <w:r w:rsidRPr="00564FA9">
        <w:rPr>
          <w:rFonts w:eastAsia="Times New Roman" w:cs="Times New Roman"/>
          <w:szCs w:val="24"/>
        </w:rPr>
        <w:t>о</w:t>
      </w:r>
      <w:r w:rsidRPr="00564FA9">
        <w:rPr>
          <w:rFonts w:eastAsia="Times New Roman" w:cs="Times New Roman"/>
          <w:szCs w:val="24"/>
        </w:rPr>
        <w:t>женная в пос. Радио (ул. Газопроводная 9).</w:t>
      </w:r>
    </w:p>
    <w:p w:rsidR="002134DE" w:rsidRDefault="00564FA9" w:rsidP="004F565A">
      <w:pPr>
        <w:widowControl w:val="0"/>
        <w:tabs>
          <w:tab w:val="left" w:pos="9355"/>
        </w:tabs>
        <w:spacing w:after="0"/>
        <w:ind w:right="-5" w:firstLine="709"/>
        <w:jc w:val="both"/>
        <w:rPr>
          <w:rFonts w:eastAsia="Times New Roman" w:cs="Times New Roman"/>
          <w:color w:val="000000"/>
          <w:szCs w:val="24"/>
          <w:lang w:eastAsia="ru-RU"/>
        </w:rPr>
      </w:pPr>
      <w:r w:rsidRPr="00564FA9">
        <w:rPr>
          <w:rFonts w:eastAsia="Times New Roman" w:cs="Times New Roman"/>
          <w:color w:val="000000"/>
          <w:szCs w:val="24"/>
          <w:lang w:eastAsia="ru-RU"/>
        </w:rPr>
        <w:t>Протяженность водопроводных сетей составляет 434,3 км. Износ сетей составляет более 8</w:t>
      </w:r>
      <w:r w:rsidR="002134DE">
        <w:rPr>
          <w:rFonts w:eastAsia="Times New Roman" w:cs="Times New Roman"/>
          <w:color w:val="000000"/>
          <w:szCs w:val="24"/>
          <w:lang w:eastAsia="ru-RU"/>
        </w:rPr>
        <w:t>9</w:t>
      </w:r>
      <w:r w:rsidRPr="00564FA9">
        <w:rPr>
          <w:rFonts w:eastAsia="Times New Roman" w:cs="Times New Roman"/>
          <w:color w:val="000000"/>
          <w:szCs w:val="24"/>
          <w:lang w:eastAsia="ru-RU"/>
        </w:rPr>
        <w:t>%, в замене нуждаются 3</w:t>
      </w:r>
      <w:r w:rsidR="002134DE">
        <w:rPr>
          <w:rFonts w:eastAsia="Times New Roman" w:cs="Times New Roman"/>
          <w:color w:val="000000"/>
          <w:szCs w:val="24"/>
          <w:lang w:eastAsia="ru-RU"/>
        </w:rPr>
        <w:t xml:space="preserve">17,5 </w:t>
      </w:r>
      <w:r w:rsidRPr="00564FA9">
        <w:rPr>
          <w:rFonts w:eastAsia="Times New Roman" w:cs="Times New Roman"/>
          <w:color w:val="000000"/>
          <w:szCs w:val="24"/>
          <w:lang w:eastAsia="ru-RU"/>
        </w:rPr>
        <w:t xml:space="preserve">км. Фактические потери </w:t>
      </w:r>
      <w:r w:rsidR="002134DE">
        <w:rPr>
          <w:rFonts w:eastAsia="Times New Roman" w:cs="Times New Roman"/>
          <w:color w:val="000000"/>
          <w:szCs w:val="24"/>
          <w:lang w:eastAsia="ru-RU"/>
        </w:rPr>
        <w:t xml:space="preserve">периодически </w:t>
      </w:r>
      <w:r w:rsidRPr="00564FA9">
        <w:rPr>
          <w:rFonts w:eastAsia="Times New Roman" w:cs="Times New Roman"/>
          <w:color w:val="000000"/>
          <w:szCs w:val="24"/>
          <w:lang w:eastAsia="ru-RU"/>
        </w:rPr>
        <w:t xml:space="preserve">составляют </w:t>
      </w:r>
      <w:r w:rsidR="002134DE">
        <w:rPr>
          <w:rFonts w:eastAsia="Times New Roman" w:cs="Times New Roman"/>
          <w:color w:val="000000"/>
          <w:szCs w:val="24"/>
          <w:lang w:eastAsia="ru-RU"/>
        </w:rPr>
        <w:t xml:space="preserve">до </w:t>
      </w:r>
      <w:r w:rsidRPr="00564FA9">
        <w:rPr>
          <w:rFonts w:eastAsia="Times New Roman" w:cs="Times New Roman"/>
          <w:color w:val="000000"/>
          <w:szCs w:val="24"/>
          <w:lang w:eastAsia="ru-RU"/>
        </w:rPr>
        <w:t>79 % от общего количества воды, подаваемой в город. Единовременное количество н</w:t>
      </w:r>
      <w:r w:rsidRPr="00564FA9">
        <w:rPr>
          <w:rFonts w:eastAsia="Times New Roman" w:cs="Times New Roman"/>
          <w:color w:val="000000"/>
          <w:szCs w:val="24"/>
          <w:lang w:eastAsia="ru-RU"/>
        </w:rPr>
        <w:t>е</w:t>
      </w:r>
      <w:r w:rsidRPr="00564FA9">
        <w:rPr>
          <w:rFonts w:eastAsia="Times New Roman" w:cs="Times New Roman"/>
          <w:color w:val="000000"/>
          <w:szCs w:val="24"/>
          <w:lang w:eastAsia="ru-RU"/>
        </w:rPr>
        <w:t xml:space="preserve">устранённых, т.е. переходящих порывов, составляет </w:t>
      </w:r>
      <w:r w:rsidR="00777FEC">
        <w:rPr>
          <w:rFonts w:eastAsia="Times New Roman" w:cs="Times New Roman"/>
          <w:color w:val="000000"/>
          <w:szCs w:val="24"/>
          <w:lang w:eastAsia="ru-RU"/>
        </w:rPr>
        <w:t xml:space="preserve">до 200 </w:t>
      </w:r>
      <w:r w:rsidRPr="00564FA9">
        <w:rPr>
          <w:rFonts w:eastAsia="Times New Roman" w:cs="Times New Roman"/>
          <w:color w:val="000000"/>
          <w:szCs w:val="24"/>
          <w:lang w:eastAsia="ru-RU"/>
        </w:rPr>
        <w:t>штук.</w:t>
      </w:r>
    </w:p>
    <w:p w:rsidR="00564FA9" w:rsidRPr="00564FA9" w:rsidRDefault="00564FA9" w:rsidP="004F565A">
      <w:pPr>
        <w:widowControl w:val="0"/>
        <w:tabs>
          <w:tab w:val="left" w:pos="9355"/>
        </w:tabs>
        <w:spacing w:after="0"/>
        <w:ind w:right="-5" w:firstLine="709"/>
        <w:jc w:val="both"/>
        <w:rPr>
          <w:rFonts w:eastAsia="Times New Roman" w:cs="Times New Roman"/>
          <w:bCs/>
          <w:color w:val="000000"/>
          <w:sz w:val="28"/>
          <w:szCs w:val="28"/>
          <w:shd w:val="clear" w:color="auto" w:fill="FFFFFF"/>
          <w:lang w:eastAsia="ru-RU"/>
        </w:rPr>
      </w:pPr>
      <w:r w:rsidRPr="00564FA9">
        <w:rPr>
          <w:rFonts w:eastAsia="Times New Roman" w:cs="Times New Roman"/>
          <w:color w:val="000000"/>
          <w:szCs w:val="24"/>
          <w:lang w:eastAsia="ru-RU"/>
        </w:rPr>
        <w:t xml:space="preserve"> Арматура, </w:t>
      </w:r>
      <w:r w:rsidRPr="00564FA9">
        <w:rPr>
          <w:rFonts w:eastAsia="Times New Roman" w:cs="Times New Roman"/>
          <w:bCs/>
          <w:color w:val="000000"/>
          <w:szCs w:val="24"/>
          <w:shd w:val="clear" w:color="auto" w:fill="FFFFFF"/>
          <w:lang w:eastAsia="ru-RU"/>
        </w:rPr>
        <w:t xml:space="preserve">колодцы сети также имеют большой процент износа. </w:t>
      </w:r>
      <w:r w:rsidR="00F13BDD">
        <w:rPr>
          <w:rFonts w:eastAsia="Times New Roman" w:cs="Times New Roman"/>
          <w:bCs/>
          <w:color w:val="000000"/>
          <w:szCs w:val="24"/>
          <w:shd w:val="clear" w:color="auto" w:fill="FFFFFF"/>
          <w:lang w:eastAsia="ru-RU"/>
        </w:rPr>
        <w:t xml:space="preserve">У потребителей централизованной системы водоснабжения организован </w:t>
      </w:r>
      <w:r w:rsidRPr="00564FA9">
        <w:rPr>
          <w:rFonts w:eastAsia="Times New Roman" w:cs="Times New Roman"/>
          <w:bCs/>
          <w:color w:val="000000"/>
          <w:szCs w:val="24"/>
          <w:shd w:val="clear" w:color="auto" w:fill="FFFFFF"/>
          <w:lang w:eastAsia="ru-RU"/>
        </w:rPr>
        <w:t>прибор</w:t>
      </w:r>
      <w:r w:rsidR="00F13BDD">
        <w:rPr>
          <w:rFonts w:eastAsia="Times New Roman" w:cs="Times New Roman"/>
          <w:bCs/>
          <w:color w:val="000000"/>
          <w:szCs w:val="24"/>
          <w:shd w:val="clear" w:color="auto" w:fill="FFFFFF"/>
          <w:lang w:eastAsia="ru-RU"/>
        </w:rPr>
        <w:t xml:space="preserve">ный </w:t>
      </w:r>
      <w:r w:rsidRPr="00564FA9">
        <w:rPr>
          <w:rFonts w:eastAsia="Times New Roman" w:cs="Times New Roman"/>
          <w:bCs/>
          <w:color w:val="000000"/>
          <w:szCs w:val="24"/>
          <w:shd w:val="clear" w:color="auto" w:fill="FFFFFF"/>
          <w:lang w:eastAsia="ru-RU"/>
        </w:rPr>
        <w:t>учёт</w:t>
      </w:r>
      <w:r w:rsidRPr="00564FA9">
        <w:rPr>
          <w:rFonts w:eastAsia="Times New Roman" w:cs="Times New Roman"/>
          <w:bCs/>
          <w:color w:val="000000"/>
          <w:sz w:val="28"/>
          <w:szCs w:val="28"/>
          <w:shd w:val="clear" w:color="auto" w:fill="FFFFFF"/>
          <w:lang w:eastAsia="ru-RU"/>
        </w:rPr>
        <w:t>.</w:t>
      </w:r>
    </w:p>
    <w:p w:rsidR="00A40F19" w:rsidRPr="00564FA9" w:rsidRDefault="00A40F19" w:rsidP="004F565A">
      <w:pPr>
        <w:spacing w:after="0"/>
        <w:rPr>
          <w:szCs w:val="24"/>
        </w:rPr>
      </w:pPr>
    </w:p>
    <w:p w:rsidR="000B0ED5" w:rsidRDefault="000B0ED5" w:rsidP="004F565A">
      <w:pPr>
        <w:pStyle w:val="3"/>
        <w:numPr>
          <w:ilvl w:val="2"/>
          <w:numId w:val="1"/>
        </w:numPr>
        <w:spacing w:before="0"/>
        <w:jc w:val="both"/>
        <w:rPr>
          <w:rFonts w:eastAsia="Calibri" w:cs="Times New Roman"/>
          <w:color w:val="000000" w:themeColor="text1"/>
          <w:szCs w:val="24"/>
        </w:rPr>
      </w:pPr>
      <w:bookmarkStart w:id="8" w:name="_Toc520446294"/>
      <w:r w:rsidRPr="003F6036">
        <w:rPr>
          <w:rFonts w:eastAsia="Calibri" w:cs="Times New Roman"/>
          <w:color w:val="000000" w:themeColor="text1"/>
          <w:szCs w:val="24"/>
        </w:rPr>
        <w:t xml:space="preserve">Описание территорий, не охваченных централизованными </w:t>
      </w:r>
      <w:r w:rsidR="00564FA9">
        <w:rPr>
          <w:rFonts w:eastAsia="Calibri" w:cs="Times New Roman"/>
          <w:color w:val="000000" w:themeColor="text1"/>
          <w:szCs w:val="24"/>
        </w:rPr>
        <w:t>сист</w:t>
      </w:r>
      <w:r w:rsidR="00564FA9">
        <w:rPr>
          <w:rFonts w:eastAsia="Calibri" w:cs="Times New Roman"/>
          <w:color w:val="000000" w:themeColor="text1"/>
          <w:szCs w:val="24"/>
        </w:rPr>
        <w:t>е</w:t>
      </w:r>
      <w:r w:rsidR="00564FA9">
        <w:rPr>
          <w:rFonts w:eastAsia="Calibri" w:cs="Times New Roman"/>
          <w:color w:val="000000" w:themeColor="text1"/>
          <w:szCs w:val="24"/>
        </w:rPr>
        <w:t>мами водоснабжения</w:t>
      </w:r>
      <w:bookmarkEnd w:id="8"/>
    </w:p>
    <w:p w:rsidR="00564FA9" w:rsidRPr="00564FA9" w:rsidRDefault="00564FA9" w:rsidP="004F565A">
      <w:pPr>
        <w:suppressAutoHyphens/>
        <w:spacing w:after="0"/>
        <w:ind w:firstLine="567"/>
        <w:jc w:val="both"/>
        <w:rPr>
          <w:rFonts w:eastAsia="Times New Roman" w:cs="Times New Roman"/>
          <w:szCs w:val="24"/>
          <w:lang w:eastAsia="ar-SA"/>
        </w:rPr>
      </w:pPr>
      <w:r w:rsidRPr="00564FA9">
        <w:rPr>
          <w:rFonts w:eastAsia="Times New Roman" w:cs="Times New Roman"/>
          <w:szCs w:val="24"/>
          <w:lang w:eastAsia="ar-SA"/>
        </w:rPr>
        <w:t>Централизованным водоснабжением охвачено более 96 % населения г</w:t>
      </w:r>
      <w:r w:rsidR="00CD6FE3">
        <w:rPr>
          <w:rFonts w:eastAsia="Times New Roman" w:cs="Times New Roman"/>
          <w:szCs w:val="24"/>
          <w:lang w:eastAsia="ar-SA"/>
        </w:rPr>
        <w:t>.</w:t>
      </w:r>
      <w:r w:rsidRPr="00564FA9">
        <w:rPr>
          <w:rFonts w:eastAsia="Times New Roman" w:cs="Times New Roman"/>
          <w:szCs w:val="24"/>
          <w:lang w:eastAsia="ar-SA"/>
        </w:rPr>
        <w:t>Новошахтинска.</w:t>
      </w:r>
    </w:p>
    <w:p w:rsidR="00564FA9" w:rsidRPr="00564FA9" w:rsidRDefault="00564FA9" w:rsidP="004F565A">
      <w:pPr>
        <w:widowControl w:val="0"/>
        <w:spacing w:after="0"/>
        <w:ind w:right="-5" w:firstLine="709"/>
        <w:jc w:val="both"/>
        <w:rPr>
          <w:rFonts w:eastAsia="Times New Roman" w:cs="Times New Roman"/>
          <w:szCs w:val="24"/>
        </w:rPr>
      </w:pPr>
      <w:r w:rsidRPr="00564FA9">
        <w:rPr>
          <w:rFonts w:eastAsia="Times New Roman" w:cs="Times New Roman"/>
          <w:color w:val="000000"/>
          <w:szCs w:val="24"/>
          <w:shd w:val="clear" w:color="auto" w:fill="FFFFFF"/>
          <w:lang w:eastAsia="ru-RU"/>
        </w:rPr>
        <w:t>Районы и улицы, не имеющие водопроводных сетей, приведены ниже:</w:t>
      </w:r>
    </w:p>
    <w:p w:rsidR="00564FA9" w:rsidRPr="00564FA9" w:rsidRDefault="00564FA9" w:rsidP="004F565A">
      <w:pPr>
        <w:spacing w:after="0"/>
        <w:ind w:left="720" w:hanging="11"/>
        <w:jc w:val="both"/>
        <w:rPr>
          <w:rFonts w:eastAsia="Times New Roman" w:cs="Times New Roman"/>
          <w:szCs w:val="24"/>
        </w:rPr>
      </w:pPr>
      <w:r w:rsidRPr="00564FA9">
        <w:rPr>
          <w:rFonts w:eastAsia="Times New Roman" w:cs="Times New Roman"/>
          <w:i/>
          <w:szCs w:val="24"/>
          <w:u w:val="single"/>
        </w:rPr>
        <w:t>Антиповка:</w:t>
      </w:r>
      <w:r w:rsidRPr="00564FA9">
        <w:rPr>
          <w:rFonts w:eastAsia="Times New Roman" w:cs="Times New Roman"/>
          <w:szCs w:val="24"/>
        </w:rPr>
        <w:t xml:space="preserve"> ул. Красноармейская, Свободная, Нежданная, Нечаева, часть Севаст</w:t>
      </w:r>
      <w:r w:rsidRPr="00564FA9">
        <w:rPr>
          <w:rFonts w:eastAsia="Times New Roman" w:cs="Times New Roman"/>
          <w:szCs w:val="24"/>
        </w:rPr>
        <w:t>о</w:t>
      </w:r>
      <w:r w:rsidRPr="00564FA9">
        <w:rPr>
          <w:rFonts w:eastAsia="Times New Roman" w:cs="Times New Roman"/>
          <w:szCs w:val="24"/>
        </w:rPr>
        <w:t>польской, Знамя шахтёра, Духанина, часть Одесской, часть Уральской и Влад</w:t>
      </w:r>
      <w:r w:rsidRPr="00564FA9">
        <w:rPr>
          <w:rFonts w:eastAsia="Times New Roman" w:cs="Times New Roman"/>
          <w:szCs w:val="24"/>
        </w:rPr>
        <w:t>и</w:t>
      </w:r>
      <w:r w:rsidRPr="00564FA9">
        <w:rPr>
          <w:rFonts w:eastAsia="Times New Roman" w:cs="Times New Roman"/>
          <w:szCs w:val="24"/>
        </w:rPr>
        <w:t>мирской, пер. Омский.</w:t>
      </w:r>
    </w:p>
    <w:p w:rsidR="00564FA9" w:rsidRPr="00564FA9" w:rsidRDefault="00564FA9" w:rsidP="004F565A">
      <w:pPr>
        <w:spacing w:after="0"/>
        <w:ind w:left="720" w:hanging="11"/>
        <w:jc w:val="both"/>
        <w:rPr>
          <w:rFonts w:eastAsia="Times New Roman" w:cs="Times New Roman"/>
          <w:szCs w:val="24"/>
        </w:rPr>
      </w:pPr>
      <w:r w:rsidRPr="00564FA9">
        <w:rPr>
          <w:rFonts w:eastAsia="Times New Roman" w:cs="Times New Roman"/>
          <w:i/>
          <w:szCs w:val="24"/>
          <w:u w:val="single"/>
        </w:rPr>
        <w:t xml:space="preserve">Посёлок Тельмана (северная часть): </w:t>
      </w:r>
      <w:r w:rsidRPr="00564FA9">
        <w:rPr>
          <w:rFonts w:eastAsia="Times New Roman" w:cs="Times New Roman"/>
          <w:szCs w:val="24"/>
        </w:rPr>
        <w:t>ул. Индустриальная, Харьковская, часть Сквозной, часть ул. 9 мая, пер. Герцена.</w:t>
      </w:r>
    </w:p>
    <w:p w:rsidR="00564FA9" w:rsidRPr="00564FA9" w:rsidRDefault="00564FA9" w:rsidP="004F565A">
      <w:pPr>
        <w:spacing w:after="0"/>
        <w:ind w:left="720" w:hanging="11"/>
        <w:jc w:val="both"/>
        <w:rPr>
          <w:rFonts w:eastAsia="Times New Roman" w:cs="Times New Roman"/>
          <w:szCs w:val="24"/>
        </w:rPr>
      </w:pPr>
      <w:r w:rsidRPr="00564FA9">
        <w:rPr>
          <w:rFonts w:eastAsia="Times New Roman" w:cs="Times New Roman"/>
          <w:i/>
          <w:szCs w:val="24"/>
          <w:u w:val="single"/>
        </w:rPr>
        <w:t xml:space="preserve">Посёлок Самбек: </w:t>
      </w:r>
      <w:r w:rsidRPr="00564FA9">
        <w:rPr>
          <w:rFonts w:eastAsia="Times New Roman" w:cs="Times New Roman"/>
          <w:szCs w:val="24"/>
        </w:rPr>
        <w:t>ул. Буденного, Черевичкина, Меркулова, Морская, Ногина, Юность Несветая, Рыбалко, Виноградовых, Виникова, Литвинова, Василевского.</w:t>
      </w:r>
    </w:p>
    <w:p w:rsidR="00564FA9" w:rsidRPr="00564FA9" w:rsidRDefault="00564FA9" w:rsidP="004F565A">
      <w:pPr>
        <w:spacing w:after="0"/>
        <w:ind w:left="720" w:hanging="11"/>
        <w:jc w:val="both"/>
        <w:rPr>
          <w:rFonts w:eastAsia="Times New Roman" w:cs="Times New Roman"/>
          <w:szCs w:val="24"/>
        </w:rPr>
      </w:pPr>
      <w:r w:rsidRPr="00564FA9">
        <w:rPr>
          <w:rFonts w:eastAsia="Times New Roman" w:cs="Times New Roman"/>
          <w:i/>
          <w:szCs w:val="24"/>
          <w:u w:val="single"/>
        </w:rPr>
        <w:t xml:space="preserve">Центр: </w:t>
      </w:r>
      <w:r w:rsidRPr="00564FA9">
        <w:rPr>
          <w:rFonts w:eastAsia="Times New Roman" w:cs="Times New Roman"/>
          <w:szCs w:val="24"/>
        </w:rPr>
        <w:t>часть улицы Первомайской, часть Пархоменко, пер. Вишнёвый, Антрац</w:t>
      </w:r>
      <w:r w:rsidRPr="00564FA9">
        <w:rPr>
          <w:rFonts w:eastAsia="Times New Roman" w:cs="Times New Roman"/>
          <w:szCs w:val="24"/>
        </w:rPr>
        <w:t>и</w:t>
      </w:r>
      <w:r w:rsidRPr="00564FA9">
        <w:rPr>
          <w:rFonts w:eastAsia="Times New Roman" w:cs="Times New Roman"/>
          <w:szCs w:val="24"/>
        </w:rPr>
        <w:t>товая.</w:t>
      </w:r>
    </w:p>
    <w:p w:rsidR="00564FA9" w:rsidRPr="00564FA9" w:rsidRDefault="00564FA9" w:rsidP="004F565A">
      <w:pPr>
        <w:spacing w:after="0"/>
        <w:ind w:firstLine="709"/>
        <w:jc w:val="both"/>
        <w:rPr>
          <w:rFonts w:eastAsia="Times New Roman" w:cs="Times New Roman"/>
          <w:szCs w:val="24"/>
        </w:rPr>
      </w:pPr>
      <w:r w:rsidRPr="00564FA9">
        <w:rPr>
          <w:rFonts w:eastAsia="Times New Roman" w:cs="Times New Roman"/>
          <w:i/>
          <w:szCs w:val="24"/>
          <w:u w:val="single"/>
        </w:rPr>
        <w:t>1-е ЗАО Пригородное</w:t>
      </w:r>
      <w:r w:rsidRPr="00564FA9">
        <w:rPr>
          <w:rFonts w:eastAsia="Times New Roman" w:cs="Times New Roman"/>
          <w:szCs w:val="24"/>
        </w:rPr>
        <w:t>: ул.Сельскохозяйственная.</w:t>
      </w:r>
    </w:p>
    <w:p w:rsidR="00564FA9" w:rsidRPr="00564FA9" w:rsidRDefault="00564FA9" w:rsidP="004F565A">
      <w:pPr>
        <w:spacing w:after="0"/>
        <w:ind w:firstLine="709"/>
        <w:jc w:val="both"/>
        <w:rPr>
          <w:rFonts w:eastAsia="Times New Roman" w:cs="Times New Roman"/>
          <w:szCs w:val="24"/>
        </w:rPr>
      </w:pPr>
      <w:r w:rsidRPr="00564FA9">
        <w:rPr>
          <w:rFonts w:eastAsia="Times New Roman" w:cs="Times New Roman"/>
          <w:i/>
          <w:szCs w:val="24"/>
          <w:u w:val="single"/>
        </w:rPr>
        <w:t>Посёлок Соколово-Кундрюческий</w:t>
      </w:r>
      <w:r w:rsidRPr="00564FA9">
        <w:rPr>
          <w:rFonts w:eastAsia="Times New Roman" w:cs="Times New Roman"/>
          <w:szCs w:val="24"/>
        </w:rPr>
        <w:t>: ул. Державина.</w:t>
      </w:r>
    </w:p>
    <w:p w:rsidR="00564FA9" w:rsidRDefault="00564FA9" w:rsidP="004F565A">
      <w:pPr>
        <w:spacing w:after="0"/>
        <w:ind w:left="720" w:hanging="11"/>
        <w:jc w:val="both"/>
        <w:rPr>
          <w:rFonts w:eastAsia="Times New Roman" w:cs="Times New Roman"/>
          <w:szCs w:val="24"/>
        </w:rPr>
      </w:pPr>
      <w:r w:rsidRPr="00564FA9">
        <w:rPr>
          <w:rFonts w:eastAsia="Times New Roman" w:cs="Times New Roman"/>
          <w:i/>
          <w:szCs w:val="24"/>
          <w:u w:val="single"/>
        </w:rPr>
        <w:t>Посёлок Бугунтай</w:t>
      </w:r>
      <w:r w:rsidRPr="00564FA9">
        <w:rPr>
          <w:rFonts w:eastAsia="Times New Roman" w:cs="Times New Roman"/>
          <w:szCs w:val="24"/>
        </w:rPr>
        <w:t>: ул. Речная, Письменского, часть Шевченко, часть Дальней.</w:t>
      </w:r>
    </w:p>
    <w:p w:rsidR="00564FA9" w:rsidRPr="00564FA9" w:rsidRDefault="00564FA9" w:rsidP="004F565A">
      <w:pPr>
        <w:spacing w:after="0"/>
        <w:ind w:firstLine="708"/>
        <w:jc w:val="both"/>
        <w:rPr>
          <w:rFonts w:eastAsia="Times New Roman" w:cs="Times New Roman"/>
          <w:szCs w:val="24"/>
        </w:rPr>
      </w:pPr>
      <w:r w:rsidRPr="00564FA9">
        <w:rPr>
          <w:rFonts w:eastAsia="Times New Roman" w:cs="Times New Roman"/>
          <w:szCs w:val="24"/>
        </w:rPr>
        <w:t>Население, проживающее на данных улицах</w:t>
      </w:r>
      <w:r>
        <w:rPr>
          <w:rFonts w:eastAsia="Times New Roman" w:cs="Times New Roman"/>
          <w:szCs w:val="24"/>
        </w:rPr>
        <w:t>,</w:t>
      </w:r>
      <w:r w:rsidRPr="00564FA9">
        <w:rPr>
          <w:rFonts w:eastAsia="Times New Roman" w:cs="Times New Roman"/>
          <w:szCs w:val="24"/>
        </w:rPr>
        <w:t xml:space="preserve"> не имеет водопроводных разводящих сетей труб централизованной системы водоснабжения, а получает воду через уличные в</w:t>
      </w:r>
      <w:r w:rsidRPr="00564FA9">
        <w:rPr>
          <w:rFonts w:eastAsia="Times New Roman" w:cs="Times New Roman"/>
          <w:szCs w:val="24"/>
        </w:rPr>
        <w:t>о</w:t>
      </w:r>
      <w:r w:rsidRPr="00564FA9">
        <w:rPr>
          <w:rFonts w:eastAsia="Times New Roman" w:cs="Times New Roman"/>
          <w:szCs w:val="24"/>
        </w:rPr>
        <w:t>доразборные колонки. Данные участки предлагается закольцевать с соседними улицами в кольца, которые обеспечат бесперебойную подачу воды, меньше подвержены авариям, так как в них меньше возникают гидравлические удары, вода в них в зимнее время не заме</w:t>
      </w:r>
      <w:r w:rsidRPr="00564FA9">
        <w:rPr>
          <w:rFonts w:eastAsia="Times New Roman" w:cs="Times New Roman"/>
          <w:szCs w:val="24"/>
        </w:rPr>
        <w:t>р</w:t>
      </w:r>
      <w:r w:rsidRPr="00564FA9">
        <w:rPr>
          <w:rFonts w:eastAsia="Times New Roman" w:cs="Times New Roman"/>
          <w:szCs w:val="24"/>
        </w:rPr>
        <w:t>зает, полностью отвечают требованиям противопожарного водоснабжения.</w:t>
      </w:r>
    </w:p>
    <w:p w:rsidR="00564FA9" w:rsidRPr="00564FA9" w:rsidRDefault="00564FA9" w:rsidP="004F565A">
      <w:pPr>
        <w:spacing w:after="0"/>
        <w:ind w:firstLine="709"/>
        <w:jc w:val="both"/>
        <w:rPr>
          <w:rFonts w:eastAsia="Times New Roman" w:cs="Times New Roman"/>
          <w:szCs w:val="24"/>
          <w:lang w:eastAsia="ar-SA"/>
        </w:rPr>
      </w:pPr>
      <w:r w:rsidRPr="00564FA9">
        <w:rPr>
          <w:rFonts w:eastAsia="Times New Roman" w:cs="Times New Roman"/>
          <w:szCs w:val="24"/>
          <w:lang w:eastAsia="ar-SA"/>
        </w:rPr>
        <w:t>Водопроводные сети рекомендуется проектировать из полиэтиленовых труб. На с</w:t>
      </w:r>
      <w:r w:rsidRPr="00564FA9">
        <w:rPr>
          <w:rFonts w:eastAsia="Times New Roman" w:cs="Times New Roman"/>
          <w:szCs w:val="24"/>
          <w:lang w:eastAsia="ar-SA"/>
        </w:rPr>
        <w:t>е</w:t>
      </w:r>
      <w:r w:rsidRPr="00564FA9">
        <w:rPr>
          <w:rFonts w:eastAsia="Times New Roman" w:cs="Times New Roman"/>
          <w:szCs w:val="24"/>
          <w:lang w:eastAsia="ar-SA"/>
        </w:rPr>
        <w:t>тях необходимо предусмотреть установку пожарных гидрантов в соответствии с требов</w:t>
      </w:r>
      <w:r w:rsidRPr="00564FA9">
        <w:rPr>
          <w:rFonts w:eastAsia="Times New Roman" w:cs="Times New Roman"/>
          <w:szCs w:val="24"/>
          <w:lang w:eastAsia="ar-SA"/>
        </w:rPr>
        <w:t>а</w:t>
      </w:r>
      <w:r w:rsidRPr="00564FA9">
        <w:rPr>
          <w:rFonts w:eastAsia="Times New Roman" w:cs="Times New Roman"/>
          <w:szCs w:val="24"/>
          <w:lang w:eastAsia="ar-SA"/>
        </w:rPr>
        <w:t>ниями нормативно-технических документов.</w:t>
      </w:r>
    </w:p>
    <w:p w:rsidR="00564FA9" w:rsidRPr="00564FA9" w:rsidRDefault="00564FA9" w:rsidP="004F565A">
      <w:pPr>
        <w:spacing w:after="0"/>
        <w:ind w:firstLine="709"/>
        <w:jc w:val="both"/>
        <w:rPr>
          <w:rFonts w:eastAsia="Times New Roman" w:cs="Times New Roman"/>
          <w:sz w:val="28"/>
          <w:szCs w:val="28"/>
          <w:lang w:eastAsia="ar-SA"/>
        </w:rPr>
      </w:pPr>
    </w:p>
    <w:p w:rsidR="0009165E" w:rsidRDefault="003F6036" w:rsidP="004F565A">
      <w:pPr>
        <w:pStyle w:val="3"/>
        <w:numPr>
          <w:ilvl w:val="2"/>
          <w:numId w:val="1"/>
        </w:numPr>
        <w:spacing w:before="0"/>
        <w:jc w:val="both"/>
        <w:rPr>
          <w:rFonts w:eastAsia="Calibri" w:cs="Times New Roman"/>
          <w:color w:val="000000" w:themeColor="text1"/>
          <w:szCs w:val="24"/>
        </w:rPr>
      </w:pPr>
      <w:bookmarkStart w:id="9" w:name="_Toc520446295"/>
      <w:r w:rsidRPr="003F6036">
        <w:rPr>
          <w:rFonts w:eastAsia="Calibri" w:cs="Times New Roman"/>
          <w:color w:val="000000" w:themeColor="text1"/>
          <w:szCs w:val="24"/>
        </w:rPr>
        <w:lastRenderedPageBreak/>
        <w:t>О</w:t>
      </w:r>
      <w:r w:rsidR="000B0ED5" w:rsidRPr="003F6036">
        <w:rPr>
          <w:rFonts w:eastAsia="Calibri" w:cs="Times New Roman"/>
          <w:color w:val="000000" w:themeColor="text1"/>
          <w:szCs w:val="24"/>
        </w:rPr>
        <w:t>писание технологических зон водоснабжения, зон централиз</w:t>
      </w:r>
      <w:r w:rsidR="000B0ED5" w:rsidRPr="003F6036">
        <w:rPr>
          <w:rFonts w:eastAsia="Calibri" w:cs="Times New Roman"/>
          <w:color w:val="000000" w:themeColor="text1"/>
          <w:szCs w:val="24"/>
        </w:rPr>
        <w:t>о</w:t>
      </w:r>
      <w:r w:rsidR="000B0ED5" w:rsidRPr="003F6036">
        <w:rPr>
          <w:rFonts w:eastAsia="Calibri" w:cs="Times New Roman"/>
          <w:color w:val="000000" w:themeColor="text1"/>
          <w:szCs w:val="24"/>
        </w:rPr>
        <w:t>ванного и нецентрализованного водоснабжения (территорий, на которых водоснабжение осуществляется с использованием це</w:t>
      </w:r>
      <w:r w:rsidR="000B0ED5" w:rsidRPr="003F6036">
        <w:rPr>
          <w:rFonts w:eastAsia="Calibri" w:cs="Times New Roman"/>
          <w:color w:val="000000" w:themeColor="text1"/>
          <w:szCs w:val="24"/>
        </w:rPr>
        <w:t>н</w:t>
      </w:r>
      <w:r w:rsidR="000B0ED5" w:rsidRPr="003F6036">
        <w:rPr>
          <w:rFonts w:eastAsia="Calibri" w:cs="Times New Roman"/>
          <w:color w:val="000000" w:themeColor="text1"/>
          <w:szCs w:val="24"/>
        </w:rPr>
        <w:t>трализованных и нецентрализованных систем горячего вод</w:t>
      </w:r>
      <w:r w:rsidR="000B0ED5" w:rsidRPr="003F6036">
        <w:rPr>
          <w:rFonts w:eastAsia="Calibri" w:cs="Times New Roman"/>
          <w:color w:val="000000" w:themeColor="text1"/>
          <w:szCs w:val="24"/>
        </w:rPr>
        <w:t>о</w:t>
      </w:r>
      <w:r w:rsidR="000B0ED5" w:rsidRPr="003F6036">
        <w:rPr>
          <w:rFonts w:eastAsia="Calibri" w:cs="Times New Roman"/>
          <w:color w:val="000000" w:themeColor="text1"/>
          <w:szCs w:val="24"/>
        </w:rPr>
        <w:t>снабжения, систем холодного водоснабжения соответственно) и перечень централизованных систем водоснабжения</w:t>
      </w:r>
      <w:bookmarkEnd w:id="9"/>
    </w:p>
    <w:p w:rsidR="001910EA" w:rsidRDefault="0009165E" w:rsidP="004F565A">
      <w:pPr>
        <w:spacing w:after="0"/>
        <w:ind w:firstLine="567"/>
        <w:jc w:val="both"/>
        <w:rPr>
          <w:rFonts w:cs="Times New Roman"/>
          <w:color w:val="000000"/>
          <w:szCs w:val="24"/>
          <w:shd w:val="clear" w:color="auto" w:fill="FFFFFF"/>
        </w:rPr>
      </w:pPr>
      <w:r w:rsidRPr="0009165E">
        <w:rPr>
          <w:rFonts w:cs="Times New Roman"/>
          <w:color w:val="000000"/>
          <w:szCs w:val="24"/>
          <w:shd w:val="clear" w:color="auto" w:fill="FFFFFF"/>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w:t>
      </w:r>
      <w:r w:rsidRPr="0009165E">
        <w:rPr>
          <w:rFonts w:cs="Times New Roman"/>
          <w:color w:val="000000"/>
          <w:szCs w:val="24"/>
          <w:shd w:val="clear" w:color="auto" w:fill="FFFFFF"/>
        </w:rPr>
        <w:t>о</w:t>
      </w:r>
      <w:r w:rsidRPr="0009165E">
        <w:rPr>
          <w:rFonts w:cs="Times New Roman"/>
          <w:color w:val="000000"/>
          <w:szCs w:val="24"/>
          <w:shd w:val="clear" w:color="auto" w:fill="FFFFFF"/>
        </w:rPr>
        <w:t>даче ее потребителям в соответ</w:t>
      </w:r>
      <w:r>
        <w:rPr>
          <w:rFonts w:cs="Times New Roman"/>
          <w:color w:val="000000"/>
          <w:szCs w:val="24"/>
          <w:shd w:val="clear" w:color="auto" w:fill="FFFFFF"/>
        </w:rPr>
        <w:t>ствии с расчетным расходом воды</w:t>
      </w:r>
      <w:r w:rsidR="001910EA">
        <w:rPr>
          <w:rFonts w:cs="Times New Roman"/>
          <w:color w:val="000000"/>
          <w:szCs w:val="24"/>
          <w:shd w:val="clear" w:color="auto" w:fill="FFFFFF"/>
        </w:rPr>
        <w:t>.</w:t>
      </w:r>
    </w:p>
    <w:p w:rsidR="0009165E" w:rsidRDefault="00436201" w:rsidP="004F565A">
      <w:pPr>
        <w:spacing w:after="0"/>
        <w:ind w:firstLine="567"/>
        <w:jc w:val="both"/>
        <w:rPr>
          <w:rFonts w:ascii="Arial" w:hAnsi="Arial" w:cs="Arial"/>
          <w:color w:val="000000"/>
          <w:sz w:val="21"/>
          <w:szCs w:val="21"/>
        </w:rPr>
      </w:pPr>
      <w:r w:rsidRPr="00436201">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w:t>
      </w:r>
      <w:r w:rsidRPr="00436201">
        <w:t>е</w:t>
      </w:r>
      <w:r w:rsidRPr="00436201">
        <w:t>дение, определенная по признаку обязанностей (ответственности) организации по эк</w:t>
      </w:r>
      <w:r w:rsidRPr="00436201">
        <w:t>с</w:t>
      </w:r>
      <w:r w:rsidRPr="00436201">
        <w:t>плуатации централизованных систем водоснабжения и (или) водоотведения.</w:t>
      </w:r>
      <w:r w:rsidRPr="0009165E">
        <w:br/>
      </w:r>
    </w:p>
    <w:p w:rsidR="0009165E" w:rsidRDefault="0009165E" w:rsidP="004F565A">
      <w:pPr>
        <w:spacing w:after="0"/>
        <w:ind w:firstLine="709"/>
        <w:jc w:val="both"/>
        <w:rPr>
          <w:szCs w:val="24"/>
        </w:rPr>
      </w:pPr>
      <w:r w:rsidRPr="0009165E">
        <w:rPr>
          <w:rFonts w:cs="Times New Roman"/>
          <w:color w:val="000000"/>
          <w:szCs w:val="24"/>
        </w:rPr>
        <w:t xml:space="preserve">В соответствии с определением, приведенным в Постановление Правительства Российской Федерации от 5 сентября 2013 г. </w:t>
      </w:r>
      <w:r w:rsidR="001910EA">
        <w:rPr>
          <w:rFonts w:cs="Times New Roman"/>
          <w:color w:val="000000"/>
          <w:szCs w:val="24"/>
        </w:rPr>
        <w:t>№</w:t>
      </w:r>
      <w:r w:rsidRPr="0009165E">
        <w:rPr>
          <w:rFonts w:cs="Times New Roman"/>
          <w:color w:val="000000"/>
          <w:szCs w:val="24"/>
        </w:rPr>
        <w:t xml:space="preserve">782 "О схемах водоснабжения и </w:t>
      </w:r>
      <w:r w:rsidRPr="002134DE">
        <w:rPr>
          <w:rFonts w:cs="Times New Roman"/>
          <w:color w:val="000000"/>
          <w:szCs w:val="24"/>
        </w:rPr>
        <w:t>водоотв</w:t>
      </w:r>
      <w:r w:rsidRPr="002134DE">
        <w:rPr>
          <w:rFonts w:cs="Times New Roman"/>
          <w:color w:val="000000"/>
          <w:szCs w:val="24"/>
        </w:rPr>
        <w:t>е</w:t>
      </w:r>
      <w:r w:rsidRPr="002134DE">
        <w:rPr>
          <w:rFonts w:cs="Times New Roman"/>
          <w:color w:val="000000"/>
          <w:szCs w:val="24"/>
        </w:rPr>
        <w:t>дения" технологической зоной водоснабжения, является водопроводная сеть, эксплуат</w:t>
      </w:r>
      <w:r w:rsidRPr="002134DE">
        <w:rPr>
          <w:rFonts w:cs="Times New Roman"/>
          <w:color w:val="000000"/>
          <w:szCs w:val="24"/>
        </w:rPr>
        <w:t>и</w:t>
      </w:r>
      <w:r w:rsidRPr="002134DE">
        <w:rPr>
          <w:rFonts w:cs="Times New Roman"/>
          <w:color w:val="000000"/>
          <w:szCs w:val="24"/>
        </w:rPr>
        <w:t xml:space="preserve">руемая </w:t>
      </w:r>
      <w:r w:rsidRPr="002134DE">
        <w:rPr>
          <w:szCs w:val="24"/>
        </w:rPr>
        <w:t>ООО «ДОНРЕКО».</w:t>
      </w:r>
    </w:p>
    <w:p w:rsidR="006E1F3B" w:rsidRPr="0009165E" w:rsidRDefault="006E1F3B" w:rsidP="004F565A">
      <w:pPr>
        <w:spacing w:after="0"/>
        <w:ind w:firstLine="709"/>
        <w:jc w:val="both"/>
        <w:rPr>
          <w:rFonts w:cs="Times New Roman"/>
          <w:color w:val="000000"/>
          <w:szCs w:val="24"/>
        </w:rPr>
      </w:pPr>
      <w:r>
        <w:rPr>
          <w:szCs w:val="24"/>
        </w:rPr>
        <w:t>В г</w:t>
      </w:r>
      <w:r w:rsidR="00CD6FE3">
        <w:rPr>
          <w:szCs w:val="24"/>
        </w:rPr>
        <w:t>.</w:t>
      </w:r>
      <w:r>
        <w:rPr>
          <w:szCs w:val="24"/>
        </w:rPr>
        <w:t xml:space="preserve"> Новошахтинск</w:t>
      </w:r>
      <w:r w:rsidR="00CD6FE3">
        <w:rPr>
          <w:szCs w:val="24"/>
        </w:rPr>
        <w:t>е</w:t>
      </w:r>
      <w:r>
        <w:rPr>
          <w:szCs w:val="24"/>
        </w:rPr>
        <w:t xml:space="preserve"> функционирует одна централизованная система водоснабж</w:t>
      </w:r>
      <w:r>
        <w:rPr>
          <w:szCs w:val="24"/>
        </w:rPr>
        <w:t>е</w:t>
      </w:r>
      <w:r>
        <w:rPr>
          <w:szCs w:val="24"/>
        </w:rPr>
        <w:t>ния.</w:t>
      </w:r>
    </w:p>
    <w:p w:rsidR="0009165E" w:rsidRDefault="006B5A2D" w:rsidP="004F565A">
      <w:pPr>
        <w:spacing w:after="0"/>
        <w:ind w:firstLine="709"/>
        <w:jc w:val="both"/>
        <w:rPr>
          <w:rFonts w:cs="Times New Roman"/>
          <w:color w:val="000000"/>
          <w:szCs w:val="24"/>
        </w:rPr>
      </w:pPr>
      <w:r>
        <w:rPr>
          <w:rFonts w:cs="Times New Roman"/>
          <w:color w:val="000000"/>
          <w:szCs w:val="24"/>
        </w:rPr>
        <w:t>Принципиальная схема водоснабжения г</w:t>
      </w:r>
      <w:r w:rsidR="00CD6FE3">
        <w:rPr>
          <w:rFonts w:cs="Times New Roman"/>
          <w:color w:val="000000"/>
          <w:szCs w:val="24"/>
        </w:rPr>
        <w:t>.</w:t>
      </w:r>
      <w:r>
        <w:rPr>
          <w:rFonts w:cs="Times New Roman"/>
          <w:color w:val="000000"/>
          <w:szCs w:val="24"/>
        </w:rPr>
        <w:t xml:space="preserve"> Новошахтинска приведена на рисунке 1.1.3-1.</w:t>
      </w:r>
    </w:p>
    <w:p w:rsidR="002134DE" w:rsidRDefault="002134DE" w:rsidP="004F565A">
      <w:pPr>
        <w:spacing w:after="0"/>
        <w:ind w:firstLine="708"/>
        <w:jc w:val="both"/>
        <w:rPr>
          <w:rFonts w:cs="Times New Roman"/>
          <w:color w:val="000000"/>
          <w:szCs w:val="24"/>
        </w:rPr>
      </w:pPr>
      <w:r w:rsidRPr="0009165E">
        <w:rPr>
          <w:rFonts w:cs="Times New Roman"/>
          <w:color w:val="000000"/>
          <w:szCs w:val="24"/>
        </w:rPr>
        <w:t>Схема сетей водопровода на территории г.Новошахтинска приведены на рисунке 1.1.3-</w:t>
      </w:r>
      <w:r>
        <w:rPr>
          <w:rFonts w:cs="Times New Roman"/>
          <w:color w:val="000000"/>
          <w:szCs w:val="24"/>
        </w:rPr>
        <w:t>2</w:t>
      </w:r>
      <w:r w:rsidRPr="0009165E">
        <w:rPr>
          <w:rFonts w:cs="Times New Roman"/>
          <w:color w:val="000000"/>
          <w:szCs w:val="24"/>
        </w:rPr>
        <w:t>.</w:t>
      </w:r>
    </w:p>
    <w:p w:rsidR="006B5A2D" w:rsidRDefault="006B5A2D" w:rsidP="004F565A">
      <w:pPr>
        <w:spacing w:after="0"/>
        <w:jc w:val="both"/>
        <w:rPr>
          <w:szCs w:val="24"/>
        </w:rPr>
        <w:sectPr w:rsidR="006B5A2D" w:rsidSect="00A1496C">
          <w:footerReference w:type="default" r:id="rId15"/>
          <w:pgSz w:w="11906" w:h="16838"/>
          <w:pgMar w:top="851" w:right="850" w:bottom="1134" w:left="1701" w:header="708" w:footer="708" w:gutter="0"/>
          <w:cols w:space="708"/>
          <w:titlePg/>
          <w:docGrid w:linePitch="360"/>
        </w:sectPr>
      </w:pPr>
    </w:p>
    <w:p w:rsidR="006B5A2D" w:rsidRDefault="006B5A2D" w:rsidP="006B5A2D">
      <w:pPr>
        <w:jc w:val="center"/>
        <w:rPr>
          <w:szCs w:val="24"/>
        </w:rPr>
      </w:pPr>
      <w:r w:rsidRPr="00853529">
        <w:rPr>
          <w:szCs w:val="24"/>
        </w:rPr>
        <w:object w:dxaOrig="16569" w:dyaOrig="9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25pt;height:419.25pt" o:ole="">
            <v:imagedata r:id="rId16" o:title=""/>
          </v:shape>
          <o:OLEObject Type="Embed" ProgID="Visio.Drawing.11" ShapeID="_x0000_i1025" DrawAspect="Content" ObjectID="_1602419501" r:id="rId17"/>
        </w:object>
      </w:r>
    </w:p>
    <w:p w:rsidR="006B5A2D" w:rsidRDefault="00662B29" w:rsidP="0009165E">
      <w:pPr>
        <w:jc w:val="both"/>
        <w:rPr>
          <w:szCs w:val="24"/>
        </w:rPr>
      </w:pPr>
      <w:r>
        <w:rPr>
          <w:szCs w:val="24"/>
        </w:rPr>
        <w:t xml:space="preserve">                Рисунок 1.1.3-1- </w:t>
      </w:r>
      <w:r w:rsidR="006B5A2D">
        <w:rPr>
          <w:szCs w:val="24"/>
        </w:rPr>
        <w:t xml:space="preserve"> Принципиальная схема водоснабжения г.Новошахтинск</w:t>
      </w:r>
      <w:r w:rsidR="00CD6FE3">
        <w:rPr>
          <w:szCs w:val="24"/>
        </w:rPr>
        <w:t>а</w:t>
      </w:r>
    </w:p>
    <w:p w:rsidR="006B5A2D" w:rsidRDefault="006B5A2D" w:rsidP="0009165E">
      <w:pPr>
        <w:jc w:val="both"/>
        <w:rPr>
          <w:szCs w:val="24"/>
        </w:rPr>
        <w:sectPr w:rsidR="006B5A2D" w:rsidSect="006B5A2D">
          <w:pgSz w:w="16838" w:h="11906" w:orient="landscape"/>
          <w:pgMar w:top="1701" w:right="1134" w:bottom="851" w:left="1134" w:header="709" w:footer="709" w:gutter="0"/>
          <w:cols w:space="708"/>
          <w:docGrid w:linePitch="360"/>
        </w:sectPr>
      </w:pPr>
    </w:p>
    <w:p w:rsidR="002134DE" w:rsidRPr="0009165E" w:rsidRDefault="002134DE" w:rsidP="002134DE">
      <w:pPr>
        <w:jc w:val="center"/>
        <w:rPr>
          <w:rFonts w:cs="Times New Roman"/>
          <w:color w:val="000000"/>
          <w:szCs w:val="24"/>
        </w:rPr>
      </w:pPr>
      <w:r>
        <w:rPr>
          <w:rFonts w:cs="Times New Roman"/>
          <w:noProof/>
          <w:color w:val="000000"/>
          <w:szCs w:val="24"/>
          <w:lang w:eastAsia="ru-RU"/>
        </w:rPr>
        <w:lastRenderedPageBreak/>
        <w:drawing>
          <wp:inline distT="0" distB="0" distL="0" distR="0">
            <wp:extent cx="8674100" cy="4876800"/>
            <wp:effectExtent l="0" t="0" r="0" b="0"/>
            <wp:docPr id="19" name="Рисунок 19" descr="E:\Водоснабжение\Новошахтинск\ПЗ\схема зулу дж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Водоснабжение\Новошахтинск\ПЗ\схема зулу джип.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87606" cy="4884393"/>
                    </a:xfrm>
                    <a:prstGeom prst="rect">
                      <a:avLst/>
                    </a:prstGeom>
                    <a:noFill/>
                    <a:ln>
                      <a:noFill/>
                    </a:ln>
                  </pic:spPr>
                </pic:pic>
              </a:graphicData>
            </a:graphic>
          </wp:inline>
        </w:drawing>
      </w:r>
    </w:p>
    <w:p w:rsidR="006B5A2D" w:rsidRPr="006B5A2D" w:rsidRDefault="006B5A2D" w:rsidP="0009165E">
      <w:pPr>
        <w:jc w:val="both"/>
        <w:rPr>
          <w:rFonts w:cs="Times New Roman"/>
          <w:color w:val="000000"/>
          <w:szCs w:val="24"/>
        </w:rPr>
      </w:pPr>
      <w:r w:rsidRPr="00436201">
        <w:rPr>
          <w:rFonts w:cs="Times New Roman"/>
          <w:color w:val="000000"/>
          <w:szCs w:val="24"/>
        </w:rPr>
        <w:t>Рисунок 1.1.3-2</w:t>
      </w:r>
      <w:r w:rsidRPr="006B5A2D">
        <w:rPr>
          <w:rFonts w:cs="Times New Roman"/>
          <w:color w:val="000000"/>
          <w:szCs w:val="24"/>
        </w:rPr>
        <w:t xml:space="preserve"> – Схема сетей водопровода на территории г.Новошахтинска</w:t>
      </w:r>
    </w:p>
    <w:p w:rsidR="002134DE" w:rsidRDefault="002134DE" w:rsidP="0009165E">
      <w:pPr>
        <w:jc w:val="both"/>
        <w:rPr>
          <w:rFonts w:ascii="Arial" w:hAnsi="Arial" w:cs="Arial"/>
          <w:color w:val="000000"/>
          <w:sz w:val="21"/>
          <w:szCs w:val="21"/>
        </w:rPr>
        <w:sectPr w:rsidR="002134DE" w:rsidSect="002134DE">
          <w:pgSz w:w="16838" w:h="11906" w:orient="landscape"/>
          <w:pgMar w:top="1701" w:right="1134" w:bottom="851" w:left="1134" w:header="709" w:footer="709" w:gutter="0"/>
          <w:cols w:space="708"/>
          <w:docGrid w:linePitch="360"/>
        </w:sectPr>
      </w:pPr>
    </w:p>
    <w:p w:rsidR="009E6C23" w:rsidRPr="009E6C23" w:rsidRDefault="003F6036" w:rsidP="006A31D0">
      <w:pPr>
        <w:pStyle w:val="3"/>
        <w:numPr>
          <w:ilvl w:val="2"/>
          <w:numId w:val="1"/>
        </w:numPr>
        <w:jc w:val="both"/>
        <w:rPr>
          <w:rFonts w:eastAsia="Calibri" w:cs="Times New Roman"/>
          <w:color w:val="000000" w:themeColor="text1"/>
          <w:szCs w:val="24"/>
        </w:rPr>
      </w:pPr>
      <w:bookmarkStart w:id="10" w:name="_Toc520446296"/>
      <w:r w:rsidRPr="003F6036">
        <w:rPr>
          <w:rFonts w:eastAsia="Calibri" w:cs="Times New Roman"/>
          <w:color w:val="000000" w:themeColor="text1"/>
          <w:szCs w:val="24"/>
        </w:rPr>
        <w:lastRenderedPageBreak/>
        <w:t>О</w:t>
      </w:r>
      <w:r w:rsidR="000B0ED5" w:rsidRPr="003F6036">
        <w:rPr>
          <w:rFonts w:eastAsia="Calibri" w:cs="Times New Roman"/>
          <w:color w:val="000000" w:themeColor="text1"/>
          <w:szCs w:val="24"/>
        </w:rPr>
        <w:t>писание результатов технического обследования централиз</w:t>
      </w:r>
      <w:r w:rsidR="000B0ED5" w:rsidRPr="003F6036">
        <w:rPr>
          <w:rFonts w:eastAsia="Calibri" w:cs="Times New Roman"/>
          <w:color w:val="000000" w:themeColor="text1"/>
          <w:szCs w:val="24"/>
        </w:rPr>
        <w:t>о</w:t>
      </w:r>
      <w:r w:rsidR="000B0ED5" w:rsidRPr="003F6036">
        <w:rPr>
          <w:rFonts w:eastAsia="Calibri" w:cs="Times New Roman"/>
          <w:color w:val="000000" w:themeColor="text1"/>
          <w:szCs w:val="24"/>
        </w:rPr>
        <w:t>ванных систем водоснабжения</w:t>
      </w:r>
      <w:bookmarkEnd w:id="10"/>
    </w:p>
    <w:p w:rsidR="000B0ED5" w:rsidRDefault="003F6036" w:rsidP="006A31D0">
      <w:pPr>
        <w:pStyle w:val="4"/>
        <w:numPr>
          <w:ilvl w:val="3"/>
          <w:numId w:val="1"/>
        </w:numPr>
        <w:jc w:val="both"/>
        <w:rPr>
          <w:rFonts w:eastAsia="Calibri"/>
          <w:color w:val="000000" w:themeColor="text1"/>
        </w:rPr>
      </w:pPr>
      <w:r w:rsidRPr="003F6036">
        <w:rPr>
          <w:rFonts w:eastAsia="Calibri"/>
          <w:color w:val="000000" w:themeColor="text1"/>
        </w:rPr>
        <w:t>О</w:t>
      </w:r>
      <w:r w:rsidR="000B0ED5" w:rsidRPr="003F6036">
        <w:rPr>
          <w:rFonts w:eastAsia="Calibri"/>
          <w:color w:val="000000" w:themeColor="text1"/>
        </w:rPr>
        <w:t>писание состояния су</w:t>
      </w:r>
      <w:r w:rsidR="000B0ED5" w:rsidRPr="009E6C23">
        <w:rPr>
          <w:rFonts w:ascii="Times New Roman" w:eastAsia="Calibri" w:hAnsi="Times New Roman" w:cs="Times New Roman"/>
          <w:color w:val="000000" w:themeColor="text1"/>
        </w:rPr>
        <w:t>щ</w:t>
      </w:r>
      <w:r w:rsidR="000B0ED5" w:rsidRPr="003F6036">
        <w:rPr>
          <w:rFonts w:eastAsia="Calibri"/>
          <w:color w:val="000000" w:themeColor="text1"/>
        </w:rPr>
        <w:t>ествующих источников водосна</w:t>
      </w:r>
      <w:r w:rsidR="000B0ED5" w:rsidRPr="003F6036">
        <w:rPr>
          <w:rFonts w:eastAsia="Calibri"/>
          <w:color w:val="000000" w:themeColor="text1"/>
        </w:rPr>
        <w:t>б</w:t>
      </w:r>
      <w:r w:rsidR="000B0ED5" w:rsidRPr="003F6036">
        <w:rPr>
          <w:rFonts w:eastAsia="Calibri"/>
          <w:color w:val="000000" w:themeColor="text1"/>
        </w:rPr>
        <w:t xml:space="preserve">жения и водозаборных сооружений, в том </w:t>
      </w:r>
      <w:r w:rsidR="009E6C23">
        <w:rPr>
          <w:rFonts w:eastAsia="Calibri"/>
          <w:color w:val="000000" w:themeColor="text1"/>
        </w:rPr>
        <w:t>числе эксплуат</w:t>
      </w:r>
      <w:r w:rsidR="009E6C23">
        <w:rPr>
          <w:rFonts w:eastAsia="Calibri"/>
          <w:color w:val="000000" w:themeColor="text1"/>
        </w:rPr>
        <w:t>а</w:t>
      </w:r>
      <w:r w:rsidR="009E6C23">
        <w:rPr>
          <w:rFonts w:eastAsia="Calibri"/>
          <w:color w:val="000000" w:themeColor="text1"/>
        </w:rPr>
        <w:t>ционных скважин</w:t>
      </w:r>
    </w:p>
    <w:p w:rsidR="00D70FA3" w:rsidRPr="00D70FA3" w:rsidRDefault="00D70FA3" w:rsidP="009A5A6C">
      <w:pPr>
        <w:spacing w:after="0"/>
        <w:ind w:firstLine="708"/>
        <w:jc w:val="both"/>
      </w:pPr>
      <w:r w:rsidRPr="00D70FA3">
        <w:t>Участок «Водострой», работающий на базе узла гидротехнических сооружений Соколовского водохранилища на реке Кундрючья, используется для хозяйственно-питьевого и промышленного водоснабжения населения и предприятий г</w:t>
      </w:r>
      <w:r w:rsidR="001910EA">
        <w:t>.</w:t>
      </w:r>
      <w:r w:rsidRPr="00D70FA3">
        <w:t xml:space="preserve"> Новошахтинска и Красный Сулин.</w:t>
      </w:r>
    </w:p>
    <w:p w:rsidR="00D70FA3" w:rsidRPr="00D70FA3" w:rsidRDefault="00D70FA3" w:rsidP="009A5A6C">
      <w:pPr>
        <w:spacing w:after="0"/>
        <w:ind w:firstLine="708"/>
        <w:jc w:val="both"/>
      </w:pPr>
      <w:r w:rsidRPr="00D70FA3">
        <w:t>Река Кундрючья – правобережный приток р. Северский Донец, впадает на 18 км от устья. Длина реки – 244 км, площадь водосбора – 2320 км</w:t>
      </w:r>
      <w:r w:rsidRPr="00D70FA3">
        <w:rPr>
          <w:vertAlign w:val="superscript"/>
        </w:rPr>
        <w:t>2</w:t>
      </w:r>
      <w:r w:rsidRPr="00D70FA3">
        <w:t>.</w:t>
      </w:r>
    </w:p>
    <w:p w:rsidR="00D70FA3" w:rsidRDefault="00D70FA3" w:rsidP="009A5A6C">
      <w:pPr>
        <w:spacing w:after="0"/>
        <w:ind w:firstLine="708"/>
        <w:jc w:val="both"/>
      </w:pPr>
      <w:r w:rsidRPr="00D70FA3">
        <w:t>Сток реки искажён за счёт зарегулирования каскадом водохранилищ, соответс</w:t>
      </w:r>
      <w:r w:rsidRPr="00D70FA3">
        <w:t>т</w:t>
      </w:r>
      <w:r w:rsidRPr="00D70FA3">
        <w:t>венно, Соколовское на 192 км, Вербенское на 180 км, Прохоровское на 100 км; поступл</w:t>
      </w:r>
      <w:r w:rsidRPr="00D70FA3">
        <w:t>е</w:t>
      </w:r>
      <w:r w:rsidRPr="00D70FA3">
        <w:t>ние высокоминерализованных шахтных вод с водосборной площади.</w:t>
      </w:r>
    </w:p>
    <w:p w:rsidR="00D70FA3" w:rsidRDefault="002B5F66" w:rsidP="009A5A6C">
      <w:pPr>
        <w:spacing w:after="0"/>
        <w:ind w:firstLine="708"/>
        <w:jc w:val="both"/>
        <w:rPr>
          <w:bCs/>
        </w:rPr>
      </w:pPr>
      <w:r>
        <w:t xml:space="preserve">Комплекс водозаборных сооружений </w:t>
      </w:r>
      <w:r w:rsidRPr="009E6C23">
        <w:t>«Водострой»</w:t>
      </w:r>
      <w:r w:rsidR="009E6C23">
        <w:t xml:space="preserve"> для </w:t>
      </w:r>
      <w:r>
        <w:t>обеспечения потребителей</w:t>
      </w:r>
      <w:r w:rsidR="009E6C23" w:rsidRPr="009E6C23">
        <w:t>г. Новошахтинск был построен в конце 40-х годов. Начало строительства -1943 год. Осно</w:t>
      </w:r>
      <w:r w:rsidR="009E6C23" w:rsidRPr="009E6C23">
        <w:t>в</w:t>
      </w:r>
      <w:r w:rsidR="009E6C23" w:rsidRPr="009E6C23">
        <w:t xml:space="preserve">ным источником водоснабжения является Соколовское водохранилище. </w:t>
      </w:r>
      <w:r w:rsidR="00D70FA3" w:rsidRPr="00D70FA3">
        <w:rPr>
          <w:bCs/>
        </w:rPr>
        <w:t>В состав соор</w:t>
      </w:r>
      <w:r w:rsidR="00D70FA3" w:rsidRPr="00D70FA3">
        <w:rPr>
          <w:bCs/>
        </w:rPr>
        <w:t>у</w:t>
      </w:r>
      <w:r w:rsidR="00D70FA3" w:rsidRPr="00D70FA3">
        <w:rPr>
          <w:bCs/>
        </w:rPr>
        <w:t xml:space="preserve">жений Соколовского гидроузла входят: земляная плотина, водослив, донный водовыпуск. </w:t>
      </w:r>
    </w:p>
    <w:p w:rsidR="00D70FA3" w:rsidRPr="00D70FA3" w:rsidRDefault="00D70FA3" w:rsidP="009A5A6C">
      <w:pPr>
        <w:spacing w:after="0"/>
        <w:ind w:firstLine="708"/>
        <w:jc w:val="both"/>
        <w:rPr>
          <w:bCs/>
        </w:rPr>
      </w:pPr>
      <w:r w:rsidRPr="00D70FA3">
        <w:rPr>
          <w:bCs/>
        </w:rPr>
        <w:t>Гидроузел Соколовского водохранилища построен 1952 г. по проекту Укргидр</w:t>
      </w:r>
      <w:r w:rsidRPr="00D70FA3">
        <w:rPr>
          <w:bCs/>
        </w:rPr>
        <w:t>о</w:t>
      </w:r>
      <w:r w:rsidRPr="00D70FA3">
        <w:rPr>
          <w:bCs/>
        </w:rPr>
        <w:t>энергопроекта</w:t>
      </w:r>
      <w:r w:rsidR="009A5A6C">
        <w:rPr>
          <w:bCs/>
        </w:rPr>
        <w:t>,</w:t>
      </w:r>
      <w:r w:rsidRPr="00D70FA3">
        <w:rPr>
          <w:bCs/>
        </w:rPr>
        <w:t xml:space="preserve"> 1945 г. Нормальная работа водозабора </w:t>
      </w:r>
      <w:r>
        <w:rPr>
          <w:bCs/>
        </w:rPr>
        <w:t xml:space="preserve">должна </w:t>
      </w:r>
      <w:r w:rsidRPr="00D70FA3">
        <w:rPr>
          <w:bCs/>
        </w:rPr>
        <w:t>обеспечиват</w:t>
      </w:r>
      <w:r>
        <w:rPr>
          <w:bCs/>
        </w:rPr>
        <w:t>ь</w:t>
      </w:r>
      <w:r w:rsidRPr="00D70FA3">
        <w:rPr>
          <w:bCs/>
        </w:rPr>
        <w:t xml:space="preserve">ся при уровнях воды в </w:t>
      </w:r>
      <w:r w:rsidRPr="00C45340">
        <w:rPr>
          <w:bCs/>
        </w:rPr>
        <w:t>водохранилище от 138,25 до 132,2 м.</w:t>
      </w:r>
    </w:p>
    <w:p w:rsidR="00D70FA3" w:rsidRDefault="009E6C23" w:rsidP="009A5A6C">
      <w:pPr>
        <w:spacing w:after="0"/>
        <w:ind w:firstLine="708"/>
        <w:jc w:val="both"/>
      </w:pPr>
      <w:r w:rsidRPr="009E6C23">
        <w:t>В проектном режиме забор воды должен обеспечиваться сифонным и башенным водозабором с подачей до 2000 м</w:t>
      </w:r>
      <w:r w:rsidRPr="009E6C23">
        <w:rPr>
          <w:vertAlign w:val="superscript"/>
        </w:rPr>
        <w:t>3</w:t>
      </w:r>
      <w:r>
        <w:t xml:space="preserve"> в час.</w:t>
      </w:r>
    </w:p>
    <w:p w:rsidR="00235975" w:rsidRPr="00235975" w:rsidRDefault="00235975" w:rsidP="009A5A6C">
      <w:pPr>
        <w:spacing w:after="0"/>
        <w:ind w:firstLine="708"/>
        <w:jc w:val="both"/>
        <w:rPr>
          <w:bCs/>
        </w:rPr>
      </w:pPr>
      <w:r w:rsidRPr="001910EA">
        <w:rPr>
          <w:bCs/>
        </w:rPr>
        <w:t>Водозабор № 1</w:t>
      </w:r>
      <w:r w:rsidRPr="00235975">
        <w:rPr>
          <w:bCs/>
        </w:rPr>
        <w:t xml:space="preserve"> – сифонный имеет береговой водоприёмник в виде всасывающей трубы диаметром 600 мм с оголовком в виде раструба, который расположен в 15 км от б</w:t>
      </w:r>
      <w:r w:rsidRPr="00235975">
        <w:rPr>
          <w:bCs/>
        </w:rPr>
        <w:t>е</w:t>
      </w:r>
      <w:r w:rsidRPr="00235975">
        <w:rPr>
          <w:bCs/>
        </w:rPr>
        <w:t>реговой линии. По дну труба сифона защищена бетонными конструкциями. Растяжки ог</w:t>
      </w:r>
      <w:r w:rsidRPr="00235975">
        <w:rPr>
          <w:bCs/>
        </w:rPr>
        <w:t>о</w:t>
      </w:r>
      <w:r w:rsidRPr="00235975">
        <w:rPr>
          <w:bCs/>
        </w:rPr>
        <w:t>ловка закреплены на бетонных конструкциях. Состояние всасывающих линий находится в неудовлетворительном состоянии.</w:t>
      </w:r>
    </w:p>
    <w:p w:rsidR="00235975" w:rsidRPr="00235975" w:rsidRDefault="00235975" w:rsidP="009A5A6C">
      <w:pPr>
        <w:spacing w:after="0"/>
        <w:ind w:firstLine="708"/>
        <w:jc w:val="both"/>
        <w:rPr>
          <w:bCs/>
        </w:rPr>
      </w:pPr>
      <w:r w:rsidRPr="001910EA">
        <w:rPr>
          <w:bCs/>
        </w:rPr>
        <w:t>Водозабор № 2</w:t>
      </w:r>
      <w:r w:rsidRPr="00235975">
        <w:rPr>
          <w:bCs/>
        </w:rPr>
        <w:t xml:space="preserve"> – водозаборная башня, совмещенная с донным выпуском, соедин</w:t>
      </w:r>
      <w:r w:rsidRPr="00235975">
        <w:rPr>
          <w:bCs/>
        </w:rPr>
        <w:t>е</w:t>
      </w:r>
      <w:r w:rsidRPr="00235975">
        <w:rPr>
          <w:bCs/>
        </w:rPr>
        <w:t>на с плотиной эстакадой. Имеет 4 уровня водозаборов, водоприёмные окна расположены на отметках 137,75 м; 135,5 м; 132,2 м и 129,9 м. Каждый уровень имеет по 2 входных трубы. Два нижних яруса оборудуются зонтичными оголовками. Расход водоприемного окна – 0,044 м</w:t>
      </w:r>
      <w:r w:rsidRPr="00235975">
        <w:rPr>
          <w:bCs/>
          <w:vertAlign w:val="superscript"/>
        </w:rPr>
        <w:t>3</w:t>
      </w:r>
      <w:r w:rsidRPr="00235975">
        <w:rPr>
          <w:bCs/>
        </w:rPr>
        <w:t>/с. Скорость подхода воды – 0,08 м/с. Оголовки заглублены на 8 м, ра</w:t>
      </w:r>
      <w:r w:rsidRPr="00235975">
        <w:rPr>
          <w:bCs/>
        </w:rPr>
        <w:t>с</w:t>
      </w:r>
      <w:r w:rsidRPr="00235975">
        <w:rPr>
          <w:bCs/>
        </w:rPr>
        <w:t>стояние оголовков от береговой линии – 15 м. Два верхних водоприёмных окна заглуш</w:t>
      </w:r>
      <w:r w:rsidRPr="00235975">
        <w:rPr>
          <w:bCs/>
        </w:rPr>
        <w:t>е</w:t>
      </w:r>
      <w:r w:rsidRPr="00235975">
        <w:rPr>
          <w:bCs/>
        </w:rPr>
        <w:t>ны в связи с понижением уровня воды в водохранилище. Рабочим является нижний ярус.</w:t>
      </w:r>
    </w:p>
    <w:p w:rsidR="00235975" w:rsidRPr="00235975" w:rsidRDefault="00235975" w:rsidP="009A5A6C">
      <w:pPr>
        <w:spacing w:after="0"/>
        <w:ind w:firstLine="708"/>
        <w:jc w:val="both"/>
        <w:rPr>
          <w:bCs/>
        </w:rPr>
      </w:pPr>
      <w:r w:rsidRPr="00235975">
        <w:rPr>
          <w:bCs/>
        </w:rPr>
        <w:t>Из водозаборной башни воды по двум всасывающим трубопроводам диаметром 400 мм и длиной 190 м и сифонному водозабору диаметром 600 мм и длиной 160 м пост</w:t>
      </w:r>
      <w:r w:rsidRPr="00235975">
        <w:rPr>
          <w:bCs/>
        </w:rPr>
        <w:t>у</w:t>
      </w:r>
      <w:r w:rsidRPr="00235975">
        <w:rPr>
          <w:bCs/>
        </w:rPr>
        <w:t xml:space="preserve">пает к насосам насосной станции </w:t>
      </w:r>
      <w:r w:rsidRPr="00235975">
        <w:rPr>
          <w:bCs/>
          <w:lang w:val="en-US"/>
        </w:rPr>
        <w:t>I</w:t>
      </w:r>
      <w:r w:rsidRPr="00235975">
        <w:rPr>
          <w:bCs/>
        </w:rPr>
        <w:t xml:space="preserve">-го подъёма. </w:t>
      </w:r>
    </w:p>
    <w:p w:rsidR="009A5A6C" w:rsidRDefault="009A5A6C" w:rsidP="009A5A6C">
      <w:pPr>
        <w:spacing w:after="0"/>
        <w:ind w:firstLine="708"/>
        <w:jc w:val="both"/>
        <w:rPr>
          <w:i/>
        </w:rPr>
      </w:pPr>
    </w:p>
    <w:p w:rsidR="00235975" w:rsidRPr="00235975" w:rsidRDefault="00235975" w:rsidP="009A5A6C">
      <w:pPr>
        <w:spacing w:after="0"/>
        <w:ind w:firstLine="708"/>
        <w:jc w:val="both"/>
        <w:rPr>
          <w:i/>
        </w:rPr>
      </w:pPr>
      <w:r w:rsidRPr="00235975">
        <w:rPr>
          <w:i/>
        </w:rPr>
        <w:t>Существующее состояние</w:t>
      </w:r>
      <w:r>
        <w:rPr>
          <w:i/>
        </w:rPr>
        <w:t xml:space="preserve"> водозаборов</w:t>
      </w:r>
    </w:p>
    <w:p w:rsidR="009E6C23" w:rsidRPr="009E6C23" w:rsidRDefault="009E6C23" w:rsidP="009A5A6C">
      <w:pPr>
        <w:spacing w:after="0"/>
        <w:ind w:firstLine="708"/>
        <w:jc w:val="both"/>
      </w:pPr>
      <w:r w:rsidRPr="009E6C23">
        <w:t>Для контроля уровня в водохранилище при его нормальной работе был предусмо</w:t>
      </w:r>
      <w:r w:rsidRPr="009E6C23">
        <w:t>т</w:t>
      </w:r>
      <w:r w:rsidRPr="009E6C23">
        <w:t>рен перелив</w:t>
      </w:r>
      <w:r>
        <w:t>, о</w:t>
      </w:r>
      <w:r w:rsidRPr="009E6C23">
        <w:t>днако в последние несколько маловодных лет уровень воды в водохран</w:t>
      </w:r>
      <w:r w:rsidRPr="009E6C23">
        <w:t>и</w:t>
      </w:r>
      <w:r w:rsidRPr="009E6C23">
        <w:t>лище упал с отметки 138 м до отметки 134 м. В результате, забор воды сифонным водоз</w:t>
      </w:r>
      <w:r w:rsidRPr="009E6C23">
        <w:t>а</w:t>
      </w:r>
      <w:r w:rsidRPr="009E6C23">
        <w:t xml:space="preserve">бором, который обеспечивал большую часть потребности в воде, был прекращен из-за </w:t>
      </w:r>
      <w:r w:rsidRPr="009E6C23">
        <w:lastRenderedPageBreak/>
        <w:t>технической невозможности его использования.  Над трубой водозабора возникла воронка и в насосы первого подъема поступал воздух.</w:t>
      </w:r>
    </w:p>
    <w:p w:rsidR="009E6C23" w:rsidRPr="009E6C23" w:rsidRDefault="009E6C23" w:rsidP="009A5A6C">
      <w:pPr>
        <w:spacing w:after="0"/>
        <w:ind w:firstLine="709"/>
        <w:jc w:val="both"/>
        <w:rPr>
          <w:rFonts w:eastAsia="Times New Roman" w:cs="Times New Roman"/>
          <w:szCs w:val="24"/>
          <w:lang w:eastAsia="ru-RU"/>
        </w:rPr>
      </w:pPr>
      <w:r w:rsidRPr="009E6C23">
        <w:rPr>
          <w:rFonts w:eastAsia="Times New Roman" w:cs="Times New Roman"/>
          <w:szCs w:val="24"/>
          <w:lang w:eastAsia="ru-RU"/>
        </w:rPr>
        <w:t>В башенном водозаборе половина окон забора воды осталась над уровнем водохр</w:t>
      </w:r>
      <w:r w:rsidRPr="009E6C23">
        <w:rPr>
          <w:rFonts w:eastAsia="Times New Roman" w:cs="Times New Roman"/>
          <w:szCs w:val="24"/>
          <w:lang w:eastAsia="ru-RU"/>
        </w:rPr>
        <w:t>а</w:t>
      </w:r>
      <w:r w:rsidRPr="009E6C23">
        <w:rPr>
          <w:rFonts w:eastAsia="Times New Roman" w:cs="Times New Roman"/>
          <w:szCs w:val="24"/>
          <w:lang w:eastAsia="ru-RU"/>
        </w:rPr>
        <w:t>нилища.   Забор воды с башенного водозабора не обеспечивал потребностей г</w:t>
      </w:r>
      <w:r w:rsidR="00CD6FE3">
        <w:rPr>
          <w:rFonts w:eastAsia="Times New Roman" w:cs="Times New Roman"/>
          <w:szCs w:val="24"/>
          <w:lang w:eastAsia="ru-RU"/>
        </w:rPr>
        <w:t>.г. Новоша</w:t>
      </w:r>
      <w:r w:rsidR="00CD6FE3">
        <w:rPr>
          <w:rFonts w:eastAsia="Times New Roman" w:cs="Times New Roman"/>
          <w:szCs w:val="24"/>
          <w:lang w:eastAsia="ru-RU"/>
        </w:rPr>
        <w:t>х</w:t>
      </w:r>
      <w:r w:rsidR="00CD6FE3">
        <w:rPr>
          <w:rFonts w:eastAsia="Times New Roman" w:cs="Times New Roman"/>
          <w:szCs w:val="24"/>
          <w:lang w:eastAsia="ru-RU"/>
        </w:rPr>
        <w:t xml:space="preserve">тинск и Красный Сулин. </w:t>
      </w:r>
      <w:r w:rsidRPr="009E6C23">
        <w:rPr>
          <w:rFonts w:eastAsia="Times New Roman" w:cs="Times New Roman"/>
          <w:szCs w:val="24"/>
          <w:lang w:eastAsia="ru-RU"/>
        </w:rPr>
        <w:t xml:space="preserve">Причиной возникновения чрезвычайной ситуации явились как природные факторы – маловодные </w:t>
      </w:r>
      <w:r w:rsidR="001910EA" w:rsidRPr="009E6C23">
        <w:rPr>
          <w:rFonts w:eastAsia="Times New Roman" w:cs="Times New Roman"/>
          <w:szCs w:val="24"/>
          <w:lang w:eastAsia="ru-RU"/>
        </w:rPr>
        <w:t>годы,</w:t>
      </w:r>
      <w:r w:rsidRPr="009E6C23">
        <w:rPr>
          <w:rFonts w:eastAsia="Times New Roman" w:cs="Times New Roman"/>
          <w:szCs w:val="24"/>
          <w:lang w:eastAsia="ru-RU"/>
        </w:rPr>
        <w:t xml:space="preserve"> так и остановка работы шахт на территории Ро</w:t>
      </w:r>
      <w:r w:rsidRPr="009E6C23">
        <w:rPr>
          <w:rFonts w:eastAsia="Times New Roman" w:cs="Times New Roman"/>
          <w:szCs w:val="24"/>
          <w:lang w:eastAsia="ru-RU"/>
        </w:rPr>
        <w:t>с</w:t>
      </w:r>
      <w:r w:rsidRPr="009E6C23">
        <w:rPr>
          <w:rFonts w:eastAsia="Times New Roman" w:cs="Times New Roman"/>
          <w:szCs w:val="24"/>
          <w:lang w:eastAsia="ru-RU"/>
        </w:rPr>
        <w:t xml:space="preserve">сии и Украины, а </w:t>
      </w:r>
      <w:r w:rsidR="001910EA" w:rsidRPr="009E6C23">
        <w:rPr>
          <w:rFonts w:eastAsia="Times New Roman" w:cs="Times New Roman"/>
          <w:szCs w:val="24"/>
          <w:lang w:eastAsia="ru-RU"/>
        </w:rPr>
        <w:t>также</w:t>
      </w:r>
      <w:r w:rsidRPr="009E6C23">
        <w:rPr>
          <w:rFonts w:eastAsia="Times New Roman" w:cs="Times New Roman"/>
          <w:szCs w:val="24"/>
          <w:lang w:eastAsia="ru-RU"/>
        </w:rPr>
        <w:t xml:space="preserve"> нарушение в работе водосборных каналов, организация плотин и запруд на р.Бургуста и невозможность использования резервного водохранилища системы водохранилищ на р. Кундрючья, которое осталось на Украине.</w:t>
      </w:r>
    </w:p>
    <w:p w:rsidR="009E6C23" w:rsidRDefault="009E6C23" w:rsidP="009A5A6C">
      <w:pPr>
        <w:spacing w:after="0"/>
        <w:ind w:firstLine="709"/>
        <w:jc w:val="both"/>
        <w:rPr>
          <w:rFonts w:eastAsia="Times New Roman" w:cs="Times New Roman"/>
          <w:szCs w:val="24"/>
          <w:lang w:eastAsia="ru-RU"/>
        </w:rPr>
      </w:pPr>
      <w:r w:rsidRPr="009E6C23">
        <w:rPr>
          <w:rFonts w:eastAsia="Times New Roman" w:cs="Times New Roman"/>
          <w:szCs w:val="24"/>
          <w:lang w:eastAsia="ru-RU"/>
        </w:rPr>
        <w:t xml:space="preserve">Для преодоления возникшей </w:t>
      </w:r>
      <w:r w:rsidR="001910EA" w:rsidRPr="009E6C23">
        <w:rPr>
          <w:rFonts w:eastAsia="Times New Roman" w:cs="Times New Roman"/>
          <w:szCs w:val="24"/>
          <w:lang w:eastAsia="ru-RU"/>
        </w:rPr>
        <w:t>ситуации в</w:t>
      </w:r>
      <w:r w:rsidR="008B5468">
        <w:rPr>
          <w:rFonts w:eastAsia="Times New Roman" w:cs="Times New Roman"/>
          <w:szCs w:val="24"/>
          <w:lang w:eastAsia="ru-RU"/>
        </w:rPr>
        <w:t xml:space="preserve"> 2015 году </w:t>
      </w:r>
      <w:r w:rsidRPr="009E6C23">
        <w:rPr>
          <w:rFonts w:eastAsia="Times New Roman" w:cs="Times New Roman"/>
          <w:szCs w:val="24"/>
          <w:lang w:eastAsia="ru-RU"/>
        </w:rPr>
        <w:t xml:space="preserve">было установлены плавучие </w:t>
      </w:r>
      <w:r w:rsidR="001910EA" w:rsidRPr="009E6C23">
        <w:rPr>
          <w:rFonts w:eastAsia="Times New Roman" w:cs="Times New Roman"/>
          <w:szCs w:val="24"/>
          <w:lang w:eastAsia="ru-RU"/>
        </w:rPr>
        <w:t>в</w:t>
      </w:r>
      <w:r w:rsidR="001910EA" w:rsidRPr="009E6C23">
        <w:rPr>
          <w:rFonts w:eastAsia="Times New Roman" w:cs="Times New Roman"/>
          <w:szCs w:val="24"/>
          <w:lang w:eastAsia="ru-RU"/>
        </w:rPr>
        <w:t>о</w:t>
      </w:r>
      <w:r w:rsidR="001910EA" w:rsidRPr="009E6C23">
        <w:rPr>
          <w:rFonts w:eastAsia="Times New Roman" w:cs="Times New Roman"/>
          <w:szCs w:val="24"/>
          <w:lang w:eastAsia="ru-RU"/>
        </w:rPr>
        <w:t>дозаборы ПНС</w:t>
      </w:r>
      <w:r w:rsidRPr="009E6C23">
        <w:rPr>
          <w:rFonts w:eastAsia="Times New Roman" w:cs="Times New Roman"/>
          <w:szCs w:val="24"/>
          <w:lang w:eastAsia="ru-RU"/>
        </w:rPr>
        <w:t xml:space="preserve">№1 </w:t>
      </w:r>
      <w:r>
        <w:rPr>
          <w:rFonts w:eastAsia="Times New Roman" w:cs="Times New Roman"/>
          <w:szCs w:val="24"/>
          <w:lang w:eastAsia="ru-RU"/>
        </w:rPr>
        <w:t xml:space="preserve">– </w:t>
      </w:r>
      <w:r w:rsidRPr="00C45340">
        <w:rPr>
          <w:rFonts w:eastAsia="Times New Roman" w:cs="Times New Roman"/>
          <w:szCs w:val="24"/>
          <w:lang w:eastAsia="ru-RU"/>
        </w:rPr>
        <w:t>производительностью - 510м</w:t>
      </w:r>
      <w:r w:rsidRPr="00C45340">
        <w:rPr>
          <w:rFonts w:eastAsia="Times New Roman" w:cs="Times New Roman"/>
          <w:szCs w:val="24"/>
          <w:vertAlign w:val="superscript"/>
          <w:lang w:eastAsia="ru-RU"/>
        </w:rPr>
        <w:t>3</w:t>
      </w:r>
      <w:r w:rsidRPr="00C45340">
        <w:rPr>
          <w:rFonts w:eastAsia="Times New Roman" w:cs="Times New Roman"/>
          <w:szCs w:val="24"/>
          <w:lang w:eastAsia="ru-RU"/>
        </w:rPr>
        <w:t>/ч, ПНС№2 – производительностью - 330м</w:t>
      </w:r>
      <w:r w:rsidRPr="00C45340">
        <w:rPr>
          <w:rFonts w:eastAsia="Times New Roman" w:cs="Times New Roman"/>
          <w:szCs w:val="24"/>
          <w:vertAlign w:val="superscript"/>
          <w:lang w:eastAsia="ru-RU"/>
        </w:rPr>
        <w:t>3</w:t>
      </w:r>
      <w:r w:rsidRPr="00C45340">
        <w:rPr>
          <w:rFonts w:eastAsia="Times New Roman" w:cs="Times New Roman"/>
          <w:szCs w:val="24"/>
          <w:lang w:eastAsia="ru-RU"/>
        </w:rPr>
        <w:t>/ч и ПНС на НГРЭС</w:t>
      </w:r>
      <w:r>
        <w:rPr>
          <w:rFonts w:eastAsia="Times New Roman" w:cs="Times New Roman"/>
          <w:szCs w:val="24"/>
          <w:lang w:eastAsia="ru-RU"/>
        </w:rPr>
        <w:t xml:space="preserve">производительностью </w:t>
      </w:r>
      <w:r w:rsidRPr="00C45340">
        <w:rPr>
          <w:rFonts w:eastAsia="Times New Roman" w:cs="Times New Roman"/>
          <w:szCs w:val="24"/>
          <w:lang w:eastAsia="ru-RU"/>
        </w:rPr>
        <w:t>- 630м</w:t>
      </w:r>
      <w:r w:rsidRPr="00C45340">
        <w:rPr>
          <w:rFonts w:eastAsia="Times New Roman" w:cs="Times New Roman"/>
          <w:szCs w:val="24"/>
          <w:vertAlign w:val="superscript"/>
          <w:lang w:eastAsia="ru-RU"/>
        </w:rPr>
        <w:t>3</w:t>
      </w:r>
      <w:r w:rsidRPr="00C45340">
        <w:rPr>
          <w:rFonts w:eastAsia="Times New Roman" w:cs="Times New Roman"/>
          <w:szCs w:val="24"/>
          <w:lang w:eastAsia="ru-RU"/>
        </w:rPr>
        <w:t>/ч</w:t>
      </w:r>
      <w:r>
        <w:rPr>
          <w:rFonts w:eastAsia="Times New Roman" w:cs="Times New Roman"/>
          <w:szCs w:val="24"/>
          <w:lang w:eastAsia="ru-RU"/>
        </w:rPr>
        <w:t>.</w:t>
      </w:r>
    </w:p>
    <w:p w:rsidR="009E6C23" w:rsidRPr="009E6C23" w:rsidRDefault="008B5468" w:rsidP="009A5A6C">
      <w:pPr>
        <w:spacing w:after="0"/>
        <w:ind w:firstLine="709"/>
        <w:jc w:val="both"/>
        <w:rPr>
          <w:szCs w:val="24"/>
        </w:rPr>
      </w:pPr>
      <w:r>
        <w:rPr>
          <w:rFonts w:eastAsia="Times New Roman" w:cs="Times New Roman"/>
          <w:szCs w:val="24"/>
          <w:lang w:eastAsia="ru-RU"/>
        </w:rPr>
        <w:t xml:space="preserve">В </w:t>
      </w:r>
      <w:r>
        <w:rPr>
          <w:szCs w:val="24"/>
        </w:rPr>
        <w:t xml:space="preserve">2016г. была введена в эксплуатацию </w:t>
      </w:r>
      <w:r w:rsidRPr="0006515B">
        <w:rPr>
          <w:szCs w:val="24"/>
        </w:rPr>
        <w:t xml:space="preserve">плавстанция </w:t>
      </w:r>
      <w:r>
        <w:rPr>
          <w:szCs w:val="24"/>
        </w:rPr>
        <w:t xml:space="preserve">на </w:t>
      </w:r>
      <w:r w:rsidRPr="0006515B">
        <w:rPr>
          <w:szCs w:val="24"/>
        </w:rPr>
        <w:t>Несветаевско</w:t>
      </w:r>
      <w:r>
        <w:rPr>
          <w:szCs w:val="24"/>
        </w:rPr>
        <w:t>м</w:t>
      </w:r>
      <w:r w:rsidRPr="0006515B">
        <w:rPr>
          <w:szCs w:val="24"/>
        </w:rPr>
        <w:t xml:space="preserve"> (Вербе</w:t>
      </w:r>
      <w:r w:rsidRPr="0006515B">
        <w:rPr>
          <w:szCs w:val="24"/>
        </w:rPr>
        <w:t>н</w:t>
      </w:r>
      <w:r w:rsidRPr="0006515B">
        <w:rPr>
          <w:szCs w:val="24"/>
        </w:rPr>
        <w:t>ско</w:t>
      </w:r>
      <w:r>
        <w:rPr>
          <w:szCs w:val="24"/>
        </w:rPr>
        <w:t>м</w:t>
      </w:r>
      <w:r w:rsidRPr="0006515B">
        <w:rPr>
          <w:szCs w:val="24"/>
        </w:rPr>
        <w:t>) водохра</w:t>
      </w:r>
      <w:r>
        <w:rPr>
          <w:szCs w:val="24"/>
        </w:rPr>
        <w:t>нилище, производительностью 1000 м</w:t>
      </w:r>
      <w:r>
        <w:rPr>
          <w:szCs w:val="24"/>
          <w:vertAlign w:val="superscript"/>
        </w:rPr>
        <w:t>3</w:t>
      </w:r>
      <w:r>
        <w:rPr>
          <w:szCs w:val="24"/>
        </w:rPr>
        <w:t>/ч.</w:t>
      </w:r>
    </w:p>
    <w:p w:rsidR="009E6C23" w:rsidRDefault="009E6C23" w:rsidP="009A5A6C">
      <w:pPr>
        <w:spacing w:after="0"/>
        <w:ind w:firstLine="708"/>
        <w:jc w:val="both"/>
        <w:rPr>
          <w:szCs w:val="24"/>
        </w:rPr>
      </w:pPr>
      <w:r w:rsidRPr="00D35E5B">
        <w:rPr>
          <w:szCs w:val="24"/>
        </w:rPr>
        <w:t xml:space="preserve">Так </w:t>
      </w:r>
      <w:r w:rsidR="001910EA" w:rsidRPr="00D35E5B">
        <w:rPr>
          <w:szCs w:val="24"/>
        </w:rPr>
        <w:t>же дополнительночерез насосные водоснабжения</w:t>
      </w:r>
      <w:r w:rsidRPr="00D35E5B">
        <w:rPr>
          <w:szCs w:val="24"/>
        </w:rPr>
        <w:t xml:space="preserve"> ВНС 4 («142») было орган</w:t>
      </w:r>
      <w:r w:rsidRPr="00D35E5B">
        <w:rPr>
          <w:szCs w:val="24"/>
        </w:rPr>
        <w:t>и</w:t>
      </w:r>
      <w:r w:rsidRPr="00D35E5B">
        <w:rPr>
          <w:szCs w:val="24"/>
        </w:rPr>
        <w:t>зовано водоснабжение водой из Дона очищенной на водопроводных сооружениях г. Ша</w:t>
      </w:r>
      <w:r w:rsidRPr="00D35E5B">
        <w:rPr>
          <w:szCs w:val="24"/>
        </w:rPr>
        <w:t>х</w:t>
      </w:r>
      <w:r w:rsidRPr="00D35E5B">
        <w:rPr>
          <w:szCs w:val="24"/>
        </w:rPr>
        <w:t>ты.</w:t>
      </w:r>
      <w:r>
        <w:rPr>
          <w:szCs w:val="24"/>
        </w:rPr>
        <w:t>Производительность – ВНС 4 («</w:t>
      </w:r>
      <w:r w:rsidRPr="0029362A">
        <w:rPr>
          <w:szCs w:val="24"/>
        </w:rPr>
        <w:t>142</w:t>
      </w:r>
      <w:r>
        <w:rPr>
          <w:szCs w:val="24"/>
        </w:rPr>
        <w:t xml:space="preserve">») - </w:t>
      </w:r>
      <w:r w:rsidRPr="0029362A">
        <w:rPr>
          <w:szCs w:val="24"/>
        </w:rPr>
        <w:t xml:space="preserve"> 170м</w:t>
      </w:r>
      <w:r w:rsidRPr="009E6C23">
        <w:rPr>
          <w:szCs w:val="24"/>
          <w:vertAlign w:val="superscript"/>
        </w:rPr>
        <w:t>3</w:t>
      </w:r>
      <w:r w:rsidRPr="0029362A">
        <w:rPr>
          <w:szCs w:val="24"/>
        </w:rPr>
        <w:t>/ч</w:t>
      </w:r>
      <w:r>
        <w:rPr>
          <w:szCs w:val="24"/>
        </w:rPr>
        <w:t>.</w:t>
      </w:r>
    </w:p>
    <w:p w:rsidR="00D3531A" w:rsidRPr="0047590A" w:rsidRDefault="001910EA" w:rsidP="009A5A6C">
      <w:pPr>
        <w:spacing w:after="0"/>
        <w:ind w:firstLine="708"/>
        <w:jc w:val="both"/>
        <w:rPr>
          <w:bCs/>
          <w:szCs w:val="24"/>
        </w:rPr>
      </w:pPr>
      <w:r>
        <w:rPr>
          <w:bCs/>
          <w:szCs w:val="24"/>
        </w:rPr>
        <w:t>З</w:t>
      </w:r>
      <w:r w:rsidRPr="00D3531A">
        <w:rPr>
          <w:bCs/>
          <w:szCs w:val="24"/>
        </w:rPr>
        <w:t xml:space="preserve">абор </w:t>
      </w:r>
      <w:r w:rsidR="00D3531A" w:rsidRPr="00D3531A">
        <w:rPr>
          <w:bCs/>
          <w:szCs w:val="24"/>
        </w:rPr>
        <w:t xml:space="preserve">воды из Соколовского водохранилища осуществляется с </w:t>
      </w:r>
      <w:r w:rsidR="00D3531A" w:rsidRPr="00C45340">
        <w:rPr>
          <w:bCs/>
          <w:szCs w:val="24"/>
        </w:rPr>
        <w:t>помощью четырёх водозаборных</w:t>
      </w:r>
      <w:r w:rsidR="00D3531A" w:rsidRPr="00D3531A">
        <w:rPr>
          <w:bCs/>
          <w:szCs w:val="24"/>
        </w:rPr>
        <w:t xml:space="preserve"> сооружений. </w:t>
      </w:r>
    </w:p>
    <w:p w:rsidR="00BB0927" w:rsidRDefault="00D3531A" w:rsidP="009A5A6C">
      <w:pPr>
        <w:spacing w:after="0"/>
        <w:ind w:firstLine="708"/>
        <w:jc w:val="both"/>
        <w:rPr>
          <w:bCs/>
          <w:szCs w:val="24"/>
        </w:rPr>
      </w:pPr>
      <w:r w:rsidRPr="00D3531A">
        <w:rPr>
          <w:bCs/>
          <w:szCs w:val="24"/>
        </w:rPr>
        <w:t>Водозабор № 1 рассчитан на расход – 18,0 тыс.м</w:t>
      </w:r>
      <w:r w:rsidRPr="00D3531A">
        <w:rPr>
          <w:bCs/>
          <w:szCs w:val="24"/>
          <w:vertAlign w:val="superscript"/>
        </w:rPr>
        <w:t>3</w:t>
      </w:r>
      <w:r w:rsidRPr="00D3531A">
        <w:rPr>
          <w:bCs/>
          <w:szCs w:val="24"/>
        </w:rPr>
        <w:t>/сут</w:t>
      </w:r>
      <w:r w:rsidR="001910EA">
        <w:rPr>
          <w:bCs/>
          <w:szCs w:val="24"/>
        </w:rPr>
        <w:t>ки,</w:t>
      </w:r>
    </w:p>
    <w:p w:rsidR="00BB0927" w:rsidRDefault="00D3531A" w:rsidP="009A5A6C">
      <w:pPr>
        <w:spacing w:after="0"/>
        <w:ind w:firstLine="708"/>
        <w:jc w:val="both"/>
        <w:rPr>
          <w:bCs/>
          <w:szCs w:val="24"/>
        </w:rPr>
      </w:pPr>
      <w:r w:rsidRPr="00D3531A">
        <w:rPr>
          <w:bCs/>
          <w:szCs w:val="24"/>
        </w:rPr>
        <w:t>Водозабор № 2 производительностью 19,5 тыс. м</w:t>
      </w:r>
      <w:r w:rsidRPr="00D3531A">
        <w:rPr>
          <w:bCs/>
          <w:szCs w:val="24"/>
          <w:vertAlign w:val="superscript"/>
        </w:rPr>
        <w:t>3</w:t>
      </w:r>
      <w:r w:rsidRPr="00D3531A">
        <w:rPr>
          <w:bCs/>
          <w:szCs w:val="24"/>
        </w:rPr>
        <w:t>/сут</w:t>
      </w:r>
      <w:r w:rsidR="001910EA">
        <w:rPr>
          <w:bCs/>
          <w:szCs w:val="24"/>
        </w:rPr>
        <w:t>ки</w:t>
      </w:r>
      <w:r w:rsidRPr="00D3531A">
        <w:rPr>
          <w:bCs/>
          <w:szCs w:val="24"/>
        </w:rPr>
        <w:t xml:space="preserve">. </w:t>
      </w:r>
    </w:p>
    <w:p w:rsidR="00D3531A" w:rsidRPr="002B5F66" w:rsidRDefault="00D3531A" w:rsidP="009A5A6C">
      <w:pPr>
        <w:spacing w:after="0"/>
        <w:ind w:firstLine="708"/>
        <w:jc w:val="both"/>
        <w:rPr>
          <w:bCs/>
          <w:szCs w:val="24"/>
        </w:rPr>
      </w:pPr>
      <w:r w:rsidRPr="00D3531A">
        <w:rPr>
          <w:bCs/>
          <w:szCs w:val="24"/>
        </w:rPr>
        <w:t xml:space="preserve">Общая производительность водозаборных сооружений </w:t>
      </w:r>
      <w:r w:rsidRPr="00C45340">
        <w:rPr>
          <w:bCs/>
          <w:szCs w:val="24"/>
        </w:rPr>
        <w:t>– 37,5 тыс. м</w:t>
      </w:r>
      <w:r w:rsidRPr="00C45340">
        <w:rPr>
          <w:bCs/>
          <w:szCs w:val="24"/>
          <w:vertAlign w:val="superscript"/>
        </w:rPr>
        <w:t>3</w:t>
      </w:r>
      <w:r w:rsidRPr="00C45340">
        <w:rPr>
          <w:bCs/>
          <w:szCs w:val="24"/>
        </w:rPr>
        <w:t>/сут</w:t>
      </w:r>
      <w:r w:rsidR="001910EA">
        <w:rPr>
          <w:bCs/>
          <w:szCs w:val="24"/>
        </w:rPr>
        <w:t>ки</w:t>
      </w:r>
      <w:r w:rsidR="001910EA" w:rsidRPr="00C45340">
        <w:rPr>
          <w:bCs/>
          <w:szCs w:val="24"/>
        </w:rPr>
        <w:t>Производительность двух плавающих</w:t>
      </w:r>
      <w:r w:rsidRPr="00C45340">
        <w:rPr>
          <w:bCs/>
          <w:szCs w:val="24"/>
        </w:rPr>
        <w:t xml:space="preserve"> насосны</w:t>
      </w:r>
      <w:r w:rsidR="002B5F66" w:rsidRPr="00C45340">
        <w:rPr>
          <w:bCs/>
          <w:szCs w:val="24"/>
        </w:rPr>
        <w:t xml:space="preserve">х </w:t>
      </w:r>
      <w:r w:rsidRPr="00C45340">
        <w:rPr>
          <w:bCs/>
          <w:szCs w:val="24"/>
        </w:rPr>
        <w:t>станци</w:t>
      </w:r>
      <w:r w:rsidR="002B5F66" w:rsidRPr="00C45340">
        <w:rPr>
          <w:bCs/>
          <w:szCs w:val="24"/>
        </w:rPr>
        <w:t xml:space="preserve">й </w:t>
      </w:r>
      <w:r w:rsidRPr="00C45340">
        <w:rPr>
          <w:bCs/>
          <w:szCs w:val="24"/>
        </w:rPr>
        <w:t>составляет 14,4 тыс.</w:t>
      </w:r>
      <w:r w:rsidRPr="00D3531A">
        <w:rPr>
          <w:bCs/>
          <w:szCs w:val="24"/>
        </w:rPr>
        <w:t xml:space="preserve"> м</w:t>
      </w:r>
      <w:r w:rsidRPr="00D3531A">
        <w:rPr>
          <w:bCs/>
          <w:szCs w:val="24"/>
          <w:vertAlign w:val="superscript"/>
        </w:rPr>
        <w:t>3</w:t>
      </w:r>
      <w:r w:rsidRPr="00D3531A">
        <w:rPr>
          <w:bCs/>
          <w:szCs w:val="24"/>
        </w:rPr>
        <w:t>/сут</w:t>
      </w:r>
      <w:r w:rsidR="001910EA">
        <w:rPr>
          <w:bCs/>
          <w:szCs w:val="24"/>
        </w:rPr>
        <w:t>ки.</w:t>
      </w:r>
    </w:p>
    <w:p w:rsidR="0064623E" w:rsidRDefault="0064623E" w:rsidP="009A5A6C">
      <w:pPr>
        <w:spacing w:after="0"/>
        <w:ind w:firstLine="708"/>
        <w:jc w:val="both"/>
        <w:rPr>
          <w:szCs w:val="24"/>
        </w:rPr>
      </w:pPr>
      <w:r>
        <w:rPr>
          <w:szCs w:val="24"/>
        </w:rPr>
        <w:t>Данные о техническом состоянии водозаборов, годах ввода в эксплуатацию обор</w:t>
      </w:r>
      <w:r>
        <w:rPr>
          <w:szCs w:val="24"/>
        </w:rPr>
        <w:t>у</w:t>
      </w:r>
      <w:r>
        <w:rPr>
          <w:szCs w:val="24"/>
        </w:rPr>
        <w:t>дования и датах последних проведенных ремонтов приведены в таблице 1.1.4.1-1.</w:t>
      </w:r>
    </w:p>
    <w:p w:rsidR="0064623E" w:rsidRPr="0064623E" w:rsidRDefault="0064623E" w:rsidP="009A5A6C">
      <w:pPr>
        <w:spacing w:after="0"/>
        <w:jc w:val="both"/>
        <w:rPr>
          <w:rFonts w:eastAsia="Times New Roman" w:cs="Times New Roman"/>
          <w:szCs w:val="24"/>
          <w:lang w:eastAsia="ru-RU"/>
        </w:rPr>
      </w:pPr>
      <w:r w:rsidRPr="002B5F66">
        <w:rPr>
          <w:b/>
          <w:szCs w:val="24"/>
        </w:rPr>
        <w:t>Таблица 1.1.4.1-1</w:t>
      </w:r>
      <w:r>
        <w:rPr>
          <w:szCs w:val="24"/>
        </w:rPr>
        <w:t xml:space="preserve"> - </w:t>
      </w:r>
      <w:r>
        <w:rPr>
          <w:rFonts w:eastAsia="Times New Roman" w:cs="Times New Roman"/>
          <w:szCs w:val="24"/>
          <w:lang w:eastAsia="ru-RU"/>
        </w:rPr>
        <w:t>Сведения о</w:t>
      </w:r>
      <w:r w:rsidRPr="0064623E">
        <w:rPr>
          <w:rFonts w:eastAsia="Times New Roman" w:cs="Times New Roman"/>
          <w:szCs w:val="24"/>
          <w:lang w:eastAsia="ru-RU"/>
        </w:rPr>
        <w:t xml:space="preserve"> техническом состоянии водозаборов, годах ввода в эк</w:t>
      </w:r>
      <w:r w:rsidRPr="0064623E">
        <w:rPr>
          <w:rFonts w:eastAsia="Times New Roman" w:cs="Times New Roman"/>
          <w:szCs w:val="24"/>
          <w:lang w:eastAsia="ru-RU"/>
        </w:rPr>
        <w:t>с</w:t>
      </w:r>
      <w:r w:rsidRPr="0064623E">
        <w:rPr>
          <w:rFonts w:eastAsia="Times New Roman" w:cs="Times New Roman"/>
          <w:szCs w:val="24"/>
          <w:lang w:eastAsia="ru-RU"/>
        </w:rPr>
        <w:t>плуатацию оборудования и датах последних проведенных ремонт</w:t>
      </w:r>
      <w:r>
        <w:rPr>
          <w:rFonts w:eastAsia="Times New Roman" w:cs="Times New Roman"/>
          <w:szCs w:val="24"/>
          <w:lang w:eastAsia="ru-RU"/>
        </w:rPr>
        <w:t>ов</w:t>
      </w:r>
    </w:p>
    <w:tbl>
      <w:tblPr>
        <w:tblW w:w="511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1504"/>
        <w:gridCol w:w="1113"/>
        <w:gridCol w:w="1254"/>
        <w:gridCol w:w="1677"/>
        <w:gridCol w:w="1399"/>
        <w:gridCol w:w="1133"/>
      </w:tblGrid>
      <w:tr w:rsidR="001910EA" w:rsidRPr="0064623E" w:rsidTr="001910EA">
        <w:trPr>
          <w:trHeight w:val="219"/>
          <w:tblHeader/>
        </w:trPr>
        <w:tc>
          <w:tcPr>
            <w:tcW w:w="870" w:type="pct"/>
            <w:vMerge w:val="restart"/>
            <w:tcBorders>
              <w:top w:val="single" w:sz="4" w:space="0" w:color="000000"/>
              <w:left w:val="single" w:sz="4" w:space="0" w:color="000000"/>
              <w:right w:val="single" w:sz="4" w:space="0" w:color="000000"/>
            </w:tcBorders>
            <w:shd w:val="clear" w:color="auto" w:fill="auto"/>
            <w:vAlign w:val="center"/>
            <w:hideMark/>
          </w:tcPr>
          <w:p w:rsidR="001910EA" w:rsidRPr="0064623E" w:rsidRDefault="001910EA" w:rsidP="00C45340">
            <w:pPr>
              <w:spacing w:after="0" w:line="240" w:lineRule="auto"/>
              <w:jc w:val="center"/>
              <w:rPr>
                <w:rFonts w:eastAsia="Times New Roman" w:cs="Times New Roman"/>
                <w:b/>
                <w:sz w:val="22"/>
              </w:rPr>
            </w:pPr>
            <w:r w:rsidRPr="0064623E">
              <w:rPr>
                <w:rFonts w:eastAsia="Times New Roman" w:cs="Times New Roman"/>
                <w:b/>
                <w:sz w:val="20"/>
                <w:szCs w:val="20"/>
                <w:lang w:eastAsia="ru-RU"/>
              </w:rPr>
              <w:t>Наименование объекта</w:t>
            </w:r>
          </w:p>
        </w:tc>
        <w:tc>
          <w:tcPr>
            <w:tcW w:w="769" w:type="pct"/>
            <w:vMerge w:val="restart"/>
            <w:tcBorders>
              <w:top w:val="single" w:sz="4" w:space="0" w:color="000000"/>
              <w:left w:val="single" w:sz="4" w:space="0" w:color="000000"/>
              <w:right w:val="single" w:sz="4" w:space="0" w:color="000000"/>
            </w:tcBorders>
            <w:shd w:val="clear" w:color="auto" w:fill="auto"/>
            <w:vAlign w:val="center"/>
            <w:hideMark/>
          </w:tcPr>
          <w:p w:rsidR="001910EA" w:rsidRPr="0064623E" w:rsidRDefault="001910EA" w:rsidP="00C45340">
            <w:pPr>
              <w:spacing w:after="0" w:line="240" w:lineRule="auto"/>
              <w:jc w:val="center"/>
              <w:rPr>
                <w:rFonts w:eastAsia="Times New Roman" w:cs="Times New Roman"/>
                <w:b/>
                <w:sz w:val="22"/>
              </w:rPr>
            </w:pPr>
            <w:r w:rsidRPr="0064623E">
              <w:rPr>
                <w:rFonts w:eastAsia="Times New Roman" w:cs="Times New Roman"/>
                <w:b/>
                <w:sz w:val="20"/>
                <w:szCs w:val="20"/>
                <w:lang w:eastAsia="ru-RU"/>
              </w:rPr>
              <w:t>Тип сооруж</w:t>
            </w:r>
            <w:r w:rsidRPr="0064623E">
              <w:rPr>
                <w:rFonts w:eastAsia="Times New Roman" w:cs="Times New Roman"/>
                <w:b/>
                <w:sz w:val="20"/>
                <w:szCs w:val="20"/>
                <w:lang w:eastAsia="ru-RU"/>
              </w:rPr>
              <w:t>е</w:t>
            </w:r>
            <w:r w:rsidRPr="0064623E">
              <w:rPr>
                <w:rFonts w:eastAsia="Times New Roman" w:cs="Times New Roman"/>
                <w:b/>
                <w:sz w:val="20"/>
                <w:szCs w:val="20"/>
                <w:lang w:eastAsia="ru-RU"/>
              </w:rPr>
              <w:t>ния</w:t>
            </w:r>
          </w:p>
        </w:tc>
        <w:tc>
          <w:tcPr>
            <w:tcW w:w="121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10EA" w:rsidRPr="0064623E" w:rsidRDefault="001910EA" w:rsidP="00C45340">
            <w:pPr>
              <w:spacing w:after="0" w:line="240" w:lineRule="auto"/>
              <w:jc w:val="center"/>
              <w:rPr>
                <w:rFonts w:eastAsia="Times New Roman" w:cs="Times New Roman"/>
                <w:b/>
                <w:sz w:val="22"/>
              </w:rPr>
            </w:pPr>
            <w:r w:rsidRPr="0064623E">
              <w:rPr>
                <w:rFonts w:eastAsia="Times New Roman" w:cs="Times New Roman"/>
                <w:b/>
                <w:sz w:val="20"/>
                <w:szCs w:val="20"/>
                <w:lang w:eastAsia="ru-RU"/>
              </w:rPr>
              <w:t>Подача воды, м3/ч</w:t>
            </w:r>
          </w:p>
        </w:tc>
        <w:tc>
          <w:tcPr>
            <w:tcW w:w="857" w:type="pct"/>
            <w:vMerge w:val="restart"/>
            <w:tcBorders>
              <w:top w:val="single" w:sz="4" w:space="0" w:color="000000"/>
              <w:left w:val="single" w:sz="4" w:space="0" w:color="000000"/>
              <w:right w:val="single" w:sz="4" w:space="0" w:color="000000"/>
            </w:tcBorders>
            <w:shd w:val="clear" w:color="auto" w:fill="auto"/>
            <w:vAlign w:val="center"/>
            <w:hideMark/>
          </w:tcPr>
          <w:p w:rsidR="001910EA" w:rsidRPr="0064623E" w:rsidRDefault="001910EA" w:rsidP="00C45340">
            <w:pPr>
              <w:spacing w:after="0" w:line="240" w:lineRule="auto"/>
              <w:ind w:firstLine="41"/>
              <w:jc w:val="center"/>
              <w:rPr>
                <w:rFonts w:eastAsia="Times New Roman" w:cs="Times New Roman"/>
                <w:b/>
                <w:sz w:val="20"/>
                <w:szCs w:val="20"/>
                <w:lang w:eastAsia="ru-RU"/>
              </w:rPr>
            </w:pPr>
            <w:r w:rsidRPr="0064623E">
              <w:rPr>
                <w:rFonts w:eastAsia="Times New Roman" w:cs="Times New Roman"/>
                <w:b/>
                <w:sz w:val="20"/>
                <w:szCs w:val="20"/>
                <w:lang w:eastAsia="ru-RU"/>
              </w:rPr>
              <w:t>Год ввода в эксплуатацию</w:t>
            </w:r>
          </w:p>
          <w:p w:rsidR="001910EA" w:rsidRPr="0064623E" w:rsidRDefault="001910EA" w:rsidP="00C45340">
            <w:pPr>
              <w:spacing w:after="0" w:line="240" w:lineRule="auto"/>
              <w:jc w:val="center"/>
              <w:rPr>
                <w:rFonts w:eastAsia="Times New Roman" w:cs="Times New Roman"/>
                <w:b/>
                <w:sz w:val="22"/>
              </w:rPr>
            </w:pPr>
            <w:r w:rsidRPr="0064623E">
              <w:rPr>
                <w:rFonts w:eastAsia="Times New Roman" w:cs="Times New Roman"/>
                <w:b/>
                <w:sz w:val="20"/>
                <w:szCs w:val="20"/>
                <w:lang w:eastAsia="ru-RU"/>
              </w:rPr>
              <w:t>(проведения реконструкции)</w:t>
            </w:r>
          </w:p>
        </w:tc>
        <w:tc>
          <w:tcPr>
            <w:tcW w:w="715" w:type="pct"/>
            <w:vMerge w:val="restart"/>
            <w:tcBorders>
              <w:top w:val="single" w:sz="4" w:space="0" w:color="000000"/>
              <w:left w:val="single" w:sz="4" w:space="0" w:color="000000"/>
              <w:right w:val="single" w:sz="4" w:space="0" w:color="000000"/>
            </w:tcBorders>
            <w:shd w:val="clear" w:color="auto" w:fill="auto"/>
            <w:vAlign w:val="center"/>
            <w:hideMark/>
          </w:tcPr>
          <w:p w:rsidR="001910EA" w:rsidRPr="0064623E" w:rsidRDefault="001910EA" w:rsidP="00C45340">
            <w:pPr>
              <w:spacing w:after="0" w:line="240" w:lineRule="auto"/>
              <w:jc w:val="center"/>
              <w:rPr>
                <w:rFonts w:eastAsia="Times New Roman" w:cs="Times New Roman"/>
                <w:b/>
                <w:sz w:val="22"/>
              </w:rPr>
            </w:pPr>
            <w:r w:rsidRPr="00C45340">
              <w:rPr>
                <w:rFonts w:eastAsia="Times New Roman" w:cs="Times New Roman"/>
                <w:b/>
                <w:sz w:val="20"/>
                <w:szCs w:val="20"/>
                <w:lang w:eastAsia="ru-RU"/>
              </w:rPr>
              <w:t>Год пров</w:t>
            </w:r>
            <w:r w:rsidRPr="00C45340">
              <w:rPr>
                <w:rFonts w:eastAsia="Times New Roman" w:cs="Times New Roman"/>
                <w:b/>
                <w:sz w:val="20"/>
                <w:szCs w:val="20"/>
                <w:lang w:eastAsia="ru-RU"/>
              </w:rPr>
              <w:t>е</w:t>
            </w:r>
            <w:r w:rsidRPr="00C45340">
              <w:rPr>
                <w:rFonts w:eastAsia="Times New Roman" w:cs="Times New Roman"/>
                <w:b/>
                <w:sz w:val="20"/>
                <w:szCs w:val="20"/>
                <w:lang w:eastAsia="ru-RU"/>
              </w:rPr>
              <w:t>дения п</w:t>
            </w:r>
            <w:r w:rsidRPr="00C45340">
              <w:rPr>
                <w:rFonts w:eastAsia="Times New Roman" w:cs="Times New Roman"/>
                <w:b/>
                <w:sz w:val="20"/>
                <w:szCs w:val="20"/>
                <w:lang w:eastAsia="ru-RU"/>
              </w:rPr>
              <w:t>о</w:t>
            </w:r>
            <w:r w:rsidRPr="00C45340">
              <w:rPr>
                <w:rFonts w:eastAsia="Times New Roman" w:cs="Times New Roman"/>
                <w:b/>
                <w:sz w:val="20"/>
                <w:szCs w:val="20"/>
                <w:lang w:eastAsia="ru-RU"/>
              </w:rPr>
              <w:t>следнего капитальн</w:t>
            </w:r>
            <w:r w:rsidRPr="00C45340">
              <w:rPr>
                <w:rFonts w:eastAsia="Times New Roman" w:cs="Times New Roman"/>
                <w:b/>
                <w:sz w:val="20"/>
                <w:szCs w:val="20"/>
                <w:lang w:eastAsia="ru-RU"/>
              </w:rPr>
              <w:t>о</w:t>
            </w:r>
            <w:r w:rsidRPr="00C45340">
              <w:rPr>
                <w:rFonts w:eastAsia="Times New Roman" w:cs="Times New Roman"/>
                <w:b/>
                <w:sz w:val="20"/>
                <w:szCs w:val="20"/>
                <w:lang w:eastAsia="ru-RU"/>
              </w:rPr>
              <w:t>го ремонта</w:t>
            </w:r>
          </w:p>
        </w:tc>
        <w:tc>
          <w:tcPr>
            <w:tcW w:w="579" w:type="pct"/>
            <w:vMerge w:val="restart"/>
            <w:tcBorders>
              <w:top w:val="single" w:sz="4" w:space="0" w:color="000000"/>
              <w:left w:val="single" w:sz="4" w:space="0" w:color="000000"/>
              <w:right w:val="single" w:sz="4" w:space="0" w:color="000000"/>
            </w:tcBorders>
            <w:shd w:val="clear" w:color="auto" w:fill="auto"/>
            <w:vAlign w:val="center"/>
            <w:hideMark/>
          </w:tcPr>
          <w:p w:rsidR="001910EA" w:rsidRPr="0064623E" w:rsidRDefault="001910EA" w:rsidP="00C45340">
            <w:pPr>
              <w:spacing w:after="0" w:line="240" w:lineRule="auto"/>
              <w:jc w:val="center"/>
              <w:rPr>
                <w:rFonts w:eastAsia="Times New Roman" w:cs="Times New Roman"/>
                <w:b/>
                <w:sz w:val="22"/>
              </w:rPr>
            </w:pPr>
            <w:r w:rsidRPr="0064623E">
              <w:rPr>
                <w:rFonts w:eastAsia="Times New Roman" w:cs="Times New Roman"/>
                <w:b/>
                <w:sz w:val="20"/>
                <w:szCs w:val="20"/>
                <w:lang w:eastAsia="ru-RU"/>
              </w:rPr>
              <w:t>Износ объекта (по да</w:t>
            </w:r>
            <w:r w:rsidRPr="0064623E">
              <w:rPr>
                <w:rFonts w:eastAsia="Times New Roman" w:cs="Times New Roman"/>
                <w:b/>
                <w:sz w:val="20"/>
                <w:szCs w:val="20"/>
                <w:lang w:eastAsia="ru-RU"/>
              </w:rPr>
              <w:t>н</w:t>
            </w:r>
            <w:r w:rsidRPr="0064623E">
              <w:rPr>
                <w:rFonts w:eastAsia="Times New Roman" w:cs="Times New Roman"/>
                <w:b/>
                <w:sz w:val="20"/>
                <w:szCs w:val="20"/>
                <w:lang w:eastAsia="ru-RU"/>
              </w:rPr>
              <w:t>ным б</w:t>
            </w:r>
            <w:r w:rsidRPr="0064623E">
              <w:rPr>
                <w:rFonts w:eastAsia="Times New Roman" w:cs="Times New Roman"/>
                <w:b/>
                <w:sz w:val="20"/>
                <w:szCs w:val="20"/>
                <w:lang w:eastAsia="ru-RU"/>
              </w:rPr>
              <w:t>у</w:t>
            </w:r>
            <w:r w:rsidRPr="0064623E">
              <w:rPr>
                <w:rFonts w:eastAsia="Times New Roman" w:cs="Times New Roman"/>
                <w:b/>
                <w:sz w:val="20"/>
                <w:szCs w:val="20"/>
                <w:lang w:eastAsia="ru-RU"/>
              </w:rPr>
              <w:t>хучета), %</w:t>
            </w:r>
          </w:p>
        </w:tc>
      </w:tr>
      <w:tr w:rsidR="001910EA" w:rsidRPr="0064623E" w:rsidTr="00961D5B">
        <w:tc>
          <w:tcPr>
            <w:tcW w:w="870" w:type="pct"/>
            <w:vMerge/>
            <w:tcBorders>
              <w:left w:val="single" w:sz="4" w:space="0" w:color="000000"/>
              <w:bottom w:val="single" w:sz="4" w:space="0" w:color="000000"/>
              <w:right w:val="single" w:sz="4" w:space="0" w:color="000000"/>
            </w:tcBorders>
            <w:shd w:val="clear" w:color="auto" w:fill="auto"/>
          </w:tcPr>
          <w:p w:rsidR="001910EA" w:rsidRPr="0064623E" w:rsidRDefault="001910EA" w:rsidP="0064623E">
            <w:pPr>
              <w:spacing w:after="0" w:line="240" w:lineRule="auto"/>
              <w:ind w:firstLine="709"/>
              <w:rPr>
                <w:rFonts w:eastAsia="Times New Roman" w:cs="Times New Roman"/>
                <w:sz w:val="22"/>
              </w:rPr>
            </w:pPr>
          </w:p>
        </w:tc>
        <w:tc>
          <w:tcPr>
            <w:tcW w:w="769" w:type="pct"/>
            <w:vMerge/>
            <w:tcBorders>
              <w:left w:val="single" w:sz="4" w:space="0" w:color="000000"/>
              <w:bottom w:val="single" w:sz="4" w:space="0" w:color="000000"/>
              <w:right w:val="single" w:sz="4" w:space="0" w:color="000000"/>
            </w:tcBorders>
            <w:shd w:val="clear" w:color="auto" w:fill="auto"/>
          </w:tcPr>
          <w:p w:rsidR="001910EA" w:rsidRPr="0064623E" w:rsidRDefault="001910EA" w:rsidP="0064623E">
            <w:pPr>
              <w:spacing w:after="0" w:line="240" w:lineRule="auto"/>
              <w:ind w:firstLine="709"/>
              <w:rPr>
                <w:rFonts w:eastAsia="Times New Roman" w:cs="Times New Roman"/>
                <w:sz w:val="22"/>
              </w:rPr>
            </w:pPr>
          </w:p>
        </w:tc>
        <w:tc>
          <w:tcPr>
            <w:tcW w:w="569" w:type="pct"/>
            <w:tcBorders>
              <w:top w:val="single" w:sz="4" w:space="0" w:color="000000"/>
              <w:left w:val="single" w:sz="4" w:space="0" w:color="000000"/>
              <w:bottom w:val="single" w:sz="4" w:space="0" w:color="000000"/>
              <w:right w:val="single" w:sz="4" w:space="0" w:color="000000"/>
            </w:tcBorders>
            <w:shd w:val="clear" w:color="auto" w:fill="auto"/>
            <w:hideMark/>
          </w:tcPr>
          <w:p w:rsidR="001910EA" w:rsidRPr="0064623E" w:rsidRDefault="001910EA" w:rsidP="00C45340">
            <w:pPr>
              <w:spacing w:after="0" w:line="240" w:lineRule="auto"/>
              <w:ind w:hanging="76"/>
              <w:jc w:val="center"/>
              <w:rPr>
                <w:rFonts w:eastAsia="Times New Roman" w:cs="Times New Roman"/>
                <w:sz w:val="22"/>
              </w:rPr>
            </w:pPr>
            <w:r w:rsidRPr="0064623E">
              <w:rPr>
                <w:rFonts w:eastAsia="Times New Roman" w:cs="Times New Roman"/>
                <w:sz w:val="20"/>
                <w:szCs w:val="20"/>
                <w:lang w:eastAsia="ru-RU"/>
              </w:rPr>
              <w:t>Проектная</w:t>
            </w:r>
          </w:p>
        </w:tc>
        <w:tc>
          <w:tcPr>
            <w:tcW w:w="641" w:type="pct"/>
            <w:tcBorders>
              <w:top w:val="single" w:sz="4" w:space="0" w:color="000000"/>
              <w:left w:val="single" w:sz="4" w:space="0" w:color="000000"/>
              <w:bottom w:val="single" w:sz="4" w:space="0" w:color="000000"/>
              <w:right w:val="single" w:sz="4" w:space="0" w:color="000000"/>
            </w:tcBorders>
            <w:shd w:val="clear" w:color="auto" w:fill="auto"/>
            <w:hideMark/>
          </w:tcPr>
          <w:p w:rsidR="001910EA" w:rsidRPr="0064623E" w:rsidRDefault="001910EA" w:rsidP="001910EA">
            <w:pPr>
              <w:spacing w:after="0" w:line="240" w:lineRule="auto"/>
              <w:jc w:val="center"/>
              <w:rPr>
                <w:rFonts w:eastAsia="Times New Roman" w:cs="Times New Roman"/>
                <w:sz w:val="22"/>
              </w:rPr>
            </w:pPr>
            <w:r w:rsidRPr="0064623E">
              <w:rPr>
                <w:rFonts w:eastAsia="Times New Roman" w:cs="Times New Roman"/>
                <w:sz w:val="20"/>
                <w:szCs w:val="20"/>
                <w:lang w:eastAsia="ru-RU"/>
              </w:rPr>
              <w:t>Средняя фактич</w:t>
            </w:r>
            <w:r w:rsidRPr="0064623E">
              <w:rPr>
                <w:rFonts w:eastAsia="Times New Roman" w:cs="Times New Roman"/>
                <w:sz w:val="20"/>
                <w:szCs w:val="20"/>
                <w:lang w:eastAsia="ru-RU"/>
              </w:rPr>
              <w:t>е</w:t>
            </w:r>
            <w:r w:rsidRPr="0064623E">
              <w:rPr>
                <w:rFonts w:eastAsia="Times New Roman" w:cs="Times New Roman"/>
                <w:sz w:val="20"/>
                <w:szCs w:val="20"/>
                <w:lang w:eastAsia="ru-RU"/>
              </w:rPr>
              <w:t xml:space="preserve">ская за </w:t>
            </w:r>
            <w:r w:rsidRPr="00C45340">
              <w:rPr>
                <w:rFonts w:eastAsia="Times New Roman" w:cs="Times New Roman"/>
                <w:sz w:val="20"/>
                <w:szCs w:val="20"/>
                <w:lang w:eastAsia="ru-RU"/>
              </w:rPr>
              <w:t>2017г</w:t>
            </w:r>
          </w:p>
        </w:tc>
        <w:tc>
          <w:tcPr>
            <w:tcW w:w="857" w:type="pct"/>
            <w:vMerge/>
            <w:tcBorders>
              <w:left w:val="single" w:sz="4" w:space="0" w:color="000000"/>
              <w:bottom w:val="single" w:sz="4" w:space="0" w:color="000000"/>
              <w:right w:val="single" w:sz="4" w:space="0" w:color="000000"/>
            </w:tcBorders>
            <w:shd w:val="clear" w:color="auto" w:fill="auto"/>
          </w:tcPr>
          <w:p w:rsidR="001910EA" w:rsidRPr="0064623E" w:rsidRDefault="001910EA" w:rsidP="0064623E">
            <w:pPr>
              <w:spacing w:after="0" w:line="240" w:lineRule="auto"/>
              <w:ind w:firstLine="709"/>
              <w:rPr>
                <w:rFonts w:eastAsia="Times New Roman" w:cs="Times New Roman"/>
                <w:sz w:val="22"/>
              </w:rPr>
            </w:pPr>
          </w:p>
        </w:tc>
        <w:tc>
          <w:tcPr>
            <w:tcW w:w="715" w:type="pct"/>
            <w:vMerge/>
            <w:tcBorders>
              <w:left w:val="single" w:sz="4" w:space="0" w:color="000000"/>
              <w:bottom w:val="single" w:sz="4" w:space="0" w:color="000000"/>
              <w:right w:val="single" w:sz="4" w:space="0" w:color="000000"/>
            </w:tcBorders>
            <w:shd w:val="clear" w:color="auto" w:fill="auto"/>
          </w:tcPr>
          <w:p w:rsidR="001910EA" w:rsidRPr="0064623E" w:rsidRDefault="001910EA" w:rsidP="0064623E">
            <w:pPr>
              <w:spacing w:after="0" w:line="240" w:lineRule="auto"/>
              <w:ind w:firstLine="709"/>
              <w:rPr>
                <w:rFonts w:eastAsia="Times New Roman" w:cs="Times New Roman"/>
                <w:sz w:val="22"/>
              </w:rPr>
            </w:pPr>
          </w:p>
        </w:tc>
        <w:tc>
          <w:tcPr>
            <w:tcW w:w="579" w:type="pct"/>
            <w:vMerge/>
            <w:tcBorders>
              <w:left w:val="single" w:sz="4" w:space="0" w:color="000000"/>
              <w:bottom w:val="single" w:sz="4" w:space="0" w:color="000000"/>
              <w:right w:val="single" w:sz="4" w:space="0" w:color="000000"/>
            </w:tcBorders>
            <w:shd w:val="clear" w:color="auto" w:fill="auto"/>
          </w:tcPr>
          <w:p w:rsidR="001910EA" w:rsidRPr="0064623E" w:rsidRDefault="001910EA" w:rsidP="0064623E">
            <w:pPr>
              <w:spacing w:after="0" w:line="240" w:lineRule="auto"/>
              <w:ind w:firstLine="709"/>
              <w:rPr>
                <w:rFonts w:eastAsia="Times New Roman" w:cs="Times New Roman"/>
                <w:sz w:val="22"/>
              </w:rPr>
            </w:pPr>
          </w:p>
        </w:tc>
      </w:tr>
      <w:tr w:rsidR="002B5F66" w:rsidRPr="0064623E" w:rsidTr="001910EA">
        <w:tc>
          <w:tcPr>
            <w:tcW w:w="870"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64623E">
            <w:pPr>
              <w:spacing w:after="0" w:line="240" w:lineRule="auto"/>
              <w:rPr>
                <w:rFonts w:eastAsia="Times New Roman" w:cs="Times New Roman"/>
                <w:sz w:val="22"/>
              </w:rPr>
            </w:pPr>
            <w:r w:rsidRPr="0064623E">
              <w:rPr>
                <w:rFonts w:eastAsia="Times New Roman" w:cs="Times New Roman"/>
                <w:sz w:val="20"/>
                <w:szCs w:val="20"/>
                <w:lang w:eastAsia="ru-RU"/>
              </w:rPr>
              <w:t>Участок ОС «Водострой»</w:t>
            </w:r>
          </w:p>
        </w:tc>
        <w:tc>
          <w:tcPr>
            <w:tcW w:w="7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1910EA">
            <w:pPr>
              <w:spacing w:after="0" w:line="240" w:lineRule="auto"/>
              <w:jc w:val="center"/>
              <w:rPr>
                <w:rFonts w:eastAsia="Times New Roman" w:cs="Times New Roman"/>
                <w:sz w:val="22"/>
              </w:rPr>
            </w:pPr>
            <w:r w:rsidRPr="0064623E">
              <w:rPr>
                <w:rFonts w:eastAsia="Times New Roman" w:cs="Times New Roman"/>
                <w:sz w:val="20"/>
                <w:szCs w:val="20"/>
                <w:lang w:eastAsia="ru-RU"/>
              </w:rPr>
              <w:t>башенный водозабор</w:t>
            </w:r>
          </w:p>
        </w:tc>
        <w:tc>
          <w:tcPr>
            <w:tcW w:w="5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66"/>
              <w:jc w:val="center"/>
              <w:rPr>
                <w:rFonts w:eastAsia="Times New Roman" w:cs="Times New Roman"/>
                <w:sz w:val="22"/>
              </w:rPr>
            </w:pPr>
            <w:r w:rsidRPr="0064623E">
              <w:rPr>
                <w:rFonts w:eastAsia="Times New Roman" w:cs="Times New Roman"/>
                <w:sz w:val="20"/>
                <w:szCs w:val="20"/>
                <w:lang w:eastAsia="ru-RU"/>
              </w:rPr>
              <w:t>1200</w:t>
            </w:r>
          </w:p>
        </w:tc>
        <w:tc>
          <w:tcPr>
            <w:tcW w:w="641"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80"/>
              <w:jc w:val="center"/>
              <w:rPr>
                <w:rFonts w:eastAsia="Times New Roman" w:cs="Times New Roman"/>
                <w:sz w:val="22"/>
              </w:rPr>
            </w:pPr>
            <w:r w:rsidRPr="0064623E">
              <w:rPr>
                <w:rFonts w:eastAsia="Times New Roman" w:cs="Times New Roman"/>
                <w:sz w:val="20"/>
                <w:szCs w:val="20"/>
                <w:lang w:eastAsia="ru-RU"/>
              </w:rPr>
              <w:t>1300</w:t>
            </w:r>
          </w:p>
        </w:tc>
        <w:tc>
          <w:tcPr>
            <w:tcW w:w="857"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jc w:val="center"/>
              <w:rPr>
                <w:rFonts w:eastAsia="Times New Roman" w:cs="Times New Roman"/>
                <w:sz w:val="22"/>
              </w:rPr>
            </w:pPr>
            <w:r w:rsidRPr="0064623E">
              <w:rPr>
                <w:rFonts w:eastAsia="Times New Roman" w:cs="Times New Roman"/>
                <w:sz w:val="20"/>
                <w:szCs w:val="20"/>
                <w:lang w:eastAsia="ru-RU"/>
              </w:rPr>
              <w:t>1949</w:t>
            </w:r>
          </w:p>
        </w:tc>
        <w:tc>
          <w:tcPr>
            <w:tcW w:w="715" w:type="pct"/>
            <w:tcBorders>
              <w:top w:val="single" w:sz="4" w:space="0" w:color="000000"/>
              <w:left w:val="single" w:sz="4" w:space="0" w:color="000000"/>
              <w:bottom w:val="single" w:sz="4" w:space="0" w:color="000000"/>
              <w:right w:val="single" w:sz="4" w:space="0" w:color="000000"/>
            </w:tcBorders>
            <w:shd w:val="clear" w:color="auto" w:fill="auto"/>
          </w:tcPr>
          <w:p w:rsidR="0064623E" w:rsidRPr="0064623E" w:rsidRDefault="00C45340" w:rsidP="00C45340">
            <w:pPr>
              <w:spacing w:after="0" w:line="240" w:lineRule="auto"/>
              <w:ind w:firstLine="29"/>
              <w:jc w:val="center"/>
              <w:rPr>
                <w:rFonts w:eastAsia="Times New Roman" w:cs="Times New Roman"/>
                <w:sz w:val="22"/>
              </w:rPr>
            </w:pPr>
            <w:r>
              <w:rPr>
                <w:rFonts w:eastAsia="Times New Roman" w:cs="Times New Roman"/>
                <w:sz w:val="22"/>
              </w:rPr>
              <w:t>-</w:t>
            </w:r>
          </w:p>
        </w:tc>
        <w:tc>
          <w:tcPr>
            <w:tcW w:w="579" w:type="pct"/>
            <w:tcBorders>
              <w:top w:val="single" w:sz="4" w:space="0" w:color="000000"/>
              <w:left w:val="single" w:sz="4" w:space="0" w:color="000000"/>
              <w:bottom w:val="single" w:sz="4" w:space="0" w:color="000000"/>
              <w:right w:val="single" w:sz="4" w:space="0" w:color="000000"/>
            </w:tcBorders>
            <w:shd w:val="clear" w:color="auto" w:fill="auto"/>
          </w:tcPr>
          <w:p w:rsidR="0064623E" w:rsidRPr="0064623E" w:rsidRDefault="0064623E" w:rsidP="0064623E">
            <w:pPr>
              <w:spacing w:after="0" w:line="240" w:lineRule="auto"/>
              <w:ind w:firstLine="104"/>
              <w:rPr>
                <w:rFonts w:eastAsia="Times New Roman" w:cs="Times New Roman"/>
                <w:sz w:val="22"/>
              </w:rPr>
            </w:pPr>
            <w:r w:rsidRPr="0064623E">
              <w:rPr>
                <w:rFonts w:eastAsia="Times New Roman" w:cs="Times New Roman"/>
                <w:sz w:val="22"/>
              </w:rPr>
              <w:t>100%</w:t>
            </w:r>
          </w:p>
        </w:tc>
      </w:tr>
      <w:tr w:rsidR="002B5F66" w:rsidRPr="0064623E" w:rsidTr="001910EA">
        <w:tc>
          <w:tcPr>
            <w:tcW w:w="870"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64623E">
            <w:pPr>
              <w:spacing w:after="0" w:line="240" w:lineRule="auto"/>
              <w:ind w:hanging="31"/>
              <w:rPr>
                <w:rFonts w:eastAsia="Times New Roman" w:cs="Times New Roman"/>
                <w:sz w:val="22"/>
              </w:rPr>
            </w:pPr>
            <w:r w:rsidRPr="0064623E">
              <w:rPr>
                <w:rFonts w:eastAsia="Times New Roman" w:cs="Times New Roman"/>
                <w:sz w:val="20"/>
                <w:szCs w:val="20"/>
                <w:lang w:eastAsia="ru-RU"/>
              </w:rPr>
              <w:t>Участок ОС «Водострой»</w:t>
            </w:r>
          </w:p>
        </w:tc>
        <w:tc>
          <w:tcPr>
            <w:tcW w:w="7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1910EA">
            <w:pPr>
              <w:spacing w:after="0" w:line="240" w:lineRule="auto"/>
              <w:jc w:val="center"/>
              <w:rPr>
                <w:rFonts w:eastAsia="Times New Roman" w:cs="Times New Roman"/>
                <w:sz w:val="22"/>
              </w:rPr>
            </w:pPr>
            <w:r w:rsidRPr="0064623E">
              <w:rPr>
                <w:rFonts w:eastAsia="Times New Roman" w:cs="Times New Roman"/>
                <w:sz w:val="20"/>
                <w:szCs w:val="20"/>
                <w:lang w:eastAsia="ru-RU"/>
              </w:rPr>
              <w:t>сифонный водозабор</w:t>
            </w:r>
          </w:p>
        </w:tc>
        <w:tc>
          <w:tcPr>
            <w:tcW w:w="5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66"/>
              <w:jc w:val="center"/>
              <w:rPr>
                <w:rFonts w:eastAsia="Times New Roman" w:cs="Times New Roman"/>
                <w:sz w:val="22"/>
              </w:rPr>
            </w:pPr>
            <w:r w:rsidRPr="0064623E">
              <w:rPr>
                <w:rFonts w:eastAsia="Times New Roman" w:cs="Times New Roman"/>
                <w:sz w:val="20"/>
                <w:szCs w:val="20"/>
                <w:lang w:eastAsia="ru-RU"/>
              </w:rPr>
              <w:t>900</w:t>
            </w:r>
          </w:p>
        </w:tc>
        <w:tc>
          <w:tcPr>
            <w:tcW w:w="641"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80"/>
              <w:jc w:val="center"/>
              <w:rPr>
                <w:rFonts w:eastAsia="Times New Roman" w:cs="Times New Roman"/>
                <w:sz w:val="22"/>
              </w:rPr>
            </w:pPr>
            <w:r w:rsidRPr="0064623E">
              <w:rPr>
                <w:rFonts w:eastAsia="Times New Roman" w:cs="Times New Roman"/>
                <w:sz w:val="20"/>
                <w:szCs w:val="20"/>
                <w:lang w:eastAsia="ru-RU"/>
              </w:rPr>
              <w:t>1200</w:t>
            </w:r>
          </w:p>
        </w:tc>
        <w:tc>
          <w:tcPr>
            <w:tcW w:w="857"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jc w:val="center"/>
              <w:rPr>
                <w:rFonts w:eastAsia="Times New Roman" w:cs="Times New Roman"/>
                <w:sz w:val="22"/>
              </w:rPr>
            </w:pPr>
            <w:r w:rsidRPr="0064623E">
              <w:rPr>
                <w:rFonts w:eastAsia="Times New Roman" w:cs="Times New Roman"/>
                <w:sz w:val="20"/>
                <w:szCs w:val="20"/>
                <w:lang w:eastAsia="ru-RU"/>
              </w:rPr>
              <w:t>1957</w:t>
            </w:r>
          </w:p>
        </w:tc>
        <w:tc>
          <w:tcPr>
            <w:tcW w:w="715" w:type="pct"/>
            <w:tcBorders>
              <w:top w:val="single" w:sz="4" w:space="0" w:color="000000"/>
              <w:left w:val="single" w:sz="4" w:space="0" w:color="000000"/>
              <w:bottom w:val="single" w:sz="4" w:space="0" w:color="000000"/>
              <w:right w:val="single" w:sz="4" w:space="0" w:color="000000"/>
            </w:tcBorders>
            <w:shd w:val="clear" w:color="auto" w:fill="auto"/>
          </w:tcPr>
          <w:p w:rsidR="0064623E" w:rsidRPr="0064623E" w:rsidRDefault="00C45340" w:rsidP="00C45340">
            <w:pPr>
              <w:spacing w:after="0" w:line="240" w:lineRule="auto"/>
              <w:ind w:firstLine="29"/>
              <w:jc w:val="center"/>
              <w:rPr>
                <w:rFonts w:eastAsia="Times New Roman" w:cs="Times New Roman"/>
                <w:sz w:val="22"/>
              </w:rPr>
            </w:pPr>
            <w:r>
              <w:rPr>
                <w:rFonts w:eastAsia="Times New Roman" w:cs="Times New Roman"/>
                <w:sz w:val="22"/>
              </w:rPr>
              <w:t>-</w:t>
            </w:r>
          </w:p>
        </w:tc>
        <w:tc>
          <w:tcPr>
            <w:tcW w:w="579" w:type="pct"/>
            <w:tcBorders>
              <w:top w:val="single" w:sz="4" w:space="0" w:color="000000"/>
              <w:left w:val="single" w:sz="4" w:space="0" w:color="000000"/>
              <w:bottom w:val="single" w:sz="4" w:space="0" w:color="000000"/>
              <w:right w:val="single" w:sz="4" w:space="0" w:color="000000"/>
            </w:tcBorders>
            <w:shd w:val="clear" w:color="auto" w:fill="auto"/>
          </w:tcPr>
          <w:p w:rsidR="0064623E" w:rsidRPr="0064623E" w:rsidRDefault="0064623E" w:rsidP="0064623E">
            <w:pPr>
              <w:spacing w:after="0" w:line="240" w:lineRule="auto"/>
              <w:ind w:firstLine="104"/>
              <w:rPr>
                <w:rFonts w:eastAsia="Times New Roman" w:cs="Times New Roman"/>
                <w:sz w:val="22"/>
              </w:rPr>
            </w:pPr>
            <w:r w:rsidRPr="0064623E">
              <w:rPr>
                <w:rFonts w:eastAsia="Times New Roman" w:cs="Times New Roman"/>
                <w:sz w:val="22"/>
              </w:rPr>
              <w:t>100%</w:t>
            </w:r>
          </w:p>
        </w:tc>
      </w:tr>
      <w:tr w:rsidR="002B5F66" w:rsidRPr="0064623E" w:rsidTr="001910EA">
        <w:tc>
          <w:tcPr>
            <w:tcW w:w="870"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64623E">
            <w:pPr>
              <w:spacing w:after="0" w:line="240" w:lineRule="auto"/>
              <w:rPr>
                <w:rFonts w:eastAsia="Times New Roman" w:cs="Times New Roman"/>
                <w:sz w:val="22"/>
              </w:rPr>
            </w:pPr>
            <w:r w:rsidRPr="0064623E">
              <w:rPr>
                <w:rFonts w:eastAsia="Times New Roman" w:cs="Times New Roman"/>
                <w:sz w:val="20"/>
                <w:szCs w:val="20"/>
                <w:lang w:eastAsia="ru-RU"/>
              </w:rPr>
              <w:t>Участок ОС «Водострой»</w:t>
            </w:r>
          </w:p>
        </w:tc>
        <w:tc>
          <w:tcPr>
            <w:tcW w:w="7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1910EA">
            <w:pPr>
              <w:spacing w:after="0" w:line="240" w:lineRule="auto"/>
              <w:jc w:val="center"/>
              <w:rPr>
                <w:rFonts w:eastAsia="Times New Roman" w:cs="Times New Roman"/>
                <w:sz w:val="22"/>
              </w:rPr>
            </w:pPr>
            <w:r w:rsidRPr="0064623E">
              <w:rPr>
                <w:rFonts w:eastAsia="Times New Roman" w:cs="Times New Roman"/>
                <w:sz w:val="20"/>
                <w:szCs w:val="20"/>
                <w:lang w:eastAsia="ru-RU"/>
              </w:rPr>
              <w:t>плавучая н</w:t>
            </w:r>
            <w:r w:rsidRPr="0064623E">
              <w:rPr>
                <w:rFonts w:eastAsia="Times New Roman" w:cs="Times New Roman"/>
                <w:sz w:val="20"/>
                <w:szCs w:val="20"/>
                <w:lang w:eastAsia="ru-RU"/>
              </w:rPr>
              <w:t>а</w:t>
            </w:r>
            <w:r w:rsidRPr="0064623E">
              <w:rPr>
                <w:rFonts w:eastAsia="Times New Roman" w:cs="Times New Roman"/>
                <w:sz w:val="20"/>
                <w:szCs w:val="20"/>
                <w:lang w:eastAsia="ru-RU"/>
              </w:rPr>
              <w:t>сосная ста</w:t>
            </w:r>
            <w:r w:rsidRPr="0064623E">
              <w:rPr>
                <w:rFonts w:eastAsia="Times New Roman" w:cs="Times New Roman"/>
                <w:sz w:val="20"/>
                <w:szCs w:val="20"/>
                <w:lang w:eastAsia="ru-RU"/>
              </w:rPr>
              <w:t>н</w:t>
            </w:r>
            <w:r w:rsidRPr="0064623E">
              <w:rPr>
                <w:rFonts w:eastAsia="Times New Roman" w:cs="Times New Roman"/>
                <w:sz w:val="20"/>
                <w:szCs w:val="20"/>
                <w:lang w:eastAsia="ru-RU"/>
              </w:rPr>
              <w:t>ция</w:t>
            </w:r>
          </w:p>
        </w:tc>
        <w:tc>
          <w:tcPr>
            <w:tcW w:w="5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jc w:val="center"/>
              <w:rPr>
                <w:rFonts w:eastAsia="Times New Roman" w:cs="Times New Roman"/>
                <w:sz w:val="22"/>
              </w:rPr>
            </w:pPr>
            <w:r w:rsidRPr="0064623E">
              <w:rPr>
                <w:rFonts w:eastAsia="Times New Roman" w:cs="Times New Roman"/>
                <w:sz w:val="20"/>
                <w:szCs w:val="20"/>
                <w:lang w:eastAsia="ru-RU"/>
              </w:rPr>
              <w:t>400</w:t>
            </w:r>
          </w:p>
        </w:tc>
        <w:tc>
          <w:tcPr>
            <w:tcW w:w="641"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80"/>
              <w:jc w:val="center"/>
              <w:rPr>
                <w:rFonts w:eastAsia="Times New Roman" w:cs="Times New Roman"/>
                <w:sz w:val="22"/>
              </w:rPr>
            </w:pPr>
            <w:r w:rsidRPr="0064623E">
              <w:rPr>
                <w:rFonts w:eastAsia="Times New Roman" w:cs="Times New Roman"/>
                <w:sz w:val="20"/>
                <w:szCs w:val="20"/>
                <w:lang w:eastAsia="ru-RU"/>
              </w:rPr>
              <w:t>520</w:t>
            </w:r>
          </w:p>
        </w:tc>
        <w:tc>
          <w:tcPr>
            <w:tcW w:w="857"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jc w:val="center"/>
              <w:rPr>
                <w:rFonts w:eastAsia="Times New Roman" w:cs="Times New Roman"/>
                <w:sz w:val="22"/>
              </w:rPr>
            </w:pPr>
            <w:r w:rsidRPr="0064623E">
              <w:rPr>
                <w:rFonts w:eastAsia="Times New Roman" w:cs="Times New Roman"/>
                <w:sz w:val="20"/>
                <w:szCs w:val="20"/>
                <w:lang w:eastAsia="ru-RU"/>
              </w:rPr>
              <w:t>2015</w:t>
            </w:r>
          </w:p>
        </w:tc>
        <w:tc>
          <w:tcPr>
            <w:tcW w:w="715" w:type="pct"/>
            <w:tcBorders>
              <w:top w:val="single" w:sz="4" w:space="0" w:color="000000"/>
              <w:left w:val="single" w:sz="4" w:space="0" w:color="000000"/>
              <w:bottom w:val="single" w:sz="4" w:space="0" w:color="000000"/>
              <w:right w:val="single" w:sz="4" w:space="0" w:color="000000"/>
            </w:tcBorders>
            <w:shd w:val="clear" w:color="auto" w:fill="auto"/>
          </w:tcPr>
          <w:p w:rsidR="0064623E" w:rsidRPr="0064623E" w:rsidRDefault="00C45340" w:rsidP="00C45340">
            <w:pPr>
              <w:spacing w:after="0" w:line="240" w:lineRule="auto"/>
              <w:ind w:firstLine="29"/>
              <w:jc w:val="center"/>
              <w:rPr>
                <w:rFonts w:eastAsia="Times New Roman" w:cs="Times New Roman"/>
                <w:sz w:val="22"/>
              </w:rPr>
            </w:pPr>
            <w:r>
              <w:rPr>
                <w:rFonts w:eastAsia="Times New Roman" w:cs="Times New Roman"/>
                <w:sz w:val="22"/>
              </w:rPr>
              <w:t>-</w:t>
            </w:r>
          </w:p>
        </w:tc>
        <w:tc>
          <w:tcPr>
            <w:tcW w:w="57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4623E" w:rsidRPr="00C45340" w:rsidRDefault="00C45340" w:rsidP="00C45340">
            <w:pPr>
              <w:spacing w:after="0" w:line="240" w:lineRule="auto"/>
              <w:ind w:firstLine="44"/>
              <w:jc w:val="center"/>
              <w:rPr>
                <w:rFonts w:eastAsia="Times New Roman" w:cs="Times New Roman"/>
                <w:sz w:val="22"/>
              </w:rPr>
            </w:pPr>
            <w:r w:rsidRPr="00C45340">
              <w:rPr>
                <w:rFonts w:eastAsia="Times New Roman" w:cs="Times New Roman"/>
                <w:sz w:val="22"/>
              </w:rPr>
              <w:t>-</w:t>
            </w:r>
          </w:p>
        </w:tc>
      </w:tr>
      <w:tr w:rsidR="002B5F66" w:rsidRPr="0064623E" w:rsidTr="001910EA">
        <w:tc>
          <w:tcPr>
            <w:tcW w:w="870"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64623E">
            <w:pPr>
              <w:spacing w:after="0" w:line="240" w:lineRule="auto"/>
              <w:rPr>
                <w:rFonts w:eastAsia="Times New Roman" w:cs="Times New Roman"/>
                <w:sz w:val="22"/>
              </w:rPr>
            </w:pPr>
            <w:r w:rsidRPr="0064623E">
              <w:rPr>
                <w:rFonts w:eastAsia="Times New Roman" w:cs="Times New Roman"/>
                <w:sz w:val="20"/>
                <w:szCs w:val="20"/>
                <w:lang w:eastAsia="ru-RU"/>
              </w:rPr>
              <w:t>Участок ОС «Водострой»</w:t>
            </w:r>
          </w:p>
        </w:tc>
        <w:tc>
          <w:tcPr>
            <w:tcW w:w="7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1910EA">
            <w:pPr>
              <w:spacing w:after="0" w:line="240" w:lineRule="auto"/>
              <w:jc w:val="center"/>
              <w:rPr>
                <w:rFonts w:eastAsia="Times New Roman" w:cs="Times New Roman"/>
                <w:sz w:val="22"/>
              </w:rPr>
            </w:pPr>
            <w:r w:rsidRPr="0064623E">
              <w:rPr>
                <w:rFonts w:eastAsia="Times New Roman" w:cs="Times New Roman"/>
                <w:sz w:val="20"/>
                <w:szCs w:val="20"/>
                <w:lang w:eastAsia="ru-RU"/>
              </w:rPr>
              <w:t>плавучая н</w:t>
            </w:r>
            <w:r w:rsidRPr="0064623E">
              <w:rPr>
                <w:rFonts w:eastAsia="Times New Roman" w:cs="Times New Roman"/>
                <w:sz w:val="20"/>
                <w:szCs w:val="20"/>
                <w:lang w:eastAsia="ru-RU"/>
              </w:rPr>
              <w:t>а</w:t>
            </w:r>
            <w:r w:rsidRPr="0064623E">
              <w:rPr>
                <w:rFonts w:eastAsia="Times New Roman" w:cs="Times New Roman"/>
                <w:sz w:val="20"/>
                <w:szCs w:val="20"/>
                <w:lang w:eastAsia="ru-RU"/>
              </w:rPr>
              <w:t>сосная ста</w:t>
            </w:r>
            <w:r w:rsidRPr="0064623E">
              <w:rPr>
                <w:rFonts w:eastAsia="Times New Roman" w:cs="Times New Roman"/>
                <w:sz w:val="20"/>
                <w:szCs w:val="20"/>
                <w:lang w:eastAsia="ru-RU"/>
              </w:rPr>
              <w:t>н</w:t>
            </w:r>
            <w:r w:rsidRPr="0064623E">
              <w:rPr>
                <w:rFonts w:eastAsia="Times New Roman" w:cs="Times New Roman"/>
                <w:sz w:val="20"/>
                <w:szCs w:val="20"/>
                <w:lang w:eastAsia="ru-RU"/>
              </w:rPr>
              <w:t>ция</w:t>
            </w:r>
          </w:p>
        </w:tc>
        <w:tc>
          <w:tcPr>
            <w:tcW w:w="5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66"/>
              <w:jc w:val="center"/>
              <w:rPr>
                <w:rFonts w:eastAsia="Times New Roman" w:cs="Times New Roman"/>
                <w:sz w:val="22"/>
              </w:rPr>
            </w:pPr>
            <w:r w:rsidRPr="0064623E">
              <w:rPr>
                <w:rFonts w:eastAsia="Times New Roman" w:cs="Times New Roman"/>
                <w:sz w:val="20"/>
                <w:szCs w:val="20"/>
                <w:lang w:eastAsia="ru-RU"/>
              </w:rPr>
              <w:t>200</w:t>
            </w:r>
          </w:p>
        </w:tc>
        <w:tc>
          <w:tcPr>
            <w:tcW w:w="641"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80"/>
              <w:jc w:val="center"/>
              <w:rPr>
                <w:rFonts w:eastAsia="Times New Roman" w:cs="Times New Roman"/>
                <w:sz w:val="22"/>
              </w:rPr>
            </w:pPr>
            <w:r w:rsidRPr="0064623E">
              <w:rPr>
                <w:rFonts w:eastAsia="Times New Roman" w:cs="Times New Roman"/>
                <w:sz w:val="20"/>
                <w:szCs w:val="20"/>
                <w:lang w:eastAsia="ru-RU"/>
              </w:rPr>
              <w:t>315</w:t>
            </w:r>
          </w:p>
        </w:tc>
        <w:tc>
          <w:tcPr>
            <w:tcW w:w="857"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jc w:val="center"/>
              <w:rPr>
                <w:rFonts w:eastAsia="Times New Roman" w:cs="Times New Roman"/>
                <w:sz w:val="22"/>
              </w:rPr>
            </w:pPr>
            <w:r w:rsidRPr="0064623E">
              <w:rPr>
                <w:rFonts w:eastAsia="Times New Roman" w:cs="Times New Roman"/>
                <w:sz w:val="20"/>
                <w:szCs w:val="20"/>
                <w:lang w:eastAsia="ru-RU"/>
              </w:rPr>
              <w:t>2015</w:t>
            </w:r>
          </w:p>
        </w:tc>
        <w:tc>
          <w:tcPr>
            <w:tcW w:w="715" w:type="pct"/>
            <w:tcBorders>
              <w:top w:val="single" w:sz="4" w:space="0" w:color="000000"/>
              <w:left w:val="single" w:sz="4" w:space="0" w:color="000000"/>
              <w:bottom w:val="single" w:sz="4" w:space="0" w:color="000000"/>
              <w:right w:val="single" w:sz="4" w:space="0" w:color="000000"/>
            </w:tcBorders>
            <w:shd w:val="clear" w:color="auto" w:fill="auto"/>
          </w:tcPr>
          <w:p w:rsidR="0064623E" w:rsidRPr="0064623E" w:rsidRDefault="00C45340" w:rsidP="00C45340">
            <w:pPr>
              <w:spacing w:after="0" w:line="240" w:lineRule="auto"/>
              <w:ind w:firstLine="29"/>
              <w:jc w:val="center"/>
              <w:rPr>
                <w:rFonts w:eastAsia="Times New Roman" w:cs="Times New Roman"/>
                <w:sz w:val="22"/>
              </w:rPr>
            </w:pPr>
            <w:r>
              <w:rPr>
                <w:rFonts w:eastAsia="Times New Roman" w:cs="Times New Roman"/>
                <w:sz w:val="22"/>
              </w:rPr>
              <w:t>-</w:t>
            </w:r>
          </w:p>
        </w:tc>
        <w:tc>
          <w:tcPr>
            <w:tcW w:w="57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4623E" w:rsidRPr="00C45340" w:rsidRDefault="00C45340" w:rsidP="00C45340">
            <w:pPr>
              <w:spacing w:after="0" w:line="240" w:lineRule="auto"/>
              <w:ind w:firstLine="44"/>
              <w:jc w:val="center"/>
              <w:rPr>
                <w:rFonts w:eastAsia="Times New Roman" w:cs="Times New Roman"/>
                <w:sz w:val="22"/>
              </w:rPr>
            </w:pPr>
            <w:r w:rsidRPr="00C45340">
              <w:rPr>
                <w:rFonts w:eastAsia="Times New Roman" w:cs="Times New Roman"/>
                <w:sz w:val="22"/>
              </w:rPr>
              <w:t>-</w:t>
            </w:r>
          </w:p>
        </w:tc>
      </w:tr>
      <w:tr w:rsidR="002B5F66" w:rsidRPr="0064623E" w:rsidTr="001910EA">
        <w:tc>
          <w:tcPr>
            <w:tcW w:w="870"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64623E">
            <w:pPr>
              <w:spacing w:after="0" w:line="240" w:lineRule="auto"/>
              <w:rPr>
                <w:rFonts w:eastAsia="Times New Roman" w:cs="Times New Roman"/>
                <w:sz w:val="22"/>
              </w:rPr>
            </w:pPr>
            <w:r w:rsidRPr="0064623E">
              <w:rPr>
                <w:rFonts w:eastAsia="Times New Roman" w:cs="Times New Roman"/>
                <w:sz w:val="20"/>
                <w:szCs w:val="20"/>
                <w:lang w:eastAsia="ru-RU"/>
              </w:rPr>
              <w:t>Несветаевское (Вербенское) водохранилище</w:t>
            </w:r>
          </w:p>
        </w:tc>
        <w:tc>
          <w:tcPr>
            <w:tcW w:w="7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1910EA">
            <w:pPr>
              <w:spacing w:after="0" w:line="240" w:lineRule="auto"/>
              <w:jc w:val="center"/>
              <w:rPr>
                <w:rFonts w:eastAsia="Times New Roman" w:cs="Times New Roman"/>
                <w:sz w:val="22"/>
              </w:rPr>
            </w:pPr>
            <w:r w:rsidRPr="0064623E">
              <w:rPr>
                <w:rFonts w:eastAsia="Times New Roman" w:cs="Times New Roman"/>
                <w:sz w:val="20"/>
                <w:szCs w:val="20"/>
                <w:lang w:eastAsia="ru-RU"/>
              </w:rPr>
              <w:t>плавучая н</w:t>
            </w:r>
            <w:r w:rsidRPr="0064623E">
              <w:rPr>
                <w:rFonts w:eastAsia="Times New Roman" w:cs="Times New Roman"/>
                <w:sz w:val="20"/>
                <w:szCs w:val="20"/>
                <w:lang w:eastAsia="ru-RU"/>
              </w:rPr>
              <w:t>а</w:t>
            </w:r>
            <w:r w:rsidRPr="0064623E">
              <w:rPr>
                <w:rFonts w:eastAsia="Times New Roman" w:cs="Times New Roman"/>
                <w:sz w:val="20"/>
                <w:szCs w:val="20"/>
                <w:lang w:eastAsia="ru-RU"/>
              </w:rPr>
              <w:t>сосная ста</w:t>
            </w:r>
            <w:r w:rsidRPr="0064623E">
              <w:rPr>
                <w:rFonts w:eastAsia="Times New Roman" w:cs="Times New Roman"/>
                <w:sz w:val="20"/>
                <w:szCs w:val="20"/>
                <w:lang w:eastAsia="ru-RU"/>
              </w:rPr>
              <w:t>н</w:t>
            </w:r>
            <w:r w:rsidRPr="0064623E">
              <w:rPr>
                <w:rFonts w:eastAsia="Times New Roman" w:cs="Times New Roman"/>
                <w:sz w:val="20"/>
                <w:szCs w:val="20"/>
                <w:lang w:eastAsia="ru-RU"/>
              </w:rPr>
              <w:t>ция</w:t>
            </w:r>
          </w:p>
        </w:tc>
        <w:tc>
          <w:tcPr>
            <w:tcW w:w="569"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66"/>
              <w:jc w:val="center"/>
              <w:rPr>
                <w:rFonts w:eastAsia="Times New Roman" w:cs="Times New Roman"/>
                <w:sz w:val="22"/>
              </w:rPr>
            </w:pPr>
            <w:r w:rsidRPr="0064623E">
              <w:rPr>
                <w:rFonts w:eastAsia="Times New Roman" w:cs="Times New Roman"/>
                <w:sz w:val="20"/>
                <w:szCs w:val="20"/>
                <w:lang w:eastAsia="ru-RU"/>
              </w:rPr>
              <w:t>1000</w:t>
            </w:r>
          </w:p>
        </w:tc>
        <w:tc>
          <w:tcPr>
            <w:tcW w:w="641"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ind w:firstLine="80"/>
              <w:jc w:val="center"/>
              <w:rPr>
                <w:rFonts w:eastAsia="Times New Roman" w:cs="Times New Roman"/>
                <w:sz w:val="22"/>
              </w:rPr>
            </w:pPr>
            <w:r w:rsidRPr="0064623E">
              <w:rPr>
                <w:rFonts w:eastAsia="Times New Roman" w:cs="Times New Roman"/>
                <w:sz w:val="20"/>
                <w:szCs w:val="20"/>
                <w:lang w:eastAsia="ru-RU"/>
              </w:rPr>
              <w:t>800</w:t>
            </w:r>
          </w:p>
        </w:tc>
        <w:tc>
          <w:tcPr>
            <w:tcW w:w="857" w:type="pct"/>
            <w:tcBorders>
              <w:top w:val="single" w:sz="4" w:space="0" w:color="000000"/>
              <w:left w:val="single" w:sz="4" w:space="0" w:color="000000"/>
              <w:bottom w:val="single" w:sz="4" w:space="0" w:color="000000"/>
              <w:right w:val="single" w:sz="4" w:space="0" w:color="000000"/>
            </w:tcBorders>
            <w:shd w:val="clear" w:color="auto" w:fill="auto"/>
            <w:hideMark/>
          </w:tcPr>
          <w:p w:rsidR="0064623E" w:rsidRPr="0064623E" w:rsidRDefault="0064623E" w:rsidP="00C45340">
            <w:pPr>
              <w:spacing w:after="0" w:line="240" w:lineRule="auto"/>
              <w:jc w:val="center"/>
              <w:rPr>
                <w:rFonts w:eastAsia="Times New Roman" w:cs="Times New Roman"/>
                <w:sz w:val="22"/>
              </w:rPr>
            </w:pPr>
            <w:r w:rsidRPr="0064623E">
              <w:rPr>
                <w:rFonts w:eastAsia="Times New Roman" w:cs="Times New Roman"/>
                <w:sz w:val="20"/>
                <w:szCs w:val="20"/>
                <w:lang w:eastAsia="ru-RU"/>
              </w:rPr>
              <w:t>2016</w:t>
            </w:r>
          </w:p>
        </w:tc>
        <w:tc>
          <w:tcPr>
            <w:tcW w:w="715" w:type="pct"/>
            <w:tcBorders>
              <w:top w:val="single" w:sz="4" w:space="0" w:color="000000"/>
              <w:left w:val="single" w:sz="4" w:space="0" w:color="000000"/>
              <w:bottom w:val="single" w:sz="4" w:space="0" w:color="000000"/>
              <w:right w:val="single" w:sz="4" w:space="0" w:color="000000"/>
            </w:tcBorders>
            <w:shd w:val="clear" w:color="auto" w:fill="auto"/>
          </w:tcPr>
          <w:p w:rsidR="0064623E" w:rsidRPr="0064623E" w:rsidRDefault="00C45340" w:rsidP="00C45340">
            <w:pPr>
              <w:spacing w:after="0" w:line="240" w:lineRule="auto"/>
              <w:ind w:firstLine="29"/>
              <w:jc w:val="center"/>
              <w:rPr>
                <w:rFonts w:eastAsia="Times New Roman" w:cs="Times New Roman"/>
                <w:sz w:val="22"/>
              </w:rPr>
            </w:pPr>
            <w:r>
              <w:rPr>
                <w:rFonts w:eastAsia="Times New Roman" w:cs="Times New Roman"/>
                <w:sz w:val="22"/>
              </w:rPr>
              <w:t>-</w:t>
            </w:r>
          </w:p>
        </w:tc>
        <w:tc>
          <w:tcPr>
            <w:tcW w:w="57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64623E" w:rsidRPr="00C45340" w:rsidRDefault="00C45340" w:rsidP="00C45340">
            <w:pPr>
              <w:spacing w:after="0" w:line="240" w:lineRule="auto"/>
              <w:ind w:firstLine="44"/>
              <w:jc w:val="center"/>
              <w:rPr>
                <w:rFonts w:eastAsia="Times New Roman" w:cs="Times New Roman"/>
                <w:sz w:val="22"/>
              </w:rPr>
            </w:pPr>
            <w:r w:rsidRPr="00C45340">
              <w:rPr>
                <w:rFonts w:eastAsia="Times New Roman" w:cs="Times New Roman"/>
                <w:sz w:val="22"/>
              </w:rPr>
              <w:t>-</w:t>
            </w:r>
          </w:p>
        </w:tc>
      </w:tr>
    </w:tbl>
    <w:p w:rsidR="0064623E" w:rsidRDefault="0064623E" w:rsidP="0020022B">
      <w:pPr>
        <w:spacing w:line="360" w:lineRule="auto"/>
        <w:ind w:firstLine="708"/>
        <w:jc w:val="both"/>
        <w:rPr>
          <w:szCs w:val="24"/>
        </w:rPr>
      </w:pPr>
    </w:p>
    <w:p w:rsidR="008B5468" w:rsidRDefault="008B5468" w:rsidP="009A5A6C">
      <w:pPr>
        <w:spacing w:after="0"/>
        <w:ind w:firstLine="708"/>
        <w:jc w:val="both"/>
        <w:rPr>
          <w:szCs w:val="24"/>
        </w:rPr>
      </w:pPr>
      <w:r w:rsidRPr="00006C83">
        <w:rPr>
          <w:szCs w:val="24"/>
        </w:rPr>
        <w:lastRenderedPageBreak/>
        <w:t>Как видно из приведенных данных износ</w:t>
      </w:r>
      <w:r w:rsidR="00D3531A" w:rsidRPr="00006C83">
        <w:rPr>
          <w:szCs w:val="24"/>
        </w:rPr>
        <w:t xml:space="preserve"> оборудования основно</w:t>
      </w:r>
      <w:r w:rsidRPr="00006C83">
        <w:rPr>
          <w:szCs w:val="24"/>
        </w:rPr>
        <w:t>г</w:t>
      </w:r>
      <w:r w:rsidR="00D3531A" w:rsidRPr="00006C83">
        <w:rPr>
          <w:szCs w:val="24"/>
        </w:rPr>
        <w:t>о</w:t>
      </w:r>
      <w:r w:rsidRPr="00006C83">
        <w:rPr>
          <w:szCs w:val="24"/>
        </w:rPr>
        <w:t xml:space="preserve"> водозабора </w:t>
      </w:r>
      <w:r w:rsidRPr="00C45340">
        <w:rPr>
          <w:szCs w:val="24"/>
        </w:rPr>
        <w:t>до</w:t>
      </w:r>
      <w:r w:rsidRPr="00C45340">
        <w:rPr>
          <w:szCs w:val="24"/>
        </w:rPr>
        <w:t>с</w:t>
      </w:r>
      <w:r w:rsidRPr="00C45340">
        <w:rPr>
          <w:szCs w:val="24"/>
        </w:rPr>
        <w:t xml:space="preserve">тигает </w:t>
      </w:r>
      <w:r w:rsidR="00235975" w:rsidRPr="00C45340">
        <w:rPr>
          <w:szCs w:val="24"/>
        </w:rPr>
        <w:t>100% по</w:t>
      </w:r>
      <w:r w:rsidR="00235975">
        <w:rPr>
          <w:szCs w:val="24"/>
        </w:rPr>
        <w:t xml:space="preserve"> бухгалтерскому учету.</w:t>
      </w:r>
    </w:p>
    <w:p w:rsidR="00DE567F" w:rsidRPr="00006C83" w:rsidRDefault="00DE567F" w:rsidP="009A5A6C">
      <w:pPr>
        <w:spacing w:after="0"/>
        <w:ind w:firstLine="708"/>
        <w:jc w:val="both"/>
        <w:rPr>
          <w:szCs w:val="24"/>
        </w:rPr>
      </w:pPr>
      <w:r w:rsidRPr="00006C83">
        <w:rPr>
          <w:szCs w:val="24"/>
        </w:rPr>
        <w:t xml:space="preserve">В соответствии с требованиями по категорированию сооружений и </w:t>
      </w:r>
      <w:r w:rsidR="001910EA" w:rsidRPr="00006C83">
        <w:rPr>
          <w:szCs w:val="24"/>
        </w:rPr>
        <w:t>оборудования по</w:t>
      </w:r>
      <w:r w:rsidRPr="00006C83">
        <w:rPr>
          <w:szCs w:val="24"/>
        </w:rPr>
        <w:t xml:space="preserve"> состоянию водозаборных сооружений следует сделать следующие выводы:</w:t>
      </w:r>
    </w:p>
    <w:p w:rsidR="007229C8" w:rsidRDefault="00BB0927" w:rsidP="009A5A6C">
      <w:pPr>
        <w:spacing w:after="0"/>
        <w:ind w:firstLine="708"/>
        <w:jc w:val="both"/>
        <w:rPr>
          <w:bCs/>
          <w:szCs w:val="24"/>
        </w:rPr>
      </w:pPr>
      <w:r w:rsidRPr="00BB0927">
        <w:rPr>
          <w:bCs/>
          <w:szCs w:val="24"/>
        </w:rPr>
        <w:t xml:space="preserve">Сооружение </w:t>
      </w:r>
      <w:r w:rsidR="00235975">
        <w:rPr>
          <w:bCs/>
          <w:szCs w:val="24"/>
        </w:rPr>
        <w:t>водозаборов №1</w:t>
      </w:r>
      <w:r w:rsidR="00C45340">
        <w:rPr>
          <w:bCs/>
          <w:szCs w:val="24"/>
        </w:rPr>
        <w:t xml:space="preserve"> и</w:t>
      </w:r>
      <w:r w:rsidR="00235975">
        <w:rPr>
          <w:bCs/>
          <w:szCs w:val="24"/>
        </w:rPr>
        <w:t xml:space="preserve"> №2 </w:t>
      </w:r>
      <w:r w:rsidRPr="00BB0927">
        <w:rPr>
          <w:bCs/>
          <w:szCs w:val="24"/>
        </w:rPr>
        <w:t>имеет неудовлетворительное техническое с</w:t>
      </w:r>
      <w:r w:rsidRPr="00BB0927">
        <w:rPr>
          <w:bCs/>
          <w:szCs w:val="24"/>
        </w:rPr>
        <w:t>о</w:t>
      </w:r>
      <w:r w:rsidRPr="00BB0927">
        <w:rPr>
          <w:bCs/>
          <w:szCs w:val="24"/>
        </w:rPr>
        <w:t>стояние (фильтрация сквозь стенки башни, разм</w:t>
      </w:r>
      <w:r w:rsidR="00235975">
        <w:rPr>
          <w:bCs/>
          <w:szCs w:val="24"/>
        </w:rPr>
        <w:t xml:space="preserve">ораживание </w:t>
      </w:r>
      <w:r w:rsidRPr="00BB0927">
        <w:rPr>
          <w:bCs/>
          <w:szCs w:val="24"/>
        </w:rPr>
        <w:t>и разрыв трубопроводов в зимнее время, износ железобетонных конструкций). Общий износ составляет порядка 85%.</w:t>
      </w:r>
      <w:r w:rsidR="007229C8" w:rsidRPr="007229C8">
        <w:rPr>
          <w:szCs w:val="24"/>
        </w:rPr>
        <w:t>Здание насосной станции и сооружений водозабора по данным технического обсл</w:t>
      </w:r>
      <w:r w:rsidR="007229C8" w:rsidRPr="007229C8">
        <w:rPr>
          <w:szCs w:val="24"/>
        </w:rPr>
        <w:t>е</w:t>
      </w:r>
      <w:r w:rsidR="007229C8" w:rsidRPr="007229C8">
        <w:rPr>
          <w:szCs w:val="24"/>
        </w:rPr>
        <w:t xml:space="preserve">дования 2016 года </w:t>
      </w:r>
      <w:r w:rsidR="001910EA" w:rsidRPr="007229C8">
        <w:rPr>
          <w:szCs w:val="24"/>
        </w:rPr>
        <w:t>отнесено к</w:t>
      </w:r>
      <w:r w:rsidR="007229C8" w:rsidRPr="007229C8">
        <w:rPr>
          <w:szCs w:val="24"/>
        </w:rPr>
        <w:t xml:space="preserve"> категории В – </w:t>
      </w:r>
      <w:r w:rsidR="001910EA" w:rsidRPr="007229C8">
        <w:rPr>
          <w:szCs w:val="24"/>
        </w:rPr>
        <w:t>работоспособные,</w:t>
      </w:r>
      <w:r w:rsidR="007229C8" w:rsidRPr="007229C8">
        <w:rPr>
          <w:szCs w:val="24"/>
        </w:rPr>
        <w:t xml:space="preserve"> но требующие ремонта в связи с длительным сроком службы. </w:t>
      </w:r>
    </w:p>
    <w:p w:rsidR="007229C8" w:rsidRPr="007229C8" w:rsidRDefault="00BB0927" w:rsidP="009A5A6C">
      <w:pPr>
        <w:spacing w:after="0"/>
        <w:ind w:firstLine="708"/>
        <w:jc w:val="both"/>
        <w:rPr>
          <w:szCs w:val="24"/>
        </w:rPr>
      </w:pPr>
      <w:r w:rsidRPr="00BB0927">
        <w:rPr>
          <w:bCs/>
          <w:szCs w:val="24"/>
        </w:rPr>
        <w:t>Капитальных ремонтов на водозаборе не производилось.</w:t>
      </w:r>
      <w:r w:rsidR="00235975" w:rsidRPr="00235975">
        <w:rPr>
          <w:bCs/>
          <w:szCs w:val="24"/>
        </w:rPr>
        <w:t>Оборудование и технич</w:t>
      </w:r>
      <w:r w:rsidR="00235975" w:rsidRPr="00235975">
        <w:rPr>
          <w:bCs/>
          <w:szCs w:val="24"/>
        </w:rPr>
        <w:t>е</w:t>
      </w:r>
      <w:r w:rsidR="00235975" w:rsidRPr="00235975">
        <w:rPr>
          <w:bCs/>
          <w:szCs w:val="24"/>
        </w:rPr>
        <w:t>ское состояние</w:t>
      </w:r>
      <w:r w:rsidR="00235975">
        <w:rPr>
          <w:bCs/>
          <w:szCs w:val="24"/>
        </w:rPr>
        <w:t xml:space="preserve"> водозаборов оценивается как неудовлетворительное, близкое к аварийн</w:t>
      </w:r>
      <w:r w:rsidR="00235975">
        <w:rPr>
          <w:bCs/>
          <w:szCs w:val="24"/>
        </w:rPr>
        <w:t>о</w:t>
      </w:r>
      <w:r w:rsidR="00235975">
        <w:rPr>
          <w:bCs/>
          <w:szCs w:val="24"/>
        </w:rPr>
        <w:t>му</w:t>
      </w:r>
    </w:p>
    <w:p w:rsidR="00235975" w:rsidRDefault="007229C8" w:rsidP="009A5A6C">
      <w:pPr>
        <w:spacing w:after="0"/>
        <w:ind w:firstLine="708"/>
        <w:jc w:val="both"/>
        <w:rPr>
          <w:szCs w:val="24"/>
        </w:rPr>
      </w:pPr>
      <w:r w:rsidRPr="007229C8">
        <w:rPr>
          <w:szCs w:val="24"/>
        </w:rPr>
        <w:t xml:space="preserve">Трубопроводы обвязки к категории Г –предаварийное состояние – трубопроводы требуют ремонта.  </w:t>
      </w:r>
    </w:p>
    <w:p w:rsidR="007229C8" w:rsidRPr="00C45340" w:rsidRDefault="00235975" w:rsidP="009A5A6C">
      <w:pPr>
        <w:spacing w:after="0"/>
        <w:ind w:firstLine="708"/>
        <w:jc w:val="both"/>
        <w:rPr>
          <w:szCs w:val="24"/>
        </w:rPr>
      </w:pPr>
      <w:r w:rsidRPr="00006C83">
        <w:rPr>
          <w:szCs w:val="24"/>
        </w:rPr>
        <w:t xml:space="preserve">Оборудование и техническое состояние плавстанций </w:t>
      </w:r>
      <w:r>
        <w:rPr>
          <w:szCs w:val="24"/>
        </w:rPr>
        <w:t>оценивается как \</w:t>
      </w:r>
      <w:r w:rsidRPr="00006C83">
        <w:rPr>
          <w:szCs w:val="24"/>
        </w:rPr>
        <w:t>отличное.</w:t>
      </w:r>
    </w:p>
    <w:p w:rsidR="007229C8" w:rsidRPr="00C45340" w:rsidRDefault="007229C8" w:rsidP="009A5A6C">
      <w:pPr>
        <w:spacing w:after="0"/>
        <w:ind w:firstLine="708"/>
        <w:jc w:val="both"/>
        <w:rPr>
          <w:i/>
          <w:szCs w:val="24"/>
        </w:rPr>
      </w:pPr>
      <w:r w:rsidRPr="00C45340">
        <w:rPr>
          <w:i/>
          <w:szCs w:val="24"/>
        </w:rPr>
        <w:t xml:space="preserve">Насосная станция </w:t>
      </w:r>
      <w:r w:rsidRPr="00C45340">
        <w:rPr>
          <w:i/>
          <w:szCs w:val="24"/>
          <w:lang w:val="en-US"/>
        </w:rPr>
        <w:t>I</w:t>
      </w:r>
      <w:r w:rsidRPr="00C45340">
        <w:rPr>
          <w:i/>
          <w:szCs w:val="24"/>
        </w:rPr>
        <w:t xml:space="preserve"> подъема</w:t>
      </w:r>
    </w:p>
    <w:p w:rsidR="00006C83" w:rsidRPr="007229C8" w:rsidRDefault="00006C83" w:rsidP="009A5A6C">
      <w:pPr>
        <w:spacing w:after="0"/>
        <w:ind w:firstLine="708"/>
        <w:jc w:val="both"/>
        <w:rPr>
          <w:szCs w:val="24"/>
        </w:rPr>
      </w:pPr>
      <w:r w:rsidRPr="007229C8">
        <w:rPr>
          <w:szCs w:val="24"/>
        </w:rPr>
        <w:t xml:space="preserve">Насосные станции </w:t>
      </w:r>
      <w:r w:rsidRPr="007229C8">
        <w:rPr>
          <w:szCs w:val="24"/>
          <w:lang w:val="en-US"/>
        </w:rPr>
        <w:t>I</w:t>
      </w:r>
      <w:r w:rsidRPr="007229C8">
        <w:rPr>
          <w:szCs w:val="24"/>
        </w:rPr>
        <w:t xml:space="preserve"> и </w:t>
      </w:r>
      <w:r w:rsidRPr="007229C8">
        <w:rPr>
          <w:szCs w:val="24"/>
          <w:lang w:val="en-US"/>
        </w:rPr>
        <w:t>II</w:t>
      </w:r>
      <w:r w:rsidRPr="007229C8">
        <w:rPr>
          <w:szCs w:val="24"/>
        </w:rPr>
        <w:t xml:space="preserve"> подъёмов расположены в одном здании. Станция выполн</w:t>
      </w:r>
      <w:r w:rsidRPr="007229C8">
        <w:rPr>
          <w:szCs w:val="24"/>
        </w:rPr>
        <w:t>е</w:t>
      </w:r>
      <w:r w:rsidRPr="007229C8">
        <w:rPr>
          <w:szCs w:val="24"/>
        </w:rPr>
        <w:t>на наземного типа. В здании насосной станции расположены: машинный зал, электроте</w:t>
      </w:r>
      <w:r w:rsidRPr="007229C8">
        <w:rPr>
          <w:szCs w:val="24"/>
        </w:rPr>
        <w:t>х</w:t>
      </w:r>
      <w:r w:rsidRPr="007229C8">
        <w:rPr>
          <w:szCs w:val="24"/>
        </w:rPr>
        <w:t xml:space="preserve">ническое оборудование и приборы, бытовые и другие помещения. </w:t>
      </w:r>
    </w:p>
    <w:p w:rsidR="00235975" w:rsidRPr="00BB0927" w:rsidRDefault="00006C83" w:rsidP="009A5A6C">
      <w:pPr>
        <w:spacing w:after="0"/>
        <w:ind w:firstLine="708"/>
        <w:jc w:val="both"/>
        <w:rPr>
          <w:bCs/>
          <w:szCs w:val="24"/>
        </w:rPr>
      </w:pPr>
      <w:r w:rsidRPr="007229C8">
        <w:rPr>
          <w:szCs w:val="24"/>
        </w:rPr>
        <w:t>Из водозаборной башни воды по двум всасывающим трубопроводам диаметром 400 мм и длиной 190 м и сифонному водозабору диаметром 600 мм и длиной 160 м пост</w:t>
      </w:r>
      <w:r w:rsidRPr="007229C8">
        <w:rPr>
          <w:szCs w:val="24"/>
        </w:rPr>
        <w:t>у</w:t>
      </w:r>
      <w:r w:rsidRPr="007229C8">
        <w:rPr>
          <w:szCs w:val="24"/>
        </w:rPr>
        <w:t xml:space="preserve">пает к насосам насосной станции </w:t>
      </w:r>
      <w:r w:rsidRPr="007229C8">
        <w:rPr>
          <w:szCs w:val="24"/>
          <w:lang w:val="en-US"/>
        </w:rPr>
        <w:t>I</w:t>
      </w:r>
      <w:r w:rsidRPr="007229C8">
        <w:rPr>
          <w:szCs w:val="24"/>
        </w:rPr>
        <w:t xml:space="preserve">-го подъёма и далее для обработки насосная станция перекачивает их на водопроводную очистную станцию. </w:t>
      </w:r>
      <w:r w:rsidR="00235975" w:rsidRPr="00BB0927">
        <w:rPr>
          <w:bCs/>
          <w:szCs w:val="24"/>
        </w:rPr>
        <w:t>Насосная станция первого подъ</w:t>
      </w:r>
      <w:r w:rsidR="00235975" w:rsidRPr="00BB0927">
        <w:rPr>
          <w:bCs/>
          <w:szCs w:val="24"/>
        </w:rPr>
        <w:t>ё</w:t>
      </w:r>
      <w:r w:rsidR="00235975" w:rsidRPr="00BB0927">
        <w:rPr>
          <w:bCs/>
          <w:szCs w:val="24"/>
        </w:rPr>
        <w:t>ма введена в эксплуатацию в 1946 году.</w:t>
      </w:r>
    </w:p>
    <w:p w:rsidR="00006C83" w:rsidRDefault="00411CB2" w:rsidP="009A5A6C">
      <w:pPr>
        <w:spacing w:after="0"/>
        <w:ind w:firstLine="708"/>
        <w:jc w:val="both"/>
        <w:rPr>
          <w:szCs w:val="24"/>
        </w:rPr>
      </w:pPr>
      <w:r w:rsidRPr="00C11664">
        <w:rPr>
          <w:szCs w:val="24"/>
        </w:rPr>
        <w:t>Данные по насосному оборудованию станций первого подъем</w:t>
      </w:r>
      <w:r w:rsidR="00C11664" w:rsidRPr="00C11664">
        <w:rPr>
          <w:szCs w:val="24"/>
        </w:rPr>
        <w:t>а приведены в табл</w:t>
      </w:r>
      <w:r w:rsidR="00C11664" w:rsidRPr="00C11664">
        <w:rPr>
          <w:szCs w:val="24"/>
        </w:rPr>
        <w:t>и</w:t>
      </w:r>
      <w:r w:rsidR="00C11664" w:rsidRPr="00C11664">
        <w:rPr>
          <w:szCs w:val="24"/>
        </w:rPr>
        <w:t>це 1.1.4.1-2.</w:t>
      </w:r>
    </w:p>
    <w:p w:rsidR="00411CB2" w:rsidRPr="00C11664" w:rsidRDefault="00411CB2" w:rsidP="009A5A6C">
      <w:pPr>
        <w:spacing w:after="0"/>
        <w:ind w:firstLine="708"/>
        <w:jc w:val="both"/>
        <w:rPr>
          <w:szCs w:val="24"/>
        </w:rPr>
      </w:pPr>
      <w:r w:rsidRPr="007229C8">
        <w:rPr>
          <w:b/>
          <w:szCs w:val="24"/>
        </w:rPr>
        <w:t>Таблица 1.1.4.1-2</w:t>
      </w:r>
      <w:r w:rsidR="00C11664" w:rsidRPr="00C11664">
        <w:rPr>
          <w:szCs w:val="24"/>
        </w:rPr>
        <w:t>– Технические характеристики насосов станций первого подъема водозаборных сооружений</w:t>
      </w:r>
    </w:p>
    <w:tbl>
      <w:tblPr>
        <w:tblW w:w="47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7"/>
        <w:gridCol w:w="1336"/>
        <w:gridCol w:w="4254"/>
        <w:gridCol w:w="1382"/>
      </w:tblGrid>
      <w:tr w:rsidR="00411CB2" w:rsidRPr="00411CB2" w:rsidTr="00C11664">
        <w:trPr>
          <w:tblHeader/>
        </w:trPr>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411CB2">
            <w:pPr>
              <w:spacing w:after="0" w:line="240" w:lineRule="auto"/>
              <w:jc w:val="center"/>
              <w:rPr>
                <w:rFonts w:eastAsia="Times New Roman" w:cs="Times New Roman"/>
                <w:b/>
                <w:sz w:val="20"/>
                <w:szCs w:val="20"/>
              </w:rPr>
            </w:pPr>
            <w:r w:rsidRPr="00C11664">
              <w:rPr>
                <w:rFonts w:eastAsia="Times New Roman" w:cs="Times New Roman"/>
                <w:b/>
                <w:sz w:val="20"/>
                <w:szCs w:val="20"/>
                <w:lang w:eastAsia="ru-RU"/>
              </w:rPr>
              <w:t>Наименование</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411CB2">
            <w:pPr>
              <w:spacing w:after="0" w:line="240" w:lineRule="auto"/>
              <w:ind w:hanging="46"/>
              <w:jc w:val="center"/>
              <w:rPr>
                <w:rFonts w:eastAsia="Times New Roman" w:cs="Times New Roman"/>
                <w:b/>
                <w:sz w:val="20"/>
                <w:szCs w:val="20"/>
              </w:rPr>
            </w:pPr>
            <w:r w:rsidRPr="00C11664">
              <w:rPr>
                <w:rFonts w:eastAsia="Times New Roman" w:cs="Times New Roman"/>
                <w:b/>
                <w:sz w:val="20"/>
                <w:szCs w:val="20"/>
                <w:lang w:eastAsia="ru-RU"/>
              </w:rPr>
              <w:t>Марка</w:t>
            </w:r>
          </w:p>
        </w:tc>
        <w:tc>
          <w:tcPr>
            <w:tcW w:w="231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11664">
            <w:pPr>
              <w:spacing w:after="0" w:line="240" w:lineRule="auto"/>
              <w:ind w:firstLine="42"/>
              <w:jc w:val="center"/>
              <w:rPr>
                <w:rFonts w:eastAsia="Times New Roman" w:cs="Times New Roman"/>
                <w:b/>
                <w:sz w:val="20"/>
                <w:szCs w:val="20"/>
              </w:rPr>
            </w:pPr>
            <w:r w:rsidRPr="00C11664">
              <w:rPr>
                <w:rFonts w:eastAsia="Times New Roman" w:cs="Times New Roman"/>
                <w:b/>
                <w:sz w:val="20"/>
                <w:szCs w:val="20"/>
                <w:lang w:eastAsia="ru-RU"/>
              </w:rPr>
              <w:t>Характеристика</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411CB2">
            <w:pPr>
              <w:spacing w:after="0" w:line="240" w:lineRule="auto"/>
              <w:ind w:firstLine="2"/>
              <w:jc w:val="center"/>
              <w:rPr>
                <w:rFonts w:eastAsia="Times New Roman" w:cs="Times New Roman"/>
                <w:b/>
                <w:sz w:val="20"/>
                <w:szCs w:val="20"/>
              </w:rPr>
            </w:pPr>
            <w:r w:rsidRPr="00C11664">
              <w:rPr>
                <w:rFonts w:eastAsia="Times New Roman" w:cs="Times New Roman"/>
                <w:b/>
                <w:sz w:val="20"/>
                <w:szCs w:val="20"/>
                <w:lang w:eastAsia="ru-RU"/>
              </w:rPr>
              <w:t>Год ввода в эксплуат</w:t>
            </w:r>
            <w:r w:rsidRPr="00C11664">
              <w:rPr>
                <w:rFonts w:eastAsia="Times New Roman" w:cs="Times New Roman"/>
                <w:b/>
                <w:sz w:val="20"/>
                <w:szCs w:val="20"/>
                <w:lang w:eastAsia="ru-RU"/>
              </w:rPr>
              <w:t>а</w:t>
            </w:r>
            <w:r w:rsidRPr="00C11664">
              <w:rPr>
                <w:rFonts w:eastAsia="Times New Roman" w:cs="Times New Roman"/>
                <w:b/>
                <w:sz w:val="20"/>
                <w:szCs w:val="20"/>
                <w:lang w:eastAsia="ru-RU"/>
              </w:rPr>
              <w:t>цию</w:t>
            </w:r>
          </w:p>
        </w:tc>
      </w:tr>
      <w:tr w:rsidR="00411CB2" w:rsidRPr="00411CB2" w:rsidTr="00C11664">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C11664">
            <w:pPr>
              <w:spacing w:after="0" w:line="240" w:lineRule="auto"/>
              <w:ind w:firstLine="709"/>
              <w:jc w:val="center"/>
              <w:rPr>
                <w:rFonts w:eastAsia="Times New Roman" w:cs="Times New Roman"/>
                <w:sz w:val="20"/>
                <w:szCs w:val="20"/>
                <w:lang w:eastAsia="ru-RU"/>
              </w:rPr>
            </w:pPr>
            <w:r w:rsidRPr="00C11664">
              <w:rPr>
                <w:rFonts w:eastAsia="Times New Roman" w:cs="Times New Roman"/>
                <w:sz w:val="20"/>
                <w:szCs w:val="20"/>
                <w:lang w:eastAsia="ru-RU"/>
              </w:rPr>
              <w:t>Насосная станция первого подъема</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411CB2">
            <w:pPr>
              <w:spacing w:after="0" w:line="240" w:lineRule="auto"/>
              <w:ind w:firstLine="34"/>
              <w:jc w:val="center"/>
              <w:rPr>
                <w:rFonts w:eastAsia="Times New Roman" w:cs="Times New Roman"/>
                <w:sz w:val="20"/>
                <w:szCs w:val="20"/>
                <w:lang w:eastAsia="ru-RU"/>
              </w:rPr>
            </w:pPr>
            <w:r w:rsidRPr="00C11664">
              <w:rPr>
                <w:rFonts w:eastAsia="Times New Roman" w:cs="Times New Roman"/>
                <w:sz w:val="20"/>
                <w:szCs w:val="20"/>
                <w:lang w:eastAsia="ru-RU"/>
              </w:rPr>
              <w:t>Насос №1</w:t>
            </w:r>
          </w:p>
          <w:p w:rsidR="00411CB2" w:rsidRPr="00C11664" w:rsidRDefault="00411CB2" w:rsidP="00411CB2">
            <w:pPr>
              <w:spacing w:after="0" w:line="240" w:lineRule="auto"/>
              <w:ind w:firstLine="34"/>
              <w:jc w:val="center"/>
              <w:rPr>
                <w:rFonts w:eastAsia="Times New Roman" w:cs="Times New Roman"/>
                <w:sz w:val="20"/>
                <w:szCs w:val="20"/>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96"/>
              <w:jc w:val="center"/>
              <w:rPr>
                <w:rFonts w:eastAsia="Times New Roman" w:cs="Times New Roman"/>
                <w:sz w:val="20"/>
                <w:szCs w:val="20"/>
                <w:lang w:eastAsia="ru-RU"/>
              </w:rPr>
            </w:pPr>
          </w:p>
          <w:p w:rsidR="00411CB2" w:rsidRPr="00C11664" w:rsidRDefault="00411CB2" w:rsidP="00411CB2">
            <w:pPr>
              <w:spacing w:after="0" w:line="240" w:lineRule="auto"/>
              <w:ind w:firstLine="96"/>
              <w:jc w:val="center"/>
              <w:rPr>
                <w:rFonts w:eastAsia="Times New Roman" w:cs="Times New Roman"/>
                <w:sz w:val="20"/>
                <w:szCs w:val="20"/>
                <w:lang w:eastAsia="ru-RU"/>
              </w:rPr>
            </w:pPr>
          </w:p>
          <w:p w:rsidR="00411CB2" w:rsidRPr="00C11664" w:rsidRDefault="00411CB2" w:rsidP="00411CB2">
            <w:pPr>
              <w:spacing w:after="0" w:line="240" w:lineRule="auto"/>
              <w:ind w:firstLine="96"/>
              <w:jc w:val="center"/>
              <w:rPr>
                <w:rFonts w:eastAsia="Times New Roman" w:cs="Times New Roman"/>
                <w:sz w:val="20"/>
                <w:szCs w:val="20"/>
                <w:lang w:eastAsia="ru-RU"/>
              </w:rPr>
            </w:pPr>
          </w:p>
          <w:p w:rsidR="00411CB2" w:rsidRPr="00C11664" w:rsidRDefault="00411CB2" w:rsidP="00411CB2">
            <w:pPr>
              <w:spacing w:after="0" w:line="240" w:lineRule="auto"/>
              <w:ind w:firstLine="96"/>
              <w:jc w:val="center"/>
              <w:rPr>
                <w:rFonts w:eastAsia="Times New Roman" w:cs="Times New Roman"/>
                <w:sz w:val="20"/>
                <w:szCs w:val="20"/>
              </w:rPr>
            </w:pPr>
            <w:r w:rsidRPr="00C11664">
              <w:rPr>
                <w:rFonts w:eastAsia="Times New Roman" w:cs="Times New Roman"/>
                <w:sz w:val="20"/>
                <w:szCs w:val="20"/>
                <w:lang w:eastAsia="ru-RU"/>
              </w:rPr>
              <w:t>300Д90</w:t>
            </w: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Подача проект/ факт – 750м</w:t>
            </w:r>
            <w:r w:rsidRPr="00C11664">
              <w:rPr>
                <w:rFonts w:eastAsia="Times New Roman" w:cs="Times New Roman"/>
                <w:sz w:val="20"/>
                <w:szCs w:val="20"/>
                <w:vertAlign w:val="superscript"/>
                <w:lang w:eastAsia="ru-RU"/>
              </w:rPr>
              <w:t>3</w:t>
            </w:r>
            <w:r w:rsidRPr="00C11664">
              <w:rPr>
                <w:rFonts w:eastAsia="Times New Roman" w:cs="Times New Roman"/>
                <w:sz w:val="20"/>
                <w:szCs w:val="20"/>
                <w:lang w:eastAsia="ru-RU"/>
              </w:rPr>
              <w:t>/час,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напор проект/ факт – 25м,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напряжение питание – 0,4 В,</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 ток – 75 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косинус ѱ двигателя по паспорту – 0,85</w:t>
            </w:r>
          </w:p>
          <w:p w:rsidR="00411CB2" w:rsidRPr="009A5A6C" w:rsidRDefault="00411CB2" w:rsidP="00C11664">
            <w:pPr>
              <w:spacing w:after="0" w:line="240" w:lineRule="auto"/>
              <w:ind w:firstLine="19"/>
              <w:jc w:val="center"/>
              <w:rPr>
                <w:rFonts w:eastAsia="Times New Roman" w:cs="Times New Roman"/>
                <w:sz w:val="20"/>
                <w:szCs w:val="20"/>
                <w:lang w:eastAsia="ru-RU"/>
              </w:rPr>
            </w:pPr>
            <w:r w:rsidRPr="009A5A6C">
              <w:rPr>
                <w:rFonts w:eastAsia="Times New Roman" w:cs="Times New Roman"/>
                <w:sz w:val="20"/>
                <w:szCs w:val="20"/>
                <w:lang w:eastAsia="ru-RU"/>
              </w:rPr>
              <w:t>резерв,</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Н</w:t>
            </w:r>
            <w:r w:rsidR="001910EA">
              <w:rPr>
                <w:rFonts w:eastAsia="Times New Roman" w:cs="Times New Roman"/>
                <w:sz w:val="20"/>
                <w:szCs w:val="20"/>
                <w:lang w:eastAsia="ru-RU"/>
              </w:rPr>
              <w:t>аличие манометров – отсутствуют</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C45340" w:rsidP="00C45340">
            <w:pPr>
              <w:spacing w:after="0" w:line="240" w:lineRule="auto"/>
              <w:ind w:firstLine="33"/>
              <w:jc w:val="center"/>
              <w:rPr>
                <w:rFonts w:eastAsia="Times New Roman" w:cs="Times New Roman"/>
                <w:sz w:val="20"/>
                <w:szCs w:val="20"/>
              </w:rPr>
            </w:pPr>
            <w:r>
              <w:rPr>
                <w:rFonts w:eastAsia="Times New Roman" w:cs="Times New Roman"/>
                <w:sz w:val="20"/>
                <w:szCs w:val="20"/>
                <w:lang w:eastAsia="ru-RU"/>
              </w:rPr>
              <w:t>-</w:t>
            </w:r>
            <w:r w:rsidR="00411CB2" w:rsidRPr="00C11664">
              <w:rPr>
                <w:rFonts w:eastAsia="Times New Roman" w:cs="Times New Roman"/>
                <w:sz w:val="20"/>
                <w:szCs w:val="20"/>
                <w:lang w:eastAsia="ru-RU"/>
              </w:rPr>
              <w:t>.</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411CB2">
            <w:pPr>
              <w:spacing w:after="0" w:line="240" w:lineRule="auto"/>
              <w:ind w:firstLine="34"/>
              <w:jc w:val="center"/>
              <w:rPr>
                <w:rFonts w:eastAsia="Times New Roman" w:cs="Times New Roman"/>
                <w:sz w:val="20"/>
                <w:szCs w:val="20"/>
              </w:rPr>
            </w:pPr>
            <w:r w:rsidRPr="00C11664">
              <w:rPr>
                <w:rFonts w:eastAsia="Times New Roman" w:cs="Times New Roman"/>
                <w:sz w:val="20"/>
                <w:szCs w:val="20"/>
                <w:lang w:eastAsia="ru-RU"/>
              </w:rPr>
              <w:t>Обвязка насоса №1</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96"/>
              <w:jc w:val="center"/>
              <w:rPr>
                <w:rFonts w:eastAsia="Times New Roman" w:cs="Times New Roman"/>
                <w:sz w:val="20"/>
                <w:szCs w:val="20"/>
              </w:rPr>
            </w:pP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9A5A6C"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Труба,</w:t>
            </w:r>
            <w:r w:rsidR="00411CB2" w:rsidRPr="00C11664">
              <w:rPr>
                <w:rFonts w:eastAsia="Times New Roman" w:cs="Times New Roman"/>
                <w:sz w:val="20"/>
                <w:szCs w:val="20"/>
                <w:lang w:eastAsia="ru-RU"/>
              </w:rPr>
              <w:t xml:space="preserve"> всасывающая </w:t>
            </w:r>
            <w:r w:rsidR="00411CB2" w:rsidRPr="00C11664">
              <w:rPr>
                <w:rFonts w:eastAsia="Times New Roman" w:cs="Times New Roman"/>
                <w:sz w:val="20"/>
                <w:szCs w:val="20"/>
                <w:lang w:val="en-US" w:eastAsia="ru-RU"/>
              </w:rPr>
              <w:t>DN</w:t>
            </w:r>
            <w:r w:rsidR="00411CB2" w:rsidRPr="00C11664">
              <w:rPr>
                <w:rFonts w:eastAsia="Times New Roman" w:cs="Times New Roman"/>
                <w:sz w:val="20"/>
                <w:szCs w:val="20"/>
                <w:lang w:eastAsia="ru-RU"/>
              </w:rPr>
              <w:t xml:space="preserve"> = 400мм, наличие прямого участка и его длина – 30см;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Обратный клапан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 рабочий, ремонт – о</w:t>
            </w:r>
            <w:r w:rsidRPr="00C11664">
              <w:rPr>
                <w:rFonts w:eastAsia="Times New Roman" w:cs="Times New Roman"/>
                <w:sz w:val="20"/>
                <w:szCs w:val="20"/>
                <w:lang w:eastAsia="ru-RU"/>
              </w:rPr>
              <w:t>т</w:t>
            </w:r>
            <w:r w:rsidRPr="00C11664">
              <w:rPr>
                <w:rFonts w:eastAsia="Times New Roman" w:cs="Times New Roman"/>
                <w:sz w:val="20"/>
                <w:szCs w:val="20"/>
                <w:lang w:eastAsia="ru-RU"/>
              </w:rPr>
              <w:t>сутс</w:t>
            </w:r>
            <w:r w:rsidR="001910EA">
              <w:rPr>
                <w:rFonts w:eastAsia="Times New Roman" w:cs="Times New Roman"/>
                <w:sz w:val="20"/>
                <w:szCs w:val="20"/>
                <w:lang w:eastAsia="ru-RU"/>
              </w:rPr>
              <w:t>т</w:t>
            </w:r>
            <w:r w:rsidRPr="00C11664">
              <w:rPr>
                <w:rFonts w:eastAsia="Times New Roman" w:cs="Times New Roman"/>
                <w:sz w:val="20"/>
                <w:szCs w:val="20"/>
                <w:lang w:eastAsia="ru-RU"/>
              </w:rPr>
              <w:t>вует,</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 рабочая,</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Труба напорная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001910EA">
              <w:rPr>
                <w:rFonts w:eastAsia="Times New Roman" w:cs="Times New Roman"/>
                <w:sz w:val="20"/>
                <w:szCs w:val="20"/>
                <w:lang w:eastAsia="ru-RU"/>
              </w:rPr>
              <w:t>=400мм рабочая</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C45340" w:rsidP="00C45340">
            <w:pPr>
              <w:spacing w:after="0" w:line="240" w:lineRule="auto"/>
              <w:ind w:firstLine="33"/>
              <w:jc w:val="center"/>
              <w:rPr>
                <w:rFonts w:eastAsia="Times New Roman" w:cs="Times New Roman"/>
                <w:sz w:val="20"/>
                <w:szCs w:val="20"/>
                <w:lang w:eastAsia="ru-RU"/>
              </w:rPr>
            </w:pPr>
            <w:r>
              <w:rPr>
                <w:rFonts w:eastAsia="Times New Roman" w:cs="Times New Roman"/>
                <w:sz w:val="20"/>
                <w:szCs w:val="20"/>
                <w:lang w:eastAsia="ru-RU"/>
              </w:rPr>
              <w:t>-</w:t>
            </w:r>
          </w:p>
          <w:p w:rsidR="00411CB2" w:rsidRPr="00C11664" w:rsidRDefault="00411CB2" w:rsidP="00C45340">
            <w:pPr>
              <w:spacing w:after="0" w:line="240" w:lineRule="auto"/>
              <w:ind w:firstLine="33"/>
              <w:jc w:val="center"/>
              <w:rPr>
                <w:rFonts w:eastAsia="Times New Roman" w:cs="Times New Roman"/>
                <w:sz w:val="20"/>
                <w:szCs w:val="20"/>
              </w:rPr>
            </w:pP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411CB2">
            <w:pPr>
              <w:spacing w:after="0" w:line="240" w:lineRule="auto"/>
              <w:ind w:firstLine="34"/>
              <w:jc w:val="center"/>
              <w:rPr>
                <w:rFonts w:eastAsia="Times New Roman" w:cs="Times New Roman"/>
                <w:sz w:val="20"/>
                <w:szCs w:val="20"/>
                <w:lang w:eastAsia="ru-RU"/>
              </w:rPr>
            </w:pPr>
            <w:r w:rsidRPr="00C11664">
              <w:rPr>
                <w:rFonts w:eastAsia="Times New Roman" w:cs="Times New Roman"/>
                <w:sz w:val="20"/>
                <w:szCs w:val="20"/>
                <w:lang w:eastAsia="ru-RU"/>
              </w:rPr>
              <w:t>Насос №2</w:t>
            </w:r>
          </w:p>
          <w:p w:rsidR="00411CB2" w:rsidRPr="00C11664" w:rsidRDefault="00411CB2" w:rsidP="00411CB2">
            <w:pPr>
              <w:spacing w:after="0" w:line="240" w:lineRule="auto"/>
              <w:ind w:firstLine="34"/>
              <w:jc w:val="center"/>
              <w:rPr>
                <w:rFonts w:eastAsia="Times New Roman" w:cs="Times New Roman"/>
                <w:sz w:val="20"/>
                <w:szCs w:val="20"/>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96"/>
              <w:jc w:val="center"/>
              <w:rPr>
                <w:rFonts w:eastAsia="Times New Roman" w:cs="Times New Roman"/>
                <w:sz w:val="20"/>
                <w:szCs w:val="20"/>
                <w:lang w:eastAsia="ru-RU"/>
              </w:rPr>
            </w:pPr>
          </w:p>
          <w:p w:rsidR="00411CB2" w:rsidRPr="00C11664" w:rsidRDefault="00411CB2" w:rsidP="00411CB2">
            <w:pPr>
              <w:spacing w:after="0" w:line="240" w:lineRule="auto"/>
              <w:ind w:firstLine="96"/>
              <w:jc w:val="center"/>
              <w:rPr>
                <w:rFonts w:eastAsia="Times New Roman" w:cs="Times New Roman"/>
                <w:sz w:val="20"/>
                <w:szCs w:val="20"/>
                <w:lang w:eastAsia="ru-RU"/>
              </w:rPr>
            </w:pPr>
          </w:p>
          <w:p w:rsidR="00411CB2" w:rsidRPr="00C11664" w:rsidRDefault="00411CB2" w:rsidP="00411CB2">
            <w:pPr>
              <w:spacing w:after="0" w:line="240" w:lineRule="auto"/>
              <w:ind w:firstLine="96"/>
              <w:jc w:val="center"/>
              <w:rPr>
                <w:rFonts w:eastAsia="Times New Roman" w:cs="Times New Roman"/>
                <w:sz w:val="20"/>
                <w:szCs w:val="20"/>
              </w:rPr>
            </w:pPr>
            <w:r w:rsidRPr="00C11664">
              <w:rPr>
                <w:rFonts w:eastAsia="Times New Roman" w:cs="Times New Roman"/>
                <w:sz w:val="20"/>
                <w:szCs w:val="20"/>
                <w:lang w:eastAsia="ru-RU"/>
              </w:rPr>
              <w:t>350Д90В (300Д40В)</w:t>
            </w: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Подача проект/ факт – 900м</w:t>
            </w:r>
            <w:r w:rsidRPr="00C11664">
              <w:rPr>
                <w:rFonts w:eastAsia="Times New Roman" w:cs="Times New Roman"/>
                <w:sz w:val="20"/>
                <w:szCs w:val="20"/>
                <w:vertAlign w:val="superscript"/>
                <w:lang w:eastAsia="ru-RU"/>
              </w:rPr>
              <w:t>3</w:t>
            </w:r>
            <w:r w:rsidRPr="00C11664">
              <w:rPr>
                <w:rFonts w:eastAsia="Times New Roman" w:cs="Times New Roman"/>
                <w:sz w:val="20"/>
                <w:szCs w:val="20"/>
                <w:lang w:eastAsia="ru-RU"/>
              </w:rPr>
              <w:t>/час,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напор проект/ факт – 32м,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напряжение питание – 0,4 В,</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 ток – 200 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lastRenderedPageBreak/>
              <w:t>косинус ѱ двигателя по паспорту – 0,85,</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b/>
                <w:sz w:val="20"/>
                <w:szCs w:val="20"/>
                <w:lang w:eastAsia="ru-RU"/>
              </w:rPr>
              <w:t>резерв</w:t>
            </w:r>
            <w:r w:rsidRPr="00C11664">
              <w:rPr>
                <w:rFonts w:eastAsia="Times New Roman" w:cs="Times New Roman"/>
                <w:sz w:val="20"/>
                <w:szCs w:val="20"/>
                <w:lang w:eastAsia="ru-RU"/>
              </w:rPr>
              <w:t>,</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Наличие манометров – необходима замена.</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45340">
            <w:pPr>
              <w:spacing w:after="0" w:line="240" w:lineRule="auto"/>
              <w:ind w:firstLine="33"/>
              <w:jc w:val="center"/>
              <w:rPr>
                <w:rFonts w:eastAsia="Times New Roman" w:cs="Times New Roman"/>
                <w:sz w:val="20"/>
                <w:szCs w:val="20"/>
              </w:rPr>
            </w:pPr>
            <w:r w:rsidRPr="00C11664">
              <w:rPr>
                <w:rFonts w:eastAsia="Times New Roman" w:cs="Times New Roman"/>
                <w:sz w:val="20"/>
                <w:szCs w:val="20"/>
                <w:lang w:eastAsia="ru-RU"/>
              </w:rPr>
              <w:lastRenderedPageBreak/>
              <w:t>.</w:t>
            </w:r>
            <w:r w:rsidR="00C45340">
              <w:rPr>
                <w:rFonts w:eastAsia="Times New Roman" w:cs="Times New Roman"/>
                <w:sz w:val="20"/>
                <w:szCs w:val="20"/>
                <w:lang w:eastAsia="ru-RU"/>
              </w:rPr>
              <w:t>-</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411CB2">
            <w:pPr>
              <w:spacing w:after="0" w:line="240" w:lineRule="auto"/>
              <w:ind w:firstLine="34"/>
              <w:jc w:val="center"/>
              <w:rPr>
                <w:rFonts w:eastAsia="Times New Roman" w:cs="Times New Roman"/>
                <w:sz w:val="20"/>
                <w:szCs w:val="20"/>
              </w:rPr>
            </w:pPr>
            <w:r w:rsidRPr="00C11664">
              <w:rPr>
                <w:rFonts w:eastAsia="Times New Roman" w:cs="Times New Roman"/>
                <w:sz w:val="20"/>
                <w:szCs w:val="20"/>
                <w:lang w:eastAsia="ru-RU"/>
              </w:rPr>
              <w:lastRenderedPageBreak/>
              <w:t>Обвязка насоса №2</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96"/>
              <w:jc w:val="center"/>
              <w:rPr>
                <w:rFonts w:eastAsia="Times New Roman" w:cs="Times New Roman"/>
                <w:sz w:val="20"/>
                <w:szCs w:val="20"/>
              </w:rPr>
            </w:pP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9A5A6C"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Труба,</w:t>
            </w:r>
            <w:r w:rsidR="00411CB2" w:rsidRPr="00C11664">
              <w:rPr>
                <w:rFonts w:eastAsia="Times New Roman" w:cs="Times New Roman"/>
                <w:sz w:val="20"/>
                <w:szCs w:val="20"/>
                <w:lang w:eastAsia="ru-RU"/>
              </w:rPr>
              <w:t xml:space="preserve"> всасывающая </w:t>
            </w:r>
            <w:r w:rsidR="00411CB2" w:rsidRPr="00C11664">
              <w:rPr>
                <w:rFonts w:eastAsia="Times New Roman" w:cs="Times New Roman"/>
                <w:sz w:val="20"/>
                <w:szCs w:val="20"/>
                <w:lang w:val="en-US" w:eastAsia="ru-RU"/>
              </w:rPr>
              <w:t>DN</w:t>
            </w:r>
            <w:r w:rsidR="00411CB2" w:rsidRPr="00C11664">
              <w:rPr>
                <w:rFonts w:eastAsia="Times New Roman" w:cs="Times New Roman"/>
                <w:sz w:val="20"/>
                <w:szCs w:val="20"/>
                <w:lang w:eastAsia="ru-RU"/>
              </w:rPr>
              <w:t xml:space="preserve"> =400мм, наличие прямого участка и его длина – 30см;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Обратный клапан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 xml:space="preserve">= рабочий, ремонт – </w:t>
            </w:r>
            <w:r w:rsidRPr="00C11664">
              <w:rPr>
                <w:rFonts w:eastAsia="Times New Roman" w:cs="Times New Roman"/>
                <w:b/>
                <w:sz w:val="20"/>
                <w:szCs w:val="20"/>
                <w:lang w:eastAsia="ru-RU"/>
              </w:rPr>
              <w:t>о</w:t>
            </w:r>
            <w:r w:rsidRPr="00C11664">
              <w:rPr>
                <w:rFonts w:eastAsia="Times New Roman" w:cs="Times New Roman"/>
                <w:b/>
                <w:sz w:val="20"/>
                <w:szCs w:val="20"/>
                <w:lang w:eastAsia="ru-RU"/>
              </w:rPr>
              <w:t>т</w:t>
            </w:r>
            <w:r w:rsidRPr="00C11664">
              <w:rPr>
                <w:rFonts w:eastAsia="Times New Roman" w:cs="Times New Roman"/>
                <w:b/>
                <w:sz w:val="20"/>
                <w:szCs w:val="20"/>
                <w:lang w:eastAsia="ru-RU"/>
              </w:rPr>
              <w:t>сутствует</w:t>
            </w:r>
            <w:r w:rsidRPr="00C11664">
              <w:rPr>
                <w:rFonts w:eastAsia="Times New Roman" w:cs="Times New Roman"/>
                <w:sz w:val="20"/>
                <w:szCs w:val="20"/>
                <w:lang w:eastAsia="ru-RU"/>
              </w:rPr>
              <w:t>,</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 требуется замена,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Труба напорная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 требуется замена.</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C45340" w:rsidP="00C45340">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p w:rsidR="00411CB2" w:rsidRPr="00C11664" w:rsidRDefault="00411CB2" w:rsidP="00C45340">
            <w:pPr>
              <w:spacing w:after="0" w:line="240" w:lineRule="auto"/>
              <w:jc w:val="center"/>
              <w:rPr>
                <w:rFonts w:eastAsia="Times New Roman" w:cs="Times New Roman"/>
                <w:sz w:val="20"/>
                <w:szCs w:val="20"/>
              </w:rPr>
            </w:pP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411CB2">
            <w:pPr>
              <w:spacing w:after="0" w:line="240" w:lineRule="auto"/>
              <w:ind w:firstLine="34"/>
              <w:jc w:val="center"/>
              <w:rPr>
                <w:rFonts w:eastAsia="Times New Roman" w:cs="Times New Roman"/>
                <w:sz w:val="20"/>
                <w:szCs w:val="20"/>
                <w:lang w:eastAsia="ru-RU"/>
              </w:rPr>
            </w:pPr>
            <w:r w:rsidRPr="00C11664">
              <w:rPr>
                <w:rFonts w:eastAsia="Times New Roman" w:cs="Times New Roman"/>
                <w:sz w:val="20"/>
                <w:szCs w:val="20"/>
                <w:lang w:eastAsia="ru-RU"/>
              </w:rPr>
              <w:t>Насос №3</w:t>
            </w:r>
          </w:p>
          <w:p w:rsidR="00411CB2" w:rsidRPr="00C11664" w:rsidRDefault="00411CB2" w:rsidP="00411CB2">
            <w:pPr>
              <w:spacing w:after="0" w:line="240" w:lineRule="auto"/>
              <w:ind w:firstLine="34"/>
              <w:jc w:val="center"/>
              <w:rPr>
                <w:rFonts w:eastAsia="Times New Roman" w:cs="Times New Roman"/>
                <w:sz w:val="20"/>
                <w:szCs w:val="20"/>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709"/>
              <w:jc w:val="center"/>
              <w:rPr>
                <w:rFonts w:eastAsia="Times New Roman" w:cs="Times New Roman"/>
                <w:sz w:val="20"/>
                <w:szCs w:val="20"/>
                <w:lang w:eastAsia="ru-RU"/>
              </w:rPr>
            </w:pPr>
          </w:p>
          <w:p w:rsidR="00411CB2" w:rsidRPr="00C11664" w:rsidRDefault="00411CB2" w:rsidP="00411CB2">
            <w:pPr>
              <w:spacing w:after="0" w:line="240" w:lineRule="auto"/>
              <w:ind w:firstLine="709"/>
              <w:jc w:val="center"/>
              <w:rPr>
                <w:rFonts w:eastAsia="Times New Roman" w:cs="Times New Roman"/>
                <w:sz w:val="20"/>
                <w:szCs w:val="20"/>
                <w:lang w:eastAsia="ru-RU"/>
              </w:rPr>
            </w:pPr>
          </w:p>
          <w:p w:rsidR="00411CB2" w:rsidRPr="00C11664" w:rsidRDefault="00411CB2" w:rsidP="00411CB2">
            <w:pPr>
              <w:spacing w:after="0" w:line="240" w:lineRule="auto"/>
              <w:ind w:firstLine="709"/>
              <w:jc w:val="center"/>
              <w:rPr>
                <w:rFonts w:eastAsia="Times New Roman" w:cs="Times New Roman"/>
                <w:sz w:val="20"/>
                <w:szCs w:val="20"/>
                <w:lang w:eastAsia="ru-RU"/>
              </w:rPr>
            </w:pPr>
          </w:p>
          <w:p w:rsidR="00411CB2" w:rsidRPr="00C11664" w:rsidRDefault="00411CB2" w:rsidP="00411CB2">
            <w:pPr>
              <w:spacing w:after="0" w:line="240" w:lineRule="auto"/>
              <w:jc w:val="center"/>
              <w:rPr>
                <w:rFonts w:eastAsia="Times New Roman" w:cs="Times New Roman"/>
                <w:sz w:val="20"/>
                <w:szCs w:val="20"/>
              </w:rPr>
            </w:pPr>
            <w:r w:rsidRPr="00C11664">
              <w:rPr>
                <w:rFonts w:eastAsia="Times New Roman" w:cs="Times New Roman"/>
                <w:sz w:val="20"/>
                <w:szCs w:val="20"/>
                <w:lang w:eastAsia="ru-RU"/>
              </w:rPr>
              <w:t>300Д40</w:t>
            </w: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9A5A6C"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Подача проект</w:t>
            </w:r>
            <w:r w:rsidR="00411CB2" w:rsidRPr="00C11664">
              <w:rPr>
                <w:rFonts w:eastAsia="Times New Roman" w:cs="Times New Roman"/>
                <w:sz w:val="20"/>
                <w:szCs w:val="20"/>
                <w:lang w:eastAsia="ru-RU"/>
              </w:rPr>
              <w:t>/ факт – 1260м</w:t>
            </w:r>
            <w:r w:rsidR="00411CB2" w:rsidRPr="00C11664">
              <w:rPr>
                <w:rFonts w:eastAsia="Times New Roman" w:cs="Times New Roman"/>
                <w:sz w:val="20"/>
                <w:szCs w:val="20"/>
                <w:vertAlign w:val="superscript"/>
                <w:lang w:eastAsia="ru-RU"/>
              </w:rPr>
              <w:t>3</w:t>
            </w:r>
            <w:r w:rsidR="00411CB2" w:rsidRPr="00C11664">
              <w:rPr>
                <w:rFonts w:eastAsia="Times New Roman" w:cs="Times New Roman"/>
                <w:sz w:val="20"/>
                <w:szCs w:val="20"/>
                <w:lang w:eastAsia="ru-RU"/>
              </w:rPr>
              <w:t>/час,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напор проект/ факт – 36м,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напряжение питание – 0,4 В,</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 ток – 280 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косинус ѱ двигателя по паспорту – 0,9</w:t>
            </w:r>
          </w:p>
          <w:p w:rsidR="00411CB2" w:rsidRPr="00C11664" w:rsidRDefault="00411CB2" w:rsidP="00C11664">
            <w:pPr>
              <w:spacing w:after="0" w:line="240" w:lineRule="auto"/>
              <w:ind w:firstLine="19"/>
              <w:jc w:val="center"/>
              <w:rPr>
                <w:rFonts w:eastAsia="Times New Roman" w:cs="Times New Roman"/>
                <w:b/>
                <w:sz w:val="20"/>
                <w:szCs w:val="20"/>
                <w:lang w:eastAsia="ru-RU"/>
              </w:rPr>
            </w:pPr>
            <w:r w:rsidRPr="00C11664">
              <w:rPr>
                <w:rFonts w:eastAsia="Times New Roman" w:cs="Times New Roman"/>
                <w:b/>
                <w:sz w:val="20"/>
                <w:szCs w:val="20"/>
                <w:lang w:eastAsia="ru-RU"/>
              </w:rPr>
              <w:t>неработоспособен</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Наличие манометров – необходима замена.</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45340">
            <w:pPr>
              <w:spacing w:after="0" w:line="240" w:lineRule="auto"/>
              <w:jc w:val="center"/>
              <w:rPr>
                <w:rFonts w:eastAsia="Times New Roman" w:cs="Times New Roman"/>
                <w:sz w:val="20"/>
                <w:szCs w:val="20"/>
              </w:rPr>
            </w:pPr>
            <w:r w:rsidRPr="00C11664">
              <w:rPr>
                <w:rFonts w:eastAsia="Times New Roman" w:cs="Times New Roman"/>
                <w:sz w:val="20"/>
                <w:szCs w:val="20"/>
                <w:lang w:eastAsia="ru-RU"/>
              </w:rPr>
              <w:t>.</w:t>
            </w:r>
            <w:r w:rsidR="00C45340">
              <w:rPr>
                <w:rFonts w:eastAsia="Times New Roman" w:cs="Times New Roman"/>
                <w:sz w:val="20"/>
                <w:szCs w:val="20"/>
                <w:lang w:eastAsia="ru-RU"/>
              </w:rPr>
              <w:t>-</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411CB2">
            <w:pPr>
              <w:spacing w:after="0" w:line="240" w:lineRule="auto"/>
              <w:ind w:firstLine="34"/>
              <w:jc w:val="center"/>
              <w:rPr>
                <w:rFonts w:eastAsia="Times New Roman" w:cs="Times New Roman"/>
                <w:sz w:val="20"/>
                <w:szCs w:val="20"/>
              </w:rPr>
            </w:pPr>
            <w:r w:rsidRPr="00C11664">
              <w:rPr>
                <w:rFonts w:eastAsia="Times New Roman" w:cs="Times New Roman"/>
                <w:sz w:val="20"/>
                <w:szCs w:val="20"/>
                <w:lang w:eastAsia="ru-RU"/>
              </w:rPr>
              <w:t>Обвязка насоса №3</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709"/>
              <w:jc w:val="center"/>
              <w:rPr>
                <w:rFonts w:eastAsia="Times New Roman" w:cs="Times New Roman"/>
                <w:sz w:val="20"/>
                <w:szCs w:val="20"/>
              </w:rPr>
            </w:pP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9A5A6C"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Труба,</w:t>
            </w:r>
            <w:r w:rsidR="00411CB2" w:rsidRPr="00C11664">
              <w:rPr>
                <w:rFonts w:eastAsia="Times New Roman" w:cs="Times New Roman"/>
                <w:sz w:val="20"/>
                <w:szCs w:val="20"/>
                <w:lang w:eastAsia="ru-RU"/>
              </w:rPr>
              <w:t xml:space="preserve"> всасывающая </w:t>
            </w:r>
            <w:r w:rsidR="00411CB2" w:rsidRPr="00C11664">
              <w:rPr>
                <w:rFonts w:eastAsia="Times New Roman" w:cs="Times New Roman"/>
                <w:sz w:val="20"/>
                <w:szCs w:val="20"/>
                <w:lang w:val="en-US" w:eastAsia="ru-RU"/>
              </w:rPr>
              <w:t>DN</w:t>
            </w:r>
            <w:r w:rsidR="00411CB2" w:rsidRPr="00C11664">
              <w:rPr>
                <w:rFonts w:eastAsia="Times New Roman" w:cs="Times New Roman"/>
                <w:sz w:val="20"/>
                <w:szCs w:val="20"/>
                <w:lang w:eastAsia="ru-RU"/>
              </w:rPr>
              <w:t xml:space="preserve"> =400</w:t>
            </w:r>
            <w:r w:rsidRPr="00C11664">
              <w:rPr>
                <w:rFonts w:eastAsia="Times New Roman" w:cs="Times New Roman"/>
                <w:sz w:val="20"/>
                <w:szCs w:val="20"/>
                <w:lang w:eastAsia="ru-RU"/>
              </w:rPr>
              <w:t>мм,</w:t>
            </w:r>
            <w:r w:rsidR="00411CB2" w:rsidRPr="00C11664">
              <w:rPr>
                <w:rFonts w:eastAsia="Times New Roman" w:cs="Times New Roman"/>
                <w:sz w:val="20"/>
                <w:szCs w:val="20"/>
                <w:lang w:eastAsia="ru-RU"/>
              </w:rPr>
              <w:t xml:space="preserve"> наличие прямого участка и его длина – 30см,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Обратный клапан отсутствует,</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=400ммм требует замены</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Труба напорная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 требует замены.</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C45340" w:rsidP="00C45340">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p w:rsidR="00411CB2" w:rsidRPr="00C11664" w:rsidRDefault="00411CB2" w:rsidP="00C45340">
            <w:pPr>
              <w:spacing w:after="0" w:line="240" w:lineRule="auto"/>
              <w:jc w:val="center"/>
              <w:rPr>
                <w:rFonts w:eastAsia="Times New Roman" w:cs="Times New Roman"/>
                <w:sz w:val="20"/>
                <w:szCs w:val="20"/>
              </w:rPr>
            </w:pP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411CB2">
            <w:pPr>
              <w:spacing w:after="0" w:line="240" w:lineRule="auto"/>
              <w:ind w:firstLine="34"/>
              <w:jc w:val="center"/>
              <w:rPr>
                <w:rFonts w:eastAsia="Times New Roman" w:cs="Times New Roman"/>
                <w:sz w:val="20"/>
                <w:szCs w:val="20"/>
                <w:lang w:eastAsia="ru-RU"/>
              </w:rPr>
            </w:pPr>
            <w:r w:rsidRPr="00C11664">
              <w:rPr>
                <w:rFonts w:eastAsia="Times New Roman" w:cs="Times New Roman"/>
                <w:sz w:val="20"/>
                <w:szCs w:val="20"/>
                <w:lang w:eastAsia="ru-RU"/>
              </w:rPr>
              <w:t>Насос №4</w:t>
            </w:r>
          </w:p>
          <w:p w:rsidR="00411CB2" w:rsidRPr="00C11664" w:rsidRDefault="00411CB2" w:rsidP="00411CB2">
            <w:pPr>
              <w:spacing w:after="0" w:line="240" w:lineRule="auto"/>
              <w:ind w:firstLine="34"/>
              <w:jc w:val="center"/>
              <w:rPr>
                <w:rFonts w:eastAsia="Times New Roman" w:cs="Times New Roman"/>
                <w:sz w:val="20"/>
                <w:szCs w:val="20"/>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709"/>
              <w:jc w:val="center"/>
              <w:rPr>
                <w:rFonts w:eastAsia="Times New Roman" w:cs="Times New Roman"/>
                <w:sz w:val="20"/>
                <w:szCs w:val="20"/>
                <w:lang w:eastAsia="ru-RU"/>
              </w:rPr>
            </w:pPr>
          </w:p>
          <w:p w:rsidR="00411CB2" w:rsidRPr="00C11664" w:rsidRDefault="00411CB2" w:rsidP="00411CB2">
            <w:pPr>
              <w:spacing w:after="0" w:line="240" w:lineRule="auto"/>
              <w:ind w:firstLine="709"/>
              <w:jc w:val="center"/>
              <w:rPr>
                <w:rFonts w:eastAsia="Times New Roman" w:cs="Times New Roman"/>
                <w:sz w:val="20"/>
                <w:szCs w:val="20"/>
                <w:lang w:eastAsia="ru-RU"/>
              </w:rPr>
            </w:pPr>
          </w:p>
          <w:p w:rsidR="00411CB2" w:rsidRPr="00C11664" w:rsidRDefault="00411CB2" w:rsidP="00411CB2">
            <w:pPr>
              <w:spacing w:after="0" w:line="240" w:lineRule="auto"/>
              <w:ind w:firstLine="709"/>
              <w:jc w:val="center"/>
              <w:rPr>
                <w:rFonts w:eastAsia="Times New Roman" w:cs="Times New Roman"/>
                <w:sz w:val="20"/>
                <w:szCs w:val="20"/>
                <w:lang w:eastAsia="ru-RU"/>
              </w:rPr>
            </w:pPr>
          </w:p>
          <w:p w:rsidR="00411CB2" w:rsidRPr="00C11664" w:rsidRDefault="00411CB2" w:rsidP="00411CB2">
            <w:pPr>
              <w:spacing w:after="0" w:line="240" w:lineRule="auto"/>
              <w:ind w:hanging="46"/>
              <w:jc w:val="center"/>
              <w:rPr>
                <w:rFonts w:eastAsia="Times New Roman" w:cs="Times New Roman"/>
                <w:sz w:val="20"/>
                <w:szCs w:val="20"/>
              </w:rPr>
            </w:pPr>
            <w:r w:rsidRPr="00C11664">
              <w:rPr>
                <w:rFonts w:eastAsia="Times New Roman" w:cs="Times New Roman"/>
                <w:sz w:val="20"/>
                <w:szCs w:val="20"/>
                <w:lang w:eastAsia="ru-RU"/>
              </w:rPr>
              <w:t>300Д90</w:t>
            </w: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Подача проект/ факт – 1260м</w:t>
            </w:r>
            <w:r w:rsidRPr="00C11664">
              <w:rPr>
                <w:rFonts w:eastAsia="Times New Roman" w:cs="Times New Roman"/>
                <w:sz w:val="20"/>
                <w:szCs w:val="20"/>
                <w:vertAlign w:val="superscript"/>
                <w:lang w:eastAsia="ru-RU"/>
              </w:rPr>
              <w:t>3</w:t>
            </w:r>
            <w:r w:rsidRPr="00C11664">
              <w:rPr>
                <w:rFonts w:eastAsia="Times New Roman" w:cs="Times New Roman"/>
                <w:sz w:val="20"/>
                <w:szCs w:val="20"/>
                <w:lang w:eastAsia="ru-RU"/>
              </w:rPr>
              <w:t>/час,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напор проект/ факт – 54м,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напряжение питание – 6,0 кВ,</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 ток – 23 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косинус ѱ двигателя по паспорту – 0,85</w:t>
            </w:r>
          </w:p>
          <w:p w:rsidR="00411CB2" w:rsidRPr="001910EA" w:rsidRDefault="00411CB2" w:rsidP="00C11664">
            <w:pPr>
              <w:spacing w:after="0" w:line="240" w:lineRule="auto"/>
              <w:ind w:firstLine="19"/>
              <w:jc w:val="center"/>
              <w:rPr>
                <w:rFonts w:eastAsia="Times New Roman" w:cs="Times New Roman"/>
                <w:sz w:val="20"/>
                <w:szCs w:val="20"/>
                <w:lang w:eastAsia="ru-RU"/>
              </w:rPr>
            </w:pPr>
            <w:r w:rsidRPr="001910EA">
              <w:rPr>
                <w:rFonts w:eastAsia="Times New Roman" w:cs="Times New Roman"/>
                <w:sz w:val="20"/>
                <w:szCs w:val="20"/>
                <w:lang w:eastAsia="ru-RU"/>
              </w:rPr>
              <w:t>рабочий, требуется ремонт</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Наличие манометров – требуется замена</w:t>
            </w:r>
            <w:r w:rsidR="00C45340">
              <w:rPr>
                <w:rFonts w:eastAsia="Times New Roman" w:cs="Times New Roman"/>
                <w:sz w:val="20"/>
                <w:szCs w:val="20"/>
                <w:lang w:eastAsia="ru-RU"/>
              </w:rPr>
              <w:t>-</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45340">
            <w:pPr>
              <w:spacing w:after="0" w:line="240" w:lineRule="auto"/>
              <w:jc w:val="center"/>
              <w:rPr>
                <w:rFonts w:eastAsia="Times New Roman" w:cs="Times New Roman"/>
                <w:sz w:val="20"/>
                <w:szCs w:val="20"/>
              </w:rPr>
            </w:pPr>
            <w:r w:rsidRPr="00C11664">
              <w:rPr>
                <w:rFonts w:eastAsia="Times New Roman" w:cs="Times New Roman"/>
                <w:sz w:val="20"/>
                <w:szCs w:val="20"/>
                <w:lang w:eastAsia="ru-RU"/>
              </w:rPr>
              <w:t>.</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411CB2">
            <w:pPr>
              <w:spacing w:after="0" w:line="240" w:lineRule="auto"/>
              <w:ind w:firstLine="34"/>
              <w:jc w:val="center"/>
              <w:rPr>
                <w:rFonts w:eastAsia="Times New Roman" w:cs="Times New Roman"/>
                <w:sz w:val="20"/>
                <w:szCs w:val="20"/>
              </w:rPr>
            </w:pPr>
            <w:r w:rsidRPr="00C11664">
              <w:rPr>
                <w:rFonts w:eastAsia="Times New Roman" w:cs="Times New Roman"/>
                <w:sz w:val="20"/>
                <w:szCs w:val="20"/>
                <w:lang w:eastAsia="ru-RU"/>
              </w:rPr>
              <w:t>Обвязка насоса №4</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709"/>
              <w:jc w:val="center"/>
              <w:rPr>
                <w:rFonts w:eastAsia="Times New Roman" w:cs="Times New Roman"/>
                <w:sz w:val="20"/>
                <w:szCs w:val="20"/>
              </w:rPr>
            </w:pP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9A5A6C"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Труба,</w:t>
            </w:r>
            <w:r w:rsidR="00411CB2" w:rsidRPr="00C11664">
              <w:rPr>
                <w:rFonts w:eastAsia="Times New Roman" w:cs="Times New Roman"/>
                <w:sz w:val="20"/>
                <w:szCs w:val="20"/>
                <w:lang w:eastAsia="ru-RU"/>
              </w:rPr>
              <w:t xml:space="preserve"> всасывающая </w:t>
            </w:r>
            <w:r w:rsidR="00411CB2" w:rsidRPr="00C11664">
              <w:rPr>
                <w:rFonts w:eastAsia="Times New Roman" w:cs="Times New Roman"/>
                <w:sz w:val="20"/>
                <w:szCs w:val="20"/>
                <w:lang w:val="en-US" w:eastAsia="ru-RU"/>
              </w:rPr>
              <w:t>DN</w:t>
            </w:r>
            <w:r w:rsidR="00411CB2" w:rsidRPr="00C11664">
              <w:rPr>
                <w:rFonts w:eastAsia="Times New Roman" w:cs="Times New Roman"/>
                <w:sz w:val="20"/>
                <w:szCs w:val="20"/>
                <w:lang w:eastAsia="ru-RU"/>
              </w:rPr>
              <w:t xml:space="preserve"> =400мм, наличие прямого участка и его длина – 30см;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Обратный клапан отсутствует</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 требуется замена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Труба напорная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 xml:space="preserve">Задвижка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=400мм требуется замена.</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C45340">
            <w:pPr>
              <w:spacing w:after="0" w:line="240" w:lineRule="auto"/>
              <w:jc w:val="center"/>
              <w:rPr>
                <w:rFonts w:eastAsia="Times New Roman" w:cs="Times New Roman"/>
                <w:sz w:val="20"/>
                <w:szCs w:val="20"/>
                <w:lang w:eastAsia="ru-RU"/>
              </w:rPr>
            </w:pPr>
          </w:p>
          <w:p w:rsidR="00411CB2" w:rsidRPr="00C11664" w:rsidRDefault="00C45340" w:rsidP="00C45340">
            <w:pPr>
              <w:spacing w:after="0" w:line="240" w:lineRule="auto"/>
              <w:jc w:val="center"/>
              <w:rPr>
                <w:rFonts w:eastAsia="Times New Roman" w:cs="Times New Roman"/>
                <w:sz w:val="20"/>
                <w:szCs w:val="20"/>
              </w:rPr>
            </w:pPr>
            <w:r>
              <w:rPr>
                <w:rFonts w:eastAsia="Times New Roman" w:cs="Times New Roman"/>
                <w:sz w:val="20"/>
                <w:szCs w:val="20"/>
              </w:rPr>
              <w:t>-</w:t>
            </w:r>
          </w:p>
        </w:tc>
      </w:tr>
      <w:tr w:rsidR="00411CB2" w:rsidRPr="00411CB2" w:rsidTr="00C11664">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C45340">
            <w:pPr>
              <w:spacing w:after="0" w:line="240" w:lineRule="auto"/>
              <w:jc w:val="center"/>
              <w:rPr>
                <w:rFonts w:eastAsia="Times New Roman" w:cs="Times New Roman"/>
                <w:i/>
                <w:sz w:val="20"/>
                <w:szCs w:val="20"/>
                <w:lang w:eastAsia="ru-RU"/>
              </w:rPr>
            </w:pPr>
            <w:r w:rsidRPr="00C11664">
              <w:rPr>
                <w:rFonts w:eastAsia="Times New Roman" w:cs="Times New Roman"/>
                <w:i/>
                <w:sz w:val="20"/>
                <w:szCs w:val="20"/>
                <w:lang w:eastAsia="ru-RU"/>
              </w:rPr>
              <w:t>Плавстанция№1</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411CB2">
            <w:pPr>
              <w:spacing w:after="0" w:line="240" w:lineRule="auto"/>
              <w:ind w:firstLine="709"/>
              <w:jc w:val="center"/>
              <w:rPr>
                <w:rFonts w:eastAsia="Times New Roman" w:cs="Times New Roman"/>
                <w:sz w:val="20"/>
                <w:szCs w:val="20"/>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1E2DE6">
            <w:pPr>
              <w:spacing w:after="0" w:line="240" w:lineRule="auto"/>
              <w:rPr>
                <w:rFonts w:eastAsia="Times New Roman" w:cs="Times New Roman"/>
                <w:sz w:val="20"/>
                <w:szCs w:val="20"/>
                <w:lang w:eastAsia="ru-RU"/>
              </w:rPr>
            </w:pPr>
          </w:p>
          <w:p w:rsidR="00411CB2" w:rsidRPr="00C11664" w:rsidRDefault="00411CB2" w:rsidP="001910EA">
            <w:pPr>
              <w:spacing w:after="0" w:line="240" w:lineRule="auto"/>
              <w:jc w:val="center"/>
              <w:rPr>
                <w:rFonts w:eastAsia="Times New Roman" w:cs="Times New Roman"/>
                <w:sz w:val="20"/>
                <w:szCs w:val="20"/>
              </w:rPr>
            </w:pPr>
            <w:r w:rsidRPr="00C11664">
              <w:rPr>
                <w:rFonts w:eastAsia="Times New Roman" w:cs="Times New Roman"/>
                <w:sz w:val="20"/>
                <w:szCs w:val="20"/>
                <w:lang w:eastAsia="ru-RU"/>
              </w:rPr>
              <w:t>Электонасос «Иртыш» ПД100/200.180=37/2-10 в количестве 3шт</w:t>
            </w: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Подача проект/ факт – 400м</w:t>
            </w:r>
            <w:r w:rsidRPr="00C11664">
              <w:rPr>
                <w:rFonts w:eastAsia="Times New Roman" w:cs="Times New Roman"/>
                <w:sz w:val="20"/>
                <w:szCs w:val="20"/>
                <w:vertAlign w:val="superscript"/>
                <w:lang w:eastAsia="ru-RU"/>
              </w:rPr>
              <w:t>3</w:t>
            </w:r>
            <w:r w:rsidRPr="00C11664">
              <w:rPr>
                <w:rFonts w:eastAsia="Times New Roman" w:cs="Times New Roman"/>
                <w:sz w:val="20"/>
                <w:szCs w:val="20"/>
                <w:lang w:eastAsia="ru-RU"/>
              </w:rPr>
              <w:t>/час,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напор проект/ факт–4 а.т.м.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напряжение питание – 0,4 В,</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 ток – 140 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косинус ѱ двигателя по паспорту</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резерв</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Наличие манометров – имеются.</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45340">
            <w:pPr>
              <w:spacing w:after="0" w:line="240" w:lineRule="auto"/>
              <w:rPr>
                <w:rFonts w:eastAsia="Times New Roman" w:cs="Times New Roman"/>
                <w:sz w:val="20"/>
                <w:szCs w:val="20"/>
              </w:rPr>
            </w:pPr>
            <w:r w:rsidRPr="00C11664">
              <w:rPr>
                <w:rFonts w:eastAsia="Times New Roman" w:cs="Times New Roman"/>
                <w:sz w:val="20"/>
                <w:szCs w:val="20"/>
                <w:lang w:eastAsia="ru-RU"/>
              </w:rPr>
              <w:t>2015г.</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11664">
            <w:pPr>
              <w:spacing w:after="0" w:line="240" w:lineRule="auto"/>
              <w:ind w:hanging="108"/>
              <w:jc w:val="center"/>
              <w:rPr>
                <w:rFonts w:eastAsia="Times New Roman" w:cs="Times New Roman"/>
                <w:sz w:val="20"/>
                <w:szCs w:val="20"/>
              </w:rPr>
            </w:pPr>
            <w:r w:rsidRPr="00C11664">
              <w:rPr>
                <w:rFonts w:eastAsia="Times New Roman" w:cs="Times New Roman"/>
                <w:sz w:val="20"/>
                <w:szCs w:val="20"/>
                <w:lang w:eastAsia="ru-RU"/>
              </w:rPr>
              <w:t>Обвязка плавста</w:t>
            </w:r>
            <w:r w:rsidRPr="00C11664">
              <w:rPr>
                <w:rFonts w:eastAsia="Times New Roman" w:cs="Times New Roman"/>
                <w:sz w:val="20"/>
                <w:szCs w:val="20"/>
                <w:lang w:eastAsia="ru-RU"/>
              </w:rPr>
              <w:t>н</w:t>
            </w:r>
            <w:r w:rsidRPr="00C11664">
              <w:rPr>
                <w:rFonts w:eastAsia="Times New Roman" w:cs="Times New Roman"/>
                <w:sz w:val="20"/>
                <w:szCs w:val="20"/>
                <w:lang w:eastAsia="ru-RU"/>
              </w:rPr>
              <w:t>ции№1</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jc w:val="center"/>
              <w:rPr>
                <w:rFonts w:eastAsia="Times New Roman" w:cs="Times New Roman"/>
                <w:sz w:val="20"/>
                <w:szCs w:val="20"/>
              </w:rPr>
            </w:pP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Погружной насос;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Труба напорная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=200мм;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Затвор</w:t>
            </w:r>
            <w:r w:rsidRPr="00C11664">
              <w:rPr>
                <w:rFonts w:eastAsia="Times New Roman" w:cs="Times New Roman"/>
                <w:sz w:val="20"/>
                <w:szCs w:val="20"/>
                <w:lang w:val="en-US" w:eastAsia="ru-RU"/>
              </w:rPr>
              <w:t>DN</w:t>
            </w:r>
            <w:r w:rsidRPr="00C11664">
              <w:rPr>
                <w:rFonts w:eastAsia="Times New Roman" w:cs="Times New Roman"/>
                <w:sz w:val="20"/>
                <w:szCs w:val="20"/>
                <w:lang w:eastAsia="ru-RU"/>
              </w:rPr>
              <w:t>=200мм рабочий</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Обратный клапан</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C45340">
            <w:pPr>
              <w:spacing w:after="0" w:line="240" w:lineRule="auto"/>
              <w:jc w:val="center"/>
              <w:rPr>
                <w:rFonts w:eastAsia="Times New Roman" w:cs="Times New Roman"/>
                <w:sz w:val="20"/>
                <w:szCs w:val="20"/>
                <w:lang w:eastAsia="ru-RU"/>
              </w:rPr>
            </w:pPr>
          </w:p>
          <w:p w:rsidR="00411CB2" w:rsidRPr="00C11664" w:rsidRDefault="00C45340" w:rsidP="00C45340">
            <w:pPr>
              <w:spacing w:after="0" w:line="240" w:lineRule="auto"/>
              <w:jc w:val="center"/>
              <w:rPr>
                <w:rFonts w:eastAsia="Times New Roman" w:cs="Times New Roman"/>
                <w:sz w:val="20"/>
                <w:szCs w:val="20"/>
              </w:rPr>
            </w:pPr>
            <w:r>
              <w:rPr>
                <w:rFonts w:eastAsia="Times New Roman" w:cs="Times New Roman"/>
                <w:sz w:val="20"/>
                <w:szCs w:val="20"/>
              </w:rPr>
              <w:t>-</w:t>
            </w:r>
          </w:p>
        </w:tc>
      </w:tr>
      <w:tr w:rsidR="00411CB2" w:rsidRPr="00411CB2" w:rsidTr="00C11664">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C45340">
            <w:pPr>
              <w:spacing w:after="0" w:line="240" w:lineRule="auto"/>
              <w:jc w:val="center"/>
              <w:rPr>
                <w:rFonts w:eastAsia="Times New Roman" w:cs="Times New Roman"/>
                <w:i/>
                <w:sz w:val="20"/>
                <w:szCs w:val="20"/>
                <w:lang w:eastAsia="ru-RU"/>
              </w:rPr>
            </w:pPr>
            <w:r w:rsidRPr="00C11664">
              <w:rPr>
                <w:rFonts w:eastAsia="Times New Roman" w:cs="Times New Roman"/>
                <w:i/>
                <w:sz w:val="20"/>
                <w:szCs w:val="20"/>
                <w:lang w:eastAsia="ru-RU"/>
              </w:rPr>
              <w:t>Плавстанция№2</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C11664" w:rsidP="00C11664">
            <w:pPr>
              <w:spacing w:after="0" w:line="240" w:lineRule="auto"/>
              <w:jc w:val="center"/>
              <w:rPr>
                <w:rFonts w:eastAsia="Times New Roman" w:cs="Times New Roman"/>
                <w:sz w:val="20"/>
                <w:szCs w:val="20"/>
              </w:rPr>
            </w:pPr>
            <w:r w:rsidRPr="00C11664">
              <w:rPr>
                <w:rFonts w:eastAsia="Times New Roman" w:cs="Times New Roman"/>
                <w:sz w:val="20"/>
                <w:szCs w:val="20"/>
              </w:rPr>
              <w:t>Плавстанция№2</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jc w:val="center"/>
              <w:rPr>
                <w:rFonts w:eastAsia="Times New Roman" w:cs="Times New Roman"/>
                <w:sz w:val="20"/>
                <w:szCs w:val="20"/>
              </w:rPr>
            </w:pPr>
            <w:r w:rsidRPr="00C11664">
              <w:rPr>
                <w:rFonts w:eastAsia="Times New Roman" w:cs="Times New Roman"/>
                <w:sz w:val="20"/>
                <w:szCs w:val="20"/>
                <w:lang w:eastAsia="ru-RU"/>
              </w:rPr>
              <w:t>Электрон</w:t>
            </w:r>
            <w:r w:rsidRPr="00C11664">
              <w:rPr>
                <w:rFonts w:eastAsia="Times New Roman" w:cs="Times New Roman"/>
                <w:sz w:val="20"/>
                <w:szCs w:val="20"/>
                <w:lang w:eastAsia="ru-RU"/>
              </w:rPr>
              <w:t>а</w:t>
            </w:r>
            <w:r w:rsidRPr="00C11664">
              <w:rPr>
                <w:rFonts w:eastAsia="Times New Roman" w:cs="Times New Roman"/>
                <w:sz w:val="20"/>
                <w:szCs w:val="20"/>
                <w:lang w:eastAsia="ru-RU"/>
              </w:rPr>
              <w:t>сос «И</w:t>
            </w:r>
            <w:r w:rsidRPr="00C11664">
              <w:rPr>
                <w:rFonts w:eastAsia="Times New Roman" w:cs="Times New Roman"/>
                <w:sz w:val="20"/>
                <w:szCs w:val="20"/>
                <w:lang w:eastAsia="ru-RU"/>
              </w:rPr>
              <w:t>р</w:t>
            </w:r>
            <w:r w:rsidRPr="00C11664">
              <w:rPr>
                <w:rFonts w:eastAsia="Times New Roman" w:cs="Times New Roman"/>
                <w:sz w:val="20"/>
                <w:szCs w:val="20"/>
                <w:lang w:eastAsia="ru-RU"/>
              </w:rPr>
              <w:t>тыш» ПД125/250.275-18,5/4-106 в кол</w:t>
            </w:r>
            <w:r w:rsidRPr="00C11664">
              <w:rPr>
                <w:rFonts w:eastAsia="Times New Roman" w:cs="Times New Roman"/>
                <w:sz w:val="20"/>
                <w:szCs w:val="20"/>
                <w:lang w:eastAsia="ru-RU"/>
              </w:rPr>
              <w:t>и</w:t>
            </w:r>
            <w:r w:rsidRPr="00C11664">
              <w:rPr>
                <w:rFonts w:eastAsia="Times New Roman" w:cs="Times New Roman"/>
                <w:sz w:val="20"/>
                <w:szCs w:val="20"/>
                <w:lang w:eastAsia="ru-RU"/>
              </w:rPr>
              <w:t>честве 2шт</w:t>
            </w: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Подача проект/ факт – 200м</w:t>
            </w:r>
            <w:r w:rsidRPr="00C11664">
              <w:rPr>
                <w:rFonts w:eastAsia="Times New Roman" w:cs="Times New Roman"/>
                <w:sz w:val="20"/>
                <w:szCs w:val="20"/>
                <w:vertAlign w:val="superscript"/>
                <w:lang w:eastAsia="ru-RU"/>
              </w:rPr>
              <w:t>3</w:t>
            </w:r>
            <w:r w:rsidRPr="00C11664">
              <w:rPr>
                <w:rFonts w:eastAsia="Times New Roman" w:cs="Times New Roman"/>
                <w:sz w:val="20"/>
                <w:szCs w:val="20"/>
                <w:lang w:eastAsia="ru-RU"/>
              </w:rPr>
              <w:t>/час,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напор проект/ факт – 2 а.т.м.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напряжение питание – 0,4 В</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 ток – 140А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косинус ѱ двигателя по паспорту</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резерв</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Наличие манометров – имеются.</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C45340" w:rsidP="00C45340">
            <w:pPr>
              <w:spacing w:after="0" w:line="240" w:lineRule="auto"/>
              <w:jc w:val="center"/>
              <w:rPr>
                <w:rFonts w:eastAsia="Times New Roman" w:cs="Times New Roman"/>
                <w:sz w:val="20"/>
                <w:szCs w:val="20"/>
              </w:rPr>
            </w:pPr>
            <w:r>
              <w:rPr>
                <w:rFonts w:eastAsia="Times New Roman" w:cs="Times New Roman"/>
                <w:sz w:val="20"/>
                <w:szCs w:val="20"/>
                <w:lang w:eastAsia="ru-RU"/>
              </w:rPr>
              <w:t>-</w:t>
            </w:r>
            <w:r w:rsidR="00411CB2" w:rsidRPr="00C11664">
              <w:rPr>
                <w:rFonts w:eastAsia="Times New Roman" w:cs="Times New Roman"/>
                <w:sz w:val="20"/>
                <w:szCs w:val="20"/>
                <w:lang w:eastAsia="ru-RU"/>
              </w:rPr>
              <w:t>.</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11664">
            <w:pPr>
              <w:spacing w:after="0" w:line="240" w:lineRule="auto"/>
              <w:ind w:firstLine="34"/>
              <w:jc w:val="center"/>
              <w:rPr>
                <w:rFonts w:eastAsia="Times New Roman" w:cs="Times New Roman"/>
                <w:sz w:val="20"/>
                <w:szCs w:val="20"/>
              </w:rPr>
            </w:pPr>
            <w:r w:rsidRPr="00C11664">
              <w:rPr>
                <w:rFonts w:eastAsia="Times New Roman" w:cs="Times New Roman"/>
                <w:sz w:val="20"/>
                <w:szCs w:val="20"/>
                <w:lang w:eastAsia="ru-RU"/>
              </w:rPr>
              <w:t>Обвязка плавстанции №2</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411CB2">
            <w:pPr>
              <w:spacing w:after="0" w:line="240" w:lineRule="auto"/>
              <w:ind w:firstLine="709"/>
              <w:jc w:val="center"/>
              <w:rPr>
                <w:rFonts w:eastAsia="Times New Roman" w:cs="Times New Roman"/>
                <w:sz w:val="20"/>
                <w:szCs w:val="20"/>
              </w:rPr>
            </w:pPr>
          </w:p>
        </w:tc>
        <w:tc>
          <w:tcPr>
            <w:tcW w:w="2317" w:type="pct"/>
            <w:tcBorders>
              <w:top w:val="single" w:sz="4" w:space="0" w:color="000000"/>
              <w:left w:val="single" w:sz="4" w:space="0" w:color="000000"/>
              <w:bottom w:val="single" w:sz="4" w:space="0" w:color="000000"/>
              <w:right w:val="single" w:sz="4" w:space="0" w:color="000000"/>
            </w:tcBorders>
            <w:shd w:val="clear" w:color="auto" w:fill="auto"/>
            <w:hideMark/>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Погружной насос;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 xml:space="preserve">Труба напорная </w:t>
            </w:r>
            <w:r w:rsidRPr="00C11664">
              <w:rPr>
                <w:rFonts w:eastAsia="Times New Roman" w:cs="Times New Roman"/>
                <w:sz w:val="20"/>
                <w:szCs w:val="20"/>
                <w:lang w:val="en-US" w:eastAsia="ru-RU"/>
              </w:rPr>
              <w:t>DN</w:t>
            </w:r>
            <w:r w:rsidRPr="00C11664">
              <w:rPr>
                <w:rFonts w:eastAsia="Times New Roman" w:cs="Times New Roman"/>
                <w:sz w:val="20"/>
                <w:szCs w:val="20"/>
                <w:lang w:eastAsia="ru-RU"/>
              </w:rPr>
              <w:t>=200мм;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Затвор</w:t>
            </w:r>
            <w:r w:rsidRPr="00C11664">
              <w:rPr>
                <w:rFonts w:eastAsia="Times New Roman" w:cs="Times New Roman"/>
                <w:sz w:val="20"/>
                <w:szCs w:val="20"/>
                <w:lang w:val="en-US" w:eastAsia="ru-RU"/>
              </w:rPr>
              <w:t>DN</w:t>
            </w:r>
            <w:r w:rsidRPr="00C11664">
              <w:rPr>
                <w:rFonts w:eastAsia="Times New Roman" w:cs="Times New Roman"/>
                <w:sz w:val="20"/>
                <w:szCs w:val="20"/>
                <w:lang w:eastAsia="ru-RU"/>
              </w:rPr>
              <w:t>=200мм рабочий</w:t>
            </w:r>
          </w:p>
          <w:p w:rsidR="00411CB2" w:rsidRPr="00C11664" w:rsidRDefault="00411CB2" w:rsidP="00C11664">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lastRenderedPageBreak/>
              <w:t>Обратный клапан</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11CB2" w:rsidRPr="00C11664" w:rsidRDefault="00411CB2" w:rsidP="00C45340">
            <w:pPr>
              <w:spacing w:after="0" w:line="240" w:lineRule="auto"/>
              <w:jc w:val="center"/>
              <w:rPr>
                <w:rFonts w:eastAsia="Times New Roman" w:cs="Times New Roman"/>
                <w:sz w:val="20"/>
                <w:szCs w:val="20"/>
                <w:lang w:eastAsia="ru-RU"/>
              </w:rPr>
            </w:pPr>
          </w:p>
          <w:p w:rsidR="00411CB2" w:rsidRPr="00C11664" w:rsidRDefault="00C45340" w:rsidP="00C45340">
            <w:pPr>
              <w:spacing w:after="0" w:line="240" w:lineRule="auto"/>
              <w:jc w:val="center"/>
              <w:rPr>
                <w:rFonts w:eastAsia="Times New Roman" w:cs="Times New Roman"/>
                <w:sz w:val="20"/>
                <w:szCs w:val="20"/>
              </w:rPr>
            </w:pPr>
            <w:r>
              <w:rPr>
                <w:rFonts w:eastAsia="Times New Roman" w:cs="Times New Roman"/>
                <w:sz w:val="20"/>
                <w:szCs w:val="20"/>
              </w:rPr>
              <w:t>-</w:t>
            </w:r>
          </w:p>
        </w:tc>
      </w:tr>
      <w:tr w:rsidR="00C11664" w:rsidRPr="00411CB2" w:rsidTr="00C11664">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11664" w:rsidRPr="00C11664" w:rsidRDefault="00C11664" w:rsidP="00C45340">
            <w:pPr>
              <w:spacing w:after="0" w:line="240" w:lineRule="auto"/>
              <w:jc w:val="center"/>
              <w:rPr>
                <w:rFonts w:eastAsia="Times New Roman" w:cs="Times New Roman"/>
                <w:sz w:val="20"/>
                <w:szCs w:val="20"/>
                <w:lang w:eastAsia="ru-RU"/>
              </w:rPr>
            </w:pPr>
            <w:r w:rsidRPr="00C11664">
              <w:rPr>
                <w:rFonts w:eastAsia="Times New Roman" w:cs="Times New Roman"/>
                <w:sz w:val="20"/>
                <w:szCs w:val="20"/>
                <w:lang w:eastAsia="ru-RU"/>
              </w:rPr>
              <w:lastRenderedPageBreak/>
              <w:t>Плавстанция Несветаевского (Вербенского) водохранилища</w:t>
            </w:r>
          </w:p>
        </w:tc>
      </w:tr>
      <w:tr w:rsidR="00411CB2" w:rsidRPr="00411CB2" w:rsidTr="00C11664">
        <w:tc>
          <w:tcPr>
            <w:tcW w:w="12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411CB2" w:rsidP="00C11664">
            <w:pPr>
              <w:spacing w:after="0" w:line="240" w:lineRule="auto"/>
              <w:jc w:val="center"/>
              <w:rPr>
                <w:rFonts w:eastAsia="Times New Roman" w:cs="Times New Roman"/>
                <w:sz w:val="20"/>
                <w:szCs w:val="20"/>
              </w:rPr>
            </w:pPr>
            <w:r w:rsidRPr="00C11664">
              <w:rPr>
                <w:rFonts w:eastAsia="Times New Roman" w:cs="Times New Roman"/>
                <w:sz w:val="20"/>
                <w:szCs w:val="20"/>
                <w:lang w:eastAsia="ru-RU"/>
              </w:rPr>
              <w:t>Плавстанция Несвет</w:t>
            </w:r>
            <w:r w:rsidRPr="00C11664">
              <w:rPr>
                <w:rFonts w:eastAsia="Times New Roman" w:cs="Times New Roman"/>
                <w:sz w:val="20"/>
                <w:szCs w:val="20"/>
                <w:lang w:eastAsia="ru-RU"/>
              </w:rPr>
              <w:t>а</w:t>
            </w:r>
            <w:r w:rsidRPr="00C11664">
              <w:rPr>
                <w:rFonts w:eastAsia="Times New Roman" w:cs="Times New Roman"/>
                <w:sz w:val="20"/>
                <w:szCs w:val="20"/>
                <w:lang w:eastAsia="ru-RU"/>
              </w:rPr>
              <w:t>евского (Вербенского) водохранилища</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jc w:val="center"/>
              <w:rPr>
                <w:rFonts w:eastAsia="Times New Roman" w:cs="Times New Roman"/>
                <w:sz w:val="20"/>
                <w:szCs w:val="20"/>
              </w:rPr>
            </w:pPr>
            <w:r w:rsidRPr="00C11664">
              <w:rPr>
                <w:rFonts w:eastAsia="Times New Roman" w:cs="Times New Roman"/>
                <w:sz w:val="20"/>
                <w:szCs w:val="20"/>
                <w:lang w:eastAsia="ru-RU"/>
              </w:rPr>
              <w:t>Электрон</w:t>
            </w:r>
            <w:r w:rsidRPr="00C11664">
              <w:rPr>
                <w:rFonts w:eastAsia="Times New Roman" w:cs="Times New Roman"/>
                <w:sz w:val="20"/>
                <w:szCs w:val="20"/>
                <w:lang w:eastAsia="ru-RU"/>
              </w:rPr>
              <w:t>а</w:t>
            </w:r>
            <w:r w:rsidRPr="00C11664">
              <w:rPr>
                <w:rFonts w:eastAsia="Times New Roman" w:cs="Times New Roman"/>
                <w:sz w:val="20"/>
                <w:szCs w:val="20"/>
                <w:lang w:eastAsia="ru-RU"/>
              </w:rPr>
              <w:t>сос «И</w:t>
            </w:r>
            <w:r w:rsidRPr="00C11664">
              <w:rPr>
                <w:rFonts w:eastAsia="Times New Roman" w:cs="Times New Roman"/>
                <w:sz w:val="20"/>
                <w:szCs w:val="20"/>
                <w:lang w:eastAsia="ru-RU"/>
              </w:rPr>
              <w:t>р</w:t>
            </w:r>
            <w:r w:rsidRPr="00C11664">
              <w:rPr>
                <w:rFonts w:eastAsia="Times New Roman" w:cs="Times New Roman"/>
                <w:sz w:val="20"/>
                <w:szCs w:val="20"/>
                <w:lang w:eastAsia="ru-RU"/>
              </w:rPr>
              <w:t>тыш» РД200/500-200/4-006 в количестве 2шт</w:t>
            </w:r>
          </w:p>
        </w:tc>
        <w:tc>
          <w:tcPr>
            <w:tcW w:w="2317" w:type="pct"/>
            <w:tcBorders>
              <w:top w:val="single" w:sz="4" w:space="0" w:color="000000"/>
              <w:left w:val="single" w:sz="4" w:space="0" w:color="000000"/>
              <w:bottom w:val="single" w:sz="4" w:space="0" w:color="000000"/>
              <w:right w:val="single" w:sz="4" w:space="0" w:color="000000"/>
            </w:tcBorders>
            <w:shd w:val="clear" w:color="auto" w:fill="auto"/>
          </w:tcPr>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Подача проект/ факт – 800м</w:t>
            </w:r>
            <w:r w:rsidRPr="00C11664">
              <w:rPr>
                <w:rFonts w:eastAsia="Times New Roman" w:cs="Times New Roman"/>
                <w:sz w:val="20"/>
                <w:szCs w:val="20"/>
                <w:vertAlign w:val="superscript"/>
                <w:lang w:eastAsia="ru-RU"/>
              </w:rPr>
              <w:t>3</w:t>
            </w:r>
            <w:r w:rsidRPr="00C11664">
              <w:rPr>
                <w:rFonts w:eastAsia="Times New Roman" w:cs="Times New Roman"/>
                <w:sz w:val="20"/>
                <w:szCs w:val="20"/>
                <w:lang w:eastAsia="ru-RU"/>
              </w:rPr>
              <w:t>/час</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напор проект/ факт – 8 а.т.м.</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напряжение питание – 0,4 В</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 ток – 350 А,</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косинус ѱ двигателя по паспорту</w:t>
            </w:r>
          </w:p>
          <w:p w:rsidR="00411CB2" w:rsidRPr="00C11664" w:rsidRDefault="00411CB2" w:rsidP="00C11664">
            <w:pPr>
              <w:spacing w:after="0" w:line="240" w:lineRule="auto"/>
              <w:ind w:firstLine="19"/>
              <w:jc w:val="center"/>
              <w:rPr>
                <w:rFonts w:eastAsia="Times New Roman" w:cs="Times New Roman"/>
                <w:sz w:val="20"/>
                <w:szCs w:val="20"/>
                <w:lang w:eastAsia="ru-RU"/>
              </w:rPr>
            </w:pPr>
            <w:r w:rsidRPr="00C11664">
              <w:rPr>
                <w:rFonts w:eastAsia="Times New Roman" w:cs="Times New Roman"/>
                <w:sz w:val="20"/>
                <w:szCs w:val="20"/>
                <w:lang w:eastAsia="ru-RU"/>
              </w:rPr>
              <w:t>рабочий</w:t>
            </w:r>
          </w:p>
          <w:p w:rsidR="00411CB2" w:rsidRPr="00C11664" w:rsidRDefault="00411CB2" w:rsidP="001910EA">
            <w:pPr>
              <w:spacing w:after="0" w:line="240" w:lineRule="auto"/>
              <w:ind w:firstLine="19"/>
              <w:jc w:val="center"/>
              <w:rPr>
                <w:rFonts w:eastAsia="Times New Roman" w:cs="Times New Roman"/>
                <w:sz w:val="20"/>
                <w:szCs w:val="20"/>
              </w:rPr>
            </w:pPr>
            <w:r w:rsidRPr="00C11664">
              <w:rPr>
                <w:rFonts w:eastAsia="Times New Roman" w:cs="Times New Roman"/>
                <w:sz w:val="20"/>
                <w:szCs w:val="20"/>
                <w:lang w:eastAsia="ru-RU"/>
              </w:rPr>
              <w:t>Наличие манометров – имеются.</w:t>
            </w:r>
          </w:p>
        </w:tc>
        <w:tc>
          <w:tcPr>
            <w:tcW w:w="7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1CB2" w:rsidRPr="00C11664" w:rsidRDefault="00C45340" w:rsidP="00C45340">
            <w:pPr>
              <w:spacing w:after="0" w:line="240" w:lineRule="auto"/>
              <w:jc w:val="center"/>
              <w:rPr>
                <w:rFonts w:eastAsia="Times New Roman" w:cs="Times New Roman"/>
                <w:sz w:val="20"/>
                <w:szCs w:val="20"/>
              </w:rPr>
            </w:pPr>
            <w:r>
              <w:rPr>
                <w:rFonts w:eastAsia="Times New Roman" w:cs="Times New Roman"/>
                <w:sz w:val="20"/>
                <w:szCs w:val="20"/>
                <w:lang w:eastAsia="ru-RU"/>
              </w:rPr>
              <w:t>-</w:t>
            </w:r>
            <w:r w:rsidR="00411CB2" w:rsidRPr="00C11664">
              <w:rPr>
                <w:rFonts w:eastAsia="Times New Roman" w:cs="Times New Roman"/>
                <w:sz w:val="20"/>
                <w:szCs w:val="20"/>
                <w:lang w:eastAsia="ru-RU"/>
              </w:rPr>
              <w:t>.</w:t>
            </w:r>
          </w:p>
        </w:tc>
      </w:tr>
    </w:tbl>
    <w:p w:rsidR="00411CB2" w:rsidRPr="007229C8" w:rsidRDefault="00411CB2" w:rsidP="009A5A6C">
      <w:pPr>
        <w:spacing w:after="0"/>
        <w:ind w:firstLine="708"/>
        <w:jc w:val="both"/>
        <w:rPr>
          <w:szCs w:val="24"/>
        </w:rPr>
      </w:pPr>
      <w:r w:rsidRPr="007229C8">
        <w:rPr>
          <w:szCs w:val="24"/>
        </w:rPr>
        <w:t xml:space="preserve">Основные насосы станции первого подъема требуют частых ремонтов, </w:t>
      </w:r>
      <w:r w:rsidRPr="009A5A6C">
        <w:rPr>
          <w:szCs w:val="24"/>
        </w:rPr>
        <w:t>год их уст</w:t>
      </w:r>
      <w:r w:rsidRPr="009A5A6C">
        <w:rPr>
          <w:szCs w:val="24"/>
        </w:rPr>
        <w:t>а</w:t>
      </w:r>
      <w:r w:rsidRPr="009A5A6C">
        <w:rPr>
          <w:szCs w:val="24"/>
        </w:rPr>
        <w:t>новки не известен</w:t>
      </w:r>
      <w:r w:rsidRPr="007229C8">
        <w:rPr>
          <w:b/>
          <w:szCs w:val="24"/>
        </w:rPr>
        <w:t>.</w:t>
      </w:r>
      <w:r w:rsidRPr="007229C8">
        <w:rPr>
          <w:szCs w:val="24"/>
        </w:rPr>
        <w:t xml:space="preserve"> Они по </w:t>
      </w:r>
      <w:r w:rsidR="00C11664" w:rsidRPr="007229C8">
        <w:rPr>
          <w:szCs w:val="24"/>
        </w:rPr>
        <w:t xml:space="preserve">результатам технического обследования </w:t>
      </w:r>
      <w:r w:rsidR="007229C8">
        <w:rPr>
          <w:szCs w:val="24"/>
        </w:rPr>
        <w:t xml:space="preserve">2016 года </w:t>
      </w:r>
      <w:r w:rsidR="00C11664" w:rsidRPr="007229C8">
        <w:rPr>
          <w:szCs w:val="24"/>
        </w:rPr>
        <w:t xml:space="preserve">были </w:t>
      </w:r>
      <w:r w:rsidRPr="007229C8">
        <w:rPr>
          <w:szCs w:val="24"/>
        </w:rPr>
        <w:t>отн</w:t>
      </w:r>
      <w:r w:rsidRPr="007229C8">
        <w:rPr>
          <w:szCs w:val="24"/>
        </w:rPr>
        <w:t>е</w:t>
      </w:r>
      <w:r w:rsidRPr="007229C8">
        <w:rPr>
          <w:szCs w:val="24"/>
        </w:rPr>
        <w:t>сены к категории В-Г (оборудование в работе, но нуждается в частых ремонтах, с перех</w:t>
      </w:r>
      <w:r w:rsidRPr="007229C8">
        <w:rPr>
          <w:szCs w:val="24"/>
        </w:rPr>
        <w:t>о</w:t>
      </w:r>
      <w:r w:rsidRPr="007229C8">
        <w:rPr>
          <w:szCs w:val="24"/>
        </w:rPr>
        <w:t xml:space="preserve">дом в предаварийное состояние). Длительный срок службы предполагает замену как </w:t>
      </w:r>
      <w:r w:rsidR="001910EA" w:rsidRPr="007229C8">
        <w:rPr>
          <w:szCs w:val="24"/>
        </w:rPr>
        <w:t>о</w:t>
      </w:r>
      <w:r w:rsidR="001910EA" w:rsidRPr="007229C8">
        <w:rPr>
          <w:szCs w:val="24"/>
        </w:rPr>
        <w:t>п</w:t>
      </w:r>
      <w:r w:rsidR="001910EA" w:rsidRPr="007229C8">
        <w:rPr>
          <w:szCs w:val="24"/>
        </w:rPr>
        <w:t>тимальный вариант</w:t>
      </w:r>
      <w:r w:rsidRPr="007229C8">
        <w:rPr>
          <w:szCs w:val="24"/>
        </w:rPr>
        <w:t xml:space="preserve">.  </w:t>
      </w:r>
    </w:p>
    <w:p w:rsidR="00411CB2" w:rsidRPr="007229C8" w:rsidRDefault="00411CB2" w:rsidP="009A5A6C">
      <w:pPr>
        <w:spacing w:after="0"/>
        <w:ind w:firstLine="708"/>
        <w:jc w:val="both"/>
        <w:rPr>
          <w:szCs w:val="24"/>
        </w:rPr>
      </w:pPr>
      <w:r w:rsidRPr="007229C8">
        <w:rPr>
          <w:szCs w:val="24"/>
        </w:rPr>
        <w:t xml:space="preserve">Здание насосной станции и сооружений водозабора </w:t>
      </w:r>
      <w:r w:rsidR="007229C8" w:rsidRPr="007229C8">
        <w:rPr>
          <w:szCs w:val="24"/>
        </w:rPr>
        <w:t>по данным технического о</w:t>
      </w:r>
      <w:r w:rsidR="007229C8" w:rsidRPr="007229C8">
        <w:rPr>
          <w:szCs w:val="24"/>
        </w:rPr>
        <w:t>б</w:t>
      </w:r>
      <w:r w:rsidR="007229C8" w:rsidRPr="007229C8">
        <w:rPr>
          <w:szCs w:val="24"/>
        </w:rPr>
        <w:t xml:space="preserve">следования 2016 года </w:t>
      </w:r>
      <w:r w:rsidR="001910EA" w:rsidRPr="007229C8">
        <w:rPr>
          <w:szCs w:val="24"/>
        </w:rPr>
        <w:t>отнесено к</w:t>
      </w:r>
      <w:r w:rsidRPr="007229C8">
        <w:rPr>
          <w:szCs w:val="24"/>
        </w:rPr>
        <w:t xml:space="preserve"> категории В – </w:t>
      </w:r>
      <w:r w:rsidR="001910EA" w:rsidRPr="007229C8">
        <w:rPr>
          <w:szCs w:val="24"/>
        </w:rPr>
        <w:t>работоспособные,</w:t>
      </w:r>
      <w:r w:rsidRPr="007229C8">
        <w:rPr>
          <w:szCs w:val="24"/>
        </w:rPr>
        <w:t xml:space="preserve"> но требующие ремонта в связи с длительным сроком службы. </w:t>
      </w:r>
    </w:p>
    <w:p w:rsidR="00411CB2" w:rsidRPr="007229C8" w:rsidRDefault="00411CB2" w:rsidP="009A5A6C">
      <w:pPr>
        <w:spacing w:after="0"/>
        <w:ind w:firstLine="708"/>
        <w:jc w:val="both"/>
        <w:rPr>
          <w:szCs w:val="24"/>
        </w:rPr>
      </w:pPr>
      <w:r w:rsidRPr="007229C8">
        <w:rPr>
          <w:szCs w:val="24"/>
        </w:rPr>
        <w:t xml:space="preserve">Трубопроводы обвязки к категории Г –предаварийное состояние – трубопроводы требуют ремонта.  </w:t>
      </w:r>
    </w:p>
    <w:p w:rsidR="00411CB2" w:rsidRPr="007229C8" w:rsidRDefault="00411CB2" w:rsidP="009A5A6C">
      <w:pPr>
        <w:spacing w:after="0"/>
        <w:ind w:firstLine="708"/>
        <w:jc w:val="both"/>
        <w:rPr>
          <w:szCs w:val="24"/>
        </w:rPr>
      </w:pPr>
      <w:r w:rsidRPr="007229C8">
        <w:rPr>
          <w:szCs w:val="24"/>
        </w:rPr>
        <w:t>Запорно-регулирующую арматуру к категории Г-Д предаварийное или неработ</w:t>
      </w:r>
      <w:r w:rsidRPr="007229C8">
        <w:rPr>
          <w:szCs w:val="24"/>
        </w:rPr>
        <w:t>о</w:t>
      </w:r>
      <w:r w:rsidRPr="007229C8">
        <w:rPr>
          <w:szCs w:val="24"/>
        </w:rPr>
        <w:t xml:space="preserve">способное. </w:t>
      </w:r>
    </w:p>
    <w:p w:rsidR="00411CB2" w:rsidRPr="001E2DE6" w:rsidRDefault="00411CB2" w:rsidP="009A5A6C">
      <w:pPr>
        <w:spacing w:after="0"/>
        <w:ind w:firstLine="708"/>
        <w:jc w:val="both"/>
        <w:rPr>
          <w:szCs w:val="24"/>
        </w:rPr>
      </w:pPr>
      <w:r w:rsidRPr="007229C8">
        <w:rPr>
          <w:szCs w:val="24"/>
        </w:rPr>
        <w:t>Станция нуждается в установке новых насосов, капитальном ремонте системы по</w:t>
      </w:r>
      <w:r w:rsidRPr="007229C8">
        <w:rPr>
          <w:szCs w:val="24"/>
        </w:rPr>
        <w:t>д</w:t>
      </w:r>
      <w:r w:rsidRPr="007229C8">
        <w:rPr>
          <w:szCs w:val="24"/>
        </w:rPr>
        <w:t xml:space="preserve">водящих и отводящих трубопроводов, замене запорно-регулирующей арматуры. Так же желательно обеспечить измерение </w:t>
      </w:r>
      <w:r w:rsidR="001910EA" w:rsidRPr="007229C8">
        <w:rPr>
          <w:szCs w:val="24"/>
        </w:rPr>
        <w:t>расхода,</w:t>
      </w:r>
      <w:r w:rsidRPr="007229C8">
        <w:rPr>
          <w:szCs w:val="24"/>
        </w:rPr>
        <w:t xml:space="preserve"> подаваемого всеми станциями на оч</w:t>
      </w:r>
      <w:r w:rsidR="001E2DE6">
        <w:rPr>
          <w:szCs w:val="24"/>
        </w:rPr>
        <w:t xml:space="preserve">истные сооружения водопровода. </w:t>
      </w:r>
    </w:p>
    <w:p w:rsidR="00C11664" w:rsidRPr="001E2DE6" w:rsidRDefault="001E2DE6" w:rsidP="009A5A6C">
      <w:pPr>
        <w:spacing w:after="0"/>
        <w:ind w:firstLine="708"/>
        <w:jc w:val="both"/>
        <w:rPr>
          <w:i/>
        </w:rPr>
      </w:pPr>
      <w:r>
        <w:rPr>
          <w:i/>
        </w:rPr>
        <w:t>Насосная станция 2го подъема</w:t>
      </w:r>
    </w:p>
    <w:p w:rsidR="00C11664" w:rsidRPr="00C11664" w:rsidRDefault="00C11664" w:rsidP="009A5A6C">
      <w:pPr>
        <w:spacing w:after="0"/>
        <w:ind w:firstLine="708"/>
        <w:jc w:val="both"/>
        <w:rPr>
          <w:szCs w:val="24"/>
        </w:rPr>
      </w:pPr>
      <w:r w:rsidRPr="00C11664">
        <w:rPr>
          <w:szCs w:val="24"/>
        </w:rPr>
        <w:t xml:space="preserve">Станция </w:t>
      </w:r>
      <w:r w:rsidRPr="001E2DE6">
        <w:rPr>
          <w:szCs w:val="24"/>
          <w:lang w:val="en-US"/>
        </w:rPr>
        <w:t>II</w:t>
      </w:r>
      <w:r w:rsidRPr="001E2DE6">
        <w:rPr>
          <w:szCs w:val="24"/>
        </w:rPr>
        <w:t xml:space="preserve"> подъёма</w:t>
      </w:r>
      <w:r w:rsidR="00006C83" w:rsidRPr="00C11664">
        <w:rPr>
          <w:szCs w:val="24"/>
        </w:rPr>
        <w:t>забирает воду из резервуаров чистой воды и подает в сети для снабжения г</w:t>
      </w:r>
      <w:r w:rsidR="001910EA">
        <w:rPr>
          <w:szCs w:val="24"/>
        </w:rPr>
        <w:t>.</w:t>
      </w:r>
      <w:r w:rsidR="00006C83" w:rsidRPr="00C11664">
        <w:rPr>
          <w:szCs w:val="24"/>
        </w:rPr>
        <w:t xml:space="preserve"> Новошахтинск и </w:t>
      </w:r>
      <w:r w:rsidR="001910EA">
        <w:rPr>
          <w:szCs w:val="24"/>
        </w:rPr>
        <w:t xml:space="preserve">г. </w:t>
      </w:r>
      <w:r w:rsidR="00006C83" w:rsidRPr="00C11664">
        <w:rPr>
          <w:szCs w:val="24"/>
        </w:rPr>
        <w:t xml:space="preserve">Красный Сулин. </w:t>
      </w:r>
      <w:r w:rsidRPr="00C11664">
        <w:rPr>
          <w:szCs w:val="24"/>
        </w:rPr>
        <w:t xml:space="preserve">Насосы второго подъема подают воду на две основных насосных станции – Юго- Западную и Ленина, а </w:t>
      </w:r>
      <w:r w:rsidR="001910EA" w:rsidRPr="00C11664">
        <w:rPr>
          <w:szCs w:val="24"/>
        </w:rPr>
        <w:t>также в</w:t>
      </w:r>
      <w:r w:rsidRPr="00C11664">
        <w:rPr>
          <w:szCs w:val="24"/>
        </w:rPr>
        <w:t xml:space="preserve"> г. Красный Сулин.</w:t>
      </w:r>
    </w:p>
    <w:p w:rsidR="00C11664" w:rsidRPr="001E2DE6" w:rsidRDefault="00C11664" w:rsidP="009A5A6C">
      <w:pPr>
        <w:spacing w:after="0"/>
        <w:ind w:firstLine="708"/>
        <w:jc w:val="both"/>
        <w:rPr>
          <w:szCs w:val="24"/>
        </w:rPr>
      </w:pPr>
      <w:r w:rsidRPr="00C11664">
        <w:rPr>
          <w:szCs w:val="24"/>
        </w:rPr>
        <w:t>Год ввода в эксплуатацию (</w:t>
      </w:r>
      <w:r w:rsidR="001910EA" w:rsidRPr="00C11664">
        <w:rPr>
          <w:szCs w:val="24"/>
        </w:rPr>
        <w:t>по</w:t>
      </w:r>
      <w:r w:rsidRPr="00C11664">
        <w:rPr>
          <w:szCs w:val="24"/>
        </w:rPr>
        <w:t xml:space="preserve"> очередям)</w:t>
      </w:r>
      <w:r w:rsidR="001910EA">
        <w:rPr>
          <w:szCs w:val="24"/>
        </w:rPr>
        <w:t xml:space="preserve"> - </w:t>
      </w:r>
      <w:r w:rsidRPr="00C11664">
        <w:rPr>
          <w:szCs w:val="24"/>
        </w:rPr>
        <w:t>1949г., 1957г.</w:t>
      </w:r>
      <w:r w:rsidRPr="001E2DE6">
        <w:rPr>
          <w:szCs w:val="24"/>
        </w:rPr>
        <w:t xml:space="preserve">Инвентарный номерНАУ-294. </w:t>
      </w:r>
    </w:p>
    <w:p w:rsidR="00006C83" w:rsidRPr="007229C8" w:rsidRDefault="00006C83" w:rsidP="009A5A6C">
      <w:pPr>
        <w:spacing w:after="0"/>
        <w:ind w:firstLine="708"/>
        <w:jc w:val="both"/>
        <w:rPr>
          <w:szCs w:val="24"/>
        </w:rPr>
      </w:pPr>
      <w:r w:rsidRPr="001E2DE6">
        <w:rPr>
          <w:szCs w:val="24"/>
        </w:rPr>
        <w:t xml:space="preserve">Капитальных ремонтов на станции не производилось. Износ арматуры и стальных напорных линий составляет 90% (водоводы и задвижки на трубопроводах </w:t>
      </w:r>
      <w:r w:rsidRPr="001E2DE6">
        <w:rPr>
          <w:szCs w:val="24"/>
          <w:lang w:val="en-US"/>
        </w:rPr>
        <w:t>I</w:t>
      </w:r>
      <w:r w:rsidRPr="001E2DE6">
        <w:rPr>
          <w:szCs w:val="24"/>
        </w:rPr>
        <w:t xml:space="preserve"> подъёма в эксплуатации</w:t>
      </w:r>
      <w:r w:rsidR="00C43FEB" w:rsidRPr="001E2DE6">
        <w:rPr>
          <w:szCs w:val="24"/>
        </w:rPr>
        <w:t xml:space="preserve"> с 1946 года</w:t>
      </w:r>
      <w:r w:rsidRPr="001E2DE6">
        <w:rPr>
          <w:szCs w:val="24"/>
        </w:rPr>
        <w:t>.</w:t>
      </w:r>
      <w:r w:rsidR="00C43FEB" w:rsidRPr="001E2DE6">
        <w:rPr>
          <w:szCs w:val="24"/>
        </w:rPr>
        <w:t>)</w:t>
      </w:r>
      <w:r w:rsidRPr="001E2DE6">
        <w:rPr>
          <w:szCs w:val="24"/>
        </w:rPr>
        <w:t xml:space="preserve"> Износ насосного оборудования составляет 6</w:t>
      </w:r>
      <w:r w:rsidR="001E2DE6">
        <w:rPr>
          <w:szCs w:val="24"/>
        </w:rPr>
        <w:t>2</w:t>
      </w:r>
      <w:r w:rsidRPr="001E2DE6">
        <w:rPr>
          <w:szCs w:val="24"/>
        </w:rPr>
        <w:t xml:space="preserve"> %</w:t>
      </w:r>
    </w:p>
    <w:p w:rsidR="00E91473" w:rsidRDefault="00C11664" w:rsidP="009A5A6C">
      <w:pPr>
        <w:spacing w:after="0"/>
        <w:ind w:firstLine="708"/>
        <w:jc w:val="both"/>
        <w:rPr>
          <w:b/>
        </w:rPr>
      </w:pPr>
      <w:r w:rsidRPr="00E91473">
        <w:t>Проектная производительность станции составляет</w:t>
      </w:r>
      <w:r w:rsidRPr="00006C83">
        <w:t xml:space="preserve"> 2400м</w:t>
      </w:r>
      <w:r w:rsidRPr="00006C83">
        <w:rPr>
          <w:vertAlign w:val="superscript"/>
        </w:rPr>
        <w:t>3</w:t>
      </w:r>
      <w:r w:rsidRPr="00006C83">
        <w:t>/час – по производ</w:t>
      </w:r>
      <w:r w:rsidRPr="00006C83">
        <w:t>и</w:t>
      </w:r>
      <w:r w:rsidRPr="00006C83">
        <w:t>тельности насосов.</w:t>
      </w:r>
    </w:p>
    <w:p w:rsidR="00E91473" w:rsidRPr="00E91473" w:rsidRDefault="00E91473" w:rsidP="009A5A6C">
      <w:pPr>
        <w:spacing w:after="0"/>
        <w:ind w:firstLine="708"/>
        <w:jc w:val="both"/>
      </w:pPr>
      <w:r w:rsidRPr="00E91473">
        <w:t>Р</w:t>
      </w:r>
      <w:r w:rsidR="00006C83" w:rsidRPr="00E91473">
        <w:t xml:space="preserve">асход </w:t>
      </w:r>
      <w:r w:rsidR="00C43FEB">
        <w:t xml:space="preserve">воды, </w:t>
      </w:r>
      <w:r w:rsidR="00006C83" w:rsidRPr="00E91473">
        <w:t xml:space="preserve">подаваемый на </w:t>
      </w:r>
      <w:r w:rsidR="00C43FEB">
        <w:t xml:space="preserve">г. </w:t>
      </w:r>
      <w:r w:rsidR="00006C83" w:rsidRPr="00E91473">
        <w:t xml:space="preserve">Новошахтинск </w:t>
      </w:r>
      <w:r w:rsidRPr="00E91473">
        <w:t>составляет</w:t>
      </w:r>
      <w:r w:rsidR="00C43FEB">
        <w:t xml:space="preserve"> - </w:t>
      </w:r>
      <w:r w:rsidRPr="00E91473">
        <w:t xml:space="preserve"> 1250 м</w:t>
      </w:r>
      <w:r w:rsidRPr="00E91473">
        <w:rPr>
          <w:vertAlign w:val="superscript"/>
        </w:rPr>
        <w:t>3</w:t>
      </w:r>
      <w:r w:rsidRPr="00E91473">
        <w:t xml:space="preserve">/час </w:t>
      </w:r>
    </w:p>
    <w:p w:rsidR="00006C83" w:rsidRPr="00E91473" w:rsidRDefault="00C43FEB" w:rsidP="009A5A6C">
      <w:pPr>
        <w:spacing w:after="0"/>
        <w:ind w:firstLine="708"/>
        <w:jc w:val="both"/>
      </w:pPr>
      <w:r w:rsidRPr="00E91473">
        <w:t xml:space="preserve">Расход </w:t>
      </w:r>
      <w:r>
        <w:t xml:space="preserve">воды, </w:t>
      </w:r>
      <w:r w:rsidRPr="00E91473">
        <w:t xml:space="preserve">подаваемый на </w:t>
      </w:r>
      <w:r>
        <w:t>п.</w:t>
      </w:r>
      <w:r w:rsidR="00006C83" w:rsidRPr="00E91473">
        <w:t xml:space="preserve"> Крас</w:t>
      </w:r>
      <w:r w:rsidR="00E91473" w:rsidRPr="00E91473">
        <w:t>ный Сулин – 1150 м</w:t>
      </w:r>
      <w:r w:rsidR="00E91473" w:rsidRPr="00E91473">
        <w:rPr>
          <w:vertAlign w:val="superscript"/>
        </w:rPr>
        <w:t>3</w:t>
      </w:r>
      <w:r w:rsidR="00E91473" w:rsidRPr="00E91473">
        <w:t>/час</w:t>
      </w:r>
    </w:p>
    <w:p w:rsidR="00006C83" w:rsidRDefault="00006C83" w:rsidP="009A5A6C">
      <w:pPr>
        <w:spacing w:after="0"/>
        <w:ind w:firstLine="708"/>
        <w:jc w:val="both"/>
      </w:pPr>
      <w:r w:rsidRPr="00E91473">
        <w:t xml:space="preserve">Количество насосов </w:t>
      </w:r>
      <w:r w:rsidR="00E91473">
        <w:t xml:space="preserve">- </w:t>
      </w:r>
      <w:r w:rsidRPr="00E91473">
        <w:t>6шт</w:t>
      </w:r>
      <w:r w:rsidR="00E91473">
        <w:t>.</w:t>
      </w:r>
    </w:p>
    <w:p w:rsidR="00E91473" w:rsidRDefault="00E91473" w:rsidP="009A5A6C">
      <w:pPr>
        <w:spacing w:after="0"/>
        <w:ind w:firstLine="708"/>
        <w:jc w:val="both"/>
      </w:pPr>
      <w:r>
        <w:t xml:space="preserve">Данные по установленному насосному оборудованию приведены в таблице 1.1.4.1-3. </w:t>
      </w:r>
    </w:p>
    <w:p w:rsidR="008A7D74" w:rsidRDefault="008A7D74" w:rsidP="009A5A6C">
      <w:pPr>
        <w:spacing w:after="0"/>
        <w:jc w:val="both"/>
        <w:rPr>
          <w:b/>
        </w:rPr>
        <w:sectPr w:rsidR="008A7D74">
          <w:pgSz w:w="11906" w:h="16838"/>
          <w:pgMar w:top="1134" w:right="850" w:bottom="1134" w:left="1701" w:header="708" w:footer="708" w:gutter="0"/>
          <w:cols w:space="708"/>
          <w:docGrid w:linePitch="360"/>
        </w:sectPr>
      </w:pPr>
    </w:p>
    <w:p w:rsidR="00E91473" w:rsidRDefault="00E91473" w:rsidP="009A5A6C">
      <w:pPr>
        <w:spacing w:after="0" w:line="360" w:lineRule="auto"/>
        <w:jc w:val="both"/>
      </w:pPr>
      <w:r w:rsidRPr="007229C8">
        <w:rPr>
          <w:b/>
        </w:rPr>
        <w:lastRenderedPageBreak/>
        <w:t>Таблица 1.1.4.1-3</w:t>
      </w:r>
      <w:r>
        <w:t xml:space="preserve"> - Данные по установленному насосному оборудованию</w:t>
      </w:r>
      <w:r w:rsidR="00C43FEB">
        <w:t xml:space="preserve"> и обвязке трубопроводов </w:t>
      </w:r>
      <w:r w:rsidR="007229C8">
        <w:t>на станции второго подъема</w:t>
      </w:r>
    </w:p>
    <w:tbl>
      <w:tblPr>
        <w:tblW w:w="4869"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34"/>
        <w:gridCol w:w="1593"/>
        <w:gridCol w:w="1843"/>
        <w:gridCol w:w="1224"/>
        <w:gridCol w:w="619"/>
        <w:gridCol w:w="1788"/>
        <w:gridCol w:w="622"/>
        <w:gridCol w:w="706"/>
        <w:gridCol w:w="3770"/>
      </w:tblGrid>
      <w:tr w:rsidR="00C43FEB" w:rsidRPr="00E91473" w:rsidTr="001910EA">
        <w:trPr>
          <w:trHeight w:val="70"/>
          <w:tblHeader/>
        </w:trPr>
        <w:tc>
          <w:tcPr>
            <w:tcW w:w="776" w:type="pct"/>
            <w:vMerge w:val="restart"/>
            <w:shd w:val="clear" w:color="auto" w:fill="auto"/>
            <w:vAlign w:val="center"/>
          </w:tcPr>
          <w:p w:rsidR="00C43FEB" w:rsidRPr="00E91473" w:rsidRDefault="00C43FEB" w:rsidP="009163A3">
            <w:pPr>
              <w:spacing w:after="0" w:line="240" w:lineRule="auto"/>
              <w:ind w:hanging="108"/>
              <w:jc w:val="center"/>
              <w:rPr>
                <w:b/>
                <w:sz w:val="20"/>
                <w:szCs w:val="20"/>
              </w:rPr>
            </w:pPr>
            <w:r>
              <w:rPr>
                <w:b/>
                <w:sz w:val="20"/>
                <w:szCs w:val="20"/>
              </w:rPr>
              <w:t>Наименова</w:t>
            </w:r>
            <w:r w:rsidRPr="00E91473">
              <w:rPr>
                <w:b/>
                <w:sz w:val="20"/>
                <w:szCs w:val="20"/>
              </w:rPr>
              <w:t>ние</w:t>
            </w:r>
          </w:p>
        </w:tc>
        <w:tc>
          <w:tcPr>
            <w:tcW w:w="553" w:type="pct"/>
            <w:vMerge w:val="restart"/>
            <w:shd w:val="clear" w:color="auto" w:fill="auto"/>
            <w:vAlign w:val="center"/>
          </w:tcPr>
          <w:p w:rsidR="00C43FEB" w:rsidRPr="00E91473" w:rsidRDefault="00C43FEB" w:rsidP="009163A3">
            <w:pPr>
              <w:spacing w:after="0" w:line="240" w:lineRule="auto"/>
              <w:ind w:hanging="13"/>
              <w:jc w:val="center"/>
              <w:rPr>
                <w:b/>
                <w:sz w:val="20"/>
                <w:szCs w:val="20"/>
              </w:rPr>
            </w:pPr>
            <w:r w:rsidRPr="00E91473">
              <w:rPr>
                <w:b/>
                <w:sz w:val="20"/>
                <w:szCs w:val="20"/>
              </w:rPr>
              <w:t>Марка</w:t>
            </w:r>
          </w:p>
        </w:tc>
        <w:tc>
          <w:tcPr>
            <w:tcW w:w="1280" w:type="pct"/>
            <w:gridSpan w:val="3"/>
            <w:tcBorders>
              <w:bottom w:val="single" w:sz="4" w:space="0" w:color="auto"/>
            </w:tcBorders>
            <w:shd w:val="clear" w:color="auto" w:fill="auto"/>
            <w:vAlign w:val="center"/>
          </w:tcPr>
          <w:p w:rsidR="00C43FEB" w:rsidRPr="00E91473" w:rsidRDefault="00C43FEB" w:rsidP="009163A3">
            <w:pPr>
              <w:spacing w:after="0" w:line="240" w:lineRule="auto"/>
              <w:ind w:firstLine="34"/>
              <w:jc w:val="center"/>
              <w:rPr>
                <w:sz w:val="20"/>
                <w:szCs w:val="20"/>
              </w:rPr>
            </w:pPr>
            <w:r w:rsidRPr="00E91473">
              <w:rPr>
                <w:b/>
                <w:sz w:val="20"/>
                <w:szCs w:val="20"/>
              </w:rPr>
              <w:t>Характеристика</w:t>
            </w:r>
          </w:p>
        </w:tc>
        <w:tc>
          <w:tcPr>
            <w:tcW w:w="837" w:type="pct"/>
            <w:gridSpan w:val="2"/>
            <w:vMerge w:val="restart"/>
          </w:tcPr>
          <w:p w:rsidR="00C43FEB" w:rsidRPr="00E91473" w:rsidRDefault="00C43FEB" w:rsidP="009163A3">
            <w:pPr>
              <w:spacing w:after="0" w:line="240" w:lineRule="auto"/>
              <w:ind w:firstLine="34"/>
              <w:jc w:val="center"/>
              <w:rPr>
                <w:b/>
                <w:sz w:val="20"/>
                <w:szCs w:val="20"/>
              </w:rPr>
            </w:pPr>
            <w:r w:rsidRPr="00E91473">
              <w:rPr>
                <w:sz w:val="20"/>
                <w:szCs w:val="20"/>
              </w:rPr>
              <w:t>напряжение питание</w:t>
            </w:r>
            <w:r>
              <w:rPr>
                <w:sz w:val="20"/>
                <w:szCs w:val="20"/>
              </w:rPr>
              <w:t>,</w:t>
            </w:r>
            <w:r w:rsidRPr="00E91473">
              <w:rPr>
                <w:sz w:val="20"/>
                <w:szCs w:val="20"/>
              </w:rPr>
              <w:t xml:space="preserve"> кВ</w:t>
            </w:r>
            <w:r>
              <w:rPr>
                <w:sz w:val="20"/>
                <w:szCs w:val="20"/>
              </w:rPr>
              <w:t>/</w:t>
            </w:r>
            <w:r w:rsidRPr="00E91473">
              <w:rPr>
                <w:sz w:val="20"/>
                <w:szCs w:val="20"/>
              </w:rPr>
              <w:t xml:space="preserve"> рабочий ток</w:t>
            </w:r>
            <w:r>
              <w:rPr>
                <w:sz w:val="20"/>
                <w:szCs w:val="20"/>
              </w:rPr>
              <w:t>,А</w:t>
            </w:r>
          </w:p>
        </w:tc>
        <w:tc>
          <w:tcPr>
            <w:tcW w:w="1554" w:type="pct"/>
            <w:gridSpan w:val="2"/>
            <w:vMerge w:val="restart"/>
          </w:tcPr>
          <w:p w:rsidR="00C43FEB" w:rsidRPr="00E91473" w:rsidRDefault="00C43FEB" w:rsidP="009163A3">
            <w:pPr>
              <w:spacing w:after="0" w:line="240" w:lineRule="auto"/>
              <w:ind w:firstLine="34"/>
              <w:jc w:val="center"/>
              <w:rPr>
                <w:b/>
                <w:sz w:val="20"/>
                <w:szCs w:val="20"/>
              </w:rPr>
            </w:pPr>
            <w:r>
              <w:rPr>
                <w:b/>
                <w:sz w:val="20"/>
                <w:szCs w:val="20"/>
              </w:rPr>
              <w:t>Примечан</w:t>
            </w:r>
            <w:r w:rsidR="001910EA">
              <w:rPr>
                <w:b/>
                <w:sz w:val="20"/>
                <w:szCs w:val="20"/>
              </w:rPr>
              <w:t>и</w:t>
            </w:r>
            <w:r>
              <w:rPr>
                <w:b/>
                <w:sz w:val="20"/>
                <w:szCs w:val="20"/>
              </w:rPr>
              <w:t>я</w:t>
            </w:r>
          </w:p>
        </w:tc>
      </w:tr>
      <w:tr w:rsidR="008A7D74" w:rsidRPr="00E91473" w:rsidTr="001910EA">
        <w:trPr>
          <w:trHeight w:val="70"/>
          <w:tblHeader/>
        </w:trPr>
        <w:tc>
          <w:tcPr>
            <w:tcW w:w="776" w:type="pct"/>
            <w:vMerge/>
            <w:shd w:val="clear" w:color="auto" w:fill="auto"/>
            <w:vAlign w:val="center"/>
          </w:tcPr>
          <w:p w:rsidR="00C43FEB" w:rsidRDefault="00C43FEB" w:rsidP="009163A3">
            <w:pPr>
              <w:spacing w:after="0" w:line="240" w:lineRule="auto"/>
              <w:ind w:hanging="108"/>
              <w:jc w:val="center"/>
              <w:rPr>
                <w:b/>
                <w:sz w:val="20"/>
                <w:szCs w:val="20"/>
              </w:rPr>
            </w:pPr>
          </w:p>
        </w:tc>
        <w:tc>
          <w:tcPr>
            <w:tcW w:w="553" w:type="pct"/>
            <w:vMerge/>
            <w:shd w:val="clear" w:color="auto" w:fill="auto"/>
            <w:vAlign w:val="center"/>
          </w:tcPr>
          <w:p w:rsidR="00C43FEB" w:rsidRPr="00E91473" w:rsidRDefault="00C43FEB" w:rsidP="009163A3">
            <w:pPr>
              <w:spacing w:after="0" w:line="240" w:lineRule="auto"/>
              <w:ind w:hanging="13"/>
              <w:jc w:val="center"/>
              <w:rPr>
                <w:b/>
                <w:sz w:val="20"/>
                <w:szCs w:val="20"/>
              </w:rPr>
            </w:pPr>
          </w:p>
        </w:tc>
        <w:tc>
          <w:tcPr>
            <w:tcW w:w="640" w:type="pct"/>
            <w:tcBorders>
              <w:top w:val="single" w:sz="4" w:space="0" w:color="auto"/>
            </w:tcBorders>
            <w:shd w:val="clear" w:color="auto" w:fill="auto"/>
            <w:vAlign w:val="center"/>
          </w:tcPr>
          <w:p w:rsidR="00C43FEB" w:rsidRPr="00E91473" w:rsidRDefault="00C43FEB" w:rsidP="009163A3">
            <w:pPr>
              <w:spacing w:after="0" w:line="240" w:lineRule="auto"/>
              <w:ind w:firstLine="34"/>
              <w:jc w:val="center"/>
              <w:rPr>
                <w:b/>
                <w:sz w:val="20"/>
                <w:szCs w:val="20"/>
              </w:rPr>
            </w:pPr>
            <w:r w:rsidRPr="00E91473">
              <w:rPr>
                <w:sz w:val="20"/>
                <w:szCs w:val="20"/>
              </w:rPr>
              <w:t>Подач</w:t>
            </w:r>
            <w:r w:rsidR="001910EA">
              <w:rPr>
                <w:sz w:val="20"/>
                <w:szCs w:val="20"/>
              </w:rPr>
              <w:t>а</w:t>
            </w:r>
            <w:r>
              <w:rPr>
                <w:sz w:val="20"/>
                <w:szCs w:val="20"/>
              </w:rPr>
              <w:t>,</w:t>
            </w:r>
            <w:r w:rsidRPr="00E91473">
              <w:rPr>
                <w:sz w:val="20"/>
                <w:szCs w:val="20"/>
              </w:rPr>
              <w:t xml:space="preserve"> м</w:t>
            </w:r>
            <w:r w:rsidRPr="00E91473">
              <w:rPr>
                <w:sz w:val="20"/>
                <w:szCs w:val="20"/>
                <w:vertAlign w:val="superscript"/>
              </w:rPr>
              <w:t>3</w:t>
            </w:r>
            <w:r w:rsidRPr="00E91473">
              <w:rPr>
                <w:sz w:val="20"/>
                <w:szCs w:val="20"/>
              </w:rPr>
              <w:t>/час</w:t>
            </w:r>
          </w:p>
        </w:tc>
        <w:tc>
          <w:tcPr>
            <w:tcW w:w="640" w:type="pct"/>
            <w:gridSpan w:val="2"/>
            <w:tcBorders>
              <w:top w:val="single" w:sz="4" w:space="0" w:color="auto"/>
            </w:tcBorders>
          </w:tcPr>
          <w:p w:rsidR="00C43FEB" w:rsidRPr="00E91473" w:rsidRDefault="00C43FEB" w:rsidP="009163A3">
            <w:pPr>
              <w:spacing w:after="0" w:line="240" w:lineRule="auto"/>
              <w:ind w:firstLine="34"/>
              <w:jc w:val="center"/>
              <w:rPr>
                <w:sz w:val="20"/>
                <w:szCs w:val="20"/>
              </w:rPr>
            </w:pPr>
            <w:r>
              <w:rPr>
                <w:sz w:val="20"/>
                <w:szCs w:val="20"/>
              </w:rPr>
              <w:t>Н</w:t>
            </w:r>
            <w:r w:rsidR="008A7D74">
              <w:rPr>
                <w:sz w:val="20"/>
                <w:szCs w:val="20"/>
              </w:rPr>
              <w:t>апор</w:t>
            </w:r>
            <w:r>
              <w:rPr>
                <w:sz w:val="20"/>
                <w:szCs w:val="20"/>
              </w:rPr>
              <w:t>,м</w:t>
            </w:r>
          </w:p>
        </w:tc>
        <w:tc>
          <w:tcPr>
            <w:tcW w:w="837" w:type="pct"/>
            <w:gridSpan w:val="2"/>
            <w:vMerge/>
          </w:tcPr>
          <w:p w:rsidR="00C43FEB" w:rsidRPr="00E91473" w:rsidRDefault="00C43FEB" w:rsidP="009163A3">
            <w:pPr>
              <w:spacing w:after="0" w:line="240" w:lineRule="auto"/>
              <w:ind w:firstLine="34"/>
              <w:jc w:val="center"/>
              <w:rPr>
                <w:sz w:val="20"/>
                <w:szCs w:val="20"/>
              </w:rPr>
            </w:pPr>
          </w:p>
        </w:tc>
        <w:tc>
          <w:tcPr>
            <w:tcW w:w="1554" w:type="pct"/>
            <w:gridSpan w:val="2"/>
            <w:vMerge/>
          </w:tcPr>
          <w:p w:rsidR="00C43FEB" w:rsidRDefault="00C43FEB" w:rsidP="009163A3">
            <w:pPr>
              <w:spacing w:after="0" w:line="240" w:lineRule="auto"/>
              <w:ind w:firstLine="34"/>
              <w:jc w:val="center"/>
              <w:rPr>
                <w:b/>
                <w:sz w:val="20"/>
                <w:szCs w:val="20"/>
              </w:rPr>
            </w:pPr>
          </w:p>
        </w:tc>
      </w:tr>
      <w:tr w:rsidR="008A7D74" w:rsidRPr="00E91473" w:rsidTr="001910EA">
        <w:trPr>
          <w:trHeight w:val="70"/>
        </w:trPr>
        <w:tc>
          <w:tcPr>
            <w:tcW w:w="776" w:type="pct"/>
            <w:shd w:val="clear" w:color="auto" w:fill="auto"/>
            <w:vAlign w:val="center"/>
          </w:tcPr>
          <w:p w:rsidR="00C43FEB" w:rsidRPr="009A5A6C" w:rsidRDefault="00C43FEB" w:rsidP="009163A3">
            <w:pPr>
              <w:spacing w:after="0" w:line="240" w:lineRule="auto"/>
              <w:ind w:hanging="108"/>
              <w:jc w:val="center"/>
              <w:rPr>
                <w:sz w:val="20"/>
                <w:szCs w:val="20"/>
              </w:rPr>
            </w:pPr>
            <w:r w:rsidRPr="009A5A6C">
              <w:rPr>
                <w:sz w:val="20"/>
                <w:szCs w:val="20"/>
              </w:rPr>
              <w:t>Насос № 5</w:t>
            </w:r>
          </w:p>
          <w:p w:rsidR="00C43FEB" w:rsidRPr="009A5A6C" w:rsidRDefault="00C43FEB" w:rsidP="009163A3">
            <w:pPr>
              <w:spacing w:after="0" w:line="240" w:lineRule="auto"/>
              <w:ind w:hanging="108"/>
              <w:jc w:val="center"/>
              <w:rPr>
                <w:sz w:val="20"/>
                <w:szCs w:val="20"/>
              </w:rPr>
            </w:pPr>
            <w:r w:rsidRPr="009A5A6C">
              <w:rPr>
                <w:sz w:val="20"/>
                <w:szCs w:val="20"/>
              </w:rPr>
              <w:t>рабочий</w:t>
            </w:r>
          </w:p>
        </w:tc>
        <w:tc>
          <w:tcPr>
            <w:tcW w:w="553" w:type="pct"/>
            <w:shd w:val="clear" w:color="auto" w:fill="auto"/>
            <w:vAlign w:val="center"/>
          </w:tcPr>
          <w:p w:rsidR="00C43FEB" w:rsidRPr="00E91473" w:rsidRDefault="00C43FEB" w:rsidP="009163A3">
            <w:pPr>
              <w:spacing w:after="0" w:line="240" w:lineRule="auto"/>
              <w:ind w:hanging="13"/>
              <w:jc w:val="center"/>
              <w:rPr>
                <w:sz w:val="20"/>
                <w:szCs w:val="20"/>
              </w:rPr>
            </w:pPr>
            <w:r w:rsidRPr="00E91473">
              <w:rPr>
                <w:sz w:val="20"/>
                <w:szCs w:val="20"/>
              </w:rPr>
              <w:t>120Д90</w:t>
            </w:r>
          </w:p>
        </w:tc>
        <w:tc>
          <w:tcPr>
            <w:tcW w:w="640" w:type="pct"/>
            <w:shd w:val="clear" w:color="auto" w:fill="auto"/>
            <w:vAlign w:val="center"/>
          </w:tcPr>
          <w:p w:rsidR="00C43FEB" w:rsidRPr="00E91473" w:rsidRDefault="00C43FEB" w:rsidP="009163A3">
            <w:pPr>
              <w:spacing w:after="0" w:line="240" w:lineRule="auto"/>
              <w:ind w:firstLine="34"/>
              <w:jc w:val="center"/>
              <w:rPr>
                <w:sz w:val="20"/>
                <w:szCs w:val="20"/>
              </w:rPr>
            </w:pPr>
            <w:r w:rsidRPr="00E91473">
              <w:rPr>
                <w:sz w:val="20"/>
                <w:szCs w:val="20"/>
              </w:rPr>
              <w:t>800</w:t>
            </w:r>
          </w:p>
          <w:p w:rsidR="00C43FEB" w:rsidRPr="00E91473" w:rsidRDefault="00C43FEB" w:rsidP="009163A3">
            <w:pPr>
              <w:spacing w:after="0" w:line="240" w:lineRule="auto"/>
              <w:ind w:firstLine="34"/>
              <w:jc w:val="center"/>
              <w:rPr>
                <w:sz w:val="20"/>
                <w:szCs w:val="20"/>
              </w:rPr>
            </w:pPr>
          </w:p>
        </w:tc>
        <w:tc>
          <w:tcPr>
            <w:tcW w:w="640" w:type="pct"/>
            <w:gridSpan w:val="2"/>
            <w:vAlign w:val="center"/>
          </w:tcPr>
          <w:p w:rsidR="00C43FEB" w:rsidRPr="00E91473" w:rsidRDefault="00C43FEB" w:rsidP="009163A3">
            <w:pPr>
              <w:spacing w:after="0" w:line="240" w:lineRule="auto"/>
              <w:ind w:firstLine="34"/>
              <w:jc w:val="center"/>
              <w:rPr>
                <w:sz w:val="20"/>
                <w:szCs w:val="20"/>
              </w:rPr>
            </w:pPr>
            <w:r>
              <w:rPr>
                <w:sz w:val="20"/>
                <w:szCs w:val="20"/>
              </w:rPr>
              <w:t>90</w:t>
            </w:r>
          </w:p>
          <w:p w:rsidR="00C43FEB" w:rsidRPr="00E91473" w:rsidRDefault="00C43FEB" w:rsidP="009163A3">
            <w:pPr>
              <w:spacing w:after="0" w:line="240" w:lineRule="auto"/>
              <w:ind w:firstLine="34"/>
              <w:jc w:val="center"/>
              <w:rPr>
                <w:sz w:val="20"/>
                <w:szCs w:val="20"/>
              </w:rPr>
            </w:pPr>
          </w:p>
        </w:tc>
        <w:tc>
          <w:tcPr>
            <w:tcW w:w="837" w:type="pct"/>
            <w:gridSpan w:val="2"/>
            <w:vAlign w:val="center"/>
          </w:tcPr>
          <w:p w:rsidR="00C43FEB" w:rsidRPr="00E91473" w:rsidRDefault="00C43FEB" w:rsidP="009163A3">
            <w:pPr>
              <w:spacing w:after="0" w:line="240" w:lineRule="auto"/>
              <w:ind w:firstLine="34"/>
              <w:jc w:val="center"/>
              <w:rPr>
                <w:sz w:val="20"/>
                <w:szCs w:val="20"/>
              </w:rPr>
            </w:pPr>
            <w:r w:rsidRPr="00E91473">
              <w:rPr>
                <w:sz w:val="20"/>
                <w:szCs w:val="20"/>
              </w:rPr>
              <w:t>6,0</w:t>
            </w:r>
            <w:r>
              <w:rPr>
                <w:sz w:val="20"/>
                <w:szCs w:val="20"/>
              </w:rPr>
              <w:t>/</w:t>
            </w:r>
            <w:r w:rsidRPr="00E91473">
              <w:rPr>
                <w:sz w:val="20"/>
                <w:szCs w:val="20"/>
              </w:rPr>
              <w:t>30</w:t>
            </w:r>
          </w:p>
        </w:tc>
        <w:tc>
          <w:tcPr>
            <w:tcW w:w="1554" w:type="pct"/>
            <w:gridSpan w:val="2"/>
            <w:vAlign w:val="center"/>
          </w:tcPr>
          <w:p w:rsidR="00C43FEB" w:rsidRPr="00C43FEB" w:rsidRDefault="00C43FEB" w:rsidP="009163A3">
            <w:pPr>
              <w:spacing w:after="0" w:line="240" w:lineRule="auto"/>
              <w:ind w:firstLine="34"/>
              <w:jc w:val="center"/>
              <w:rPr>
                <w:b/>
                <w:sz w:val="20"/>
                <w:szCs w:val="20"/>
              </w:rPr>
            </w:pPr>
            <w:r w:rsidRPr="00E91473">
              <w:rPr>
                <w:sz w:val="20"/>
                <w:szCs w:val="20"/>
              </w:rPr>
              <w:t>Метод управления расход-напорной характер</w:t>
            </w:r>
            <w:r w:rsidRPr="00E91473">
              <w:rPr>
                <w:sz w:val="20"/>
                <w:szCs w:val="20"/>
              </w:rPr>
              <w:t>и</w:t>
            </w:r>
            <w:r w:rsidRPr="00E91473">
              <w:rPr>
                <w:sz w:val="20"/>
                <w:szCs w:val="20"/>
              </w:rPr>
              <w:t>стикой – открытие-закрытие</w:t>
            </w:r>
          </w:p>
        </w:tc>
      </w:tr>
      <w:tr w:rsidR="00C43FEB" w:rsidRPr="00E91473" w:rsidTr="009163A3">
        <w:trPr>
          <w:trHeight w:val="309"/>
        </w:trPr>
        <w:tc>
          <w:tcPr>
            <w:tcW w:w="776" w:type="pct"/>
            <w:shd w:val="clear" w:color="auto" w:fill="auto"/>
            <w:vAlign w:val="center"/>
          </w:tcPr>
          <w:p w:rsidR="00C43FEB" w:rsidRPr="009A5A6C" w:rsidRDefault="00C43FEB" w:rsidP="009163A3">
            <w:pPr>
              <w:spacing w:after="0" w:line="240" w:lineRule="auto"/>
              <w:ind w:hanging="108"/>
              <w:jc w:val="center"/>
              <w:rPr>
                <w:sz w:val="20"/>
                <w:szCs w:val="20"/>
              </w:rPr>
            </w:pPr>
            <w:r w:rsidRPr="009A5A6C">
              <w:rPr>
                <w:sz w:val="20"/>
                <w:szCs w:val="20"/>
              </w:rPr>
              <w:t>Обвязка насоса № 5</w:t>
            </w:r>
          </w:p>
        </w:tc>
        <w:tc>
          <w:tcPr>
            <w:tcW w:w="4224" w:type="pct"/>
            <w:gridSpan w:val="8"/>
            <w:shd w:val="clear" w:color="auto" w:fill="auto"/>
            <w:vAlign w:val="center"/>
          </w:tcPr>
          <w:p w:rsidR="00C43FEB" w:rsidRPr="00E91473" w:rsidRDefault="009A5A6C" w:rsidP="009163A3">
            <w:pPr>
              <w:spacing w:after="0" w:line="240" w:lineRule="auto"/>
              <w:ind w:firstLine="34"/>
              <w:jc w:val="center"/>
              <w:rPr>
                <w:sz w:val="20"/>
                <w:szCs w:val="20"/>
              </w:rPr>
            </w:pPr>
            <w:r w:rsidRPr="00E91473">
              <w:rPr>
                <w:sz w:val="20"/>
                <w:szCs w:val="20"/>
              </w:rPr>
              <w:t>Труба,</w:t>
            </w:r>
            <w:r w:rsidR="00C43FEB" w:rsidRPr="00E91473">
              <w:rPr>
                <w:sz w:val="20"/>
                <w:szCs w:val="20"/>
              </w:rPr>
              <w:t xml:space="preserve"> всасывающая </w:t>
            </w:r>
            <w:r w:rsidR="00C43FEB" w:rsidRPr="00E91473">
              <w:rPr>
                <w:sz w:val="20"/>
                <w:szCs w:val="20"/>
                <w:lang w:val="en-US"/>
              </w:rPr>
              <w:t>DN</w:t>
            </w:r>
            <w:r w:rsidR="00C43FEB" w:rsidRPr="00E91473">
              <w:rPr>
                <w:sz w:val="20"/>
                <w:szCs w:val="20"/>
              </w:rPr>
              <w:t xml:space="preserve"> =400мм, наличие прямого участка и его длина – 30см,</w:t>
            </w:r>
          </w:p>
          <w:p w:rsidR="00C43FEB" w:rsidRPr="00E91473" w:rsidRDefault="00C43FEB"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 рабочий,</w:t>
            </w:r>
          </w:p>
          <w:p w:rsidR="00C43FEB" w:rsidRPr="00E91473" w:rsidRDefault="00C43FEB" w:rsidP="009163A3">
            <w:pPr>
              <w:spacing w:after="0" w:line="240" w:lineRule="auto"/>
              <w:ind w:firstLine="34"/>
              <w:jc w:val="center"/>
              <w:rPr>
                <w:sz w:val="20"/>
                <w:szCs w:val="20"/>
              </w:rPr>
            </w:pPr>
            <w:r w:rsidRPr="00E91473">
              <w:rPr>
                <w:sz w:val="20"/>
                <w:szCs w:val="20"/>
              </w:rPr>
              <w:t xml:space="preserve">Труба напорная </w:t>
            </w:r>
            <w:r w:rsidRPr="00E91473">
              <w:rPr>
                <w:sz w:val="20"/>
                <w:szCs w:val="20"/>
                <w:lang w:val="en-US"/>
              </w:rPr>
              <w:t>DN</w:t>
            </w:r>
            <w:r w:rsidRPr="00E91473">
              <w:rPr>
                <w:sz w:val="20"/>
                <w:szCs w:val="20"/>
              </w:rPr>
              <w:t>=400мм рабочий,</w:t>
            </w:r>
          </w:p>
          <w:p w:rsidR="00C43FEB" w:rsidRPr="00E91473" w:rsidRDefault="00C43FEB" w:rsidP="009163A3">
            <w:pPr>
              <w:spacing w:after="0" w:line="240" w:lineRule="auto"/>
              <w:ind w:firstLine="34"/>
              <w:jc w:val="center"/>
              <w:rPr>
                <w:sz w:val="20"/>
                <w:szCs w:val="20"/>
              </w:rPr>
            </w:pPr>
            <w:r w:rsidRPr="00E91473">
              <w:rPr>
                <w:sz w:val="20"/>
                <w:szCs w:val="20"/>
              </w:rPr>
              <w:t xml:space="preserve">Обратный клапан </w:t>
            </w:r>
            <w:r w:rsidRPr="00E91473">
              <w:rPr>
                <w:sz w:val="20"/>
                <w:szCs w:val="20"/>
                <w:lang w:val="en-US"/>
              </w:rPr>
              <w:t>DN</w:t>
            </w:r>
            <w:r w:rsidRPr="00E91473">
              <w:rPr>
                <w:sz w:val="20"/>
                <w:szCs w:val="20"/>
              </w:rPr>
              <w:t>=400мм рабочий,</w:t>
            </w:r>
          </w:p>
          <w:p w:rsidR="00C43FEB" w:rsidRPr="00E91473" w:rsidRDefault="00C43FEB"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008A7D74">
              <w:rPr>
                <w:sz w:val="20"/>
                <w:szCs w:val="20"/>
              </w:rPr>
              <w:t>=400мм рабочий.</w:t>
            </w:r>
          </w:p>
        </w:tc>
      </w:tr>
      <w:tr w:rsidR="00C43FEB" w:rsidRPr="00E91473" w:rsidTr="009163A3">
        <w:trPr>
          <w:trHeight w:val="70"/>
        </w:trPr>
        <w:tc>
          <w:tcPr>
            <w:tcW w:w="776" w:type="pct"/>
            <w:shd w:val="clear" w:color="auto" w:fill="auto"/>
            <w:vAlign w:val="center"/>
          </w:tcPr>
          <w:p w:rsidR="008A7D74" w:rsidRPr="009A5A6C" w:rsidRDefault="008A7D74" w:rsidP="009163A3">
            <w:pPr>
              <w:spacing w:after="0" w:line="240" w:lineRule="auto"/>
              <w:ind w:hanging="108"/>
              <w:jc w:val="center"/>
              <w:rPr>
                <w:sz w:val="20"/>
                <w:szCs w:val="20"/>
              </w:rPr>
            </w:pPr>
          </w:p>
          <w:p w:rsidR="00C43FEB" w:rsidRPr="009A5A6C" w:rsidRDefault="00C43FEB" w:rsidP="009163A3">
            <w:pPr>
              <w:spacing w:after="0" w:line="240" w:lineRule="auto"/>
              <w:ind w:hanging="108"/>
              <w:jc w:val="center"/>
              <w:rPr>
                <w:sz w:val="20"/>
                <w:szCs w:val="20"/>
              </w:rPr>
            </w:pPr>
            <w:r w:rsidRPr="009A5A6C">
              <w:rPr>
                <w:sz w:val="20"/>
                <w:szCs w:val="20"/>
              </w:rPr>
              <w:t>Насос №6</w:t>
            </w:r>
          </w:p>
          <w:p w:rsidR="00C43FEB" w:rsidRPr="009A5A6C" w:rsidRDefault="00C43FEB" w:rsidP="009163A3">
            <w:pPr>
              <w:spacing w:after="0" w:line="240" w:lineRule="auto"/>
              <w:ind w:firstLine="34"/>
              <w:jc w:val="center"/>
              <w:rPr>
                <w:sz w:val="20"/>
                <w:szCs w:val="20"/>
              </w:rPr>
            </w:pPr>
            <w:r w:rsidRPr="009A5A6C">
              <w:rPr>
                <w:sz w:val="20"/>
                <w:szCs w:val="20"/>
              </w:rPr>
              <w:t>Резерв, требуется р</w:t>
            </w:r>
            <w:r w:rsidRPr="009A5A6C">
              <w:rPr>
                <w:sz w:val="20"/>
                <w:szCs w:val="20"/>
              </w:rPr>
              <w:t>е</w:t>
            </w:r>
            <w:r w:rsidRPr="009A5A6C">
              <w:rPr>
                <w:sz w:val="20"/>
                <w:szCs w:val="20"/>
              </w:rPr>
              <w:t>монт</w:t>
            </w:r>
          </w:p>
        </w:tc>
        <w:tc>
          <w:tcPr>
            <w:tcW w:w="553" w:type="pct"/>
            <w:shd w:val="clear" w:color="auto" w:fill="auto"/>
            <w:vAlign w:val="center"/>
          </w:tcPr>
          <w:p w:rsidR="00C43FEB" w:rsidRPr="00E91473" w:rsidRDefault="00C43FEB" w:rsidP="009163A3">
            <w:pPr>
              <w:spacing w:after="0" w:line="240" w:lineRule="auto"/>
              <w:ind w:hanging="13"/>
              <w:jc w:val="center"/>
              <w:rPr>
                <w:sz w:val="20"/>
                <w:szCs w:val="20"/>
              </w:rPr>
            </w:pPr>
            <w:r w:rsidRPr="008A7D74">
              <w:rPr>
                <w:i/>
                <w:sz w:val="20"/>
                <w:szCs w:val="20"/>
              </w:rPr>
              <w:t>Д</w:t>
            </w:r>
            <w:r w:rsidRPr="00E91473">
              <w:rPr>
                <w:sz w:val="20"/>
                <w:szCs w:val="20"/>
              </w:rPr>
              <w:t>1250/125а</w:t>
            </w:r>
          </w:p>
        </w:tc>
        <w:tc>
          <w:tcPr>
            <w:tcW w:w="1065" w:type="pct"/>
            <w:gridSpan w:val="2"/>
            <w:shd w:val="clear" w:color="auto" w:fill="auto"/>
            <w:vAlign w:val="center"/>
          </w:tcPr>
          <w:p w:rsidR="00C43FEB" w:rsidRPr="00E91473" w:rsidRDefault="00C43FEB" w:rsidP="009163A3">
            <w:pPr>
              <w:spacing w:after="0" w:line="240" w:lineRule="auto"/>
              <w:ind w:firstLine="34"/>
              <w:jc w:val="center"/>
              <w:rPr>
                <w:sz w:val="20"/>
                <w:szCs w:val="20"/>
              </w:rPr>
            </w:pPr>
            <w:r w:rsidRPr="00E91473">
              <w:rPr>
                <w:sz w:val="20"/>
                <w:szCs w:val="20"/>
              </w:rPr>
              <w:t>1150</w:t>
            </w:r>
          </w:p>
        </w:tc>
        <w:tc>
          <w:tcPr>
            <w:tcW w:w="836" w:type="pct"/>
            <w:gridSpan w:val="2"/>
            <w:vAlign w:val="center"/>
          </w:tcPr>
          <w:p w:rsidR="00C43FEB" w:rsidRPr="00E91473" w:rsidRDefault="00C43FEB" w:rsidP="009163A3">
            <w:pPr>
              <w:spacing w:after="0" w:line="240" w:lineRule="auto"/>
              <w:ind w:firstLine="34"/>
              <w:jc w:val="center"/>
              <w:rPr>
                <w:sz w:val="20"/>
                <w:szCs w:val="20"/>
              </w:rPr>
            </w:pPr>
            <w:r w:rsidRPr="00E91473">
              <w:rPr>
                <w:sz w:val="20"/>
                <w:szCs w:val="20"/>
              </w:rPr>
              <w:t>102</w:t>
            </w:r>
          </w:p>
        </w:tc>
        <w:tc>
          <w:tcPr>
            <w:tcW w:w="461" w:type="pct"/>
            <w:gridSpan w:val="2"/>
            <w:vAlign w:val="center"/>
          </w:tcPr>
          <w:p w:rsidR="00C43FEB" w:rsidRPr="00E91473" w:rsidRDefault="00C43FEB" w:rsidP="009163A3">
            <w:pPr>
              <w:spacing w:after="0" w:line="240" w:lineRule="auto"/>
              <w:ind w:firstLine="34"/>
              <w:jc w:val="center"/>
              <w:rPr>
                <w:sz w:val="20"/>
                <w:szCs w:val="20"/>
              </w:rPr>
            </w:pPr>
            <w:r w:rsidRPr="00E91473">
              <w:rPr>
                <w:sz w:val="20"/>
                <w:szCs w:val="20"/>
              </w:rPr>
              <w:t>6,0</w:t>
            </w:r>
            <w:r>
              <w:rPr>
                <w:sz w:val="20"/>
                <w:szCs w:val="20"/>
              </w:rPr>
              <w:t>/</w:t>
            </w:r>
            <w:r w:rsidRPr="00E91473">
              <w:rPr>
                <w:sz w:val="20"/>
                <w:szCs w:val="20"/>
              </w:rPr>
              <w:t>58</w:t>
            </w:r>
          </w:p>
        </w:tc>
        <w:tc>
          <w:tcPr>
            <w:tcW w:w="1309" w:type="pct"/>
            <w:vAlign w:val="center"/>
          </w:tcPr>
          <w:p w:rsidR="00C43FEB" w:rsidRPr="00E91473" w:rsidRDefault="00C43FEB" w:rsidP="009163A3">
            <w:pPr>
              <w:spacing w:after="0" w:line="240" w:lineRule="auto"/>
              <w:ind w:firstLine="34"/>
              <w:jc w:val="center"/>
              <w:rPr>
                <w:sz w:val="20"/>
                <w:szCs w:val="20"/>
              </w:rPr>
            </w:pPr>
            <w:r w:rsidRPr="00E91473">
              <w:rPr>
                <w:sz w:val="20"/>
                <w:szCs w:val="20"/>
              </w:rPr>
              <w:t>Метод управления расход-напорной х</w:t>
            </w:r>
            <w:r w:rsidRPr="00E91473">
              <w:rPr>
                <w:sz w:val="20"/>
                <w:szCs w:val="20"/>
              </w:rPr>
              <w:t>а</w:t>
            </w:r>
            <w:r w:rsidRPr="00E91473">
              <w:rPr>
                <w:sz w:val="20"/>
                <w:szCs w:val="20"/>
              </w:rPr>
              <w:t>рактеристикой – открытие-закрытие з</w:t>
            </w:r>
            <w:r w:rsidRPr="00E91473">
              <w:rPr>
                <w:sz w:val="20"/>
                <w:szCs w:val="20"/>
              </w:rPr>
              <w:t>а</w:t>
            </w:r>
            <w:r w:rsidRPr="00E91473">
              <w:rPr>
                <w:sz w:val="20"/>
                <w:szCs w:val="20"/>
              </w:rPr>
              <w:t>движки на напорном коллекторе</w:t>
            </w:r>
          </w:p>
        </w:tc>
      </w:tr>
      <w:tr w:rsidR="008A7D74" w:rsidRPr="00E91473" w:rsidTr="008A7D74">
        <w:tc>
          <w:tcPr>
            <w:tcW w:w="776" w:type="pct"/>
            <w:shd w:val="clear" w:color="auto" w:fill="auto"/>
            <w:vAlign w:val="center"/>
          </w:tcPr>
          <w:p w:rsidR="008A7D74" w:rsidRPr="00E91473" w:rsidRDefault="008A7D74" w:rsidP="009163A3">
            <w:pPr>
              <w:spacing w:after="0" w:line="240" w:lineRule="auto"/>
              <w:ind w:hanging="108"/>
              <w:jc w:val="center"/>
              <w:rPr>
                <w:sz w:val="20"/>
                <w:szCs w:val="20"/>
              </w:rPr>
            </w:pPr>
            <w:r w:rsidRPr="00E91473">
              <w:rPr>
                <w:sz w:val="20"/>
                <w:szCs w:val="20"/>
              </w:rPr>
              <w:t>Обвязка насоса №6</w:t>
            </w:r>
          </w:p>
        </w:tc>
        <w:tc>
          <w:tcPr>
            <w:tcW w:w="4224" w:type="pct"/>
            <w:gridSpan w:val="8"/>
            <w:shd w:val="clear" w:color="auto" w:fill="auto"/>
            <w:vAlign w:val="center"/>
          </w:tcPr>
          <w:p w:rsidR="008A7D74" w:rsidRPr="00E91473" w:rsidRDefault="008A7D74" w:rsidP="009163A3">
            <w:pPr>
              <w:spacing w:after="0" w:line="240" w:lineRule="auto"/>
              <w:ind w:firstLine="34"/>
              <w:jc w:val="center"/>
              <w:rPr>
                <w:sz w:val="20"/>
                <w:szCs w:val="20"/>
              </w:rPr>
            </w:pPr>
            <w:r w:rsidRPr="00E91473">
              <w:rPr>
                <w:sz w:val="20"/>
                <w:szCs w:val="20"/>
              </w:rPr>
              <w:t xml:space="preserve">Труба всасывающая </w:t>
            </w:r>
            <w:r w:rsidRPr="00E91473">
              <w:rPr>
                <w:sz w:val="20"/>
                <w:szCs w:val="20"/>
                <w:lang w:val="en-US"/>
              </w:rPr>
              <w:t>DN</w:t>
            </w:r>
            <w:r w:rsidRPr="00E91473">
              <w:rPr>
                <w:sz w:val="20"/>
                <w:szCs w:val="20"/>
              </w:rPr>
              <w:t xml:space="preserve"> =400мм , наличие прямого участка и его длина – 30см;</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=400мм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Труба напорная </w:t>
            </w:r>
            <w:r w:rsidRPr="00E91473">
              <w:rPr>
                <w:sz w:val="20"/>
                <w:szCs w:val="20"/>
                <w:lang w:val="en-US"/>
              </w:rPr>
              <w:t>DN</w:t>
            </w:r>
            <w:r w:rsidRPr="00E91473">
              <w:rPr>
                <w:sz w:val="20"/>
                <w:szCs w:val="20"/>
              </w:rPr>
              <w:t>=400мм,</w:t>
            </w:r>
          </w:p>
          <w:p w:rsidR="008A7D74" w:rsidRPr="00E91473" w:rsidRDefault="008A7D74" w:rsidP="009163A3">
            <w:pPr>
              <w:spacing w:after="0" w:line="240" w:lineRule="auto"/>
              <w:ind w:firstLine="34"/>
              <w:jc w:val="center"/>
              <w:rPr>
                <w:sz w:val="20"/>
                <w:szCs w:val="20"/>
              </w:rPr>
            </w:pPr>
            <w:r w:rsidRPr="00E91473">
              <w:rPr>
                <w:sz w:val="20"/>
                <w:szCs w:val="20"/>
              </w:rPr>
              <w:t xml:space="preserve">Обратный клапан </w:t>
            </w:r>
            <w:r w:rsidRPr="00E91473">
              <w:rPr>
                <w:sz w:val="20"/>
                <w:szCs w:val="20"/>
                <w:lang w:val="en-US"/>
              </w:rPr>
              <w:t>DN</w:t>
            </w:r>
            <w:r w:rsidRPr="00E91473">
              <w:rPr>
                <w:sz w:val="20"/>
                <w:szCs w:val="20"/>
              </w:rPr>
              <w:t>=400мм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Pr>
                <w:sz w:val="20"/>
                <w:szCs w:val="20"/>
              </w:rPr>
              <w:t>=400 рабочий.</w:t>
            </w:r>
          </w:p>
        </w:tc>
      </w:tr>
      <w:tr w:rsidR="00C43FEB" w:rsidRPr="00E91473" w:rsidTr="008A7D74">
        <w:tc>
          <w:tcPr>
            <w:tcW w:w="776" w:type="pct"/>
            <w:shd w:val="clear" w:color="auto" w:fill="auto"/>
            <w:vAlign w:val="center"/>
          </w:tcPr>
          <w:p w:rsidR="008A7D74" w:rsidRDefault="008A7D74" w:rsidP="009163A3">
            <w:pPr>
              <w:spacing w:after="0" w:line="240" w:lineRule="auto"/>
              <w:ind w:hanging="108"/>
              <w:jc w:val="center"/>
              <w:rPr>
                <w:sz w:val="20"/>
                <w:szCs w:val="20"/>
              </w:rPr>
            </w:pPr>
          </w:p>
          <w:p w:rsidR="00C43FEB" w:rsidRPr="00E91473" w:rsidRDefault="00C43FEB" w:rsidP="009163A3">
            <w:pPr>
              <w:spacing w:after="0" w:line="240" w:lineRule="auto"/>
              <w:ind w:hanging="108"/>
              <w:jc w:val="center"/>
              <w:rPr>
                <w:sz w:val="20"/>
                <w:szCs w:val="20"/>
              </w:rPr>
            </w:pPr>
            <w:r w:rsidRPr="00E91473">
              <w:rPr>
                <w:sz w:val="20"/>
                <w:szCs w:val="20"/>
              </w:rPr>
              <w:t>Насос №7</w:t>
            </w:r>
            <w:r w:rsidR="008A7D74" w:rsidRPr="00E91473">
              <w:rPr>
                <w:b/>
                <w:sz w:val="20"/>
                <w:szCs w:val="20"/>
              </w:rPr>
              <w:t xml:space="preserve"> резерв</w:t>
            </w:r>
          </w:p>
          <w:p w:rsidR="00C43FEB" w:rsidRPr="00E91473" w:rsidRDefault="00C43FEB" w:rsidP="009163A3">
            <w:pPr>
              <w:spacing w:after="0" w:line="240" w:lineRule="auto"/>
              <w:ind w:hanging="108"/>
              <w:jc w:val="center"/>
              <w:rPr>
                <w:sz w:val="20"/>
                <w:szCs w:val="20"/>
              </w:rPr>
            </w:pPr>
          </w:p>
        </w:tc>
        <w:tc>
          <w:tcPr>
            <w:tcW w:w="553" w:type="pct"/>
            <w:shd w:val="clear" w:color="auto" w:fill="auto"/>
            <w:vAlign w:val="center"/>
          </w:tcPr>
          <w:p w:rsidR="00C43FEB" w:rsidRPr="00E91473" w:rsidRDefault="00C43FEB" w:rsidP="009163A3">
            <w:pPr>
              <w:spacing w:after="0" w:line="240" w:lineRule="auto"/>
              <w:ind w:hanging="13"/>
              <w:jc w:val="center"/>
              <w:rPr>
                <w:sz w:val="20"/>
                <w:szCs w:val="20"/>
              </w:rPr>
            </w:pPr>
            <w:r w:rsidRPr="00E91473">
              <w:rPr>
                <w:sz w:val="20"/>
                <w:szCs w:val="20"/>
              </w:rPr>
              <w:t>1Д1250/125б</w:t>
            </w:r>
          </w:p>
        </w:tc>
        <w:tc>
          <w:tcPr>
            <w:tcW w:w="1065" w:type="pct"/>
            <w:gridSpan w:val="2"/>
            <w:shd w:val="clear" w:color="auto" w:fill="auto"/>
            <w:vAlign w:val="center"/>
          </w:tcPr>
          <w:p w:rsidR="00C43FEB" w:rsidRPr="00E91473" w:rsidRDefault="008A7D74" w:rsidP="009163A3">
            <w:pPr>
              <w:spacing w:after="0" w:line="240" w:lineRule="auto"/>
              <w:ind w:firstLine="34"/>
              <w:jc w:val="center"/>
              <w:rPr>
                <w:sz w:val="20"/>
                <w:szCs w:val="20"/>
              </w:rPr>
            </w:pPr>
            <w:r>
              <w:rPr>
                <w:sz w:val="20"/>
                <w:szCs w:val="20"/>
              </w:rPr>
              <w:t>1030</w:t>
            </w:r>
          </w:p>
        </w:tc>
        <w:tc>
          <w:tcPr>
            <w:tcW w:w="836" w:type="pct"/>
            <w:gridSpan w:val="2"/>
            <w:vAlign w:val="center"/>
          </w:tcPr>
          <w:p w:rsidR="00C43FEB" w:rsidRPr="00E91473" w:rsidRDefault="008A7D74" w:rsidP="009163A3">
            <w:pPr>
              <w:spacing w:after="0" w:line="240" w:lineRule="auto"/>
              <w:ind w:firstLine="34"/>
              <w:jc w:val="center"/>
              <w:rPr>
                <w:sz w:val="20"/>
                <w:szCs w:val="20"/>
              </w:rPr>
            </w:pPr>
            <w:r>
              <w:rPr>
                <w:sz w:val="20"/>
                <w:szCs w:val="20"/>
              </w:rPr>
              <w:t>87</w:t>
            </w:r>
          </w:p>
        </w:tc>
        <w:tc>
          <w:tcPr>
            <w:tcW w:w="461" w:type="pct"/>
            <w:gridSpan w:val="2"/>
            <w:vAlign w:val="center"/>
          </w:tcPr>
          <w:p w:rsidR="00C43FEB" w:rsidRPr="00E91473" w:rsidRDefault="008A7D74" w:rsidP="009163A3">
            <w:pPr>
              <w:spacing w:after="0" w:line="240" w:lineRule="auto"/>
              <w:ind w:firstLine="34"/>
              <w:jc w:val="center"/>
              <w:rPr>
                <w:sz w:val="20"/>
                <w:szCs w:val="20"/>
              </w:rPr>
            </w:pPr>
            <w:r w:rsidRPr="00E91473">
              <w:rPr>
                <w:sz w:val="20"/>
                <w:szCs w:val="20"/>
              </w:rPr>
              <w:t>6,0</w:t>
            </w:r>
            <w:r>
              <w:rPr>
                <w:sz w:val="20"/>
                <w:szCs w:val="20"/>
              </w:rPr>
              <w:t>/</w:t>
            </w:r>
            <w:r w:rsidRPr="00E91473">
              <w:rPr>
                <w:sz w:val="20"/>
                <w:szCs w:val="20"/>
              </w:rPr>
              <w:t>47</w:t>
            </w:r>
          </w:p>
        </w:tc>
        <w:tc>
          <w:tcPr>
            <w:tcW w:w="1309" w:type="pct"/>
            <w:vAlign w:val="center"/>
          </w:tcPr>
          <w:p w:rsidR="00C43FEB" w:rsidRPr="00E91473" w:rsidRDefault="008A7D74" w:rsidP="009163A3">
            <w:pPr>
              <w:spacing w:after="0" w:line="240" w:lineRule="auto"/>
              <w:ind w:firstLine="34"/>
              <w:jc w:val="center"/>
              <w:rPr>
                <w:sz w:val="20"/>
                <w:szCs w:val="20"/>
              </w:rPr>
            </w:pPr>
            <w:r w:rsidRPr="00E91473">
              <w:rPr>
                <w:sz w:val="20"/>
                <w:szCs w:val="20"/>
              </w:rPr>
              <w:t>Метод управления расход-напорной х</w:t>
            </w:r>
            <w:r w:rsidRPr="00E91473">
              <w:rPr>
                <w:sz w:val="20"/>
                <w:szCs w:val="20"/>
              </w:rPr>
              <w:t>а</w:t>
            </w:r>
            <w:r w:rsidRPr="00E91473">
              <w:rPr>
                <w:sz w:val="20"/>
                <w:szCs w:val="20"/>
              </w:rPr>
              <w:t>рактеристикой – открытие-закрытие з</w:t>
            </w:r>
            <w:r w:rsidRPr="00E91473">
              <w:rPr>
                <w:sz w:val="20"/>
                <w:szCs w:val="20"/>
              </w:rPr>
              <w:t>а</w:t>
            </w:r>
            <w:r w:rsidRPr="00E91473">
              <w:rPr>
                <w:sz w:val="20"/>
                <w:szCs w:val="20"/>
              </w:rPr>
              <w:t>движки на напорном коллекторе.</w:t>
            </w:r>
          </w:p>
        </w:tc>
      </w:tr>
      <w:tr w:rsidR="008A7D74" w:rsidRPr="00E91473" w:rsidTr="008A7D74">
        <w:trPr>
          <w:trHeight w:val="1228"/>
        </w:trPr>
        <w:tc>
          <w:tcPr>
            <w:tcW w:w="776" w:type="pct"/>
            <w:shd w:val="clear" w:color="auto" w:fill="auto"/>
            <w:vAlign w:val="center"/>
          </w:tcPr>
          <w:p w:rsidR="008A7D74" w:rsidRPr="00E91473" w:rsidRDefault="008A7D74" w:rsidP="009163A3">
            <w:pPr>
              <w:spacing w:after="0" w:line="240" w:lineRule="auto"/>
              <w:ind w:hanging="108"/>
              <w:jc w:val="center"/>
              <w:rPr>
                <w:sz w:val="20"/>
                <w:szCs w:val="20"/>
              </w:rPr>
            </w:pPr>
            <w:r w:rsidRPr="00E91473">
              <w:rPr>
                <w:sz w:val="20"/>
                <w:szCs w:val="20"/>
              </w:rPr>
              <w:t>Обвязка насоса №7</w:t>
            </w:r>
          </w:p>
        </w:tc>
        <w:tc>
          <w:tcPr>
            <w:tcW w:w="4224" w:type="pct"/>
            <w:gridSpan w:val="8"/>
            <w:shd w:val="clear" w:color="auto" w:fill="auto"/>
            <w:vAlign w:val="center"/>
          </w:tcPr>
          <w:p w:rsidR="008A7D74" w:rsidRPr="00E91473" w:rsidRDefault="008A7D74" w:rsidP="009163A3">
            <w:pPr>
              <w:spacing w:after="0" w:line="240" w:lineRule="auto"/>
              <w:ind w:firstLine="34"/>
              <w:jc w:val="center"/>
              <w:rPr>
                <w:sz w:val="20"/>
                <w:szCs w:val="20"/>
              </w:rPr>
            </w:pPr>
            <w:r w:rsidRPr="00E91473">
              <w:rPr>
                <w:sz w:val="20"/>
                <w:szCs w:val="20"/>
              </w:rPr>
              <w:t xml:space="preserve">Труба всасывающая </w:t>
            </w:r>
            <w:r w:rsidRPr="00E91473">
              <w:rPr>
                <w:sz w:val="20"/>
                <w:szCs w:val="20"/>
                <w:lang w:val="en-US"/>
              </w:rPr>
              <w:t>DN</w:t>
            </w:r>
            <w:r w:rsidRPr="00E91473">
              <w:rPr>
                <w:sz w:val="20"/>
                <w:szCs w:val="20"/>
              </w:rPr>
              <w:t xml:space="preserve"> =400 , наличие прямого участка и его длина – 30см;</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=400мм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Труба напорная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Обратный клапан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Pr>
                <w:sz w:val="20"/>
                <w:szCs w:val="20"/>
              </w:rPr>
              <w:t>=400мм рабочий.</w:t>
            </w:r>
          </w:p>
        </w:tc>
      </w:tr>
      <w:tr w:rsidR="008A7D74" w:rsidRPr="00E91473" w:rsidTr="008A7D74">
        <w:tc>
          <w:tcPr>
            <w:tcW w:w="776" w:type="pct"/>
            <w:shd w:val="clear" w:color="auto" w:fill="auto"/>
            <w:vAlign w:val="center"/>
          </w:tcPr>
          <w:p w:rsidR="008A7D74" w:rsidRPr="00E91473" w:rsidRDefault="008A7D74" w:rsidP="009163A3">
            <w:pPr>
              <w:spacing w:after="0" w:line="240" w:lineRule="auto"/>
              <w:ind w:hanging="108"/>
              <w:jc w:val="center"/>
              <w:rPr>
                <w:sz w:val="20"/>
                <w:szCs w:val="20"/>
              </w:rPr>
            </w:pPr>
            <w:r w:rsidRPr="00E91473">
              <w:rPr>
                <w:sz w:val="20"/>
                <w:szCs w:val="20"/>
              </w:rPr>
              <w:t>Обвязка насоса №8</w:t>
            </w:r>
          </w:p>
        </w:tc>
        <w:tc>
          <w:tcPr>
            <w:tcW w:w="4224" w:type="pct"/>
            <w:gridSpan w:val="8"/>
            <w:shd w:val="clear" w:color="auto" w:fill="auto"/>
            <w:vAlign w:val="center"/>
          </w:tcPr>
          <w:p w:rsidR="008A7D74" w:rsidRPr="00E91473" w:rsidRDefault="008A7D74" w:rsidP="009163A3">
            <w:pPr>
              <w:spacing w:after="0" w:line="240" w:lineRule="auto"/>
              <w:ind w:firstLine="34"/>
              <w:jc w:val="center"/>
              <w:rPr>
                <w:sz w:val="20"/>
                <w:szCs w:val="20"/>
              </w:rPr>
            </w:pPr>
            <w:r w:rsidRPr="00E91473">
              <w:rPr>
                <w:sz w:val="20"/>
                <w:szCs w:val="20"/>
              </w:rPr>
              <w:t xml:space="preserve">Труба всасывающая </w:t>
            </w:r>
            <w:r w:rsidRPr="00E91473">
              <w:rPr>
                <w:sz w:val="20"/>
                <w:szCs w:val="20"/>
                <w:lang w:val="en-US"/>
              </w:rPr>
              <w:t>DN</w:t>
            </w:r>
            <w:r w:rsidRPr="00E91473">
              <w:rPr>
                <w:sz w:val="20"/>
                <w:szCs w:val="20"/>
              </w:rPr>
              <w:t xml:space="preserve"> =400мм , наличие прямого участка и его длина – 30см;</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=400мм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Труба напорная </w:t>
            </w:r>
            <w:r w:rsidRPr="00E91473">
              <w:rPr>
                <w:sz w:val="20"/>
                <w:szCs w:val="20"/>
                <w:lang w:val="en-US"/>
              </w:rPr>
              <w:t>DN</w:t>
            </w:r>
            <w:r w:rsidRPr="00E91473">
              <w:rPr>
                <w:sz w:val="20"/>
                <w:szCs w:val="20"/>
              </w:rPr>
              <w:t>=400мм,</w:t>
            </w:r>
          </w:p>
          <w:p w:rsidR="008A7D74" w:rsidRPr="00E91473" w:rsidRDefault="008A7D74" w:rsidP="009163A3">
            <w:pPr>
              <w:spacing w:after="0" w:line="240" w:lineRule="auto"/>
              <w:ind w:firstLine="34"/>
              <w:jc w:val="center"/>
              <w:rPr>
                <w:sz w:val="20"/>
                <w:szCs w:val="20"/>
              </w:rPr>
            </w:pPr>
            <w:r w:rsidRPr="00E91473">
              <w:rPr>
                <w:sz w:val="20"/>
                <w:szCs w:val="20"/>
              </w:rPr>
              <w:t xml:space="preserve">Обратный клапан </w:t>
            </w:r>
            <w:r w:rsidRPr="00E91473">
              <w:rPr>
                <w:sz w:val="20"/>
                <w:szCs w:val="20"/>
                <w:lang w:val="en-US"/>
              </w:rPr>
              <w:t>DN</w:t>
            </w:r>
            <w:r w:rsidRPr="00E91473">
              <w:rPr>
                <w:sz w:val="20"/>
                <w:szCs w:val="20"/>
              </w:rPr>
              <w:t>=400мм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Pr>
                <w:sz w:val="20"/>
                <w:szCs w:val="20"/>
              </w:rPr>
              <w:t>=400 рабочий.</w:t>
            </w:r>
          </w:p>
        </w:tc>
      </w:tr>
      <w:tr w:rsidR="00C43FEB" w:rsidRPr="00E91473" w:rsidTr="008A7D74">
        <w:tc>
          <w:tcPr>
            <w:tcW w:w="776" w:type="pct"/>
            <w:shd w:val="clear" w:color="auto" w:fill="auto"/>
            <w:vAlign w:val="center"/>
          </w:tcPr>
          <w:p w:rsidR="00C43FEB" w:rsidRPr="00E91473" w:rsidRDefault="00C43FEB" w:rsidP="009163A3">
            <w:pPr>
              <w:spacing w:after="0" w:line="240" w:lineRule="auto"/>
              <w:ind w:hanging="108"/>
              <w:jc w:val="center"/>
              <w:rPr>
                <w:sz w:val="20"/>
                <w:szCs w:val="20"/>
              </w:rPr>
            </w:pPr>
            <w:r w:rsidRPr="00E91473">
              <w:rPr>
                <w:sz w:val="20"/>
                <w:szCs w:val="20"/>
              </w:rPr>
              <w:t>Насос №9</w:t>
            </w:r>
            <w:r w:rsidR="008A7D74" w:rsidRPr="00E91473">
              <w:rPr>
                <w:b/>
                <w:sz w:val="20"/>
                <w:szCs w:val="20"/>
              </w:rPr>
              <w:t xml:space="preserve"> резерв</w:t>
            </w:r>
          </w:p>
        </w:tc>
        <w:tc>
          <w:tcPr>
            <w:tcW w:w="553" w:type="pct"/>
            <w:shd w:val="clear" w:color="auto" w:fill="auto"/>
            <w:vAlign w:val="center"/>
          </w:tcPr>
          <w:p w:rsidR="00C43FEB" w:rsidRPr="00E91473" w:rsidRDefault="00C43FEB" w:rsidP="009163A3">
            <w:pPr>
              <w:spacing w:after="0" w:line="240" w:lineRule="auto"/>
              <w:ind w:hanging="13"/>
              <w:jc w:val="center"/>
              <w:rPr>
                <w:sz w:val="20"/>
                <w:szCs w:val="20"/>
              </w:rPr>
            </w:pPr>
            <w:r w:rsidRPr="00E91473">
              <w:rPr>
                <w:sz w:val="20"/>
                <w:szCs w:val="20"/>
              </w:rPr>
              <w:t>1Д1250/125</w:t>
            </w:r>
          </w:p>
        </w:tc>
        <w:tc>
          <w:tcPr>
            <w:tcW w:w="1065" w:type="pct"/>
            <w:gridSpan w:val="2"/>
            <w:shd w:val="clear" w:color="auto" w:fill="auto"/>
            <w:vAlign w:val="center"/>
          </w:tcPr>
          <w:p w:rsidR="00C43FEB" w:rsidRPr="00E91473" w:rsidRDefault="008A7D74" w:rsidP="009163A3">
            <w:pPr>
              <w:spacing w:after="0" w:line="240" w:lineRule="auto"/>
              <w:ind w:firstLine="34"/>
              <w:jc w:val="center"/>
              <w:rPr>
                <w:sz w:val="20"/>
                <w:szCs w:val="20"/>
              </w:rPr>
            </w:pPr>
            <w:r>
              <w:rPr>
                <w:sz w:val="20"/>
                <w:szCs w:val="20"/>
              </w:rPr>
              <w:t>1250</w:t>
            </w:r>
          </w:p>
        </w:tc>
        <w:tc>
          <w:tcPr>
            <w:tcW w:w="836" w:type="pct"/>
            <w:gridSpan w:val="2"/>
            <w:vAlign w:val="center"/>
          </w:tcPr>
          <w:p w:rsidR="00C43FEB" w:rsidRPr="00E91473" w:rsidRDefault="008A7D74" w:rsidP="009163A3">
            <w:pPr>
              <w:spacing w:after="0" w:line="240" w:lineRule="auto"/>
              <w:ind w:firstLine="34"/>
              <w:jc w:val="center"/>
              <w:rPr>
                <w:sz w:val="20"/>
                <w:szCs w:val="20"/>
              </w:rPr>
            </w:pPr>
            <w:r>
              <w:rPr>
                <w:sz w:val="20"/>
                <w:szCs w:val="20"/>
              </w:rPr>
              <w:t>125</w:t>
            </w:r>
          </w:p>
        </w:tc>
        <w:tc>
          <w:tcPr>
            <w:tcW w:w="461" w:type="pct"/>
            <w:gridSpan w:val="2"/>
            <w:vAlign w:val="center"/>
          </w:tcPr>
          <w:p w:rsidR="00C43FEB" w:rsidRPr="00E91473" w:rsidRDefault="008A7D74" w:rsidP="009163A3">
            <w:pPr>
              <w:spacing w:after="0" w:line="240" w:lineRule="auto"/>
              <w:ind w:firstLine="34"/>
              <w:jc w:val="center"/>
              <w:rPr>
                <w:sz w:val="20"/>
                <w:szCs w:val="20"/>
              </w:rPr>
            </w:pPr>
            <w:r>
              <w:rPr>
                <w:sz w:val="20"/>
                <w:szCs w:val="20"/>
              </w:rPr>
              <w:t>6,0/58</w:t>
            </w:r>
          </w:p>
        </w:tc>
        <w:tc>
          <w:tcPr>
            <w:tcW w:w="1309" w:type="pct"/>
          </w:tcPr>
          <w:p w:rsidR="00C43FEB" w:rsidRPr="00E91473" w:rsidRDefault="008A7D74" w:rsidP="009163A3">
            <w:pPr>
              <w:spacing w:after="0" w:line="240" w:lineRule="auto"/>
              <w:ind w:firstLine="34"/>
              <w:jc w:val="center"/>
              <w:rPr>
                <w:sz w:val="20"/>
                <w:szCs w:val="20"/>
              </w:rPr>
            </w:pPr>
            <w:r w:rsidRPr="00E91473">
              <w:rPr>
                <w:sz w:val="20"/>
                <w:szCs w:val="20"/>
              </w:rPr>
              <w:t>Метод управления расход-напорной х</w:t>
            </w:r>
            <w:r w:rsidRPr="00E91473">
              <w:rPr>
                <w:sz w:val="20"/>
                <w:szCs w:val="20"/>
              </w:rPr>
              <w:t>а</w:t>
            </w:r>
            <w:r w:rsidRPr="00E91473">
              <w:rPr>
                <w:sz w:val="20"/>
                <w:szCs w:val="20"/>
              </w:rPr>
              <w:t>рактеристикой – открытие-закрытие з</w:t>
            </w:r>
            <w:r w:rsidRPr="00E91473">
              <w:rPr>
                <w:sz w:val="20"/>
                <w:szCs w:val="20"/>
              </w:rPr>
              <w:t>а</w:t>
            </w:r>
            <w:r w:rsidRPr="00E91473">
              <w:rPr>
                <w:sz w:val="20"/>
                <w:szCs w:val="20"/>
              </w:rPr>
              <w:t>движки на напорном</w:t>
            </w:r>
          </w:p>
        </w:tc>
      </w:tr>
      <w:tr w:rsidR="008A7D74" w:rsidRPr="00E91473" w:rsidTr="008A7D74">
        <w:tc>
          <w:tcPr>
            <w:tcW w:w="776" w:type="pct"/>
            <w:shd w:val="clear" w:color="auto" w:fill="auto"/>
            <w:vAlign w:val="center"/>
          </w:tcPr>
          <w:p w:rsidR="008A7D74" w:rsidRPr="00E91473" w:rsidRDefault="008A7D74" w:rsidP="009163A3">
            <w:pPr>
              <w:spacing w:after="0" w:line="240" w:lineRule="auto"/>
              <w:ind w:hanging="108"/>
              <w:jc w:val="center"/>
              <w:rPr>
                <w:sz w:val="20"/>
                <w:szCs w:val="20"/>
              </w:rPr>
            </w:pPr>
            <w:r w:rsidRPr="00E91473">
              <w:rPr>
                <w:sz w:val="20"/>
                <w:szCs w:val="20"/>
              </w:rPr>
              <w:t>Обвязка насоса №9</w:t>
            </w:r>
          </w:p>
        </w:tc>
        <w:tc>
          <w:tcPr>
            <w:tcW w:w="4224" w:type="pct"/>
            <w:gridSpan w:val="8"/>
            <w:shd w:val="clear" w:color="auto" w:fill="auto"/>
            <w:vAlign w:val="center"/>
          </w:tcPr>
          <w:p w:rsidR="008A7D74" w:rsidRPr="00E91473" w:rsidRDefault="008A7D74" w:rsidP="009163A3">
            <w:pPr>
              <w:spacing w:after="0" w:line="240" w:lineRule="auto"/>
              <w:ind w:firstLine="34"/>
              <w:jc w:val="center"/>
              <w:rPr>
                <w:sz w:val="20"/>
                <w:szCs w:val="20"/>
              </w:rPr>
            </w:pPr>
            <w:r w:rsidRPr="00E91473">
              <w:rPr>
                <w:sz w:val="20"/>
                <w:szCs w:val="20"/>
              </w:rPr>
              <w:t xml:space="preserve">Труба всасывающая </w:t>
            </w:r>
            <w:r w:rsidRPr="00E91473">
              <w:rPr>
                <w:sz w:val="20"/>
                <w:szCs w:val="20"/>
                <w:lang w:val="en-US"/>
              </w:rPr>
              <w:t>DN</w:t>
            </w:r>
            <w:r w:rsidRPr="00E91473">
              <w:rPr>
                <w:sz w:val="20"/>
                <w:szCs w:val="20"/>
              </w:rPr>
              <w:t xml:space="preserve"> =400мм , наличие прямого участка и его длина – 30см;</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lastRenderedPageBreak/>
              <w:t xml:space="preserve">Труба напорная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Обратный клапан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=400мм рабочий.</w:t>
            </w:r>
          </w:p>
        </w:tc>
      </w:tr>
      <w:tr w:rsidR="00C43FEB" w:rsidRPr="00E91473" w:rsidTr="008A7D74">
        <w:tc>
          <w:tcPr>
            <w:tcW w:w="776" w:type="pct"/>
            <w:shd w:val="clear" w:color="auto" w:fill="auto"/>
            <w:vAlign w:val="center"/>
          </w:tcPr>
          <w:p w:rsidR="00C43FEB" w:rsidRPr="00E91473" w:rsidRDefault="00C43FEB" w:rsidP="009163A3">
            <w:pPr>
              <w:spacing w:after="0" w:line="240" w:lineRule="auto"/>
              <w:ind w:hanging="108"/>
              <w:jc w:val="center"/>
              <w:rPr>
                <w:sz w:val="20"/>
                <w:szCs w:val="20"/>
              </w:rPr>
            </w:pPr>
            <w:r w:rsidRPr="00E91473">
              <w:rPr>
                <w:sz w:val="20"/>
                <w:szCs w:val="20"/>
              </w:rPr>
              <w:lastRenderedPageBreak/>
              <w:t>Насос №10</w:t>
            </w:r>
            <w:r w:rsidR="008A7D74" w:rsidRPr="00E91473">
              <w:rPr>
                <w:b/>
                <w:sz w:val="20"/>
                <w:szCs w:val="20"/>
              </w:rPr>
              <w:t xml:space="preserve"> рабочий</w:t>
            </w:r>
          </w:p>
        </w:tc>
        <w:tc>
          <w:tcPr>
            <w:tcW w:w="553" w:type="pct"/>
            <w:shd w:val="clear" w:color="auto" w:fill="auto"/>
            <w:vAlign w:val="center"/>
          </w:tcPr>
          <w:p w:rsidR="00C43FEB" w:rsidRPr="00E91473" w:rsidRDefault="00C43FEB" w:rsidP="009163A3">
            <w:pPr>
              <w:spacing w:after="0" w:line="240" w:lineRule="auto"/>
              <w:ind w:hanging="13"/>
              <w:jc w:val="center"/>
              <w:rPr>
                <w:sz w:val="20"/>
                <w:szCs w:val="20"/>
              </w:rPr>
            </w:pPr>
            <w:r>
              <w:rPr>
                <w:sz w:val="20"/>
                <w:szCs w:val="20"/>
              </w:rPr>
              <w:t>1</w:t>
            </w:r>
            <w:r w:rsidRPr="00E91473">
              <w:rPr>
                <w:sz w:val="20"/>
                <w:szCs w:val="20"/>
              </w:rPr>
              <w:t>Д1250/125</w:t>
            </w:r>
          </w:p>
        </w:tc>
        <w:tc>
          <w:tcPr>
            <w:tcW w:w="1065" w:type="pct"/>
            <w:gridSpan w:val="2"/>
            <w:shd w:val="clear" w:color="auto" w:fill="auto"/>
            <w:vAlign w:val="center"/>
          </w:tcPr>
          <w:p w:rsidR="00C43FEB" w:rsidRPr="00E91473" w:rsidRDefault="008A7D74" w:rsidP="009163A3">
            <w:pPr>
              <w:spacing w:after="0" w:line="240" w:lineRule="auto"/>
              <w:ind w:firstLine="34"/>
              <w:jc w:val="center"/>
              <w:rPr>
                <w:sz w:val="20"/>
                <w:szCs w:val="20"/>
              </w:rPr>
            </w:pPr>
            <w:r>
              <w:rPr>
                <w:sz w:val="20"/>
                <w:szCs w:val="20"/>
              </w:rPr>
              <w:t>1250</w:t>
            </w:r>
          </w:p>
        </w:tc>
        <w:tc>
          <w:tcPr>
            <w:tcW w:w="836" w:type="pct"/>
            <w:gridSpan w:val="2"/>
            <w:vAlign w:val="center"/>
          </w:tcPr>
          <w:p w:rsidR="00C43FEB" w:rsidRPr="00E91473" w:rsidRDefault="008A7D74" w:rsidP="009163A3">
            <w:pPr>
              <w:spacing w:after="0" w:line="240" w:lineRule="auto"/>
              <w:ind w:firstLine="34"/>
              <w:jc w:val="center"/>
              <w:rPr>
                <w:sz w:val="20"/>
                <w:szCs w:val="20"/>
              </w:rPr>
            </w:pPr>
            <w:r>
              <w:rPr>
                <w:sz w:val="20"/>
                <w:szCs w:val="20"/>
              </w:rPr>
              <w:t>125</w:t>
            </w:r>
          </w:p>
        </w:tc>
        <w:tc>
          <w:tcPr>
            <w:tcW w:w="461" w:type="pct"/>
            <w:gridSpan w:val="2"/>
            <w:vAlign w:val="center"/>
          </w:tcPr>
          <w:p w:rsidR="00C43FEB" w:rsidRPr="00E91473" w:rsidRDefault="008A7D74" w:rsidP="009163A3">
            <w:pPr>
              <w:spacing w:after="0" w:line="240" w:lineRule="auto"/>
              <w:ind w:firstLine="34"/>
              <w:jc w:val="center"/>
              <w:rPr>
                <w:sz w:val="20"/>
                <w:szCs w:val="20"/>
              </w:rPr>
            </w:pPr>
            <w:r>
              <w:rPr>
                <w:sz w:val="20"/>
                <w:szCs w:val="20"/>
              </w:rPr>
              <w:t>6,0/58</w:t>
            </w:r>
          </w:p>
        </w:tc>
        <w:tc>
          <w:tcPr>
            <w:tcW w:w="1309" w:type="pct"/>
            <w:vAlign w:val="center"/>
          </w:tcPr>
          <w:p w:rsidR="00C43FEB" w:rsidRPr="00E91473" w:rsidRDefault="008A7D74" w:rsidP="009163A3">
            <w:pPr>
              <w:spacing w:after="0" w:line="240" w:lineRule="auto"/>
              <w:ind w:firstLine="34"/>
              <w:jc w:val="center"/>
              <w:rPr>
                <w:sz w:val="20"/>
                <w:szCs w:val="20"/>
              </w:rPr>
            </w:pPr>
            <w:r w:rsidRPr="00E91473">
              <w:rPr>
                <w:sz w:val="20"/>
                <w:szCs w:val="20"/>
              </w:rPr>
              <w:t>Метод управления расход-напорной х</w:t>
            </w:r>
            <w:r w:rsidRPr="00E91473">
              <w:rPr>
                <w:sz w:val="20"/>
                <w:szCs w:val="20"/>
              </w:rPr>
              <w:t>а</w:t>
            </w:r>
            <w:r w:rsidRPr="00E91473">
              <w:rPr>
                <w:sz w:val="20"/>
                <w:szCs w:val="20"/>
              </w:rPr>
              <w:t>рактеристикой – открытие-закрытие з</w:t>
            </w:r>
            <w:r w:rsidRPr="00E91473">
              <w:rPr>
                <w:sz w:val="20"/>
                <w:szCs w:val="20"/>
              </w:rPr>
              <w:t>а</w:t>
            </w:r>
            <w:r w:rsidRPr="00E91473">
              <w:rPr>
                <w:sz w:val="20"/>
                <w:szCs w:val="20"/>
              </w:rPr>
              <w:t>движки на напорном коллекторе</w:t>
            </w:r>
          </w:p>
        </w:tc>
      </w:tr>
      <w:tr w:rsidR="008A7D74" w:rsidRPr="00E91473" w:rsidTr="008A7D74">
        <w:tc>
          <w:tcPr>
            <w:tcW w:w="776" w:type="pct"/>
            <w:shd w:val="clear" w:color="auto" w:fill="auto"/>
            <w:vAlign w:val="center"/>
          </w:tcPr>
          <w:p w:rsidR="008A7D74" w:rsidRPr="00E91473" w:rsidRDefault="008A7D74" w:rsidP="009163A3">
            <w:pPr>
              <w:spacing w:after="0" w:line="240" w:lineRule="auto"/>
              <w:ind w:hanging="108"/>
              <w:jc w:val="center"/>
              <w:rPr>
                <w:sz w:val="20"/>
                <w:szCs w:val="20"/>
              </w:rPr>
            </w:pPr>
            <w:r w:rsidRPr="00E91473">
              <w:rPr>
                <w:sz w:val="20"/>
                <w:szCs w:val="20"/>
              </w:rPr>
              <w:t>Обвязка насоса №10</w:t>
            </w:r>
          </w:p>
        </w:tc>
        <w:tc>
          <w:tcPr>
            <w:tcW w:w="4224" w:type="pct"/>
            <w:gridSpan w:val="8"/>
            <w:shd w:val="clear" w:color="auto" w:fill="auto"/>
            <w:vAlign w:val="center"/>
          </w:tcPr>
          <w:p w:rsidR="008A7D74" w:rsidRPr="00E91473" w:rsidRDefault="008A7D74" w:rsidP="009163A3">
            <w:pPr>
              <w:spacing w:after="0" w:line="240" w:lineRule="auto"/>
              <w:ind w:firstLine="34"/>
              <w:jc w:val="center"/>
              <w:rPr>
                <w:sz w:val="20"/>
                <w:szCs w:val="20"/>
              </w:rPr>
            </w:pPr>
            <w:r w:rsidRPr="00E91473">
              <w:rPr>
                <w:sz w:val="20"/>
                <w:szCs w:val="20"/>
              </w:rPr>
              <w:t xml:space="preserve">Труба всасывающая </w:t>
            </w:r>
            <w:r w:rsidRPr="00E91473">
              <w:rPr>
                <w:sz w:val="20"/>
                <w:szCs w:val="20"/>
                <w:lang w:val="en-US"/>
              </w:rPr>
              <w:t>DN</w:t>
            </w:r>
            <w:r w:rsidRPr="00E91473">
              <w:rPr>
                <w:sz w:val="20"/>
                <w:szCs w:val="20"/>
              </w:rPr>
              <w:t xml:space="preserve"> =400мм , наличие прямого участка и его длина – 30см;</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Труба напорная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Обратный клапан </w:t>
            </w:r>
            <w:r w:rsidRPr="00E91473">
              <w:rPr>
                <w:sz w:val="20"/>
                <w:szCs w:val="20"/>
                <w:lang w:val="en-US"/>
              </w:rPr>
              <w:t>DN</w:t>
            </w:r>
            <w:r w:rsidRPr="00E91473">
              <w:rPr>
                <w:sz w:val="20"/>
                <w:szCs w:val="20"/>
              </w:rPr>
              <w:t>=400 рабочий,</w:t>
            </w:r>
          </w:p>
          <w:p w:rsidR="008A7D74" w:rsidRPr="00E91473" w:rsidRDefault="008A7D74" w:rsidP="009163A3">
            <w:pPr>
              <w:spacing w:after="0" w:line="240" w:lineRule="auto"/>
              <w:ind w:firstLine="34"/>
              <w:jc w:val="center"/>
              <w:rPr>
                <w:sz w:val="20"/>
                <w:szCs w:val="20"/>
              </w:rPr>
            </w:pPr>
            <w:r w:rsidRPr="00E91473">
              <w:rPr>
                <w:sz w:val="20"/>
                <w:szCs w:val="20"/>
              </w:rPr>
              <w:t xml:space="preserve">Задвижка </w:t>
            </w:r>
            <w:r w:rsidRPr="00E91473">
              <w:rPr>
                <w:sz w:val="20"/>
                <w:szCs w:val="20"/>
                <w:lang w:val="en-US"/>
              </w:rPr>
              <w:t>DN</w:t>
            </w:r>
            <w:r w:rsidRPr="00E91473">
              <w:rPr>
                <w:sz w:val="20"/>
                <w:szCs w:val="20"/>
              </w:rPr>
              <w:t>=400мм рабочий.</w:t>
            </w:r>
          </w:p>
        </w:tc>
      </w:tr>
    </w:tbl>
    <w:p w:rsidR="008A7D74" w:rsidRDefault="008A7D74" w:rsidP="00006C83">
      <w:pPr>
        <w:spacing w:line="360" w:lineRule="auto"/>
        <w:ind w:firstLine="708"/>
        <w:jc w:val="both"/>
        <w:sectPr w:rsidR="008A7D74" w:rsidSect="008A7D74">
          <w:pgSz w:w="16838" w:h="11906" w:orient="landscape"/>
          <w:pgMar w:top="1701" w:right="1134" w:bottom="851" w:left="1134" w:header="709" w:footer="709" w:gutter="0"/>
          <w:cols w:space="708"/>
          <w:docGrid w:linePitch="360"/>
        </w:sectPr>
      </w:pPr>
    </w:p>
    <w:p w:rsidR="00E91473" w:rsidRPr="00E91473" w:rsidRDefault="003C7486" w:rsidP="004F565A">
      <w:pPr>
        <w:spacing w:after="0"/>
        <w:ind w:firstLine="708"/>
        <w:jc w:val="both"/>
      </w:pPr>
      <w:r>
        <w:lastRenderedPageBreak/>
        <w:t xml:space="preserve">По данным технического обследования 2016 года: </w:t>
      </w:r>
    </w:p>
    <w:p w:rsidR="00006C83" w:rsidRPr="00006C83" w:rsidRDefault="00006C83" w:rsidP="004F565A">
      <w:pPr>
        <w:spacing w:after="0"/>
        <w:ind w:firstLine="708"/>
        <w:jc w:val="both"/>
      </w:pPr>
      <w:r w:rsidRPr="00006C83">
        <w:rPr>
          <w:u w:val="single"/>
        </w:rPr>
        <w:t>В работе</w:t>
      </w:r>
      <w:r w:rsidRPr="00006C83">
        <w:t xml:space="preserve">: Насос №5 120Д90 6,0 кВ (высоковольтный) – подача питьевой воды в Красный Сулин; Насос №101Д1250/125 6,0 кВ (высоковольтный) – подача питьевой воды в </w:t>
      </w:r>
      <w:r w:rsidR="00CD6FE3">
        <w:t xml:space="preserve">г. </w:t>
      </w:r>
      <w:r w:rsidRPr="00006C83">
        <w:t>Новошахтинск.</w:t>
      </w:r>
    </w:p>
    <w:p w:rsidR="00006C83" w:rsidRPr="00006C83" w:rsidRDefault="00006C83" w:rsidP="004F565A">
      <w:pPr>
        <w:spacing w:after="0"/>
        <w:ind w:firstLine="708"/>
        <w:jc w:val="both"/>
      </w:pPr>
      <w:r w:rsidRPr="00006C83">
        <w:rPr>
          <w:u w:val="single"/>
        </w:rPr>
        <w:t>В резерве</w:t>
      </w:r>
      <w:r w:rsidRPr="00006C83">
        <w:t>: Насос №7 1Д1250/125б 6,0 кВ (высоковольтный), Насос №8 1Д1250/125а 6,0 кВ (высоковольтный), Насос №9 1Д1250/125 6,0 кВ (высоковольтный).</w:t>
      </w:r>
    </w:p>
    <w:p w:rsidR="00006C83" w:rsidRPr="00006C83" w:rsidRDefault="00006C83" w:rsidP="004F565A">
      <w:pPr>
        <w:spacing w:after="0"/>
        <w:ind w:firstLine="708"/>
        <w:jc w:val="both"/>
      </w:pPr>
      <w:r w:rsidRPr="00006C83">
        <w:rPr>
          <w:u w:val="single"/>
        </w:rPr>
        <w:t>Не рабочий</w:t>
      </w:r>
      <w:r w:rsidRPr="00006C83">
        <w:t>: Насос №6 Д1250/125а 6,0 кВ (высоковольтный).</w:t>
      </w:r>
    </w:p>
    <w:p w:rsidR="00006C83" w:rsidRPr="0095574D" w:rsidRDefault="00006C83" w:rsidP="004F565A">
      <w:pPr>
        <w:spacing w:after="0"/>
        <w:ind w:firstLine="708"/>
        <w:jc w:val="both"/>
      </w:pPr>
      <w:r w:rsidRPr="0095574D">
        <w:t xml:space="preserve">Существующий расход и напор (при </w:t>
      </w:r>
      <w:r w:rsidR="009163A3" w:rsidRPr="0095574D">
        <w:t>отсутствии измерениярасхода ампераж</w:t>
      </w:r>
      <w:r w:rsidRPr="0095574D">
        <w:t xml:space="preserve"> насоса, косинус ѱ двигателя по паспорту).</w:t>
      </w:r>
    </w:p>
    <w:p w:rsidR="00006C83" w:rsidRPr="0095574D" w:rsidRDefault="00006C83" w:rsidP="004F565A">
      <w:pPr>
        <w:spacing w:after="0"/>
        <w:ind w:firstLine="708"/>
        <w:jc w:val="both"/>
      </w:pPr>
      <w:r w:rsidRPr="0095574D">
        <w:t>Насос №5 120Д90 6,0 кВ (высоковольтный) – подача питьевой воды в Красный С</w:t>
      </w:r>
      <w:r w:rsidRPr="0095574D">
        <w:t>у</w:t>
      </w:r>
      <w:r w:rsidRPr="0095574D">
        <w:t xml:space="preserve">лин: давление 7,6 </w:t>
      </w:r>
      <w:r w:rsidR="00CD6FE3">
        <w:t>кг/см2</w:t>
      </w:r>
      <w:r w:rsidRPr="0095574D">
        <w:t>, нагрузка 25 А, косинус ѱ 0,75.</w:t>
      </w:r>
    </w:p>
    <w:p w:rsidR="00006C83" w:rsidRPr="0095574D" w:rsidRDefault="00006C83" w:rsidP="004F565A">
      <w:pPr>
        <w:spacing w:after="0"/>
        <w:ind w:firstLine="708"/>
        <w:jc w:val="both"/>
      </w:pPr>
      <w:r w:rsidRPr="0095574D">
        <w:t xml:space="preserve">Насос № 10 Д1250/125 6,0 кВ (высоковольтный) – подача питьевой воды в </w:t>
      </w:r>
      <w:r w:rsidR="00CD6FE3">
        <w:t xml:space="preserve">г. </w:t>
      </w:r>
      <w:r w:rsidRPr="0095574D">
        <w:t>Н</w:t>
      </w:r>
      <w:r w:rsidRPr="0095574D">
        <w:t>о</w:t>
      </w:r>
      <w:r w:rsidRPr="0095574D">
        <w:t xml:space="preserve">вошахтинск: давление 70 </w:t>
      </w:r>
      <w:r w:rsidR="00CD6FE3">
        <w:t>кг/см2</w:t>
      </w:r>
      <w:r w:rsidRPr="0095574D">
        <w:t>, нагрузка 70 А, косинус ѱ 0,88.</w:t>
      </w:r>
    </w:p>
    <w:p w:rsidR="00006C83" w:rsidRPr="0095574D" w:rsidRDefault="00006C83" w:rsidP="004F565A">
      <w:pPr>
        <w:spacing w:after="0"/>
        <w:ind w:firstLine="708"/>
        <w:jc w:val="both"/>
      </w:pPr>
      <w:r w:rsidRPr="0095574D">
        <w:t>Необходимость и метод регулирования напора.</w:t>
      </w:r>
    </w:p>
    <w:p w:rsidR="00006C83" w:rsidRPr="0095574D" w:rsidRDefault="00006C83" w:rsidP="004F565A">
      <w:pPr>
        <w:spacing w:after="0"/>
        <w:ind w:firstLine="708"/>
        <w:jc w:val="both"/>
      </w:pPr>
      <w:r w:rsidRPr="0095574D">
        <w:t>Напор регулируется путем открытия-закрытия задвижки на напорном коллекторе.</w:t>
      </w:r>
    </w:p>
    <w:p w:rsidR="00006C83" w:rsidRPr="0095574D" w:rsidRDefault="00006C83" w:rsidP="004F565A">
      <w:pPr>
        <w:spacing w:after="0"/>
        <w:ind w:firstLine="708"/>
        <w:jc w:val="both"/>
      </w:pPr>
      <w:r w:rsidRPr="0095574D">
        <w:t xml:space="preserve">Ремонт наосов </w:t>
      </w:r>
      <w:r w:rsidR="007229C8" w:rsidRPr="0095574D">
        <w:t>(</w:t>
      </w:r>
      <w:r w:rsidRPr="0095574D">
        <w:t>количество ремонтов по агрегату в год)</w:t>
      </w:r>
      <w:r w:rsidR="007229C8" w:rsidRPr="0095574D">
        <w:t xml:space="preserve"> в среднем 2 насоса в год.</w:t>
      </w:r>
    </w:p>
    <w:p w:rsidR="00006C83" w:rsidRPr="00006C83" w:rsidRDefault="00006C83" w:rsidP="004F565A">
      <w:pPr>
        <w:spacing w:after="0"/>
        <w:ind w:firstLine="708"/>
        <w:jc w:val="both"/>
      </w:pPr>
      <w:r w:rsidRPr="00006C83">
        <w:t>Всасывающие трубопроводы выполнены с существенными гидравлическими н</w:t>
      </w:r>
      <w:r w:rsidRPr="00006C83">
        <w:t>а</w:t>
      </w:r>
      <w:r w:rsidRPr="00006C83">
        <w:t>рушениями, перед насосом находится несколько последовательных поворотов трубопр</w:t>
      </w:r>
      <w:r w:rsidRPr="00006C83">
        <w:t>о</w:t>
      </w:r>
      <w:r w:rsidRPr="00006C83">
        <w:t>вода в обеих плоскостях, а прямые участки отсутствуют</w:t>
      </w:r>
    </w:p>
    <w:p w:rsidR="00006C83" w:rsidRPr="00006C83" w:rsidRDefault="00006C83" w:rsidP="004F565A">
      <w:pPr>
        <w:spacing w:after="0"/>
        <w:ind w:firstLine="708"/>
        <w:jc w:val="both"/>
      </w:pPr>
      <w:r w:rsidRPr="00006C83">
        <w:t>В результате недостаточного давления на всасе и гидравлики трубопроводов раб</w:t>
      </w:r>
      <w:r w:rsidRPr="00006C83">
        <w:t>о</w:t>
      </w:r>
      <w:r w:rsidRPr="00006C83">
        <w:t>чие колеса насосов постоянно разрушаются вследствие кавитации</w:t>
      </w:r>
    </w:p>
    <w:p w:rsidR="0020022B" w:rsidRDefault="00006C83" w:rsidP="004F565A">
      <w:pPr>
        <w:spacing w:after="0"/>
        <w:ind w:firstLine="708"/>
        <w:jc w:val="both"/>
      </w:pPr>
      <w:r w:rsidRPr="00006C83">
        <w:t xml:space="preserve">Всасывающие и напорные трубопроводы в </w:t>
      </w:r>
      <w:r w:rsidR="009163A3" w:rsidRPr="00006C83">
        <w:t>насосной станции</w:t>
      </w:r>
      <w:r w:rsidRPr="00006C83">
        <w:t xml:space="preserve"> второго подъема и арматура на них находятся в аварийном состоянии.   Наблюдаются суще</w:t>
      </w:r>
      <w:r w:rsidR="007229C8">
        <w:t>ственные утечки очищенной воды.</w:t>
      </w:r>
    </w:p>
    <w:p w:rsidR="0095574D" w:rsidRDefault="0095574D" w:rsidP="004F565A">
      <w:pPr>
        <w:spacing w:after="0"/>
        <w:ind w:firstLine="708"/>
        <w:jc w:val="both"/>
      </w:pPr>
    </w:p>
    <w:p w:rsidR="0095574D" w:rsidRPr="009E6C23" w:rsidRDefault="0095574D" w:rsidP="004F565A">
      <w:pPr>
        <w:spacing w:after="0"/>
        <w:ind w:firstLine="708"/>
        <w:jc w:val="both"/>
      </w:pPr>
    </w:p>
    <w:p w:rsidR="000B0ED5" w:rsidRDefault="003F6036" w:rsidP="004F565A">
      <w:pPr>
        <w:pStyle w:val="4"/>
        <w:spacing w:before="0"/>
        <w:jc w:val="both"/>
        <w:rPr>
          <w:rFonts w:eastAsia="Calibri"/>
          <w:color w:val="000000" w:themeColor="text1"/>
        </w:rPr>
      </w:pPr>
      <w:r w:rsidRPr="003F6036">
        <w:rPr>
          <w:rFonts w:eastAsia="Calibri"/>
          <w:color w:val="000000" w:themeColor="text1"/>
        </w:rPr>
        <w:t>1.1.4.2 О</w:t>
      </w:r>
      <w:r w:rsidR="000B0ED5" w:rsidRPr="003F6036">
        <w:rPr>
          <w:rFonts w:eastAsia="Calibri"/>
          <w:color w:val="000000" w:themeColor="text1"/>
        </w:rPr>
        <w:t>писание существующих сооружений очистки и подготовки воды, вкл</w:t>
      </w:r>
      <w:r w:rsidR="000B0ED5" w:rsidRPr="003F6036">
        <w:rPr>
          <w:rFonts w:eastAsia="Calibri"/>
          <w:color w:val="000000" w:themeColor="text1"/>
        </w:rPr>
        <w:t>ю</w:t>
      </w:r>
      <w:r w:rsidR="000B0ED5" w:rsidRPr="003F6036">
        <w:rPr>
          <w:rFonts w:eastAsia="Calibri"/>
          <w:color w:val="000000" w:themeColor="text1"/>
        </w:rPr>
        <w:t>чая оценку соответствия применяемой технологической схемы водоподг</w:t>
      </w:r>
      <w:r w:rsidR="000B0ED5" w:rsidRPr="003F6036">
        <w:rPr>
          <w:rFonts w:eastAsia="Calibri"/>
          <w:color w:val="000000" w:themeColor="text1"/>
        </w:rPr>
        <w:t>о</w:t>
      </w:r>
      <w:r w:rsidR="000B0ED5" w:rsidRPr="003F6036">
        <w:rPr>
          <w:rFonts w:eastAsia="Calibri"/>
          <w:color w:val="000000" w:themeColor="text1"/>
        </w:rPr>
        <w:t>товки требованиям обесп</w:t>
      </w:r>
      <w:r w:rsidR="0095574D">
        <w:rPr>
          <w:rFonts w:eastAsia="Calibri"/>
          <w:color w:val="000000" w:themeColor="text1"/>
        </w:rPr>
        <w:t>ечения нормативов качества воды</w:t>
      </w:r>
    </w:p>
    <w:p w:rsidR="00DE2C64" w:rsidRPr="00DE2C64" w:rsidRDefault="00DE2C64" w:rsidP="004F565A">
      <w:pPr>
        <w:spacing w:after="0"/>
        <w:ind w:firstLine="708"/>
        <w:jc w:val="both"/>
      </w:pPr>
      <w:r w:rsidRPr="00DE2C64">
        <w:t>Водопроводные очистные сооружения входят в состав участка «Водострой» ООО «ДОНРЕКО». Год ввода в эксплуатацию станции 1949г. последняя реконструкция пров</w:t>
      </w:r>
      <w:r w:rsidRPr="00DE2C64">
        <w:t>о</w:t>
      </w:r>
      <w:r w:rsidRPr="00DE2C64">
        <w:t>дилась 2003году.</w:t>
      </w:r>
    </w:p>
    <w:p w:rsidR="00DE2C64" w:rsidRPr="00DE2C64" w:rsidRDefault="00DE2C64" w:rsidP="004F565A">
      <w:pPr>
        <w:spacing w:after="0"/>
        <w:ind w:firstLine="708"/>
        <w:jc w:val="both"/>
      </w:pPr>
      <w:r w:rsidRPr="00DE2C64">
        <w:t>Производительность очистной станции: 34258 м</w:t>
      </w:r>
      <w:r w:rsidRPr="00DE2C64">
        <w:rPr>
          <w:vertAlign w:val="superscript"/>
        </w:rPr>
        <w:t>3</w:t>
      </w:r>
      <w:r w:rsidRPr="00DE2C64">
        <w:t>/сут</w:t>
      </w:r>
      <w:r w:rsidR="009163A3">
        <w:t>ки</w:t>
      </w:r>
      <w:r w:rsidRPr="00DE2C64">
        <w:t xml:space="preserve"> – проектная и 37620 м</w:t>
      </w:r>
      <w:r w:rsidRPr="00DE2C64">
        <w:rPr>
          <w:vertAlign w:val="superscript"/>
        </w:rPr>
        <w:t>3</w:t>
      </w:r>
      <w:r w:rsidRPr="00DE2C64">
        <w:t>/сут</w:t>
      </w:r>
      <w:r w:rsidR="009163A3">
        <w:t>ки</w:t>
      </w:r>
      <w:r w:rsidRPr="00DE2C64">
        <w:t xml:space="preserve"> – фактическая. Расход на собственные нужды станции составляет 1700 м</w:t>
      </w:r>
      <w:r w:rsidRPr="00DE2C64">
        <w:rPr>
          <w:vertAlign w:val="superscript"/>
        </w:rPr>
        <w:t>3</w:t>
      </w:r>
      <w:r w:rsidRPr="00DE2C64">
        <w:t>/сут</w:t>
      </w:r>
      <w:r w:rsidR="009163A3">
        <w:t>ки</w:t>
      </w:r>
      <w:r w:rsidRPr="00DE2C64">
        <w:t>.</w:t>
      </w:r>
    </w:p>
    <w:p w:rsidR="00DE2C64" w:rsidRPr="00DE2C64" w:rsidRDefault="00DE2C64" w:rsidP="004F565A">
      <w:pPr>
        <w:spacing w:after="0"/>
        <w:ind w:firstLine="708"/>
        <w:jc w:val="both"/>
      </w:pPr>
      <w:r w:rsidRPr="00DE2C64">
        <w:t>На площадке очистных сооружений водопровода находятся здания и сооружения, обеспечивающие очистку и подачу потребителю воды в следующем составе:</w:t>
      </w:r>
    </w:p>
    <w:p w:rsidR="00DE2C64" w:rsidRPr="00DE2C64" w:rsidRDefault="00DE2C64" w:rsidP="004F565A">
      <w:pPr>
        <w:spacing w:after="0"/>
        <w:ind w:firstLine="708"/>
        <w:jc w:val="both"/>
      </w:pPr>
      <w:r w:rsidRPr="00DE2C64">
        <w:t>− смесительное отделение;</w:t>
      </w:r>
    </w:p>
    <w:p w:rsidR="00DE2C64" w:rsidRPr="00DE2C64" w:rsidRDefault="00DE2C64" w:rsidP="004F565A">
      <w:pPr>
        <w:spacing w:after="0"/>
        <w:ind w:firstLine="708"/>
        <w:jc w:val="both"/>
      </w:pPr>
      <w:r w:rsidRPr="00DE2C64">
        <w:t>− камеры хлопьеобразования;</w:t>
      </w:r>
    </w:p>
    <w:p w:rsidR="00DE2C64" w:rsidRPr="00DE2C64" w:rsidRDefault="00DE2C64" w:rsidP="004F565A">
      <w:pPr>
        <w:spacing w:after="0"/>
        <w:ind w:firstLine="708"/>
        <w:jc w:val="both"/>
      </w:pPr>
      <w:r w:rsidRPr="00DE2C64">
        <w:t>− реагентное хозяйство;</w:t>
      </w:r>
    </w:p>
    <w:p w:rsidR="00DE2C64" w:rsidRPr="00DE2C64" w:rsidRDefault="00DE2C64" w:rsidP="004F565A">
      <w:pPr>
        <w:spacing w:after="0"/>
        <w:ind w:firstLine="708"/>
        <w:jc w:val="both"/>
      </w:pPr>
      <w:r w:rsidRPr="00DE2C64">
        <w:t>− горизонтальные отстойники;</w:t>
      </w:r>
    </w:p>
    <w:p w:rsidR="00DE2C64" w:rsidRPr="00DE2C64" w:rsidRDefault="00DE2C64" w:rsidP="004F565A">
      <w:pPr>
        <w:spacing w:after="0"/>
        <w:ind w:firstLine="708"/>
        <w:jc w:val="both"/>
      </w:pPr>
      <w:r w:rsidRPr="00DE2C64">
        <w:t>− отделения скорых фильтров;</w:t>
      </w:r>
    </w:p>
    <w:p w:rsidR="00DE2C64" w:rsidRPr="00DE2C64" w:rsidRDefault="00DE2C64" w:rsidP="004F565A">
      <w:pPr>
        <w:spacing w:after="0"/>
        <w:ind w:firstLine="708"/>
        <w:jc w:val="both"/>
      </w:pPr>
      <w:r w:rsidRPr="00DE2C64">
        <w:t>− хлораторная и склад хлора;</w:t>
      </w:r>
    </w:p>
    <w:p w:rsidR="00DE2C64" w:rsidRPr="00DE2C64" w:rsidRDefault="00DE2C64" w:rsidP="004F565A">
      <w:pPr>
        <w:spacing w:after="0"/>
        <w:ind w:firstLine="708"/>
        <w:jc w:val="both"/>
      </w:pPr>
      <w:r w:rsidRPr="00DE2C64">
        <w:t>− насосная станция</w:t>
      </w:r>
      <w:r w:rsidRPr="00DE2C64">
        <w:rPr>
          <w:lang w:val="en-US"/>
        </w:rPr>
        <w:t>I</w:t>
      </w:r>
      <w:r w:rsidRPr="00DE2C64">
        <w:t xml:space="preserve"> и </w:t>
      </w:r>
      <w:r w:rsidRPr="00DE2C64">
        <w:rPr>
          <w:lang w:val="en-US"/>
        </w:rPr>
        <w:t>II</w:t>
      </w:r>
      <w:r w:rsidRPr="00DE2C64">
        <w:t xml:space="preserve"> подъёмов;</w:t>
      </w:r>
    </w:p>
    <w:p w:rsidR="00DE2C64" w:rsidRPr="00DE2C64" w:rsidRDefault="00DE2C64" w:rsidP="004F565A">
      <w:pPr>
        <w:spacing w:after="0"/>
        <w:ind w:firstLine="708"/>
        <w:jc w:val="both"/>
      </w:pPr>
      <w:r w:rsidRPr="00DE2C64">
        <w:t>− резервуары чистой воды;</w:t>
      </w:r>
    </w:p>
    <w:p w:rsidR="00DE2C64" w:rsidRPr="00DE2C64" w:rsidRDefault="00DE2C64" w:rsidP="004F565A">
      <w:pPr>
        <w:spacing w:after="0"/>
        <w:ind w:firstLine="708"/>
        <w:jc w:val="both"/>
      </w:pPr>
      <w:r w:rsidRPr="00DE2C64">
        <w:t>− резервуары промывной воды.</w:t>
      </w:r>
    </w:p>
    <w:p w:rsidR="00DE2C64" w:rsidRPr="00DE2C64" w:rsidRDefault="00DE2C64" w:rsidP="004F565A">
      <w:pPr>
        <w:spacing w:after="0"/>
        <w:ind w:firstLine="708"/>
        <w:jc w:val="both"/>
        <w:rPr>
          <w:b/>
        </w:rPr>
      </w:pPr>
      <w:r w:rsidRPr="00DE2C64">
        <w:lastRenderedPageBreak/>
        <w:t>Вспомогательные сооружения:</w:t>
      </w:r>
    </w:p>
    <w:p w:rsidR="00DE2C64" w:rsidRPr="00DE2C64" w:rsidRDefault="00DE2C64" w:rsidP="004F565A">
      <w:pPr>
        <w:spacing w:after="0"/>
        <w:ind w:firstLine="708"/>
        <w:jc w:val="both"/>
      </w:pPr>
      <w:r w:rsidRPr="00DE2C64">
        <w:t>− административно-бытовой корпус с лабораторией;</w:t>
      </w:r>
    </w:p>
    <w:p w:rsidR="00DE2C64" w:rsidRPr="00DE2C64" w:rsidRDefault="00DE2C64" w:rsidP="004F565A">
      <w:pPr>
        <w:spacing w:after="0"/>
        <w:ind w:firstLine="708"/>
        <w:jc w:val="both"/>
      </w:pPr>
      <w:r w:rsidRPr="00DE2C64">
        <w:t>− котельная;</w:t>
      </w:r>
    </w:p>
    <w:p w:rsidR="00DE2C64" w:rsidRPr="00DE2C64" w:rsidRDefault="00DE2C64" w:rsidP="004F565A">
      <w:pPr>
        <w:spacing w:after="0"/>
        <w:ind w:firstLine="708"/>
        <w:jc w:val="both"/>
      </w:pPr>
      <w:r w:rsidRPr="00DE2C64">
        <w:t>− гаражи;</w:t>
      </w:r>
    </w:p>
    <w:p w:rsidR="00DE2C64" w:rsidRPr="00DE2C64" w:rsidRDefault="00DE2C64" w:rsidP="004F565A">
      <w:pPr>
        <w:spacing w:after="0"/>
        <w:ind w:firstLine="708"/>
        <w:jc w:val="both"/>
      </w:pPr>
      <w:r w:rsidRPr="00DE2C64">
        <w:t>− механический цех;</w:t>
      </w:r>
    </w:p>
    <w:p w:rsidR="00DE2C64" w:rsidRPr="00DE2C64" w:rsidRDefault="00DE2C64" w:rsidP="004F565A">
      <w:pPr>
        <w:spacing w:after="0"/>
        <w:ind w:firstLine="708"/>
        <w:jc w:val="both"/>
      </w:pPr>
      <w:r w:rsidRPr="00DE2C64">
        <w:t>− площадка для песка и керамзита.</w:t>
      </w:r>
    </w:p>
    <w:p w:rsidR="00DE2C64" w:rsidRPr="00DE2C64" w:rsidRDefault="00DE2C64" w:rsidP="004F565A">
      <w:pPr>
        <w:spacing w:after="0"/>
        <w:ind w:firstLine="709"/>
        <w:jc w:val="both"/>
      </w:pPr>
      <w:r w:rsidRPr="00DE2C64">
        <w:t xml:space="preserve">Основные процессы и состав сооружений на станции </w:t>
      </w:r>
      <w:r w:rsidR="00962C7A">
        <w:t xml:space="preserve">были </w:t>
      </w:r>
      <w:r w:rsidRPr="00DE2C64">
        <w:t>подобраны в соответс</w:t>
      </w:r>
      <w:r w:rsidRPr="00DE2C64">
        <w:t>т</w:t>
      </w:r>
      <w:r w:rsidRPr="00DE2C64">
        <w:t xml:space="preserve">вии с качеством воды в водоисточнике и количеством обрабатываемой воды </w:t>
      </w:r>
      <w:r w:rsidRPr="00DE2C64">
        <w:rPr>
          <w:i/>
          <w:lang w:val="en-US"/>
        </w:rPr>
        <w:t>Q</w:t>
      </w:r>
      <w:r w:rsidRPr="00DE2C64">
        <w:rPr>
          <w:i/>
        </w:rPr>
        <w:t>=</w:t>
      </w:r>
      <w:r w:rsidRPr="00DE2C64">
        <w:t xml:space="preserve"> 37620 м</w:t>
      </w:r>
      <w:r w:rsidRPr="00DE2C64">
        <w:rPr>
          <w:vertAlign w:val="superscript"/>
        </w:rPr>
        <w:t>3</w:t>
      </w:r>
      <w:r w:rsidRPr="00DE2C64">
        <w:t>/сут</w:t>
      </w:r>
      <w:r w:rsidR="004F565A">
        <w:t>ки.</w:t>
      </w:r>
      <w:r w:rsidRPr="00DE2C64">
        <w:t xml:space="preserve"> На станции принята реагентная схема обработки воды с последующим фильтр</w:t>
      </w:r>
      <w:r w:rsidRPr="00DE2C64">
        <w:t>о</w:t>
      </w:r>
      <w:r w:rsidRPr="00DE2C64">
        <w:t>ванием на скорых фильтрах.</w:t>
      </w:r>
    </w:p>
    <w:p w:rsidR="00DE2C64" w:rsidRDefault="00DE2C64" w:rsidP="004F565A">
      <w:pPr>
        <w:spacing w:after="0"/>
        <w:ind w:firstLine="708"/>
        <w:jc w:val="both"/>
      </w:pPr>
      <w:r w:rsidRPr="00DE2C64">
        <w:t xml:space="preserve">         Схема очистных сооружений питьевой воды представлена на рисунке </w:t>
      </w:r>
      <w:r w:rsidR="00962C7A">
        <w:t>1.1.4-1.</w:t>
      </w:r>
    </w:p>
    <w:p w:rsidR="00962C7A" w:rsidRDefault="00962C7A" w:rsidP="004F565A">
      <w:pPr>
        <w:spacing w:after="0"/>
        <w:sectPr w:rsidR="00962C7A">
          <w:pgSz w:w="11906" w:h="16838"/>
          <w:pgMar w:top="1134" w:right="850" w:bottom="1134" w:left="1701" w:header="708" w:footer="708" w:gutter="0"/>
          <w:cols w:space="708"/>
          <w:docGrid w:linePitch="360"/>
        </w:sectPr>
      </w:pPr>
    </w:p>
    <w:p w:rsidR="00962C7A" w:rsidRPr="00962C7A" w:rsidRDefault="00962C7A" w:rsidP="00962C7A">
      <w:pPr>
        <w:widowControl w:val="0"/>
        <w:spacing w:after="0" w:line="360" w:lineRule="auto"/>
        <w:ind w:leftChars="-18" w:left="-4" w:hangingChars="14" w:hanging="39"/>
        <w:jc w:val="center"/>
        <w:rPr>
          <w:rFonts w:eastAsia="Times New Roman" w:cs="Times New Roman"/>
          <w:color w:val="000000"/>
          <w:sz w:val="28"/>
          <w:szCs w:val="28"/>
          <w:lang w:eastAsia="ru-RU"/>
        </w:rPr>
      </w:pPr>
      <w:r w:rsidRPr="00962C7A">
        <w:rPr>
          <w:rFonts w:eastAsia="Times New Roman" w:cs="Times New Roman"/>
          <w:noProof/>
          <w:color w:val="000000"/>
          <w:sz w:val="28"/>
          <w:szCs w:val="28"/>
          <w:lang w:eastAsia="ru-RU"/>
        </w:rPr>
        <w:lastRenderedPageBreak/>
        <w:drawing>
          <wp:inline distT="0" distB="0" distL="0" distR="0">
            <wp:extent cx="7410450" cy="50768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srcRect/>
                    <a:stretch>
                      <a:fillRect/>
                    </a:stretch>
                  </pic:blipFill>
                  <pic:spPr bwMode="auto">
                    <a:xfrm>
                      <a:off x="0" y="0"/>
                      <a:ext cx="7410450" cy="5076825"/>
                    </a:xfrm>
                    <a:prstGeom prst="rect">
                      <a:avLst/>
                    </a:prstGeom>
                    <a:noFill/>
                    <a:ln w="9525">
                      <a:noFill/>
                      <a:miter lim="800000"/>
                      <a:headEnd/>
                      <a:tailEnd/>
                    </a:ln>
                  </pic:spPr>
                </pic:pic>
              </a:graphicData>
            </a:graphic>
          </wp:inline>
        </w:drawing>
      </w:r>
    </w:p>
    <w:p w:rsidR="00962C7A" w:rsidRPr="00962C7A" w:rsidRDefault="00962C7A" w:rsidP="00E10B67">
      <w:pPr>
        <w:widowControl w:val="0"/>
        <w:tabs>
          <w:tab w:val="left" w:pos="15120"/>
        </w:tabs>
        <w:spacing w:after="0" w:line="360" w:lineRule="auto"/>
        <w:ind w:left="40" w:right="17" w:firstLine="709"/>
        <w:rPr>
          <w:rFonts w:eastAsia="Times New Roman" w:cs="Times New Roman"/>
          <w:color w:val="000000"/>
          <w:szCs w:val="24"/>
          <w:lang w:eastAsia="ru-RU"/>
        </w:rPr>
      </w:pPr>
      <w:r w:rsidRPr="00150E6E">
        <w:rPr>
          <w:rFonts w:eastAsia="Times New Roman" w:cs="Times New Roman"/>
          <w:b/>
          <w:color w:val="000000"/>
          <w:szCs w:val="24"/>
          <w:lang w:eastAsia="ru-RU"/>
        </w:rPr>
        <w:t xml:space="preserve">Рисунок </w:t>
      </w:r>
      <w:r w:rsidR="00E10B67" w:rsidRPr="00150E6E">
        <w:rPr>
          <w:rFonts w:eastAsia="Times New Roman" w:cs="Times New Roman"/>
          <w:b/>
          <w:color w:val="000000"/>
          <w:szCs w:val="24"/>
          <w:lang w:eastAsia="ru-RU"/>
        </w:rPr>
        <w:t>1.1.4-1</w:t>
      </w:r>
      <w:r w:rsidRPr="00962C7A">
        <w:rPr>
          <w:rFonts w:eastAsia="Times New Roman" w:cs="Times New Roman"/>
          <w:color w:val="000000"/>
          <w:szCs w:val="24"/>
          <w:lang w:eastAsia="ru-RU"/>
        </w:rPr>
        <w:t xml:space="preserve"> – Схема очистных сооружений питьевой воды</w:t>
      </w:r>
    </w:p>
    <w:p w:rsidR="00962C7A" w:rsidRPr="00962C7A" w:rsidRDefault="00962C7A" w:rsidP="00E10B67">
      <w:pPr>
        <w:widowControl w:val="0"/>
        <w:tabs>
          <w:tab w:val="left" w:pos="15120"/>
        </w:tabs>
        <w:spacing w:after="0" w:line="360" w:lineRule="auto"/>
        <w:ind w:left="40" w:right="17"/>
        <w:jc w:val="both"/>
        <w:rPr>
          <w:rFonts w:eastAsia="Times New Roman" w:cs="Times New Roman"/>
          <w:i/>
          <w:color w:val="000000"/>
          <w:sz w:val="22"/>
          <w:lang w:eastAsia="ru-RU"/>
        </w:rPr>
      </w:pPr>
      <w:r w:rsidRPr="00962C7A">
        <w:rPr>
          <w:rFonts w:eastAsia="Times New Roman" w:cs="Times New Roman"/>
          <w:color w:val="000000"/>
          <w:sz w:val="28"/>
          <w:szCs w:val="28"/>
          <w:lang w:eastAsia="ru-RU"/>
        </w:rPr>
        <w:t>1</w:t>
      </w:r>
      <w:r w:rsidRPr="00962C7A">
        <w:rPr>
          <w:rFonts w:eastAsia="Times New Roman" w:cs="Times New Roman"/>
          <w:i/>
          <w:color w:val="000000"/>
          <w:sz w:val="22"/>
          <w:lang w:eastAsia="ru-RU"/>
        </w:rPr>
        <w:t>-водозаборная башня, 2-насосная станция, 3-склад реагентов, 4-смесительное отделение, 5-реагентное хозяйство,</w:t>
      </w:r>
    </w:p>
    <w:p w:rsidR="00962C7A" w:rsidRPr="00962C7A" w:rsidRDefault="00962C7A" w:rsidP="00E10B67">
      <w:pPr>
        <w:widowControl w:val="0"/>
        <w:tabs>
          <w:tab w:val="left" w:pos="15120"/>
        </w:tabs>
        <w:spacing w:after="0" w:line="360" w:lineRule="auto"/>
        <w:ind w:left="40" w:right="17"/>
        <w:jc w:val="both"/>
        <w:rPr>
          <w:rFonts w:eastAsia="Times New Roman" w:cs="Times New Roman"/>
          <w:i/>
          <w:color w:val="000000"/>
          <w:sz w:val="22"/>
          <w:lang w:eastAsia="ru-RU"/>
        </w:rPr>
      </w:pPr>
      <w:r w:rsidRPr="00962C7A">
        <w:rPr>
          <w:rFonts w:eastAsia="Times New Roman" w:cs="Times New Roman"/>
          <w:i/>
          <w:color w:val="000000"/>
          <w:sz w:val="22"/>
          <w:lang w:eastAsia="ru-RU"/>
        </w:rPr>
        <w:t>6-лаборатория, 7-хлораторная, 8-камеры хлопьебразования, 9-переходная галерея, 10- горизонтальные отстойники,</w:t>
      </w:r>
    </w:p>
    <w:p w:rsidR="00962C7A" w:rsidRPr="00962C7A" w:rsidRDefault="00962C7A" w:rsidP="00E10B67">
      <w:pPr>
        <w:widowControl w:val="0"/>
        <w:tabs>
          <w:tab w:val="left" w:pos="15120"/>
        </w:tabs>
        <w:spacing w:after="0" w:line="360" w:lineRule="auto"/>
        <w:ind w:left="40" w:right="17"/>
        <w:jc w:val="both"/>
        <w:rPr>
          <w:rFonts w:eastAsia="Times New Roman" w:cs="Times New Roman"/>
          <w:i/>
          <w:color w:val="000000"/>
          <w:sz w:val="22"/>
          <w:lang w:eastAsia="ru-RU"/>
        </w:rPr>
      </w:pPr>
      <w:r w:rsidRPr="00962C7A">
        <w:rPr>
          <w:rFonts w:eastAsia="Times New Roman" w:cs="Times New Roman"/>
          <w:i/>
          <w:color w:val="000000"/>
          <w:sz w:val="22"/>
          <w:lang w:eastAsia="ru-RU"/>
        </w:rPr>
        <w:t>11-фильтры, 12-резервуары промывной воды, 13-резервуары чистой воды, 14-водосборный лоток.</w:t>
      </w:r>
    </w:p>
    <w:p w:rsidR="00962C7A" w:rsidRDefault="00962C7A" w:rsidP="00E10B67">
      <w:pPr>
        <w:widowControl w:val="0"/>
        <w:spacing w:after="0" w:line="360" w:lineRule="auto"/>
        <w:ind w:left="40" w:right="261"/>
        <w:jc w:val="both"/>
        <w:rPr>
          <w:rFonts w:eastAsia="Times New Roman" w:cs="Times New Roman"/>
          <w:i/>
          <w:color w:val="000000"/>
          <w:sz w:val="22"/>
          <w:lang w:eastAsia="ru-RU"/>
        </w:rPr>
      </w:pPr>
      <w:r w:rsidRPr="00962C7A">
        <w:rPr>
          <w:rFonts w:eastAsia="Times New Roman" w:cs="Times New Roman"/>
          <w:i/>
          <w:color w:val="000000"/>
          <w:sz w:val="22"/>
          <w:lang w:eastAsia="ru-RU"/>
        </w:rPr>
        <w:t xml:space="preserve">Трубопроводы: 1-сырая вода, 2-питьевая вода, 3-сброс промывной воды.    </w:t>
      </w:r>
    </w:p>
    <w:p w:rsidR="00E10B67" w:rsidRPr="00962C7A" w:rsidRDefault="00E10B67" w:rsidP="00E10B67">
      <w:pPr>
        <w:widowControl w:val="0"/>
        <w:spacing w:after="0" w:line="360" w:lineRule="auto"/>
        <w:ind w:left="40" w:right="261"/>
        <w:jc w:val="both"/>
        <w:rPr>
          <w:rFonts w:eastAsia="Times New Roman" w:cs="Times New Roman"/>
          <w:color w:val="000000"/>
          <w:sz w:val="28"/>
          <w:szCs w:val="28"/>
          <w:lang w:eastAsia="ru-RU"/>
        </w:rPr>
        <w:sectPr w:rsidR="00E10B67" w:rsidRPr="00962C7A" w:rsidSect="000D0677">
          <w:pgSz w:w="16838" w:h="11906" w:orient="landscape"/>
          <w:pgMar w:top="454" w:right="964" w:bottom="851" w:left="737" w:header="709" w:footer="709" w:gutter="0"/>
          <w:cols w:space="708"/>
          <w:docGrid w:linePitch="360"/>
        </w:sectPr>
      </w:pPr>
    </w:p>
    <w:p w:rsidR="00962C7A" w:rsidRPr="00DE2C64" w:rsidRDefault="00962C7A" w:rsidP="00DE2C64">
      <w:pPr>
        <w:ind w:firstLine="708"/>
        <w:jc w:val="both"/>
      </w:pPr>
    </w:p>
    <w:p w:rsidR="00DE2C64" w:rsidRPr="00DE2C64" w:rsidRDefault="00DE2C64" w:rsidP="004F565A">
      <w:pPr>
        <w:spacing w:after="0"/>
        <w:ind w:firstLine="709"/>
        <w:jc w:val="both"/>
      </w:pPr>
      <w:r w:rsidRPr="00DE2C64">
        <w:t>Согласно технологической схем</w:t>
      </w:r>
      <w:r w:rsidR="00E10B67">
        <w:t>е</w:t>
      </w:r>
      <w:r w:rsidRPr="00DE2C64">
        <w:t xml:space="preserve"> очистки из водозаборных сооружений насосы </w:t>
      </w:r>
      <w:r w:rsidRPr="00DE2C64">
        <w:rPr>
          <w:lang w:val="en-US"/>
        </w:rPr>
        <w:t>I</w:t>
      </w:r>
      <w:r w:rsidRPr="00DE2C64">
        <w:t xml:space="preserve"> подъёма подают воду в вертикальный вихревой смеситель, расположенный в здании ре</w:t>
      </w:r>
      <w:r w:rsidRPr="00DE2C64">
        <w:t>а</w:t>
      </w:r>
      <w:r w:rsidRPr="00DE2C64">
        <w:t>гентного хозяйства. В нижнюю часть смесителя: с помощью насосов-дозаторов вводится коагулянт РА</w:t>
      </w:r>
      <w:r w:rsidRPr="00DE2C64">
        <w:rPr>
          <w:lang w:val="en-US"/>
        </w:rPr>
        <w:t>X</w:t>
      </w:r>
      <w:r w:rsidRPr="00DE2C64">
        <w:t xml:space="preserve"> – </w:t>
      </w:r>
      <w:r w:rsidRPr="00DE2C64">
        <w:rPr>
          <w:lang w:val="en-US"/>
        </w:rPr>
        <w:t>PS</w:t>
      </w:r>
      <w:r w:rsidRPr="00DE2C64">
        <w:t>, далее через хлораторы АХВ-1000 хлорная вода для первичного хл</w:t>
      </w:r>
      <w:r w:rsidRPr="00DE2C64">
        <w:t>о</w:t>
      </w:r>
      <w:r w:rsidRPr="00DE2C64">
        <w:t>рирования и на выходе из смесителя самотёком из расходного чана подаётся раствор фл</w:t>
      </w:r>
      <w:r w:rsidRPr="00DE2C64">
        <w:t>о</w:t>
      </w:r>
      <w:r w:rsidRPr="00DE2C64">
        <w:t>кулянта полиакриламида. В смесителе происходит нейтрализация электрических зарядов коллоидных частиц. Вода в смесителе пребывает не более 2 минут, после чего поступает в перегородчатую камеру хлопьеобразования где происходит процесс хлопьеобразования мелких и средних хлопьев. Крупные агрегативные хлопья в камере не формируются. Для осаждения скоагулированной взвеси вода переводится в горизонтальные отстойники, где под действием сил тяжести происходит выпадение взвеси и её удаление. Финальной ст</w:t>
      </w:r>
      <w:r w:rsidRPr="00DE2C64">
        <w:t>а</w:t>
      </w:r>
      <w:r w:rsidRPr="00DE2C64">
        <w:t>дией обработки является фильтрование на скорых фильтрах. Очищенная вода поступает в резервуары чистой воды, предварительно вторично обеззараживаясь. Их РЧВ вода забир</w:t>
      </w:r>
      <w:r w:rsidRPr="00DE2C64">
        <w:t>а</w:t>
      </w:r>
      <w:r w:rsidRPr="00DE2C64">
        <w:t xml:space="preserve">ется насосами </w:t>
      </w:r>
      <w:r w:rsidRPr="00DE2C64">
        <w:rPr>
          <w:lang w:val="en-US"/>
        </w:rPr>
        <w:t>II</w:t>
      </w:r>
      <w:r w:rsidRPr="00DE2C64">
        <w:t xml:space="preserve"> подъема и подаётся потребителям.</w:t>
      </w:r>
    </w:p>
    <w:p w:rsidR="0047590A" w:rsidRPr="0047590A" w:rsidRDefault="0047590A" w:rsidP="004F565A">
      <w:pPr>
        <w:spacing w:after="0"/>
        <w:ind w:firstLine="709"/>
        <w:jc w:val="both"/>
      </w:pPr>
      <w:r w:rsidRPr="0047590A">
        <w:t>Технические характеристики оборудования очистных сооружений представлены в таблиц</w:t>
      </w:r>
      <w:r>
        <w:t>ах</w:t>
      </w:r>
      <w:r w:rsidRPr="0047590A">
        <w:t xml:space="preserve"> 1.1.4-1</w:t>
      </w:r>
      <w:r>
        <w:t xml:space="preserve"> и 1.1.4-2</w:t>
      </w:r>
      <w:r w:rsidRPr="0047590A">
        <w:t>.</w:t>
      </w:r>
      <w:r>
        <w:t xml:space="preserve"> Данные по применяемым реагентам представлены в таблице 1.1.4-3.</w:t>
      </w:r>
    </w:p>
    <w:p w:rsidR="0047590A" w:rsidRPr="0047590A" w:rsidRDefault="0047590A" w:rsidP="004F565A">
      <w:pPr>
        <w:spacing w:after="0"/>
        <w:ind w:firstLine="709"/>
        <w:jc w:val="both"/>
        <w:rPr>
          <w:rFonts w:eastAsia="Times New Roman" w:cs="Times New Roman"/>
          <w:szCs w:val="24"/>
          <w:lang w:eastAsia="ru-RU"/>
        </w:rPr>
      </w:pPr>
      <w:r w:rsidRPr="0047590A">
        <w:rPr>
          <w:rFonts w:eastAsia="Times New Roman" w:cs="Times New Roman"/>
          <w:b/>
          <w:szCs w:val="24"/>
          <w:lang w:eastAsia="ru-RU"/>
        </w:rPr>
        <w:t>Таблица 1.1.4-1</w:t>
      </w:r>
      <w:r>
        <w:rPr>
          <w:rFonts w:eastAsia="Times New Roman" w:cs="Times New Roman"/>
          <w:szCs w:val="24"/>
          <w:lang w:eastAsia="ru-RU"/>
        </w:rPr>
        <w:t xml:space="preserve"> - </w:t>
      </w:r>
      <w:r w:rsidRPr="0047590A">
        <w:rPr>
          <w:rFonts w:eastAsia="Times New Roman" w:cs="Times New Roman"/>
          <w:szCs w:val="24"/>
          <w:lang w:eastAsia="ru-RU"/>
        </w:rPr>
        <w:t xml:space="preserve"> Технологические характеристики</w:t>
      </w:r>
      <w:r w:rsidR="009163A3">
        <w:rPr>
          <w:rFonts w:eastAsia="Times New Roman" w:cs="Times New Roman"/>
          <w:szCs w:val="24"/>
          <w:lang w:eastAsia="ru-RU"/>
        </w:rPr>
        <w:t xml:space="preserve">оборудования </w:t>
      </w:r>
      <w:r w:rsidR="009163A3" w:rsidRPr="0047590A">
        <w:rPr>
          <w:rFonts w:eastAsia="Times New Roman" w:cs="Times New Roman"/>
          <w:szCs w:val="24"/>
          <w:lang w:eastAsia="ru-RU"/>
        </w:rPr>
        <w:t>очистных</w:t>
      </w:r>
      <w:r w:rsidRPr="0047590A">
        <w:rPr>
          <w:rFonts w:eastAsia="Times New Roman" w:cs="Times New Roman"/>
          <w:szCs w:val="24"/>
          <w:lang w:eastAsia="ru-RU"/>
        </w:rPr>
        <w:t>соор</w:t>
      </w:r>
      <w:r w:rsidRPr="0047590A">
        <w:rPr>
          <w:rFonts w:eastAsia="Times New Roman" w:cs="Times New Roman"/>
          <w:szCs w:val="24"/>
          <w:lang w:eastAsia="ru-RU"/>
        </w:rPr>
        <w:t>у</w:t>
      </w:r>
      <w:r w:rsidRPr="0047590A">
        <w:rPr>
          <w:rFonts w:eastAsia="Times New Roman" w:cs="Times New Roman"/>
          <w:szCs w:val="24"/>
          <w:lang w:eastAsia="ru-RU"/>
        </w:rPr>
        <w:t>жений</w:t>
      </w:r>
      <w:r>
        <w:rPr>
          <w:rFonts w:eastAsia="Times New Roman" w:cs="Times New Roman"/>
          <w:szCs w:val="24"/>
          <w:lang w:eastAsia="ru-RU"/>
        </w:rPr>
        <w:t xml:space="preserve"> (камеры, смеситель, отстойники)</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2"/>
        <w:gridCol w:w="1679"/>
        <w:gridCol w:w="1173"/>
        <w:gridCol w:w="1509"/>
        <w:gridCol w:w="1367"/>
        <w:gridCol w:w="1529"/>
      </w:tblGrid>
      <w:tr w:rsidR="0047590A" w:rsidRPr="0047590A" w:rsidTr="009163A3">
        <w:trPr>
          <w:trHeight w:val="284"/>
          <w:tblHeader/>
        </w:trPr>
        <w:tc>
          <w:tcPr>
            <w:tcW w:w="1922" w:type="dxa"/>
            <w:vAlign w:val="center"/>
          </w:tcPr>
          <w:p w:rsidR="0047590A" w:rsidRPr="0047590A" w:rsidRDefault="0047590A" w:rsidP="009163A3">
            <w:pPr>
              <w:spacing w:after="0" w:line="240" w:lineRule="auto"/>
              <w:ind w:firstLine="175"/>
              <w:jc w:val="center"/>
              <w:rPr>
                <w:rFonts w:eastAsia="Times New Roman" w:cs="Times New Roman"/>
                <w:b/>
                <w:sz w:val="20"/>
                <w:szCs w:val="20"/>
                <w:lang w:eastAsia="ru-RU"/>
              </w:rPr>
            </w:pPr>
            <w:r w:rsidRPr="0047590A">
              <w:rPr>
                <w:rFonts w:eastAsia="Times New Roman" w:cs="Times New Roman"/>
                <w:b/>
                <w:sz w:val="20"/>
                <w:szCs w:val="20"/>
                <w:lang w:eastAsia="ru-RU"/>
              </w:rPr>
              <w:t>Наименование оборудования</w:t>
            </w:r>
          </w:p>
        </w:tc>
        <w:tc>
          <w:tcPr>
            <w:tcW w:w="1679" w:type="dxa"/>
            <w:vAlign w:val="center"/>
          </w:tcPr>
          <w:p w:rsidR="0047590A" w:rsidRPr="0047590A" w:rsidRDefault="0047590A" w:rsidP="009163A3">
            <w:pPr>
              <w:spacing w:after="0" w:line="240" w:lineRule="auto"/>
              <w:ind w:firstLine="94"/>
              <w:jc w:val="center"/>
              <w:rPr>
                <w:rFonts w:eastAsia="Times New Roman" w:cs="Times New Roman"/>
                <w:b/>
                <w:sz w:val="20"/>
                <w:szCs w:val="20"/>
                <w:lang w:eastAsia="ru-RU"/>
              </w:rPr>
            </w:pPr>
            <w:r w:rsidRPr="0047590A">
              <w:rPr>
                <w:rFonts w:eastAsia="Times New Roman" w:cs="Times New Roman"/>
                <w:b/>
                <w:sz w:val="20"/>
                <w:szCs w:val="20"/>
                <w:lang w:eastAsia="ru-RU"/>
              </w:rPr>
              <w:t>Рабочий об</w:t>
            </w:r>
            <w:r w:rsidRPr="0047590A">
              <w:rPr>
                <w:rFonts w:eastAsia="Times New Roman" w:cs="Times New Roman"/>
                <w:b/>
                <w:sz w:val="20"/>
                <w:szCs w:val="20"/>
                <w:lang w:eastAsia="ru-RU"/>
              </w:rPr>
              <w:t>ъ</w:t>
            </w:r>
            <w:r w:rsidRPr="0047590A">
              <w:rPr>
                <w:rFonts w:eastAsia="Times New Roman" w:cs="Times New Roman"/>
                <w:b/>
                <w:sz w:val="20"/>
                <w:szCs w:val="20"/>
                <w:lang w:eastAsia="ru-RU"/>
              </w:rPr>
              <w:t>ем,м</w:t>
            </w:r>
            <w:r w:rsidRPr="0047590A">
              <w:rPr>
                <w:rFonts w:eastAsia="Times New Roman" w:cs="Times New Roman"/>
                <w:b/>
                <w:sz w:val="20"/>
                <w:szCs w:val="20"/>
                <w:vertAlign w:val="superscript"/>
                <w:lang w:eastAsia="ru-RU"/>
              </w:rPr>
              <w:t>3</w:t>
            </w:r>
          </w:p>
        </w:tc>
        <w:tc>
          <w:tcPr>
            <w:tcW w:w="1173" w:type="dxa"/>
            <w:vAlign w:val="center"/>
          </w:tcPr>
          <w:p w:rsidR="0047590A" w:rsidRPr="0047590A" w:rsidRDefault="0047590A" w:rsidP="009163A3">
            <w:pPr>
              <w:spacing w:after="0" w:line="240" w:lineRule="auto"/>
              <w:ind w:firstLine="92"/>
              <w:jc w:val="center"/>
              <w:rPr>
                <w:rFonts w:eastAsia="Times New Roman" w:cs="Times New Roman"/>
                <w:b/>
                <w:sz w:val="20"/>
                <w:szCs w:val="20"/>
                <w:lang w:eastAsia="ru-RU"/>
              </w:rPr>
            </w:pPr>
            <w:r>
              <w:rPr>
                <w:rFonts w:eastAsia="Times New Roman" w:cs="Times New Roman"/>
                <w:b/>
                <w:sz w:val="20"/>
                <w:szCs w:val="20"/>
                <w:lang w:eastAsia="ru-RU"/>
              </w:rPr>
              <w:t>Глуб</w:t>
            </w:r>
            <w:r>
              <w:rPr>
                <w:rFonts w:eastAsia="Times New Roman" w:cs="Times New Roman"/>
                <w:b/>
                <w:sz w:val="20"/>
                <w:szCs w:val="20"/>
                <w:lang w:eastAsia="ru-RU"/>
              </w:rPr>
              <w:t>и</w:t>
            </w:r>
            <w:r>
              <w:rPr>
                <w:rFonts w:eastAsia="Times New Roman" w:cs="Times New Roman"/>
                <w:b/>
                <w:sz w:val="20"/>
                <w:szCs w:val="20"/>
                <w:lang w:eastAsia="ru-RU"/>
              </w:rPr>
              <w:t>на,</w:t>
            </w:r>
            <w:r w:rsidRPr="0047590A">
              <w:rPr>
                <w:rFonts w:eastAsia="Times New Roman" w:cs="Times New Roman"/>
                <w:b/>
                <w:sz w:val="20"/>
                <w:szCs w:val="20"/>
                <w:lang w:eastAsia="ru-RU"/>
              </w:rPr>
              <w:t>м</w:t>
            </w:r>
          </w:p>
        </w:tc>
        <w:tc>
          <w:tcPr>
            <w:tcW w:w="1509" w:type="dxa"/>
            <w:vAlign w:val="center"/>
          </w:tcPr>
          <w:p w:rsidR="0047590A" w:rsidRPr="0047590A" w:rsidRDefault="0047590A" w:rsidP="009163A3">
            <w:pPr>
              <w:spacing w:after="0" w:line="240" w:lineRule="auto"/>
              <w:ind w:firstLine="92"/>
              <w:jc w:val="center"/>
              <w:rPr>
                <w:rFonts w:eastAsia="Times New Roman" w:cs="Times New Roman"/>
                <w:b/>
                <w:sz w:val="20"/>
                <w:szCs w:val="20"/>
                <w:lang w:eastAsia="ru-RU"/>
              </w:rPr>
            </w:pPr>
            <w:r>
              <w:rPr>
                <w:rFonts w:eastAsia="Times New Roman" w:cs="Times New Roman"/>
                <w:b/>
                <w:sz w:val="20"/>
                <w:szCs w:val="20"/>
                <w:lang w:eastAsia="ru-RU"/>
              </w:rPr>
              <w:t xml:space="preserve">Ширина (диаметр), </w:t>
            </w:r>
            <w:r w:rsidRPr="0047590A">
              <w:rPr>
                <w:rFonts w:eastAsia="Times New Roman" w:cs="Times New Roman"/>
                <w:b/>
                <w:sz w:val="20"/>
                <w:szCs w:val="20"/>
                <w:lang w:eastAsia="ru-RU"/>
              </w:rPr>
              <w:t>м</w:t>
            </w:r>
          </w:p>
        </w:tc>
        <w:tc>
          <w:tcPr>
            <w:tcW w:w="1367" w:type="dxa"/>
            <w:vAlign w:val="center"/>
          </w:tcPr>
          <w:p w:rsidR="0047590A" w:rsidRPr="0047590A" w:rsidRDefault="0047590A" w:rsidP="009163A3">
            <w:pPr>
              <w:spacing w:after="0" w:line="240" w:lineRule="auto"/>
              <w:ind w:firstLine="92"/>
              <w:jc w:val="center"/>
              <w:rPr>
                <w:rFonts w:eastAsia="Times New Roman" w:cs="Times New Roman"/>
                <w:b/>
                <w:sz w:val="20"/>
                <w:szCs w:val="20"/>
                <w:lang w:eastAsia="ru-RU"/>
              </w:rPr>
            </w:pPr>
            <w:r w:rsidRPr="0047590A">
              <w:rPr>
                <w:rFonts w:eastAsia="Times New Roman" w:cs="Times New Roman"/>
                <w:b/>
                <w:sz w:val="20"/>
                <w:szCs w:val="20"/>
                <w:lang w:eastAsia="ru-RU"/>
              </w:rPr>
              <w:t>Длина,м</w:t>
            </w:r>
          </w:p>
        </w:tc>
        <w:tc>
          <w:tcPr>
            <w:tcW w:w="1529" w:type="dxa"/>
            <w:vAlign w:val="center"/>
          </w:tcPr>
          <w:p w:rsidR="0047590A" w:rsidRPr="0047590A" w:rsidRDefault="0047590A" w:rsidP="009163A3">
            <w:pPr>
              <w:spacing w:after="0" w:line="240" w:lineRule="auto"/>
              <w:ind w:firstLine="92"/>
              <w:jc w:val="center"/>
              <w:rPr>
                <w:rFonts w:eastAsia="Times New Roman" w:cs="Times New Roman"/>
                <w:b/>
                <w:sz w:val="20"/>
                <w:szCs w:val="20"/>
                <w:lang w:eastAsia="ru-RU"/>
              </w:rPr>
            </w:pPr>
            <w:r w:rsidRPr="0047590A">
              <w:rPr>
                <w:rFonts w:eastAsia="Times New Roman" w:cs="Times New Roman"/>
                <w:b/>
                <w:sz w:val="20"/>
                <w:szCs w:val="20"/>
                <w:lang w:eastAsia="ru-RU"/>
              </w:rPr>
              <w:t>Время дл</w:t>
            </w:r>
            <w:r w:rsidRPr="0047590A">
              <w:rPr>
                <w:rFonts w:eastAsia="Times New Roman" w:cs="Times New Roman"/>
                <w:b/>
                <w:sz w:val="20"/>
                <w:szCs w:val="20"/>
                <w:lang w:eastAsia="ru-RU"/>
              </w:rPr>
              <w:t>и</w:t>
            </w:r>
            <w:r w:rsidRPr="0047590A">
              <w:rPr>
                <w:rFonts w:eastAsia="Times New Roman" w:cs="Times New Roman"/>
                <w:b/>
                <w:sz w:val="20"/>
                <w:szCs w:val="20"/>
                <w:lang w:eastAsia="ru-RU"/>
              </w:rPr>
              <w:t>тельности процесса</w:t>
            </w:r>
          </w:p>
        </w:tc>
      </w:tr>
      <w:tr w:rsidR="0047590A" w:rsidRPr="0047590A" w:rsidTr="0047590A">
        <w:tc>
          <w:tcPr>
            <w:tcW w:w="1922" w:type="dxa"/>
            <w:vAlign w:val="center"/>
          </w:tcPr>
          <w:p w:rsidR="0047590A" w:rsidRPr="0047590A" w:rsidRDefault="0047590A" w:rsidP="0047590A">
            <w:pPr>
              <w:spacing w:after="0" w:line="360" w:lineRule="auto"/>
              <w:ind w:firstLine="175"/>
              <w:jc w:val="center"/>
              <w:rPr>
                <w:rFonts w:eastAsia="Times New Roman" w:cs="Times New Roman"/>
                <w:sz w:val="20"/>
                <w:szCs w:val="20"/>
                <w:lang w:eastAsia="ru-RU"/>
              </w:rPr>
            </w:pPr>
            <w:r w:rsidRPr="0047590A">
              <w:rPr>
                <w:rFonts w:eastAsia="Times New Roman" w:cs="Times New Roman"/>
                <w:sz w:val="20"/>
                <w:szCs w:val="20"/>
                <w:lang w:eastAsia="ru-RU"/>
              </w:rPr>
              <w:t>Смеситель</w:t>
            </w:r>
          </w:p>
        </w:tc>
        <w:tc>
          <w:tcPr>
            <w:tcW w:w="1679" w:type="dxa"/>
            <w:vAlign w:val="center"/>
          </w:tcPr>
          <w:p w:rsidR="0047590A" w:rsidRPr="0047590A" w:rsidRDefault="0047590A" w:rsidP="0047590A">
            <w:pPr>
              <w:spacing w:after="0" w:line="360" w:lineRule="auto"/>
              <w:ind w:firstLine="94"/>
              <w:jc w:val="center"/>
              <w:rPr>
                <w:rFonts w:eastAsia="Times New Roman" w:cs="Times New Roman"/>
                <w:sz w:val="20"/>
                <w:szCs w:val="20"/>
                <w:lang w:eastAsia="ru-RU"/>
              </w:rPr>
            </w:pPr>
            <w:r w:rsidRPr="0047590A">
              <w:rPr>
                <w:rFonts w:eastAsia="Times New Roman" w:cs="Times New Roman"/>
                <w:sz w:val="20"/>
                <w:szCs w:val="20"/>
                <w:lang w:eastAsia="ru-RU"/>
              </w:rPr>
              <w:t>23</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Д 2,8</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p>
        </w:tc>
        <w:tc>
          <w:tcPr>
            <w:tcW w:w="152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0,97 мин</w:t>
            </w:r>
          </w:p>
        </w:tc>
      </w:tr>
      <w:tr w:rsidR="0047590A" w:rsidRPr="0047590A" w:rsidTr="0047590A">
        <w:tc>
          <w:tcPr>
            <w:tcW w:w="1922" w:type="dxa"/>
            <w:vAlign w:val="center"/>
          </w:tcPr>
          <w:p w:rsidR="0047590A" w:rsidRPr="0047590A" w:rsidRDefault="0047590A" w:rsidP="0047590A">
            <w:pPr>
              <w:spacing w:after="0" w:line="360" w:lineRule="auto"/>
              <w:ind w:firstLine="34"/>
              <w:jc w:val="center"/>
              <w:rPr>
                <w:rFonts w:eastAsia="Times New Roman" w:cs="Times New Roman"/>
                <w:sz w:val="20"/>
                <w:szCs w:val="20"/>
                <w:lang w:eastAsia="ru-RU"/>
              </w:rPr>
            </w:pPr>
            <w:r w:rsidRPr="0047590A">
              <w:rPr>
                <w:rFonts w:eastAsia="Times New Roman" w:cs="Times New Roman"/>
                <w:sz w:val="20"/>
                <w:szCs w:val="20"/>
                <w:lang w:eastAsia="ru-RU"/>
              </w:rPr>
              <w:t>Камера хлопьео</w:t>
            </w:r>
            <w:r w:rsidRPr="0047590A">
              <w:rPr>
                <w:rFonts w:eastAsia="Times New Roman" w:cs="Times New Roman"/>
                <w:sz w:val="20"/>
                <w:szCs w:val="20"/>
                <w:lang w:eastAsia="ru-RU"/>
              </w:rPr>
              <w:t>б</w:t>
            </w:r>
            <w:r w:rsidRPr="0047590A">
              <w:rPr>
                <w:rFonts w:eastAsia="Times New Roman" w:cs="Times New Roman"/>
                <w:sz w:val="20"/>
                <w:szCs w:val="20"/>
                <w:lang w:eastAsia="ru-RU"/>
              </w:rPr>
              <w:t>разования 1 очер</w:t>
            </w:r>
            <w:r w:rsidRPr="0047590A">
              <w:rPr>
                <w:rFonts w:eastAsia="Times New Roman" w:cs="Times New Roman"/>
                <w:sz w:val="20"/>
                <w:szCs w:val="20"/>
                <w:lang w:eastAsia="ru-RU"/>
              </w:rPr>
              <w:t>е</w:t>
            </w:r>
            <w:r w:rsidRPr="0047590A">
              <w:rPr>
                <w:rFonts w:eastAsia="Times New Roman" w:cs="Times New Roman"/>
                <w:sz w:val="20"/>
                <w:szCs w:val="20"/>
                <w:lang w:eastAsia="ru-RU"/>
              </w:rPr>
              <w:t>ди</w:t>
            </w:r>
          </w:p>
        </w:tc>
        <w:tc>
          <w:tcPr>
            <w:tcW w:w="1679" w:type="dxa"/>
            <w:vAlign w:val="center"/>
          </w:tcPr>
          <w:p w:rsidR="0047590A" w:rsidRPr="0047590A" w:rsidRDefault="0047590A" w:rsidP="0047590A">
            <w:pPr>
              <w:spacing w:after="0" w:line="360" w:lineRule="auto"/>
              <w:ind w:firstLine="94"/>
              <w:jc w:val="center"/>
              <w:rPr>
                <w:rFonts w:eastAsia="Times New Roman" w:cs="Times New Roman"/>
                <w:sz w:val="20"/>
                <w:szCs w:val="20"/>
                <w:lang w:eastAsia="ru-RU"/>
              </w:rPr>
            </w:pPr>
            <w:r w:rsidRPr="0047590A">
              <w:rPr>
                <w:rFonts w:eastAsia="Times New Roman" w:cs="Times New Roman"/>
                <w:sz w:val="20"/>
                <w:szCs w:val="20"/>
                <w:lang w:eastAsia="ru-RU"/>
              </w:rPr>
              <w:t>2 секции по 93</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3,9</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9,3</w:t>
            </w:r>
          </w:p>
        </w:tc>
        <w:tc>
          <w:tcPr>
            <w:tcW w:w="152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12,7 мин</w:t>
            </w:r>
          </w:p>
        </w:tc>
      </w:tr>
      <w:tr w:rsidR="0047590A" w:rsidRPr="0047590A" w:rsidTr="0047590A">
        <w:tc>
          <w:tcPr>
            <w:tcW w:w="1922" w:type="dxa"/>
            <w:vAlign w:val="center"/>
          </w:tcPr>
          <w:p w:rsidR="0047590A" w:rsidRPr="0047590A" w:rsidRDefault="0047590A" w:rsidP="0047590A">
            <w:pPr>
              <w:spacing w:after="0" w:line="360" w:lineRule="auto"/>
              <w:ind w:firstLine="34"/>
              <w:jc w:val="center"/>
              <w:rPr>
                <w:rFonts w:eastAsia="Times New Roman" w:cs="Times New Roman"/>
                <w:sz w:val="20"/>
                <w:szCs w:val="20"/>
                <w:lang w:eastAsia="ru-RU"/>
              </w:rPr>
            </w:pPr>
            <w:r w:rsidRPr="0047590A">
              <w:rPr>
                <w:rFonts w:eastAsia="Times New Roman" w:cs="Times New Roman"/>
                <w:sz w:val="20"/>
                <w:szCs w:val="20"/>
                <w:lang w:eastAsia="ru-RU"/>
              </w:rPr>
              <w:t>Камера хлопьео</w:t>
            </w:r>
            <w:r w:rsidRPr="0047590A">
              <w:rPr>
                <w:rFonts w:eastAsia="Times New Roman" w:cs="Times New Roman"/>
                <w:sz w:val="20"/>
                <w:szCs w:val="20"/>
                <w:lang w:eastAsia="ru-RU"/>
              </w:rPr>
              <w:t>б</w:t>
            </w:r>
            <w:r w:rsidRPr="0047590A">
              <w:rPr>
                <w:rFonts w:eastAsia="Times New Roman" w:cs="Times New Roman"/>
                <w:sz w:val="20"/>
                <w:szCs w:val="20"/>
                <w:lang w:eastAsia="ru-RU"/>
              </w:rPr>
              <w:t>разования 1 очер</w:t>
            </w:r>
            <w:r w:rsidRPr="0047590A">
              <w:rPr>
                <w:rFonts w:eastAsia="Times New Roman" w:cs="Times New Roman"/>
                <w:sz w:val="20"/>
                <w:szCs w:val="20"/>
                <w:lang w:eastAsia="ru-RU"/>
              </w:rPr>
              <w:t>е</w:t>
            </w:r>
            <w:r w:rsidRPr="0047590A">
              <w:rPr>
                <w:rFonts w:eastAsia="Times New Roman" w:cs="Times New Roman"/>
                <w:sz w:val="20"/>
                <w:szCs w:val="20"/>
                <w:lang w:eastAsia="ru-RU"/>
              </w:rPr>
              <w:t>ди</w:t>
            </w:r>
          </w:p>
        </w:tc>
        <w:tc>
          <w:tcPr>
            <w:tcW w:w="1679" w:type="dxa"/>
            <w:vAlign w:val="center"/>
          </w:tcPr>
          <w:p w:rsidR="0047590A" w:rsidRPr="0047590A" w:rsidRDefault="0047590A" w:rsidP="0047590A">
            <w:pPr>
              <w:spacing w:after="0" w:line="360" w:lineRule="auto"/>
              <w:ind w:firstLine="94"/>
              <w:jc w:val="center"/>
              <w:rPr>
                <w:rFonts w:eastAsia="Times New Roman" w:cs="Times New Roman"/>
                <w:sz w:val="20"/>
                <w:szCs w:val="20"/>
                <w:lang w:eastAsia="ru-RU"/>
              </w:rPr>
            </w:pPr>
            <w:r w:rsidRPr="0047590A">
              <w:rPr>
                <w:rFonts w:eastAsia="Times New Roman" w:cs="Times New Roman"/>
                <w:sz w:val="20"/>
                <w:szCs w:val="20"/>
                <w:lang w:eastAsia="ru-RU"/>
              </w:rPr>
              <w:t>2 секции по 119</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3,5</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5,9</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7,2</w:t>
            </w:r>
          </w:p>
        </w:tc>
        <w:tc>
          <w:tcPr>
            <w:tcW w:w="152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25,9 мин</w:t>
            </w:r>
          </w:p>
        </w:tc>
      </w:tr>
      <w:tr w:rsidR="0047590A" w:rsidRPr="0047590A" w:rsidTr="0047590A">
        <w:tc>
          <w:tcPr>
            <w:tcW w:w="1922" w:type="dxa"/>
            <w:vAlign w:val="center"/>
          </w:tcPr>
          <w:p w:rsidR="0047590A" w:rsidRPr="0047590A" w:rsidRDefault="0047590A" w:rsidP="0047590A">
            <w:pPr>
              <w:spacing w:after="0" w:line="360" w:lineRule="auto"/>
              <w:ind w:firstLine="34"/>
              <w:jc w:val="center"/>
              <w:rPr>
                <w:rFonts w:eastAsia="Times New Roman" w:cs="Times New Roman"/>
                <w:sz w:val="20"/>
                <w:szCs w:val="20"/>
                <w:lang w:eastAsia="ru-RU"/>
              </w:rPr>
            </w:pPr>
            <w:r w:rsidRPr="0047590A">
              <w:rPr>
                <w:rFonts w:eastAsia="Times New Roman" w:cs="Times New Roman"/>
                <w:sz w:val="20"/>
                <w:szCs w:val="20"/>
                <w:lang w:eastAsia="ru-RU"/>
              </w:rPr>
              <w:t>Отстойник № 1</w:t>
            </w:r>
          </w:p>
        </w:tc>
        <w:tc>
          <w:tcPr>
            <w:tcW w:w="1679" w:type="dxa"/>
            <w:vAlign w:val="center"/>
          </w:tcPr>
          <w:p w:rsidR="0047590A" w:rsidRPr="0047590A" w:rsidRDefault="0047590A" w:rsidP="0047590A">
            <w:pPr>
              <w:spacing w:after="0" w:line="360" w:lineRule="auto"/>
              <w:jc w:val="center"/>
              <w:rPr>
                <w:rFonts w:eastAsia="Times New Roman" w:cs="Times New Roman"/>
                <w:sz w:val="20"/>
                <w:szCs w:val="20"/>
                <w:lang w:eastAsia="ru-RU"/>
              </w:rPr>
            </w:pPr>
            <w:r w:rsidRPr="0047590A">
              <w:rPr>
                <w:rFonts w:eastAsia="Times New Roman" w:cs="Times New Roman"/>
                <w:sz w:val="20"/>
                <w:szCs w:val="20"/>
                <w:lang w:eastAsia="ru-RU"/>
              </w:rPr>
              <w:t>722,0</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3,0</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7,95</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30,28</w:t>
            </w:r>
          </w:p>
        </w:tc>
        <w:tc>
          <w:tcPr>
            <w:tcW w:w="1529" w:type="dxa"/>
            <w:vMerge w:val="restart"/>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3,2 час</w:t>
            </w:r>
          </w:p>
        </w:tc>
      </w:tr>
      <w:tr w:rsidR="0047590A" w:rsidRPr="0047590A" w:rsidTr="0047590A">
        <w:tc>
          <w:tcPr>
            <w:tcW w:w="1922" w:type="dxa"/>
            <w:vAlign w:val="center"/>
          </w:tcPr>
          <w:p w:rsidR="0047590A" w:rsidRPr="0047590A" w:rsidRDefault="0047590A" w:rsidP="0047590A">
            <w:pPr>
              <w:spacing w:after="0" w:line="360" w:lineRule="auto"/>
              <w:ind w:firstLine="34"/>
              <w:jc w:val="center"/>
              <w:rPr>
                <w:rFonts w:eastAsia="Times New Roman" w:cs="Times New Roman"/>
                <w:sz w:val="20"/>
                <w:szCs w:val="20"/>
                <w:lang w:eastAsia="ru-RU"/>
              </w:rPr>
            </w:pPr>
            <w:r w:rsidRPr="0047590A">
              <w:rPr>
                <w:rFonts w:eastAsia="Times New Roman" w:cs="Times New Roman"/>
                <w:sz w:val="20"/>
                <w:szCs w:val="20"/>
                <w:lang w:eastAsia="ru-RU"/>
              </w:rPr>
              <w:t>Отстойник № 2</w:t>
            </w:r>
          </w:p>
        </w:tc>
        <w:tc>
          <w:tcPr>
            <w:tcW w:w="1679" w:type="dxa"/>
            <w:vAlign w:val="center"/>
          </w:tcPr>
          <w:p w:rsidR="0047590A" w:rsidRPr="0047590A" w:rsidRDefault="0047590A" w:rsidP="0047590A">
            <w:pPr>
              <w:spacing w:after="0" w:line="360" w:lineRule="auto"/>
              <w:jc w:val="center"/>
              <w:rPr>
                <w:rFonts w:eastAsia="Times New Roman" w:cs="Times New Roman"/>
                <w:sz w:val="20"/>
                <w:szCs w:val="20"/>
                <w:lang w:eastAsia="ru-RU"/>
              </w:rPr>
            </w:pPr>
            <w:r w:rsidRPr="0047590A">
              <w:rPr>
                <w:rFonts w:eastAsia="Times New Roman" w:cs="Times New Roman"/>
                <w:sz w:val="20"/>
                <w:szCs w:val="20"/>
                <w:lang w:eastAsia="ru-RU"/>
              </w:rPr>
              <w:t>722,0</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3,0</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7,95</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30,28</w:t>
            </w:r>
          </w:p>
        </w:tc>
        <w:tc>
          <w:tcPr>
            <w:tcW w:w="1529" w:type="dxa"/>
            <w:vMerge/>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p>
        </w:tc>
      </w:tr>
      <w:tr w:rsidR="0047590A" w:rsidRPr="0047590A" w:rsidTr="0047590A">
        <w:tc>
          <w:tcPr>
            <w:tcW w:w="1922" w:type="dxa"/>
            <w:vAlign w:val="center"/>
          </w:tcPr>
          <w:p w:rsidR="0047590A" w:rsidRPr="0047590A" w:rsidRDefault="0047590A" w:rsidP="0047590A">
            <w:pPr>
              <w:spacing w:after="0" w:line="360" w:lineRule="auto"/>
              <w:ind w:firstLine="34"/>
              <w:jc w:val="center"/>
              <w:rPr>
                <w:rFonts w:eastAsia="Times New Roman" w:cs="Times New Roman"/>
                <w:sz w:val="20"/>
                <w:szCs w:val="20"/>
                <w:lang w:eastAsia="ru-RU"/>
              </w:rPr>
            </w:pPr>
            <w:r w:rsidRPr="0047590A">
              <w:rPr>
                <w:rFonts w:eastAsia="Times New Roman" w:cs="Times New Roman"/>
                <w:sz w:val="20"/>
                <w:szCs w:val="20"/>
                <w:lang w:eastAsia="ru-RU"/>
              </w:rPr>
              <w:t>Отстойник № 3</w:t>
            </w:r>
          </w:p>
        </w:tc>
        <w:tc>
          <w:tcPr>
            <w:tcW w:w="1679" w:type="dxa"/>
            <w:vAlign w:val="center"/>
          </w:tcPr>
          <w:p w:rsidR="0047590A" w:rsidRPr="0047590A" w:rsidRDefault="0047590A" w:rsidP="0047590A">
            <w:pPr>
              <w:spacing w:after="0" w:line="360" w:lineRule="auto"/>
              <w:jc w:val="center"/>
              <w:rPr>
                <w:rFonts w:eastAsia="Times New Roman" w:cs="Times New Roman"/>
                <w:sz w:val="20"/>
                <w:szCs w:val="20"/>
                <w:lang w:eastAsia="ru-RU"/>
              </w:rPr>
            </w:pPr>
            <w:r w:rsidRPr="0047590A">
              <w:rPr>
                <w:rFonts w:eastAsia="Times New Roman" w:cs="Times New Roman"/>
                <w:sz w:val="20"/>
                <w:szCs w:val="20"/>
                <w:lang w:eastAsia="ru-RU"/>
              </w:rPr>
              <w:t>936,0</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3,0</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10,3</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30,28</w:t>
            </w:r>
          </w:p>
        </w:tc>
        <w:tc>
          <w:tcPr>
            <w:tcW w:w="1529" w:type="dxa"/>
            <w:vMerge/>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p>
        </w:tc>
      </w:tr>
      <w:tr w:rsidR="0047590A" w:rsidRPr="0047590A" w:rsidTr="0047590A">
        <w:tc>
          <w:tcPr>
            <w:tcW w:w="1922" w:type="dxa"/>
            <w:vAlign w:val="center"/>
          </w:tcPr>
          <w:p w:rsidR="0047590A" w:rsidRPr="0047590A" w:rsidRDefault="0047590A" w:rsidP="0047590A">
            <w:pPr>
              <w:spacing w:after="0" w:line="360" w:lineRule="auto"/>
              <w:ind w:firstLine="34"/>
              <w:jc w:val="center"/>
              <w:rPr>
                <w:rFonts w:eastAsia="Times New Roman" w:cs="Times New Roman"/>
                <w:sz w:val="20"/>
                <w:szCs w:val="20"/>
                <w:lang w:eastAsia="ru-RU"/>
              </w:rPr>
            </w:pPr>
            <w:r w:rsidRPr="0047590A">
              <w:rPr>
                <w:rFonts w:eastAsia="Times New Roman" w:cs="Times New Roman"/>
                <w:sz w:val="20"/>
                <w:szCs w:val="20"/>
                <w:lang w:eastAsia="ru-RU"/>
              </w:rPr>
              <w:t>Отстойник № 4</w:t>
            </w:r>
          </w:p>
        </w:tc>
        <w:tc>
          <w:tcPr>
            <w:tcW w:w="1679" w:type="dxa"/>
            <w:vAlign w:val="center"/>
          </w:tcPr>
          <w:p w:rsidR="0047590A" w:rsidRPr="0047590A" w:rsidRDefault="0047590A" w:rsidP="0047590A">
            <w:pPr>
              <w:spacing w:after="0" w:line="360" w:lineRule="auto"/>
              <w:jc w:val="center"/>
              <w:rPr>
                <w:rFonts w:eastAsia="Times New Roman" w:cs="Times New Roman"/>
                <w:sz w:val="20"/>
                <w:szCs w:val="20"/>
                <w:lang w:eastAsia="ru-RU"/>
              </w:rPr>
            </w:pPr>
            <w:r w:rsidRPr="0047590A">
              <w:rPr>
                <w:rFonts w:eastAsia="Times New Roman" w:cs="Times New Roman"/>
                <w:sz w:val="20"/>
                <w:szCs w:val="20"/>
                <w:lang w:eastAsia="ru-RU"/>
              </w:rPr>
              <w:t>735,0</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3,5</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6,0</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35,0</w:t>
            </w:r>
          </w:p>
        </w:tc>
        <w:tc>
          <w:tcPr>
            <w:tcW w:w="1529" w:type="dxa"/>
            <w:vMerge/>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p>
        </w:tc>
      </w:tr>
      <w:tr w:rsidR="0047590A" w:rsidRPr="0047590A" w:rsidTr="0047590A">
        <w:tc>
          <w:tcPr>
            <w:tcW w:w="1922" w:type="dxa"/>
            <w:vAlign w:val="center"/>
          </w:tcPr>
          <w:p w:rsidR="0047590A" w:rsidRPr="0047590A" w:rsidRDefault="0047590A" w:rsidP="0047590A">
            <w:pPr>
              <w:spacing w:after="0" w:line="360" w:lineRule="auto"/>
              <w:ind w:firstLine="34"/>
              <w:jc w:val="center"/>
              <w:rPr>
                <w:rFonts w:eastAsia="Times New Roman" w:cs="Times New Roman"/>
                <w:sz w:val="20"/>
                <w:szCs w:val="20"/>
                <w:lang w:eastAsia="ru-RU"/>
              </w:rPr>
            </w:pPr>
            <w:r w:rsidRPr="0047590A">
              <w:rPr>
                <w:rFonts w:eastAsia="Times New Roman" w:cs="Times New Roman"/>
                <w:sz w:val="20"/>
                <w:szCs w:val="20"/>
                <w:lang w:eastAsia="ru-RU"/>
              </w:rPr>
              <w:t>Отстойник № 5</w:t>
            </w:r>
          </w:p>
        </w:tc>
        <w:tc>
          <w:tcPr>
            <w:tcW w:w="1679" w:type="dxa"/>
            <w:vAlign w:val="center"/>
          </w:tcPr>
          <w:p w:rsidR="0047590A" w:rsidRPr="0047590A" w:rsidRDefault="0047590A" w:rsidP="0047590A">
            <w:pPr>
              <w:spacing w:after="0" w:line="360" w:lineRule="auto"/>
              <w:jc w:val="center"/>
              <w:rPr>
                <w:rFonts w:eastAsia="Times New Roman" w:cs="Times New Roman"/>
                <w:sz w:val="20"/>
                <w:szCs w:val="20"/>
                <w:lang w:eastAsia="ru-RU"/>
              </w:rPr>
            </w:pPr>
            <w:r w:rsidRPr="0047590A">
              <w:rPr>
                <w:rFonts w:eastAsia="Times New Roman" w:cs="Times New Roman"/>
                <w:sz w:val="20"/>
                <w:szCs w:val="20"/>
                <w:lang w:eastAsia="ru-RU"/>
              </w:rPr>
              <w:t>735,0</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3,5</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6,0</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35,0</w:t>
            </w:r>
          </w:p>
        </w:tc>
        <w:tc>
          <w:tcPr>
            <w:tcW w:w="1529" w:type="dxa"/>
            <w:vMerge/>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p>
        </w:tc>
      </w:tr>
      <w:tr w:rsidR="0047590A" w:rsidRPr="0047590A" w:rsidTr="0047590A">
        <w:tc>
          <w:tcPr>
            <w:tcW w:w="1922" w:type="dxa"/>
            <w:vAlign w:val="center"/>
          </w:tcPr>
          <w:p w:rsidR="0047590A" w:rsidRPr="0047590A" w:rsidRDefault="0047590A" w:rsidP="0047590A">
            <w:pPr>
              <w:spacing w:after="0" w:line="360" w:lineRule="auto"/>
              <w:jc w:val="center"/>
              <w:rPr>
                <w:rFonts w:eastAsia="Times New Roman" w:cs="Times New Roman"/>
                <w:sz w:val="20"/>
                <w:szCs w:val="20"/>
                <w:lang w:eastAsia="ru-RU"/>
              </w:rPr>
            </w:pPr>
            <w:r w:rsidRPr="0047590A">
              <w:rPr>
                <w:rFonts w:eastAsia="Times New Roman" w:cs="Times New Roman"/>
                <w:sz w:val="20"/>
                <w:szCs w:val="20"/>
                <w:lang w:eastAsia="ru-RU"/>
              </w:rPr>
              <w:t>Отстойник № 6</w:t>
            </w:r>
          </w:p>
        </w:tc>
        <w:tc>
          <w:tcPr>
            <w:tcW w:w="1679" w:type="dxa"/>
            <w:vAlign w:val="center"/>
          </w:tcPr>
          <w:p w:rsidR="0047590A" w:rsidRPr="0047590A" w:rsidRDefault="0047590A" w:rsidP="0047590A">
            <w:pPr>
              <w:spacing w:after="0" w:line="360" w:lineRule="auto"/>
              <w:jc w:val="center"/>
              <w:rPr>
                <w:rFonts w:eastAsia="Times New Roman" w:cs="Times New Roman"/>
                <w:sz w:val="20"/>
                <w:szCs w:val="20"/>
                <w:lang w:eastAsia="ru-RU"/>
              </w:rPr>
            </w:pPr>
            <w:r w:rsidRPr="0047590A">
              <w:rPr>
                <w:rFonts w:eastAsia="Times New Roman" w:cs="Times New Roman"/>
                <w:sz w:val="20"/>
                <w:szCs w:val="20"/>
                <w:lang w:eastAsia="ru-RU"/>
              </w:rPr>
              <w:t>735,0</w:t>
            </w:r>
          </w:p>
        </w:tc>
        <w:tc>
          <w:tcPr>
            <w:tcW w:w="1173"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3,5</w:t>
            </w:r>
          </w:p>
        </w:tc>
        <w:tc>
          <w:tcPr>
            <w:tcW w:w="1509"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6,0</w:t>
            </w:r>
          </w:p>
        </w:tc>
        <w:tc>
          <w:tcPr>
            <w:tcW w:w="1367" w:type="dxa"/>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r w:rsidRPr="0047590A">
              <w:rPr>
                <w:rFonts w:eastAsia="Times New Roman" w:cs="Times New Roman"/>
                <w:sz w:val="20"/>
                <w:szCs w:val="20"/>
                <w:lang w:eastAsia="ru-RU"/>
              </w:rPr>
              <w:t>35,0</w:t>
            </w:r>
          </w:p>
        </w:tc>
        <w:tc>
          <w:tcPr>
            <w:tcW w:w="1529" w:type="dxa"/>
            <w:vMerge/>
            <w:vAlign w:val="center"/>
          </w:tcPr>
          <w:p w:rsidR="0047590A" w:rsidRPr="0047590A" w:rsidRDefault="0047590A" w:rsidP="0047590A">
            <w:pPr>
              <w:spacing w:after="0" w:line="360" w:lineRule="auto"/>
              <w:ind w:firstLine="92"/>
              <w:jc w:val="center"/>
              <w:rPr>
                <w:rFonts w:eastAsia="Times New Roman" w:cs="Times New Roman"/>
                <w:sz w:val="20"/>
                <w:szCs w:val="20"/>
                <w:lang w:eastAsia="ru-RU"/>
              </w:rPr>
            </w:pPr>
          </w:p>
        </w:tc>
      </w:tr>
    </w:tbl>
    <w:p w:rsidR="00DE2C64" w:rsidRDefault="00DE2C64" w:rsidP="00EC2EBB">
      <w:pPr>
        <w:ind w:firstLine="708"/>
        <w:jc w:val="both"/>
        <w:rPr>
          <w:highlight w:val="lightGray"/>
        </w:rPr>
      </w:pPr>
    </w:p>
    <w:p w:rsidR="0047590A" w:rsidRPr="0047590A" w:rsidRDefault="0047590A" w:rsidP="004F565A">
      <w:pPr>
        <w:spacing w:after="0" w:line="240" w:lineRule="auto"/>
        <w:ind w:firstLine="708"/>
        <w:jc w:val="both"/>
      </w:pPr>
      <w:r w:rsidRPr="0047590A">
        <w:rPr>
          <w:b/>
        </w:rPr>
        <w:t>Таблица 1.1.4-2</w:t>
      </w:r>
      <w:r w:rsidRPr="0047590A">
        <w:t xml:space="preserve"> -  Технологические характеристики </w:t>
      </w:r>
      <w:r w:rsidR="009163A3" w:rsidRPr="0047590A">
        <w:t>оборудования очистных</w:t>
      </w:r>
      <w:r w:rsidRPr="0047590A">
        <w:t xml:space="preserve"> с</w:t>
      </w:r>
      <w:r w:rsidRPr="0047590A">
        <w:t>о</w:t>
      </w:r>
      <w:r w:rsidRPr="0047590A">
        <w:t>оружений (фильтры)</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11"/>
        <w:gridCol w:w="1857"/>
        <w:gridCol w:w="1088"/>
        <w:gridCol w:w="1097"/>
        <w:gridCol w:w="1985"/>
        <w:gridCol w:w="1241"/>
      </w:tblGrid>
      <w:tr w:rsidR="0047590A" w:rsidRPr="0047590A" w:rsidTr="00AC62E9">
        <w:tc>
          <w:tcPr>
            <w:tcW w:w="1911" w:type="dxa"/>
            <w:vAlign w:val="center"/>
          </w:tcPr>
          <w:p w:rsidR="0047590A" w:rsidRPr="0047590A" w:rsidRDefault="0047590A" w:rsidP="0047590A">
            <w:pPr>
              <w:jc w:val="center"/>
              <w:rPr>
                <w:b/>
                <w:sz w:val="20"/>
                <w:szCs w:val="20"/>
              </w:rPr>
            </w:pPr>
            <w:r w:rsidRPr="0047590A">
              <w:rPr>
                <w:b/>
                <w:sz w:val="20"/>
                <w:szCs w:val="20"/>
              </w:rPr>
              <w:t>Наименование сооружений</w:t>
            </w:r>
          </w:p>
        </w:tc>
        <w:tc>
          <w:tcPr>
            <w:tcW w:w="1857" w:type="dxa"/>
            <w:vAlign w:val="center"/>
          </w:tcPr>
          <w:p w:rsidR="0047590A" w:rsidRPr="0047590A" w:rsidRDefault="0047590A" w:rsidP="0047590A">
            <w:pPr>
              <w:jc w:val="center"/>
              <w:rPr>
                <w:b/>
                <w:sz w:val="20"/>
                <w:szCs w:val="20"/>
              </w:rPr>
            </w:pPr>
            <w:r w:rsidRPr="0047590A">
              <w:rPr>
                <w:b/>
                <w:sz w:val="20"/>
                <w:szCs w:val="20"/>
              </w:rPr>
              <w:t>Площадь</w:t>
            </w:r>
          </w:p>
        </w:tc>
        <w:tc>
          <w:tcPr>
            <w:tcW w:w="1088" w:type="dxa"/>
            <w:vAlign w:val="center"/>
          </w:tcPr>
          <w:p w:rsidR="0047590A" w:rsidRPr="0047590A" w:rsidRDefault="0047590A" w:rsidP="0047590A">
            <w:pPr>
              <w:jc w:val="center"/>
              <w:rPr>
                <w:b/>
                <w:sz w:val="20"/>
                <w:szCs w:val="20"/>
              </w:rPr>
            </w:pPr>
            <w:r w:rsidRPr="0047590A">
              <w:rPr>
                <w:b/>
                <w:sz w:val="20"/>
                <w:szCs w:val="20"/>
              </w:rPr>
              <w:t>Глубина</w:t>
            </w:r>
          </w:p>
        </w:tc>
        <w:tc>
          <w:tcPr>
            <w:tcW w:w="1097" w:type="dxa"/>
            <w:vAlign w:val="center"/>
          </w:tcPr>
          <w:p w:rsidR="0047590A" w:rsidRPr="0047590A" w:rsidRDefault="0047590A" w:rsidP="0047590A">
            <w:pPr>
              <w:jc w:val="center"/>
              <w:rPr>
                <w:b/>
                <w:sz w:val="20"/>
                <w:szCs w:val="20"/>
              </w:rPr>
            </w:pPr>
            <w:r w:rsidRPr="0047590A">
              <w:rPr>
                <w:b/>
                <w:sz w:val="20"/>
                <w:szCs w:val="20"/>
              </w:rPr>
              <w:t>Длина, ширина</w:t>
            </w:r>
          </w:p>
        </w:tc>
        <w:tc>
          <w:tcPr>
            <w:tcW w:w="1985" w:type="dxa"/>
            <w:vAlign w:val="bottom"/>
          </w:tcPr>
          <w:p w:rsidR="0047590A" w:rsidRPr="0047590A" w:rsidRDefault="0047590A" w:rsidP="0047590A">
            <w:pPr>
              <w:jc w:val="center"/>
              <w:rPr>
                <w:b/>
                <w:sz w:val="20"/>
                <w:szCs w:val="20"/>
              </w:rPr>
            </w:pPr>
            <w:r w:rsidRPr="0047590A">
              <w:rPr>
                <w:b/>
                <w:sz w:val="20"/>
                <w:szCs w:val="20"/>
              </w:rPr>
              <w:t>Количество пр</w:t>
            </w:r>
            <w:r w:rsidRPr="0047590A">
              <w:rPr>
                <w:b/>
                <w:sz w:val="20"/>
                <w:szCs w:val="20"/>
              </w:rPr>
              <w:t>о</w:t>
            </w:r>
            <w:r w:rsidRPr="0047590A">
              <w:rPr>
                <w:b/>
                <w:sz w:val="20"/>
                <w:szCs w:val="20"/>
              </w:rPr>
              <w:t>мывок в сутки (среднее знач)</w:t>
            </w:r>
          </w:p>
        </w:tc>
        <w:tc>
          <w:tcPr>
            <w:tcW w:w="1241" w:type="dxa"/>
            <w:vAlign w:val="center"/>
          </w:tcPr>
          <w:p w:rsidR="0047590A" w:rsidRPr="0047590A" w:rsidRDefault="0047590A" w:rsidP="0047590A">
            <w:pPr>
              <w:jc w:val="center"/>
              <w:rPr>
                <w:b/>
                <w:sz w:val="20"/>
                <w:szCs w:val="20"/>
              </w:rPr>
            </w:pPr>
            <w:r w:rsidRPr="0047590A">
              <w:rPr>
                <w:b/>
                <w:sz w:val="20"/>
                <w:szCs w:val="20"/>
              </w:rPr>
              <w:t>Скорость фильтр</w:t>
            </w:r>
            <w:r w:rsidRPr="0047590A">
              <w:rPr>
                <w:b/>
                <w:sz w:val="20"/>
                <w:szCs w:val="20"/>
              </w:rPr>
              <w:t>о</w:t>
            </w:r>
            <w:r w:rsidRPr="0047590A">
              <w:rPr>
                <w:b/>
                <w:sz w:val="20"/>
                <w:szCs w:val="20"/>
              </w:rPr>
              <w:t>вания</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1</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18 </w:t>
            </w:r>
            <w:r w:rsidRPr="0047590A">
              <w:rPr>
                <w:sz w:val="20"/>
                <w:szCs w:val="20"/>
              </w:rPr>
              <w:t>м</w:t>
            </w:r>
            <w:r w:rsidRPr="0047590A">
              <w:rPr>
                <w:sz w:val="20"/>
                <w:szCs w:val="20"/>
                <w:vertAlign w:val="superscript"/>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4,7×3,3</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lastRenderedPageBreak/>
              <w:t>Фильтр № 2</w:t>
            </w:r>
          </w:p>
        </w:tc>
        <w:tc>
          <w:tcPr>
            <w:tcW w:w="1857" w:type="dxa"/>
            <w:vAlign w:val="center"/>
          </w:tcPr>
          <w:p w:rsidR="0047590A" w:rsidRPr="0047590A" w:rsidRDefault="0047590A" w:rsidP="009163A3">
            <w:pPr>
              <w:spacing w:after="0" w:line="240" w:lineRule="auto"/>
              <w:jc w:val="center"/>
              <w:rPr>
                <w:sz w:val="20"/>
                <w:szCs w:val="20"/>
                <w:lang w:val="en-US"/>
              </w:rPr>
            </w:pPr>
            <w:r w:rsidRPr="0047590A">
              <w:rPr>
                <w:sz w:val="20"/>
                <w:szCs w:val="20"/>
                <w:lang w:val="en-US"/>
              </w:rPr>
              <w:t>S = 18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4,7×3,3</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3</w:t>
            </w:r>
          </w:p>
        </w:tc>
        <w:tc>
          <w:tcPr>
            <w:tcW w:w="1857" w:type="dxa"/>
            <w:vAlign w:val="center"/>
          </w:tcPr>
          <w:p w:rsidR="0047590A" w:rsidRPr="0047590A" w:rsidRDefault="0047590A" w:rsidP="009163A3">
            <w:pPr>
              <w:spacing w:after="0" w:line="240" w:lineRule="auto"/>
              <w:jc w:val="center"/>
              <w:rPr>
                <w:sz w:val="20"/>
                <w:szCs w:val="20"/>
                <w:lang w:val="en-US"/>
              </w:rPr>
            </w:pPr>
            <w:r w:rsidRPr="0047590A">
              <w:rPr>
                <w:sz w:val="20"/>
                <w:szCs w:val="20"/>
                <w:lang w:val="en-US"/>
              </w:rPr>
              <w:t>S = 18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4,7×3,3</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4</w:t>
            </w:r>
          </w:p>
        </w:tc>
        <w:tc>
          <w:tcPr>
            <w:tcW w:w="1857" w:type="dxa"/>
            <w:vAlign w:val="center"/>
          </w:tcPr>
          <w:p w:rsidR="0047590A" w:rsidRPr="0047590A" w:rsidRDefault="0047590A" w:rsidP="009163A3">
            <w:pPr>
              <w:spacing w:after="0" w:line="240" w:lineRule="auto"/>
              <w:jc w:val="center"/>
              <w:rPr>
                <w:sz w:val="20"/>
                <w:szCs w:val="20"/>
                <w:lang w:val="en-US"/>
              </w:rPr>
            </w:pPr>
            <w:r w:rsidRPr="0047590A">
              <w:rPr>
                <w:sz w:val="20"/>
                <w:szCs w:val="20"/>
                <w:lang w:val="en-US"/>
              </w:rPr>
              <w:t>S = 18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4,7×3,3</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5</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21</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4,4×4,1</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6</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21</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4,4×4,1</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7</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21</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4,4×4,1</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8</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21</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3,7</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4,4×4,1</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1</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9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9</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16,2</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4,5</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5,1×4,6</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2</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6,8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10</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16,2</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4,5</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5,1×4,6</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2</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6,8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11</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16,2</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4,5</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5,1×4,6</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2</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6,8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12</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16,2</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4,5</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5,1×4,6</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2</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6,8 м</w:t>
            </w:r>
            <w:r w:rsidRPr="0047590A">
              <w:rPr>
                <w:sz w:val="20"/>
                <w:szCs w:val="20"/>
                <w:vertAlign w:val="superscript"/>
              </w:rPr>
              <w:t>3</w:t>
            </w:r>
            <w:r w:rsidRPr="0047590A">
              <w:rPr>
                <w:sz w:val="20"/>
                <w:szCs w:val="20"/>
              </w:rPr>
              <w:t>/час</w:t>
            </w:r>
          </w:p>
        </w:tc>
      </w:tr>
      <w:tr w:rsidR="0047590A" w:rsidRPr="0047590A" w:rsidTr="00AC62E9">
        <w:trPr>
          <w:trHeight w:hRule="exact" w:val="391"/>
        </w:trPr>
        <w:tc>
          <w:tcPr>
            <w:tcW w:w="1911" w:type="dxa"/>
            <w:vAlign w:val="center"/>
          </w:tcPr>
          <w:p w:rsidR="0047590A" w:rsidRPr="0047590A" w:rsidRDefault="0047590A" w:rsidP="009163A3">
            <w:pPr>
              <w:spacing w:after="0" w:line="240" w:lineRule="auto"/>
              <w:jc w:val="center"/>
              <w:rPr>
                <w:sz w:val="20"/>
                <w:szCs w:val="20"/>
              </w:rPr>
            </w:pPr>
            <w:r w:rsidRPr="0047590A">
              <w:rPr>
                <w:sz w:val="20"/>
                <w:szCs w:val="20"/>
              </w:rPr>
              <w:t>Фильтр № 13</w:t>
            </w:r>
          </w:p>
        </w:tc>
        <w:tc>
          <w:tcPr>
            <w:tcW w:w="1857" w:type="dxa"/>
            <w:vAlign w:val="center"/>
          </w:tcPr>
          <w:p w:rsidR="0047590A" w:rsidRPr="0047590A" w:rsidRDefault="0047590A" w:rsidP="009163A3">
            <w:pPr>
              <w:spacing w:after="0" w:line="240" w:lineRule="auto"/>
              <w:jc w:val="center"/>
              <w:rPr>
                <w:sz w:val="20"/>
                <w:szCs w:val="20"/>
              </w:rPr>
            </w:pPr>
            <w:r w:rsidRPr="0047590A">
              <w:rPr>
                <w:sz w:val="20"/>
                <w:szCs w:val="20"/>
                <w:lang w:val="en-US"/>
              </w:rPr>
              <w:t xml:space="preserve">S = </w:t>
            </w:r>
            <w:r w:rsidRPr="0047590A">
              <w:rPr>
                <w:sz w:val="20"/>
                <w:szCs w:val="20"/>
              </w:rPr>
              <w:t>16,2</w:t>
            </w:r>
            <w:r w:rsidRPr="0047590A">
              <w:rPr>
                <w:sz w:val="20"/>
                <w:szCs w:val="20"/>
                <w:lang w:val="en-US"/>
              </w:rPr>
              <w:t xml:space="preserve"> м</w:t>
            </w:r>
            <w:r w:rsidRPr="0047590A">
              <w:rPr>
                <w:sz w:val="20"/>
                <w:szCs w:val="20"/>
                <w:vertAlign w:val="superscript"/>
                <w:lang w:val="en-US"/>
              </w:rPr>
              <w:t>2</w:t>
            </w:r>
          </w:p>
        </w:tc>
        <w:tc>
          <w:tcPr>
            <w:tcW w:w="1088" w:type="dxa"/>
            <w:vAlign w:val="center"/>
          </w:tcPr>
          <w:p w:rsidR="0047590A" w:rsidRPr="0047590A" w:rsidRDefault="0047590A" w:rsidP="009163A3">
            <w:pPr>
              <w:spacing w:after="0" w:line="240" w:lineRule="auto"/>
              <w:jc w:val="center"/>
              <w:rPr>
                <w:sz w:val="20"/>
                <w:szCs w:val="20"/>
              </w:rPr>
            </w:pPr>
            <w:r w:rsidRPr="0047590A">
              <w:rPr>
                <w:sz w:val="20"/>
                <w:szCs w:val="20"/>
              </w:rPr>
              <w:t>4,5</w:t>
            </w:r>
          </w:p>
        </w:tc>
        <w:tc>
          <w:tcPr>
            <w:tcW w:w="1097" w:type="dxa"/>
            <w:vAlign w:val="center"/>
          </w:tcPr>
          <w:p w:rsidR="0047590A" w:rsidRPr="0047590A" w:rsidRDefault="0047590A" w:rsidP="009163A3">
            <w:pPr>
              <w:spacing w:after="0" w:line="240" w:lineRule="auto"/>
              <w:jc w:val="center"/>
              <w:rPr>
                <w:sz w:val="20"/>
                <w:szCs w:val="20"/>
              </w:rPr>
            </w:pPr>
            <w:r w:rsidRPr="0047590A">
              <w:rPr>
                <w:sz w:val="20"/>
                <w:szCs w:val="20"/>
              </w:rPr>
              <w:t>5,1×4,6</w:t>
            </w:r>
          </w:p>
        </w:tc>
        <w:tc>
          <w:tcPr>
            <w:tcW w:w="1985" w:type="dxa"/>
            <w:vAlign w:val="bottom"/>
          </w:tcPr>
          <w:p w:rsidR="0047590A" w:rsidRPr="0047590A" w:rsidRDefault="0047590A" w:rsidP="009163A3">
            <w:pPr>
              <w:spacing w:after="0" w:line="240" w:lineRule="auto"/>
              <w:jc w:val="center"/>
              <w:rPr>
                <w:sz w:val="20"/>
                <w:szCs w:val="20"/>
              </w:rPr>
            </w:pPr>
            <w:r w:rsidRPr="0047590A">
              <w:rPr>
                <w:sz w:val="20"/>
                <w:szCs w:val="20"/>
              </w:rPr>
              <w:t>2</w:t>
            </w:r>
          </w:p>
        </w:tc>
        <w:tc>
          <w:tcPr>
            <w:tcW w:w="1241" w:type="dxa"/>
            <w:vAlign w:val="center"/>
          </w:tcPr>
          <w:p w:rsidR="0047590A" w:rsidRPr="0047590A" w:rsidRDefault="0047590A" w:rsidP="009163A3">
            <w:pPr>
              <w:spacing w:after="0" w:line="240" w:lineRule="auto"/>
              <w:jc w:val="center"/>
              <w:rPr>
                <w:sz w:val="20"/>
                <w:szCs w:val="20"/>
              </w:rPr>
            </w:pPr>
            <w:r w:rsidRPr="0047590A">
              <w:rPr>
                <w:sz w:val="20"/>
                <w:szCs w:val="20"/>
              </w:rPr>
              <w:t>6,8 м</w:t>
            </w:r>
            <w:r w:rsidRPr="0047590A">
              <w:rPr>
                <w:sz w:val="20"/>
                <w:szCs w:val="20"/>
                <w:vertAlign w:val="superscript"/>
              </w:rPr>
              <w:t>3</w:t>
            </w:r>
            <w:r w:rsidRPr="0047590A">
              <w:rPr>
                <w:sz w:val="20"/>
                <w:szCs w:val="20"/>
              </w:rPr>
              <w:t>/час</w:t>
            </w:r>
          </w:p>
        </w:tc>
      </w:tr>
    </w:tbl>
    <w:p w:rsidR="003F6036" w:rsidRDefault="003F6036" w:rsidP="003F6036"/>
    <w:p w:rsidR="0047590A" w:rsidRPr="0047590A" w:rsidRDefault="0047590A" w:rsidP="004F565A">
      <w:pPr>
        <w:spacing w:after="0"/>
      </w:pPr>
      <w:r w:rsidRPr="0047590A">
        <w:rPr>
          <w:b/>
        </w:rPr>
        <w:t>Таблица 1.1.4-3</w:t>
      </w:r>
      <w:r w:rsidRPr="0047590A">
        <w:t xml:space="preserve"> -  Данные по </w:t>
      </w:r>
      <w:r w:rsidR="009163A3" w:rsidRPr="0047590A">
        <w:t>применяемым на</w:t>
      </w:r>
      <w:r w:rsidRPr="0047590A">
        <w:t xml:space="preserve">очистных </w:t>
      </w:r>
      <w:r w:rsidR="009163A3" w:rsidRPr="0047590A">
        <w:t>сооружени</w:t>
      </w:r>
      <w:r w:rsidR="009163A3">
        <w:t xml:space="preserve">ях, </w:t>
      </w:r>
      <w:r w:rsidR="009163A3" w:rsidRPr="003C7486">
        <w:t>реагентам</w:t>
      </w:r>
    </w:p>
    <w:tbl>
      <w:tblPr>
        <w:tblW w:w="4795"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9"/>
        <w:gridCol w:w="4720"/>
      </w:tblGrid>
      <w:tr w:rsidR="0047590A" w:rsidRPr="0047590A" w:rsidTr="0047590A">
        <w:trPr>
          <w:trHeight w:val="485"/>
        </w:trPr>
        <w:tc>
          <w:tcPr>
            <w:tcW w:w="2429" w:type="pct"/>
            <w:vAlign w:val="center"/>
          </w:tcPr>
          <w:p w:rsidR="0047590A" w:rsidRPr="0047590A" w:rsidRDefault="0047590A" w:rsidP="009163A3">
            <w:pPr>
              <w:spacing w:after="0"/>
              <w:rPr>
                <w:b/>
              </w:rPr>
            </w:pPr>
            <w:r w:rsidRPr="0047590A">
              <w:rPr>
                <w:b/>
              </w:rPr>
              <w:t>Наименование реагента</w:t>
            </w:r>
          </w:p>
        </w:tc>
        <w:tc>
          <w:tcPr>
            <w:tcW w:w="2571" w:type="pct"/>
            <w:vAlign w:val="center"/>
          </w:tcPr>
          <w:p w:rsidR="0047590A" w:rsidRPr="0047590A" w:rsidRDefault="0047590A" w:rsidP="009163A3">
            <w:pPr>
              <w:spacing w:after="0"/>
              <w:rPr>
                <w:b/>
              </w:rPr>
            </w:pPr>
            <w:r w:rsidRPr="0047590A">
              <w:rPr>
                <w:b/>
              </w:rPr>
              <w:t>Дозировка (среднегодовая)</w:t>
            </w:r>
          </w:p>
        </w:tc>
      </w:tr>
      <w:tr w:rsidR="0047590A" w:rsidRPr="0047590A" w:rsidTr="009163A3">
        <w:trPr>
          <w:trHeight w:val="70"/>
        </w:trPr>
        <w:tc>
          <w:tcPr>
            <w:tcW w:w="2429" w:type="pct"/>
            <w:vAlign w:val="center"/>
          </w:tcPr>
          <w:p w:rsidR="0047590A" w:rsidRPr="0047590A" w:rsidRDefault="0047590A" w:rsidP="009163A3">
            <w:pPr>
              <w:spacing w:after="0"/>
            </w:pPr>
            <w:r w:rsidRPr="0047590A">
              <w:t>Коагулянт «Аква-Аурат»</w:t>
            </w:r>
          </w:p>
        </w:tc>
        <w:tc>
          <w:tcPr>
            <w:tcW w:w="2571" w:type="pct"/>
            <w:vAlign w:val="center"/>
          </w:tcPr>
          <w:p w:rsidR="0047590A" w:rsidRPr="0047590A" w:rsidRDefault="0047590A" w:rsidP="009163A3">
            <w:pPr>
              <w:spacing w:after="0"/>
            </w:pPr>
            <w:r w:rsidRPr="0047590A">
              <w:t>5-10 мг/дм</w:t>
            </w:r>
            <w:r w:rsidRPr="0047590A">
              <w:rPr>
                <w:vertAlign w:val="superscript"/>
              </w:rPr>
              <w:t>3</w:t>
            </w:r>
          </w:p>
        </w:tc>
      </w:tr>
      <w:tr w:rsidR="0047590A" w:rsidRPr="0047590A" w:rsidTr="009163A3">
        <w:trPr>
          <w:trHeight w:val="70"/>
        </w:trPr>
        <w:tc>
          <w:tcPr>
            <w:tcW w:w="2429" w:type="pct"/>
            <w:vAlign w:val="center"/>
          </w:tcPr>
          <w:p w:rsidR="0047590A" w:rsidRPr="0047590A" w:rsidRDefault="0047590A" w:rsidP="009163A3">
            <w:pPr>
              <w:spacing w:after="0"/>
            </w:pPr>
            <w:r w:rsidRPr="0047590A">
              <w:t>Флокулянт Полиакриламид</w:t>
            </w:r>
          </w:p>
        </w:tc>
        <w:tc>
          <w:tcPr>
            <w:tcW w:w="2571" w:type="pct"/>
            <w:vAlign w:val="center"/>
          </w:tcPr>
          <w:p w:rsidR="0047590A" w:rsidRPr="0047590A" w:rsidRDefault="0047590A" w:rsidP="009163A3">
            <w:pPr>
              <w:spacing w:after="0"/>
            </w:pPr>
            <w:r w:rsidRPr="0047590A">
              <w:t>0,5 – 1,0 мг/дм</w:t>
            </w:r>
            <w:r w:rsidRPr="0047590A">
              <w:rPr>
                <w:vertAlign w:val="superscript"/>
              </w:rPr>
              <w:t>3</w:t>
            </w:r>
          </w:p>
        </w:tc>
      </w:tr>
      <w:tr w:rsidR="0047590A" w:rsidRPr="0047590A" w:rsidTr="009163A3">
        <w:trPr>
          <w:trHeight w:val="220"/>
        </w:trPr>
        <w:tc>
          <w:tcPr>
            <w:tcW w:w="2429" w:type="pct"/>
            <w:vAlign w:val="center"/>
          </w:tcPr>
          <w:p w:rsidR="0047590A" w:rsidRPr="0047590A" w:rsidRDefault="0047590A" w:rsidP="009163A3">
            <w:pPr>
              <w:spacing w:after="0"/>
            </w:pPr>
            <w:r w:rsidRPr="0047590A">
              <w:t>Хлор</w:t>
            </w:r>
          </w:p>
        </w:tc>
        <w:tc>
          <w:tcPr>
            <w:tcW w:w="2571" w:type="pct"/>
            <w:vAlign w:val="center"/>
          </w:tcPr>
          <w:p w:rsidR="0047590A" w:rsidRPr="0047590A" w:rsidRDefault="0047590A" w:rsidP="009163A3">
            <w:pPr>
              <w:spacing w:after="0"/>
            </w:pPr>
            <w:r w:rsidRPr="0047590A">
              <w:t>3,0 - 10,0 мг/дм</w:t>
            </w:r>
            <w:r w:rsidRPr="0047590A">
              <w:rPr>
                <w:vertAlign w:val="superscript"/>
              </w:rPr>
              <w:t>3</w:t>
            </w:r>
          </w:p>
        </w:tc>
      </w:tr>
      <w:tr w:rsidR="0047590A" w:rsidRPr="0047590A" w:rsidTr="0047590A">
        <w:tc>
          <w:tcPr>
            <w:tcW w:w="5000" w:type="pct"/>
            <w:gridSpan w:val="2"/>
            <w:tcBorders>
              <w:right w:val="single" w:sz="4" w:space="0" w:color="auto"/>
            </w:tcBorders>
            <w:vAlign w:val="center"/>
          </w:tcPr>
          <w:p w:rsidR="0047590A" w:rsidRPr="0047590A" w:rsidRDefault="0047590A" w:rsidP="009163A3">
            <w:pPr>
              <w:spacing w:after="0"/>
            </w:pPr>
            <w:r w:rsidRPr="0047590A">
              <w:t>На промывку фильтров расходуется в среднем 1700 м</w:t>
            </w:r>
            <w:r w:rsidRPr="0047590A">
              <w:rPr>
                <w:vertAlign w:val="superscript"/>
              </w:rPr>
              <w:t>3</w:t>
            </w:r>
            <w:r w:rsidRPr="0047590A">
              <w:t>/сут, промывные воды сбрас</w:t>
            </w:r>
            <w:r w:rsidRPr="0047590A">
              <w:t>ы</w:t>
            </w:r>
            <w:r w:rsidRPr="0047590A">
              <w:t>ваются в р. Кундрючья</w:t>
            </w:r>
          </w:p>
        </w:tc>
      </w:tr>
    </w:tbl>
    <w:p w:rsidR="0047590A" w:rsidRPr="00AA45C5" w:rsidRDefault="0047590A" w:rsidP="003F6036"/>
    <w:p w:rsidR="0047590A" w:rsidRDefault="0047590A" w:rsidP="003F40C5">
      <w:pPr>
        <w:spacing w:after="0"/>
        <w:ind w:firstLine="708"/>
        <w:jc w:val="both"/>
      </w:pPr>
      <w:r w:rsidRPr="0047590A">
        <w:t xml:space="preserve">Реагентное хозяйство представлено </w:t>
      </w:r>
      <w:r w:rsidR="009163A3" w:rsidRPr="0047590A">
        <w:t>растворными и</w:t>
      </w:r>
      <w:r w:rsidRPr="0047590A">
        <w:t xml:space="preserve"> расходными баками коагуля</w:t>
      </w:r>
      <w:r w:rsidRPr="0047590A">
        <w:t>н</w:t>
      </w:r>
      <w:r w:rsidRPr="0047590A">
        <w:t>та</w:t>
      </w:r>
      <w:r>
        <w:t>.</w:t>
      </w:r>
      <w:r w:rsidRPr="0047590A">
        <w:t xml:space="preserve">Бетон резервуаров существенно нарушен. Расходный резервуар для укрепления бетона </w:t>
      </w:r>
      <w:r w:rsidR="009163A3" w:rsidRPr="0047590A">
        <w:t>полностью восстановлен</w:t>
      </w:r>
      <w:r w:rsidRPr="0047590A">
        <w:t>, путем организации внутри существующей бетонной емкости резервуара из лиственницы</w:t>
      </w:r>
      <w:r>
        <w:t>.</w:t>
      </w:r>
    </w:p>
    <w:p w:rsidR="0047590A" w:rsidRPr="0047590A" w:rsidRDefault="0047590A" w:rsidP="003F40C5">
      <w:pPr>
        <w:spacing w:after="0"/>
        <w:ind w:firstLine="708"/>
        <w:jc w:val="both"/>
      </w:pPr>
      <w:r w:rsidRPr="0047590A">
        <w:t>Насосы подачи в расходный бак и в смеситель не имеют длительный срок службы. Резервные насосы отсутствуют.  В качестве флокулянта используется полиакриламид. У</w:t>
      </w:r>
      <w:r w:rsidRPr="0047590A">
        <w:t>с</w:t>
      </w:r>
      <w:r w:rsidRPr="0047590A">
        <w:t xml:space="preserve">тановка приготовления </w:t>
      </w:r>
      <w:r w:rsidR="009163A3" w:rsidRPr="0047590A">
        <w:t>и дозирования</w:t>
      </w:r>
      <w:r w:rsidRPr="0047590A">
        <w:t xml:space="preserve"> флокулянта «самодельная». Изготовлена собстве</w:t>
      </w:r>
      <w:r w:rsidRPr="0047590A">
        <w:t>н</w:t>
      </w:r>
      <w:r w:rsidRPr="0047590A">
        <w:t>ными силами с применением собственных наработок и технических решений.  Находится в удовлетворительном техническом состоянии.</w:t>
      </w:r>
    </w:p>
    <w:p w:rsidR="0047590A" w:rsidRDefault="0047590A" w:rsidP="003F40C5">
      <w:pPr>
        <w:spacing w:after="0"/>
        <w:ind w:firstLine="708"/>
        <w:jc w:val="both"/>
      </w:pPr>
      <w:r>
        <w:t>Как было сказано выше,н</w:t>
      </w:r>
      <w:r w:rsidRPr="0047590A">
        <w:t>а сооружениях имеется два вертикальных вихревых см</w:t>
      </w:r>
      <w:r w:rsidRPr="0047590A">
        <w:t>е</w:t>
      </w:r>
      <w:r w:rsidRPr="0047590A">
        <w:t>сителя. Один выведен из работы в св</w:t>
      </w:r>
      <w:r w:rsidR="009163A3">
        <w:t xml:space="preserve">язи с аварийным состоянием или </w:t>
      </w:r>
      <w:r w:rsidRPr="0047590A">
        <w:t>из-за высокой ст</w:t>
      </w:r>
      <w:r w:rsidRPr="0047590A">
        <w:t>е</w:t>
      </w:r>
      <w:r w:rsidRPr="0047590A">
        <w:t>пени износа в виду превышения срока эксплуатации.Второй так же существенно прорж</w:t>
      </w:r>
      <w:r w:rsidRPr="0047590A">
        <w:t>а</w:t>
      </w:r>
      <w:r w:rsidRPr="0047590A">
        <w:t>вел и находится в предаварийном состоянии</w:t>
      </w:r>
      <w:r>
        <w:t>.</w:t>
      </w:r>
    </w:p>
    <w:p w:rsidR="0047590A" w:rsidRPr="0047590A" w:rsidRDefault="0047590A" w:rsidP="003F40C5">
      <w:pPr>
        <w:spacing w:after="0"/>
        <w:ind w:firstLine="708"/>
        <w:jc w:val="both"/>
      </w:pPr>
      <w:r w:rsidRPr="0047590A">
        <w:t>Камеры хлопьеобразования (</w:t>
      </w:r>
      <w:r w:rsidR="009163A3" w:rsidRPr="0047590A">
        <w:t>реакции) лабиринтного</w:t>
      </w:r>
      <w:r w:rsidRPr="0047590A">
        <w:t xml:space="preserve"> типа.  Бетонные перегородки внутри камер и мостики обслуживания полностью разрушились и были заменены дер</w:t>
      </w:r>
      <w:r w:rsidRPr="0047590A">
        <w:t>е</w:t>
      </w:r>
      <w:r>
        <w:t>вянными из дуба.</w:t>
      </w:r>
    </w:p>
    <w:p w:rsidR="0047590A" w:rsidRPr="0047590A" w:rsidRDefault="0047590A" w:rsidP="003F40C5">
      <w:pPr>
        <w:spacing w:after="0"/>
        <w:ind w:firstLine="708"/>
        <w:jc w:val="both"/>
      </w:pPr>
      <w:r w:rsidRPr="0047590A">
        <w:t>Несмотря на нетрадиционные методы ремонта расходного резервуара и камер хлопьеобразования, ремонт выполнен на хорошем уровне и сооружения в настоящий м</w:t>
      </w:r>
      <w:r w:rsidRPr="0047590A">
        <w:t>о</w:t>
      </w:r>
      <w:r w:rsidRPr="0047590A">
        <w:t>мент работоспособны.</w:t>
      </w:r>
    </w:p>
    <w:p w:rsidR="0047590A" w:rsidRDefault="0047590A" w:rsidP="003F40C5">
      <w:pPr>
        <w:spacing w:after="0"/>
        <w:ind w:firstLine="708"/>
        <w:jc w:val="both"/>
      </w:pPr>
      <w:r w:rsidRPr="0047590A">
        <w:lastRenderedPageBreak/>
        <w:t xml:space="preserve">Данный вид ремонта, по мнению </w:t>
      </w:r>
      <w:r w:rsidR="009163A3" w:rsidRPr="0047590A">
        <w:t>эксплуатации, экономически</w:t>
      </w:r>
      <w:r w:rsidRPr="0047590A">
        <w:t xml:space="preserve"> оправдан и позвол</w:t>
      </w:r>
      <w:r w:rsidRPr="0047590A">
        <w:t>я</w:t>
      </w:r>
      <w:r w:rsidRPr="0047590A">
        <w:t>ет проводить ремонтные работы практически без потери производительности, т.к. един</w:t>
      </w:r>
      <w:r w:rsidRPr="0047590A">
        <w:t>о</w:t>
      </w:r>
      <w:r w:rsidRPr="0047590A">
        <w:t>временно выводится из работы одна ячейка на непродолжительное время</w:t>
      </w:r>
      <w:r>
        <w:t>.</w:t>
      </w:r>
    </w:p>
    <w:p w:rsidR="0047590A" w:rsidRPr="0047590A" w:rsidRDefault="0047590A" w:rsidP="003F40C5">
      <w:pPr>
        <w:spacing w:after="0"/>
        <w:ind w:firstLine="708"/>
        <w:jc w:val="both"/>
      </w:pPr>
      <w:r w:rsidRPr="0047590A">
        <w:t>На третьей очереди оставлено проектное решение с поддерживающем слоем.  Б</w:t>
      </w:r>
      <w:r w:rsidRPr="0047590A">
        <w:t>е</w:t>
      </w:r>
      <w:r w:rsidRPr="0047590A">
        <w:t xml:space="preserve">тон первой очереди фильтров разрушается, в одном из фильтров </w:t>
      </w:r>
      <w:r w:rsidR="009163A3" w:rsidRPr="0047590A">
        <w:t>образовались отверстия</w:t>
      </w:r>
      <w:r w:rsidRPr="0047590A">
        <w:t xml:space="preserve"> в бетоне в сборно-распределительном канале, не позволяющие эксплуатировать фильтр.</w:t>
      </w:r>
    </w:p>
    <w:p w:rsidR="0047590A" w:rsidRPr="0047590A" w:rsidRDefault="009163A3" w:rsidP="003F40C5">
      <w:pPr>
        <w:spacing w:after="0"/>
        <w:ind w:firstLine="708"/>
        <w:jc w:val="both"/>
      </w:pPr>
      <w:r w:rsidRPr="0047590A">
        <w:t>Отстойники работоспособны</w:t>
      </w:r>
      <w:r w:rsidR="0047590A" w:rsidRPr="0047590A">
        <w:t>.</w:t>
      </w:r>
    </w:p>
    <w:p w:rsidR="0047590A" w:rsidRDefault="0047590A" w:rsidP="003F40C5">
      <w:pPr>
        <w:spacing w:after="0"/>
        <w:ind w:firstLine="708"/>
        <w:jc w:val="both"/>
      </w:pPr>
      <w:r w:rsidRPr="0047590A">
        <w:t>Фильтры делятся на три очереди</w:t>
      </w:r>
      <w:r>
        <w:t xml:space="preserve">. </w:t>
      </w:r>
      <w:r w:rsidRPr="0047590A">
        <w:t xml:space="preserve">На </w:t>
      </w:r>
      <w:r w:rsidRPr="00150E6E">
        <w:t xml:space="preserve">второй </w:t>
      </w:r>
      <w:r w:rsidRPr="0047590A">
        <w:t>очереди фильтры реконструированы с применением полимерных дренажных труб.На третьей очереди оставлено проектное р</w:t>
      </w:r>
      <w:r w:rsidRPr="0047590A">
        <w:t>е</w:t>
      </w:r>
      <w:r w:rsidRPr="0047590A">
        <w:t>шение с поддерживающем слоем.  Бетон первой очереди фильтров разрушается, в одном из фильтров образовались отверстия в бетоне в сборно-распределительном канале, не п</w:t>
      </w:r>
      <w:r w:rsidRPr="0047590A">
        <w:t>о</w:t>
      </w:r>
      <w:r w:rsidRPr="0047590A">
        <w:t>зволяющие эксплуатировать фильтр.</w:t>
      </w:r>
    </w:p>
    <w:p w:rsidR="0047590A" w:rsidRDefault="0047590A" w:rsidP="003F40C5">
      <w:pPr>
        <w:spacing w:after="0"/>
        <w:ind w:firstLine="708"/>
        <w:jc w:val="both"/>
      </w:pPr>
      <w:r w:rsidRPr="0047590A">
        <w:t>Трубопроводы и арматура сборно-распределительной системы фильтров находятся в аварийном состоянии и существенно протекают</w:t>
      </w:r>
      <w:r>
        <w:t>.</w:t>
      </w:r>
    </w:p>
    <w:p w:rsidR="0047590A" w:rsidRDefault="0047590A" w:rsidP="003F40C5">
      <w:pPr>
        <w:spacing w:after="0"/>
        <w:ind w:firstLine="708"/>
        <w:jc w:val="both"/>
        <w:rPr>
          <w:vertAlign w:val="superscript"/>
        </w:rPr>
      </w:pPr>
      <w:r>
        <w:t xml:space="preserve">Присутствуют </w:t>
      </w:r>
      <w:r w:rsidRPr="0047590A">
        <w:t>существенные утечки из РЧВ объемом 2000 м</w:t>
      </w:r>
      <w:r w:rsidRPr="0047590A">
        <w:rPr>
          <w:vertAlign w:val="superscript"/>
        </w:rPr>
        <w:t>3</w:t>
      </w:r>
    </w:p>
    <w:p w:rsidR="0047590A" w:rsidRDefault="0047590A" w:rsidP="003F40C5">
      <w:pPr>
        <w:spacing w:after="0"/>
        <w:ind w:firstLine="708"/>
        <w:jc w:val="both"/>
      </w:pPr>
      <w:r>
        <w:t>О</w:t>
      </w:r>
      <w:r w:rsidRPr="0047590A">
        <w:t>бвязка хлораторов выполнена без использования нержавеющих труб</w:t>
      </w:r>
      <w:r>
        <w:t>, что прив</w:t>
      </w:r>
      <w:r>
        <w:t>о</w:t>
      </w:r>
      <w:r>
        <w:t>дит к частому выходу из строя и ремонтов</w:t>
      </w:r>
      <w:r w:rsidRPr="0047590A">
        <w:t>.</w:t>
      </w:r>
    </w:p>
    <w:p w:rsidR="004B0039" w:rsidRPr="00AA45C5" w:rsidRDefault="0047590A" w:rsidP="003F40C5">
      <w:pPr>
        <w:spacing w:after="0"/>
        <w:ind w:firstLine="708"/>
        <w:jc w:val="both"/>
        <w:rPr>
          <w:rFonts w:eastAsia="Times New Roman" w:cs="Times New Roman"/>
          <w:szCs w:val="24"/>
          <w:lang w:eastAsia="ru-RU"/>
        </w:rPr>
      </w:pPr>
      <w:r>
        <w:t>Общее состояние очистных сооружений – предаварийное, условно удовлетвор</w:t>
      </w:r>
      <w:r>
        <w:t>и</w:t>
      </w:r>
      <w:r>
        <w:t>тельное.</w:t>
      </w:r>
    </w:p>
    <w:p w:rsidR="004B0039" w:rsidRPr="004B0039" w:rsidRDefault="004B0039" w:rsidP="003F40C5">
      <w:pPr>
        <w:spacing w:after="0"/>
        <w:ind w:firstLine="708"/>
        <w:jc w:val="both"/>
      </w:pPr>
      <w:r w:rsidRPr="004B0039">
        <w:t>В целом, по результатам визуального осмотра, технологическая схема очистки в</w:t>
      </w:r>
      <w:r w:rsidRPr="004B0039">
        <w:t>о</w:t>
      </w:r>
      <w:r w:rsidRPr="004B0039">
        <w:t>ды соответствует требованиям и не устарела, несмотря, на длительный срок службы. С</w:t>
      </w:r>
      <w:r w:rsidRPr="004B0039">
        <w:t>о</w:t>
      </w:r>
      <w:r w:rsidRPr="004B0039">
        <w:t xml:space="preserve">оружения нуждаются в </w:t>
      </w:r>
      <w:r w:rsidR="009163A3" w:rsidRPr="004B0039">
        <w:t>восстановительном ремонте</w:t>
      </w:r>
      <w:r w:rsidRPr="004B0039">
        <w:t xml:space="preserve"> ёмкостей и капитальном </w:t>
      </w:r>
      <w:r w:rsidR="009163A3" w:rsidRPr="004B0039">
        <w:t>ремонте си</w:t>
      </w:r>
      <w:r w:rsidR="009163A3" w:rsidRPr="004B0039">
        <w:t>с</w:t>
      </w:r>
      <w:r w:rsidR="009163A3" w:rsidRPr="004B0039">
        <w:t>темы</w:t>
      </w:r>
      <w:r w:rsidRPr="004B0039">
        <w:t xml:space="preserve"> подачи отвода воды на насосных станциях и в зданиях фильтров.</w:t>
      </w:r>
    </w:p>
    <w:p w:rsidR="004B0039" w:rsidRPr="004B0039" w:rsidRDefault="004B0039" w:rsidP="003F40C5">
      <w:pPr>
        <w:spacing w:after="0"/>
        <w:ind w:firstLine="708"/>
        <w:jc w:val="both"/>
      </w:pPr>
      <w:r w:rsidRPr="004B0039">
        <w:t xml:space="preserve">Основные сооружения очистки питьевой воды следует отнести к </w:t>
      </w:r>
      <w:r w:rsidR="009163A3" w:rsidRPr="004B0039">
        <w:t>категории В</w:t>
      </w:r>
      <w:r w:rsidRPr="004B0039">
        <w:t xml:space="preserve"> –оборудование в работе, в не аварийном состоянии, но с часто возникающими ремонтами. </w:t>
      </w:r>
    </w:p>
    <w:p w:rsidR="004B0039" w:rsidRPr="004B0039" w:rsidRDefault="004B0039" w:rsidP="003F40C5">
      <w:pPr>
        <w:spacing w:after="0"/>
        <w:ind w:firstLine="708"/>
        <w:jc w:val="both"/>
      </w:pPr>
      <w:r w:rsidRPr="004B0039">
        <w:t>Состояние единственного смесителя характеризуется как категория Г – предав</w:t>
      </w:r>
      <w:r w:rsidRPr="004B0039">
        <w:t>а</w:t>
      </w:r>
      <w:r w:rsidRPr="004B0039">
        <w:t>рийное. Для обеспечения надежности работы сооружений не</w:t>
      </w:r>
      <w:r>
        <w:t>об</w:t>
      </w:r>
      <w:r w:rsidRPr="004B0039">
        <w:t>ходимо демонтировать н</w:t>
      </w:r>
      <w:r w:rsidRPr="004B0039">
        <w:t>е</w:t>
      </w:r>
      <w:r w:rsidRPr="004B0039">
        <w:t>рабочий смеситель и заменить его на новый.</w:t>
      </w:r>
    </w:p>
    <w:p w:rsidR="004B0039" w:rsidRDefault="004B0039" w:rsidP="003F40C5">
      <w:pPr>
        <w:spacing w:after="0"/>
        <w:ind w:firstLine="709"/>
        <w:rPr>
          <w:rFonts w:eastAsia="Times New Roman" w:cs="Times New Roman"/>
          <w:b/>
          <w:bCs/>
          <w:szCs w:val="24"/>
          <w:lang w:eastAsia="ru-RU"/>
        </w:rPr>
      </w:pPr>
      <w:r w:rsidRPr="004B0039">
        <w:t>Состояние трубопроводов обвязки фильтров следует квалифицировать как Г-Д – аварийное, преходящее в неработоспособное. Необходима замена трубопроводов и арм</w:t>
      </w:r>
      <w:r w:rsidRPr="004B0039">
        <w:t>а</w:t>
      </w:r>
      <w:r w:rsidRPr="004B0039">
        <w:t>туры обвязки.</w:t>
      </w:r>
    </w:p>
    <w:p w:rsidR="004B0039" w:rsidRPr="00150E6E" w:rsidRDefault="004B0039" w:rsidP="003F40C5">
      <w:pPr>
        <w:spacing w:after="0"/>
        <w:ind w:firstLine="709"/>
      </w:pPr>
      <w:r w:rsidRPr="00150E6E">
        <w:t xml:space="preserve">Необходимо наладить приборный учет </w:t>
      </w:r>
      <w:r w:rsidR="009163A3" w:rsidRPr="00150E6E">
        <w:t>объемов,</w:t>
      </w:r>
      <w:r w:rsidRPr="00150E6E">
        <w:t xml:space="preserve"> поступающих и выходящих с с</w:t>
      </w:r>
      <w:r w:rsidRPr="00150E6E">
        <w:t>о</w:t>
      </w:r>
      <w:r w:rsidRPr="00150E6E">
        <w:t xml:space="preserve">оружений вод. </w:t>
      </w:r>
    </w:p>
    <w:p w:rsidR="0047590A" w:rsidRDefault="004B0039" w:rsidP="003F40C5">
      <w:pPr>
        <w:spacing w:after="0"/>
        <w:ind w:firstLine="709"/>
        <w:jc w:val="both"/>
      </w:pPr>
      <w:r w:rsidRPr="00150E6E">
        <w:t xml:space="preserve">Так же следует </w:t>
      </w:r>
      <w:r w:rsidR="009163A3" w:rsidRPr="00150E6E">
        <w:t>рассмотреть переход</w:t>
      </w:r>
      <w:r w:rsidRPr="00150E6E">
        <w:t xml:space="preserve"> от жидкого хлора к очистке гипохлоритом н</w:t>
      </w:r>
      <w:r w:rsidRPr="00150E6E">
        <w:t>а</w:t>
      </w:r>
      <w:r w:rsidRPr="00150E6E">
        <w:t>трия и обеспечить вторичное использовании промывных вод.</w:t>
      </w:r>
      <w:r w:rsidRPr="004B0039">
        <w:t xml:space="preserve"> При реконструкции следует учитывать снижение жёсткости и солесодержания. Данные меры </w:t>
      </w:r>
      <w:r w:rsidR="009163A3" w:rsidRPr="004B0039">
        <w:t>приведут к</w:t>
      </w:r>
      <w:r w:rsidRPr="004B0039">
        <w:t xml:space="preserve"> общей эк</w:t>
      </w:r>
      <w:r w:rsidRPr="004B0039">
        <w:t>о</w:t>
      </w:r>
      <w:r w:rsidRPr="004B0039">
        <w:t>номии водных ресурсов и снижению рисков для здоровья населения</w:t>
      </w:r>
      <w:r w:rsidR="00852A70">
        <w:t>.</w:t>
      </w:r>
    </w:p>
    <w:p w:rsidR="00852A70" w:rsidRDefault="009163A3" w:rsidP="003F40C5">
      <w:pPr>
        <w:spacing w:after="0"/>
        <w:ind w:firstLine="708"/>
        <w:jc w:val="both"/>
      </w:pPr>
      <w:r w:rsidRPr="00852A70">
        <w:t>Основная проблема</w:t>
      </w:r>
      <w:r w:rsidR="00852A70" w:rsidRPr="00852A70">
        <w:t xml:space="preserve">, возникающая при эксплуатации сооружений </w:t>
      </w:r>
      <w:r w:rsidRPr="00852A70">
        <w:t>водоподготовки, это</w:t>
      </w:r>
      <w:r w:rsidR="00852A70" w:rsidRPr="00852A70">
        <w:t>увеличение расхода воды сверх проектного 34 тыс</w:t>
      </w:r>
      <w:r>
        <w:t>.</w:t>
      </w:r>
      <w:r w:rsidR="00852A70" w:rsidRPr="00852A70">
        <w:t xml:space="preserve"> м3 в </w:t>
      </w:r>
      <w:r w:rsidRPr="00852A70">
        <w:t>сутки –</w:t>
      </w:r>
      <w:r w:rsidR="00852A70" w:rsidRPr="00852A70">
        <w:t xml:space="preserve"> до 55 тыс</w:t>
      </w:r>
      <w:r>
        <w:t>.</w:t>
      </w:r>
      <w:r w:rsidR="00852A70" w:rsidRPr="00852A70">
        <w:t xml:space="preserve"> м</w:t>
      </w:r>
      <w:r w:rsidR="00852A70" w:rsidRPr="00852A70">
        <w:rPr>
          <w:vertAlign w:val="superscript"/>
        </w:rPr>
        <w:t>3</w:t>
      </w:r>
      <w:r w:rsidR="00852A70" w:rsidRPr="00852A70">
        <w:t xml:space="preserve"> в сутки. Так же из-за сильно </w:t>
      </w:r>
      <w:r w:rsidRPr="00852A70">
        <w:t>повысившихся показателей</w:t>
      </w:r>
      <w:r w:rsidR="00852A70" w:rsidRPr="00852A70">
        <w:t xml:space="preserve"> мутности и жесткости, а также солес</w:t>
      </w:r>
      <w:r w:rsidR="00852A70" w:rsidRPr="00852A70">
        <w:t>о</w:t>
      </w:r>
      <w:r w:rsidR="00852A70" w:rsidRPr="00852A70">
        <w:t>держания в исходной воде (из Соколовского водохранилища) нарушается технологич</w:t>
      </w:r>
      <w:r w:rsidR="00852A70" w:rsidRPr="00852A70">
        <w:t>е</w:t>
      </w:r>
      <w:r w:rsidR="00852A70" w:rsidRPr="00852A70">
        <w:t>ский цикл очистки, что приводит к увеличению расхода воды на технологические нужды и увеличению расходов реагентов.</w:t>
      </w:r>
    </w:p>
    <w:p w:rsidR="00677E22" w:rsidRPr="00852A70" w:rsidRDefault="00677E22" w:rsidP="003F40C5">
      <w:pPr>
        <w:spacing w:after="0"/>
        <w:ind w:firstLine="708"/>
        <w:jc w:val="both"/>
      </w:pPr>
    </w:p>
    <w:p w:rsidR="000B0ED5" w:rsidRPr="004B0039" w:rsidRDefault="003F6036" w:rsidP="003F40C5">
      <w:pPr>
        <w:pStyle w:val="4"/>
        <w:spacing w:before="0"/>
        <w:jc w:val="both"/>
        <w:rPr>
          <w:rFonts w:eastAsia="Calibri"/>
          <w:color w:val="000000" w:themeColor="text1"/>
        </w:rPr>
      </w:pPr>
      <w:r w:rsidRPr="003F6036">
        <w:rPr>
          <w:rFonts w:eastAsia="Calibri"/>
          <w:color w:val="000000" w:themeColor="text1"/>
        </w:rPr>
        <w:lastRenderedPageBreak/>
        <w:t>1.1.4.3. О</w:t>
      </w:r>
      <w:r w:rsidR="000B0ED5" w:rsidRPr="003F6036">
        <w:rPr>
          <w:rFonts w:eastAsia="Calibri"/>
          <w:color w:val="000000" w:themeColor="text1"/>
        </w:rPr>
        <w:t>писание состояния и функционирования существующих насосных це</w:t>
      </w:r>
      <w:r w:rsidR="000B0ED5" w:rsidRPr="003F6036">
        <w:rPr>
          <w:rFonts w:eastAsia="Calibri"/>
          <w:color w:val="000000" w:themeColor="text1"/>
        </w:rPr>
        <w:t>н</w:t>
      </w:r>
      <w:r w:rsidR="000B0ED5" w:rsidRPr="003F6036">
        <w:rPr>
          <w:rFonts w:eastAsia="Calibri"/>
          <w:color w:val="000000" w:themeColor="text1"/>
        </w:rPr>
        <w:t>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w:t>
      </w:r>
      <w:r w:rsidR="004B0039">
        <w:rPr>
          <w:rFonts w:eastAsia="Calibri"/>
          <w:color w:val="000000" w:themeColor="text1"/>
        </w:rPr>
        <w:t>е</w:t>
      </w:r>
      <w:r w:rsidR="004B0039">
        <w:rPr>
          <w:rFonts w:eastAsia="Calibri"/>
          <w:color w:val="000000" w:themeColor="text1"/>
        </w:rPr>
        <w:t>н</w:t>
      </w:r>
      <w:r w:rsidR="004B0039">
        <w:rPr>
          <w:rFonts w:eastAsia="Calibri"/>
          <w:color w:val="000000" w:themeColor="text1"/>
        </w:rPr>
        <w:t>ного уровня напора (давления)</w:t>
      </w:r>
    </w:p>
    <w:p w:rsidR="004B0039" w:rsidRDefault="004B0039" w:rsidP="003F40C5">
      <w:pPr>
        <w:spacing w:after="0"/>
      </w:pPr>
    </w:p>
    <w:p w:rsidR="008F2902" w:rsidRPr="008F2902" w:rsidRDefault="008F2902" w:rsidP="003F40C5">
      <w:pPr>
        <w:spacing w:after="0"/>
        <w:ind w:firstLine="567"/>
        <w:jc w:val="both"/>
      </w:pPr>
      <w:r w:rsidRPr="008F2902">
        <w:t xml:space="preserve">На балансе ООО «ДОНРЕКО» </w:t>
      </w:r>
      <w:r w:rsidR="00CD6FE3">
        <w:t xml:space="preserve">в г. Новошахтинске </w:t>
      </w:r>
      <w:r w:rsidRPr="008F2902">
        <w:t>находятся 7 водопроводных н</w:t>
      </w:r>
      <w:r w:rsidRPr="008F2902">
        <w:t>а</w:t>
      </w:r>
      <w:r w:rsidRPr="008F2902">
        <w:t>сосных станций, которые осуществляют подкачку воды в микрорайоны города и горо</w:t>
      </w:r>
      <w:r w:rsidRPr="008F2902">
        <w:t>д</w:t>
      </w:r>
      <w:r w:rsidRPr="008F2902">
        <w:t>ские водопроводные сети.</w:t>
      </w:r>
    </w:p>
    <w:p w:rsidR="008F2902" w:rsidRPr="008F2902" w:rsidRDefault="008F2902" w:rsidP="003F40C5">
      <w:pPr>
        <w:spacing w:after="0"/>
        <w:ind w:firstLine="567"/>
        <w:jc w:val="both"/>
      </w:pPr>
      <w:r w:rsidRPr="008F2902">
        <w:rPr>
          <w:b/>
        </w:rPr>
        <w:t>Водопроводная насосная станция № 1 «Полевая»</w:t>
      </w:r>
      <w:r w:rsidRPr="008F2902">
        <w:t xml:space="preserve"> расположена в районе шахты им. газеты «Комсомольская правда» (ул. Депутатская 20)и обеспечивает подачу воды в водопроводные сети пос. «Новая Соколовка» и 2-ое отделение ЗАО «Пригородное». Д</w:t>
      </w:r>
      <w:r w:rsidRPr="008F2902">
        <w:t>о</w:t>
      </w:r>
      <w:r w:rsidRPr="008F2902">
        <w:t xml:space="preserve">хлорирование питьевой воды </w:t>
      </w:r>
      <w:r w:rsidR="00CD6FE3">
        <w:t xml:space="preserve">- </w:t>
      </w:r>
      <w:r w:rsidRPr="008F2902">
        <w:t>не производится.</w:t>
      </w:r>
    </w:p>
    <w:p w:rsidR="008F2902" w:rsidRPr="008F2902" w:rsidRDefault="008F2902" w:rsidP="003F40C5">
      <w:pPr>
        <w:spacing w:after="0"/>
        <w:ind w:firstLine="567"/>
        <w:jc w:val="both"/>
      </w:pPr>
      <w:r w:rsidRPr="008F2902">
        <w:rPr>
          <w:b/>
        </w:rPr>
        <w:t>Водопроводная насосная станция № 2 «Западная»</w:t>
      </w:r>
      <w:r w:rsidRPr="008F2902">
        <w:t xml:space="preserve"> расположена в пос. шахты «З</w:t>
      </w:r>
      <w:r w:rsidRPr="008F2902">
        <w:t>а</w:t>
      </w:r>
      <w:r w:rsidRPr="008F2902">
        <w:t>падная-Капитальная» (ул. Грессовская, 10а) и подает воду во все районы города: пос. Красный, пос. Самбек, пос. Радио, пос. Горького, пос. Белышева, микрорайоны №№ 2, 3, поселок Михайлово-Леонтьевский, пос. Запа</w:t>
      </w:r>
      <w:r w:rsidR="009D09F7">
        <w:t>дный, пос. Несветаевский,</w:t>
      </w:r>
      <w:r w:rsidR="009D09F7" w:rsidRPr="009D09F7">
        <w:t>обслуживает о</w:t>
      </w:r>
      <w:r w:rsidR="009D09F7" w:rsidRPr="009D09F7">
        <w:t>с</w:t>
      </w:r>
      <w:r w:rsidR="009D09F7" w:rsidRPr="009D09F7">
        <w:t>новную часть города. На станции имеется две группы резервуаров – старый объемом 10000 м</w:t>
      </w:r>
      <w:r w:rsidR="009D09F7" w:rsidRPr="009D09F7">
        <w:rPr>
          <w:vertAlign w:val="superscript"/>
        </w:rPr>
        <w:t>3</w:t>
      </w:r>
      <w:r w:rsidR="009D09F7" w:rsidRPr="009D09F7">
        <w:t xml:space="preserve"> и два новых по 6000 м</w:t>
      </w:r>
      <w:r w:rsidR="009D09F7" w:rsidRPr="009D09F7">
        <w:rPr>
          <w:vertAlign w:val="superscript"/>
        </w:rPr>
        <w:t>3</w:t>
      </w:r>
      <w:r w:rsidR="009D09F7" w:rsidRPr="009D09F7">
        <w:t>.</w:t>
      </w:r>
    </w:p>
    <w:p w:rsidR="008F2902" w:rsidRPr="008F2902" w:rsidRDefault="008F2902" w:rsidP="003F40C5">
      <w:pPr>
        <w:spacing w:after="0"/>
        <w:ind w:firstLine="567"/>
        <w:jc w:val="both"/>
      </w:pPr>
      <w:r w:rsidRPr="008F2902">
        <w:t>Для доведения качества питьевой воды до требований нормативов «Вода питьевая» проводится дополнительное хлорирование из хлораторной расположенной на территории насосной станции. Среднегодовая доза хлорирования принята 0,81 мг/л. Годовая потре</w:t>
      </w:r>
      <w:r w:rsidRPr="008F2902">
        <w:t>б</w:t>
      </w:r>
      <w:r w:rsidRPr="008F2902">
        <w:t xml:space="preserve">ность хлора </w:t>
      </w:r>
      <w:r w:rsidR="000412FB">
        <w:t>на дохлорирование составляет 6,</w:t>
      </w:r>
      <w:r w:rsidRPr="008F2902">
        <w:t>37т.</w:t>
      </w:r>
    </w:p>
    <w:p w:rsidR="008F2902" w:rsidRPr="008F2902" w:rsidRDefault="008F2902" w:rsidP="003F40C5">
      <w:pPr>
        <w:spacing w:after="0"/>
        <w:ind w:firstLine="567"/>
        <w:jc w:val="both"/>
      </w:pPr>
      <w:r w:rsidRPr="008F2902">
        <w:rPr>
          <w:b/>
        </w:rPr>
        <w:t>Водопроводная насосная станция № 3 «Баки Ленина»</w:t>
      </w:r>
      <w:r w:rsidRPr="008F2902">
        <w:t xml:space="preserve"> расположена в поселке «1-ая Новостройка» (ул. Городская 47а) и обеспечивает подачу воды в поселок «1-ая Нов</w:t>
      </w:r>
      <w:r w:rsidRPr="008F2902">
        <w:t>о</w:t>
      </w:r>
      <w:r w:rsidRPr="008F2902">
        <w:t>стройка», центр г</w:t>
      </w:r>
      <w:r w:rsidR="009A5A6C">
        <w:t>.</w:t>
      </w:r>
      <w:r w:rsidRPr="008F2902">
        <w:t xml:space="preserve"> Новошахтинск</w:t>
      </w:r>
      <w:r w:rsidR="009D09F7" w:rsidRPr="009D09F7">
        <w:t xml:space="preserve"> и восточную часть</w:t>
      </w:r>
      <w:r w:rsidRPr="008F2902">
        <w:t>, в</w:t>
      </w:r>
      <w:r w:rsidR="009D09F7">
        <w:t xml:space="preserve"> поселки «Пушкина» и «Горловка». </w:t>
      </w:r>
      <w:r w:rsidR="009D09F7" w:rsidRPr="009D09F7">
        <w:t>Имеется 3 резервуара по 2000 м</w:t>
      </w:r>
      <w:r w:rsidR="009D09F7" w:rsidRPr="009D09F7">
        <w:rPr>
          <w:vertAlign w:val="superscript"/>
        </w:rPr>
        <w:t>3</w:t>
      </w:r>
      <w:r w:rsidR="009D09F7">
        <w:t xml:space="preserve"> послевоенной постройки.</w:t>
      </w:r>
    </w:p>
    <w:p w:rsidR="009D09F7" w:rsidRPr="009D09F7" w:rsidRDefault="008F2902" w:rsidP="003F40C5">
      <w:pPr>
        <w:spacing w:after="0"/>
        <w:ind w:firstLine="567"/>
        <w:jc w:val="both"/>
      </w:pPr>
      <w:r w:rsidRPr="008F2902">
        <w:rPr>
          <w:b/>
        </w:rPr>
        <w:t>Водопроводная насосная станция № 4 «142»</w:t>
      </w:r>
      <w:r w:rsidRPr="008F2902">
        <w:t xml:space="preserve"> расположена в районе завода беза</w:t>
      </w:r>
      <w:r w:rsidRPr="008F2902">
        <w:t>л</w:t>
      </w:r>
      <w:r w:rsidRPr="008F2902">
        <w:t xml:space="preserve">когольных напитков в поселке им. Кирова (ул. Клары Цеткин 1д) и обеспечивает подачу </w:t>
      </w:r>
      <w:r w:rsidR="009D09F7">
        <w:t xml:space="preserve">очищенной водопроводной </w:t>
      </w:r>
      <w:r w:rsidRPr="008F2902">
        <w:t xml:space="preserve">воды </w:t>
      </w:r>
      <w:r w:rsidR="009D09F7" w:rsidRPr="009D09F7">
        <w:t>из г. Шахты по новому водоводу</w:t>
      </w:r>
      <w:r w:rsidRPr="008F2902">
        <w:t>в поселки им. Тельмана, Южный и им. Кирова.</w:t>
      </w:r>
    </w:p>
    <w:p w:rsidR="008F2902" w:rsidRPr="008F2902" w:rsidRDefault="008F2902" w:rsidP="003F40C5">
      <w:pPr>
        <w:spacing w:after="0"/>
        <w:ind w:firstLine="567"/>
        <w:jc w:val="both"/>
      </w:pPr>
      <w:r w:rsidRPr="008F2902">
        <w:t>На насосных станциях № 3 и 4 также проводится дополнительное хлорирование в</w:t>
      </w:r>
      <w:r w:rsidRPr="008F2902">
        <w:t>о</w:t>
      </w:r>
      <w:r w:rsidRPr="008F2902">
        <w:t>ды.</w:t>
      </w:r>
      <w:r w:rsidRPr="008F2902">
        <w:rPr>
          <w:b/>
        </w:rPr>
        <w:t xml:space="preserve"> Водопроводная насосная станция №5</w:t>
      </w:r>
      <w:r w:rsidRPr="008F2902">
        <w:t xml:space="preserve"> – Шахтенки, </w:t>
      </w:r>
      <w:r w:rsidR="000412FB" w:rsidRPr="008F2902">
        <w:t>(ул. Луговая, 2в)</w:t>
      </w:r>
      <w:r w:rsidR="000412FB">
        <w:t>,</w:t>
      </w:r>
      <w:r w:rsidRPr="008F2902">
        <w:t>получающая воду от ВНС Западная;</w:t>
      </w:r>
      <w:r w:rsidR="000412FB" w:rsidRPr="000412FB">
        <w:t xml:space="preserve"> снабжающая водой х. Шахтенк</w:t>
      </w:r>
      <w:r w:rsidR="00150E6E">
        <w:t>и.</w:t>
      </w:r>
    </w:p>
    <w:p w:rsidR="008F2902" w:rsidRPr="008F2902" w:rsidRDefault="008F2902" w:rsidP="003F40C5">
      <w:pPr>
        <w:spacing w:after="0"/>
        <w:ind w:firstLine="567"/>
        <w:jc w:val="both"/>
      </w:pPr>
      <w:r w:rsidRPr="008F2902">
        <w:rPr>
          <w:b/>
        </w:rPr>
        <w:t xml:space="preserve">Водопроводная насосная </w:t>
      </w:r>
      <w:r w:rsidRPr="000412FB">
        <w:rPr>
          <w:b/>
        </w:rPr>
        <w:t>станция № 6</w:t>
      </w:r>
      <w:r w:rsidRPr="008F2902">
        <w:t xml:space="preserve"> – </w:t>
      </w:r>
      <w:r w:rsidR="000412FB">
        <w:t>«</w:t>
      </w:r>
      <w:r w:rsidRPr="008F2902">
        <w:t>Юбилейная</w:t>
      </w:r>
      <w:r w:rsidR="000412FB">
        <w:t>»</w:t>
      </w:r>
      <w:r w:rsidRPr="008F2902">
        <w:t xml:space="preserve">, </w:t>
      </w:r>
      <w:r w:rsidR="000412FB" w:rsidRPr="008F2902">
        <w:t xml:space="preserve">в </w:t>
      </w:r>
      <w:r w:rsidR="000412FB">
        <w:t xml:space="preserve">пос. Юбилейный, </w:t>
      </w:r>
      <w:r w:rsidRPr="008F2902">
        <w:t>пол</w:t>
      </w:r>
      <w:r w:rsidRPr="008F2902">
        <w:t>у</w:t>
      </w:r>
      <w:r w:rsidRPr="008F2902">
        <w:t xml:space="preserve">чающая воду из трубопровода подачи на Красный Сулин. </w:t>
      </w:r>
    </w:p>
    <w:p w:rsidR="000412FB" w:rsidRDefault="000412FB" w:rsidP="003F40C5">
      <w:pPr>
        <w:spacing w:after="0"/>
        <w:ind w:firstLine="567"/>
        <w:jc w:val="both"/>
      </w:pPr>
      <w:r>
        <w:t xml:space="preserve">*Станции №5 и№6 были бесхозными, приняты на </w:t>
      </w:r>
      <w:r w:rsidRPr="000412FB">
        <w:t>баланс ВК «Новошахтинск» в</w:t>
      </w:r>
      <w:r>
        <w:t xml:space="preserve"> 2001 году.</w:t>
      </w:r>
    </w:p>
    <w:p w:rsidR="008F2902" w:rsidRPr="008F2902" w:rsidRDefault="000412FB" w:rsidP="003F40C5">
      <w:pPr>
        <w:spacing w:after="0"/>
        <w:ind w:firstLine="567"/>
        <w:jc w:val="both"/>
      </w:pPr>
      <w:r w:rsidRPr="008F2902">
        <w:rPr>
          <w:b/>
        </w:rPr>
        <w:t xml:space="preserve">Водопроводная насосная </w:t>
      </w:r>
      <w:r w:rsidRPr="000412FB">
        <w:rPr>
          <w:b/>
        </w:rPr>
        <w:t>станция</w:t>
      </w:r>
      <w:r w:rsidR="008F2902" w:rsidRPr="008F2902">
        <w:t xml:space="preserve"> № 7 – поселок Радио, </w:t>
      </w:r>
      <w:r>
        <w:t>(ул. Газопроводная 9</w:t>
      </w:r>
      <w:r w:rsidR="009163A3">
        <w:t>),</w:t>
      </w:r>
      <w:r w:rsidR="009163A3" w:rsidRPr="008F2902">
        <w:t xml:space="preserve"> п</w:t>
      </w:r>
      <w:r w:rsidR="009163A3" w:rsidRPr="008F2902">
        <w:t>о</w:t>
      </w:r>
      <w:r w:rsidR="009163A3" w:rsidRPr="008F2902">
        <w:t>дающая</w:t>
      </w:r>
      <w:r w:rsidR="008F2902" w:rsidRPr="008F2902">
        <w:t xml:space="preserve"> воду на новый строящийся микрорайон.</w:t>
      </w:r>
    </w:p>
    <w:p w:rsidR="004B0039" w:rsidRPr="004B0039" w:rsidRDefault="004B0039" w:rsidP="003F40C5">
      <w:pPr>
        <w:spacing w:after="0"/>
        <w:ind w:firstLine="567"/>
      </w:pPr>
      <w:r w:rsidRPr="004B0039">
        <w:t>Общ</w:t>
      </w:r>
      <w:r w:rsidR="009D09F7">
        <w:t xml:space="preserve">ие характеристики ВНС приведены в таблице 1.1.4.3-1  </w:t>
      </w:r>
    </w:p>
    <w:p w:rsidR="004B0039" w:rsidRDefault="009D09F7" w:rsidP="003F40C5">
      <w:pPr>
        <w:spacing w:after="0"/>
        <w:ind w:firstLine="567"/>
      </w:pPr>
      <w:r w:rsidRPr="009D09F7">
        <w:rPr>
          <w:b/>
        </w:rPr>
        <w:t>Таблица 1.1.4.3-1</w:t>
      </w:r>
      <w:r>
        <w:t xml:space="preserve"> - </w:t>
      </w:r>
      <w:r w:rsidRPr="004B0039">
        <w:t>Общ</w:t>
      </w:r>
      <w:r>
        <w:t>ие характеристики</w:t>
      </w:r>
      <w:r w:rsidR="009163A3">
        <w:t>существующих ВНС</w:t>
      </w:r>
    </w:p>
    <w:p w:rsidR="003F40C5" w:rsidRDefault="003F40C5" w:rsidP="003F40C5">
      <w:pPr>
        <w:spacing w:after="0"/>
        <w:ind w:firstLine="567"/>
      </w:pPr>
    </w:p>
    <w:p w:rsidR="003F40C5" w:rsidRDefault="003F40C5" w:rsidP="003F40C5">
      <w:pPr>
        <w:spacing w:after="0"/>
        <w:ind w:firstLine="567"/>
      </w:pPr>
    </w:p>
    <w:p w:rsidR="003F40C5" w:rsidRPr="004B0039" w:rsidRDefault="003F40C5" w:rsidP="003F40C5">
      <w:pPr>
        <w:spacing w:after="0"/>
        <w:ind w:firstLine="567"/>
      </w:pPr>
    </w:p>
    <w:tbl>
      <w:tblPr>
        <w:tblW w:w="5000"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11"/>
        <w:gridCol w:w="1409"/>
        <w:gridCol w:w="1830"/>
        <w:gridCol w:w="2672"/>
        <w:gridCol w:w="1549"/>
      </w:tblGrid>
      <w:tr w:rsidR="004B0039" w:rsidRPr="003F40C5" w:rsidTr="003F40C5">
        <w:trPr>
          <w:trHeight w:val="64"/>
        </w:trPr>
        <w:tc>
          <w:tcPr>
            <w:tcW w:w="1103" w:type="pct"/>
            <w:shd w:val="clear" w:color="auto" w:fill="auto"/>
          </w:tcPr>
          <w:p w:rsidR="004B0039" w:rsidRPr="003F40C5" w:rsidRDefault="004B0039" w:rsidP="003F40C5">
            <w:pPr>
              <w:spacing w:after="0" w:line="240" w:lineRule="auto"/>
              <w:jc w:val="center"/>
              <w:rPr>
                <w:b/>
                <w:sz w:val="22"/>
              </w:rPr>
            </w:pPr>
            <w:r w:rsidRPr="003F40C5">
              <w:rPr>
                <w:b/>
                <w:sz w:val="22"/>
              </w:rPr>
              <w:lastRenderedPageBreak/>
              <w:t xml:space="preserve">Наименование </w:t>
            </w:r>
            <w:r w:rsidR="00056614" w:rsidRPr="003F40C5">
              <w:rPr>
                <w:b/>
                <w:sz w:val="22"/>
              </w:rPr>
              <w:t xml:space="preserve">и адрес </w:t>
            </w:r>
            <w:r w:rsidRPr="003F40C5">
              <w:rPr>
                <w:b/>
                <w:sz w:val="22"/>
              </w:rPr>
              <w:t>объекта</w:t>
            </w:r>
          </w:p>
        </w:tc>
        <w:tc>
          <w:tcPr>
            <w:tcW w:w="736" w:type="pct"/>
            <w:shd w:val="clear" w:color="auto" w:fill="auto"/>
          </w:tcPr>
          <w:p w:rsidR="004B0039" w:rsidRPr="003F40C5" w:rsidRDefault="004B0039" w:rsidP="003F40C5">
            <w:pPr>
              <w:spacing w:after="0" w:line="240" w:lineRule="auto"/>
              <w:rPr>
                <w:b/>
                <w:sz w:val="22"/>
              </w:rPr>
            </w:pPr>
            <w:r w:rsidRPr="003F40C5">
              <w:rPr>
                <w:b/>
                <w:sz w:val="22"/>
              </w:rPr>
              <w:t>Инвента</w:t>
            </w:r>
            <w:r w:rsidRPr="003F40C5">
              <w:rPr>
                <w:b/>
                <w:sz w:val="22"/>
              </w:rPr>
              <w:t>р</w:t>
            </w:r>
            <w:r w:rsidRPr="003F40C5">
              <w:rPr>
                <w:b/>
                <w:sz w:val="22"/>
              </w:rPr>
              <w:t>ный номер</w:t>
            </w:r>
          </w:p>
        </w:tc>
        <w:tc>
          <w:tcPr>
            <w:tcW w:w="956" w:type="pct"/>
            <w:shd w:val="clear" w:color="auto" w:fill="auto"/>
          </w:tcPr>
          <w:p w:rsidR="004B0039" w:rsidRPr="003F40C5" w:rsidRDefault="004B0039" w:rsidP="003F40C5">
            <w:pPr>
              <w:spacing w:after="0" w:line="240" w:lineRule="auto"/>
              <w:rPr>
                <w:b/>
                <w:sz w:val="22"/>
              </w:rPr>
            </w:pPr>
            <w:r w:rsidRPr="003F40C5">
              <w:rPr>
                <w:b/>
                <w:sz w:val="22"/>
              </w:rPr>
              <w:t>Тип сооруж</w:t>
            </w:r>
            <w:r w:rsidRPr="003F40C5">
              <w:rPr>
                <w:b/>
                <w:sz w:val="22"/>
              </w:rPr>
              <w:t>е</w:t>
            </w:r>
            <w:r w:rsidRPr="003F40C5">
              <w:rPr>
                <w:b/>
                <w:sz w:val="22"/>
              </w:rPr>
              <w:t>ния / Основной конструкцио</w:t>
            </w:r>
            <w:r w:rsidRPr="003F40C5">
              <w:rPr>
                <w:b/>
                <w:sz w:val="22"/>
              </w:rPr>
              <w:t>н</w:t>
            </w:r>
            <w:r w:rsidRPr="003F40C5">
              <w:rPr>
                <w:b/>
                <w:sz w:val="22"/>
              </w:rPr>
              <w:t>ный материал НС и резерву</w:t>
            </w:r>
            <w:r w:rsidRPr="003F40C5">
              <w:rPr>
                <w:b/>
                <w:sz w:val="22"/>
              </w:rPr>
              <w:t>а</w:t>
            </w:r>
            <w:r w:rsidRPr="003F40C5">
              <w:rPr>
                <w:b/>
                <w:sz w:val="22"/>
              </w:rPr>
              <w:t>ра</w:t>
            </w:r>
          </w:p>
        </w:tc>
        <w:tc>
          <w:tcPr>
            <w:tcW w:w="1396" w:type="pct"/>
            <w:shd w:val="clear" w:color="auto" w:fill="auto"/>
          </w:tcPr>
          <w:p w:rsidR="004B0039" w:rsidRPr="003F40C5" w:rsidRDefault="005D6114" w:rsidP="003F40C5">
            <w:pPr>
              <w:spacing w:after="0" w:line="240" w:lineRule="auto"/>
              <w:rPr>
                <w:b/>
                <w:sz w:val="22"/>
              </w:rPr>
            </w:pPr>
            <w:r w:rsidRPr="003F40C5">
              <w:rPr>
                <w:b/>
                <w:sz w:val="22"/>
              </w:rPr>
              <w:t>Наличие резервуаров</w:t>
            </w:r>
          </w:p>
        </w:tc>
        <w:tc>
          <w:tcPr>
            <w:tcW w:w="809" w:type="pct"/>
            <w:shd w:val="clear" w:color="auto" w:fill="auto"/>
          </w:tcPr>
          <w:p w:rsidR="004B0039" w:rsidRPr="003F40C5" w:rsidRDefault="004B0039" w:rsidP="003F40C5">
            <w:pPr>
              <w:spacing w:after="0" w:line="240" w:lineRule="auto"/>
              <w:rPr>
                <w:b/>
                <w:sz w:val="22"/>
              </w:rPr>
            </w:pPr>
            <w:r w:rsidRPr="003F40C5">
              <w:rPr>
                <w:b/>
                <w:sz w:val="22"/>
              </w:rPr>
              <w:t>Год ввода в эксплуат</w:t>
            </w:r>
            <w:r w:rsidRPr="003F40C5">
              <w:rPr>
                <w:b/>
                <w:sz w:val="22"/>
              </w:rPr>
              <w:t>а</w:t>
            </w:r>
            <w:r w:rsidRPr="003F40C5">
              <w:rPr>
                <w:b/>
                <w:sz w:val="22"/>
              </w:rPr>
              <w:t>цию(проведения реко</w:t>
            </w:r>
            <w:r w:rsidRPr="003F40C5">
              <w:rPr>
                <w:b/>
                <w:sz w:val="22"/>
              </w:rPr>
              <w:t>н</w:t>
            </w:r>
            <w:r w:rsidRPr="003F40C5">
              <w:rPr>
                <w:b/>
                <w:sz w:val="22"/>
              </w:rPr>
              <w:t>струкции)</w:t>
            </w:r>
          </w:p>
        </w:tc>
      </w:tr>
      <w:tr w:rsidR="00056614" w:rsidRPr="003F40C5" w:rsidTr="009163A3">
        <w:trPr>
          <w:trHeight w:val="70"/>
        </w:trPr>
        <w:tc>
          <w:tcPr>
            <w:tcW w:w="5000" w:type="pct"/>
            <w:gridSpan w:val="5"/>
            <w:shd w:val="clear" w:color="auto" w:fill="auto"/>
          </w:tcPr>
          <w:p w:rsidR="00056614" w:rsidRPr="003F40C5" w:rsidRDefault="00056614" w:rsidP="003F40C5">
            <w:pPr>
              <w:spacing w:after="0" w:line="240" w:lineRule="auto"/>
              <w:jc w:val="center"/>
              <w:rPr>
                <w:i/>
                <w:sz w:val="22"/>
              </w:rPr>
            </w:pPr>
            <w:r w:rsidRPr="003F40C5">
              <w:rPr>
                <w:i/>
                <w:sz w:val="22"/>
              </w:rPr>
              <w:t>ВНС №1 «Полевая»</w:t>
            </w:r>
          </w:p>
        </w:tc>
      </w:tr>
      <w:tr w:rsidR="00056614" w:rsidRPr="003F40C5" w:rsidTr="00CE5BB1">
        <w:trPr>
          <w:trHeight w:val="449"/>
        </w:trPr>
        <w:tc>
          <w:tcPr>
            <w:tcW w:w="1103" w:type="pct"/>
            <w:shd w:val="clear" w:color="auto" w:fill="auto"/>
          </w:tcPr>
          <w:p w:rsidR="00056614" w:rsidRPr="003F40C5" w:rsidRDefault="00056614" w:rsidP="003F40C5">
            <w:pPr>
              <w:spacing w:after="0" w:line="240" w:lineRule="auto"/>
              <w:rPr>
                <w:b/>
                <w:sz w:val="22"/>
              </w:rPr>
            </w:pPr>
            <w:r w:rsidRPr="003F40C5">
              <w:rPr>
                <w:rFonts w:eastAsia="Times New Roman" w:cs="Times New Roman"/>
                <w:b/>
                <w:sz w:val="22"/>
                <w:lang w:eastAsia="ru-RU"/>
              </w:rPr>
              <w:t>НС №1"Полевая" ул. Депутатская ,20</w:t>
            </w:r>
          </w:p>
        </w:tc>
        <w:tc>
          <w:tcPr>
            <w:tcW w:w="736" w:type="pct"/>
            <w:shd w:val="clear" w:color="auto" w:fill="auto"/>
          </w:tcPr>
          <w:p w:rsidR="00056614" w:rsidRPr="003F40C5" w:rsidRDefault="00056614" w:rsidP="003F40C5">
            <w:pPr>
              <w:spacing w:after="0" w:line="240" w:lineRule="auto"/>
              <w:ind w:firstLine="34"/>
              <w:jc w:val="both"/>
              <w:rPr>
                <w:rFonts w:eastAsia="Times New Roman" w:cs="Times New Roman"/>
                <w:sz w:val="22"/>
                <w:lang w:eastAsia="ru-RU"/>
              </w:rPr>
            </w:pPr>
            <w:r w:rsidRPr="003F40C5">
              <w:rPr>
                <w:rFonts w:eastAsia="Times New Roman" w:cs="Times New Roman"/>
                <w:sz w:val="22"/>
                <w:lang w:eastAsia="ru-RU"/>
              </w:rPr>
              <w:t>НАУ 207</w:t>
            </w:r>
          </w:p>
        </w:tc>
        <w:tc>
          <w:tcPr>
            <w:tcW w:w="956" w:type="pct"/>
            <w:shd w:val="clear" w:color="auto" w:fill="auto"/>
          </w:tcPr>
          <w:p w:rsidR="00056614" w:rsidRPr="003F40C5" w:rsidRDefault="00056614" w:rsidP="003F40C5">
            <w:pPr>
              <w:spacing w:after="0" w:line="240" w:lineRule="auto"/>
              <w:ind w:firstLine="174"/>
              <w:jc w:val="center"/>
              <w:rPr>
                <w:rFonts w:eastAsia="Times New Roman" w:cs="Times New Roman"/>
                <w:sz w:val="22"/>
                <w:lang w:eastAsia="ru-RU"/>
              </w:rPr>
            </w:pPr>
            <w:r w:rsidRPr="003F40C5">
              <w:rPr>
                <w:rFonts w:eastAsia="Times New Roman" w:cs="Times New Roman"/>
                <w:sz w:val="22"/>
                <w:lang w:eastAsia="ru-RU"/>
              </w:rPr>
              <w:t>Здание, ки</w:t>
            </w:r>
            <w:r w:rsidRPr="003F40C5">
              <w:rPr>
                <w:rFonts w:eastAsia="Times New Roman" w:cs="Times New Roman"/>
                <w:sz w:val="22"/>
                <w:lang w:eastAsia="ru-RU"/>
              </w:rPr>
              <w:t>р</w:t>
            </w:r>
            <w:r w:rsidRPr="003F40C5">
              <w:rPr>
                <w:rFonts w:eastAsia="Times New Roman" w:cs="Times New Roman"/>
                <w:sz w:val="22"/>
                <w:lang w:eastAsia="ru-RU"/>
              </w:rPr>
              <w:t>пичная кладка</w:t>
            </w:r>
          </w:p>
        </w:tc>
        <w:tc>
          <w:tcPr>
            <w:tcW w:w="1396" w:type="pct"/>
            <w:shd w:val="clear" w:color="auto" w:fill="auto"/>
          </w:tcPr>
          <w:p w:rsidR="00056614" w:rsidRPr="003F40C5" w:rsidRDefault="00CE5BB1" w:rsidP="003F40C5">
            <w:pPr>
              <w:spacing w:after="0" w:line="240" w:lineRule="auto"/>
              <w:ind w:firstLine="709"/>
              <w:jc w:val="center"/>
              <w:rPr>
                <w:rFonts w:eastAsia="Times New Roman" w:cs="Times New Roman"/>
                <w:sz w:val="22"/>
                <w:lang w:eastAsia="ru-RU"/>
              </w:rPr>
            </w:pPr>
            <w:r w:rsidRPr="003F40C5">
              <w:rPr>
                <w:rFonts w:eastAsia="Times New Roman" w:cs="Times New Roman"/>
                <w:sz w:val="22"/>
                <w:lang w:eastAsia="ru-RU"/>
              </w:rPr>
              <w:t>отсутствует</w:t>
            </w:r>
          </w:p>
        </w:tc>
        <w:tc>
          <w:tcPr>
            <w:tcW w:w="809" w:type="pct"/>
            <w:shd w:val="clear" w:color="auto" w:fill="auto"/>
          </w:tcPr>
          <w:p w:rsidR="00056614" w:rsidRPr="003F40C5" w:rsidRDefault="00056614" w:rsidP="003F40C5">
            <w:pPr>
              <w:spacing w:after="0" w:line="240" w:lineRule="auto"/>
              <w:rPr>
                <w:sz w:val="22"/>
              </w:rPr>
            </w:pPr>
          </w:p>
        </w:tc>
      </w:tr>
      <w:tr w:rsidR="00056614" w:rsidRPr="003F40C5" w:rsidTr="009163A3">
        <w:trPr>
          <w:trHeight w:val="70"/>
        </w:trPr>
        <w:tc>
          <w:tcPr>
            <w:tcW w:w="5000" w:type="pct"/>
            <w:gridSpan w:val="5"/>
            <w:shd w:val="clear" w:color="auto" w:fill="auto"/>
          </w:tcPr>
          <w:p w:rsidR="00056614" w:rsidRPr="003F40C5" w:rsidRDefault="00056614" w:rsidP="003F40C5">
            <w:pPr>
              <w:spacing w:after="0" w:line="240" w:lineRule="auto"/>
              <w:jc w:val="center"/>
              <w:rPr>
                <w:i/>
                <w:sz w:val="22"/>
              </w:rPr>
            </w:pPr>
            <w:r w:rsidRPr="003F40C5">
              <w:rPr>
                <w:i/>
                <w:sz w:val="22"/>
              </w:rPr>
              <w:t>ВНС №2 «Западная»</w:t>
            </w:r>
          </w:p>
        </w:tc>
      </w:tr>
      <w:tr w:rsidR="00056614" w:rsidRPr="003F40C5" w:rsidTr="00056614">
        <w:trPr>
          <w:trHeight w:val="810"/>
        </w:trPr>
        <w:tc>
          <w:tcPr>
            <w:tcW w:w="1103" w:type="pct"/>
            <w:shd w:val="clear" w:color="auto" w:fill="auto"/>
          </w:tcPr>
          <w:p w:rsidR="00056614" w:rsidRPr="003F40C5" w:rsidRDefault="00056614" w:rsidP="003F40C5">
            <w:pPr>
              <w:spacing w:after="0" w:line="240" w:lineRule="auto"/>
              <w:rPr>
                <w:b/>
                <w:sz w:val="22"/>
              </w:rPr>
            </w:pPr>
            <w:r w:rsidRPr="003F40C5">
              <w:rPr>
                <w:b/>
                <w:sz w:val="22"/>
              </w:rPr>
              <w:t>НС №2 «Запа</w:t>
            </w:r>
            <w:r w:rsidRPr="003F40C5">
              <w:rPr>
                <w:b/>
                <w:sz w:val="22"/>
              </w:rPr>
              <w:t>д</w:t>
            </w:r>
            <w:r w:rsidRPr="003F40C5">
              <w:rPr>
                <w:b/>
                <w:sz w:val="22"/>
              </w:rPr>
              <w:t>ная» ул. Грессо</w:t>
            </w:r>
            <w:r w:rsidRPr="003F40C5">
              <w:rPr>
                <w:b/>
                <w:sz w:val="22"/>
              </w:rPr>
              <w:t>в</w:t>
            </w:r>
            <w:r w:rsidRPr="003F40C5">
              <w:rPr>
                <w:b/>
                <w:sz w:val="22"/>
              </w:rPr>
              <w:t>ская,10а</w:t>
            </w:r>
          </w:p>
        </w:tc>
        <w:tc>
          <w:tcPr>
            <w:tcW w:w="736" w:type="pct"/>
            <w:shd w:val="clear" w:color="auto" w:fill="auto"/>
          </w:tcPr>
          <w:p w:rsidR="00056614" w:rsidRPr="003F40C5" w:rsidRDefault="00056614" w:rsidP="003F40C5">
            <w:pPr>
              <w:spacing w:after="0" w:line="240" w:lineRule="auto"/>
              <w:ind w:right="-133"/>
              <w:rPr>
                <w:sz w:val="22"/>
              </w:rPr>
            </w:pPr>
            <w:r w:rsidRPr="003F40C5">
              <w:rPr>
                <w:sz w:val="22"/>
              </w:rPr>
              <w:t>НАУ 193</w:t>
            </w:r>
          </w:p>
        </w:tc>
        <w:tc>
          <w:tcPr>
            <w:tcW w:w="956" w:type="pct"/>
            <w:shd w:val="clear" w:color="auto" w:fill="auto"/>
          </w:tcPr>
          <w:p w:rsidR="00056614" w:rsidRPr="003F40C5" w:rsidRDefault="00056614" w:rsidP="003F40C5">
            <w:pPr>
              <w:spacing w:after="0" w:line="240" w:lineRule="auto"/>
              <w:ind w:right="-133"/>
              <w:rPr>
                <w:sz w:val="22"/>
              </w:rPr>
            </w:pPr>
            <w:r w:rsidRPr="003F40C5">
              <w:rPr>
                <w:sz w:val="22"/>
              </w:rPr>
              <w:t>Здание, кирпи</w:t>
            </w:r>
            <w:r w:rsidRPr="003F40C5">
              <w:rPr>
                <w:sz w:val="22"/>
              </w:rPr>
              <w:t>ч</w:t>
            </w:r>
            <w:r w:rsidRPr="003F40C5">
              <w:rPr>
                <w:sz w:val="22"/>
              </w:rPr>
              <w:t>ная кладка</w:t>
            </w:r>
          </w:p>
        </w:tc>
        <w:tc>
          <w:tcPr>
            <w:tcW w:w="1396" w:type="pct"/>
            <w:shd w:val="clear" w:color="auto" w:fill="auto"/>
          </w:tcPr>
          <w:p w:rsidR="00056614" w:rsidRPr="003F40C5" w:rsidRDefault="00056614" w:rsidP="003F40C5">
            <w:pPr>
              <w:spacing w:after="0" w:line="240" w:lineRule="auto"/>
              <w:ind w:right="-133"/>
              <w:rPr>
                <w:sz w:val="22"/>
              </w:rPr>
            </w:pPr>
            <w:r w:rsidRPr="003F40C5">
              <w:rPr>
                <w:sz w:val="22"/>
              </w:rPr>
              <w:t xml:space="preserve">Резервуар - </w:t>
            </w:r>
            <w:r w:rsidRPr="003F40C5">
              <w:rPr>
                <w:sz w:val="22"/>
                <w:lang w:val="en-US"/>
              </w:rPr>
              <w:t>V</w:t>
            </w:r>
            <w:r w:rsidRPr="003F40C5">
              <w:rPr>
                <w:sz w:val="22"/>
              </w:rPr>
              <w:t xml:space="preserve"> = 6000м</w:t>
            </w:r>
            <w:r w:rsidRPr="003F40C5">
              <w:rPr>
                <w:sz w:val="22"/>
                <w:vertAlign w:val="superscript"/>
              </w:rPr>
              <w:t xml:space="preserve">3 </w:t>
            </w:r>
            <w:r w:rsidRPr="003F40C5">
              <w:rPr>
                <w:sz w:val="22"/>
              </w:rPr>
              <w:t xml:space="preserve">– 2 шт. </w:t>
            </w:r>
          </w:p>
          <w:p w:rsidR="00677E22" w:rsidRPr="003F40C5" w:rsidRDefault="00056614" w:rsidP="003F40C5">
            <w:pPr>
              <w:spacing w:after="0" w:line="240" w:lineRule="auto"/>
              <w:ind w:right="-133"/>
              <w:rPr>
                <w:sz w:val="22"/>
              </w:rPr>
            </w:pPr>
            <w:r w:rsidRPr="003F40C5">
              <w:rPr>
                <w:sz w:val="22"/>
              </w:rPr>
              <w:t xml:space="preserve">Резервуар </w:t>
            </w:r>
            <w:r w:rsidRPr="003F40C5">
              <w:rPr>
                <w:sz w:val="22"/>
                <w:lang w:val="en-US"/>
              </w:rPr>
              <w:t>V</w:t>
            </w:r>
            <w:r w:rsidRPr="003F40C5">
              <w:rPr>
                <w:sz w:val="22"/>
              </w:rPr>
              <w:t>=10000 м</w:t>
            </w:r>
            <w:r w:rsidRPr="003F40C5">
              <w:rPr>
                <w:sz w:val="22"/>
                <w:vertAlign w:val="superscript"/>
              </w:rPr>
              <w:t>3</w:t>
            </w:r>
            <w:r w:rsidRPr="003F40C5">
              <w:rPr>
                <w:sz w:val="22"/>
              </w:rPr>
              <w:t>- 1шт.</w:t>
            </w:r>
          </w:p>
          <w:p w:rsidR="00677E22" w:rsidRPr="003F40C5" w:rsidRDefault="00677E22" w:rsidP="003F40C5">
            <w:pPr>
              <w:spacing w:after="0" w:line="240" w:lineRule="auto"/>
              <w:ind w:right="-133"/>
              <w:rPr>
                <w:sz w:val="22"/>
              </w:rPr>
            </w:pPr>
            <w:r w:rsidRPr="003F40C5">
              <w:rPr>
                <w:sz w:val="22"/>
              </w:rPr>
              <w:t xml:space="preserve"> Хлоратор AXB-1000/Р12-СМ</w:t>
            </w:r>
          </w:p>
          <w:p w:rsidR="00056614" w:rsidRPr="003F40C5" w:rsidRDefault="00677E22" w:rsidP="003F40C5">
            <w:pPr>
              <w:spacing w:after="0" w:line="240" w:lineRule="auto"/>
              <w:ind w:right="-133"/>
              <w:rPr>
                <w:sz w:val="22"/>
              </w:rPr>
            </w:pPr>
            <w:r w:rsidRPr="003F40C5">
              <w:rPr>
                <w:sz w:val="22"/>
              </w:rPr>
              <w:t>Хлоратор AXB-1000/Р12-СМ</w:t>
            </w:r>
          </w:p>
        </w:tc>
        <w:tc>
          <w:tcPr>
            <w:tcW w:w="809" w:type="pct"/>
            <w:shd w:val="clear" w:color="auto" w:fill="auto"/>
          </w:tcPr>
          <w:p w:rsidR="00056614" w:rsidRPr="003F40C5" w:rsidRDefault="00335CA3" w:rsidP="003F40C5">
            <w:pPr>
              <w:spacing w:after="0" w:line="240" w:lineRule="auto"/>
              <w:ind w:right="-133"/>
              <w:rPr>
                <w:sz w:val="22"/>
              </w:rPr>
            </w:pPr>
            <w:r w:rsidRPr="003F40C5">
              <w:rPr>
                <w:sz w:val="22"/>
              </w:rPr>
              <w:t>2012 г.</w:t>
            </w:r>
          </w:p>
          <w:p w:rsidR="00677E22" w:rsidRPr="003F40C5" w:rsidRDefault="00677E22" w:rsidP="003F40C5">
            <w:pPr>
              <w:spacing w:after="0" w:line="240" w:lineRule="auto"/>
              <w:ind w:right="-133"/>
              <w:rPr>
                <w:sz w:val="22"/>
              </w:rPr>
            </w:pPr>
          </w:p>
          <w:p w:rsidR="00CE5BB1" w:rsidRPr="003F40C5" w:rsidRDefault="00CE5BB1" w:rsidP="003F40C5">
            <w:pPr>
              <w:spacing w:after="0" w:line="240" w:lineRule="auto"/>
              <w:ind w:right="-133"/>
              <w:rPr>
                <w:sz w:val="22"/>
              </w:rPr>
            </w:pPr>
          </w:p>
          <w:p w:rsidR="00677E22" w:rsidRPr="003F40C5" w:rsidRDefault="00677E22" w:rsidP="003F40C5">
            <w:pPr>
              <w:spacing w:after="0" w:line="240" w:lineRule="auto"/>
              <w:ind w:right="-133"/>
              <w:rPr>
                <w:sz w:val="22"/>
              </w:rPr>
            </w:pPr>
            <w:r w:rsidRPr="003F40C5">
              <w:rPr>
                <w:sz w:val="22"/>
              </w:rPr>
              <w:t>2015 г.</w:t>
            </w:r>
          </w:p>
          <w:p w:rsidR="00677E22" w:rsidRPr="003F40C5" w:rsidRDefault="00677E22" w:rsidP="003F40C5">
            <w:pPr>
              <w:spacing w:after="0" w:line="240" w:lineRule="auto"/>
              <w:ind w:right="-133"/>
              <w:rPr>
                <w:sz w:val="22"/>
              </w:rPr>
            </w:pPr>
            <w:r w:rsidRPr="003F40C5">
              <w:rPr>
                <w:sz w:val="22"/>
              </w:rPr>
              <w:t>2009 г.</w:t>
            </w:r>
          </w:p>
        </w:tc>
      </w:tr>
      <w:tr w:rsidR="005D6114" w:rsidRPr="003F40C5" w:rsidTr="009163A3">
        <w:trPr>
          <w:trHeight w:val="70"/>
        </w:trPr>
        <w:tc>
          <w:tcPr>
            <w:tcW w:w="5000" w:type="pct"/>
            <w:gridSpan w:val="5"/>
            <w:shd w:val="clear" w:color="auto" w:fill="auto"/>
          </w:tcPr>
          <w:p w:rsidR="005D6114" w:rsidRPr="003F40C5" w:rsidRDefault="005D6114" w:rsidP="003F40C5">
            <w:pPr>
              <w:spacing w:after="0" w:line="240" w:lineRule="auto"/>
              <w:jc w:val="center"/>
              <w:rPr>
                <w:i/>
                <w:sz w:val="22"/>
              </w:rPr>
            </w:pPr>
            <w:r w:rsidRPr="003F40C5">
              <w:rPr>
                <w:i/>
                <w:sz w:val="22"/>
              </w:rPr>
              <w:t>ВНС №3 «Баки Ленина»</w:t>
            </w:r>
          </w:p>
        </w:tc>
      </w:tr>
      <w:tr w:rsidR="005D6114" w:rsidRPr="003F40C5" w:rsidTr="00056614">
        <w:trPr>
          <w:trHeight w:val="810"/>
        </w:trPr>
        <w:tc>
          <w:tcPr>
            <w:tcW w:w="1103" w:type="pct"/>
            <w:shd w:val="clear" w:color="auto" w:fill="auto"/>
          </w:tcPr>
          <w:p w:rsidR="005D6114" w:rsidRPr="003F40C5" w:rsidRDefault="005D6114" w:rsidP="003F40C5">
            <w:pPr>
              <w:spacing w:after="0" w:line="240" w:lineRule="auto"/>
              <w:ind w:hanging="108"/>
              <w:jc w:val="both"/>
              <w:rPr>
                <w:rFonts w:eastAsia="Times New Roman" w:cs="Times New Roman"/>
                <w:b/>
                <w:sz w:val="22"/>
                <w:lang w:eastAsia="ru-RU"/>
              </w:rPr>
            </w:pPr>
            <w:r w:rsidRPr="003F40C5">
              <w:rPr>
                <w:rFonts w:eastAsia="Times New Roman" w:cs="Times New Roman"/>
                <w:b/>
                <w:sz w:val="22"/>
                <w:lang w:eastAsia="ru-RU"/>
              </w:rPr>
              <w:t>№3 «Баки Ленина» ул. Городская,47а</w:t>
            </w:r>
          </w:p>
        </w:tc>
        <w:tc>
          <w:tcPr>
            <w:tcW w:w="736" w:type="pct"/>
            <w:shd w:val="clear" w:color="auto" w:fill="auto"/>
          </w:tcPr>
          <w:p w:rsidR="005D6114" w:rsidRPr="003F40C5" w:rsidRDefault="005D6114" w:rsidP="003F40C5">
            <w:pPr>
              <w:spacing w:after="0" w:line="240" w:lineRule="auto"/>
              <w:ind w:firstLine="34"/>
              <w:jc w:val="both"/>
              <w:rPr>
                <w:rFonts w:eastAsia="Times New Roman" w:cs="Times New Roman"/>
                <w:sz w:val="22"/>
                <w:lang w:eastAsia="ru-RU"/>
              </w:rPr>
            </w:pPr>
            <w:r w:rsidRPr="003F40C5">
              <w:rPr>
                <w:rFonts w:eastAsia="Times New Roman" w:cs="Times New Roman"/>
                <w:sz w:val="22"/>
                <w:lang w:eastAsia="ru-RU"/>
              </w:rPr>
              <w:t>НАУ 218</w:t>
            </w:r>
          </w:p>
        </w:tc>
        <w:tc>
          <w:tcPr>
            <w:tcW w:w="956" w:type="pct"/>
            <w:shd w:val="clear" w:color="auto" w:fill="auto"/>
          </w:tcPr>
          <w:p w:rsidR="005D6114" w:rsidRPr="003F40C5" w:rsidRDefault="005D6114" w:rsidP="003F40C5">
            <w:pPr>
              <w:spacing w:after="0" w:line="240" w:lineRule="auto"/>
              <w:ind w:firstLine="33"/>
              <w:jc w:val="both"/>
              <w:rPr>
                <w:rFonts w:eastAsia="Times New Roman" w:cs="Times New Roman"/>
                <w:sz w:val="22"/>
                <w:lang w:eastAsia="ru-RU"/>
              </w:rPr>
            </w:pPr>
            <w:r w:rsidRPr="003F40C5">
              <w:rPr>
                <w:rFonts w:eastAsia="Times New Roman" w:cs="Times New Roman"/>
                <w:sz w:val="22"/>
                <w:lang w:eastAsia="ru-RU"/>
              </w:rPr>
              <w:t>Здание, кирпи</w:t>
            </w:r>
            <w:r w:rsidRPr="003F40C5">
              <w:rPr>
                <w:rFonts w:eastAsia="Times New Roman" w:cs="Times New Roman"/>
                <w:sz w:val="22"/>
                <w:lang w:eastAsia="ru-RU"/>
              </w:rPr>
              <w:t>ч</w:t>
            </w:r>
            <w:r w:rsidRPr="003F40C5">
              <w:rPr>
                <w:rFonts w:eastAsia="Times New Roman" w:cs="Times New Roman"/>
                <w:sz w:val="22"/>
                <w:lang w:eastAsia="ru-RU"/>
              </w:rPr>
              <w:t>ная кладка</w:t>
            </w:r>
          </w:p>
        </w:tc>
        <w:tc>
          <w:tcPr>
            <w:tcW w:w="1396" w:type="pct"/>
            <w:shd w:val="clear" w:color="auto" w:fill="auto"/>
          </w:tcPr>
          <w:p w:rsidR="005D6114" w:rsidRPr="003F40C5" w:rsidRDefault="002F51F3" w:rsidP="003F40C5">
            <w:pPr>
              <w:spacing w:after="0" w:line="240" w:lineRule="auto"/>
              <w:jc w:val="both"/>
              <w:rPr>
                <w:rFonts w:eastAsia="Times New Roman" w:cs="Times New Roman"/>
                <w:sz w:val="22"/>
                <w:vertAlign w:val="superscript"/>
                <w:lang w:eastAsia="ru-RU"/>
              </w:rPr>
            </w:pPr>
            <w:r w:rsidRPr="003F40C5">
              <w:rPr>
                <w:rFonts w:eastAsia="Times New Roman" w:cs="Times New Roman"/>
                <w:sz w:val="22"/>
                <w:lang w:eastAsia="ru-RU"/>
              </w:rPr>
              <w:t xml:space="preserve">Резервуар </w:t>
            </w:r>
            <w:r w:rsidR="005D6114" w:rsidRPr="003F40C5">
              <w:rPr>
                <w:rFonts w:eastAsia="Times New Roman" w:cs="Times New Roman"/>
                <w:sz w:val="22"/>
                <w:lang w:eastAsia="ru-RU"/>
              </w:rPr>
              <w:t>1шт-</w:t>
            </w:r>
            <w:r w:rsidRPr="003F40C5">
              <w:rPr>
                <w:rFonts w:eastAsia="Times New Roman" w:cs="Times New Roman"/>
                <w:sz w:val="22"/>
                <w:lang w:val="en-US" w:eastAsia="ru-RU"/>
              </w:rPr>
              <w:t>V</w:t>
            </w:r>
            <w:r w:rsidRPr="003F40C5">
              <w:rPr>
                <w:rFonts w:eastAsia="Times New Roman" w:cs="Times New Roman"/>
                <w:sz w:val="22"/>
                <w:lang w:eastAsia="ru-RU"/>
              </w:rPr>
              <w:t>=</w:t>
            </w:r>
            <w:r w:rsidR="005D6114" w:rsidRPr="003F40C5">
              <w:rPr>
                <w:rFonts w:eastAsia="Times New Roman" w:cs="Times New Roman"/>
                <w:sz w:val="22"/>
                <w:lang w:eastAsia="ru-RU"/>
              </w:rPr>
              <w:t>2000м</w:t>
            </w:r>
            <w:r w:rsidR="005D6114" w:rsidRPr="003F40C5">
              <w:rPr>
                <w:rFonts w:eastAsia="Times New Roman" w:cs="Times New Roman"/>
                <w:sz w:val="22"/>
                <w:vertAlign w:val="superscript"/>
                <w:lang w:eastAsia="ru-RU"/>
              </w:rPr>
              <w:t>3</w:t>
            </w:r>
          </w:p>
          <w:p w:rsidR="005D6114" w:rsidRPr="003F40C5" w:rsidRDefault="005D6114" w:rsidP="003F40C5">
            <w:pPr>
              <w:spacing w:after="0" w:line="240" w:lineRule="auto"/>
              <w:jc w:val="both"/>
              <w:rPr>
                <w:rFonts w:eastAsia="Times New Roman" w:cs="Times New Roman"/>
                <w:sz w:val="22"/>
                <w:vertAlign w:val="superscript"/>
                <w:lang w:eastAsia="ru-RU"/>
              </w:rPr>
            </w:pPr>
            <w:r w:rsidRPr="003F40C5">
              <w:rPr>
                <w:rFonts w:eastAsia="Times New Roman" w:cs="Times New Roman"/>
                <w:sz w:val="22"/>
                <w:lang w:eastAsia="ru-RU"/>
              </w:rPr>
              <w:t>2шт-</w:t>
            </w:r>
            <w:r w:rsidR="002F51F3" w:rsidRPr="003F40C5">
              <w:rPr>
                <w:rFonts w:eastAsia="Times New Roman" w:cs="Times New Roman"/>
                <w:sz w:val="22"/>
                <w:lang w:val="en-US" w:eastAsia="ru-RU"/>
              </w:rPr>
              <w:t>V</w:t>
            </w:r>
            <w:r w:rsidR="002F51F3" w:rsidRPr="003F40C5">
              <w:rPr>
                <w:rFonts w:eastAsia="Times New Roman" w:cs="Times New Roman"/>
                <w:sz w:val="22"/>
                <w:lang w:eastAsia="ru-RU"/>
              </w:rPr>
              <w:t>=</w:t>
            </w:r>
            <w:r w:rsidRPr="003F40C5">
              <w:rPr>
                <w:rFonts w:eastAsia="Times New Roman" w:cs="Times New Roman"/>
                <w:sz w:val="22"/>
                <w:lang w:eastAsia="ru-RU"/>
              </w:rPr>
              <w:t>1250м</w:t>
            </w:r>
            <w:r w:rsidRPr="003F40C5">
              <w:rPr>
                <w:rFonts w:eastAsia="Times New Roman" w:cs="Times New Roman"/>
                <w:sz w:val="22"/>
                <w:vertAlign w:val="superscript"/>
                <w:lang w:eastAsia="ru-RU"/>
              </w:rPr>
              <w:t>3</w:t>
            </w:r>
          </w:p>
          <w:p w:rsidR="002F51F3" w:rsidRPr="003F40C5" w:rsidRDefault="002F51F3" w:rsidP="003F40C5">
            <w:pPr>
              <w:spacing w:after="0" w:line="240" w:lineRule="auto"/>
              <w:jc w:val="both"/>
              <w:rPr>
                <w:rFonts w:eastAsia="Times New Roman" w:cs="Times New Roman"/>
                <w:sz w:val="22"/>
                <w:lang w:eastAsia="ru-RU"/>
              </w:rPr>
            </w:pPr>
            <w:r w:rsidRPr="003F40C5">
              <w:rPr>
                <w:rFonts w:eastAsia="Times New Roman" w:cs="Times New Roman"/>
                <w:sz w:val="22"/>
                <w:lang w:eastAsia="ru-RU"/>
              </w:rPr>
              <w:t xml:space="preserve">Хлоратор </w:t>
            </w:r>
            <w:r w:rsidRPr="003F40C5">
              <w:rPr>
                <w:rFonts w:eastAsia="Times New Roman" w:cs="Times New Roman"/>
                <w:sz w:val="22"/>
                <w:lang w:val="en-US" w:eastAsia="ru-RU"/>
              </w:rPr>
              <w:t>AXB</w:t>
            </w:r>
            <w:r w:rsidRPr="003F40C5">
              <w:rPr>
                <w:rFonts w:eastAsia="Times New Roman" w:cs="Times New Roman"/>
                <w:sz w:val="22"/>
                <w:lang w:eastAsia="ru-RU"/>
              </w:rPr>
              <w:t>-1000/Р12-СМ</w:t>
            </w:r>
            <w:r w:rsidRPr="003F40C5">
              <w:rPr>
                <w:rFonts w:eastAsia="Times New Roman" w:cs="Times New Roman"/>
                <w:sz w:val="22"/>
                <w:lang w:eastAsia="ru-RU"/>
              </w:rPr>
              <w:tab/>
            </w:r>
          </w:p>
        </w:tc>
        <w:tc>
          <w:tcPr>
            <w:tcW w:w="809" w:type="pct"/>
            <w:shd w:val="clear" w:color="auto" w:fill="auto"/>
          </w:tcPr>
          <w:p w:rsidR="00335CA3" w:rsidRPr="003F40C5" w:rsidRDefault="00335CA3" w:rsidP="003F40C5">
            <w:pPr>
              <w:spacing w:after="0" w:line="240" w:lineRule="auto"/>
              <w:rPr>
                <w:sz w:val="22"/>
              </w:rPr>
            </w:pPr>
          </w:p>
          <w:p w:rsidR="005D6114" w:rsidRPr="003F40C5" w:rsidRDefault="00335CA3" w:rsidP="003F40C5">
            <w:pPr>
              <w:spacing w:after="0" w:line="240" w:lineRule="auto"/>
              <w:rPr>
                <w:sz w:val="22"/>
              </w:rPr>
            </w:pPr>
            <w:r w:rsidRPr="003F40C5">
              <w:rPr>
                <w:sz w:val="22"/>
              </w:rPr>
              <w:t>Хлоратор 2012 г.</w:t>
            </w:r>
          </w:p>
        </w:tc>
      </w:tr>
      <w:tr w:rsidR="005D6114" w:rsidRPr="003F40C5" w:rsidTr="009163A3">
        <w:trPr>
          <w:trHeight w:val="70"/>
        </w:trPr>
        <w:tc>
          <w:tcPr>
            <w:tcW w:w="5000" w:type="pct"/>
            <w:gridSpan w:val="5"/>
            <w:shd w:val="clear" w:color="auto" w:fill="auto"/>
          </w:tcPr>
          <w:p w:rsidR="005D6114" w:rsidRPr="003F40C5" w:rsidRDefault="005D6114" w:rsidP="003F40C5">
            <w:pPr>
              <w:spacing w:after="0" w:line="240" w:lineRule="auto"/>
              <w:jc w:val="center"/>
              <w:rPr>
                <w:i/>
                <w:sz w:val="22"/>
              </w:rPr>
            </w:pPr>
            <w:r w:rsidRPr="003F40C5">
              <w:rPr>
                <w:i/>
                <w:sz w:val="22"/>
              </w:rPr>
              <w:t>ВНС №4 «142»</w:t>
            </w:r>
          </w:p>
        </w:tc>
      </w:tr>
      <w:tr w:rsidR="005D6114" w:rsidRPr="003F40C5" w:rsidTr="00CE5BB1">
        <w:trPr>
          <w:trHeight w:val="588"/>
        </w:trPr>
        <w:tc>
          <w:tcPr>
            <w:tcW w:w="1103" w:type="pct"/>
            <w:shd w:val="clear" w:color="auto" w:fill="auto"/>
          </w:tcPr>
          <w:p w:rsidR="005D6114" w:rsidRPr="003F40C5" w:rsidRDefault="005D6114" w:rsidP="003F40C5">
            <w:pPr>
              <w:spacing w:after="0" w:line="240" w:lineRule="auto"/>
              <w:ind w:hanging="108"/>
              <w:jc w:val="center"/>
              <w:rPr>
                <w:rFonts w:eastAsia="Times New Roman" w:cs="Times New Roman"/>
                <w:b/>
                <w:sz w:val="22"/>
                <w:lang w:eastAsia="ru-RU"/>
              </w:rPr>
            </w:pPr>
            <w:r w:rsidRPr="003F40C5">
              <w:rPr>
                <w:rFonts w:eastAsia="Times New Roman" w:cs="Times New Roman"/>
                <w:b/>
                <w:sz w:val="22"/>
                <w:lang w:eastAsia="ru-RU"/>
              </w:rPr>
              <w:t>Насосная ста</w:t>
            </w:r>
            <w:r w:rsidRPr="003F40C5">
              <w:rPr>
                <w:rFonts w:eastAsia="Times New Roman" w:cs="Times New Roman"/>
                <w:b/>
                <w:sz w:val="22"/>
                <w:lang w:eastAsia="ru-RU"/>
              </w:rPr>
              <w:t>н</w:t>
            </w:r>
            <w:r w:rsidRPr="003F40C5">
              <w:rPr>
                <w:rFonts w:eastAsia="Times New Roman" w:cs="Times New Roman"/>
                <w:b/>
                <w:sz w:val="22"/>
                <w:lang w:eastAsia="ru-RU"/>
              </w:rPr>
              <w:t>ция№4 «142» ул. Клары Цеткин,1д</w:t>
            </w:r>
          </w:p>
        </w:tc>
        <w:tc>
          <w:tcPr>
            <w:tcW w:w="736" w:type="pct"/>
            <w:shd w:val="clear" w:color="auto" w:fill="auto"/>
          </w:tcPr>
          <w:p w:rsidR="005D6114" w:rsidRPr="003F40C5" w:rsidRDefault="005D6114" w:rsidP="003F40C5">
            <w:pPr>
              <w:spacing w:after="0" w:line="240" w:lineRule="auto"/>
              <w:ind w:firstLine="32"/>
              <w:jc w:val="center"/>
              <w:rPr>
                <w:rFonts w:eastAsia="Times New Roman" w:cs="Times New Roman"/>
                <w:sz w:val="22"/>
                <w:lang w:eastAsia="ru-RU"/>
              </w:rPr>
            </w:pPr>
            <w:r w:rsidRPr="003F40C5">
              <w:rPr>
                <w:rFonts w:eastAsia="Times New Roman" w:cs="Times New Roman"/>
                <w:sz w:val="22"/>
                <w:lang w:eastAsia="ru-RU"/>
              </w:rPr>
              <w:t>НАУ 183</w:t>
            </w:r>
          </w:p>
        </w:tc>
        <w:tc>
          <w:tcPr>
            <w:tcW w:w="956" w:type="pct"/>
            <w:shd w:val="clear" w:color="auto" w:fill="auto"/>
          </w:tcPr>
          <w:p w:rsidR="005D6114" w:rsidRPr="003F40C5" w:rsidRDefault="005D6114" w:rsidP="003F40C5">
            <w:pPr>
              <w:spacing w:after="0" w:line="240" w:lineRule="auto"/>
              <w:jc w:val="both"/>
              <w:rPr>
                <w:rFonts w:eastAsia="Times New Roman" w:cs="Times New Roman"/>
                <w:sz w:val="22"/>
                <w:lang w:eastAsia="ru-RU"/>
              </w:rPr>
            </w:pPr>
            <w:r w:rsidRPr="003F40C5">
              <w:rPr>
                <w:rFonts w:eastAsia="Times New Roman" w:cs="Times New Roman"/>
                <w:sz w:val="22"/>
                <w:lang w:eastAsia="ru-RU"/>
              </w:rPr>
              <w:t>Здание, кирпи</w:t>
            </w:r>
            <w:r w:rsidRPr="003F40C5">
              <w:rPr>
                <w:rFonts w:eastAsia="Times New Roman" w:cs="Times New Roman"/>
                <w:sz w:val="22"/>
                <w:lang w:eastAsia="ru-RU"/>
              </w:rPr>
              <w:t>ч</w:t>
            </w:r>
            <w:r w:rsidRPr="003F40C5">
              <w:rPr>
                <w:rFonts w:eastAsia="Times New Roman" w:cs="Times New Roman"/>
                <w:sz w:val="22"/>
                <w:lang w:eastAsia="ru-RU"/>
              </w:rPr>
              <w:t>ная кладка</w:t>
            </w:r>
          </w:p>
        </w:tc>
        <w:tc>
          <w:tcPr>
            <w:tcW w:w="1396" w:type="pct"/>
            <w:shd w:val="clear" w:color="auto" w:fill="auto"/>
          </w:tcPr>
          <w:p w:rsidR="005D6114" w:rsidRPr="003F40C5" w:rsidRDefault="005D6114" w:rsidP="003F40C5">
            <w:pPr>
              <w:spacing w:after="0" w:line="240" w:lineRule="auto"/>
              <w:jc w:val="both"/>
              <w:rPr>
                <w:rFonts w:eastAsia="Times New Roman" w:cs="Times New Roman"/>
                <w:sz w:val="22"/>
                <w:lang w:eastAsia="ru-RU"/>
              </w:rPr>
            </w:pPr>
            <w:r w:rsidRPr="003F40C5">
              <w:rPr>
                <w:rFonts w:eastAsia="Times New Roman" w:cs="Times New Roman"/>
                <w:sz w:val="22"/>
                <w:lang w:eastAsia="ru-RU"/>
              </w:rPr>
              <w:t>2шт-500 м</w:t>
            </w:r>
            <w:r w:rsidRPr="003F40C5">
              <w:rPr>
                <w:rFonts w:eastAsia="Times New Roman" w:cs="Times New Roman"/>
                <w:sz w:val="22"/>
                <w:vertAlign w:val="superscript"/>
                <w:lang w:eastAsia="ru-RU"/>
              </w:rPr>
              <w:t>3</w:t>
            </w:r>
          </w:p>
        </w:tc>
        <w:tc>
          <w:tcPr>
            <w:tcW w:w="809" w:type="pct"/>
            <w:shd w:val="clear" w:color="auto" w:fill="auto"/>
          </w:tcPr>
          <w:p w:rsidR="005D6114" w:rsidRPr="003F40C5" w:rsidRDefault="005D6114" w:rsidP="003F40C5">
            <w:pPr>
              <w:spacing w:after="0" w:line="240" w:lineRule="auto"/>
              <w:rPr>
                <w:sz w:val="22"/>
              </w:rPr>
            </w:pPr>
          </w:p>
        </w:tc>
      </w:tr>
      <w:tr w:rsidR="005D6114" w:rsidRPr="003F40C5" w:rsidTr="00150E6E">
        <w:trPr>
          <w:trHeight w:val="311"/>
        </w:trPr>
        <w:tc>
          <w:tcPr>
            <w:tcW w:w="5000" w:type="pct"/>
            <w:gridSpan w:val="5"/>
            <w:shd w:val="clear" w:color="auto" w:fill="auto"/>
          </w:tcPr>
          <w:p w:rsidR="005D6114" w:rsidRPr="003F40C5" w:rsidRDefault="005D6114" w:rsidP="003F40C5">
            <w:pPr>
              <w:spacing w:after="0" w:line="240" w:lineRule="auto"/>
              <w:jc w:val="center"/>
              <w:rPr>
                <w:i/>
                <w:sz w:val="22"/>
              </w:rPr>
            </w:pPr>
            <w:r w:rsidRPr="003F40C5">
              <w:rPr>
                <w:i/>
                <w:sz w:val="22"/>
              </w:rPr>
              <w:t>ВНС №5 «Шахтенки»</w:t>
            </w:r>
          </w:p>
        </w:tc>
      </w:tr>
      <w:tr w:rsidR="005D6114" w:rsidRPr="003F40C5" w:rsidTr="00CE5BB1">
        <w:trPr>
          <w:trHeight w:val="435"/>
        </w:trPr>
        <w:tc>
          <w:tcPr>
            <w:tcW w:w="1103" w:type="pct"/>
            <w:shd w:val="clear" w:color="auto" w:fill="auto"/>
          </w:tcPr>
          <w:p w:rsidR="005D6114" w:rsidRPr="003F40C5" w:rsidRDefault="005D6114" w:rsidP="003F40C5">
            <w:pPr>
              <w:spacing w:after="0" w:line="240" w:lineRule="auto"/>
              <w:ind w:firstLine="34"/>
              <w:jc w:val="center"/>
              <w:rPr>
                <w:rFonts w:eastAsia="Times New Roman" w:cs="Times New Roman"/>
                <w:sz w:val="22"/>
                <w:lang w:eastAsia="ru-RU"/>
              </w:rPr>
            </w:pPr>
            <w:r w:rsidRPr="003F40C5">
              <w:rPr>
                <w:rFonts w:eastAsia="Times New Roman" w:cs="Times New Roman"/>
                <w:sz w:val="22"/>
                <w:lang w:eastAsia="ru-RU"/>
              </w:rPr>
              <w:t>№5 «Шахтенки» ул. Луговая,2-в</w:t>
            </w:r>
          </w:p>
        </w:tc>
        <w:tc>
          <w:tcPr>
            <w:tcW w:w="736" w:type="pct"/>
            <w:shd w:val="clear" w:color="auto" w:fill="auto"/>
          </w:tcPr>
          <w:p w:rsidR="005D6114" w:rsidRPr="003F40C5" w:rsidRDefault="005D6114" w:rsidP="003F40C5">
            <w:pPr>
              <w:spacing w:after="0" w:line="240" w:lineRule="auto"/>
              <w:ind w:firstLine="135"/>
              <w:jc w:val="center"/>
              <w:rPr>
                <w:rFonts w:eastAsia="Times New Roman" w:cs="Times New Roman"/>
                <w:sz w:val="22"/>
                <w:lang w:eastAsia="ru-RU"/>
              </w:rPr>
            </w:pPr>
            <w:r w:rsidRPr="003F40C5">
              <w:rPr>
                <w:rFonts w:eastAsia="Times New Roman" w:cs="Times New Roman"/>
                <w:sz w:val="22"/>
                <w:lang w:eastAsia="ru-RU"/>
              </w:rPr>
              <w:t>НАУ 165</w:t>
            </w:r>
          </w:p>
        </w:tc>
        <w:tc>
          <w:tcPr>
            <w:tcW w:w="956" w:type="pct"/>
            <w:shd w:val="clear" w:color="auto" w:fill="auto"/>
          </w:tcPr>
          <w:p w:rsidR="005D6114" w:rsidRPr="003F40C5" w:rsidRDefault="005D6114" w:rsidP="003F40C5">
            <w:pPr>
              <w:spacing w:after="0" w:line="240" w:lineRule="auto"/>
              <w:ind w:firstLine="32"/>
              <w:jc w:val="both"/>
              <w:rPr>
                <w:rFonts w:eastAsia="Times New Roman" w:cs="Times New Roman"/>
                <w:sz w:val="22"/>
                <w:lang w:eastAsia="ru-RU"/>
              </w:rPr>
            </w:pPr>
            <w:r w:rsidRPr="003F40C5">
              <w:rPr>
                <w:rFonts w:eastAsia="Times New Roman" w:cs="Times New Roman"/>
                <w:sz w:val="22"/>
                <w:lang w:eastAsia="ru-RU"/>
              </w:rPr>
              <w:t>Здание, кирпи</w:t>
            </w:r>
            <w:r w:rsidRPr="003F40C5">
              <w:rPr>
                <w:rFonts w:eastAsia="Times New Roman" w:cs="Times New Roman"/>
                <w:sz w:val="22"/>
                <w:lang w:eastAsia="ru-RU"/>
              </w:rPr>
              <w:t>ч</w:t>
            </w:r>
            <w:r w:rsidRPr="003F40C5">
              <w:rPr>
                <w:rFonts w:eastAsia="Times New Roman" w:cs="Times New Roman"/>
                <w:sz w:val="22"/>
                <w:lang w:eastAsia="ru-RU"/>
              </w:rPr>
              <w:t>ная кладка</w:t>
            </w:r>
          </w:p>
        </w:tc>
        <w:tc>
          <w:tcPr>
            <w:tcW w:w="1396" w:type="pct"/>
            <w:shd w:val="clear" w:color="auto" w:fill="auto"/>
          </w:tcPr>
          <w:p w:rsidR="005D6114" w:rsidRPr="003F40C5" w:rsidRDefault="005D6114" w:rsidP="003F40C5">
            <w:pPr>
              <w:spacing w:after="0" w:line="240" w:lineRule="auto"/>
              <w:ind w:firstLine="30"/>
              <w:jc w:val="both"/>
              <w:rPr>
                <w:rFonts w:eastAsia="Times New Roman" w:cs="Times New Roman"/>
                <w:sz w:val="22"/>
                <w:lang w:eastAsia="ru-RU"/>
              </w:rPr>
            </w:pPr>
            <w:r w:rsidRPr="003F40C5">
              <w:rPr>
                <w:rFonts w:eastAsia="Times New Roman" w:cs="Times New Roman"/>
                <w:sz w:val="22"/>
                <w:lang w:eastAsia="ru-RU"/>
              </w:rPr>
              <w:t>1шт-95 м3</w:t>
            </w:r>
          </w:p>
        </w:tc>
        <w:tc>
          <w:tcPr>
            <w:tcW w:w="809" w:type="pct"/>
            <w:shd w:val="clear" w:color="auto" w:fill="auto"/>
          </w:tcPr>
          <w:p w:rsidR="005D6114" w:rsidRPr="003F40C5" w:rsidRDefault="005D6114" w:rsidP="003F40C5">
            <w:pPr>
              <w:spacing w:after="0" w:line="240" w:lineRule="auto"/>
              <w:rPr>
                <w:sz w:val="22"/>
              </w:rPr>
            </w:pPr>
          </w:p>
        </w:tc>
      </w:tr>
      <w:tr w:rsidR="005D6114" w:rsidRPr="003F40C5" w:rsidTr="009163A3">
        <w:trPr>
          <w:trHeight w:val="70"/>
        </w:trPr>
        <w:tc>
          <w:tcPr>
            <w:tcW w:w="5000" w:type="pct"/>
            <w:gridSpan w:val="5"/>
            <w:shd w:val="clear" w:color="auto" w:fill="auto"/>
          </w:tcPr>
          <w:p w:rsidR="005D6114" w:rsidRPr="003F40C5" w:rsidRDefault="005D6114" w:rsidP="003F40C5">
            <w:pPr>
              <w:spacing w:after="0" w:line="240" w:lineRule="auto"/>
              <w:jc w:val="center"/>
              <w:rPr>
                <w:i/>
                <w:sz w:val="22"/>
              </w:rPr>
            </w:pPr>
            <w:r w:rsidRPr="003F40C5">
              <w:rPr>
                <w:i/>
                <w:sz w:val="22"/>
              </w:rPr>
              <w:t>ВНС №6 п.Юбилейный</w:t>
            </w:r>
          </w:p>
        </w:tc>
      </w:tr>
      <w:tr w:rsidR="005D6114" w:rsidRPr="003F40C5" w:rsidTr="00056614">
        <w:trPr>
          <w:trHeight w:val="810"/>
        </w:trPr>
        <w:tc>
          <w:tcPr>
            <w:tcW w:w="1103" w:type="pct"/>
            <w:shd w:val="clear" w:color="auto" w:fill="auto"/>
          </w:tcPr>
          <w:p w:rsidR="005D6114" w:rsidRPr="003F40C5" w:rsidRDefault="005D6114" w:rsidP="003F40C5">
            <w:pPr>
              <w:spacing w:after="0" w:line="240" w:lineRule="auto"/>
              <w:ind w:firstLine="176"/>
              <w:jc w:val="center"/>
              <w:rPr>
                <w:rFonts w:eastAsia="Times New Roman" w:cs="Times New Roman"/>
                <w:sz w:val="22"/>
                <w:lang w:eastAsia="ru-RU"/>
              </w:rPr>
            </w:pPr>
            <w:r w:rsidRPr="003F40C5">
              <w:rPr>
                <w:rFonts w:eastAsia="Times New Roman" w:cs="Times New Roman"/>
                <w:sz w:val="22"/>
                <w:lang w:eastAsia="ru-RU"/>
              </w:rPr>
              <w:t>Насосная станция пос. «Юбилейный» Красносулинский район, пос. Юб</w:t>
            </w:r>
            <w:r w:rsidRPr="003F40C5">
              <w:rPr>
                <w:rFonts w:eastAsia="Times New Roman" w:cs="Times New Roman"/>
                <w:sz w:val="22"/>
                <w:lang w:eastAsia="ru-RU"/>
              </w:rPr>
              <w:t>и</w:t>
            </w:r>
            <w:r w:rsidRPr="003F40C5">
              <w:rPr>
                <w:rFonts w:eastAsia="Times New Roman" w:cs="Times New Roman"/>
                <w:sz w:val="22"/>
                <w:lang w:eastAsia="ru-RU"/>
              </w:rPr>
              <w:t>лейный</w:t>
            </w:r>
          </w:p>
        </w:tc>
        <w:tc>
          <w:tcPr>
            <w:tcW w:w="736" w:type="pct"/>
            <w:shd w:val="clear" w:color="auto" w:fill="auto"/>
          </w:tcPr>
          <w:p w:rsidR="005D6114" w:rsidRPr="003F40C5" w:rsidRDefault="005D6114" w:rsidP="003F40C5">
            <w:pPr>
              <w:spacing w:after="0" w:line="240" w:lineRule="auto"/>
              <w:jc w:val="center"/>
              <w:rPr>
                <w:rFonts w:eastAsia="Times New Roman" w:cs="Times New Roman"/>
                <w:sz w:val="22"/>
                <w:lang w:eastAsia="ru-RU"/>
              </w:rPr>
            </w:pPr>
            <w:r w:rsidRPr="003F40C5">
              <w:rPr>
                <w:rFonts w:eastAsia="Times New Roman" w:cs="Times New Roman"/>
                <w:sz w:val="22"/>
                <w:lang w:eastAsia="ru-RU"/>
              </w:rPr>
              <w:t>НАУ 232</w:t>
            </w:r>
          </w:p>
        </w:tc>
        <w:tc>
          <w:tcPr>
            <w:tcW w:w="956" w:type="pct"/>
            <w:shd w:val="clear" w:color="auto" w:fill="auto"/>
          </w:tcPr>
          <w:p w:rsidR="005D6114" w:rsidRPr="003F40C5" w:rsidRDefault="005D6114" w:rsidP="003F40C5">
            <w:pPr>
              <w:spacing w:after="0" w:line="240" w:lineRule="auto"/>
              <w:jc w:val="both"/>
              <w:rPr>
                <w:rFonts w:eastAsia="Times New Roman" w:cs="Times New Roman"/>
                <w:sz w:val="22"/>
                <w:lang w:eastAsia="ru-RU"/>
              </w:rPr>
            </w:pPr>
            <w:r w:rsidRPr="003F40C5">
              <w:rPr>
                <w:rFonts w:eastAsia="Times New Roman" w:cs="Times New Roman"/>
                <w:sz w:val="22"/>
                <w:lang w:eastAsia="ru-RU"/>
              </w:rPr>
              <w:t>Здание, шлак</w:t>
            </w:r>
            <w:r w:rsidRPr="003F40C5">
              <w:rPr>
                <w:rFonts w:eastAsia="Times New Roman" w:cs="Times New Roman"/>
                <w:sz w:val="22"/>
                <w:lang w:eastAsia="ru-RU"/>
              </w:rPr>
              <w:t>о</w:t>
            </w:r>
            <w:r w:rsidRPr="003F40C5">
              <w:rPr>
                <w:rFonts w:eastAsia="Times New Roman" w:cs="Times New Roman"/>
                <w:sz w:val="22"/>
                <w:lang w:eastAsia="ru-RU"/>
              </w:rPr>
              <w:t>блочная кладка</w:t>
            </w:r>
          </w:p>
        </w:tc>
        <w:tc>
          <w:tcPr>
            <w:tcW w:w="1396" w:type="pct"/>
            <w:shd w:val="clear" w:color="auto" w:fill="auto"/>
          </w:tcPr>
          <w:p w:rsidR="005D6114" w:rsidRPr="003F40C5" w:rsidRDefault="005D6114" w:rsidP="003F40C5">
            <w:pPr>
              <w:spacing w:after="0" w:line="240" w:lineRule="auto"/>
              <w:jc w:val="both"/>
              <w:rPr>
                <w:rFonts w:eastAsia="Times New Roman" w:cs="Times New Roman"/>
                <w:sz w:val="22"/>
                <w:lang w:eastAsia="ru-RU"/>
              </w:rPr>
            </w:pPr>
            <w:r w:rsidRPr="003F40C5">
              <w:rPr>
                <w:rFonts w:eastAsia="Times New Roman" w:cs="Times New Roman"/>
                <w:sz w:val="22"/>
                <w:lang w:eastAsia="ru-RU"/>
              </w:rPr>
              <w:t>1шт-250 м3</w:t>
            </w:r>
          </w:p>
        </w:tc>
        <w:tc>
          <w:tcPr>
            <w:tcW w:w="809" w:type="pct"/>
            <w:shd w:val="clear" w:color="auto" w:fill="auto"/>
          </w:tcPr>
          <w:p w:rsidR="005D6114" w:rsidRPr="003F40C5" w:rsidRDefault="005D6114" w:rsidP="003F40C5">
            <w:pPr>
              <w:spacing w:after="0" w:line="240" w:lineRule="auto"/>
              <w:rPr>
                <w:sz w:val="22"/>
              </w:rPr>
            </w:pPr>
          </w:p>
        </w:tc>
      </w:tr>
      <w:tr w:rsidR="005D6114" w:rsidRPr="003F40C5" w:rsidTr="009163A3">
        <w:trPr>
          <w:trHeight w:val="70"/>
        </w:trPr>
        <w:tc>
          <w:tcPr>
            <w:tcW w:w="5000" w:type="pct"/>
            <w:gridSpan w:val="5"/>
            <w:shd w:val="clear" w:color="auto" w:fill="auto"/>
          </w:tcPr>
          <w:p w:rsidR="005D6114" w:rsidRPr="003F40C5" w:rsidRDefault="005D6114" w:rsidP="003F40C5">
            <w:pPr>
              <w:spacing w:after="0" w:line="240" w:lineRule="auto"/>
              <w:jc w:val="center"/>
              <w:rPr>
                <w:i/>
                <w:sz w:val="22"/>
              </w:rPr>
            </w:pPr>
            <w:r w:rsidRPr="003F40C5">
              <w:rPr>
                <w:i/>
                <w:sz w:val="22"/>
              </w:rPr>
              <w:t>ВНС №7 поселок Радио</w:t>
            </w:r>
          </w:p>
        </w:tc>
      </w:tr>
      <w:tr w:rsidR="005D6114" w:rsidRPr="003F40C5" w:rsidTr="00056614">
        <w:trPr>
          <w:trHeight w:val="810"/>
        </w:trPr>
        <w:tc>
          <w:tcPr>
            <w:tcW w:w="1103" w:type="pct"/>
            <w:shd w:val="clear" w:color="auto" w:fill="auto"/>
          </w:tcPr>
          <w:p w:rsidR="005D6114" w:rsidRPr="003F40C5" w:rsidRDefault="005D6114" w:rsidP="003F40C5">
            <w:pPr>
              <w:spacing w:after="0" w:line="240" w:lineRule="auto"/>
              <w:ind w:firstLine="34"/>
              <w:jc w:val="center"/>
              <w:rPr>
                <w:rFonts w:eastAsia="Times New Roman" w:cs="Times New Roman"/>
                <w:sz w:val="22"/>
                <w:lang w:eastAsia="ru-RU"/>
              </w:rPr>
            </w:pPr>
            <w:r w:rsidRPr="003F40C5">
              <w:rPr>
                <w:rFonts w:eastAsia="Times New Roman" w:cs="Times New Roman"/>
                <w:sz w:val="22"/>
                <w:lang w:eastAsia="ru-RU"/>
              </w:rPr>
              <w:t>Насосная станция подкачки поселок «Радио» ул. Газ</w:t>
            </w:r>
            <w:r w:rsidRPr="003F40C5">
              <w:rPr>
                <w:rFonts w:eastAsia="Times New Roman" w:cs="Times New Roman"/>
                <w:sz w:val="22"/>
                <w:lang w:eastAsia="ru-RU"/>
              </w:rPr>
              <w:t>о</w:t>
            </w:r>
            <w:r w:rsidRPr="003F40C5">
              <w:rPr>
                <w:rFonts w:eastAsia="Times New Roman" w:cs="Times New Roman"/>
                <w:sz w:val="22"/>
                <w:lang w:eastAsia="ru-RU"/>
              </w:rPr>
              <w:t>проводная, 9</w:t>
            </w:r>
          </w:p>
        </w:tc>
        <w:tc>
          <w:tcPr>
            <w:tcW w:w="736" w:type="pct"/>
            <w:shd w:val="clear" w:color="auto" w:fill="auto"/>
          </w:tcPr>
          <w:p w:rsidR="005D6114" w:rsidRPr="003F40C5" w:rsidRDefault="005D6114" w:rsidP="003F40C5">
            <w:pPr>
              <w:spacing w:after="0" w:line="240" w:lineRule="auto"/>
              <w:ind w:firstLine="31"/>
              <w:jc w:val="center"/>
              <w:rPr>
                <w:rFonts w:eastAsia="Times New Roman" w:cs="Times New Roman"/>
                <w:sz w:val="22"/>
                <w:lang w:eastAsia="ru-RU"/>
              </w:rPr>
            </w:pPr>
            <w:r w:rsidRPr="003F40C5">
              <w:rPr>
                <w:rFonts w:eastAsia="Times New Roman" w:cs="Times New Roman"/>
                <w:sz w:val="22"/>
                <w:lang w:eastAsia="ru-RU"/>
              </w:rPr>
              <w:t>НАУ 191</w:t>
            </w:r>
          </w:p>
        </w:tc>
        <w:tc>
          <w:tcPr>
            <w:tcW w:w="956" w:type="pct"/>
            <w:shd w:val="clear" w:color="auto" w:fill="auto"/>
          </w:tcPr>
          <w:p w:rsidR="005D6114" w:rsidRPr="003F40C5" w:rsidRDefault="005D6114" w:rsidP="003F40C5">
            <w:pPr>
              <w:spacing w:after="0" w:line="240" w:lineRule="auto"/>
              <w:ind w:firstLine="30"/>
              <w:jc w:val="both"/>
              <w:rPr>
                <w:rFonts w:eastAsia="Times New Roman" w:cs="Times New Roman"/>
                <w:sz w:val="22"/>
                <w:lang w:eastAsia="ru-RU"/>
              </w:rPr>
            </w:pPr>
            <w:r w:rsidRPr="003F40C5">
              <w:rPr>
                <w:rFonts w:eastAsia="Times New Roman" w:cs="Times New Roman"/>
                <w:sz w:val="22"/>
                <w:lang w:eastAsia="ru-RU"/>
              </w:rPr>
              <w:t>Здание, кирпи</w:t>
            </w:r>
            <w:r w:rsidRPr="003F40C5">
              <w:rPr>
                <w:rFonts w:eastAsia="Times New Roman" w:cs="Times New Roman"/>
                <w:sz w:val="22"/>
                <w:lang w:eastAsia="ru-RU"/>
              </w:rPr>
              <w:t>ч</w:t>
            </w:r>
            <w:r w:rsidRPr="003F40C5">
              <w:rPr>
                <w:rFonts w:eastAsia="Times New Roman" w:cs="Times New Roman"/>
                <w:sz w:val="22"/>
                <w:lang w:eastAsia="ru-RU"/>
              </w:rPr>
              <w:t>ная кладка</w:t>
            </w:r>
          </w:p>
        </w:tc>
        <w:tc>
          <w:tcPr>
            <w:tcW w:w="1396" w:type="pct"/>
            <w:shd w:val="clear" w:color="auto" w:fill="auto"/>
          </w:tcPr>
          <w:p w:rsidR="005D6114" w:rsidRPr="003F40C5" w:rsidRDefault="005D6114" w:rsidP="003F40C5">
            <w:pPr>
              <w:spacing w:after="0" w:line="240" w:lineRule="auto"/>
              <w:ind w:firstLine="29"/>
              <w:jc w:val="both"/>
              <w:rPr>
                <w:rFonts w:eastAsia="Times New Roman" w:cs="Times New Roman"/>
                <w:sz w:val="22"/>
                <w:lang w:eastAsia="ru-RU"/>
              </w:rPr>
            </w:pPr>
            <w:r w:rsidRPr="003F40C5">
              <w:rPr>
                <w:rFonts w:eastAsia="Times New Roman" w:cs="Times New Roman"/>
                <w:sz w:val="22"/>
                <w:lang w:eastAsia="ru-RU"/>
              </w:rPr>
              <w:t>2шт-250 м3</w:t>
            </w:r>
          </w:p>
        </w:tc>
        <w:tc>
          <w:tcPr>
            <w:tcW w:w="809" w:type="pct"/>
            <w:shd w:val="clear" w:color="auto" w:fill="auto"/>
          </w:tcPr>
          <w:p w:rsidR="005D6114" w:rsidRPr="003F40C5" w:rsidRDefault="005D6114" w:rsidP="003F40C5">
            <w:pPr>
              <w:spacing w:after="0" w:line="240" w:lineRule="auto"/>
              <w:rPr>
                <w:sz w:val="22"/>
              </w:rPr>
            </w:pPr>
          </w:p>
        </w:tc>
      </w:tr>
    </w:tbl>
    <w:p w:rsidR="008349B6" w:rsidRPr="008349B6" w:rsidRDefault="008349B6" w:rsidP="00BF2594">
      <w:pPr>
        <w:rPr>
          <w:b/>
        </w:rPr>
      </w:pPr>
    </w:p>
    <w:p w:rsidR="004B0039" w:rsidRPr="004B0039" w:rsidRDefault="00BF2594" w:rsidP="003F40C5">
      <w:pPr>
        <w:spacing w:after="0"/>
        <w:jc w:val="both"/>
      </w:pPr>
      <w:r w:rsidRPr="009D09F7">
        <w:rPr>
          <w:b/>
        </w:rPr>
        <w:t>Таблица 1.1.4.3-</w:t>
      </w:r>
      <w:r w:rsidRPr="00BF2594">
        <w:rPr>
          <w:b/>
        </w:rPr>
        <w:t>2</w:t>
      </w:r>
      <w:r>
        <w:t xml:space="preserve"> – Технические характеристики насосного оборудования ВНС </w:t>
      </w:r>
      <w:r w:rsidR="002041C5">
        <w:t>системы водоснабжения г. Новошахтинск</w:t>
      </w:r>
    </w:p>
    <w:tbl>
      <w:tblPr>
        <w:tblW w:w="1041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97"/>
        <w:gridCol w:w="1144"/>
        <w:gridCol w:w="1599"/>
        <w:gridCol w:w="1496"/>
        <w:gridCol w:w="1260"/>
        <w:gridCol w:w="908"/>
        <w:gridCol w:w="1175"/>
      </w:tblGrid>
      <w:tr w:rsidR="008349B6" w:rsidRPr="008349B6" w:rsidTr="00150E6E">
        <w:trPr>
          <w:tblHeader/>
        </w:trPr>
        <w:tc>
          <w:tcPr>
            <w:tcW w:w="540" w:type="dxa"/>
            <w:vAlign w:val="center"/>
          </w:tcPr>
          <w:p w:rsidR="008349B6" w:rsidRPr="002041C5" w:rsidRDefault="008349B6" w:rsidP="009163A3">
            <w:pPr>
              <w:spacing w:after="0"/>
              <w:jc w:val="center"/>
              <w:rPr>
                <w:b/>
                <w:sz w:val="20"/>
                <w:szCs w:val="20"/>
              </w:rPr>
            </w:pPr>
            <w:r w:rsidRPr="002041C5">
              <w:rPr>
                <w:b/>
                <w:sz w:val="20"/>
                <w:szCs w:val="20"/>
              </w:rPr>
              <w:t>№ п/п</w:t>
            </w:r>
          </w:p>
        </w:tc>
        <w:tc>
          <w:tcPr>
            <w:tcW w:w="2297" w:type="dxa"/>
            <w:vAlign w:val="center"/>
          </w:tcPr>
          <w:p w:rsidR="008349B6" w:rsidRPr="002041C5" w:rsidRDefault="008349B6" w:rsidP="009163A3">
            <w:pPr>
              <w:spacing w:after="0"/>
              <w:jc w:val="center"/>
              <w:rPr>
                <w:b/>
                <w:sz w:val="20"/>
                <w:szCs w:val="20"/>
              </w:rPr>
            </w:pPr>
            <w:r w:rsidRPr="002041C5">
              <w:rPr>
                <w:b/>
                <w:sz w:val="20"/>
                <w:szCs w:val="20"/>
              </w:rPr>
              <w:t>Место установки</w:t>
            </w:r>
          </w:p>
        </w:tc>
        <w:tc>
          <w:tcPr>
            <w:tcW w:w="1144" w:type="dxa"/>
            <w:vAlign w:val="center"/>
          </w:tcPr>
          <w:p w:rsidR="008349B6" w:rsidRPr="002041C5" w:rsidRDefault="008349B6" w:rsidP="009163A3">
            <w:pPr>
              <w:spacing w:after="0"/>
              <w:jc w:val="center"/>
              <w:rPr>
                <w:b/>
                <w:sz w:val="20"/>
                <w:szCs w:val="20"/>
              </w:rPr>
            </w:pPr>
            <w:r w:rsidRPr="002041C5">
              <w:rPr>
                <w:b/>
                <w:sz w:val="20"/>
                <w:szCs w:val="20"/>
              </w:rPr>
              <w:t>Колич</w:t>
            </w:r>
            <w:r w:rsidRPr="002041C5">
              <w:rPr>
                <w:b/>
                <w:sz w:val="20"/>
                <w:szCs w:val="20"/>
              </w:rPr>
              <w:t>е</w:t>
            </w:r>
            <w:r w:rsidRPr="002041C5">
              <w:rPr>
                <w:b/>
                <w:sz w:val="20"/>
                <w:szCs w:val="20"/>
              </w:rPr>
              <w:t>ство н</w:t>
            </w:r>
            <w:r w:rsidRPr="002041C5">
              <w:rPr>
                <w:b/>
                <w:sz w:val="20"/>
                <w:szCs w:val="20"/>
              </w:rPr>
              <w:t>а</w:t>
            </w:r>
            <w:r w:rsidRPr="002041C5">
              <w:rPr>
                <w:b/>
                <w:sz w:val="20"/>
                <w:szCs w:val="20"/>
              </w:rPr>
              <w:t>сосов, шт</w:t>
            </w:r>
            <w:r w:rsidR="009163A3">
              <w:rPr>
                <w:b/>
                <w:sz w:val="20"/>
                <w:szCs w:val="20"/>
              </w:rPr>
              <w:t>.</w:t>
            </w:r>
          </w:p>
        </w:tc>
        <w:tc>
          <w:tcPr>
            <w:tcW w:w="1599" w:type="dxa"/>
            <w:vAlign w:val="center"/>
          </w:tcPr>
          <w:p w:rsidR="008349B6" w:rsidRPr="002041C5" w:rsidRDefault="008349B6" w:rsidP="009163A3">
            <w:pPr>
              <w:spacing w:after="0"/>
              <w:jc w:val="center"/>
              <w:rPr>
                <w:b/>
                <w:sz w:val="20"/>
                <w:szCs w:val="20"/>
              </w:rPr>
            </w:pPr>
            <w:r w:rsidRPr="002041C5">
              <w:rPr>
                <w:b/>
                <w:sz w:val="20"/>
                <w:szCs w:val="20"/>
              </w:rPr>
              <w:t>Марка насоса</w:t>
            </w:r>
          </w:p>
        </w:tc>
        <w:tc>
          <w:tcPr>
            <w:tcW w:w="1496" w:type="dxa"/>
            <w:vAlign w:val="center"/>
          </w:tcPr>
          <w:p w:rsidR="008349B6" w:rsidRPr="002041C5" w:rsidRDefault="008349B6" w:rsidP="009163A3">
            <w:pPr>
              <w:spacing w:after="0"/>
              <w:jc w:val="center"/>
              <w:rPr>
                <w:b/>
                <w:sz w:val="20"/>
                <w:szCs w:val="20"/>
              </w:rPr>
            </w:pPr>
            <w:r w:rsidRPr="002041C5">
              <w:rPr>
                <w:b/>
                <w:sz w:val="20"/>
                <w:szCs w:val="20"/>
              </w:rPr>
              <w:t>Мощность двигателя, кВт</w:t>
            </w:r>
          </w:p>
        </w:tc>
        <w:tc>
          <w:tcPr>
            <w:tcW w:w="1260" w:type="dxa"/>
            <w:vAlign w:val="center"/>
          </w:tcPr>
          <w:p w:rsidR="008349B6" w:rsidRPr="002041C5" w:rsidRDefault="008349B6" w:rsidP="009163A3">
            <w:pPr>
              <w:spacing w:after="0"/>
              <w:jc w:val="center"/>
              <w:rPr>
                <w:b/>
                <w:sz w:val="20"/>
                <w:szCs w:val="20"/>
              </w:rPr>
            </w:pPr>
            <w:r w:rsidRPr="002041C5">
              <w:rPr>
                <w:b/>
                <w:sz w:val="20"/>
                <w:szCs w:val="20"/>
              </w:rPr>
              <w:t>Подача, м</w:t>
            </w:r>
            <w:r w:rsidRPr="002041C5">
              <w:rPr>
                <w:b/>
                <w:sz w:val="20"/>
                <w:szCs w:val="20"/>
                <w:vertAlign w:val="superscript"/>
              </w:rPr>
              <w:t>3</w:t>
            </w:r>
            <w:r w:rsidRPr="002041C5">
              <w:rPr>
                <w:b/>
                <w:sz w:val="20"/>
                <w:szCs w:val="20"/>
              </w:rPr>
              <w:t>/ч</w:t>
            </w:r>
          </w:p>
        </w:tc>
        <w:tc>
          <w:tcPr>
            <w:tcW w:w="908" w:type="dxa"/>
            <w:vAlign w:val="center"/>
          </w:tcPr>
          <w:p w:rsidR="008349B6" w:rsidRPr="002041C5" w:rsidRDefault="008349B6" w:rsidP="009163A3">
            <w:pPr>
              <w:spacing w:after="0"/>
              <w:jc w:val="center"/>
              <w:rPr>
                <w:b/>
                <w:sz w:val="20"/>
                <w:szCs w:val="20"/>
              </w:rPr>
            </w:pPr>
            <w:r w:rsidRPr="002041C5">
              <w:rPr>
                <w:b/>
                <w:sz w:val="20"/>
                <w:szCs w:val="20"/>
              </w:rPr>
              <w:t>Напор, в м вод ст.</w:t>
            </w:r>
          </w:p>
        </w:tc>
        <w:tc>
          <w:tcPr>
            <w:tcW w:w="1175" w:type="dxa"/>
            <w:vAlign w:val="center"/>
          </w:tcPr>
          <w:p w:rsidR="008349B6" w:rsidRPr="002041C5" w:rsidRDefault="008349B6" w:rsidP="009163A3">
            <w:pPr>
              <w:spacing w:after="0"/>
              <w:jc w:val="center"/>
              <w:rPr>
                <w:b/>
                <w:sz w:val="20"/>
                <w:szCs w:val="20"/>
              </w:rPr>
            </w:pPr>
            <w:r w:rsidRPr="002041C5">
              <w:rPr>
                <w:b/>
                <w:sz w:val="20"/>
                <w:szCs w:val="20"/>
              </w:rPr>
              <w:t>Высота над уро</w:t>
            </w:r>
            <w:r w:rsidRPr="002041C5">
              <w:rPr>
                <w:b/>
                <w:sz w:val="20"/>
                <w:szCs w:val="20"/>
              </w:rPr>
              <w:t>в</w:t>
            </w:r>
            <w:r w:rsidRPr="002041C5">
              <w:rPr>
                <w:b/>
                <w:sz w:val="20"/>
                <w:szCs w:val="20"/>
              </w:rPr>
              <w:t>нем моря, м</w:t>
            </w:r>
          </w:p>
        </w:tc>
      </w:tr>
      <w:tr w:rsidR="008349B6" w:rsidRPr="008349B6" w:rsidTr="00150E6E">
        <w:tc>
          <w:tcPr>
            <w:tcW w:w="540" w:type="dxa"/>
            <w:vAlign w:val="center"/>
          </w:tcPr>
          <w:p w:rsidR="008349B6" w:rsidRPr="002041C5" w:rsidRDefault="008349B6" w:rsidP="009163A3">
            <w:pPr>
              <w:spacing w:after="0"/>
              <w:jc w:val="center"/>
              <w:rPr>
                <w:sz w:val="20"/>
                <w:szCs w:val="20"/>
              </w:rPr>
            </w:pPr>
            <w:r w:rsidRPr="002041C5">
              <w:rPr>
                <w:sz w:val="20"/>
                <w:szCs w:val="20"/>
              </w:rPr>
              <w:t>1</w:t>
            </w:r>
          </w:p>
        </w:tc>
        <w:tc>
          <w:tcPr>
            <w:tcW w:w="2297" w:type="dxa"/>
            <w:vAlign w:val="center"/>
          </w:tcPr>
          <w:p w:rsidR="008349B6" w:rsidRPr="002041C5" w:rsidRDefault="008349B6" w:rsidP="009163A3">
            <w:pPr>
              <w:spacing w:after="0"/>
              <w:jc w:val="center"/>
              <w:rPr>
                <w:sz w:val="20"/>
                <w:szCs w:val="20"/>
              </w:rPr>
            </w:pPr>
            <w:r w:rsidRPr="002041C5">
              <w:rPr>
                <w:sz w:val="20"/>
                <w:szCs w:val="20"/>
              </w:rPr>
              <w:t>№ 1 «Полевая»,</w:t>
            </w:r>
          </w:p>
          <w:p w:rsidR="008349B6" w:rsidRPr="002041C5" w:rsidRDefault="008349B6" w:rsidP="009163A3">
            <w:pPr>
              <w:spacing w:after="0"/>
              <w:jc w:val="center"/>
              <w:rPr>
                <w:sz w:val="20"/>
                <w:szCs w:val="20"/>
              </w:rPr>
            </w:pPr>
            <w:r w:rsidRPr="002041C5">
              <w:rPr>
                <w:sz w:val="20"/>
                <w:szCs w:val="20"/>
              </w:rPr>
              <w:t>ул. Депутатская, 20</w:t>
            </w:r>
          </w:p>
        </w:tc>
        <w:tc>
          <w:tcPr>
            <w:tcW w:w="1144" w:type="dxa"/>
            <w:vAlign w:val="center"/>
          </w:tcPr>
          <w:p w:rsidR="008349B6" w:rsidRPr="002041C5" w:rsidRDefault="008349B6" w:rsidP="009163A3">
            <w:pPr>
              <w:spacing w:after="0"/>
              <w:jc w:val="center"/>
              <w:rPr>
                <w:sz w:val="20"/>
                <w:szCs w:val="20"/>
              </w:rPr>
            </w:pPr>
            <w:r w:rsidRPr="002041C5">
              <w:rPr>
                <w:sz w:val="20"/>
                <w:szCs w:val="20"/>
              </w:rPr>
              <w:t>2</w:t>
            </w:r>
          </w:p>
        </w:tc>
        <w:tc>
          <w:tcPr>
            <w:tcW w:w="1599" w:type="dxa"/>
            <w:vAlign w:val="center"/>
          </w:tcPr>
          <w:p w:rsidR="008349B6" w:rsidRPr="002041C5" w:rsidRDefault="008349B6" w:rsidP="009163A3">
            <w:pPr>
              <w:spacing w:after="0"/>
              <w:jc w:val="center"/>
              <w:rPr>
                <w:sz w:val="20"/>
                <w:szCs w:val="20"/>
              </w:rPr>
            </w:pPr>
            <w:r w:rsidRPr="002041C5">
              <w:rPr>
                <w:sz w:val="20"/>
                <w:szCs w:val="20"/>
              </w:rPr>
              <w:t>Д-320-50</w:t>
            </w:r>
          </w:p>
        </w:tc>
        <w:tc>
          <w:tcPr>
            <w:tcW w:w="1496" w:type="dxa"/>
            <w:vAlign w:val="center"/>
          </w:tcPr>
          <w:p w:rsidR="008349B6" w:rsidRPr="002041C5" w:rsidRDefault="008349B6" w:rsidP="009163A3">
            <w:pPr>
              <w:spacing w:after="0"/>
              <w:jc w:val="center"/>
              <w:rPr>
                <w:sz w:val="20"/>
                <w:szCs w:val="20"/>
              </w:rPr>
            </w:pPr>
            <w:r w:rsidRPr="002041C5">
              <w:rPr>
                <w:sz w:val="20"/>
                <w:szCs w:val="20"/>
              </w:rPr>
              <w:t>75</w:t>
            </w:r>
          </w:p>
        </w:tc>
        <w:tc>
          <w:tcPr>
            <w:tcW w:w="1260" w:type="dxa"/>
            <w:vAlign w:val="center"/>
          </w:tcPr>
          <w:p w:rsidR="008349B6" w:rsidRPr="002041C5" w:rsidRDefault="008349B6" w:rsidP="009163A3">
            <w:pPr>
              <w:spacing w:after="0"/>
              <w:jc w:val="center"/>
              <w:rPr>
                <w:sz w:val="20"/>
                <w:szCs w:val="20"/>
              </w:rPr>
            </w:pPr>
            <w:r w:rsidRPr="002041C5">
              <w:rPr>
                <w:sz w:val="20"/>
                <w:szCs w:val="20"/>
              </w:rPr>
              <w:t>320</w:t>
            </w:r>
          </w:p>
        </w:tc>
        <w:tc>
          <w:tcPr>
            <w:tcW w:w="908" w:type="dxa"/>
            <w:vAlign w:val="center"/>
          </w:tcPr>
          <w:p w:rsidR="008349B6" w:rsidRPr="002041C5" w:rsidRDefault="008349B6" w:rsidP="009163A3">
            <w:pPr>
              <w:spacing w:after="0"/>
              <w:jc w:val="center"/>
              <w:rPr>
                <w:sz w:val="20"/>
                <w:szCs w:val="20"/>
              </w:rPr>
            </w:pPr>
            <w:r w:rsidRPr="002041C5">
              <w:rPr>
                <w:sz w:val="20"/>
                <w:szCs w:val="20"/>
              </w:rPr>
              <w:t>50</w:t>
            </w:r>
          </w:p>
        </w:tc>
        <w:tc>
          <w:tcPr>
            <w:tcW w:w="1175" w:type="dxa"/>
            <w:vAlign w:val="center"/>
          </w:tcPr>
          <w:p w:rsidR="008349B6" w:rsidRPr="002041C5" w:rsidRDefault="008349B6" w:rsidP="009163A3">
            <w:pPr>
              <w:spacing w:after="0"/>
              <w:jc w:val="center"/>
              <w:rPr>
                <w:sz w:val="20"/>
                <w:szCs w:val="20"/>
              </w:rPr>
            </w:pPr>
            <w:r w:rsidRPr="002041C5">
              <w:rPr>
                <w:sz w:val="20"/>
                <w:szCs w:val="20"/>
              </w:rPr>
              <w:t>215</w:t>
            </w:r>
          </w:p>
        </w:tc>
      </w:tr>
      <w:tr w:rsidR="008349B6" w:rsidRPr="008349B6" w:rsidTr="00150E6E">
        <w:tc>
          <w:tcPr>
            <w:tcW w:w="540" w:type="dxa"/>
            <w:vMerge w:val="restart"/>
            <w:vAlign w:val="center"/>
          </w:tcPr>
          <w:p w:rsidR="008349B6" w:rsidRPr="002041C5" w:rsidRDefault="008349B6" w:rsidP="009163A3">
            <w:pPr>
              <w:spacing w:after="0"/>
              <w:jc w:val="center"/>
              <w:rPr>
                <w:sz w:val="20"/>
                <w:szCs w:val="20"/>
              </w:rPr>
            </w:pPr>
            <w:r w:rsidRPr="002041C5">
              <w:rPr>
                <w:sz w:val="20"/>
                <w:szCs w:val="20"/>
              </w:rPr>
              <w:t>2</w:t>
            </w:r>
          </w:p>
        </w:tc>
        <w:tc>
          <w:tcPr>
            <w:tcW w:w="2297" w:type="dxa"/>
            <w:vMerge w:val="restart"/>
            <w:vAlign w:val="center"/>
          </w:tcPr>
          <w:p w:rsidR="008349B6" w:rsidRPr="002041C5" w:rsidRDefault="008349B6" w:rsidP="009163A3">
            <w:pPr>
              <w:spacing w:after="0"/>
              <w:jc w:val="center"/>
              <w:rPr>
                <w:sz w:val="20"/>
                <w:szCs w:val="20"/>
              </w:rPr>
            </w:pPr>
            <w:r w:rsidRPr="002041C5">
              <w:rPr>
                <w:sz w:val="20"/>
                <w:szCs w:val="20"/>
              </w:rPr>
              <w:t>№ 2 «Западная»,</w:t>
            </w:r>
          </w:p>
          <w:p w:rsidR="008349B6" w:rsidRPr="002041C5" w:rsidRDefault="008349B6" w:rsidP="009163A3">
            <w:pPr>
              <w:spacing w:after="0"/>
              <w:jc w:val="center"/>
              <w:rPr>
                <w:sz w:val="20"/>
                <w:szCs w:val="20"/>
              </w:rPr>
            </w:pPr>
            <w:r w:rsidRPr="002041C5">
              <w:rPr>
                <w:sz w:val="20"/>
                <w:szCs w:val="20"/>
              </w:rPr>
              <w:t>ул. Грессовская, 10а</w:t>
            </w:r>
          </w:p>
        </w:tc>
        <w:tc>
          <w:tcPr>
            <w:tcW w:w="1144" w:type="dxa"/>
            <w:vAlign w:val="center"/>
          </w:tcPr>
          <w:p w:rsidR="008349B6" w:rsidRPr="002041C5" w:rsidRDefault="008349B6" w:rsidP="009163A3">
            <w:pPr>
              <w:spacing w:after="0"/>
              <w:jc w:val="center"/>
              <w:rPr>
                <w:sz w:val="20"/>
                <w:szCs w:val="20"/>
              </w:rPr>
            </w:pPr>
            <w:r w:rsidRPr="002041C5">
              <w:rPr>
                <w:sz w:val="20"/>
                <w:szCs w:val="20"/>
              </w:rPr>
              <w:t>1</w:t>
            </w:r>
          </w:p>
        </w:tc>
        <w:tc>
          <w:tcPr>
            <w:tcW w:w="1599" w:type="dxa"/>
            <w:vAlign w:val="center"/>
          </w:tcPr>
          <w:p w:rsidR="008349B6" w:rsidRPr="002041C5" w:rsidRDefault="008349B6" w:rsidP="009163A3">
            <w:pPr>
              <w:spacing w:after="0"/>
              <w:jc w:val="center"/>
              <w:rPr>
                <w:sz w:val="20"/>
                <w:szCs w:val="20"/>
              </w:rPr>
            </w:pPr>
            <w:r w:rsidRPr="002041C5">
              <w:rPr>
                <w:sz w:val="20"/>
                <w:szCs w:val="20"/>
              </w:rPr>
              <w:t>1Д1250-63</w:t>
            </w:r>
          </w:p>
        </w:tc>
        <w:tc>
          <w:tcPr>
            <w:tcW w:w="1496" w:type="dxa"/>
            <w:vAlign w:val="center"/>
          </w:tcPr>
          <w:p w:rsidR="008349B6" w:rsidRPr="002041C5" w:rsidRDefault="008349B6" w:rsidP="009163A3">
            <w:pPr>
              <w:spacing w:after="0"/>
              <w:jc w:val="center"/>
              <w:rPr>
                <w:sz w:val="20"/>
                <w:szCs w:val="20"/>
              </w:rPr>
            </w:pPr>
            <w:r w:rsidRPr="002041C5">
              <w:rPr>
                <w:sz w:val="20"/>
                <w:szCs w:val="20"/>
              </w:rPr>
              <w:t>320</w:t>
            </w:r>
          </w:p>
        </w:tc>
        <w:tc>
          <w:tcPr>
            <w:tcW w:w="1260" w:type="dxa"/>
            <w:vAlign w:val="center"/>
          </w:tcPr>
          <w:p w:rsidR="008349B6" w:rsidRPr="002041C5" w:rsidRDefault="008349B6" w:rsidP="009163A3">
            <w:pPr>
              <w:spacing w:after="0"/>
              <w:jc w:val="center"/>
              <w:rPr>
                <w:sz w:val="20"/>
                <w:szCs w:val="20"/>
              </w:rPr>
            </w:pPr>
            <w:r w:rsidRPr="002041C5">
              <w:rPr>
                <w:sz w:val="20"/>
                <w:szCs w:val="20"/>
              </w:rPr>
              <w:t>1250</w:t>
            </w:r>
          </w:p>
        </w:tc>
        <w:tc>
          <w:tcPr>
            <w:tcW w:w="908" w:type="dxa"/>
            <w:vAlign w:val="center"/>
          </w:tcPr>
          <w:p w:rsidR="008349B6" w:rsidRPr="002041C5" w:rsidRDefault="008349B6" w:rsidP="009163A3">
            <w:pPr>
              <w:spacing w:after="0"/>
              <w:jc w:val="center"/>
              <w:rPr>
                <w:sz w:val="20"/>
                <w:szCs w:val="20"/>
              </w:rPr>
            </w:pPr>
            <w:r w:rsidRPr="002041C5">
              <w:rPr>
                <w:sz w:val="20"/>
                <w:szCs w:val="20"/>
              </w:rPr>
              <w:t>-</w:t>
            </w:r>
          </w:p>
        </w:tc>
        <w:tc>
          <w:tcPr>
            <w:tcW w:w="1175" w:type="dxa"/>
            <w:vMerge w:val="restart"/>
            <w:vAlign w:val="center"/>
          </w:tcPr>
          <w:p w:rsidR="008349B6" w:rsidRPr="002041C5" w:rsidRDefault="008349B6" w:rsidP="009163A3">
            <w:pPr>
              <w:spacing w:after="0"/>
              <w:jc w:val="center"/>
              <w:rPr>
                <w:sz w:val="20"/>
                <w:szCs w:val="20"/>
              </w:rPr>
            </w:pPr>
            <w:r w:rsidRPr="002041C5">
              <w:rPr>
                <w:sz w:val="20"/>
                <w:szCs w:val="20"/>
              </w:rPr>
              <w:t>207</w:t>
            </w:r>
          </w:p>
        </w:tc>
      </w:tr>
      <w:tr w:rsidR="008349B6" w:rsidRPr="008349B6" w:rsidTr="00150E6E">
        <w:tc>
          <w:tcPr>
            <w:tcW w:w="540" w:type="dxa"/>
            <w:vMerge/>
            <w:vAlign w:val="center"/>
          </w:tcPr>
          <w:p w:rsidR="008349B6" w:rsidRPr="002041C5" w:rsidRDefault="008349B6" w:rsidP="009163A3">
            <w:pPr>
              <w:spacing w:after="0"/>
              <w:jc w:val="center"/>
              <w:rPr>
                <w:sz w:val="20"/>
                <w:szCs w:val="20"/>
              </w:rPr>
            </w:pPr>
          </w:p>
        </w:tc>
        <w:tc>
          <w:tcPr>
            <w:tcW w:w="2297" w:type="dxa"/>
            <w:vMerge/>
            <w:vAlign w:val="center"/>
          </w:tcPr>
          <w:p w:rsidR="008349B6" w:rsidRPr="002041C5" w:rsidRDefault="008349B6" w:rsidP="009163A3">
            <w:pPr>
              <w:spacing w:after="0"/>
              <w:jc w:val="center"/>
              <w:rPr>
                <w:sz w:val="20"/>
                <w:szCs w:val="20"/>
              </w:rPr>
            </w:pPr>
          </w:p>
        </w:tc>
        <w:tc>
          <w:tcPr>
            <w:tcW w:w="1144" w:type="dxa"/>
            <w:vAlign w:val="center"/>
          </w:tcPr>
          <w:p w:rsidR="008349B6" w:rsidRPr="002041C5" w:rsidRDefault="008349B6" w:rsidP="009163A3">
            <w:pPr>
              <w:spacing w:after="0"/>
              <w:jc w:val="center"/>
              <w:rPr>
                <w:sz w:val="20"/>
                <w:szCs w:val="20"/>
              </w:rPr>
            </w:pPr>
            <w:r w:rsidRPr="002041C5">
              <w:rPr>
                <w:sz w:val="20"/>
                <w:szCs w:val="20"/>
              </w:rPr>
              <w:t>1</w:t>
            </w:r>
          </w:p>
        </w:tc>
        <w:tc>
          <w:tcPr>
            <w:tcW w:w="1599" w:type="dxa"/>
            <w:vAlign w:val="center"/>
          </w:tcPr>
          <w:p w:rsidR="008349B6" w:rsidRPr="002041C5" w:rsidRDefault="008349B6" w:rsidP="009163A3">
            <w:pPr>
              <w:spacing w:after="0"/>
              <w:jc w:val="center"/>
              <w:rPr>
                <w:sz w:val="20"/>
                <w:szCs w:val="20"/>
              </w:rPr>
            </w:pPr>
            <w:r w:rsidRPr="002041C5">
              <w:rPr>
                <w:sz w:val="20"/>
                <w:szCs w:val="20"/>
              </w:rPr>
              <w:t>1Д1250-63Б</w:t>
            </w:r>
          </w:p>
        </w:tc>
        <w:tc>
          <w:tcPr>
            <w:tcW w:w="1496" w:type="dxa"/>
            <w:vAlign w:val="center"/>
          </w:tcPr>
          <w:p w:rsidR="008349B6" w:rsidRPr="002041C5" w:rsidRDefault="008349B6" w:rsidP="009163A3">
            <w:pPr>
              <w:spacing w:after="0"/>
              <w:jc w:val="center"/>
              <w:rPr>
                <w:sz w:val="20"/>
                <w:szCs w:val="20"/>
              </w:rPr>
            </w:pPr>
            <w:r w:rsidRPr="002041C5">
              <w:rPr>
                <w:sz w:val="20"/>
                <w:szCs w:val="20"/>
              </w:rPr>
              <w:t>250</w:t>
            </w:r>
          </w:p>
        </w:tc>
        <w:tc>
          <w:tcPr>
            <w:tcW w:w="1260" w:type="dxa"/>
            <w:vAlign w:val="center"/>
          </w:tcPr>
          <w:p w:rsidR="008349B6" w:rsidRPr="002041C5" w:rsidRDefault="008349B6" w:rsidP="009163A3">
            <w:pPr>
              <w:spacing w:after="0"/>
              <w:jc w:val="center"/>
              <w:rPr>
                <w:sz w:val="20"/>
                <w:szCs w:val="20"/>
              </w:rPr>
            </w:pPr>
            <w:r w:rsidRPr="002041C5">
              <w:rPr>
                <w:sz w:val="20"/>
                <w:szCs w:val="20"/>
              </w:rPr>
              <w:t>1250</w:t>
            </w:r>
          </w:p>
        </w:tc>
        <w:tc>
          <w:tcPr>
            <w:tcW w:w="908" w:type="dxa"/>
            <w:vAlign w:val="center"/>
          </w:tcPr>
          <w:p w:rsidR="008349B6" w:rsidRPr="002041C5" w:rsidRDefault="008349B6" w:rsidP="009163A3">
            <w:pPr>
              <w:spacing w:after="0"/>
              <w:jc w:val="center"/>
              <w:rPr>
                <w:sz w:val="20"/>
                <w:szCs w:val="20"/>
              </w:rPr>
            </w:pPr>
            <w:r w:rsidRPr="002041C5">
              <w:rPr>
                <w:sz w:val="20"/>
                <w:szCs w:val="20"/>
              </w:rPr>
              <w:t>-</w:t>
            </w:r>
          </w:p>
        </w:tc>
        <w:tc>
          <w:tcPr>
            <w:tcW w:w="1175" w:type="dxa"/>
            <w:vMerge/>
            <w:vAlign w:val="center"/>
          </w:tcPr>
          <w:p w:rsidR="008349B6" w:rsidRPr="002041C5" w:rsidRDefault="008349B6" w:rsidP="009163A3">
            <w:pPr>
              <w:spacing w:after="0"/>
              <w:jc w:val="center"/>
              <w:rPr>
                <w:sz w:val="20"/>
                <w:szCs w:val="20"/>
              </w:rPr>
            </w:pPr>
          </w:p>
        </w:tc>
      </w:tr>
      <w:tr w:rsidR="008349B6" w:rsidRPr="008349B6" w:rsidTr="00150E6E">
        <w:tc>
          <w:tcPr>
            <w:tcW w:w="540" w:type="dxa"/>
            <w:vMerge/>
            <w:vAlign w:val="center"/>
          </w:tcPr>
          <w:p w:rsidR="008349B6" w:rsidRPr="002041C5" w:rsidRDefault="008349B6" w:rsidP="009163A3">
            <w:pPr>
              <w:spacing w:after="0"/>
              <w:jc w:val="center"/>
              <w:rPr>
                <w:sz w:val="20"/>
                <w:szCs w:val="20"/>
              </w:rPr>
            </w:pPr>
          </w:p>
        </w:tc>
        <w:tc>
          <w:tcPr>
            <w:tcW w:w="2297" w:type="dxa"/>
            <w:vMerge/>
            <w:vAlign w:val="center"/>
          </w:tcPr>
          <w:p w:rsidR="008349B6" w:rsidRPr="002041C5" w:rsidRDefault="008349B6" w:rsidP="009163A3">
            <w:pPr>
              <w:spacing w:after="0"/>
              <w:jc w:val="center"/>
              <w:rPr>
                <w:sz w:val="20"/>
                <w:szCs w:val="20"/>
              </w:rPr>
            </w:pPr>
          </w:p>
        </w:tc>
        <w:tc>
          <w:tcPr>
            <w:tcW w:w="1144" w:type="dxa"/>
            <w:vAlign w:val="center"/>
          </w:tcPr>
          <w:p w:rsidR="008349B6" w:rsidRPr="002041C5" w:rsidRDefault="008349B6" w:rsidP="009163A3">
            <w:pPr>
              <w:spacing w:after="0"/>
              <w:jc w:val="center"/>
              <w:rPr>
                <w:sz w:val="20"/>
                <w:szCs w:val="20"/>
              </w:rPr>
            </w:pPr>
            <w:r w:rsidRPr="002041C5">
              <w:rPr>
                <w:sz w:val="20"/>
                <w:szCs w:val="20"/>
              </w:rPr>
              <w:t>1</w:t>
            </w:r>
          </w:p>
        </w:tc>
        <w:tc>
          <w:tcPr>
            <w:tcW w:w="1599" w:type="dxa"/>
            <w:vAlign w:val="center"/>
          </w:tcPr>
          <w:p w:rsidR="008349B6" w:rsidRPr="002041C5" w:rsidRDefault="008349B6" w:rsidP="009163A3">
            <w:pPr>
              <w:spacing w:after="0"/>
              <w:jc w:val="center"/>
              <w:rPr>
                <w:sz w:val="20"/>
                <w:szCs w:val="20"/>
              </w:rPr>
            </w:pPr>
            <w:r w:rsidRPr="002041C5">
              <w:rPr>
                <w:sz w:val="20"/>
                <w:szCs w:val="20"/>
              </w:rPr>
              <w:t>1Д800-56</w:t>
            </w:r>
          </w:p>
        </w:tc>
        <w:tc>
          <w:tcPr>
            <w:tcW w:w="1496" w:type="dxa"/>
            <w:vAlign w:val="center"/>
          </w:tcPr>
          <w:p w:rsidR="008349B6" w:rsidRPr="002041C5" w:rsidRDefault="008349B6" w:rsidP="009163A3">
            <w:pPr>
              <w:spacing w:after="0"/>
              <w:jc w:val="center"/>
              <w:rPr>
                <w:sz w:val="20"/>
                <w:szCs w:val="20"/>
              </w:rPr>
            </w:pPr>
            <w:r w:rsidRPr="002041C5">
              <w:rPr>
                <w:sz w:val="20"/>
                <w:szCs w:val="20"/>
              </w:rPr>
              <w:t>200</w:t>
            </w:r>
          </w:p>
        </w:tc>
        <w:tc>
          <w:tcPr>
            <w:tcW w:w="1260" w:type="dxa"/>
            <w:vAlign w:val="center"/>
          </w:tcPr>
          <w:p w:rsidR="008349B6" w:rsidRPr="002041C5" w:rsidRDefault="008349B6" w:rsidP="009163A3">
            <w:pPr>
              <w:spacing w:after="0"/>
              <w:jc w:val="center"/>
              <w:rPr>
                <w:sz w:val="20"/>
                <w:szCs w:val="20"/>
              </w:rPr>
            </w:pPr>
            <w:r w:rsidRPr="002041C5">
              <w:rPr>
                <w:sz w:val="20"/>
                <w:szCs w:val="20"/>
              </w:rPr>
              <w:t>800</w:t>
            </w:r>
          </w:p>
        </w:tc>
        <w:tc>
          <w:tcPr>
            <w:tcW w:w="908" w:type="dxa"/>
            <w:vAlign w:val="center"/>
          </w:tcPr>
          <w:p w:rsidR="008349B6" w:rsidRPr="002041C5" w:rsidRDefault="008349B6" w:rsidP="009163A3">
            <w:pPr>
              <w:spacing w:after="0"/>
              <w:jc w:val="center"/>
              <w:rPr>
                <w:sz w:val="20"/>
                <w:szCs w:val="20"/>
              </w:rPr>
            </w:pPr>
            <w:r w:rsidRPr="002041C5">
              <w:rPr>
                <w:sz w:val="20"/>
                <w:szCs w:val="20"/>
              </w:rPr>
              <w:t>-</w:t>
            </w:r>
          </w:p>
        </w:tc>
        <w:tc>
          <w:tcPr>
            <w:tcW w:w="1175" w:type="dxa"/>
            <w:vMerge/>
            <w:vAlign w:val="center"/>
          </w:tcPr>
          <w:p w:rsidR="008349B6" w:rsidRPr="002041C5" w:rsidRDefault="008349B6" w:rsidP="009163A3">
            <w:pPr>
              <w:spacing w:after="0"/>
              <w:jc w:val="center"/>
              <w:rPr>
                <w:sz w:val="20"/>
                <w:szCs w:val="20"/>
              </w:rPr>
            </w:pPr>
          </w:p>
        </w:tc>
      </w:tr>
      <w:tr w:rsidR="008349B6" w:rsidRPr="008349B6" w:rsidTr="00150E6E">
        <w:tc>
          <w:tcPr>
            <w:tcW w:w="540" w:type="dxa"/>
            <w:vMerge/>
            <w:vAlign w:val="center"/>
          </w:tcPr>
          <w:p w:rsidR="008349B6" w:rsidRPr="002041C5" w:rsidRDefault="008349B6" w:rsidP="009163A3">
            <w:pPr>
              <w:spacing w:after="0"/>
              <w:jc w:val="center"/>
              <w:rPr>
                <w:sz w:val="20"/>
                <w:szCs w:val="20"/>
              </w:rPr>
            </w:pPr>
          </w:p>
        </w:tc>
        <w:tc>
          <w:tcPr>
            <w:tcW w:w="2297" w:type="dxa"/>
            <w:vMerge/>
            <w:vAlign w:val="center"/>
          </w:tcPr>
          <w:p w:rsidR="008349B6" w:rsidRPr="002041C5" w:rsidRDefault="008349B6" w:rsidP="009163A3">
            <w:pPr>
              <w:spacing w:after="0"/>
              <w:jc w:val="center"/>
              <w:rPr>
                <w:sz w:val="20"/>
                <w:szCs w:val="20"/>
              </w:rPr>
            </w:pPr>
          </w:p>
        </w:tc>
        <w:tc>
          <w:tcPr>
            <w:tcW w:w="1144" w:type="dxa"/>
            <w:vAlign w:val="center"/>
          </w:tcPr>
          <w:p w:rsidR="008349B6" w:rsidRPr="002041C5" w:rsidRDefault="008349B6" w:rsidP="009163A3">
            <w:pPr>
              <w:spacing w:after="0"/>
              <w:jc w:val="center"/>
              <w:rPr>
                <w:sz w:val="20"/>
                <w:szCs w:val="20"/>
              </w:rPr>
            </w:pPr>
            <w:r w:rsidRPr="002041C5">
              <w:rPr>
                <w:sz w:val="20"/>
                <w:szCs w:val="20"/>
              </w:rPr>
              <w:t>1</w:t>
            </w:r>
          </w:p>
        </w:tc>
        <w:tc>
          <w:tcPr>
            <w:tcW w:w="1599" w:type="dxa"/>
            <w:vAlign w:val="center"/>
          </w:tcPr>
          <w:p w:rsidR="008349B6" w:rsidRPr="002041C5" w:rsidRDefault="008349B6" w:rsidP="009163A3">
            <w:pPr>
              <w:spacing w:after="0"/>
              <w:jc w:val="center"/>
              <w:rPr>
                <w:sz w:val="20"/>
                <w:szCs w:val="20"/>
              </w:rPr>
            </w:pPr>
            <w:r w:rsidRPr="002041C5">
              <w:rPr>
                <w:sz w:val="20"/>
                <w:szCs w:val="20"/>
              </w:rPr>
              <w:t>300Д-90</w:t>
            </w:r>
          </w:p>
        </w:tc>
        <w:tc>
          <w:tcPr>
            <w:tcW w:w="1496" w:type="dxa"/>
            <w:vAlign w:val="center"/>
          </w:tcPr>
          <w:p w:rsidR="008349B6" w:rsidRPr="002041C5" w:rsidRDefault="008349B6" w:rsidP="009163A3">
            <w:pPr>
              <w:spacing w:after="0"/>
              <w:jc w:val="center"/>
              <w:rPr>
                <w:sz w:val="20"/>
                <w:szCs w:val="20"/>
              </w:rPr>
            </w:pPr>
            <w:r w:rsidRPr="002041C5">
              <w:rPr>
                <w:sz w:val="20"/>
                <w:szCs w:val="20"/>
              </w:rPr>
              <w:t>315</w:t>
            </w:r>
          </w:p>
        </w:tc>
        <w:tc>
          <w:tcPr>
            <w:tcW w:w="1260" w:type="dxa"/>
            <w:vAlign w:val="center"/>
          </w:tcPr>
          <w:p w:rsidR="008349B6" w:rsidRPr="002041C5" w:rsidRDefault="008349B6" w:rsidP="009163A3">
            <w:pPr>
              <w:spacing w:after="0"/>
              <w:jc w:val="center"/>
              <w:rPr>
                <w:sz w:val="20"/>
                <w:szCs w:val="20"/>
              </w:rPr>
            </w:pPr>
            <w:r w:rsidRPr="002041C5">
              <w:rPr>
                <w:sz w:val="20"/>
                <w:szCs w:val="20"/>
              </w:rPr>
              <w:t>1250</w:t>
            </w:r>
          </w:p>
        </w:tc>
        <w:tc>
          <w:tcPr>
            <w:tcW w:w="908" w:type="dxa"/>
            <w:vAlign w:val="center"/>
          </w:tcPr>
          <w:p w:rsidR="008349B6" w:rsidRPr="002041C5" w:rsidRDefault="008349B6" w:rsidP="009163A3">
            <w:pPr>
              <w:spacing w:after="0"/>
              <w:jc w:val="center"/>
              <w:rPr>
                <w:sz w:val="20"/>
                <w:szCs w:val="20"/>
              </w:rPr>
            </w:pPr>
            <w:r w:rsidRPr="002041C5">
              <w:rPr>
                <w:sz w:val="20"/>
                <w:szCs w:val="20"/>
              </w:rPr>
              <w:t>-</w:t>
            </w:r>
          </w:p>
        </w:tc>
        <w:tc>
          <w:tcPr>
            <w:tcW w:w="1175" w:type="dxa"/>
            <w:vMerge/>
            <w:vAlign w:val="center"/>
          </w:tcPr>
          <w:p w:rsidR="008349B6" w:rsidRPr="002041C5" w:rsidRDefault="008349B6" w:rsidP="009163A3">
            <w:pPr>
              <w:spacing w:after="0"/>
              <w:jc w:val="center"/>
              <w:rPr>
                <w:sz w:val="20"/>
                <w:szCs w:val="20"/>
              </w:rPr>
            </w:pPr>
          </w:p>
        </w:tc>
      </w:tr>
      <w:tr w:rsidR="008349B6" w:rsidRPr="008349B6" w:rsidTr="00150E6E">
        <w:tc>
          <w:tcPr>
            <w:tcW w:w="540" w:type="dxa"/>
            <w:vMerge/>
            <w:vAlign w:val="center"/>
          </w:tcPr>
          <w:p w:rsidR="008349B6" w:rsidRPr="002041C5" w:rsidRDefault="008349B6" w:rsidP="009163A3">
            <w:pPr>
              <w:spacing w:after="0"/>
              <w:jc w:val="center"/>
              <w:rPr>
                <w:sz w:val="20"/>
                <w:szCs w:val="20"/>
              </w:rPr>
            </w:pPr>
          </w:p>
        </w:tc>
        <w:tc>
          <w:tcPr>
            <w:tcW w:w="2297" w:type="dxa"/>
            <w:vMerge/>
            <w:vAlign w:val="center"/>
          </w:tcPr>
          <w:p w:rsidR="008349B6" w:rsidRPr="002041C5" w:rsidRDefault="008349B6" w:rsidP="009163A3">
            <w:pPr>
              <w:spacing w:after="0"/>
              <w:jc w:val="center"/>
              <w:rPr>
                <w:sz w:val="20"/>
                <w:szCs w:val="20"/>
              </w:rPr>
            </w:pPr>
          </w:p>
        </w:tc>
        <w:tc>
          <w:tcPr>
            <w:tcW w:w="1144" w:type="dxa"/>
            <w:vAlign w:val="center"/>
          </w:tcPr>
          <w:p w:rsidR="008349B6" w:rsidRPr="002041C5" w:rsidRDefault="008349B6" w:rsidP="009163A3">
            <w:pPr>
              <w:spacing w:after="0"/>
              <w:jc w:val="center"/>
              <w:rPr>
                <w:sz w:val="20"/>
                <w:szCs w:val="20"/>
              </w:rPr>
            </w:pPr>
            <w:r w:rsidRPr="002041C5">
              <w:rPr>
                <w:sz w:val="20"/>
                <w:szCs w:val="20"/>
              </w:rPr>
              <w:t>1</w:t>
            </w:r>
          </w:p>
        </w:tc>
        <w:tc>
          <w:tcPr>
            <w:tcW w:w="1599" w:type="dxa"/>
            <w:vAlign w:val="center"/>
          </w:tcPr>
          <w:p w:rsidR="008349B6" w:rsidRPr="002041C5" w:rsidRDefault="008349B6" w:rsidP="009163A3">
            <w:pPr>
              <w:spacing w:after="0"/>
              <w:jc w:val="center"/>
              <w:rPr>
                <w:sz w:val="20"/>
                <w:szCs w:val="20"/>
              </w:rPr>
            </w:pPr>
            <w:r w:rsidRPr="002041C5">
              <w:rPr>
                <w:sz w:val="20"/>
                <w:szCs w:val="20"/>
              </w:rPr>
              <w:t>1Д1250-63Б</w:t>
            </w:r>
          </w:p>
        </w:tc>
        <w:tc>
          <w:tcPr>
            <w:tcW w:w="1496" w:type="dxa"/>
            <w:vAlign w:val="center"/>
          </w:tcPr>
          <w:p w:rsidR="008349B6" w:rsidRPr="002041C5" w:rsidRDefault="008349B6" w:rsidP="009163A3">
            <w:pPr>
              <w:spacing w:after="0"/>
              <w:jc w:val="center"/>
              <w:rPr>
                <w:sz w:val="20"/>
                <w:szCs w:val="20"/>
              </w:rPr>
            </w:pPr>
            <w:r w:rsidRPr="002041C5">
              <w:rPr>
                <w:sz w:val="20"/>
                <w:szCs w:val="20"/>
              </w:rPr>
              <w:t>250</w:t>
            </w:r>
          </w:p>
        </w:tc>
        <w:tc>
          <w:tcPr>
            <w:tcW w:w="1260" w:type="dxa"/>
            <w:vAlign w:val="center"/>
          </w:tcPr>
          <w:p w:rsidR="008349B6" w:rsidRPr="002041C5" w:rsidRDefault="008349B6" w:rsidP="009163A3">
            <w:pPr>
              <w:spacing w:after="0"/>
              <w:jc w:val="center"/>
              <w:rPr>
                <w:sz w:val="20"/>
                <w:szCs w:val="20"/>
              </w:rPr>
            </w:pPr>
            <w:r w:rsidRPr="002041C5">
              <w:rPr>
                <w:sz w:val="20"/>
                <w:szCs w:val="20"/>
              </w:rPr>
              <w:t>1250</w:t>
            </w:r>
          </w:p>
        </w:tc>
        <w:tc>
          <w:tcPr>
            <w:tcW w:w="908" w:type="dxa"/>
            <w:vAlign w:val="center"/>
          </w:tcPr>
          <w:p w:rsidR="008349B6" w:rsidRPr="002041C5" w:rsidRDefault="008349B6" w:rsidP="009163A3">
            <w:pPr>
              <w:spacing w:after="0"/>
              <w:jc w:val="center"/>
              <w:rPr>
                <w:sz w:val="20"/>
                <w:szCs w:val="20"/>
              </w:rPr>
            </w:pPr>
            <w:r w:rsidRPr="002041C5">
              <w:rPr>
                <w:sz w:val="20"/>
                <w:szCs w:val="20"/>
              </w:rPr>
              <w:t>-</w:t>
            </w:r>
          </w:p>
        </w:tc>
        <w:tc>
          <w:tcPr>
            <w:tcW w:w="1175" w:type="dxa"/>
            <w:vMerge/>
            <w:vAlign w:val="center"/>
          </w:tcPr>
          <w:p w:rsidR="008349B6" w:rsidRPr="002041C5" w:rsidRDefault="008349B6" w:rsidP="009163A3">
            <w:pPr>
              <w:spacing w:after="0"/>
              <w:jc w:val="center"/>
              <w:rPr>
                <w:sz w:val="20"/>
                <w:szCs w:val="20"/>
              </w:rPr>
            </w:pPr>
          </w:p>
        </w:tc>
      </w:tr>
      <w:tr w:rsidR="008349B6" w:rsidRPr="008349B6" w:rsidTr="00150E6E">
        <w:tc>
          <w:tcPr>
            <w:tcW w:w="540" w:type="dxa"/>
            <w:vAlign w:val="center"/>
          </w:tcPr>
          <w:p w:rsidR="008349B6" w:rsidRPr="002041C5" w:rsidRDefault="008349B6" w:rsidP="009163A3">
            <w:pPr>
              <w:spacing w:after="0"/>
              <w:jc w:val="center"/>
              <w:rPr>
                <w:sz w:val="20"/>
                <w:szCs w:val="20"/>
              </w:rPr>
            </w:pPr>
            <w:r w:rsidRPr="002041C5">
              <w:rPr>
                <w:sz w:val="20"/>
                <w:szCs w:val="20"/>
              </w:rPr>
              <w:t>3</w:t>
            </w:r>
          </w:p>
        </w:tc>
        <w:tc>
          <w:tcPr>
            <w:tcW w:w="2297" w:type="dxa"/>
            <w:vAlign w:val="center"/>
          </w:tcPr>
          <w:p w:rsidR="008349B6" w:rsidRPr="002041C5" w:rsidRDefault="008349B6" w:rsidP="009163A3">
            <w:pPr>
              <w:spacing w:after="0"/>
              <w:jc w:val="center"/>
              <w:rPr>
                <w:sz w:val="20"/>
                <w:szCs w:val="20"/>
              </w:rPr>
            </w:pPr>
            <w:r w:rsidRPr="002041C5">
              <w:rPr>
                <w:sz w:val="20"/>
                <w:szCs w:val="20"/>
              </w:rPr>
              <w:t>№ 3 «Баки Ленина» ул. Городская, 47а</w:t>
            </w:r>
          </w:p>
        </w:tc>
        <w:tc>
          <w:tcPr>
            <w:tcW w:w="1144" w:type="dxa"/>
            <w:vAlign w:val="center"/>
          </w:tcPr>
          <w:p w:rsidR="008349B6" w:rsidRPr="002041C5" w:rsidRDefault="008349B6" w:rsidP="009163A3">
            <w:pPr>
              <w:spacing w:after="0"/>
              <w:jc w:val="center"/>
              <w:rPr>
                <w:sz w:val="20"/>
                <w:szCs w:val="20"/>
              </w:rPr>
            </w:pPr>
            <w:r w:rsidRPr="002041C5">
              <w:rPr>
                <w:sz w:val="20"/>
                <w:szCs w:val="20"/>
              </w:rPr>
              <w:t>2</w:t>
            </w:r>
          </w:p>
        </w:tc>
        <w:tc>
          <w:tcPr>
            <w:tcW w:w="1599" w:type="dxa"/>
            <w:vAlign w:val="center"/>
          </w:tcPr>
          <w:p w:rsidR="008349B6" w:rsidRPr="002041C5" w:rsidRDefault="008349B6" w:rsidP="009163A3">
            <w:pPr>
              <w:spacing w:after="0"/>
              <w:jc w:val="center"/>
              <w:rPr>
                <w:sz w:val="20"/>
                <w:szCs w:val="20"/>
              </w:rPr>
            </w:pPr>
            <w:r w:rsidRPr="002041C5">
              <w:rPr>
                <w:sz w:val="20"/>
                <w:szCs w:val="20"/>
              </w:rPr>
              <w:t>Д-320-50</w:t>
            </w:r>
          </w:p>
        </w:tc>
        <w:tc>
          <w:tcPr>
            <w:tcW w:w="1496" w:type="dxa"/>
            <w:vAlign w:val="center"/>
          </w:tcPr>
          <w:p w:rsidR="008349B6" w:rsidRPr="002041C5" w:rsidRDefault="008349B6" w:rsidP="009163A3">
            <w:pPr>
              <w:spacing w:after="0"/>
              <w:jc w:val="center"/>
              <w:rPr>
                <w:sz w:val="20"/>
                <w:szCs w:val="20"/>
              </w:rPr>
            </w:pPr>
            <w:r w:rsidRPr="002041C5">
              <w:rPr>
                <w:sz w:val="20"/>
                <w:szCs w:val="20"/>
              </w:rPr>
              <w:t>75</w:t>
            </w:r>
          </w:p>
        </w:tc>
        <w:tc>
          <w:tcPr>
            <w:tcW w:w="1260" w:type="dxa"/>
            <w:vAlign w:val="center"/>
          </w:tcPr>
          <w:p w:rsidR="008349B6" w:rsidRPr="002041C5" w:rsidRDefault="008349B6" w:rsidP="009163A3">
            <w:pPr>
              <w:spacing w:after="0"/>
              <w:jc w:val="center"/>
              <w:rPr>
                <w:sz w:val="20"/>
                <w:szCs w:val="20"/>
              </w:rPr>
            </w:pPr>
            <w:r w:rsidRPr="002041C5">
              <w:rPr>
                <w:sz w:val="20"/>
                <w:szCs w:val="20"/>
              </w:rPr>
              <w:t>320</w:t>
            </w:r>
          </w:p>
        </w:tc>
        <w:tc>
          <w:tcPr>
            <w:tcW w:w="908" w:type="dxa"/>
            <w:vAlign w:val="center"/>
          </w:tcPr>
          <w:p w:rsidR="008349B6" w:rsidRPr="002041C5" w:rsidRDefault="008349B6" w:rsidP="009163A3">
            <w:pPr>
              <w:spacing w:after="0"/>
              <w:jc w:val="center"/>
              <w:rPr>
                <w:sz w:val="20"/>
                <w:szCs w:val="20"/>
              </w:rPr>
            </w:pPr>
            <w:r w:rsidRPr="002041C5">
              <w:rPr>
                <w:sz w:val="20"/>
                <w:szCs w:val="20"/>
              </w:rPr>
              <w:t>50</w:t>
            </w:r>
          </w:p>
        </w:tc>
        <w:tc>
          <w:tcPr>
            <w:tcW w:w="1175" w:type="dxa"/>
            <w:vAlign w:val="center"/>
          </w:tcPr>
          <w:p w:rsidR="008349B6" w:rsidRPr="002041C5" w:rsidRDefault="008349B6" w:rsidP="009163A3">
            <w:pPr>
              <w:spacing w:after="0"/>
              <w:jc w:val="center"/>
              <w:rPr>
                <w:sz w:val="20"/>
                <w:szCs w:val="20"/>
              </w:rPr>
            </w:pPr>
            <w:r w:rsidRPr="002041C5">
              <w:rPr>
                <w:sz w:val="20"/>
                <w:szCs w:val="20"/>
              </w:rPr>
              <w:t>189</w:t>
            </w:r>
          </w:p>
        </w:tc>
      </w:tr>
      <w:tr w:rsidR="008349B6" w:rsidRPr="008349B6" w:rsidTr="00150E6E">
        <w:tc>
          <w:tcPr>
            <w:tcW w:w="540" w:type="dxa"/>
            <w:vMerge w:val="restart"/>
            <w:vAlign w:val="center"/>
          </w:tcPr>
          <w:p w:rsidR="008349B6" w:rsidRPr="002041C5" w:rsidRDefault="008349B6" w:rsidP="009163A3">
            <w:pPr>
              <w:spacing w:after="0"/>
              <w:jc w:val="center"/>
              <w:rPr>
                <w:sz w:val="20"/>
                <w:szCs w:val="20"/>
              </w:rPr>
            </w:pPr>
            <w:r w:rsidRPr="002041C5">
              <w:rPr>
                <w:sz w:val="20"/>
                <w:szCs w:val="20"/>
              </w:rPr>
              <w:t>4</w:t>
            </w:r>
          </w:p>
        </w:tc>
        <w:tc>
          <w:tcPr>
            <w:tcW w:w="2297" w:type="dxa"/>
            <w:vMerge w:val="restart"/>
            <w:vAlign w:val="center"/>
          </w:tcPr>
          <w:p w:rsidR="008349B6" w:rsidRPr="002041C5" w:rsidRDefault="008349B6" w:rsidP="009163A3">
            <w:pPr>
              <w:spacing w:after="0"/>
              <w:jc w:val="center"/>
              <w:rPr>
                <w:sz w:val="20"/>
                <w:szCs w:val="20"/>
              </w:rPr>
            </w:pPr>
            <w:r w:rsidRPr="002041C5">
              <w:rPr>
                <w:sz w:val="20"/>
                <w:szCs w:val="20"/>
              </w:rPr>
              <w:t>№ 4 «142» ул. Клары Цеткин,1д</w:t>
            </w:r>
          </w:p>
        </w:tc>
        <w:tc>
          <w:tcPr>
            <w:tcW w:w="1144" w:type="dxa"/>
            <w:vAlign w:val="center"/>
          </w:tcPr>
          <w:p w:rsidR="008349B6" w:rsidRPr="002041C5" w:rsidRDefault="008349B6" w:rsidP="009163A3">
            <w:pPr>
              <w:spacing w:after="0"/>
              <w:jc w:val="center"/>
              <w:rPr>
                <w:sz w:val="20"/>
                <w:szCs w:val="20"/>
              </w:rPr>
            </w:pPr>
            <w:r w:rsidRPr="002041C5">
              <w:rPr>
                <w:sz w:val="20"/>
                <w:szCs w:val="20"/>
              </w:rPr>
              <w:t>2</w:t>
            </w:r>
          </w:p>
        </w:tc>
        <w:tc>
          <w:tcPr>
            <w:tcW w:w="1599" w:type="dxa"/>
            <w:vAlign w:val="center"/>
          </w:tcPr>
          <w:p w:rsidR="008349B6" w:rsidRPr="002041C5" w:rsidRDefault="008349B6" w:rsidP="009163A3">
            <w:pPr>
              <w:spacing w:after="0"/>
              <w:jc w:val="center"/>
              <w:rPr>
                <w:sz w:val="20"/>
                <w:szCs w:val="20"/>
              </w:rPr>
            </w:pPr>
            <w:r w:rsidRPr="002041C5">
              <w:rPr>
                <w:sz w:val="20"/>
                <w:szCs w:val="20"/>
              </w:rPr>
              <w:t>Д-320-50</w:t>
            </w:r>
          </w:p>
        </w:tc>
        <w:tc>
          <w:tcPr>
            <w:tcW w:w="1496" w:type="dxa"/>
            <w:vAlign w:val="center"/>
          </w:tcPr>
          <w:p w:rsidR="008349B6" w:rsidRPr="002041C5" w:rsidRDefault="008349B6" w:rsidP="009163A3">
            <w:pPr>
              <w:spacing w:after="0"/>
              <w:jc w:val="center"/>
              <w:rPr>
                <w:sz w:val="20"/>
                <w:szCs w:val="20"/>
              </w:rPr>
            </w:pPr>
            <w:r w:rsidRPr="002041C5">
              <w:rPr>
                <w:sz w:val="20"/>
                <w:szCs w:val="20"/>
              </w:rPr>
              <w:t>75</w:t>
            </w:r>
          </w:p>
        </w:tc>
        <w:tc>
          <w:tcPr>
            <w:tcW w:w="1260" w:type="dxa"/>
            <w:vAlign w:val="center"/>
          </w:tcPr>
          <w:p w:rsidR="008349B6" w:rsidRPr="002041C5" w:rsidRDefault="008349B6" w:rsidP="009163A3">
            <w:pPr>
              <w:spacing w:after="0"/>
              <w:jc w:val="center"/>
              <w:rPr>
                <w:sz w:val="20"/>
                <w:szCs w:val="20"/>
              </w:rPr>
            </w:pPr>
            <w:r w:rsidRPr="002041C5">
              <w:rPr>
                <w:sz w:val="20"/>
                <w:szCs w:val="20"/>
              </w:rPr>
              <w:t>320</w:t>
            </w:r>
          </w:p>
        </w:tc>
        <w:tc>
          <w:tcPr>
            <w:tcW w:w="908" w:type="dxa"/>
            <w:vAlign w:val="center"/>
          </w:tcPr>
          <w:p w:rsidR="008349B6" w:rsidRPr="002041C5" w:rsidRDefault="008349B6" w:rsidP="009163A3">
            <w:pPr>
              <w:spacing w:after="0"/>
              <w:jc w:val="center"/>
              <w:rPr>
                <w:sz w:val="20"/>
                <w:szCs w:val="20"/>
              </w:rPr>
            </w:pPr>
            <w:r w:rsidRPr="002041C5">
              <w:rPr>
                <w:sz w:val="20"/>
                <w:szCs w:val="20"/>
              </w:rPr>
              <w:t>50</w:t>
            </w:r>
          </w:p>
        </w:tc>
        <w:tc>
          <w:tcPr>
            <w:tcW w:w="1175" w:type="dxa"/>
            <w:vMerge w:val="restart"/>
            <w:vAlign w:val="center"/>
          </w:tcPr>
          <w:p w:rsidR="008349B6" w:rsidRPr="002041C5" w:rsidRDefault="008349B6" w:rsidP="009163A3">
            <w:pPr>
              <w:spacing w:after="0"/>
              <w:jc w:val="center"/>
              <w:rPr>
                <w:sz w:val="20"/>
                <w:szCs w:val="20"/>
              </w:rPr>
            </w:pPr>
            <w:r w:rsidRPr="002041C5">
              <w:rPr>
                <w:sz w:val="20"/>
                <w:szCs w:val="20"/>
              </w:rPr>
              <w:t>131</w:t>
            </w:r>
          </w:p>
        </w:tc>
      </w:tr>
      <w:tr w:rsidR="008349B6" w:rsidRPr="008349B6" w:rsidTr="00150E6E">
        <w:tc>
          <w:tcPr>
            <w:tcW w:w="540" w:type="dxa"/>
            <w:vMerge/>
            <w:vAlign w:val="center"/>
          </w:tcPr>
          <w:p w:rsidR="008349B6" w:rsidRPr="002041C5" w:rsidRDefault="008349B6" w:rsidP="009163A3">
            <w:pPr>
              <w:spacing w:after="0"/>
              <w:jc w:val="center"/>
              <w:rPr>
                <w:sz w:val="20"/>
                <w:szCs w:val="20"/>
              </w:rPr>
            </w:pPr>
          </w:p>
        </w:tc>
        <w:tc>
          <w:tcPr>
            <w:tcW w:w="2297" w:type="dxa"/>
            <w:vMerge/>
            <w:vAlign w:val="center"/>
          </w:tcPr>
          <w:p w:rsidR="008349B6" w:rsidRPr="002041C5" w:rsidRDefault="008349B6" w:rsidP="009163A3">
            <w:pPr>
              <w:spacing w:after="0"/>
              <w:jc w:val="center"/>
              <w:rPr>
                <w:sz w:val="20"/>
                <w:szCs w:val="20"/>
              </w:rPr>
            </w:pPr>
          </w:p>
        </w:tc>
        <w:tc>
          <w:tcPr>
            <w:tcW w:w="1144" w:type="dxa"/>
            <w:vAlign w:val="center"/>
          </w:tcPr>
          <w:p w:rsidR="008349B6" w:rsidRPr="002041C5" w:rsidRDefault="008349B6" w:rsidP="009163A3">
            <w:pPr>
              <w:spacing w:after="0"/>
              <w:jc w:val="center"/>
              <w:rPr>
                <w:sz w:val="20"/>
                <w:szCs w:val="20"/>
              </w:rPr>
            </w:pPr>
            <w:r w:rsidRPr="002041C5">
              <w:rPr>
                <w:sz w:val="20"/>
                <w:szCs w:val="20"/>
              </w:rPr>
              <w:t>1</w:t>
            </w:r>
          </w:p>
        </w:tc>
        <w:tc>
          <w:tcPr>
            <w:tcW w:w="1599" w:type="dxa"/>
            <w:vAlign w:val="center"/>
          </w:tcPr>
          <w:p w:rsidR="008349B6" w:rsidRPr="002041C5" w:rsidRDefault="008349B6" w:rsidP="009163A3">
            <w:pPr>
              <w:spacing w:after="0"/>
              <w:jc w:val="center"/>
              <w:rPr>
                <w:sz w:val="20"/>
                <w:szCs w:val="20"/>
              </w:rPr>
            </w:pPr>
            <w:r w:rsidRPr="002041C5">
              <w:rPr>
                <w:sz w:val="20"/>
                <w:szCs w:val="20"/>
              </w:rPr>
              <w:t>1Д500-63Б</w:t>
            </w:r>
          </w:p>
        </w:tc>
        <w:tc>
          <w:tcPr>
            <w:tcW w:w="1496" w:type="dxa"/>
            <w:vAlign w:val="center"/>
          </w:tcPr>
          <w:p w:rsidR="008349B6" w:rsidRPr="002041C5" w:rsidRDefault="008349B6" w:rsidP="009163A3">
            <w:pPr>
              <w:spacing w:after="0"/>
              <w:jc w:val="center"/>
              <w:rPr>
                <w:sz w:val="20"/>
                <w:szCs w:val="20"/>
              </w:rPr>
            </w:pPr>
            <w:r w:rsidRPr="002041C5">
              <w:rPr>
                <w:sz w:val="20"/>
                <w:szCs w:val="20"/>
              </w:rPr>
              <w:t>110</w:t>
            </w:r>
          </w:p>
        </w:tc>
        <w:tc>
          <w:tcPr>
            <w:tcW w:w="1260" w:type="dxa"/>
            <w:vAlign w:val="center"/>
          </w:tcPr>
          <w:p w:rsidR="008349B6" w:rsidRPr="002041C5" w:rsidRDefault="008349B6" w:rsidP="009163A3">
            <w:pPr>
              <w:spacing w:after="0"/>
              <w:jc w:val="center"/>
              <w:rPr>
                <w:sz w:val="20"/>
                <w:szCs w:val="20"/>
              </w:rPr>
            </w:pPr>
            <w:r w:rsidRPr="002041C5">
              <w:rPr>
                <w:sz w:val="20"/>
                <w:szCs w:val="20"/>
              </w:rPr>
              <w:t>32</w:t>
            </w:r>
          </w:p>
        </w:tc>
        <w:tc>
          <w:tcPr>
            <w:tcW w:w="908" w:type="dxa"/>
            <w:vAlign w:val="center"/>
          </w:tcPr>
          <w:p w:rsidR="008349B6" w:rsidRPr="002041C5" w:rsidRDefault="008349B6" w:rsidP="009163A3">
            <w:pPr>
              <w:spacing w:after="0"/>
              <w:jc w:val="center"/>
              <w:rPr>
                <w:sz w:val="20"/>
                <w:szCs w:val="20"/>
              </w:rPr>
            </w:pPr>
            <w:r w:rsidRPr="002041C5">
              <w:rPr>
                <w:sz w:val="20"/>
                <w:szCs w:val="20"/>
              </w:rPr>
              <w:t>-</w:t>
            </w:r>
          </w:p>
        </w:tc>
        <w:tc>
          <w:tcPr>
            <w:tcW w:w="1175" w:type="dxa"/>
            <w:vMerge/>
            <w:vAlign w:val="center"/>
          </w:tcPr>
          <w:p w:rsidR="008349B6" w:rsidRPr="002041C5" w:rsidRDefault="008349B6" w:rsidP="009163A3">
            <w:pPr>
              <w:spacing w:after="0"/>
              <w:jc w:val="center"/>
              <w:rPr>
                <w:sz w:val="20"/>
                <w:szCs w:val="20"/>
              </w:rPr>
            </w:pPr>
          </w:p>
        </w:tc>
      </w:tr>
      <w:tr w:rsidR="008349B6" w:rsidRPr="008349B6" w:rsidTr="00150E6E">
        <w:tc>
          <w:tcPr>
            <w:tcW w:w="540" w:type="dxa"/>
            <w:vMerge w:val="restart"/>
            <w:vAlign w:val="center"/>
          </w:tcPr>
          <w:p w:rsidR="008349B6" w:rsidRPr="002041C5" w:rsidRDefault="008349B6" w:rsidP="009163A3">
            <w:pPr>
              <w:spacing w:after="0"/>
              <w:jc w:val="center"/>
              <w:rPr>
                <w:sz w:val="20"/>
                <w:szCs w:val="20"/>
              </w:rPr>
            </w:pPr>
            <w:r w:rsidRPr="002041C5">
              <w:rPr>
                <w:sz w:val="20"/>
                <w:szCs w:val="20"/>
              </w:rPr>
              <w:t>5</w:t>
            </w:r>
          </w:p>
        </w:tc>
        <w:tc>
          <w:tcPr>
            <w:tcW w:w="2297" w:type="dxa"/>
            <w:vMerge w:val="restart"/>
            <w:vAlign w:val="center"/>
          </w:tcPr>
          <w:p w:rsidR="008349B6" w:rsidRPr="002041C5" w:rsidRDefault="008349B6" w:rsidP="009163A3">
            <w:pPr>
              <w:spacing w:after="0"/>
              <w:jc w:val="center"/>
              <w:rPr>
                <w:sz w:val="20"/>
                <w:szCs w:val="20"/>
              </w:rPr>
            </w:pPr>
            <w:r w:rsidRPr="002041C5">
              <w:rPr>
                <w:sz w:val="20"/>
                <w:szCs w:val="20"/>
              </w:rPr>
              <w:t>№ 5 «Шахтенки» ул. Луговая,2-в</w:t>
            </w:r>
          </w:p>
        </w:tc>
        <w:tc>
          <w:tcPr>
            <w:tcW w:w="1144" w:type="dxa"/>
            <w:vAlign w:val="center"/>
          </w:tcPr>
          <w:p w:rsidR="008349B6" w:rsidRPr="002041C5" w:rsidRDefault="008349B6" w:rsidP="009163A3">
            <w:pPr>
              <w:spacing w:after="0"/>
              <w:jc w:val="center"/>
              <w:rPr>
                <w:sz w:val="20"/>
                <w:szCs w:val="20"/>
              </w:rPr>
            </w:pPr>
            <w:r w:rsidRPr="002041C5">
              <w:rPr>
                <w:sz w:val="20"/>
                <w:szCs w:val="20"/>
              </w:rPr>
              <w:t>1</w:t>
            </w:r>
          </w:p>
        </w:tc>
        <w:tc>
          <w:tcPr>
            <w:tcW w:w="1599" w:type="dxa"/>
            <w:vAlign w:val="center"/>
          </w:tcPr>
          <w:p w:rsidR="008349B6" w:rsidRPr="002041C5" w:rsidRDefault="008349B6" w:rsidP="009163A3">
            <w:pPr>
              <w:spacing w:after="0"/>
              <w:jc w:val="center"/>
              <w:rPr>
                <w:sz w:val="20"/>
                <w:szCs w:val="20"/>
              </w:rPr>
            </w:pPr>
            <w:r w:rsidRPr="002041C5">
              <w:rPr>
                <w:sz w:val="20"/>
                <w:szCs w:val="20"/>
              </w:rPr>
              <w:t>К-100-65-250</w:t>
            </w:r>
          </w:p>
        </w:tc>
        <w:tc>
          <w:tcPr>
            <w:tcW w:w="1496" w:type="dxa"/>
            <w:vAlign w:val="center"/>
          </w:tcPr>
          <w:p w:rsidR="008349B6" w:rsidRPr="002041C5" w:rsidRDefault="008349B6" w:rsidP="009163A3">
            <w:pPr>
              <w:spacing w:after="0"/>
              <w:jc w:val="center"/>
              <w:rPr>
                <w:sz w:val="20"/>
                <w:szCs w:val="20"/>
              </w:rPr>
            </w:pPr>
            <w:r w:rsidRPr="002041C5">
              <w:rPr>
                <w:sz w:val="20"/>
                <w:szCs w:val="20"/>
              </w:rPr>
              <w:t>30</w:t>
            </w:r>
          </w:p>
        </w:tc>
        <w:tc>
          <w:tcPr>
            <w:tcW w:w="1260" w:type="dxa"/>
            <w:vAlign w:val="center"/>
          </w:tcPr>
          <w:p w:rsidR="008349B6" w:rsidRPr="002041C5" w:rsidRDefault="008349B6" w:rsidP="009163A3">
            <w:pPr>
              <w:spacing w:after="0"/>
              <w:jc w:val="center"/>
              <w:rPr>
                <w:sz w:val="20"/>
                <w:szCs w:val="20"/>
              </w:rPr>
            </w:pPr>
            <w:r w:rsidRPr="002041C5">
              <w:rPr>
                <w:sz w:val="20"/>
                <w:szCs w:val="20"/>
              </w:rPr>
              <w:t>100</w:t>
            </w:r>
          </w:p>
        </w:tc>
        <w:tc>
          <w:tcPr>
            <w:tcW w:w="908" w:type="dxa"/>
            <w:vAlign w:val="center"/>
          </w:tcPr>
          <w:p w:rsidR="008349B6" w:rsidRPr="002041C5" w:rsidRDefault="008349B6" w:rsidP="009163A3">
            <w:pPr>
              <w:spacing w:after="0"/>
              <w:jc w:val="center"/>
              <w:rPr>
                <w:sz w:val="20"/>
                <w:szCs w:val="20"/>
              </w:rPr>
            </w:pPr>
            <w:r w:rsidRPr="002041C5">
              <w:rPr>
                <w:sz w:val="20"/>
                <w:szCs w:val="20"/>
              </w:rPr>
              <w:t>80</w:t>
            </w:r>
          </w:p>
        </w:tc>
        <w:tc>
          <w:tcPr>
            <w:tcW w:w="1175" w:type="dxa"/>
            <w:vMerge w:val="restart"/>
            <w:vAlign w:val="center"/>
          </w:tcPr>
          <w:p w:rsidR="008349B6" w:rsidRPr="002041C5" w:rsidRDefault="008349B6" w:rsidP="009163A3">
            <w:pPr>
              <w:spacing w:after="0"/>
              <w:jc w:val="center"/>
              <w:rPr>
                <w:sz w:val="20"/>
                <w:szCs w:val="20"/>
              </w:rPr>
            </w:pPr>
            <w:r w:rsidRPr="002041C5">
              <w:rPr>
                <w:sz w:val="20"/>
                <w:szCs w:val="20"/>
              </w:rPr>
              <w:t>135</w:t>
            </w:r>
          </w:p>
        </w:tc>
      </w:tr>
      <w:tr w:rsidR="008349B6" w:rsidRPr="008349B6" w:rsidTr="00150E6E">
        <w:tc>
          <w:tcPr>
            <w:tcW w:w="540" w:type="dxa"/>
            <w:vMerge/>
          </w:tcPr>
          <w:p w:rsidR="008349B6" w:rsidRPr="002041C5" w:rsidRDefault="008349B6" w:rsidP="009163A3">
            <w:pPr>
              <w:spacing w:after="0"/>
              <w:jc w:val="center"/>
              <w:rPr>
                <w:sz w:val="20"/>
                <w:szCs w:val="20"/>
              </w:rPr>
            </w:pPr>
          </w:p>
        </w:tc>
        <w:tc>
          <w:tcPr>
            <w:tcW w:w="2297" w:type="dxa"/>
            <w:vMerge/>
          </w:tcPr>
          <w:p w:rsidR="008349B6" w:rsidRPr="002041C5" w:rsidRDefault="008349B6" w:rsidP="009163A3">
            <w:pPr>
              <w:spacing w:after="0"/>
              <w:jc w:val="center"/>
              <w:rPr>
                <w:sz w:val="20"/>
                <w:szCs w:val="20"/>
              </w:rPr>
            </w:pPr>
          </w:p>
        </w:tc>
        <w:tc>
          <w:tcPr>
            <w:tcW w:w="1144" w:type="dxa"/>
          </w:tcPr>
          <w:p w:rsidR="008349B6" w:rsidRPr="002041C5" w:rsidRDefault="008349B6" w:rsidP="009163A3">
            <w:pPr>
              <w:spacing w:after="0"/>
              <w:jc w:val="center"/>
              <w:rPr>
                <w:sz w:val="20"/>
                <w:szCs w:val="20"/>
              </w:rPr>
            </w:pPr>
            <w:r w:rsidRPr="002041C5">
              <w:rPr>
                <w:sz w:val="20"/>
                <w:szCs w:val="20"/>
              </w:rPr>
              <w:t>1</w:t>
            </w:r>
          </w:p>
        </w:tc>
        <w:tc>
          <w:tcPr>
            <w:tcW w:w="1599" w:type="dxa"/>
          </w:tcPr>
          <w:p w:rsidR="008349B6" w:rsidRPr="002041C5" w:rsidRDefault="008349B6" w:rsidP="009163A3">
            <w:pPr>
              <w:spacing w:after="0"/>
              <w:jc w:val="center"/>
              <w:rPr>
                <w:sz w:val="20"/>
                <w:szCs w:val="20"/>
              </w:rPr>
            </w:pPr>
            <w:r w:rsidRPr="002041C5">
              <w:rPr>
                <w:sz w:val="20"/>
                <w:szCs w:val="20"/>
              </w:rPr>
              <w:t>К-100-85-200</w:t>
            </w:r>
          </w:p>
        </w:tc>
        <w:tc>
          <w:tcPr>
            <w:tcW w:w="1496" w:type="dxa"/>
          </w:tcPr>
          <w:p w:rsidR="008349B6" w:rsidRPr="002041C5" w:rsidRDefault="008349B6" w:rsidP="009163A3">
            <w:pPr>
              <w:spacing w:after="0"/>
              <w:jc w:val="center"/>
              <w:rPr>
                <w:sz w:val="20"/>
                <w:szCs w:val="20"/>
              </w:rPr>
            </w:pPr>
            <w:r w:rsidRPr="002041C5">
              <w:rPr>
                <w:sz w:val="20"/>
                <w:szCs w:val="20"/>
              </w:rPr>
              <w:t>30</w:t>
            </w:r>
          </w:p>
        </w:tc>
        <w:tc>
          <w:tcPr>
            <w:tcW w:w="1260" w:type="dxa"/>
          </w:tcPr>
          <w:p w:rsidR="008349B6" w:rsidRPr="002041C5" w:rsidRDefault="008349B6" w:rsidP="009163A3">
            <w:pPr>
              <w:spacing w:after="0"/>
              <w:jc w:val="center"/>
              <w:rPr>
                <w:sz w:val="20"/>
                <w:szCs w:val="20"/>
              </w:rPr>
            </w:pPr>
            <w:r w:rsidRPr="002041C5">
              <w:rPr>
                <w:sz w:val="20"/>
                <w:szCs w:val="20"/>
              </w:rPr>
              <w:t>100</w:t>
            </w:r>
          </w:p>
        </w:tc>
        <w:tc>
          <w:tcPr>
            <w:tcW w:w="908" w:type="dxa"/>
          </w:tcPr>
          <w:p w:rsidR="008349B6" w:rsidRPr="002041C5" w:rsidRDefault="008349B6" w:rsidP="009163A3">
            <w:pPr>
              <w:spacing w:after="0"/>
              <w:jc w:val="center"/>
              <w:rPr>
                <w:sz w:val="20"/>
                <w:szCs w:val="20"/>
              </w:rPr>
            </w:pPr>
          </w:p>
        </w:tc>
        <w:tc>
          <w:tcPr>
            <w:tcW w:w="1175" w:type="dxa"/>
            <w:vMerge/>
          </w:tcPr>
          <w:p w:rsidR="008349B6" w:rsidRPr="002041C5" w:rsidRDefault="008349B6" w:rsidP="009163A3">
            <w:pPr>
              <w:spacing w:after="0"/>
              <w:jc w:val="center"/>
              <w:rPr>
                <w:sz w:val="20"/>
                <w:szCs w:val="20"/>
              </w:rPr>
            </w:pPr>
          </w:p>
        </w:tc>
      </w:tr>
      <w:tr w:rsidR="008349B6" w:rsidRPr="008349B6" w:rsidTr="00150E6E">
        <w:tc>
          <w:tcPr>
            <w:tcW w:w="540" w:type="dxa"/>
            <w:vAlign w:val="center"/>
          </w:tcPr>
          <w:p w:rsidR="008349B6" w:rsidRPr="002041C5" w:rsidRDefault="008349B6" w:rsidP="009163A3">
            <w:pPr>
              <w:spacing w:after="0"/>
              <w:jc w:val="center"/>
              <w:rPr>
                <w:sz w:val="20"/>
                <w:szCs w:val="20"/>
              </w:rPr>
            </w:pPr>
            <w:r w:rsidRPr="002041C5">
              <w:rPr>
                <w:sz w:val="20"/>
                <w:szCs w:val="20"/>
              </w:rPr>
              <w:t>6</w:t>
            </w:r>
          </w:p>
        </w:tc>
        <w:tc>
          <w:tcPr>
            <w:tcW w:w="2297" w:type="dxa"/>
            <w:vAlign w:val="center"/>
          </w:tcPr>
          <w:p w:rsidR="008349B6" w:rsidRPr="002041C5" w:rsidRDefault="008349B6" w:rsidP="00CE5BB1">
            <w:pPr>
              <w:spacing w:after="0"/>
              <w:jc w:val="center"/>
              <w:rPr>
                <w:sz w:val="20"/>
                <w:szCs w:val="20"/>
              </w:rPr>
            </w:pPr>
            <w:r w:rsidRPr="002041C5">
              <w:rPr>
                <w:sz w:val="20"/>
                <w:szCs w:val="20"/>
              </w:rPr>
              <w:t>Насосная станция пос. «Юбилейный» Красн</w:t>
            </w:r>
            <w:r w:rsidRPr="002041C5">
              <w:rPr>
                <w:sz w:val="20"/>
                <w:szCs w:val="20"/>
              </w:rPr>
              <w:t>о</w:t>
            </w:r>
            <w:r w:rsidRPr="002041C5">
              <w:rPr>
                <w:sz w:val="20"/>
                <w:szCs w:val="20"/>
              </w:rPr>
              <w:t>сулинский район, пос. Юбилейный</w:t>
            </w:r>
          </w:p>
        </w:tc>
        <w:tc>
          <w:tcPr>
            <w:tcW w:w="1144" w:type="dxa"/>
            <w:vAlign w:val="center"/>
          </w:tcPr>
          <w:p w:rsidR="008349B6" w:rsidRPr="002041C5" w:rsidRDefault="008349B6" w:rsidP="009163A3">
            <w:pPr>
              <w:spacing w:after="0"/>
              <w:jc w:val="center"/>
              <w:rPr>
                <w:sz w:val="20"/>
                <w:szCs w:val="20"/>
              </w:rPr>
            </w:pPr>
            <w:r w:rsidRPr="002041C5">
              <w:rPr>
                <w:sz w:val="20"/>
                <w:szCs w:val="20"/>
              </w:rPr>
              <w:t>2</w:t>
            </w:r>
          </w:p>
        </w:tc>
        <w:tc>
          <w:tcPr>
            <w:tcW w:w="1599" w:type="dxa"/>
            <w:vAlign w:val="center"/>
          </w:tcPr>
          <w:p w:rsidR="008349B6" w:rsidRPr="002041C5" w:rsidRDefault="008349B6" w:rsidP="009163A3">
            <w:pPr>
              <w:spacing w:after="0"/>
              <w:jc w:val="center"/>
              <w:rPr>
                <w:sz w:val="20"/>
                <w:szCs w:val="20"/>
              </w:rPr>
            </w:pPr>
            <w:r w:rsidRPr="002041C5">
              <w:rPr>
                <w:sz w:val="20"/>
                <w:szCs w:val="20"/>
              </w:rPr>
              <w:t>К-100-90-200</w:t>
            </w:r>
          </w:p>
        </w:tc>
        <w:tc>
          <w:tcPr>
            <w:tcW w:w="1496" w:type="dxa"/>
            <w:vAlign w:val="center"/>
          </w:tcPr>
          <w:p w:rsidR="008349B6" w:rsidRPr="002041C5" w:rsidRDefault="008349B6" w:rsidP="009163A3">
            <w:pPr>
              <w:spacing w:after="0"/>
              <w:jc w:val="center"/>
              <w:rPr>
                <w:sz w:val="20"/>
                <w:szCs w:val="20"/>
              </w:rPr>
            </w:pPr>
            <w:r w:rsidRPr="002041C5">
              <w:rPr>
                <w:sz w:val="20"/>
                <w:szCs w:val="20"/>
              </w:rPr>
              <w:t>55</w:t>
            </w:r>
          </w:p>
        </w:tc>
        <w:tc>
          <w:tcPr>
            <w:tcW w:w="1260" w:type="dxa"/>
            <w:vAlign w:val="center"/>
          </w:tcPr>
          <w:p w:rsidR="008349B6" w:rsidRPr="002041C5" w:rsidRDefault="008349B6" w:rsidP="009163A3">
            <w:pPr>
              <w:spacing w:after="0"/>
              <w:jc w:val="center"/>
              <w:rPr>
                <w:sz w:val="20"/>
                <w:szCs w:val="20"/>
              </w:rPr>
            </w:pPr>
            <w:r w:rsidRPr="002041C5">
              <w:rPr>
                <w:sz w:val="20"/>
                <w:szCs w:val="20"/>
              </w:rPr>
              <w:t>100</w:t>
            </w:r>
          </w:p>
        </w:tc>
        <w:tc>
          <w:tcPr>
            <w:tcW w:w="908" w:type="dxa"/>
            <w:vAlign w:val="center"/>
          </w:tcPr>
          <w:p w:rsidR="008349B6" w:rsidRPr="002041C5" w:rsidRDefault="008349B6" w:rsidP="009163A3">
            <w:pPr>
              <w:spacing w:after="0"/>
              <w:jc w:val="center"/>
              <w:rPr>
                <w:sz w:val="20"/>
                <w:szCs w:val="20"/>
              </w:rPr>
            </w:pPr>
            <w:r w:rsidRPr="002041C5">
              <w:rPr>
                <w:sz w:val="20"/>
                <w:szCs w:val="20"/>
              </w:rPr>
              <w:t>80</w:t>
            </w:r>
          </w:p>
        </w:tc>
        <w:tc>
          <w:tcPr>
            <w:tcW w:w="1175" w:type="dxa"/>
            <w:vAlign w:val="center"/>
          </w:tcPr>
          <w:p w:rsidR="008349B6" w:rsidRPr="002041C5" w:rsidRDefault="008349B6" w:rsidP="009163A3">
            <w:pPr>
              <w:spacing w:after="0"/>
              <w:jc w:val="center"/>
              <w:rPr>
                <w:sz w:val="20"/>
                <w:szCs w:val="20"/>
              </w:rPr>
            </w:pPr>
            <w:r w:rsidRPr="002041C5">
              <w:rPr>
                <w:sz w:val="20"/>
                <w:szCs w:val="20"/>
              </w:rPr>
              <w:t>190</w:t>
            </w:r>
          </w:p>
        </w:tc>
      </w:tr>
      <w:tr w:rsidR="008349B6" w:rsidRPr="008349B6" w:rsidTr="00150E6E">
        <w:tc>
          <w:tcPr>
            <w:tcW w:w="540" w:type="dxa"/>
            <w:vAlign w:val="center"/>
          </w:tcPr>
          <w:p w:rsidR="008349B6" w:rsidRPr="002041C5" w:rsidRDefault="008349B6" w:rsidP="009163A3">
            <w:pPr>
              <w:spacing w:after="0"/>
              <w:jc w:val="center"/>
              <w:rPr>
                <w:sz w:val="20"/>
                <w:szCs w:val="20"/>
              </w:rPr>
            </w:pPr>
            <w:r w:rsidRPr="002041C5">
              <w:rPr>
                <w:sz w:val="20"/>
                <w:szCs w:val="20"/>
              </w:rPr>
              <w:t>7</w:t>
            </w:r>
          </w:p>
        </w:tc>
        <w:tc>
          <w:tcPr>
            <w:tcW w:w="2297" w:type="dxa"/>
            <w:vAlign w:val="center"/>
          </w:tcPr>
          <w:p w:rsidR="008349B6" w:rsidRPr="002041C5" w:rsidRDefault="008349B6" w:rsidP="009163A3">
            <w:pPr>
              <w:spacing w:after="0"/>
              <w:jc w:val="center"/>
              <w:rPr>
                <w:sz w:val="20"/>
                <w:szCs w:val="20"/>
              </w:rPr>
            </w:pPr>
            <w:r w:rsidRPr="002041C5">
              <w:rPr>
                <w:sz w:val="20"/>
                <w:szCs w:val="20"/>
              </w:rPr>
              <w:t>Насосная станция по</w:t>
            </w:r>
            <w:r w:rsidRPr="002041C5">
              <w:rPr>
                <w:sz w:val="20"/>
                <w:szCs w:val="20"/>
              </w:rPr>
              <w:t>д</w:t>
            </w:r>
            <w:r w:rsidRPr="002041C5">
              <w:rPr>
                <w:sz w:val="20"/>
                <w:szCs w:val="20"/>
              </w:rPr>
              <w:t>качки поселок «Радио» ул. Газопроводная, 9</w:t>
            </w:r>
          </w:p>
        </w:tc>
        <w:tc>
          <w:tcPr>
            <w:tcW w:w="1144" w:type="dxa"/>
            <w:vAlign w:val="center"/>
          </w:tcPr>
          <w:p w:rsidR="008349B6" w:rsidRPr="002041C5" w:rsidRDefault="008349B6" w:rsidP="009163A3">
            <w:pPr>
              <w:spacing w:after="0"/>
              <w:jc w:val="center"/>
              <w:rPr>
                <w:sz w:val="20"/>
                <w:szCs w:val="20"/>
              </w:rPr>
            </w:pPr>
            <w:r w:rsidRPr="002041C5">
              <w:rPr>
                <w:sz w:val="20"/>
                <w:szCs w:val="20"/>
              </w:rPr>
              <w:t>7</w:t>
            </w:r>
          </w:p>
        </w:tc>
        <w:tc>
          <w:tcPr>
            <w:tcW w:w="1599" w:type="dxa"/>
            <w:vAlign w:val="center"/>
          </w:tcPr>
          <w:p w:rsidR="008349B6" w:rsidRPr="002041C5" w:rsidRDefault="008349B6" w:rsidP="009163A3">
            <w:pPr>
              <w:spacing w:after="0"/>
              <w:jc w:val="center"/>
              <w:rPr>
                <w:sz w:val="20"/>
                <w:szCs w:val="20"/>
              </w:rPr>
            </w:pPr>
            <w:r w:rsidRPr="002041C5">
              <w:rPr>
                <w:sz w:val="20"/>
                <w:szCs w:val="20"/>
              </w:rPr>
              <w:t>Грундфос</w:t>
            </w:r>
          </w:p>
        </w:tc>
        <w:tc>
          <w:tcPr>
            <w:tcW w:w="1496" w:type="dxa"/>
            <w:vAlign w:val="center"/>
          </w:tcPr>
          <w:p w:rsidR="008349B6" w:rsidRPr="002041C5" w:rsidRDefault="008349B6" w:rsidP="009163A3">
            <w:pPr>
              <w:spacing w:after="0"/>
              <w:jc w:val="center"/>
              <w:rPr>
                <w:sz w:val="20"/>
                <w:szCs w:val="20"/>
              </w:rPr>
            </w:pPr>
            <w:r w:rsidRPr="002041C5">
              <w:rPr>
                <w:sz w:val="20"/>
                <w:szCs w:val="20"/>
              </w:rPr>
              <w:t>7,5</w:t>
            </w:r>
          </w:p>
        </w:tc>
        <w:tc>
          <w:tcPr>
            <w:tcW w:w="1260" w:type="dxa"/>
            <w:vAlign w:val="center"/>
          </w:tcPr>
          <w:p w:rsidR="008349B6" w:rsidRPr="002041C5" w:rsidRDefault="008349B6" w:rsidP="009163A3">
            <w:pPr>
              <w:spacing w:after="0"/>
              <w:jc w:val="center"/>
              <w:rPr>
                <w:sz w:val="20"/>
                <w:szCs w:val="20"/>
              </w:rPr>
            </w:pPr>
            <w:r w:rsidRPr="002041C5">
              <w:rPr>
                <w:sz w:val="20"/>
                <w:szCs w:val="20"/>
              </w:rPr>
              <w:t>30</w:t>
            </w:r>
          </w:p>
        </w:tc>
        <w:tc>
          <w:tcPr>
            <w:tcW w:w="908" w:type="dxa"/>
            <w:vAlign w:val="center"/>
          </w:tcPr>
          <w:p w:rsidR="008349B6" w:rsidRPr="002041C5" w:rsidRDefault="008349B6" w:rsidP="009163A3">
            <w:pPr>
              <w:spacing w:after="0"/>
              <w:jc w:val="center"/>
              <w:rPr>
                <w:sz w:val="20"/>
                <w:szCs w:val="20"/>
              </w:rPr>
            </w:pPr>
            <w:r w:rsidRPr="002041C5">
              <w:rPr>
                <w:sz w:val="20"/>
                <w:szCs w:val="20"/>
              </w:rPr>
              <w:t>-</w:t>
            </w:r>
          </w:p>
        </w:tc>
        <w:tc>
          <w:tcPr>
            <w:tcW w:w="1175" w:type="dxa"/>
            <w:vAlign w:val="center"/>
          </w:tcPr>
          <w:p w:rsidR="008349B6" w:rsidRPr="002041C5" w:rsidRDefault="008349B6" w:rsidP="009163A3">
            <w:pPr>
              <w:spacing w:after="0"/>
              <w:jc w:val="center"/>
              <w:rPr>
                <w:sz w:val="20"/>
                <w:szCs w:val="20"/>
              </w:rPr>
            </w:pPr>
            <w:r w:rsidRPr="002041C5">
              <w:rPr>
                <w:sz w:val="20"/>
                <w:szCs w:val="20"/>
              </w:rPr>
              <w:t>182</w:t>
            </w:r>
          </w:p>
        </w:tc>
      </w:tr>
      <w:tr w:rsidR="008349B6" w:rsidRPr="008349B6" w:rsidTr="0001582F">
        <w:tc>
          <w:tcPr>
            <w:tcW w:w="10419" w:type="dxa"/>
            <w:gridSpan w:val="8"/>
            <w:vAlign w:val="center"/>
          </w:tcPr>
          <w:p w:rsidR="008349B6" w:rsidRPr="002041C5" w:rsidRDefault="008349B6" w:rsidP="009163A3">
            <w:pPr>
              <w:spacing w:after="0"/>
              <w:jc w:val="center"/>
              <w:rPr>
                <w:sz w:val="20"/>
                <w:szCs w:val="20"/>
              </w:rPr>
            </w:pPr>
            <w:r w:rsidRPr="002041C5">
              <w:rPr>
                <w:sz w:val="20"/>
                <w:szCs w:val="20"/>
              </w:rPr>
              <w:t>Потребление электрической энергии насосами для транспортировки воды всего,</w:t>
            </w:r>
          </w:p>
          <w:p w:rsidR="008349B6" w:rsidRPr="002041C5" w:rsidRDefault="008349B6" w:rsidP="009163A3">
            <w:pPr>
              <w:spacing w:after="0"/>
              <w:jc w:val="center"/>
              <w:rPr>
                <w:sz w:val="20"/>
                <w:szCs w:val="20"/>
              </w:rPr>
            </w:pPr>
            <w:r w:rsidRPr="00150E6E">
              <w:rPr>
                <w:sz w:val="20"/>
                <w:szCs w:val="20"/>
              </w:rPr>
              <w:t>201</w:t>
            </w:r>
            <w:r w:rsidR="00183D74" w:rsidRPr="00150E6E">
              <w:rPr>
                <w:sz w:val="20"/>
                <w:szCs w:val="20"/>
              </w:rPr>
              <w:t>7</w:t>
            </w:r>
            <w:r w:rsidRPr="00150E6E">
              <w:rPr>
                <w:sz w:val="20"/>
                <w:szCs w:val="20"/>
              </w:rPr>
              <w:t xml:space="preserve">год - </w:t>
            </w:r>
            <w:r w:rsidR="00183D74" w:rsidRPr="00150E6E">
              <w:rPr>
                <w:sz w:val="20"/>
                <w:szCs w:val="20"/>
              </w:rPr>
              <w:t>3225</w:t>
            </w:r>
            <w:r w:rsidRPr="00150E6E">
              <w:rPr>
                <w:sz w:val="20"/>
                <w:szCs w:val="20"/>
              </w:rPr>
              <w:t>,</w:t>
            </w:r>
            <w:r w:rsidR="00183D74" w:rsidRPr="00150E6E">
              <w:rPr>
                <w:sz w:val="20"/>
                <w:szCs w:val="20"/>
              </w:rPr>
              <w:t>901 тыс.</w:t>
            </w:r>
            <w:r w:rsidRPr="00150E6E">
              <w:rPr>
                <w:sz w:val="20"/>
                <w:szCs w:val="20"/>
              </w:rPr>
              <w:t>кВт ч</w:t>
            </w:r>
          </w:p>
        </w:tc>
      </w:tr>
    </w:tbl>
    <w:p w:rsidR="00007998" w:rsidRDefault="00007998" w:rsidP="00007998"/>
    <w:p w:rsidR="005D6114" w:rsidRPr="002041C5" w:rsidRDefault="00923509" w:rsidP="003F40C5">
      <w:pPr>
        <w:spacing w:after="0"/>
        <w:ind w:firstLine="567"/>
        <w:jc w:val="center"/>
        <w:rPr>
          <w:i/>
        </w:rPr>
      </w:pPr>
      <w:r w:rsidRPr="00150E6E">
        <w:rPr>
          <w:b/>
          <w:i/>
        </w:rPr>
        <w:t xml:space="preserve">По </w:t>
      </w:r>
      <w:r w:rsidR="009163A3" w:rsidRPr="00150E6E">
        <w:rPr>
          <w:b/>
          <w:i/>
        </w:rPr>
        <w:t>результатам технического</w:t>
      </w:r>
      <w:r w:rsidRPr="00150E6E">
        <w:rPr>
          <w:b/>
          <w:i/>
        </w:rPr>
        <w:t xml:space="preserve"> обследования 2016 года можно сделать следу</w:t>
      </w:r>
      <w:r w:rsidRPr="00150E6E">
        <w:rPr>
          <w:b/>
          <w:i/>
        </w:rPr>
        <w:t>ю</w:t>
      </w:r>
      <w:r w:rsidRPr="00150E6E">
        <w:rPr>
          <w:b/>
          <w:i/>
        </w:rPr>
        <w:t xml:space="preserve">щие выводы о техническом состоянии насосных станций </w:t>
      </w:r>
      <w:r w:rsidR="009163A3" w:rsidRPr="00150E6E">
        <w:rPr>
          <w:b/>
          <w:i/>
        </w:rPr>
        <w:t>системы централизованн</w:t>
      </w:r>
      <w:r w:rsidR="009163A3" w:rsidRPr="00150E6E">
        <w:rPr>
          <w:b/>
          <w:i/>
        </w:rPr>
        <w:t>о</w:t>
      </w:r>
      <w:r w:rsidR="009163A3" w:rsidRPr="00150E6E">
        <w:rPr>
          <w:b/>
          <w:i/>
        </w:rPr>
        <w:t>го</w:t>
      </w:r>
      <w:r w:rsidRPr="00150E6E">
        <w:rPr>
          <w:b/>
          <w:i/>
        </w:rPr>
        <w:t xml:space="preserve"> водоснабжения г.Новошахтинск</w:t>
      </w:r>
      <w:r w:rsidR="002041C5">
        <w:rPr>
          <w:i/>
        </w:rPr>
        <w:t>:</w:t>
      </w:r>
    </w:p>
    <w:p w:rsidR="00923509" w:rsidRPr="00150E6E" w:rsidRDefault="00923509" w:rsidP="003F40C5">
      <w:pPr>
        <w:spacing w:after="0"/>
        <w:ind w:firstLine="567"/>
        <w:rPr>
          <w:b/>
        </w:rPr>
      </w:pPr>
      <w:r w:rsidRPr="00150E6E">
        <w:rPr>
          <w:b/>
        </w:rPr>
        <w:t>ВНС №1 «</w:t>
      </w:r>
      <w:r w:rsidR="005D6114" w:rsidRPr="00150E6E">
        <w:rPr>
          <w:b/>
        </w:rPr>
        <w:t>П</w:t>
      </w:r>
      <w:r w:rsidR="00150E6E">
        <w:rPr>
          <w:b/>
        </w:rPr>
        <w:t>олевая»</w:t>
      </w:r>
    </w:p>
    <w:p w:rsidR="005D6114" w:rsidRPr="005D6114" w:rsidRDefault="005D6114" w:rsidP="003F40C5">
      <w:pPr>
        <w:spacing w:after="0"/>
        <w:ind w:firstLine="567"/>
        <w:jc w:val="both"/>
      </w:pPr>
      <w:r w:rsidRPr="005D6114">
        <w:t xml:space="preserve"> Строительное состояние станции оценивается как категория «Г» - предаварийное. Здание требует капитального ремонта, системы бытового водоснабжения и канализации ремонта, система вентиляции отсутствует.</w:t>
      </w:r>
    </w:p>
    <w:p w:rsidR="005D6114" w:rsidRPr="00150E6E" w:rsidRDefault="005D6114" w:rsidP="003F40C5">
      <w:pPr>
        <w:spacing w:after="0"/>
        <w:ind w:firstLine="567"/>
        <w:jc w:val="both"/>
        <w:rPr>
          <w:rFonts w:eastAsia="Times New Roman" w:cs="Times New Roman"/>
          <w:szCs w:val="24"/>
          <w:lang w:eastAsia="ru-RU"/>
        </w:rPr>
      </w:pPr>
      <w:r w:rsidRPr="00923509">
        <w:t>Состояние насосного оборудования оценивается по категориям «Б-В». Оборудов</w:t>
      </w:r>
      <w:r w:rsidRPr="00923509">
        <w:t>а</w:t>
      </w:r>
      <w:r w:rsidRPr="00923509">
        <w:t xml:space="preserve">ние требующее планового или более частого </w:t>
      </w:r>
      <w:r w:rsidR="009163A3" w:rsidRPr="00923509">
        <w:t>ремонта,</w:t>
      </w:r>
      <w:r w:rsidRPr="00923509">
        <w:t xml:space="preserve"> но не вызывающее сбоев в эксплу</w:t>
      </w:r>
      <w:r w:rsidRPr="00923509">
        <w:t>а</w:t>
      </w:r>
      <w:r w:rsidRPr="00923509">
        <w:t>тации. Состояние обвязки и арматуры по группе Г – предаварийное, требующее ремонта.</w:t>
      </w:r>
      <w:r w:rsidR="00B44049" w:rsidRPr="00B44049">
        <w:rPr>
          <w:rFonts w:eastAsia="Times New Roman" w:cs="Times New Roman"/>
          <w:szCs w:val="24"/>
          <w:lang w:eastAsia="ru-RU"/>
        </w:rPr>
        <w:t xml:space="preserve"> Данная станция значительно отличается по структуре водопотребления.  90% потребит</w:t>
      </w:r>
      <w:r w:rsidR="00B44049" w:rsidRPr="00B44049">
        <w:rPr>
          <w:rFonts w:eastAsia="Times New Roman" w:cs="Times New Roman"/>
          <w:szCs w:val="24"/>
          <w:lang w:eastAsia="ru-RU"/>
        </w:rPr>
        <w:t>е</w:t>
      </w:r>
      <w:r w:rsidR="00B44049" w:rsidRPr="00B44049">
        <w:rPr>
          <w:rFonts w:eastAsia="Times New Roman" w:cs="Times New Roman"/>
          <w:szCs w:val="24"/>
          <w:lang w:eastAsia="ru-RU"/>
        </w:rPr>
        <w:t xml:space="preserve">лей относятся к многоэтажной застройке.  Удельное водопотребление для данной станции составляет 200 л на человека.  Расчетное потребление </w:t>
      </w:r>
      <w:r w:rsidR="009163A3" w:rsidRPr="00B44049">
        <w:rPr>
          <w:rFonts w:eastAsia="Times New Roman" w:cs="Times New Roman"/>
          <w:szCs w:val="24"/>
          <w:lang w:eastAsia="ru-RU"/>
        </w:rPr>
        <w:t>воды исходяиз норм,</w:t>
      </w:r>
      <w:r w:rsidR="00B44049" w:rsidRPr="00B44049">
        <w:rPr>
          <w:rFonts w:eastAsia="Times New Roman" w:cs="Times New Roman"/>
          <w:szCs w:val="24"/>
          <w:lang w:eastAsia="ru-RU"/>
        </w:rPr>
        <w:t xml:space="preserve"> установле</w:t>
      </w:r>
      <w:r w:rsidR="00B44049" w:rsidRPr="00B44049">
        <w:rPr>
          <w:rFonts w:eastAsia="Times New Roman" w:cs="Times New Roman"/>
          <w:szCs w:val="24"/>
          <w:lang w:eastAsia="ru-RU"/>
        </w:rPr>
        <w:t>н</w:t>
      </w:r>
      <w:r w:rsidR="00B44049" w:rsidRPr="00B44049">
        <w:rPr>
          <w:rFonts w:eastAsia="Times New Roman" w:cs="Times New Roman"/>
          <w:szCs w:val="24"/>
          <w:lang w:eastAsia="ru-RU"/>
        </w:rPr>
        <w:t>ных в городе для данной станции составит 167 л на чел</w:t>
      </w:r>
      <w:r w:rsidR="009163A3">
        <w:rPr>
          <w:rFonts w:eastAsia="Times New Roman" w:cs="Times New Roman"/>
          <w:szCs w:val="24"/>
          <w:lang w:eastAsia="ru-RU"/>
        </w:rPr>
        <w:t>овек</w:t>
      </w:r>
      <w:r w:rsidR="00B44049" w:rsidRPr="00B44049">
        <w:rPr>
          <w:rFonts w:eastAsia="Times New Roman" w:cs="Times New Roman"/>
          <w:szCs w:val="24"/>
          <w:lang w:eastAsia="ru-RU"/>
        </w:rPr>
        <w:t xml:space="preserve"> в сутки. Т.е. количество п</w:t>
      </w:r>
      <w:r w:rsidR="00B44049" w:rsidRPr="00B44049">
        <w:rPr>
          <w:rFonts w:eastAsia="Times New Roman" w:cs="Times New Roman"/>
          <w:szCs w:val="24"/>
          <w:lang w:eastAsia="ru-RU"/>
        </w:rPr>
        <w:t>о</w:t>
      </w:r>
      <w:r w:rsidR="00B44049" w:rsidRPr="00B44049">
        <w:rPr>
          <w:rFonts w:eastAsia="Times New Roman" w:cs="Times New Roman"/>
          <w:szCs w:val="24"/>
          <w:lang w:eastAsia="ru-RU"/>
        </w:rPr>
        <w:t>требляе</w:t>
      </w:r>
      <w:r w:rsidR="00150E6E">
        <w:rPr>
          <w:rFonts w:eastAsia="Times New Roman" w:cs="Times New Roman"/>
          <w:szCs w:val="24"/>
          <w:lang w:eastAsia="ru-RU"/>
        </w:rPr>
        <w:t xml:space="preserve">мой воды близко к расчетному.  </w:t>
      </w:r>
    </w:p>
    <w:p w:rsidR="00B44049" w:rsidRPr="00150E6E" w:rsidRDefault="00B44049" w:rsidP="003F40C5">
      <w:pPr>
        <w:spacing w:after="0"/>
        <w:ind w:firstLine="567"/>
        <w:jc w:val="both"/>
        <w:rPr>
          <w:b/>
        </w:rPr>
      </w:pPr>
      <w:r w:rsidRPr="00150E6E">
        <w:rPr>
          <w:b/>
        </w:rPr>
        <w:t>ВНС №2 «Западная»</w:t>
      </w:r>
    </w:p>
    <w:p w:rsidR="00B44049" w:rsidRDefault="00B44049" w:rsidP="003F40C5">
      <w:pPr>
        <w:spacing w:after="0"/>
        <w:ind w:firstLine="567"/>
        <w:jc w:val="both"/>
      </w:pPr>
      <w:r w:rsidRPr="00B44049">
        <w:t xml:space="preserve">Здание насосной станции имеет </w:t>
      </w:r>
      <w:r w:rsidR="009163A3" w:rsidRPr="00B44049">
        <w:t>трещин</w:t>
      </w:r>
      <w:r w:rsidR="009163A3">
        <w:t>ы в</w:t>
      </w:r>
      <w:r>
        <w:t xml:space="preserve"> стенах и протечки кровли.</w:t>
      </w:r>
      <w:r w:rsidRPr="00B44049">
        <w:t xml:space="preserve"> По сведениям ранее для анализа состояния здания использовались маячки, было установлено, что тр</w:t>
      </w:r>
      <w:r w:rsidRPr="00B44049">
        <w:t>е</w:t>
      </w:r>
      <w:r w:rsidRPr="00B44049">
        <w:t>щины не увеличиваются. Тем не менее, здание нуждается в строительном обследовании и существенном ремонте.</w:t>
      </w:r>
    </w:p>
    <w:p w:rsidR="00B44049" w:rsidRDefault="00B44049" w:rsidP="003F40C5">
      <w:pPr>
        <w:spacing w:after="0"/>
        <w:ind w:firstLine="567"/>
        <w:jc w:val="both"/>
        <w:rPr>
          <w:rFonts w:eastAsia="Times New Roman" w:cs="Times New Roman"/>
          <w:szCs w:val="24"/>
          <w:lang w:eastAsia="ru-RU"/>
        </w:rPr>
      </w:pPr>
      <w:r w:rsidRPr="00B44049">
        <w:rPr>
          <w:rFonts w:eastAsia="Times New Roman" w:cs="Times New Roman"/>
          <w:szCs w:val="24"/>
          <w:lang w:eastAsia="ru-RU"/>
        </w:rPr>
        <w:t>Состояние насосов и здания типично для сооружений г</w:t>
      </w:r>
      <w:r w:rsidR="009A5A6C">
        <w:rPr>
          <w:rFonts w:eastAsia="Times New Roman" w:cs="Times New Roman"/>
          <w:szCs w:val="24"/>
          <w:lang w:eastAsia="ru-RU"/>
        </w:rPr>
        <w:t>.</w:t>
      </w:r>
      <w:r w:rsidRPr="00B44049">
        <w:rPr>
          <w:rFonts w:eastAsia="Times New Roman" w:cs="Times New Roman"/>
          <w:szCs w:val="24"/>
          <w:lang w:eastAsia="ru-RU"/>
        </w:rPr>
        <w:t xml:space="preserve"> Новошахтинск и характер</w:t>
      </w:r>
      <w:r w:rsidRPr="00B44049">
        <w:rPr>
          <w:rFonts w:eastAsia="Times New Roman" w:cs="Times New Roman"/>
          <w:szCs w:val="24"/>
          <w:lang w:eastAsia="ru-RU"/>
        </w:rPr>
        <w:t>и</w:t>
      </w:r>
      <w:r w:rsidRPr="00B44049">
        <w:rPr>
          <w:rFonts w:eastAsia="Times New Roman" w:cs="Times New Roman"/>
          <w:szCs w:val="24"/>
          <w:lang w:eastAsia="ru-RU"/>
        </w:rPr>
        <w:t>зуется эксплуатацией как среднее.  Станция находится в работоспособном состоянии, но нуждается в замене части насосов и двигателей, замене части арматуры, строительном о</w:t>
      </w:r>
      <w:r w:rsidRPr="00B44049">
        <w:rPr>
          <w:rFonts w:eastAsia="Times New Roman" w:cs="Times New Roman"/>
          <w:szCs w:val="24"/>
          <w:lang w:eastAsia="ru-RU"/>
        </w:rPr>
        <w:t>б</w:t>
      </w:r>
      <w:r w:rsidRPr="00B44049">
        <w:rPr>
          <w:rFonts w:eastAsia="Times New Roman" w:cs="Times New Roman"/>
          <w:szCs w:val="24"/>
          <w:lang w:eastAsia="ru-RU"/>
        </w:rPr>
        <w:t>следовании и ремонте здания</w:t>
      </w:r>
      <w:r>
        <w:rPr>
          <w:rFonts w:eastAsia="Times New Roman" w:cs="Times New Roman"/>
          <w:szCs w:val="24"/>
          <w:lang w:eastAsia="ru-RU"/>
        </w:rPr>
        <w:t>.</w:t>
      </w:r>
    </w:p>
    <w:p w:rsidR="00B44049" w:rsidRPr="00B44049" w:rsidRDefault="00B44049" w:rsidP="003F40C5">
      <w:pPr>
        <w:spacing w:after="0"/>
        <w:ind w:firstLine="567"/>
        <w:jc w:val="both"/>
        <w:rPr>
          <w:rFonts w:eastAsia="Times New Roman" w:cs="Times New Roman"/>
          <w:szCs w:val="24"/>
          <w:lang w:eastAsia="ru-RU"/>
        </w:rPr>
      </w:pPr>
      <w:r w:rsidRPr="00B44049">
        <w:rPr>
          <w:rFonts w:eastAsia="Times New Roman" w:cs="Times New Roman"/>
          <w:szCs w:val="24"/>
          <w:lang w:eastAsia="ru-RU"/>
        </w:rPr>
        <w:lastRenderedPageBreak/>
        <w:t>Частотные регуляторы на ВНС 2 и в других местах устанавливаются вне шкафа, н</w:t>
      </w:r>
      <w:r w:rsidRPr="00B44049">
        <w:rPr>
          <w:rFonts w:eastAsia="Times New Roman" w:cs="Times New Roman"/>
          <w:szCs w:val="24"/>
          <w:lang w:eastAsia="ru-RU"/>
        </w:rPr>
        <w:t>а</w:t>
      </w:r>
      <w:r w:rsidRPr="00B44049">
        <w:rPr>
          <w:rFonts w:eastAsia="Times New Roman" w:cs="Times New Roman"/>
          <w:szCs w:val="24"/>
          <w:lang w:eastAsia="ru-RU"/>
        </w:rPr>
        <w:t>личие системы защиты от токов наведения, вырабатываемых ПЧТ сомнительно.  Необх</w:t>
      </w:r>
      <w:r w:rsidRPr="00B44049">
        <w:rPr>
          <w:rFonts w:eastAsia="Times New Roman" w:cs="Times New Roman"/>
          <w:szCs w:val="24"/>
          <w:lang w:eastAsia="ru-RU"/>
        </w:rPr>
        <w:t>о</w:t>
      </w:r>
      <w:r w:rsidRPr="00B44049">
        <w:rPr>
          <w:rFonts w:eastAsia="Times New Roman" w:cs="Times New Roman"/>
          <w:szCs w:val="24"/>
          <w:lang w:eastAsia="ru-RU"/>
        </w:rPr>
        <w:t>дима проверка установленных ПЧТ на защиту от токов наведения.</w:t>
      </w:r>
    </w:p>
    <w:p w:rsidR="00B44049" w:rsidRDefault="00B44049" w:rsidP="003F40C5">
      <w:pPr>
        <w:spacing w:after="0"/>
        <w:ind w:firstLine="567"/>
        <w:jc w:val="both"/>
        <w:rPr>
          <w:rFonts w:eastAsia="Times New Roman" w:cs="Times New Roman"/>
          <w:szCs w:val="24"/>
          <w:lang w:eastAsia="ru-RU"/>
        </w:rPr>
      </w:pPr>
    </w:p>
    <w:p w:rsidR="00B44049" w:rsidRPr="00B44049" w:rsidRDefault="00B44049" w:rsidP="003F40C5">
      <w:pPr>
        <w:spacing w:after="0"/>
        <w:ind w:firstLine="567"/>
        <w:jc w:val="both"/>
        <w:rPr>
          <w:rFonts w:eastAsia="Times New Roman" w:cs="Times New Roman"/>
          <w:szCs w:val="24"/>
          <w:lang w:eastAsia="ru-RU"/>
        </w:rPr>
      </w:pPr>
      <w:r w:rsidRPr="00B44049">
        <w:rPr>
          <w:rFonts w:eastAsia="Times New Roman" w:cs="Times New Roman"/>
          <w:szCs w:val="24"/>
          <w:lang w:eastAsia="ru-RU"/>
        </w:rPr>
        <w:t>Сами насосы на ВНС №2 имеют различные сроки службы, они установлены от 1989 до 2009 года, наиболее старые сейчас неработоспособны и нуждаются в капитальном р</w:t>
      </w:r>
      <w:r w:rsidRPr="00B44049">
        <w:rPr>
          <w:rFonts w:eastAsia="Times New Roman" w:cs="Times New Roman"/>
          <w:szCs w:val="24"/>
          <w:lang w:eastAsia="ru-RU"/>
        </w:rPr>
        <w:t>е</w:t>
      </w:r>
      <w:r w:rsidRPr="00B44049">
        <w:rPr>
          <w:rFonts w:eastAsia="Times New Roman" w:cs="Times New Roman"/>
          <w:szCs w:val="24"/>
          <w:lang w:eastAsia="ru-RU"/>
        </w:rPr>
        <w:t>монте или замене (рис. 27).</w:t>
      </w:r>
    </w:p>
    <w:p w:rsidR="00B44049" w:rsidRPr="00B44049" w:rsidRDefault="00B44049" w:rsidP="003F40C5">
      <w:pPr>
        <w:spacing w:after="0"/>
        <w:ind w:firstLine="567"/>
        <w:jc w:val="both"/>
        <w:rPr>
          <w:rFonts w:eastAsia="Times New Roman" w:cs="Times New Roman"/>
          <w:szCs w:val="24"/>
          <w:lang w:eastAsia="ru-RU"/>
        </w:rPr>
      </w:pPr>
      <w:r w:rsidRPr="00B44049">
        <w:rPr>
          <w:rFonts w:eastAsia="Times New Roman" w:cs="Times New Roman"/>
          <w:szCs w:val="24"/>
          <w:lang w:eastAsia="ru-RU"/>
        </w:rPr>
        <w:t>При этом следует отметить что насосы</w:t>
      </w:r>
      <w:r>
        <w:rPr>
          <w:rFonts w:eastAsia="Times New Roman" w:cs="Times New Roman"/>
          <w:szCs w:val="24"/>
          <w:lang w:eastAsia="ru-RU"/>
        </w:rPr>
        <w:t>,</w:t>
      </w:r>
      <w:r w:rsidRPr="00B44049">
        <w:rPr>
          <w:rFonts w:eastAsia="Times New Roman" w:cs="Times New Roman"/>
          <w:szCs w:val="24"/>
          <w:lang w:eastAsia="ru-RU"/>
        </w:rPr>
        <w:t xml:space="preserve"> установленные в 2000 -2004 году значител</w:t>
      </w:r>
      <w:r w:rsidRPr="00B44049">
        <w:rPr>
          <w:rFonts w:eastAsia="Times New Roman" w:cs="Times New Roman"/>
          <w:szCs w:val="24"/>
          <w:lang w:eastAsia="ru-RU"/>
        </w:rPr>
        <w:t>ь</w:t>
      </w:r>
      <w:r w:rsidRPr="00B44049">
        <w:rPr>
          <w:rFonts w:eastAsia="Times New Roman" w:cs="Times New Roman"/>
          <w:szCs w:val="24"/>
          <w:lang w:eastAsia="ru-RU"/>
        </w:rPr>
        <w:t>но больше по производительности чем работающий насос.</w:t>
      </w:r>
    </w:p>
    <w:p w:rsidR="00335CA3" w:rsidRDefault="00B44049" w:rsidP="003F40C5">
      <w:pPr>
        <w:spacing w:after="0"/>
        <w:ind w:firstLine="567"/>
        <w:jc w:val="both"/>
        <w:rPr>
          <w:rFonts w:eastAsia="Times New Roman" w:cs="Times New Roman"/>
          <w:szCs w:val="24"/>
          <w:lang w:eastAsia="ru-RU"/>
        </w:rPr>
      </w:pPr>
      <w:r w:rsidRPr="00B44049">
        <w:rPr>
          <w:rFonts w:eastAsia="Times New Roman" w:cs="Times New Roman"/>
          <w:szCs w:val="24"/>
          <w:lang w:eastAsia="ru-RU"/>
        </w:rPr>
        <w:t>На станции производится хлорирование воды, для хлорирования используются хл</w:t>
      </w:r>
      <w:r w:rsidRPr="00B44049">
        <w:rPr>
          <w:rFonts w:eastAsia="Times New Roman" w:cs="Times New Roman"/>
          <w:szCs w:val="24"/>
          <w:lang w:eastAsia="ru-RU"/>
        </w:rPr>
        <w:t>о</w:t>
      </w:r>
      <w:r w:rsidRPr="00B44049">
        <w:rPr>
          <w:rFonts w:eastAsia="Times New Roman" w:cs="Times New Roman"/>
          <w:szCs w:val="24"/>
          <w:lang w:eastAsia="ru-RU"/>
        </w:rPr>
        <w:t xml:space="preserve">раторы. Хлораторы новые в </w:t>
      </w:r>
      <w:r w:rsidR="009163A3">
        <w:rPr>
          <w:rFonts w:eastAsia="Times New Roman" w:cs="Times New Roman"/>
          <w:szCs w:val="24"/>
          <w:lang w:eastAsia="ru-RU"/>
        </w:rPr>
        <w:t xml:space="preserve">удовлетворительном </w:t>
      </w:r>
      <w:r w:rsidR="009163A3" w:rsidRPr="00B44049">
        <w:rPr>
          <w:rFonts w:eastAsia="Times New Roman" w:cs="Times New Roman"/>
          <w:szCs w:val="24"/>
          <w:lang w:eastAsia="ru-RU"/>
        </w:rPr>
        <w:t>состоянии</w:t>
      </w:r>
      <w:r w:rsidRPr="00B44049">
        <w:rPr>
          <w:rFonts w:eastAsia="Times New Roman" w:cs="Times New Roman"/>
          <w:szCs w:val="24"/>
          <w:lang w:eastAsia="ru-RU"/>
        </w:rPr>
        <w:t xml:space="preserve">. </w:t>
      </w:r>
    </w:p>
    <w:p w:rsidR="00335CA3" w:rsidRDefault="00B44049" w:rsidP="003F40C5">
      <w:pPr>
        <w:spacing w:after="0"/>
        <w:ind w:firstLine="567"/>
        <w:jc w:val="both"/>
        <w:rPr>
          <w:rFonts w:eastAsia="Times New Roman" w:cs="Times New Roman"/>
          <w:szCs w:val="24"/>
          <w:lang w:eastAsia="ru-RU"/>
        </w:rPr>
      </w:pPr>
      <w:r w:rsidRPr="00B44049">
        <w:rPr>
          <w:rFonts w:eastAsia="Times New Roman" w:cs="Times New Roman"/>
          <w:szCs w:val="24"/>
          <w:lang w:eastAsia="ru-RU"/>
        </w:rPr>
        <w:t>Обвязка хлораторов выполнена пластиковыми трубами и шлангами, которые пери</w:t>
      </w:r>
      <w:r w:rsidRPr="00B44049">
        <w:rPr>
          <w:rFonts w:eastAsia="Times New Roman" w:cs="Times New Roman"/>
          <w:szCs w:val="24"/>
          <w:lang w:eastAsia="ru-RU"/>
        </w:rPr>
        <w:t>о</w:t>
      </w:r>
      <w:r w:rsidRPr="00B44049">
        <w:rPr>
          <w:rFonts w:eastAsia="Times New Roman" w:cs="Times New Roman"/>
          <w:szCs w:val="24"/>
          <w:lang w:eastAsia="ru-RU"/>
        </w:rPr>
        <w:t>дически выходят из строя из-за агрессивности хлора</w:t>
      </w:r>
      <w:r>
        <w:rPr>
          <w:rFonts w:eastAsia="Times New Roman" w:cs="Times New Roman"/>
          <w:szCs w:val="24"/>
          <w:lang w:eastAsia="ru-RU"/>
        </w:rPr>
        <w:t>.</w:t>
      </w:r>
    </w:p>
    <w:p w:rsidR="00335CA3" w:rsidRPr="002F51F3" w:rsidRDefault="00335CA3" w:rsidP="003F40C5">
      <w:pPr>
        <w:spacing w:after="0"/>
        <w:ind w:firstLine="567"/>
        <w:jc w:val="both"/>
        <w:rPr>
          <w:rFonts w:eastAsia="Times New Roman" w:cs="Times New Roman"/>
          <w:szCs w:val="24"/>
          <w:lang w:eastAsia="ru-RU"/>
        </w:rPr>
      </w:pPr>
      <w:r w:rsidRPr="00335CA3">
        <w:rPr>
          <w:rFonts w:eastAsia="Times New Roman" w:cs="Times New Roman"/>
          <w:szCs w:val="24"/>
          <w:lang w:eastAsia="ru-RU"/>
        </w:rPr>
        <w:t xml:space="preserve">Хлоратор </w:t>
      </w:r>
      <w:r w:rsidRPr="00335CA3">
        <w:rPr>
          <w:rFonts w:eastAsia="Times New Roman" w:cs="Times New Roman"/>
          <w:szCs w:val="24"/>
          <w:lang w:val="en-AU" w:eastAsia="ru-RU"/>
        </w:rPr>
        <w:t>AXB</w:t>
      </w:r>
      <w:r w:rsidRPr="00335CA3">
        <w:rPr>
          <w:rFonts w:eastAsia="Times New Roman" w:cs="Times New Roman"/>
          <w:szCs w:val="24"/>
          <w:lang w:eastAsia="ru-RU"/>
        </w:rPr>
        <w:t xml:space="preserve">-1000/Р12-СМ </w:t>
      </w:r>
      <w:r>
        <w:rPr>
          <w:rFonts w:eastAsia="Times New Roman" w:cs="Times New Roman"/>
          <w:szCs w:val="24"/>
          <w:lang w:eastAsia="ru-RU"/>
        </w:rPr>
        <w:t xml:space="preserve">- </w:t>
      </w:r>
      <w:r w:rsidRPr="00335CA3">
        <w:rPr>
          <w:rFonts w:eastAsia="Times New Roman" w:cs="Times New Roman"/>
          <w:szCs w:val="24"/>
          <w:lang w:eastAsia="ru-RU"/>
        </w:rPr>
        <w:t xml:space="preserve"> требует периодических ремонтов</w:t>
      </w:r>
      <w:r>
        <w:rPr>
          <w:rFonts w:eastAsia="Times New Roman" w:cs="Times New Roman"/>
          <w:szCs w:val="24"/>
          <w:lang w:eastAsia="ru-RU"/>
        </w:rPr>
        <w:t xml:space="preserve">, хлоратор AXB-1000/Р12-СМ также </w:t>
      </w:r>
      <w:r w:rsidRPr="00335CA3">
        <w:rPr>
          <w:rFonts w:eastAsia="Times New Roman" w:cs="Times New Roman"/>
          <w:szCs w:val="24"/>
          <w:lang w:eastAsia="ru-RU"/>
        </w:rPr>
        <w:t>требует периодических ремонтов</w:t>
      </w:r>
      <w:r>
        <w:rPr>
          <w:rFonts w:eastAsia="Times New Roman" w:cs="Times New Roman"/>
          <w:szCs w:val="24"/>
          <w:lang w:eastAsia="ru-RU"/>
        </w:rPr>
        <w:t>.</w:t>
      </w:r>
    </w:p>
    <w:p w:rsidR="00B44049" w:rsidRPr="002F51F3" w:rsidRDefault="00B44049" w:rsidP="003F40C5">
      <w:pPr>
        <w:spacing w:after="0"/>
        <w:ind w:firstLine="567"/>
        <w:jc w:val="both"/>
        <w:rPr>
          <w:rFonts w:eastAsia="Times New Roman" w:cs="Times New Roman"/>
          <w:szCs w:val="24"/>
          <w:lang w:eastAsia="ru-RU"/>
        </w:rPr>
      </w:pPr>
    </w:p>
    <w:p w:rsidR="005D6114" w:rsidRPr="005D6114" w:rsidRDefault="00B44049" w:rsidP="003F40C5">
      <w:pPr>
        <w:spacing w:after="0"/>
        <w:ind w:firstLine="567"/>
        <w:rPr>
          <w:b/>
        </w:rPr>
      </w:pPr>
      <w:r>
        <w:rPr>
          <w:b/>
        </w:rPr>
        <w:t xml:space="preserve">ВНС №3 </w:t>
      </w:r>
      <w:r w:rsidR="005D6114" w:rsidRPr="005D6114">
        <w:rPr>
          <w:b/>
        </w:rPr>
        <w:t>Баки Ленина</w:t>
      </w:r>
    </w:p>
    <w:p w:rsidR="005D6114" w:rsidRPr="002F51F3" w:rsidRDefault="005D6114" w:rsidP="003F40C5">
      <w:pPr>
        <w:spacing w:after="0"/>
        <w:ind w:firstLine="567"/>
        <w:jc w:val="both"/>
      </w:pPr>
      <w:r w:rsidRPr="002F51F3">
        <w:t xml:space="preserve">Состояние помещения станции характеризуется как категория Г – предаварийное, переходящие в аварийное. </w:t>
      </w:r>
      <w:r w:rsidR="009163A3">
        <w:t xml:space="preserve">Необходим </w:t>
      </w:r>
      <w:r w:rsidR="009163A3" w:rsidRPr="002F51F3">
        <w:t>капитальный</w:t>
      </w:r>
      <w:r w:rsidRPr="002F51F3">
        <w:t xml:space="preserve"> ремонт помещения и всех основных систем станции.</w:t>
      </w:r>
    </w:p>
    <w:p w:rsidR="005D6114" w:rsidRDefault="002F51F3" w:rsidP="003F40C5">
      <w:pPr>
        <w:spacing w:after="0"/>
        <w:ind w:firstLine="567"/>
        <w:jc w:val="both"/>
      </w:pPr>
      <w:r>
        <w:t>С</w:t>
      </w:r>
      <w:r w:rsidR="005D6114" w:rsidRPr="002F51F3">
        <w:t xml:space="preserve">рок </w:t>
      </w:r>
      <w:r w:rsidR="009163A3" w:rsidRPr="002F51F3">
        <w:t xml:space="preserve">службы </w:t>
      </w:r>
      <w:r w:rsidR="009163A3">
        <w:t>насосов</w:t>
      </w:r>
      <w:r>
        <w:t xml:space="preserve"> составляет на момент актуализации </w:t>
      </w:r>
      <w:r w:rsidR="005D6114" w:rsidRPr="002F51F3">
        <w:t>1</w:t>
      </w:r>
      <w:r>
        <w:t xml:space="preserve">4 </w:t>
      </w:r>
      <w:r w:rsidR="005D6114" w:rsidRPr="002F51F3">
        <w:t xml:space="preserve">лет. </w:t>
      </w:r>
      <w:r>
        <w:t>Н</w:t>
      </w:r>
      <w:r w:rsidR="005D6114" w:rsidRPr="002F51F3">
        <w:t xml:space="preserve">асосы требуют ремонта и </w:t>
      </w:r>
      <w:r>
        <w:t xml:space="preserve">по результатам технического освидетельствования </w:t>
      </w:r>
      <w:r w:rsidR="005D6114" w:rsidRPr="002F51F3">
        <w:t>отнесены к категории «Г» -предаварийное состояние (состояние неустойчивой работы), к этой же категории отнесена обвязка насосов и арматура (вся требует ремонта).</w:t>
      </w:r>
    </w:p>
    <w:p w:rsidR="00D07BF2" w:rsidRDefault="00D07BF2" w:rsidP="003F40C5">
      <w:pPr>
        <w:spacing w:after="0"/>
        <w:ind w:firstLine="567"/>
        <w:jc w:val="both"/>
      </w:pPr>
      <w:r>
        <w:t>Хлоратор AXB-1000/Р12-СМ - требует</w:t>
      </w:r>
      <w:r w:rsidRPr="00D07BF2">
        <w:t xml:space="preserve"> капитальн</w:t>
      </w:r>
      <w:r>
        <w:t>ого</w:t>
      </w:r>
      <w:r w:rsidRPr="00D07BF2">
        <w:t xml:space="preserve"> ремонт</w:t>
      </w:r>
      <w:r>
        <w:t>а.</w:t>
      </w:r>
    </w:p>
    <w:p w:rsidR="00D07BF2" w:rsidRPr="005D6114" w:rsidRDefault="00D07BF2" w:rsidP="003F40C5">
      <w:pPr>
        <w:spacing w:after="0"/>
        <w:ind w:firstLine="567"/>
        <w:jc w:val="both"/>
      </w:pPr>
      <w:r w:rsidRPr="00D07BF2">
        <w:t>Данная станция по структуре водопотребления</w:t>
      </w:r>
      <w:r>
        <w:t>,согласно утверждённым</w:t>
      </w:r>
      <w:r w:rsidRPr="00D07BF2">
        <w:t xml:space="preserve"> нормат</w:t>
      </w:r>
      <w:r w:rsidRPr="00D07BF2">
        <w:t>и</w:t>
      </w:r>
      <w:r w:rsidRPr="00D07BF2">
        <w:t>в</w:t>
      </w:r>
      <w:r>
        <w:t>ам,</w:t>
      </w:r>
      <w:r w:rsidR="009163A3">
        <w:t xml:space="preserve">имеет </w:t>
      </w:r>
      <w:r w:rsidR="009163A3" w:rsidRPr="00D07BF2">
        <w:t>удельноеводопотребление 128</w:t>
      </w:r>
      <w:r w:rsidRPr="00D07BF2">
        <w:t xml:space="preserve"> л на человека в сутки. Реальное водопотребление </w:t>
      </w:r>
      <w:r w:rsidR="009163A3" w:rsidRPr="00D07BF2">
        <w:t>составляет 117</w:t>
      </w:r>
      <w:r>
        <w:t>л чел. в сутки, что близко к расчетным значениям.</w:t>
      </w:r>
    </w:p>
    <w:p w:rsidR="005D6114" w:rsidRPr="002F51F3" w:rsidRDefault="00B44049" w:rsidP="003F40C5">
      <w:pPr>
        <w:spacing w:after="0"/>
        <w:ind w:firstLine="567"/>
        <w:rPr>
          <w:b/>
        </w:rPr>
      </w:pPr>
      <w:r w:rsidRPr="002F51F3">
        <w:rPr>
          <w:b/>
        </w:rPr>
        <w:t>ВНС №4 «</w:t>
      </w:r>
      <w:r w:rsidR="005D6114" w:rsidRPr="002F51F3">
        <w:rPr>
          <w:b/>
        </w:rPr>
        <w:t>142</w:t>
      </w:r>
      <w:r w:rsidRPr="002F51F3">
        <w:rPr>
          <w:b/>
        </w:rPr>
        <w:t>»</w:t>
      </w:r>
    </w:p>
    <w:p w:rsidR="005D6114" w:rsidRPr="002F51F3" w:rsidRDefault="005D6114" w:rsidP="003F40C5">
      <w:pPr>
        <w:spacing w:after="0"/>
        <w:ind w:firstLine="567"/>
        <w:jc w:val="both"/>
      </w:pPr>
      <w:r w:rsidRPr="002F51F3">
        <w:t>Состояние помещения станции</w:t>
      </w:r>
      <w:r w:rsidR="002F51F3">
        <w:t xml:space="preserve">, по данным технического освидетельствования 2016 </w:t>
      </w:r>
      <w:r w:rsidR="009163A3">
        <w:t xml:space="preserve">года </w:t>
      </w:r>
      <w:r w:rsidR="009163A3" w:rsidRPr="002F51F3">
        <w:t>характеризуется</w:t>
      </w:r>
      <w:r w:rsidRPr="002F51F3">
        <w:t xml:space="preserve"> как категория Г – предаварийное, переходящие в аварийное. Треб</w:t>
      </w:r>
      <w:r w:rsidRPr="002F51F3">
        <w:t>у</w:t>
      </w:r>
      <w:r w:rsidRPr="002F51F3">
        <w:t>ется капитальный ремонт помещения и всех основных систем станции.</w:t>
      </w:r>
    </w:p>
    <w:p w:rsidR="005D6114" w:rsidRPr="002F51F3" w:rsidRDefault="005D6114" w:rsidP="003F40C5">
      <w:pPr>
        <w:spacing w:after="0"/>
        <w:ind w:firstLine="567"/>
        <w:jc w:val="both"/>
      </w:pPr>
      <w:r w:rsidRPr="002F51F3">
        <w:t xml:space="preserve">Насосы станции </w:t>
      </w:r>
      <w:r w:rsidR="009163A3">
        <w:t xml:space="preserve">имеют </w:t>
      </w:r>
      <w:r w:rsidR="009163A3" w:rsidRPr="002F51F3">
        <w:t>срок</w:t>
      </w:r>
      <w:r w:rsidR="002F51F3">
        <w:t>эксплуатации на момент актуализации Схемы вод</w:t>
      </w:r>
      <w:r w:rsidR="002F51F3">
        <w:t>о</w:t>
      </w:r>
      <w:r w:rsidR="002F51F3">
        <w:t xml:space="preserve">снабжения и водоотведения г. </w:t>
      </w:r>
      <w:r w:rsidR="009163A3">
        <w:t>Новошахтинска 14</w:t>
      </w:r>
      <w:r w:rsidRPr="002F51F3">
        <w:t xml:space="preserve"> лет. </w:t>
      </w:r>
      <w:r w:rsidR="002F51F3">
        <w:t>Н</w:t>
      </w:r>
      <w:r w:rsidRPr="002F51F3">
        <w:t>асосы требуют ремонта и отнес</w:t>
      </w:r>
      <w:r w:rsidRPr="002F51F3">
        <w:t>е</w:t>
      </w:r>
      <w:r w:rsidRPr="002F51F3">
        <w:t>ны к категории «Г» -предаварийное состояние (состояние неустойчивой работы), к этой же категории отнесена обвязка насосов и арматура (вся требует ремонта).</w:t>
      </w:r>
    </w:p>
    <w:p w:rsidR="005D6114" w:rsidRPr="00150E6E" w:rsidRDefault="002F51F3" w:rsidP="003F40C5">
      <w:pPr>
        <w:spacing w:after="0"/>
        <w:ind w:firstLine="567"/>
        <w:jc w:val="both"/>
      </w:pPr>
      <w:r>
        <w:t>Особенностью режимов подачи ресурса данной станции является то,</w:t>
      </w:r>
      <w:r w:rsidR="005D6114" w:rsidRPr="002F51F3">
        <w:t xml:space="preserve"> что большая часть </w:t>
      </w:r>
      <w:r>
        <w:t>потребителей</w:t>
      </w:r>
      <w:r w:rsidR="005D6114" w:rsidRPr="002F51F3">
        <w:t xml:space="preserve"> относится к частному сектору. Расчетное водопотребление исходя из нормативов составляет 55,2 л на чел</w:t>
      </w:r>
      <w:r w:rsidR="009163A3">
        <w:t>овек</w:t>
      </w:r>
      <w:r w:rsidR="005D6114" w:rsidRPr="002F51F3">
        <w:t xml:space="preserve"> в сутки. Реальное удельное водопотребление </w:t>
      </w:r>
      <w:r w:rsidR="009163A3" w:rsidRPr="002F51F3">
        <w:t>с</w:t>
      </w:r>
      <w:r w:rsidR="009163A3" w:rsidRPr="002F51F3">
        <w:t>о</w:t>
      </w:r>
      <w:r w:rsidR="009163A3" w:rsidRPr="002F51F3">
        <w:t>ставляет 346</w:t>
      </w:r>
      <w:r w:rsidR="005D6114" w:rsidRPr="002F51F3">
        <w:t>,6 л на чел</w:t>
      </w:r>
      <w:r w:rsidR="009163A3">
        <w:t>овек</w:t>
      </w:r>
      <w:r w:rsidR="005D6114" w:rsidRPr="002F51F3">
        <w:t xml:space="preserve"> в сутки. На данной станции наблюдается дисбаланс по удел</w:t>
      </w:r>
      <w:r w:rsidR="005D6114" w:rsidRPr="002F51F3">
        <w:t>ь</w:t>
      </w:r>
      <w:r w:rsidR="005D6114" w:rsidRPr="002F51F3">
        <w:t>ному водопотреблению в 6,27 раза.</w:t>
      </w:r>
      <w:r>
        <w:t xml:space="preserve"> Возможно он связан с несанкционированным и неу</w:t>
      </w:r>
      <w:r>
        <w:t>ч</w:t>
      </w:r>
      <w:r>
        <w:t>тенным отбором воды абонентами, не имеющими приборов учета, также возможно с</w:t>
      </w:r>
      <w:r>
        <w:t>о</w:t>
      </w:r>
      <w:r>
        <w:t xml:space="preserve">стояние трубопроводов является крайне неудовлетворительным. </w:t>
      </w:r>
    </w:p>
    <w:p w:rsidR="002F51F3" w:rsidRPr="002F51F3" w:rsidRDefault="002F51F3" w:rsidP="003F40C5">
      <w:pPr>
        <w:spacing w:after="0"/>
        <w:ind w:firstLine="567"/>
        <w:rPr>
          <w:b/>
        </w:rPr>
      </w:pPr>
      <w:r w:rsidRPr="002F51F3">
        <w:rPr>
          <w:b/>
        </w:rPr>
        <w:t>ВНС №5 «</w:t>
      </w:r>
      <w:r w:rsidR="005D6114" w:rsidRPr="002F51F3">
        <w:rPr>
          <w:b/>
        </w:rPr>
        <w:t>Ш</w:t>
      </w:r>
      <w:r w:rsidRPr="002F51F3">
        <w:rPr>
          <w:b/>
        </w:rPr>
        <w:t>ахтенки»</w:t>
      </w:r>
    </w:p>
    <w:p w:rsidR="005D6114" w:rsidRPr="005D6114" w:rsidRDefault="005D6114" w:rsidP="003F40C5">
      <w:pPr>
        <w:spacing w:after="0"/>
        <w:ind w:firstLine="567"/>
        <w:jc w:val="both"/>
      </w:pPr>
      <w:r w:rsidRPr="005D6114">
        <w:lastRenderedPageBreak/>
        <w:t>Состояние помещения станции характеризуется как категория Г – предаварийное, переходящие в аварийное. Требуется капитальный ремонт помещения станции. Системы водоснабжения, канализации и вентиляции отсутствуют.</w:t>
      </w:r>
    </w:p>
    <w:p w:rsidR="005D6114" w:rsidRPr="00D07BF2" w:rsidRDefault="005D6114" w:rsidP="003F40C5">
      <w:pPr>
        <w:spacing w:after="0"/>
        <w:ind w:firstLine="567"/>
        <w:jc w:val="both"/>
      </w:pPr>
      <w:r w:rsidRPr="005D6114">
        <w:t>Насосы станции имеют срок службы 18 лет. Хотя не отмечено, что насосы требуют ремонта они отнесены к категории «Г» -предаварийное состояние (состояние неустойч</w:t>
      </w:r>
      <w:r w:rsidRPr="005D6114">
        <w:t>и</w:t>
      </w:r>
      <w:r w:rsidRPr="005D6114">
        <w:t>вой работы), к этой же категории отнесена обвязка насосов и арматура (вся требует р</w:t>
      </w:r>
      <w:r w:rsidRPr="005D6114">
        <w:t>е</w:t>
      </w:r>
      <w:r w:rsidRPr="005D6114">
        <w:t>монта).</w:t>
      </w:r>
    </w:p>
    <w:p w:rsidR="005D6114" w:rsidRPr="00D07BF2" w:rsidRDefault="00D07BF2" w:rsidP="003F40C5">
      <w:pPr>
        <w:spacing w:after="0"/>
        <w:ind w:firstLine="567"/>
        <w:jc w:val="both"/>
        <w:rPr>
          <w:b/>
        </w:rPr>
      </w:pPr>
      <w:r w:rsidRPr="00D07BF2">
        <w:rPr>
          <w:b/>
        </w:rPr>
        <w:t xml:space="preserve">ВНС №6 </w:t>
      </w:r>
      <w:r>
        <w:rPr>
          <w:b/>
        </w:rPr>
        <w:t>п. Юбилейный</w:t>
      </w:r>
    </w:p>
    <w:p w:rsidR="005D6114" w:rsidRPr="005D6114" w:rsidRDefault="005D6114" w:rsidP="003F40C5">
      <w:pPr>
        <w:spacing w:after="0"/>
        <w:ind w:firstLine="567"/>
        <w:jc w:val="both"/>
      </w:pPr>
      <w:r w:rsidRPr="005D6114">
        <w:t>Состояние помещения станции характеризуется как категория Г – предаварийное, переходящие в аварийное. Требуется капитальный ремонт помещения станции. Системы водоснабжения, канализации и вентиляции отсутствуют</w:t>
      </w:r>
    </w:p>
    <w:p w:rsidR="005D6114" w:rsidRPr="005D6114" w:rsidRDefault="005D6114" w:rsidP="003F40C5">
      <w:pPr>
        <w:spacing w:after="0"/>
        <w:ind w:firstLine="567"/>
        <w:jc w:val="both"/>
      </w:pPr>
      <w:r w:rsidRPr="005D6114">
        <w:t>Насосы станции</w:t>
      </w:r>
      <w:r w:rsidR="00D07BF2">
        <w:t>, на момент актуализации Схемы ВС/ВО города,</w:t>
      </w:r>
      <w:r w:rsidRPr="005D6114">
        <w:t xml:space="preserve"> имеют срок службы </w:t>
      </w:r>
      <w:r w:rsidR="00D07BF2">
        <w:t>20</w:t>
      </w:r>
      <w:r w:rsidRPr="005D6114">
        <w:t xml:space="preserve"> лет. </w:t>
      </w:r>
      <w:r w:rsidR="00D07BF2">
        <w:t>Н</w:t>
      </w:r>
      <w:r w:rsidRPr="005D6114">
        <w:t>асосы требуют ремонта они отнесены к категории «Г» -предаварийное состояние (состояние неустойчивой работы), к этой же категории отнесена обвязка насосов и арм</w:t>
      </w:r>
      <w:r w:rsidRPr="005D6114">
        <w:t>а</w:t>
      </w:r>
      <w:r w:rsidRPr="005D6114">
        <w:t>тура (вся требует ремонта).</w:t>
      </w:r>
    </w:p>
    <w:p w:rsidR="005D6114" w:rsidRPr="00D07BF2" w:rsidRDefault="00D07BF2" w:rsidP="003F40C5">
      <w:pPr>
        <w:spacing w:after="0"/>
        <w:ind w:firstLine="567"/>
        <w:jc w:val="both"/>
        <w:rPr>
          <w:b/>
        </w:rPr>
      </w:pPr>
      <w:r w:rsidRPr="00D07BF2">
        <w:rPr>
          <w:b/>
        </w:rPr>
        <w:t xml:space="preserve">ВНС №7 </w:t>
      </w:r>
      <w:r w:rsidR="005D6114" w:rsidRPr="00D07BF2">
        <w:rPr>
          <w:b/>
        </w:rPr>
        <w:t>пос. «Радио»</w:t>
      </w:r>
    </w:p>
    <w:p w:rsidR="005D6114" w:rsidRPr="005D6114" w:rsidRDefault="005D6114" w:rsidP="003F40C5">
      <w:pPr>
        <w:spacing w:after="0"/>
        <w:ind w:firstLine="567"/>
        <w:jc w:val="both"/>
      </w:pPr>
      <w:r w:rsidRPr="005D6114">
        <w:t xml:space="preserve">Состояние помещения станции характеризуется как категория Г – предаварийное, </w:t>
      </w:r>
      <w:r w:rsidR="009163A3">
        <w:t>т</w:t>
      </w:r>
      <w:r w:rsidRPr="005D6114">
        <w:t>ребуется капитальный ремонт помещения станции. Системы водоснабжения, и вентил</w:t>
      </w:r>
      <w:r w:rsidRPr="005D6114">
        <w:t>я</w:t>
      </w:r>
      <w:r w:rsidRPr="005D6114">
        <w:t>ции отсутствуют</w:t>
      </w:r>
    </w:p>
    <w:p w:rsidR="005D6114" w:rsidRPr="005D6114" w:rsidRDefault="005D6114" w:rsidP="003F40C5">
      <w:pPr>
        <w:spacing w:after="0"/>
        <w:ind w:firstLine="567"/>
        <w:jc w:val="both"/>
      </w:pPr>
      <w:r w:rsidRPr="005D6114">
        <w:t>На данной станции 1</w:t>
      </w:r>
      <w:r w:rsidR="00D07BF2">
        <w:t>7</w:t>
      </w:r>
      <w:r w:rsidRPr="005D6114">
        <w:t xml:space="preserve"> лет назад была проведена полная замена оборудования. Об</w:t>
      </w:r>
      <w:r w:rsidRPr="005D6114">
        <w:t>о</w:t>
      </w:r>
      <w:r w:rsidRPr="005D6114">
        <w:t xml:space="preserve">рудование в рабочем состоянии, </w:t>
      </w:r>
      <w:r w:rsidR="00D07BF2">
        <w:t>амортизационный износ соответствует возрасту.</w:t>
      </w:r>
      <w:r w:rsidRPr="005D6114">
        <w:t xml:space="preserve">  Отн</w:t>
      </w:r>
      <w:r w:rsidRPr="005D6114">
        <w:t>о</w:t>
      </w:r>
      <w:r w:rsidRPr="005D6114">
        <w:t>сится к категории Б-В, оборудование бывшее в работе, работающее без видимых нарек</w:t>
      </w:r>
      <w:r w:rsidRPr="005D6114">
        <w:t>а</w:t>
      </w:r>
      <w:r w:rsidRPr="005D6114">
        <w:t>ний, но в скором времени будет требовать существенных ремонтов.</w:t>
      </w:r>
    </w:p>
    <w:p w:rsidR="00D07BF2" w:rsidRDefault="00D07BF2" w:rsidP="003F40C5">
      <w:pPr>
        <w:spacing w:after="0" w:line="240" w:lineRule="auto"/>
        <w:ind w:firstLine="567"/>
        <w:jc w:val="both"/>
      </w:pPr>
      <w:r>
        <w:t>Сводные данные по техническому состоянию водопроводных насосных ста</w:t>
      </w:r>
      <w:r w:rsidR="002041C5">
        <w:t>нций системы ц</w:t>
      </w:r>
      <w:r>
        <w:t>ентрализованного водоснабжения г.Новошахтинск, сделанных на основании р</w:t>
      </w:r>
      <w:r>
        <w:t>е</w:t>
      </w:r>
      <w:r>
        <w:t>зультатов технического обследования системы ВС от 2016 года, приведены в таблице 1.1.4.3-3.</w:t>
      </w:r>
    </w:p>
    <w:p w:rsidR="00D07BF2" w:rsidRDefault="00C929B2" w:rsidP="003F40C5">
      <w:pPr>
        <w:spacing w:after="0" w:line="240" w:lineRule="auto"/>
        <w:ind w:firstLine="567"/>
        <w:jc w:val="both"/>
        <w:rPr>
          <w:rFonts w:eastAsia="Times New Roman" w:cs="Times New Roman"/>
          <w:szCs w:val="24"/>
          <w:lang w:eastAsia="ru-RU"/>
        </w:rPr>
      </w:pPr>
      <w:r w:rsidRPr="00C929B2">
        <w:rPr>
          <w:rFonts w:eastAsia="Times New Roman" w:cs="Times New Roman"/>
          <w:b/>
          <w:szCs w:val="24"/>
          <w:lang w:eastAsia="ru-RU"/>
        </w:rPr>
        <w:t>Таблица</w:t>
      </w:r>
      <w:r w:rsidR="00D07BF2" w:rsidRPr="00D07BF2">
        <w:rPr>
          <w:rFonts w:eastAsia="Times New Roman" w:cs="Times New Roman"/>
          <w:b/>
          <w:szCs w:val="24"/>
          <w:lang w:eastAsia="ru-RU"/>
        </w:rPr>
        <w:t>1.1.4.3-</w:t>
      </w:r>
      <w:r w:rsidRPr="00C929B2">
        <w:rPr>
          <w:rFonts w:eastAsia="Times New Roman" w:cs="Times New Roman"/>
          <w:b/>
          <w:szCs w:val="24"/>
          <w:lang w:eastAsia="ru-RU"/>
        </w:rPr>
        <w:t>3</w:t>
      </w:r>
      <w:r w:rsidRPr="00C929B2">
        <w:rPr>
          <w:rFonts w:eastAsia="Times New Roman" w:cs="Times New Roman"/>
          <w:szCs w:val="24"/>
          <w:lang w:eastAsia="ru-RU"/>
        </w:rPr>
        <w:t xml:space="preserve"> – </w:t>
      </w:r>
      <w:r w:rsidR="005D6114">
        <w:rPr>
          <w:rFonts w:eastAsia="Times New Roman" w:cs="Times New Roman"/>
          <w:szCs w:val="24"/>
          <w:lang w:eastAsia="ru-RU"/>
        </w:rPr>
        <w:t xml:space="preserve">Сводные данные по техническому состоянию </w:t>
      </w:r>
      <w:r w:rsidR="00D07BF2">
        <w:rPr>
          <w:rFonts w:eastAsia="Times New Roman" w:cs="Times New Roman"/>
          <w:szCs w:val="24"/>
          <w:lang w:eastAsia="ru-RU"/>
        </w:rPr>
        <w:t xml:space="preserve">насосных станций, их оборудования и трубопроводов </w:t>
      </w:r>
      <w:r w:rsidRPr="00C929B2">
        <w:rPr>
          <w:rFonts w:eastAsia="Times New Roman" w:cs="Times New Roman"/>
          <w:szCs w:val="24"/>
          <w:lang w:eastAsia="ru-RU"/>
        </w:rPr>
        <w:t>систем</w:t>
      </w:r>
      <w:r w:rsidR="00D07BF2">
        <w:rPr>
          <w:rFonts w:eastAsia="Times New Roman" w:cs="Times New Roman"/>
          <w:szCs w:val="24"/>
          <w:lang w:eastAsia="ru-RU"/>
        </w:rPr>
        <w:t>ы водоснабжения г. Новошахтинск, выявленных на основании результатов технического обследования 2016 год</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1302"/>
        <w:gridCol w:w="2384"/>
        <w:gridCol w:w="1842"/>
        <w:gridCol w:w="2694"/>
      </w:tblGrid>
      <w:tr w:rsidR="002041C5" w:rsidRPr="00C929B2" w:rsidTr="002041C5">
        <w:trPr>
          <w:tblHeader/>
        </w:trPr>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b/>
                <w:sz w:val="20"/>
                <w:szCs w:val="20"/>
                <w:lang w:eastAsia="ru-RU"/>
              </w:rPr>
            </w:pPr>
            <w:r w:rsidRPr="00C929B2">
              <w:rPr>
                <w:rFonts w:eastAsia="Times New Roman" w:cs="Times New Roman"/>
                <w:b/>
                <w:sz w:val="20"/>
                <w:szCs w:val="20"/>
                <w:lang w:eastAsia="ru-RU"/>
              </w:rPr>
              <w:t>Название</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Категория с</w:t>
            </w:r>
            <w:r w:rsidRPr="00C929B2">
              <w:rPr>
                <w:rFonts w:eastAsia="Times New Roman" w:cs="Times New Roman"/>
                <w:b/>
                <w:sz w:val="20"/>
                <w:szCs w:val="20"/>
                <w:lang w:eastAsia="ru-RU"/>
              </w:rPr>
              <w:t>остояни</w:t>
            </w:r>
            <w:r>
              <w:rPr>
                <w:rFonts w:eastAsia="Times New Roman" w:cs="Times New Roman"/>
                <w:b/>
                <w:sz w:val="20"/>
                <w:szCs w:val="20"/>
                <w:lang w:eastAsia="ru-RU"/>
              </w:rPr>
              <w:t>я</w:t>
            </w:r>
            <w:r w:rsidRPr="00C929B2">
              <w:rPr>
                <w:rFonts w:eastAsia="Times New Roman" w:cs="Times New Roman"/>
                <w:b/>
                <w:sz w:val="20"/>
                <w:szCs w:val="20"/>
                <w:lang w:eastAsia="ru-RU"/>
              </w:rPr>
              <w:t xml:space="preserve"> здания</w:t>
            </w:r>
          </w:p>
        </w:tc>
        <w:tc>
          <w:tcPr>
            <w:tcW w:w="2384" w:type="dxa"/>
            <w:shd w:val="clear" w:color="auto" w:fill="auto"/>
            <w:vAlign w:val="center"/>
          </w:tcPr>
          <w:p w:rsidR="002041C5" w:rsidRPr="00C929B2" w:rsidRDefault="009163A3" w:rsidP="00B6317F">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 xml:space="preserve">Категория </w:t>
            </w:r>
            <w:r w:rsidR="002041C5">
              <w:rPr>
                <w:rFonts w:eastAsia="Times New Roman" w:cs="Times New Roman"/>
                <w:b/>
                <w:sz w:val="20"/>
                <w:szCs w:val="20"/>
                <w:lang w:eastAsia="ru-RU"/>
              </w:rPr>
              <w:t>с</w:t>
            </w:r>
            <w:r w:rsidR="002041C5" w:rsidRPr="00C929B2">
              <w:rPr>
                <w:rFonts w:eastAsia="Times New Roman" w:cs="Times New Roman"/>
                <w:b/>
                <w:sz w:val="20"/>
                <w:szCs w:val="20"/>
                <w:lang w:eastAsia="ru-RU"/>
              </w:rPr>
              <w:t>остояни</w:t>
            </w:r>
            <w:r w:rsidR="002041C5">
              <w:rPr>
                <w:rFonts w:eastAsia="Times New Roman" w:cs="Times New Roman"/>
                <w:b/>
                <w:sz w:val="20"/>
                <w:szCs w:val="20"/>
                <w:lang w:eastAsia="ru-RU"/>
              </w:rPr>
              <w:t>я</w:t>
            </w:r>
            <w:r w:rsidR="002041C5" w:rsidRPr="00C929B2">
              <w:rPr>
                <w:rFonts w:eastAsia="Times New Roman" w:cs="Times New Roman"/>
                <w:b/>
                <w:sz w:val="20"/>
                <w:szCs w:val="20"/>
                <w:lang w:eastAsia="ru-RU"/>
              </w:rPr>
              <w:t xml:space="preserve"> оборудования</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Категория с</w:t>
            </w:r>
            <w:r w:rsidRPr="00C929B2">
              <w:rPr>
                <w:rFonts w:eastAsia="Times New Roman" w:cs="Times New Roman"/>
                <w:b/>
                <w:sz w:val="20"/>
                <w:szCs w:val="20"/>
                <w:lang w:eastAsia="ru-RU"/>
              </w:rPr>
              <w:t>о</w:t>
            </w:r>
            <w:r w:rsidRPr="00C929B2">
              <w:rPr>
                <w:rFonts w:eastAsia="Times New Roman" w:cs="Times New Roman"/>
                <w:b/>
                <w:sz w:val="20"/>
                <w:szCs w:val="20"/>
                <w:lang w:eastAsia="ru-RU"/>
              </w:rPr>
              <w:t>стояни</w:t>
            </w:r>
            <w:r>
              <w:rPr>
                <w:rFonts w:eastAsia="Times New Roman" w:cs="Times New Roman"/>
                <w:b/>
                <w:sz w:val="20"/>
                <w:szCs w:val="20"/>
                <w:lang w:eastAsia="ru-RU"/>
              </w:rPr>
              <w:t>я труб</w:t>
            </w:r>
            <w:r>
              <w:rPr>
                <w:rFonts w:eastAsia="Times New Roman" w:cs="Times New Roman"/>
                <w:b/>
                <w:sz w:val="20"/>
                <w:szCs w:val="20"/>
                <w:lang w:eastAsia="ru-RU"/>
              </w:rPr>
              <w:t>о</w:t>
            </w:r>
            <w:r>
              <w:rPr>
                <w:rFonts w:eastAsia="Times New Roman" w:cs="Times New Roman"/>
                <w:b/>
                <w:sz w:val="20"/>
                <w:szCs w:val="20"/>
                <w:lang w:eastAsia="ru-RU"/>
              </w:rPr>
              <w:t xml:space="preserve">проводной </w:t>
            </w:r>
            <w:r w:rsidRPr="00C929B2">
              <w:rPr>
                <w:rFonts w:eastAsia="Times New Roman" w:cs="Times New Roman"/>
                <w:b/>
                <w:sz w:val="20"/>
                <w:szCs w:val="20"/>
                <w:lang w:eastAsia="ru-RU"/>
              </w:rPr>
              <w:t>о</w:t>
            </w:r>
            <w:r w:rsidRPr="00C929B2">
              <w:rPr>
                <w:rFonts w:eastAsia="Times New Roman" w:cs="Times New Roman"/>
                <w:b/>
                <w:sz w:val="20"/>
                <w:szCs w:val="20"/>
                <w:lang w:eastAsia="ru-RU"/>
              </w:rPr>
              <w:t>б</w:t>
            </w:r>
            <w:r w:rsidRPr="00C929B2">
              <w:rPr>
                <w:rFonts w:eastAsia="Times New Roman" w:cs="Times New Roman"/>
                <w:b/>
                <w:sz w:val="20"/>
                <w:szCs w:val="20"/>
                <w:lang w:eastAsia="ru-RU"/>
              </w:rPr>
              <w:t>вязки</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 xml:space="preserve">Протяженность </w:t>
            </w:r>
            <w:r w:rsidRPr="00C929B2">
              <w:rPr>
                <w:rFonts w:eastAsia="Times New Roman" w:cs="Times New Roman"/>
                <w:b/>
                <w:sz w:val="20"/>
                <w:szCs w:val="20"/>
                <w:lang w:eastAsia="ru-RU"/>
              </w:rPr>
              <w:t>трубопр</w:t>
            </w:r>
            <w:r w:rsidRPr="00C929B2">
              <w:rPr>
                <w:rFonts w:eastAsia="Times New Roman" w:cs="Times New Roman"/>
                <w:b/>
                <w:sz w:val="20"/>
                <w:szCs w:val="20"/>
                <w:lang w:eastAsia="ru-RU"/>
              </w:rPr>
              <w:t>о</w:t>
            </w:r>
            <w:r w:rsidRPr="00C929B2">
              <w:rPr>
                <w:rFonts w:eastAsia="Times New Roman" w:cs="Times New Roman"/>
                <w:b/>
                <w:sz w:val="20"/>
                <w:szCs w:val="20"/>
                <w:lang w:eastAsia="ru-RU"/>
              </w:rPr>
              <w:t>водов</w:t>
            </w:r>
            <w:r>
              <w:rPr>
                <w:rFonts w:eastAsia="Times New Roman" w:cs="Times New Roman"/>
                <w:b/>
                <w:sz w:val="20"/>
                <w:szCs w:val="20"/>
                <w:lang w:eastAsia="ru-RU"/>
              </w:rPr>
              <w:t>, м</w:t>
            </w:r>
            <w:r w:rsidRPr="00C929B2">
              <w:rPr>
                <w:rFonts w:eastAsia="Times New Roman" w:cs="Times New Roman"/>
                <w:b/>
                <w:sz w:val="20"/>
                <w:szCs w:val="20"/>
                <w:lang w:eastAsia="ru-RU"/>
              </w:rPr>
              <w:t xml:space="preserve"> и их </w:t>
            </w:r>
            <w:r>
              <w:rPr>
                <w:rFonts w:eastAsia="Times New Roman" w:cs="Times New Roman"/>
                <w:b/>
                <w:sz w:val="20"/>
                <w:szCs w:val="20"/>
                <w:lang w:eastAsia="ru-RU"/>
              </w:rPr>
              <w:t xml:space="preserve">категория </w:t>
            </w:r>
            <w:r w:rsidRPr="00C929B2">
              <w:rPr>
                <w:rFonts w:eastAsia="Times New Roman" w:cs="Times New Roman"/>
                <w:b/>
                <w:sz w:val="20"/>
                <w:szCs w:val="20"/>
                <w:lang w:eastAsia="ru-RU"/>
              </w:rPr>
              <w:t>состояни</w:t>
            </w:r>
            <w:r>
              <w:rPr>
                <w:rFonts w:eastAsia="Times New Roman" w:cs="Times New Roman"/>
                <w:b/>
                <w:sz w:val="20"/>
                <w:szCs w:val="20"/>
                <w:lang w:eastAsia="ru-RU"/>
              </w:rPr>
              <w:t>я</w:t>
            </w: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ВНС второго</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Подъема ОС «Водо-строй»</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«В-Г»</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 с частыми ремонт</w:t>
            </w:r>
            <w:r w:rsidRPr="00C929B2">
              <w:rPr>
                <w:rFonts w:eastAsia="Times New Roman" w:cs="Times New Roman"/>
                <w:sz w:val="20"/>
                <w:szCs w:val="20"/>
                <w:lang w:eastAsia="ru-RU"/>
              </w:rPr>
              <w:t>а</w:t>
            </w:r>
            <w:r w:rsidRPr="00C929B2">
              <w:rPr>
                <w:rFonts w:eastAsia="Times New Roman" w:cs="Times New Roman"/>
                <w:sz w:val="20"/>
                <w:szCs w:val="20"/>
                <w:lang w:eastAsia="ru-RU"/>
              </w:rPr>
              <w:t>ми</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«Г-Д» преходящее в неработоспосб-ное</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15 000 м «Г»</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Кап. ремонт не проводился.</w:t>
            </w: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В</w:t>
            </w:r>
            <w:r w:rsidRPr="00C929B2">
              <w:rPr>
                <w:rFonts w:eastAsia="Times New Roman" w:cs="Times New Roman"/>
                <w:sz w:val="20"/>
                <w:szCs w:val="20"/>
                <w:lang w:eastAsia="ru-RU"/>
              </w:rPr>
              <w:t>НС №1</w:t>
            </w:r>
            <w:r>
              <w:rPr>
                <w:rFonts w:eastAsia="Times New Roman" w:cs="Times New Roman"/>
                <w:sz w:val="20"/>
                <w:szCs w:val="20"/>
                <w:lang w:eastAsia="ru-RU"/>
              </w:rPr>
              <w:t xml:space="preserve"> «Пол</w:t>
            </w:r>
            <w:r>
              <w:rPr>
                <w:rFonts w:eastAsia="Times New Roman" w:cs="Times New Roman"/>
                <w:sz w:val="20"/>
                <w:szCs w:val="20"/>
                <w:lang w:eastAsia="ru-RU"/>
              </w:rPr>
              <w:t>е</w:t>
            </w:r>
            <w:r>
              <w:rPr>
                <w:rFonts w:eastAsia="Times New Roman" w:cs="Times New Roman"/>
                <w:sz w:val="20"/>
                <w:szCs w:val="20"/>
                <w:lang w:eastAsia="ru-RU"/>
              </w:rPr>
              <w:t>вая»</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«Б-В» требуют период</w:t>
            </w:r>
            <w:r w:rsidRPr="00C929B2">
              <w:rPr>
                <w:rFonts w:eastAsia="Times New Roman" w:cs="Times New Roman"/>
                <w:sz w:val="20"/>
                <w:szCs w:val="20"/>
                <w:lang w:eastAsia="ru-RU"/>
              </w:rPr>
              <w:t>и</w:t>
            </w:r>
            <w:r w:rsidRPr="00C929B2">
              <w:rPr>
                <w:rFonts w:eastAsia="Times New Roman" w:cs="Times New Roman"/>
                <w:sz w:val="20"/>
                <w:szCs w:val="20"/>
                <w:lang w:eastAsia="ru-RU"/>
              </w:rPr>
              <w:t>ческих или частых р</w:t>
            </w:r>
            <w:r w:rsidRPr="00C929B2">
              <w:rPr>
                <w:rFonts w:eastAsia="Times New Roman" w:cs="Times New Roman"/>
                <w:sz w:val="20"/>
                <w:szCs w:val="20"/>
                <w:lang w:eastAsia="ru-RU"/>
              </w:rPr>
              <w:t>е</w:t>
            </w:r>
            <w:r w:rsidRPr="00C929B2">
              <w:rPr>
                <w:rFonts w:eastAsia="Times New Roman" w:cs="Times New Roman"/>
                <w:sz w:val="20"/>
                <w:szCs w:val="20"/>
                <w:lang w:eastAsia="ru-RU"/>
              </w:rPr>
              <w:t>монтов.</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16</w:t>
            </w:r>
            <w:r w:rsidRPr="00C929B2">
              <w:rPr>
                <w:rFonts w:eastAsia="Times New Roman" w:cs="Times New Roman"/>
                <w:sz w:val="20"/>
                <w:szCs w:val="20"/>
                <w:lang w:val="en-US" w:eastAsia="ru-RU"/>
              </w:rPr>
              <w:t> </w:t>
            </w:r>
            <w:r w:rsidRPr="00C929B2">
              <w:rPr>
                <w:rFonts w:eastAsia="Times New Roman" w:cs="Times New Roman"/>
                <w:sz w:val="20"/>
                <w:szCs w:val="20"/>
                <w:lang w:eastAsia="ru-RU"/>
              </w:rPr>
              <w:t>669 м – «Г»</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9285 –«В» после кап. ремо</w:t>
            </w:r>
            <w:r w:rsidRPr="00C929B2">
              <w:rPr>
                <w:rFonts w:eastAsia="Times New Roman" w:cs="Times New Roman"/>
                <w:sz w:val="20"/>
                <w:szCs w:val="20"/>
                <w:lang w:eastAsia="ru-RU"/>
              </w:rPr>
              <w:t>н</w:t>
            </w:r>
            <w:r w:rsidRPr="00C929B2">
              <w:rPr>
                <w:rFonts w:eastAsia="Times New Roman" w:cs="Times New Roman"/>
                <w:sz w:val="20"/>
                <w:szCs w:val="20"/>
                <w:lang w:eastAsia="ru-RU"/>
              </w:rPr>
              <w:t>та.</w:t>
            </w: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ВНС</w:t>
            </w:r>
            <w:r>
              <w:rPr>
                <w:rFonts w:eastAsia="Times New Roman" w:cs="Times New Roman"/>
                <w:sz w:val="20"/>
                <w:szCs w:val="20"/>
                <w:lang w:eastAsia="ru-RU"/>
              </w:rPr>
              <w:t xml:space="preserve"> №2 </w:t>
            </w:r>
            <w:r w:rsidRPr="00C929B2">
              <w:rPr>
                <w:rFonts w:eastAsia="Times New Roman" w:cs="Times New Roman"/>
                <w:sz w:val="20"/>
                <w:szCs w:val="20"/>
                <w:lang w:eastAsia="ru-RU"/>
              </w:rPr>
              <w:t>«З</w:t>
            </w:r>
            <w:r w:rsidRPr="00C929B2">
              <w:rPr>
                <w:rFonts w:eastAsia="Times New Roman" w:cs="Times New Roman"/>
                <w:sz w:val="20"/>
                <w:szCs w:val="20"/>
                <w:lang w:eastAsia="ru-RU"/>
              </w:rPr>
              <w:t>а</w:t>
            </w:r>
            <w:r w:rsidRPr="00C929B2">
              <w:rPr>
                <w:rFonts w:eastAsia="Times New Roman" w:cs="Times New Roman"/>
                <w:sz w:val="20"/>
                <w:szCs w:val="20"/>
                <w:lang w:eastAsia="ru-RU"/>
              </w:rPr>
              <w:t>падная»</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 близко к аварийн</w:t>
            </w:r>
            <w:r w:rsidRPr="00C929B2">
              <w:rPr>
                <w:rFonts w:eastAsia="Times New Roman" w:cs="Times New Roman"/>
                <w:sz w:val="20"/>
                <w:szCs w:val="20"/>
                <w:lang w:eastAsia="ru-RU"/>
              </w:rPr>
              <w:t>о</w:t>
            </w:r>
            <w:r w:rsidRPr="00C929B2">
              <w:rPr>
                <w:rFonts w:eastAsia="Times New Roman" w:cs="Times New Roman"/>
                <w:sz w:val="20"/>
                <w:szCs w:val="20"/>
                <w:lang w:eastAsia="ru-RU"/>
              </w:rPr>
              <w:t>му</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Резервуары «А»</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«В-Г» требуется резе</w:t>
            </w:r>
            <w:r w:rsidRPr="00C929B2">
              <w:rPr>
                <w:rFonts w:eastAsia="Times New Roman" w:cs="Times New Roman"/>
                <w:sz w:val="20"/>
                <w:szCs w:val="20"/>
                <w:lang w:eastAsia="ru-RU"/>
              </w:rPr>
              <w:t>р</w:t>
            </w:r>
            <w:r w:rsidRPr="00C929B2">
              <w:rPr>
                <w:rFonts w:eastAsia="Times New Roman" w:cs="Times New Roman"/>
                <w:sz w:val="20"/>
                <w:szCs w:val="20"/>
                <w:lang w:eastAsia="ru-RU"/>
              </w:rPr>
              <w:t>вирование насоса с ПЧТ</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 -аварийное.</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181</w:t>
            </w:r>
            <w:r w:rsidRPr="00C929B2">
              <w:rPr>
                <w:rFonts w:eastAsia="Times New Roman" w:cs="Times New Roman"/>
                <w:sz w:val="20"/>
                <w:szCs w:val="20"/>
                <w:lang w:val="en-US" w:eastAsia="ru-RU"/>
              </w:rPr>
              <w:t> </w:t>
            </w:r>
            <w:r w:rsidRPr="00C929B2">
              <w:rPr>
                <w:rFonts w:eastAsia="Times New Roman" w:cs="Times New Roman"/>
                <w:sz w:val="20"/>
                <w:szCs w:val="20"/>
                <w:lang w:eastAsia="ru-RU"/>
              </w:rPr>
              <w:t>555 м</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 xml:space="preserve">Из них 41% </w:t>
            </w:r>
            <w:r w:rsidR="003F40C5" w:rsidRPr="00C929B2">
              <w:rPr>
                <w:rFonts w:eastAsia="Times New Roman" w:cs="Times New Roman"/>
                <w:sz w:val="20"/>
                <w:szCs w:val="20"/>
                <w:lang w:eastAsia="ru-RU"/>
              </w:rPr>
              <w:t>после кап</w:t>
            </w:r>
            <w:r w:rsidR="003F40C5">
              <w:rPr>
                <w:rFonts w:eastAsia="Times New Roman" w:cs="Times New Roman"/>
                <w:sz w:val="20"/>
                <w:szCs w:val="20"/>
                <w:lang w:eastAsia="ru-RU"/>
              </w:rPr>
              <w:t>.</w:t>
            </w:r>
            <w:r w:rsidRPr="00C929B2">
              <w:rPr>
                <w:rFonts w:eastAsia="Times New Roman" w:cs="Times New Roman"/>
                <w:sz w:val="20"/>
                <w:szCs w:val="20"/>
                <w:lang w:eastAsia="ru-RU"/>
              </w:rPr>
              <w:t xml:space="preserve"> р</w:t>
            </w:r>
            <w:r w:rsidRPr="00C929B2">
              <w:rPr>
                <w:rFonts w:eastAsia="Times New Roman" w:cs="Times New Roman"/>
                <w:sz w:val="20"/>
                <w:szCs w:val="20"/>
                <w:lang w:eastAsia="ru-RU"/>
              </w:rPr>
              <w:t>е</w:t>
            </w:r>
            <w:r w:rsidRPr="00C929B2">
              <w:rPr>
                <w:rFonts w:eastAsia="Times New Roman" w:cs="Times New Roman"/>
                <w:sz w:val="20"/>
                <w:szCs w:val="20"/>
                <w:lang w:eastAsia="ru-RU"/>
              </w:rPr>
              <w:t>монта «В-Г»</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79- Г предаварийное или аварийное.</w:t>
            </w:r>
          </w:p>
        </w:tc>
      </w:tr>
      <w:tr w:rsidR="002041C5" w:rsidRPr="00C929B2" w:rsidTr="002041C5">
        <w:tc>
          <w:tcPr>
            <w:tcW w:w="1702" w:type="dxa"/>
            <w:shd w:val="clear" w:color="auto" w:fill="auto"/>
            <w:vAlign w:val="center"/>
          </w:tcPr>
          <w:p w:rsidR="002041C5" w:rsidRPr="00C929B2" w:rsidRDefault="002041C5" w:rsidP="00CE5BB1">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В</w:t>
            </w:r>
            <w:r w:rsidRPr="00C929B2">
              <w:rPr>
                <w:rFonts w:eastAsia="Times New Roman" w:cs="Times New Roman"/>
                <w:sz w:val="20"/>
                <w:szCs w:val="20"/>
                <w:lang w:eastAsia="ru-RU"/>
              </w:rPr>
              <w:t>НС</w:t>
            </w:r>
            <w:r>
              <w:rPr>
                <w:rFonts w:eastAsia="Times New Roman" w:cs="Times New Roman"/>
                <w:sz w:val="20"/>
                <w:szCs w:val="20"/>
                <w:lang w:eastAsia="ru-RU"/>
              </w:rPr>
              <w:t xml:space="preserve"> №3 </w:t>
            </w:r>
            <w:r w:rsidRPr="00C929B2">
              <w:rPr>
                <w:rFonts w:eastAsia="Times New Roman" w:cs="Times New Roman"/>
                <w:sz w:val="20"/>
                <w:szCs w:val="20"/>
                <w:lang w:eastAsia="ru-RU"/>
              </w:rPr>
              <w:t>«Баки Ленина»</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«Г-Д» тр</w:t>
            </w:r>
            <w:r w:rsidRPr="00C929B2">
              <w:rPr>
                <w:rFonts w:eastAsia="Times New Roman" w:cs="Times New Roman"/>
                <w:sz w:val="20"/>
                <w:szCs w:val="20"/>
                <w:lang w:eastAsia="ru-RU"/>
              </w:rPr>
              <w:t>е</w:t>
            </w:r>
            <w:r w:rsidRPr="00C929B2">
              <w:rPr>
                <w:rFonts w:eastAsia="Times New Roman" w:cs="Times New Roman"/>
                <w:sz w:val="20"/>
                <w:szCs w:val="20"/>
                <w:lang w:eastAsia="ru-RU"/>
              </w:rPr>
              <w:t>буется кап ремонт всех ситем.</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 -предаварийное, требуется ремонт.</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99 940м</w:t>
            </w:r>
            <w:r w:rsidRPr="00C929B2">
              <w:rPr>
                <w:rFonts w:eastAsia="Times New Roman" w:cs="Times New Roman"/>
                <w:sz w:val="20"/>
                <w:szCs w:val="20"/>
                <w:lang w:eastAsia="ru-RU"/>
              </w:rPr>
              <w:t xml:space="preserve"> «Г»</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Сведений о кап ремонте нет.</w:t>
            </w: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В</w:t>
            </w:r>
            <w:r w:rsidRPr="00C929B2">
              <w:rPr>
                <w:rFonts w:eastAsia="Times New Roman" w:cs="Times New Roman"/>
                <w:sz w:val="20"/>
                <w:szCs w:val="20"/>
                <w:lang w:eastAsia="ru-RU"/>
              </w:rPr>
              <w:t>НС№4 (142)</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47</w:t>
            </w:r>
            <w:r w:rsidRPr="00C929B2">
              <w:rPr>
                <w:rFonts w:eastAsia="Times New Roman" w:cs="Times New Roman"/>
                <w:sz w:val="20"/>
                <w:szCs w:val="20"/>
                <w:lang w:val="en-US" w:eastAsia="ru-RU"/>
              </w:rPr>
              <w:t> </w:t>
            </w:r>
            <w:r w:rsidRPr="00C929B2">
              <w:rPr>
                <w:rFonts w:eastAsia="Times New Roman" w:cs="Times New Roman"/>
                <w:sz w:val="20"/>
                <w:szCs w:val="20"/>
                <w:lang w:eastAsia="ru-RU"/>
              </w:rPr>
              <w:t>195 м</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«Г-Д» сведений о кап р</w:t>
            </w:r>
            <w:r w:rsidRPr="00C929B2">
              <w:rPr>
                <w:rFonts w:eastAsia="Times New Roman" w:cs="Times New Roman"/>
                <w:sz w:val="20"/>
                <w:szCs w:val="20"/>
                <w:lang w:eastAsia="ru-RU"/>
              </w:rPr>
              <w:t>е</w:t>
            </w:r>
            <w:r w:rsidRPr="00C929B2">
              <w:rPr>
                <w:rFonts w:eastAsia="Times New Roman" w:cs="Times New Roman"/>
                <w:sz w:val="20"/>
                <w:szCs w:val="20"/>
                <w:lang w:eastAsia="ru-RU"/>
              </w:rPr>
              <w:t xml:space="preserve">монте нет, недопустимое </w:t>
            </w:r>
            <w:r w:rsidRPr="00C929B2">
              <w:rPr>
                <w:rFonts w:eastAsia="Times New Roman" w:cs="Times New Roman"/>
                <w:sz w:val="20"/>
                <w:szCs w:val="20"/>
                <w:lang w:eastAsia="ru-RU"/>
              </w:rPr>
              <w:lastRenderedPageBreak/>
              <w:t>соотношение расчётного и фактического водопотре</w:t>
            </w:r>
            <w:r w:rsidRPr="00C929B2">
              <w:rPr>
                <w:rFonts w:eastAsia="Times New Roman" w:cs="Times New Roman"/>
                <w:sz w:val="20"/>
                <w:szCs w:val="20"/>
                <w:lang w:eastAsia="ru-RU"/>
              </w:rPr>
              <w:t>б</w:t>
            </w:r>
            <w:r w:rsidRPr="00C929B2">
              <w:rPr>
                <w:rFonts w:eastAsia="Times New Roman" w:cs="Times New Roman"/>
                <w:sz w:val="20"/>
                <w:szCs w:val="20"/>
                <w:lang w:eastAsia="ru-RU"/>
              </w:rPr>
              <w:t>ления.</w:t>
            </w: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lastRenderedPageBreak/>
              <w:t xml:space="preserve">ВНС </w:t>
            </w:r>
            <w:r w:rsidRPr="00C929B2">
              <w:rPr>
                <w:rFonts w:eastAsia="Times New Roman" w:cs="Times New Roman"/>
                <w:sz w:val="20"/>
                <w:szCs w:val="20"/>
                <w:lang w:eastAsia="ru-RU"/>
              </w:rPr>
              <w:t>№5 «Ша</w:t>
            </w:r>
            <w:r w:rsidRPr="00C929B2">
              <w:rPr>
                <w:rFonts w:eastAsia="Times New Roman" w:cs="Times New Roman"/>
                <w:sz w:val="20"/>
                <w:szCs w:val="20"/>
                <w:lang w:eastAsia="ru-RU"/>
              </w:rPr>
              <w:t>х</w:t>
            </w:r>
            <w:r w:rsidRPr="00C929B2">
              <w:rPr>
                <w:rFonts w:eastAsia="Times New Roman" w:cs="Times New Roman"/>
                <w:sz w:val="20"/>
                <w:szCs w:val="20"/>
                <w:lang w:eastAsia="ru-RU"/>
              </w:rPr>
              <w:t>тенки»</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7000 –«Г»</w:t>
            </w:r>
          </w:p>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1000 после капремонта «В-Г»</w:t>
            </w: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В</w:t>
            </w:r>
            <w:r w:rsidRPr="00C929B2">
              <w:rPr>
                <w:rFonts w:eastAsia="Times New Roman" w:cs="Times New Roman"/>
                <w:sz w:val="20"/>
                <w:szCs w:val="20"/>
                <w:lang w:eastAsia="ru-RU"/>
              </w:rPr>
              <w:t xml:space="preserve">НС </w:t>
            </w:r>
            <w:r>
              <w:rPr>
                <w:rFonts w:eastAsia="Times New Roman" w:cs="Times New Roman"/>
                <w:sz w:val="20"/>
                <w:szCs w:val="20"/>
                <w:lang w:eastAsia="ru-RU"/>
              </w:rPr>
              <w:t xml:space="preserve">№6 </w:t>
            </w:r>
            <w:r w:rsidRPr="00C929B2">
              <w:rPr>
                <w:rFonts w:eastAsia="Times New Roman" w:cs="Times New Roman"/>
                <w:sz w:val="20"/>
                <w:szCs w:val="20"/>
                <w:lang w:eastAsia="ru-RU"/>
              </w:rPr>
              <w:t xml:space="preserve"> п. Юбилейное</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19 320 «Г» кап ремонт не проводился.</w:t>
            </w: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В</w:t>
            </w:r>
            <w:r w:rsidRPr="00C929B2">
              <w:rPr>
                <w:rFonts w:eastAsia="Times New Roman" w:cs="Times New Roman"/>
                <w:sz w:val="20"/>
                <w:szCs w:val="20"/>
                <w:lang w:eastAsia="ru-RU"/>
              </w:rPr>
              <w:t>НС</w:t>
            </w:r>
            <w:r>
              <w:rPr>
                <w:rFonts w:eastAsia="Times New Roman" w:cs="Times New Roman"/>
                <w:sz w:val="20"/>
                <w:szCs w:val="20"/>
                <w:lang w:eastAsia="ru-RU"/>
              </w:rPr>
              <w:t xml:space="preserve"> №7 </w:t>
            </w:r>
            <w:r w:rsidRPr="00C929B2">
              <w:rPr>
                <w:rFonts w:eastAsia="Times New Roman" w:cs="Times New Roman"/>
                <w:sz w:val="20"/>
                <w:szCs w:val="20"/>
                <w:lang w:eastAsia="ru-RU"/>
              </w:rPr>
              <w:t xml:space="preserve"> пос. Горького</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«Д» выв</w:t>
            </w:r>
            <w:r w:rsidRPr="00C929B2">
              <w:rPr>
                <w:rFonts w:eastAsia="Times New Roman" w:cs="Times New Roman"/>
                <w:sz w:val="20"/>
                <w:szCs w:val="20"/>
                <w:lang w:eastAsia="ru-RU"/>
              </w:rPr>
              <w:t>е</w:t>
            </w:r>
            <w:r w:rsidRPr="00C929B2">
              <w:rPr>
                <w:rFonts w:eastAsia="Times New Roman" w:cs="Times New Roman"/>
                <w:sz w:val="20"/>
                <w:szCs w:val="20"/>
                <w:lang w:eastAsia="ru-RU"/>
              </w:rPr>
              <w:t>дена из р</w:t>
            </w:r>
            <w:r w:rsidRPr="00C929B2">
              <w:rPr>
                <w:rFonts w:eastAsia="Times New Roman" w:cs="Times New Roman"/>
                <w:sz w:val="20"/>
                <w:szCs w:val="20"/>
                <w:lang w:eastAsia="ru-RU"/>
              </w:rPr>
              <w:t>а</w:t>
            </w:r>
            <w:r w:rsidRPr="00C929B2">
              <w:rPr>
                <w:rFonts w:eastAsia="Times New Roman" w:cs="Times New Roman"/>
                <w:sz w:val="20"/>
                <w:szCs w:val="20"/>
                <w:lang w:eastAsia="ru-RU"/>
              </w:rPr>
              <w:t>боты</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Демонтировано</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Демонтиро-вано</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p>
        </w:tc>
      </w:tr>
      <w:tr w:rsidR="002041C5" w:rsidRPr="00C929B2" w:rsidTr="002041C5">
        <w:tc>
          <w:tcPr>
            <w:tcW w:w="17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НС пос. Радио</w:t>
            </w:r>
          </w:p>
        </w:tc>
        <w:tc>
          <w:tcPr>
            <w:tcW w:w="130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«Г»</w:t>
            </w:r>
          </w:p>
        </w:tc>
        <w:tc>
          <w:tcPr>
            <w:tcW w:w="238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«Б-В»</w:t>
            </w:r>
          </w:p>
        </w:tc>
        <w:tc>
          <w:tcPr>
            <w:tcW w:w="1842"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eastAsia="ru-RU"/>
              </w:rPr>
              <w:t>«Б-В»</w:t>
            </w:r>
          </w:p>
        </w:tc>
        <w:tc>
          <w:tcPr>
            <w:tcW w:w="2694" w:type="dxa"/>
            <w:shd w:val="clear" w:color="auto" w:fill="auto"/>
            <w:vAlign w:val="center"/>
          </w:tcPr>
          <w:p w:rsidR="002041C5" w:rsidRPr="00C929B2" w:rsidRDefault="002041C5" w:rsidP="00B6317F">
            <w:pPr>
              <w:spacing w:after="0" w:line="240" w:lineRule="auto"/>
              <w:jc w:val="center"/>
              <w:rPr>
                <w:rFonts w:eastAsia="Times New Roman" w:cs="Times New Roman"/>
                <w:sz w:val="20"/>
                <w:szCs w:val="20"/>
                <w:lang w:eastAsia="ru-RU"/>
              </w:rPr>
            </w:pPr>
            <w:r w:rsidRPr="00C929B2">
              <w:rPr>
                <w:rFonts w:eastAsia="Times New Roman" w:cs="Times New Roman"/>
                <w:sz w:val="20"/>
                <w:szCs w:val="20"/>
                <w:lang w:val="en-US" w:eastAsia="ru-RU"/>
              </w:rPr>
              <w:t xml:space="preserve">2500 </w:t>
            </w:r>
          </w:p>
        </w:tc>
      </w:tr>
    </w:tbl>
    <w:p w:rsidR="00C929B2" w:rsidRPr="00C929B2" w:rsidRDefault="00C929B2" w:rsidP="00C929B2">
      <w:pPr>
        <w:spacing w:after="0" w:line="360" w:lineRule="auto"/>
        <w:ind w:left="142" w:firstLine="709"/>
        <w:jc w:val="both"/>
        <w:rPr>
          <w:rFonts w:eastAsia="Times New Roman" w:cs="Times New Roman"/>
          <w:szCs w:val="24"/>
          <w:lang w:eastAsia="ru-RU"/>
        </w:rPr>
      </w:pPr>
    </w:p>
    <w:p w:rsidR="000B0ED5" w:rsidRDefault="003F6036" w:rsidP="003F6036">
      <w:pPr>
        <w:pStyle w:val="4"/>
        <w:jc w:val="both"/>
        <w:rPr>
          <w:rFonts w:eastAsia="Calibri"/>
          <w:color w:val="000000" w:themeColor="text1"/>
        </w:rPr>
      </w:pPr>
      <w:r w:rsidRPr="003F6036">
        <w:rPr>
          <w:rFonts w:eastAsia="Calibri"/>
          <w:color w:val="000000" w:themeColor="text1"/>
        </w:rPr>
        <w:t>1.1.4.4 О</w:t>
      </w:r>
      <w:r w:rsidR="000B0ED5" w:rsidRPr="003F6036">
        <w:rPr>
          <w:rFonts w:eastAsia="Calibri"/>
          <w:color w:val="000000" w:themeColor="text1"/>
        </w:rPr>
        <w:t>писание состояния и функционирования водопроводных сетей систем водоснабжения, включая оценку величины износа сетей и определение во</w:t>
      </w:r>
      <w:r w:rsidR="000B0ED5" w:rsidRPr="003F6036">
        <w:rPr>
          <w:rFonts w:eastAsia="Calibri"/>
          <w:color w:val="000000" w:themeColor="text1"/>
        </w:rPr>
        <w:t>з</w:t>
      </w:r>
      <w:r w:rsidR="000B0ED5" w:rsidRPr="003F6036">
        <w:rPr>
          <w:rFonts w:eastAsia="Calibri"/>
          <w:color w:val="000000" w:themeColor="text1"/>
        </w:rPr>
        <w:t>можности обеспечения качества воды в процесс</w:t>
      </w:r>
      <w:r w:rsidR="002041C5">
        <w:rPr>
          <w:rFonts w:eastAsia="Calibri"/>
          <w:color w:val="000000" w:themeColor="text1"/>
        </w:rPr>
        <w:t>е транспортировки по этим сетям</w:t>
      </w:r>
    </w:p>
    <w:p w:rsidR="002041C5" w:rsidRPr="002041C5" w:rsidRDefault="002041C5" w:rsidP="003F40C5">
      <w:pPr>
        <w:spacing w:after="0" w:line="240" w:lineRule="auto"/>
        <w:ind w:firstLine="708"/>
        <w:jc w:val="both"/>
      </w:pPr>
      <w:r w:rsidRPr="002041C5">
        <w:t>Централизованным водоснабжением охвачено более 96 % населения г</w:t>
      </w:r>
      <w:r w:rsidR="009A5A6C">
        <w:t>.</w:t>
      </w:r>
      <w:r w:rsidRPr="002041C5">
        <w:t xml:space="preserve"> Новоша</w:t>
      </w:r>
      <w:r w:rsidRPr="002041C5">
        <w:t>х</w:t>
      </w:r>
      <w:r w:rsidRPr="002041C5">
        <w:t>тинска.</w:t>
      </w:r>
    </w:p>
    <w:p w:rsidR="002041C5" w:rsidRDefault="002041C5" w:rsidP="003F40C5">
      <w:pPr>
        <w:spacing w:after="0" w:line="240" w:lineRule="auto"/>
        <w:ind w:firstLine="708"/>
        <w:jc w:val="both"/>
      </w:pPr>
      <w:r w:rsidRPr="002041C5">
        <w:t>Режим подачи воды потребителям – круглосуточный. Удельное водопотребление составляет 55,8 л/сутки на 1 человека.</w:t>
      </w:r>
    </w:p>
    <w:p w:rsidR="000468C9" w:rsidRDefault="000468C9" w:rsidP="003F40C5">
      <w:pPr>
        <w:spacing w:after="0" w:line="240" w:lineRule="auto"/>
        <w:ind w:firstLine="708"/>
        <w:jc w:val="both"/>
      </w:pPr>
      <w:r>
        <w:t>Статистические данные по протяженности водопроводных сетей</w:t>
      </w:r>
      <w:r w:rsidR="000140F4">
        <w:t xml:space="preserve"> приведена в та</w:t>
      </w:r>
      <w:r w:rsidR="000140F4">
        <w:t>б</w:t>
      </w:r>
      <w:r w:rsidR="000140F4">
        <w:t>лице 1.1.4.4-1.</w:t>
      </w:r>
    </w:p>
    <w:p w:rsidR="000468C9" w:rsidRPr="000468C9" w:rsidRDefault="000468C9" w:rsidP="003F40C5">
      <w:pPr>
        <w:spacing w:after="0" w:line="240" w:lineRule="auto"/>
        <w:jc w:val="both"/>
      </w:pPr>
      <w:r w:rsidRPr="000468C9">
        <w:rPr>
          <w:b/>
        </w:rPr>
        <w:t xml:space="preserve">Таблица 1.1.4.4-1 – </w:t>
      </w:r>
      <w:r w:rsidRPr="000468C9">
        <w:t>Данные статистической отчетности по протяженности и состоянию водопроводных сетей г</w:t>
      </w:r>
      <w:r w:rsidR="009A5A6C">
        <w:t>.</w:t>
      </w:r>
      <w:r w:rsidRPr="000468C9">
        <w:t xml:space="preserve"> Новошахтинска</w:t>
      </w:r>
    </w:p>
    <w:tbl>
      <w:tblPr>
        <w:tblW w:w="5000" w:type="pct"/>
        <w:tblBorders>
          <w:top w:val="single" w:sz="6" w:space="0" w:color="auto"/>
          <w:left w:val="single" w:sz="6" w:space="0" w:color="auto"/>
          <w:bottom w:val="single" w:sz="6" w:space="0" w:color="auto"/>
          <w:right w:val="single" w:sz="6" w:space="0" w:color="auto"/>
        </w:tblBorders>
        <w:tblCellMar>
          <w:left w:w="107" w:type="dxa"/>
          <w:right w:w="107" w:type="dxa"/>
        </w:tblCellMar>
        <w:tblLook w:val="04A0"/>
      </w:tblPr>
      <w:tblGrid>
        <w:gridCol w:w="6583"/>
        <w:gridCol w:w="2986"/>
      </w:tblGrid>
      <w:tr w:rsidR="000468C9" w:rsidRPr="000468C9" w:rsidTr="00B6317F">
        <w:trPr>
          <w:trHeight w:val="65"/>
          <w:tblHeader/>
        </w:trPr>
        <w:tc>
          <w:tcPr>
            <w:tcW w:w="3440" w:type="pct"/>
            <w:tcBorders>
              <w:top w:val="single" w:sz="6" w:space="0" w:color="auto"/>
              <w:left w:val="single" w:sz="6" w:space="0" w:color="auto"/>
              <w:bottom w:val="single" w:sz="6" w:space="0" w:color="auto"/>
              <w:right w:val="single" w:sz="6" w:space="0" w:color="auto"/>
            </w:tcBorders>
            <w:vAlign w:val="center"/>
          </w:tcPr>
          <w:p w:rsidR="000468C9" w:rsidRPr="000468C9" w:rsidRDefault="000468C9" w:rsidP="000468C9">
            <w:pPr>
              <w:spacing w:after="0" w:line="240" w:lineRule="auto"/>
              <w:jc w:val="center"/>
              <w:rPr>
                <w:rFonts w:eastAsia="Times New Roman" w:cs="Times New Roman"/>
                <w:b/>
                <w:sz w:val="20"/>
                <w:szCs w:val="24"/>
              </w:rPr>
            </w:pPr>
            <w:r w:rsidRPr="000468C9">
              <w:rPr>
                <w:rFonts w:eastAsia="Times New Roman" w:cs="Times New Roman"/>
                <w:b/>
                <w:sz w:val="20"/>
                <w:szCs w:val="24"/>
              </w:rPr>
              <w:t>Наименование</w:t>
            </w:r>
          </w:p>
        </w:tc>
        <w:tc>
          <w:tcPr>
            <w:tcW w:w="1560" w:type="pct"/>
            <w:tcBorders>
              <w:top w:val="single" w:sz="6" w:space="0" w:color="auto"/>
              <w:left w:val="single" w:sz="6" w:space="0" w:color="auto"/>
              <w:bottom w:val="single" w:sz="6" w:space="0" w:color="auto"/>
              <w:right w:val="single" w:sz="6" w:space="0" w:color="auto"/>
            </w:tcBorders>
            <w:vAlign w:val="center"/>
          </w:tcPr>
          <w:p w:rsidR="000468C9" w:rsidRPr="000468C9" w:rsidRDefault="000468C9" w:rsidP="000468C9">
            <w:pPr>
              <w:spacing w:after="0" w:line="240" w:lineRule="auto"/>
              <w:jc w:val="center"/>
              <w:rPr>
                <w:rFonts w:eastAsia="Times New Roman" w:cs="Times New Roman"/>
                <w:b/>
                <w:sz w:val="20"/>
                <w:szCs w:val="24"/>
              </w:rPr>
            </w:pPr>
            <w:r w:rsidRPr="000468C9">
              <w:rPr>
                <w:rFonts w:eastAsia="Times New Roman" w:cs="Times New Roman"/>
                <w:b/>
                <w:sz w:val="20"/>
                <w:szCs w:val="24"/>
              </w:rPr>
              <w:t>Протяженность, км</w:t>
            </w:r>
          </w:p>
        </w:tc>
      </w:tr>
      <w:tr w:rsidR="000468C9" w:rsidRPr="000468C9" w:rsidTr="000468C9">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Одиночное протяжение:</w:t>
            </w:r>
          </w:p>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водоводов, км</w:t>
            </w:r>
          </w:p>
        </w:tc>
        <w:tc>
          <w:tcPr>
            <w:tcW w:w="1560" w:type="pct"/>
            <w:tcBorders>
              <w:top w:val="single" w:sz="6" w:space="0" w:color="auto"/>
              <w:left w:val="single" w:sz="6" w:space="0" w:color="auto"/>
              <w:bottom w:val="single" w:sz="6" w:space="0" w:color="auto"/>
              <w:right w:val="single" w:sz="6" w:space="0" w:color="auto"/>
            </w:tcBorders>
          </w:tcPr>
          <w:p w:rsidR="000C48B3" w:rsidRDefault="000C48B3" w:rsidP="000468C9">
            <w:pPr>
              <w:spacing w:after="0" w:line="240" w:lineRule="auto"/>
              <w:jc w:val="center"/>
              <w:rPr>
                <w:rFonts w:eastAsia="Times New Roman" w:cs="Times New Roman"/>
                <w:sz w:val="20"/>
                <w:szCs w:val="24"/>
              </w:rPr>
            </w:pPr>
          </w:p>
          <w:p w:rsidR="000468C9" w:rsidRPr="000468C9" w:rsidRDefault="000468C9" w:rsidP="000468C9">
            <w:pPr>
              <w:spacing w:after="0" w:line="240" w:lineRule="auto"/>
              <w:jc w:val="center"/>
              <w:rPr>
                <w:rFonts w:eastAsia="Times New Roman" w:cs="Times New Roman"/>
                <w:sz w:val="20"/>
                <w:szCs w:val="24"/>
              </w:rPr>
            </w:pPr>
            <w:r w:rsidRPr="000468C9">
              <w:rPr>
                <w:rFonts w:eastAsia="Times New Roman" w:cs="Times New Roman"/>
                <w:sz w:val="20"/>
                <w:szCs w:val="24"/>
              </w:rPr>
              <w:t>34,93</w:t>
            </w:r>
          </w:p>
        </w:tc>
      </w:tr>
      <w:tr w:rsidR="000468C9" w:rsidRPr="000468C9" w:rsidTr="000468C9">
        <w:trPr>
          <w:trHeight w:val="131"/>
        </w:trPr>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 xml:space="preserve">        в том числе нуждающихся в замене,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468C9" w:rsidP="000468C9">
            <w:pPr>
              <w:spacing w:after="0" w:line="240" w:lineRule="auto"/>
              <w:jc w:val="center"/>
              <w:rPr>
                <w:rFonts w:eastAsia="Times New Roman" w:cs="Times New Roman"/>
                <w:sz w:val="20"/>
                <w:szCs w:val="24"/>
              </w:rPr>
            </w:pPr>
            <w:r w:rsidRPr="000468C9">
              <w:rPr>
                <w:rFonts w:eastAsia="Times New Roman" w:cs="Times New Roman"/>
                <w:sz w:val="20"/>
                <w:szCs w:val="24"/>
              </w:rPr>
              <w:t>16,50</w:t>
            </w:r>
          </w:p>
        </w:tc>
      </w:tr>
      <w:tr w:rsidR="000468C9" w:rsidRPr="000468C9" w:rsidTr="000468C9">
        <w:trPr>
          <w:trHeight w:val="200"/>
        </w:trPr>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уличной водопроводной сети,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468C9" w:rsidP="000468C9">
            <w:pPr>
              <w:spacing w:after="0" w:line="240" w:lineRule="auto"/>
              <w:jc w:val="center"/>
              <w:rPr>
                <w:rFonts w:eastAsia="Times New Roman" w:cs="Times New Roman"/>
                <w:sz w:val="20"/>
                <w:szCs w:val="24"/>
              </w:rPr>
            </w:pPr>
            <w:r w:rsidRPr="000468C9">
              <w:rPr>
                <w:rFonts w:eastAsia="Times New Roman" w:cs="Times New Roman"/>
                <w:sz w:val="20"/>
                <w:szCs w:val="24"/>
              </w:rPr>
              <w:t>385,69</w:t>
            </w:r>
          </w:p>
        </w:tc>
      </w:tr>
      <w:tr w:rsidR="000468C9" w:rsidRPr="000468C9" w:rsidTr="000468C9">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 xml:space="preserve">        в том числе нуждающейся в замене,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468C9" w:rsidP="000468C9">
            <w:pPr>
              <w:spacing w:after="0" w:line="240" w:lineRule="auto"/>
              <w:jc w:val="center"/>
              <w:rPr>
                <w:rFonts w:eastAsia="Times New Roman" w:cs="Times New Roman"/>
                <w:sz w:val="20"/>
                <w:szCs w:val="24"/>
              </w:rPr>
            </w:pPr>
            <w:r w:rsidRPr="000468C9">
              <w:rPr>
                <w:rFonts w:eastAsia="Times New Roman" w:cs="Times New Roman"/>
                <w:sz w:val="20"/>
                <w:szCs w:val="24"/>
              </w:rPr>
              <w:t>301,20</w:t>
            </w:r>
          </w:p>
        </w:tc>
      </w:tr>
      <w:tr w:rsidR="000468C9" w:rsidRPr="000468C9" w:rsidTr="000468C9">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 xml:space="preserve">  внутриквартальной и внутридворовой сети,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C48B3" w:rsidP="000C48B3">
            <w:pPr>
              <w:spacing w:after="0" w:line="240" w:lineRule="auto"/>
              <w:jc w:val="center"/>
              <w:rPr>
                <w:rFonts w:eastAsia="Times New Roman" w:cs="Times New Roman"/>
                <w:sz w:val="20"/>
                <w:szCs w:val="24"/>
              </w:rPr>
            </w:pPr>
            <w:r>
              <w:rPr>
                <w:rFonts w:eastAsia="Times New Roman" w:cs="Times New Roman"/>
                <w:sz w:val="20"/>
                <w:szCs w:val="24"/>
              </w:rPr>
              <w:t>13,68</w:t>
            </w:r>
          </w:p>
        </w:tc>
      </w:tr>
      <w:tr w:rsidR="000468C9" w:rsidRPr="000468C9" w:rsidTr="000468C9">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 xml:space="preserve">        в том числе нуждающейся в замене,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C48B3" w:rsidP="000468C9">
            <w:pPr>
              <w:spacing w:after="0" w:line="240" w:lineRule="auto"/>
              <w:jc w:val="center"/>
              <w:rPr>
                <w:rFonts w:eastAsia="Times New Roman" w:cs="Times New Roman"/>
                <w:sz w:val="20"/>
                <w:szCs w:val="24"/>
              </w:rPr>
            </w:pPr>
            <w:r>
              <w:rPr>
                <w:rFonts w:eastAsia="Times New Roman" w:cs="Times New Roman"/>
                <w:sz w:val="20"/>
                <w:szCs w:val="24"/>
              </w:rPr>
              <w:t>-</w:t>
            </w:r>
          </w:p>
        </w:tc>
      </w:tr>
      <w:tr w:rsidR="000468C9" w:rsidRPr="000468C9" w:rsidTr="000468C9">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Заменено водопроводных сетей – всего,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468C9" w:rsidP="000468C9">
            <w:pPr>
              <w:spacing w:after="0" w:line="240" w:lineRule="auto"/>
              <w:jc w:val="center"/>
              <w:rPr>
                <w:rFonts w:eastAsia="Times New Roman" w:cs="Times New Roman"/>
                <w:sz w:val="20"/>
                <w:szCs w:val="24"/>
              </w:rPr>
            </w:pPr>
            <w:r w:rsidRPr="000468C9">
              <w:rPr>
                <w:rFonts w:eastAsia="Times New Roman" w:cs="Times New Roman"/>
                <w:sz w:val="20"/>
                <w:szCs w:val="24"/>
              </w:rPr>
              <w:t>9,50</w:t>
            </w:r>
          </w:p>
        </w:tc>
      </w:tr>
      <w:tr w:rsidR="000468C9" w:rsidRPr="000468C9" w:rsidTr="000468C9">
        <w:trPr>
          <w:trHeight w:val="391"/>
        </w:trPr>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 xml:space="preserve">        в том числе:</w:t>
            </w:r>
          </w:p>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 xml:space="preserve">         водоводов, км</w:t>
            </w:r>
          </w:p>
        </w:tc>
        <w:tc>
          <w:tcPr>
            <w:tcW w:w="1560" w:type="pct"/>
            <w:tcBorders>
              <w:top w:val="single" w:sz="6" w:space="0" w:color="auto"/>
              <w:left w:val="single" w:sz="6" w:space="0" w:color="auto"/>
              <w:bottom w:val="single" w:sz="6" w:space="0" w:color="auto"/>
              <w:right w:val="single" w:sz="6" w:space="0" w:color="auto"/>
            </w:tcBorders>
          </w:tcPr>
          <w:p w:rsidR="000C48B3" w:rsidRDefault="000C48B3" w:rsidP="000468C9">
            <w:pPr>
              <w:spacing w:after="0" w:line="240" w:lineRule="auto"/>
              <w:jc w:val="center"/>
              <w:rPr>
                <w:rFonts w:eastAsia="Times New Roman" w:cs="Times New Roman"/>
                <w:sz w:val="20"/>
                <w:szCs w:val="24"/>
              </w:rPr>
            </w:pPr>
          </w:p>
          <w:p w:rsidR="000468C9" w:rsidRPr="000468C9" w:rsidRDefault="000C48B3" w:rsidP="000468C9">
            <w:pPr>
              <w:spacing w:after="0" w:line="240" w:lineRule="auto"/>
              <w:jc w:val="center"/>
              <w:rPr>
                <w:rFonts w:eastAsia="Times New Roman" w:cs="Times New Roman"/>
                <w:sz w:val="20"/>
                <w:szCs w:val="24"/>
              </w:rPr>
            </w:pPr>
            <w:r>
              <w:rPr>
                <w:rFonts w:eastAsia="Times New Roman" w:cs="Times New Roman"/>
                <w:sz w:val="20"/>
                <w:szCs w:val="24"/>
              </w:rPr>
              <w:t>-</w:t>
            </w:r>
          </w:p>
        </w:tc>
      </w:tr>
      <w:tr w:rsidR="000468C9" w:rsidRPr="000468C9" w:rsidTr="000468C9">
        <w:trPr>
          <w:trHeight w:val="246"/>
        </w:trPr>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rPr>
                <w:rFonts w:eastAsia="Times New Roman" w:cs="Times New Roman"/>
                <w:sz w:val="20"/>
                <w:szCs w:val="24"/>
              </w:rPr>
            </w:pPr>
            <w:r w:rsidRPr="000468C9">
              <w:rPr>
                <w:rFonts w:eastAsia="Times New Roman" w:cs="Times New Roman"/>
                <w:sz w:val="20"/>
                <w:szCs w:val="24"/>
              </w:rPr>
              <w:t>уличной водопроводной сети,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468C9" w:rsidP="000468C9">
            <w:pPr>
              <w:spacing w:after="0" w:line="240" w:lineRule="auto"/>
              <w:jc w:val="center"/>
              <w:rPr>
                <w:rFonts w:eastAsia="Times New Roman" w:cs="Times New Roman"/>
                <w:sz w:val="20"/>
                <w:szCs w:val="24"/>
              </w:rPr>
            </w:pPr>
            <w:r w:rsidRPr="000468C9">
              <w:rPr>
                <w:rFonts w:eastAsia="Times New Roman" w:cs="Times New Roman"/>
                <w:sz w:val="20"/>
                <w:szCs w:val="24"/>
              </w:rPr>
              <w:t>9,50</w:t>
            </w:r>
          </w:p>
        </w:tc>
      </w:tr>
      <w:tr w:rsidR="000468C9" w:rsidRPr="000468C9" w:rsidTr="000468C9">
        <w:trPr>
          <w:trHeight w:val="196"/>
        </w:trPr>
        <w:tc>
          <w:tcPr>
            <w:tcW w:w="3440" w:type="pct"/>
            <w:tcBorders>
              <w:top w:val="single" w:sz="6" w:space="0" w:color="auto"/>
              <w:left w:val="single" w:sz="6" w:space="0" w:color="auto"/>
              <w:bottom w:val="single" w:sz="6" w:space="0" w:color="auto"/>
              <w:right w:val="single" w:sz="6" w:space="0" w:color="auto"/>
            </w:tcBorders>
            <w:hideMark/>
          </w:tcPr>
          <w:p w:rsidR="000468C9" w:rsidRPr="000468C9" w:rsidRDefault="000468C9" w:rsidP="000468C9">
            <w:pPr>
              <w:spacing w:after="0" w:line="240" w:lineRule="auto"/>
              <w:jc w:val="both"/>
              <w:rPr>
                <w:rFonts w:eastAsia="Times New Roman" w:cs="Times New Roman"/>
                <w:sz w:val="20"/>
                <w:szCs w:val="24"/>
              </w:rPr>
            </w:pPr>
            <w:r w:rsidRPr="000468C9">
              <w:rPr>
                <w:rFonts w:eastAsia="Times New Roman" w:cs="Times New Roman"/>
                <w:sz w:val="20"/>
                <w:szCs w:val="24"/>
              </w:rPr>
              <w:t xml:space="preserve">         внутриквартальной и внутридворовой сети, км</w:t>
            </w:r>
          </w:p>
        </w:tc>
        <w:tc>
          <w:tcPr>
            <w:tcW w:w="1560" w:type="pct"/>
            <w:tcBorders>
              <w:top w:val="single" w:sz="6" w:space="0" w:color="auto"/>
              <w:left w:val="single" w:sz="6" w:space="0" w:color="auto"/>
              <w:bottom w:val="single" w:sz="6" w:space="0" w:color="auto"/>
              <w:right w:val="single" w:sz="6" w:space="0" w:color="auto"/>
            </w:tcBorders>
          </w:tcPr>
          <w:p w:rsidR="000468C9" w:rsidRPr="000468C9" w:rsidRDefault="000C48B3" w:rsidP="000468C9">
            <w:pPr>
              <w:spacing w:after="0" w:line="240" w:lineRule="auto"/>
              <w:jc w:val="center"/>
              <w:rPr>
                <w:rFonts w:eastAsia="Times New Roman" w:cs="Times New Roman"/>
                <w:sz w:val="20"/>
                <w:szCs w:val="24"/>
              </w:rPr>
            </w:pPr>
            <w:r>
              <w:rPr>
                <w:rFonts w:eastAsia="Times New Roman" w:cs="Times New Roman"/>
                <w:sz w:val="20"/>
                <w:szCs w:val="24"/>
              </w:rPr>
              <w:t>-</w:t>
            </w:r>
          </w:p>
        </w:tc>
      </w:tr>
    </w:tbl>
    <w:p w:rsidR="002041C5" w:rsidRPr="002041C5" w:rsidRDefault="002041C5" w:rsidP="003F40C5">
      <w:pPr>
        <w:spacing w:after="0" w:line="240" w:lineRule="auto"/>
        <w:ind w:firstLine="708"/>
        <w:jc w:val="both"/>
      </w:pPr>
      <w:r w:rsidRPr="002041C5">
        <w:t>Протяжённость водопроводных сетей города</w:t>
      </w:r>
      <w:r w:rsidR="000468C9">
        <w:t xml:space="preserve"> по данным эксплуатирующей орган</w:t>
      </w:r>
      <w:r w:rsidR="000468C9">
        <w:t>и</w:t>
      </w:r>
      <w:r w:rsidR="000468C9">
        <w:t xml:space="preserve">зации составляет </w:t>
      </w:r>
      <w:r w:rsidRPr="002041C5">
        <w:t>– 434,3 км.</w:t>
      </w:r>
    </w:p>
    <w:p w:rsidR="002041C5" w:rsidRDefault="002041C5" w:rsidP="003F40C5">
      <w:pPr>
        <w:spacing w:after="0" w:line="240" w:lineRule="auto"/>
        <w:ind w:firstLine="708"/>
        <w:jc w:val="both"/>
      </w:pPr>
      <w:r w:rsidRPr="002041C5">
        <w:t>Существующая водопроводная сеть уложена из стальных, чугунных, асбестоц</w:t>
      </w:r>
      <w:r w:rsidRPr="002041C5">
        <w:t>е</w:t>
      </w:r>
      <w:r w:rsidRPr="002041C5">
        <w:t>ментных и полиэтиленовых труб диаметром от 63 до 800 мм.</w:t>
      </w:r>
    </w:p>
    <w:p w:rsidR="002041C5" w:rsidRPr="002041C5" w:rsidRDefault="002041C5" w:rsidP="003F40C5">
      <w:pPr>
        <w:spacing w:after="0" w:line="240" w:lineRule="auto"/>
        <w:ind w:firstLine="708"/>
        <w:jc w:val="both"/>
      </w:pPr>
      <w:r>
        <w:t>Данные по протяжен</w:t>
      </w:r>
      <w:r w:rsidR="000468C9">
        <w:t>ности водопроводных сетей систем</w:t>
      </w:r>
      <w:r>
        <w:t xml:space="preserve">ы водоснабжения г.Новошахтинска </w:t>
      </w:r>
      <w:r w:rsidR="000468C9">
        <w:t xml:space="preserve">в зависимости от диаметра трубопроводов с указанием материала </w:t>
      </w:r>
      <w:r w:rsidR="000227E4">
        <w:t xml:space="preserve">труб </w:t>
      </w:r>
      <w:r>
        <w:t>приведены в таблице 1.1.4.4-</w:t>
      </w:r>
      <w:r w:rsidR="000227E4">
        <w:t>2</w:t>
      </w:r>
      <w:r>
        <w:t>.</w:t>
      </w:r>
    </w:p>
    <w:p w:rsidR="002041C5" w:rsidRPr="002041C5" w:rsidRDefault="002041C5" w:rsidP="003F40C5">
      <w:pPr>
        <w:spacing w:after="0" w:line="240" w:lineRule="auto"/>
        <w:jc w:val="both"/>
      </w:pPr>
      <w:r w:rsidRPr="002041C5">
        <w:rPr>
          <w:b/>
        </w:rPr>
        <w:t>Таблица 1.1.4.4-</w:t>
      </w:r>
      <w:r w:rsidR="000227E4">
        <w:rPr>
          <w:b/>
        </w:rPr>
        <w:t>2</w:t>
      </w:r>
      <w:r w:rsidRPr="002041C5">
        <w:t xml:space="preserve"> - Протяженность водопроводных сетей с разбивкой по диаметрам</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0"/>
        <w:gridCol w:w="2209"/>
        <w:gridCol w:w="2267"/>
        <w:gridCol w:w="2281"/>
        <w:gridCol w:w="2220"/>
      </w:tblGrid>
      <w:tr w:rsidR="002041C5" w:rsidRPr="002041C5" w:rsidTr="00B6317F">
        <w:trPr>
          <w:tblHeader/>
        </w:trPr>
        <w:tc>
          <w:tcPr>
            <w:tcW w:w="395" w:type="pct"/>
            <w:vAlign w:val="center"/>
          </w:tcPr>
          <w:p w:rsidR="00B6317F" w:rsidRDefault="002041C5" w:rsidP="00B6317F">
            <w:pPr>
              <w:spacing w:after="0" w:line="240" w:lineRule="auto"/>
              <w:jc w:val="center"/>
              <w:rPr>
                <w:b/>
                <w:sz w:val="20"/>
                <w:szCs w:val="20"/>
              </w:rPr>
            </w:pPr>
            <w:r w:rsidRPr="002041C5">
              <w:rPr>
                <w:b/>
                <w:sz w:val="20"/>
                <w:szCs w:val="20"/>
              </w:rPr>
              <w:t xml:space="preserve">№ </w:t>
            </w:r>
          </w:p>
          <w:p w:rsidR="002041C5" w:rsidRPr="002041C5" w:rsidRDefault="002041C5" w:rsidP="00B6317F">
            <w:pPr>
              <w:spacing w:after="0" w:line="240" w:lineRule="auto"/>
              <w:jc w:val="center"/>
              <w:rPr>
                <w:b/>
                <w:sz w:val="20"/>
                <w:szCs w:val="20"/>
              </w:rPr>
            </w:pPr>
            <w:r w:rsidRPr="002041C5">
              <w:rPr>
                <w:b/>
                <w:sz w:val="20"/>
                <w:szCs w:val="20"/>
              </w:rPr>
              <w:t>п/п</w:t>
            </w:r>
          </w:p>
        </w:tc>
        <w:tc>
          <w:tcPr>
            <w:tcW w:w="1133" w:type="pct"/>
            <w:vAlign w:val="center"/>
          </w:tcPr>
          <w:p w:rsidR="008F1049" w:rsidRDefault="008F1049" w:rsidP="00B6317F">
            <w:pPr>
              <w:spacing w:after="0" w:line="240" w:lineRule="auto"/>
              <w:jc w:val="center"/>
              <w:rPr>
                <w:b/>
                <w:sz w:val="20"/>
                <w:szCs w:val="20"/>
              </w:rPr>
            </w:pPr>
          </w:p>
          <w:p w:rsidR="002041C5" w:rsidRPr="002041C5" w:rsidRDefault="002041C5" w:rsidP="00B6317F">
            <w:pPr>
              <w:spacing w:after="0" w:line="240" w:lineRule="auto"/>
              <w:jc w:val="center"/>
              <w:rPr>
                <w:b/>
                <w:sz w:val="20"/>
                <w:szCs w:val="20"/>
              </w:rPr>
            </w:pPr>
            <w:r w:rsidRPr="002041C5">
              <w:rPr>
                <w:b/>
                <w:sz w:val="20"/>
                <w:szCs w:val="20"/>
              </w:rPr>
              <w:t>Диаметр сетей, мм</w:t>
            </w:r>
          </w:p>
        </w:tc>
        <w:tc>
          <w:tcPr>
            <w:tcW w:w="1163" w:type="pct"/>
            <w:vAlign w:val="center"/>
          </w:tcPr>
          <w:p w:rsidR="008F1049" w:rsidRDefault="008F1049" w:rsidP="00B6317F">
            <w:pPr>
              <w:spacing w:after="0" w:line="240" w:lineRule="auto"/>
              <w:jc w:val="center"/>
              <w:rPr>
                <w:b/>
                <w:sz w:val="20"/>
                <w:szCs w:val="20"/>
              </w:rPr>
            </w:pPr>
          </w:p>
          <w:p w:rsidR="002041C5" w:rsidRPr="002041C5" w:rsidRDefault="002041C5" w:rsidP="00B6317F">
            <w:pPr>
              <w:spacing w:after="0" w:line="240" w:lineRule="auto"/>
              <w:jc w:val="center"/>
              <w:rPr>
                <w:b/>
                <w:sz w:val="20"/>
                <w:szCs w:val="20"/>
              </w:rPr>
            </w:pPr>
            <w:r w:rsidRPr="002041C5">
              <w:rPr>
                <w:b/>
                <w:sz w:val="20"/>
                <w:szCs w:val="20"/>
              </w:rPr>
              <w:t>Всего, в том числе п/м</w:t>
            </w:r>
          </w:p>
        </w:tc>
        <w:tc>
          <w:tcPr>
            <w:tcW w:w="1170" w:type="pct"/>
            <w:vAlign w:val="center"/>
          </w:tcPr>
          <w:p w:rsidR="008F1049" w:rsidRDefault="008F1049" w:rsidP="00B6317F">
            <w:pPr>
              <w:spacing w:after="0" w:line="240" w:lineRule="auto"/>
              <w:jc w:val="center"/>
              <w:rPr>
                <w:b/>
                <w:sz w:val="20"/>
                <w:szCs w:val="20"/>
              </w:rPr>
            </w:pPr>
          </w:p>
          <w:p w:rsidR="002041C5" w:rsidRPr="002041C5" w:rsidRDefault="002041C5" w:rsidP="00B6317F">
            <w:pPr>
              <w:spacing w:after="0" w:line="240" w:lineRule="auto"/>
              <w:jc w:val="center"/>
              <w:rPr>
                <w:b/>
                <w:sz w:val="20"/>
                <w:szCs w:val="20"/>
              </w:rPr>
            </w:pPr>
            <w:r w:rsidRPr="002041C5">
              <w:rPr>
                <w:b/>
                <w:sz w:val="20"/>
                <w:szCs w:val="20"/>
              </w:rPr>
              <w:t>Материал труб</w:t>
            </w:r>
          </w:p>
        </w:tc>
        <w:tc>
          <w:tcPr>
            <w:tcW w:w="1140" w:type="pct"/>
            <w:vAlign w:val="center"/>
          </w:tcPr>
          <w:p w:rsidR="008F1049" w:rsidRDefault="008F1049" w:rsidP="00B6317F">
            <w:pPr>
              <w:spacing w:after="0" w:line="240" w:lineRule="auto"/>
              <w:jc w:val="center"/>
              <w:rPr>
                <w:b/>
                <w:sz w:val="20"/>
                <w:szCs w:val="20"/>
              </w:rPr>
            </w:pPr>
          </w:p>
          <w:p w:rsidR="002041C5" w:rsidRPr="002041C5" w:rsidRDefault="002041C5" w:rsidP="00B6317F">
            <w:pPr>
              <w:spacing w:after="0" w:line="240" w:lineRule="auto"/>
              <w:jc w:val="center"/>
              <w:rPr>
                <w:b/>
                <w:sz w:val="20"/>
                <w:szCs w:val="20"/>
              </w:rPr>
            </w:pPr>
            <w:r w:rsidRPr="002041C5">
              <w:rPr>
                <w:b/>
                <w:sz w:val="20"/>
                <w:szCs w:val="20"/>
              </w:rPr>
              <w:t>Протяженность, п/м</w:t>
            </w:r>
          </w:p>
        </w:tc>
      </w:tr>
      <w:tr w:rsidR="008F1049" w:rsidRPr="002041C5" w:rsidTr="00B6317F">
        <w:trPr>
          <w:trHeight w:hRule="exact" w:val="226"/>
        </w:trPr>
        <w:tc>
          <w:tcPr>
            <w:tcW w:w="395" w:type="pct"/>
            <w:vMerge w:val="restart"/>
            <w:vAlign w:val="center"/>
          </w:tcPr>
          <w:p w:rsidR="008F1049" w:rsidRPr="002041C5" w:rsidRDefault="008F1049" w:rsidP="00B6317F">
            <w:pPr>
              <w:spacing w:after="0" w:line="240" w:lineRule="auto"/>
              <w:jc w:val="center"/>
              <w:rPr>
                <w:sz w:val="20"/>
                <w:szCs w:val="20"/>
              </w:rPr>
            </w:pPr>
            <w:r w:rsidRPr="002041C5">
              <w:rPr>
                <w:sz w:val="20"/>
                <w:szCs w:val="20"/>
              </w:rPr>
              <w:t>1</w:t>
            </w:r>
          </w:p>
        </w:tc>
        <w:tc>
          <w:tcPr>
            <w:tcW w:w="1133" w:type="pct"/>
            <w:vMerge w:val="restart"/>
            <w:vAlign w:val="center"/>
          </w:tcPr>
          <w:p w:rsidR="008F1049" w:rsidRPr="002041C5" w:rsidRDefault="008F1049" w:rsidP="00B6317F">
            <w:pPr>
              <w:spacing w:after="0" w:line="240" w:lineRule="auto"/>
              <w:jc w:val="center"/>
              <w:rPr>
                <w:sz w:val="20"/>
                <w:szCs w:val="20"/>
              </w:rPr>
            </w:pPr>
            <w:r w:rsidRPr="002041C5">
              <w:rPr>
                <w:sz w:val="20"/>
                <w:szCs w:val="20"/>
              </w:rPr>
              <w:t>63 – 150</w:t>
            </w:r>
          </w:p>
        </w:tc>
        <w:tc>
          <w:tcPr>
            <w:tcW w:w="1163" w:type="pct"/>
            <w:vMerge w:val="restart"/>
            <w:vAlign w:val="center"/>
          </w:tcPr>
          <w:p w:rsidR="008F1049" w:rsidRPr="002041C5" w:rsidRDefault="00AA4401" w:rsidP="00B6317F">
            <w:pPr>
              <w:spacing w:after="0" w:line="240" w:lineRule="auto"/>
              <w:jc w:val="center"/>
              <w:rPr>
                <w:sz w:val="20"/>
                <w:szCs w:val="20"/>
              </w:rPr>
            </w:pPr>
            <w:r>
              <w:rPr>
                <w:sz w:val="20"/>
                <w:szCs w:val="20"/>
              </w:rPr>
              <w:t>338625</w:t>
            </w:r>
          </w:p>
        </w:tc>
        <w:tc>
          <w:tcPr>
            <w:tcW w:w="1170" w:type="pct"/>
            <w:vAlign w:val="center"/>
          </w:tcPr>
          <w:p w:rsidR="008F1049" w:rsidRPr="002041C5" w:rsidRDefault="008F1049" w:rsidP="00B6317F">
            <w:pPr>
              <w:spacing w:after="0" w:line="240" w:lineRule="auto"/>
              <w:jc w:val="center"/>
              <w:rPr>
                <w:sz w:val="20"/>
                <w:szCs w:val="20"/>
              </w:rPr>
            </w:pPr>
            <w:r w:rsidRPr="002041C5">
              <w:rPr>
                <w:sz w:val="20"/>
                <w:szCs w:val="20"/>
              </w:rPr>
              <w:t>сталь</w:t>
            </w:r>
          </w:p>
        </w:tc>
        <w:tc>
          <w:tcPr>
            <w:tcW w:w="1140" w:type="pct"/>
            <w:vAlign w:val="center"/>
          </w:tcPr>
          <w:p w:rsidR="008F1049" w:rsidRPr="002041C5" w:rsidRDefault="008F1049" w:rsidP="00B6317F">
            <w:pPr>
              <w:spacing w:after="0" w:line="240" w:lineRule="auto"/>
              <w:jc w:val="center"/>
              <w:rPr>
                <w:sz w:val="20"/>
                <w:szCs w:val="20"/>
              </w:rPr>
            </w:pPr>
            <w:r w:rsidRPr="002041C5">
              <w:rPr>
                <w:sz w:val="20"/>
                <w:szCs w:val="20"/>
              </w:rPr>
              <w:t>267165</w:t>
            </w:r>
          </w:p>
        </w:tc>
      </w:tr>
      <w:tr w:rsidR="008F1049" w:rsidRPr="002041C5" w:rsidTr="00B6317F">
        <w:trPr>
          <w:trHeight w:hRule="exact" w:val="271"/>
        </w:trPr>
        <w:tc>
          <w:tcPr>
            <w:tcW w:w="395" w:type="pct"/>
            <w:vMerge/>
            <w:vAlign w:val="center"/>
          </w:tcPr>
          <w:p w:rsidR="008F1049" w:rsidRPr="002041C5" w:rsidRDefault="008F1049" w:rsidP="00B6317F">
            <w:pPr>
              <w:spacing w:after="0" w:line="240" w:lineRule="auto"/>
              <w:jc w:val="center"/>
              <w:rPr>
                <w:sz w:val="20"/>
                <w:szCs w:val="20"/>
              </w:rPr>
            </w:pPr>
          </w:p>
        </w:tc>
        <w:tc>
          <w:tcPr>
            <w:tcW w:w="1133" w:type="pct"/>
            <w:vMerge/>
            <w:vAlign w:val="center"/>
          </w:tcPr>
          <w:p w:rsidR="008F1049" w:rsidRPr="002041C5" w:rsidRDefault="008F1049" w:rsidP="00B6317F">
            <w:pPr>
              <w:spacing w:after="0" w:line="240" w:lineRule="auto"/>
              <w:jc w:val="center"/>
              <w:rPr>
                <w:sz w:val="20"/>
                <w:szCs w:val="20"/>
              </w:rPr>
            </w:pPr>
          </w:p>
        </w:tc>
        <w:tc>
          <w:tcPr>
            <w:tcW w:w="1163" w:type="pct"/>
            <w:vMerge/>
            <w:vAlign w:val="center"/>
          </w:tcPr>
          <w:p w:rsidR="008F1049" w:rsidRPr="002041C5" w:rsidRDefault="008F1049" w:rsidP="00B6317F">
            <w:pPr>
              <w:spacing w:after="0" w:line="240" w:lineRule="auto"/>
              <w:jc w:val="center"/>
              <w:rPr>
                <w:sz w:val="20"/>
                <w:szCs w:val="20"/>
              </w:rPr>
            </w:pPr>
          </w:p>
        </w:tc>
        <w:tc>
          <w:tcPr>
            <w:tcW w:w="1170" w:type="pct"/>
            <w:vAlign w:val="center"/>
          </w:tcPr>
          <w:p w:rsidR="008F1049" w:rsidRPr="002041C5" w:rsidRDefault="008F1049" w:rsidP="00B6317F">
            <w:pPr>
              <w:spacing w:after="0" w:line="240" w:lineRule="auto"/>
              <w:jc w:val="center"/>
              <w:rPr>
                <w:sz w:val="20"/>
                <w:szCs w:val="20"/>
              </w:rPr>
            </w:pPr>
            <w:r w:rsidRPr="002041C5">
              <w:rPr>
                <w:sz w:val="20"/>
                <w:szCs w:val="20"/>
              </w:rPr>
              <w:t>а/цемент</w:t>
            </w:r>
          </w:p>
        </w:tc>
        <w:tc>
          <w:tcPr>
            <w:tcW w:w="1140" w:type="pct"/>
            <w:vAlign w:val="center"/>
          </w:tcPr>
          <w:p w:rsidR="008F1049" w:rsidRPr="002041C5" w:rsidRDefault="008F1049" w:rsidP="00B6317F">
            <w:pPr>
              <w:spacing w:after="0" w:line="240" w:lineRule="auto"/>
              <w:jc w:val="center"/>
              <w:rPr>
                <w:sz w:val="20"/>
                <w:szCs w:val="20"/>
              </w:rPr>
            </w:pPr>
            <w:r w:rsidRPr="002041C5">
              <w:rPr>
                <w:sz w:val="20"/>
                <w:szCs w:val="20"/>
              </w:rPr>
              <w:t>1042</w:t>
            </w:r>
          </w:p>
        </w:tc>
      </w:tr>
      <w:tr w:rsidR="008F1049" w:rsidRPr="002041C5" w:rsidTr="00B6317F">
        <w:trPr>
          <w:trHeight w:hRule="exact" w:val="276"/>
        </w:trPr>
        <w:tc>
          <w:tcPr>
            <w:tcW w:w="395" w:type="pct"/>
            <w:vMerge/>
            <w:vAlign w:val="center"/>
          </w:tcPr>
          <w:p w:rsidR="008F1049" w:rsidRPr="002041C5" w:rsidRDefault="008F1049" w:rsidP="00B6317F">
            <w:pPr>
              <w:spacing w:after="0" w:line="240" w:lineRule="auto"/>
              <w:jc w:val="center"/>
              <w:rPr>
                <w:sz w:val="20"/>
                <w:szCs w:val="20"/>
              </w:rPr>
            </w:pPr>
          </w:p>
        </w:tc>
        <w:tc>
          <w:tcPr>
            <w:tcW w:w="1133" w:type="pct"/>
            <w:vMerge/>
            <w:vAlign w:val="center"/>
          </w:tcPr>
          <w:p w:rsidR="008F1049" w:rsidRPr="002041C5" w:rsidRDefault="008F1049" w:rsidP="00B6317F">
            <w:pPr>
              <w:spacing w:after="0" w:line="240" w:lineRule="auto"/>
              <w:jc w:val="center"/>
              <w:rPr>
                <w:sz w:val="20"/>
                <w:szCs w:val="20"/>
              </w:rPr>
            </w:pPr>
          </w:p>
        </w:tc>
        <w:tc>
          <w:tcPr>
            <w:tcW w:w="1163" w:type="pct"/>
            <w:vMerge/>
            <w:vAlign w:val="center"/>
          </w:tcPr>
          <w:p w:rsidR="008F1049" w:rsidRPr="002041C5" w:rsidRDefault="008F1049" w:rsidP="00B6317F">
            <w:pPr>
              <w:spacing w:after="0" w:line="240" w:lineRule="auto"/>
              <w:jc w:val="center"/>
              <w:rPr>
                <w:sz w:val="20"/>
                <w:szCs w:val="20"/>
              </w:rPr>
            </w:pPr>
          </w:p>
        </w:tc>
        <w:tc>
          <w:tcPr>
            <w:tcW w:w="1170" w:type="pct"/>
            <w:vAlign w:val="center"/>
          </w:tcPr>
          <w:p w:rsidR="008F1049" w:rsidRPr="002041C5" w:rsidRDefault="008F1049" w:rsidP="00B6317F">
            <w:pPr>
              <w:spacing w:after="0" w:line="240" w:lineRule="auto"/>
              <w:jc w:val="center"/>
              <w:rPr>
                <w:sz w:val="20"/>
                <w:szCs w:val="20"/>
              </w:rPr>
            </w:pPr>
            <w:r w:rsidRPr="002041C5">
              <w:rPr>
                <w:sz w:val="20"/>
                <w:szCs w:val="20"/>
              </w:rPr>
              <w:t>ПНД</w:t>
            </w:r>
          </w:p>
        </w:tc>
        <w:tc>
          <w:tcPr>
            <w:tcW w:w="1140" w:type="pct"/>
            <w:vAlign w:val="center"/>
          </w:tcPr>
          <w:p w:rsidR="008F1049" w:rsidRPr="002041C5" w:rsidRDefault="008F1049" w:rsidP="00B6317F">
            <w:pPr>
              <w:spacing w:after="0" w:line="240" w:lineRule="auto"/>
              <w:jc w:val="center"/>
              <w:rPr>
                <w:sz w:val="20"/>
                <w:szCs w:val="20"/>
              </w:rPr>
            </w:pPr>
            <w:r w:rsidRPr="002041C5">
              <w:rPr>
                <w:sz w:val="20"/>
                <w:szCs w:val="20"/>
              </w:rPr>
              <w:t>841</w:t>
            </w:r>
          </w:p>
        </w:tc>
      </w:tr>
      <w:tr w:rsidR="008F1049" w:rsidRPr="002041C5" w:rsidTr="00B6317F">
        <w:trPr>
          <w:trHeight w:hRule="exact" w:val="337"/>
        </w:trPr>
        <w:tc>
          <w:tcPr>
            <w:tcW w:w="395" w:type="pct"/>
            <w:vMerge/>
            <w:vAlign w:val="center"/>
          </w:tcPr>
          <w:p w:rsidR="008F1049" w:rsidRPr="002041C5" w:rsidRDefault="008F1049" w:rsidP="00B6317F">
            <w:pPr>
              <w:spacing w:after="0" w:line="240" w:lineRule="auto"/>
              <w:jc w:val="center"/>
              <w:rPr>
                <w:sz w:val="20"/>
                <w:szCs w:val="20"/>
              </w:rPr>
            </w:pPr>
          </w:p>
        </w:tc>
        <w:tc>
          <w:tcPr>
            <w:tcW w:w="1133" w:type="pct"/>
            <w:vMerge/>
            <w:vAlign w:val="center"/>
          </w:tcPr>
          <w:p w:rsidR="008F1049" w:rsidRPr="002041C5" w:rsidRDefault="008F1049" w:rsidP="00B6317F">
            <w:pPr>
              <w:spacing w:after="0" w:line="240" w:lineRule="auto"/>
              <w:jc w:val="center"/>
              <w:rPr>
                <w:sz w:val="20"/>
                <w:szCs w:val="20"/>
              </w:rPr>
            </w:pPr>
          </w:p>
        </w:tc>
        <w:tc>
          <w:tcPr>
            <w:tcW w:w="1163" w:type="pct"/>
            <w:vMerge/>
            <w:vAlign w:val="center"/>
          </w:tcPr>
          <w:p w:rsidR="008F1049" w:rsidRPr="002041C5" w:rsidRDefault="008F1049" w:rsidP="00B6317F">
            <w:pPr>
              <w:spacing w:after="0" w:line="240" w:lineRule="auto"/>
              <w:jc w:val="center"/>
              <w:rPr>
                <w:sz w:val="20"/>
                <w:szCs w:val="20"/>
              </w:rPr>
            </w:pPr>
          </w:p>
        </w:tc>
        <w:tc>
          <w:tcPr>
            <w:tcW w:w="1170" w:type="pct"/>
            <w:vAlign w:val="center"/>
          </w:tcPr>
          <w:p w:rsidR="008F1049" w:rsidRPr="002041C5" w:rsidRDefault="008F1049" w:rsidP="00B6317F">
            <w:pPr>
              <w:spacing w:after="0" w:line="240" w:lineRule="auto"/>
              <w:jc w:val="center"/>
              <w:rPr>
                <w:sz w:val="20"/>
                <w:szCs w:val="20"/>
              </w:rPr>
            </w:pPr>
            <w:r w:rsidRPr="002041C5">
              <w:rPr>
                <w:sz w:val="20"/>
                <w:szCs w:val="20"/>
              </w:rPr>
              <w:t>чугун</w:t>
            </w:r>
          </w:p>
        </w:tc>
        <w:tc>
          <w:tcPr>
            <w:tcW w:w="1140" w:type="pct"/>
            <w:vAlign w:val="center"/>
          </w:tcPr>
          <w:p w:rsidR="008F1049" w:rsidRPr="002041C5" w:rsidRDefault="008F1049" w:rsidP="00B6317F">
            <w:pPr>
              <w:spacing w:after="0" w:line="240" w:lineRule="auto"/>
              <w:jc w:val="center"/>
              <w:rPr>
                <w:sz w:val="20"/>
                <w:szCs w:val="20"/>
              </w:rPr>
            </w:pPr>
            <w:r w:rsidRPr="002041C5">
              <w:rPr>
                <w:sz w:val="20"/>
                <w:szCs w:val="20"/>
              </w:rPr>
              <w:t>69575</w:t>
            </w:r>
          </w:p>
        </w:tc>
      </w:tr>
      <w:tr w:rsidR="002041C5" w:rsidRPr="002041C5" w:rsidTr="00B6317F">
        <w:trPr>
          <w:trHeight w:hRule="exact" w:val="384"/>
        </w:trPr>
        <w:tc>
          <w:tcPr>
            <w:tcW w:w="395" w:type="pct"/>
            <w:vAlign w:val="center"/>
          </w:tcPr>
          <w:p w:rsidR="002041C5" w:rsidRPr="002041C5" w:rsidRDefault="002041C5" w:rsidP="00B6317F">
            <w:pPr>
              <w:spacing w:after="0" w:line="240" w:lineRule="auto"/>
              <w:jc w:val="center"/>
              <w:rPr>
                <w:sz w:val="20"/>
                <w:szCs w:val="20"/>
              </w:rPr>
            </w:pPr>
            <w:r w:rsidRPr="002041C5">
              <w:rPr>
                <w:sz w:val="20"/>
                <w:szCs w:val="20"/>
              </w:rPr>
              <w:t>2</w:t>
            </w:r>
          </w:p>
        </w:tc>
        <w:tc>
          <w:tcPr>
            <w:tcW w:w="1133" w:type="pct"/>
            <w:vAlign w:val="center"/>
          </w:tcPr>
          <w:p w:rsidR="002041C5" w:rsidRPr="002041C5" w:rsidRDefault="002041C5" w:rsidP="00B6317F">
            <w:pPr>
              <w:spacing w:after="0" w:line="240" w:lineRule="auto"/>
              <w:jc w:val="center"/>
              <w:rPr>
                <w:sz w:val="20"/>
                <w:szCs w:val="20"/>
              </w:rPr>
            </w:pPr>
            <w:r w:rsidRPr="002041C5">
              <w:rPr>
                <w:sz w:val="20"/>
                <w:szCs w:val="20"/>
              </w:rPr>
              <w:t>160 – 300</w:t>
            </w:r>
          </w:p>
        </w:tc>
        <w:tc>
          <w:tcPr>
            <w:tcW w:w="1163" w:type="pct"/>
            <w:vAlign w:val="center"/>
          </w:tcPr>
          <w:p w:rsidR="002041C5" w:rsidRPr="002041C5" w:rsidRDefault="002041C5" w:rsidP="00B6317F">
            <w:pPr>
              <w:spacing w:after="0" w:line="240" w:lineRule="auto"/>
              <w:jc w:val="center"/>
              <w:rPr>
                <w:sz w:val="20"/>
                <w:szCs w:val="20"/>
              </w:rPr>
            </w:pPr>
            <w:r w:rsidRPr="002041C5">
              <w:rPr>
                <w:sz w:val="20"/>
                <w:szCs w:val="20"/>
              </w:rPr>
              <w:t>68508</w:t>
            </w:r>
          </w:p>
        </w:tc>
        <w:tc>
          <w:tcPr>
            <w:tcW w:w="1170" w:type="pct"/>
            <w:vAlign w:val="center"/>
          </w:tcPr>
          <w:p w:rsidR="002041C5" w:rsidRPr="002041C5" w:rsidRDefault="002041C5" w:rsidP="00B6317F">
            <w:pPr>
              <w:spacing w:after="0" w:line="240" w:lineRule="auto"/>
              <w:jc w:val="center"/>
              <w:rPr>
                <w:sz w:val="20"/>
                <w:szCs w:val="20"/>
              </w:rPr>
            </w:pPr>
            <w:r w:rsidRPr="002041C5">
              <w:rPr>
                <w:sz w:val="20"/>
                <w:szCs w:val="20"/>
              </w:rPr>
              <w:t>сталь</w:t>
            </w:r>
          </w:p>
        </w:tc>
        <w:tc>
          <w:tcPr>
            <w:tcW w:w="1140" w:type="pct"/>
            <w:vAlign w:val="center"/>
          </w:tcPr>
          <w:p w:rsidR="002041C5" w:rsidRPr="002041C5" w:rsidRDefault="002041C5" w:rsidP="00B6317F">
            <w:pPr>
              <w:spacing w:after="0" w:line="240" w:lineRule="auto"/>
              <w:jc w:val="center"/>
              <w:rPr>
                <w:sz w:val="20"/>
                <w:szCs w:val="20"/>
              </w:rPr>
            </w:pPr>
            <w:r w:rsidRPr="002041C5">
              <w:rPr>
                <w:sz w:val="20"/>
                <w:szCs w:val="20"/>
              </w:rPr>
              <w:t>68508</w:t>
            </w:r>
          </w:p>
        </w:tc>
      </w:tr>
      <w:tr w:rsidR="008F1049" w:rsidRPr="002041C5" w:rsidTr="00B6317F">
        <w:trPr>
          <w:trHeight w:hRule="exact" w:val="303"/>
        </w:trPr>
        <w:tc>
          <w:tcPr>
            <w:tcW w:w="395" w:type="pct"/>
            <w:vMerge w:val="restart"/>
            <w:vAlign w:val="center"/>
          </w:tcPr>
          <w:p w:rsidR="008F1049" w:rsidRPr="002041C5" w:rsidRDefault="008F1049" w:rsidP="00B6317F">
            <w:pPr>
              <w:spacing w:after="0" w:line="240" w:lineRule="auto"/>
              <w:jc w:val="center"/>
              <w:rPr>
                <w:sz w:val="20"/>
                <w:szCs w:val="20"/>
              </w:rPr>
            </w:pPr>
            <w:r w:rsidRPr="002041C5">
              <w:rPr>
                <w:sz w:val="20"/>
                <w:szCs w:val="20"/>
              </w:rPr>
              <w:t>3</w:t>
            </w:r>
          </w:p>
        </w:tc>
        <w:tc>
          <w:tcPr>
            <w:tcW w:w="1133" w:type="pct"/>
            <w:vMerge w:val="restart"/>
            <w:vAlign w:val="center"/>
          </w:tcPr>
          <w:p w:rsidR="008F1049" w:rsidRPr="002041C5" w:rsidRDefault="008F1049" w:rsidP="00B6317F">
            <w:pPr>
              <w:spacing w:after="0" w:line="240" w:lineRule="auto"/>
              <w:jc w:val="center"/>
              <w:rPr>
                <w:sz w:val="20"/>
                <w:szCs w:val="20"/>
              </w:rPr>
            </w:pPr>
            <w:r w:rsidRPr="002041C5">
              <w:rPr>
                <w:sz w:val="20"/>
                <w:szCs w:val="20"/>
              </w:rPr>
              <w:t>325 – 800</w:t>
            </w:r>
          </w:p>
        </w:tc>
        <w:tc>
          <w:tcPr>
            <w:tcW w:w="1163" w:type="pct"/>
            <w:vMerge w:val="restart"/>
            <w:vAlign w:val="center"/>
          </w:tcPr>
          <w:p w:rsidR="008F1049" w:rsidRPr="002041C5" w:rsidRDefault="008F1049" w:rsidP="00B6317F">
            <w:pPr>
              <w:spacing w:after="0" w:line="240" w:lineRule="auto"/>
              <w:jc w:val="center"/>
              <w:rPr>
                <w:sz w:val="20"/>
                <w:szCs w:val="20"/>
              </w:rPr>
            </w:pPr>
            <w:r w:rsidRPr="002041C5">
              <w:rPr>
                <w:sz w:val="20"/>
                <w:szCs w:val="20"/>
              </w:rPr>
              <w:t>27169</w:t>
            </w:r>
          </w:p>
        </w:tc>
        <w:tc>
          <w:tcPr>
            <w:tcW w:w="1170" w:type="pct"/>
            <w:vAlign w:val="center"/>
          </w:tcPr>
          <w:p w:rsidR="008F1049" w:rsidRPr="002041C5" w:rsidRDefault="008F1049" w:rsidP="00B6317F">
            <w:pPr>
              <w:spacing w:after="0" w:line="240" w:lineRule="auto"/>
              <w:jc w:val="center"/>
              <w:rPr>
                <w:sz w:val="20"/>
                <w:szCs w:val="20"/>
              </w:rPr>
            </w:pPr>
            <w:r w:rsidRPr="002041C5">
              <w:rPr>
                <w:sz w:val="20"/>
                <w:szCs w:val="20"/>
              </w:rPr>
              <w:t>сталь</w:t>
            </w:r>
          </w:p>
        </w:tc>
        <w:tc>
          <w:tcPr>
            <w:tcW w:w="1140" w:type="pct"/>
            <w:vAlign w:val="center"/>
          </w:tcPr>
          <w:p w:rsidR="008F1049" w:rsidRPr="002041C5" w:rsidRDefault="008F1049" w:rsidP="00B6317F">
            <w:pPr>
              <w:spacing w:after="0" w:line="240" w:lineRule="auto"/>
              <w:jc w:val="center"/>
              <w:rPr>
                <w:sz w:val="20"/>
                <w:szCs w:val="20"/>
              </w:rPr>
            </w:pPr>
            <w:r w:rsidRPr="002041C5">
              <w:rPr>
                <w:sz w:val="20"/>
                <w:szCs w:val="20"/>
              </w:rPr>
              <w:t>20854</w:t>
            </w:r>
          </w:p>
        </w:tc>
      </w:tr>
      <w:tr w:rsidR="008F1049" w:rsidRPr="002041C5" w:rsidTr="00B6317F">
        <w:trPr>
          <w:trHeight w:hRule="exact" w:val="280"/>
        </w:trPr>
        <w:tc>
          <w:tcPr>
            <w:tcW w:w="395" w:type="pct"/>
            <w:vMerge/>
            <w:vAlign w:val="center"/>
          </w:tcPr>
          <w:p w:rsidR="008F1049" w:rsidRPr="002041C5" w:rsidRDefault="008F1049" w:rsidP="00B6317F">
            <w:pPr>
              <w:spacing w:after="0" w:line="240" w:lineRule="auto"/>
              <w:jc w:val="center"/>
              <w:rPr>
                <w:sz w:val="20"/>
                <w:szCs w:val="20"/>
              </w:rPr>
            </w:pPr>
          </w:p>
        </w:tc>
        <w:tc>
          <w:tcPr>
            <w:tcW w:w="1133" w:type="pct"/>
            <w:vMerge/>
            <w:vAlign w:val="center"/>
          </w:tcPr>
          <w:p w:rsidR="008F1049" w:rsidRPr="002041C5" w:rsidRDefault="008F1049" w:rsidP="00B6317F">
            <w:pPr>
              <w:spacing w:after="0" w:line="240" w:lineRule="auto"/>
              <w:jc w:val="center"/>
              <w:rPr>
                <w:sz w:val="20"/>
                <w:szCs w:val="20"/>
              </w:rPr>
            </w:pPr>
          </w:p>
        </w:tc>
        <w:tc>
          <w:tcPr>
            <w:tcW w:w="1163" w:type="pct"/>
            <w:vMerge/>
            <w:vAlign w:val="center"/>
          </w:tcPr>
          <w:p w:rsidR="008F1049" w:rsidRPr="002041C5" w:rsidRDefault="008F1049" w:rsidP="00B6317F">
            <w:pPr>
              <w:spacing w:after="0" w:line="240" w:lineRule="auto"/>
              <w:jc w:val="center"/>
              <w:rPr>
                <w:sz w:val="20"/>
                <w:szCs w:val="20"/>
              </w:rPr>
            </w:pPr>
          </w:p>
        </w:tc>
        <w:tc>
          <w:tcPr>
            <w:tcW w:w="1170" w:type="pct"/>
            <w:vAlign w:val="center"/>
          </w:tcPr>
          <w:p w:rsidR="008F1049" w:rsidRPr="002041C5" w:rsidRDefault="008F1049" w:rsidP="00B6317F">
            <w:pPr>
              <w:spacing w:after="0" w:line="240" w:lineRule="auto"/>
              <w:jc w:val="center"/>
              <w:rPr>
                <w:sz w:val="20"/>
                <w:szCs w:val="20"/>
              </w:rPr>
            </w:pPr>
            <w:r w:rsidRPr="002041C5">
              <w:rPr>
                <w:sz w:val="20"/>
                <w:szCs w:val="20"/>
              </w:rPr>
              <w:t>ПНД</w:t>
            </w:r>
          </w:p>
        </w:tc>
        <w:tc>
          <w:tcPr>
            <w:tcW w:w="1140" w:type="pct"/>
            <w:vAlign w:val="center"/>
          </w:tcPr>
          <w:p w:rsidR="008F1049" w:rsidRPr="002041C5" w:rsidRDefault="008F1049" w:rsidP="00B6317F">
            <w:pPr>
              <w:spacing w:after="0" w:line="240" w:lineRule="auto"/>
              <w:jc w:val="center"/>
              <w:rPr>
                <w:sz w:val="20"/>
                <w:szCs w:val="20"/>
              </w:rPr>
            </w:pPr>
            <w:r w:rsidRPr="002041C5">
              <w:rPr>
                <w:sz w:val="20"/>
                <w:szCs w:val="20"/>
              </w:rPr>
              <w:t>4649</w:t>
            </w:r>
          </w:p>
        </w:tc>
      </w:tr>
      <w:tr w:rsidR="008F1049" w:rsidRPr="002041C5" w:rsidTr="00B6317F">
        <w:trPr>
          <w:trHeight w:hRule="exact" w:val="283"/>
        </w:trPr>
        <w:tc>
          <w:tcPr>
            <w:tcW w:w="395" w:type="pct"/>
            <w:vMerge/>
            <w:vAlign w:val="center"/>
          </w:tcPr>
          <w:p w:rsidR="008F1049" w:rsidRPr="002041C5" w:rsidRDefault="008F1049" w:rsidP="00B6317F">
            <w:pPr>
              <w:spacing w:after="0" w:line="240" w:lineRule="auto"/>
              <w:jc w:val="center"/>
              <w:rPr>
                <w:sz w:val="20"/>
                <w:szCs w:val="20"/>
              </w:rPr>
            </w:pPr>
          </w:p>
        </w:tc>
        <w:tc>
          <w:tcPr>
            <w:tcW w:w="1133" w:type="pct"/>
            <w:vMerge/>
            <w:vAlign w:val="center"/>
          </w:tcPr>
          <w:p w:rsidR="008F1049" w:rsidRPr="002041C5" w:rsidRDefault="008F1049" w:rsidP="00B6317F">
            <w:pPr>
              <w:spacing w:after="0" w:line="240" w:lineRule="auto"/>
              <w:jc w:val="center"/>
              <w:rPr>
                <w:sz w:val="20"/>
                <w:szCs w:val="20"/>
              </w:rPr>
            </w:pPr>
          </w:p>
        </w:tc>
        <w:tc>
          <w:tcPr>
            <w:tcW w:w="1163" w:type="pct"/>
            <w:vMerge/>
            <w:vAlign w:val="center"/>
          </w:tcPr>
          <w:p w:rsidR="008F1049" w:rsidRPr="002041C5" w:rsidRDefault="008F1049" w:rsidP="00B6317F">
            <w:pPr>
              <w:spacing w:after="0" w:line="240" w:lineRule="auto"/>
              <w:jc w:val="center"/>
              <w:rPr>
                <w:sz w:val="20"/>
                <w:szCs w:val="20"/>
              </w:rPr>
            </w:pPr>
          </w:p>
        </w:tc>
        <w:tc>
          <w:tcPr>
            <w:tcW w:w="1170" w:type="pct"/>
            <w:vAlign w:val="center"/>
          </w:tcPr>
          <w:p w:rsidR="008F1049" w:rsidRPr="002041C5" w:rsidRDefault="008F1049" w:rsidP="00B6317F">
            <w:pPr>
              <w:spacing w:after="0" w:line="240" w:lineRule="auto"/>
              <w:jc w:val="center"/>
              <w:rPr>
                <w:sz w:val="20"/>
                <w:szCs w:val="20"/>
              </w:rPr>
            </w:pPr>
            <w:r w:rsidRPr="002041C5">
              <w:rPr>
                <w:sz w:val="20"/>
                <w:szCs w:val="20"/>
              </w:rPr>
              <w:t>чугун</w:t>
            </w:r>
          </w:p>
        </w:tc>
        <w:tc>
          <w:tcPr>
            <w:tcW w:w="1140" w:type="pct"/>
            <w:vAlign w:val="center"/>
          </w:tcPr>
          <w:p w:rsidR="008F1049" w:rsidRPr="002041C5" w:rsidRDefault="008F1049" w:rsidP="00B6317F">
            <w:pPr>
              <w:spacing w:after="0" w:line="240" w:lineRule="auto"/>
              <w:jc w:val="center"/>
              <w:rPr>
                <w:sz w:val="20"/>
                <w:szCs w:val="20"/>
              </w:rPr>
            </w:pPr>
            <w:r w:rsidRPr="002041C5">
              <w:rPr>
                <w:sz w:val="20"/>
                <w:szCs w:val="20"/>
              </w:rPr>
              <w:t>1666</w:t>
            </w:r>
          </w:p>
        </w:tc>
      </w:tr>
      <w:tr w:rsidR="002041C5" w:rsidRPr="002041C5" w:rsidTr="008F1049">
        <w:trPr>
          <w:trHeight w:hRule="exact" w:val="369"/>
        </w:trPr>
        <w:tc>
          <w:tcPr>
            <w:tcW w:w="395" w:type="pct"/>
            <w:vAlign w:val="center"/>
          </w:tcPr>
          <w:p w:rsidR="002041C5" w:rsidRPr="002041C5" w:rsidRDefault="002041C5" w:rsidP="00B6317F">
            <w:pPr>
              <w:spacing w:after="0" w:line="240" w:lineRule="auto"/>
              <w:jc w:val="center"/>
              <w:rPr>
                <w:sz w:val="20"/>
                <w:szCs w:val="20"/>
              </w:rPr>
            </w:pPr>
          </w:p>
        </w:tc>
        <w:tc>
          <w:tcPr>
            <w:tcW w:w="1133" w:type="pct"/>
            <w:vAlign w:val="center"/>
          </w:tcPr>
          <w:p w:rsidR="002041C5" w:rsidRPr="008F1049" w:rsidRDefault="002041C5" w:rsidP="00B6317F">
            <w:pPr>
              <w:spacing w:after="0" w:line="240" w:lineRule="auto"/>
              <w:jc w:val="center"/>
              <w:rPr>
                <w:b/>
                <w:sz w:val="20"/>
                <w:szCs w:val="20"/>
              </w:rPr>
            </w:pPr>
            <w:r w:rsidRPr="008F1049">
              <w:rPr>
                <w:b/>
                <w:sz w:val="20"/>
                <w:szCs w:val="20"/>
              </w:rPr>
              <w:t>Итого:</w:t>
            </w:r>
          </w:p>
        </w:tc>
        <w:tc>
          <w:tcPr>
            <w:tcW w:w="1163" w:type="pct"/>
            <w:vAlign w:val="center"/>
          </w:tcPr>
          <w:p w:rsidR="002041C5" w:rsidRPr="002041C5" w:rsidRDefault="002041C5" w:rsidP="00B6317F">
            <w:pPr>
              <w:spacing w:after="0" w:line="240" w:lineRule="auto"/>
              <w:jc w:val="center"/>
              <w:rPr>
                <w:sz w:val="20"/>
                <w:szCs w:val="20"/>
              </w:rPr>
            </w:pPr>
          </w:p>
        </w:tc>
        <w:tc>
          <w:tcPr>
            <w:tcW w:w="1170" w:type="pct"/>
            <w:vAlign w:val="center"/>
          </w:tcPr>
          <w:p w:rsidR="002041C5" w:rsidRPr="002041C5" w:rsidRDefault="002041C5" w:rsidP="00B6317F">
            <w:pPr>
              <w:spacing w:after="0" w:line="240" w:lineRule="auto"/>
              <w:jc w:val="center"/>
              <w:rPr>
                <w:sz w:val="20"/>
                <w:szCs w:val="20"/>
              </w:rPr>
            </w:pPr>
          </w:p>
        </w:tc>
        <w:tc>
          <w:tcPr>
            <w:tcW w:w="1140" w:type="pct"/>
            <w:vAlign w:val="center"/>
          </w:tcPr>
          <w:p w:rsidR="002041C5" w:rsidRPr="008F1049" w:rsidRDefault="002041C5" w:rsidP="00B6317F">
            <w:pPr>
              <w:spacing w:after="0" w:line="240" w:lineRule="auto"/>
              <w:jc w:val="center"/>
              <w:rPr>
                <w:b/>
                <w:sz w:val="20"/>
                <w:szCs w:val="20"/>
              </w:rPr>
            </w:pPr>
            <w:r w:rsidRPr="008F1049">
              <w:rPr>
                <w:b/>
                <w:sz w:val="20"/>
                <w:szCs w:val="20"/>
              </w:rPr>
              <w:t>434300</w:t>
            </w:r>
          </w:p>
        </w:tc>
      </w:tr>
    </w:tbl>
    <w:p w:rsidR="002041C5" w:rsidRPr="002041C5" w:rsidRDefault="002041C5" w:rsidP="009A5A6C">
      <w:pPr>
        <w:spacing w:after="0"/>
        <w:ind w:firstLine="708"/>
        <w:jc w:val="both"/>
      </w:pPr>
      <w:r w:rsidRPr="002041C5">
        <w:t>Строительство сет</w:t>
      </w:r>
      <w:r w:rsidR="008F1049">
        <w:t>ей</w:t>
      </w:r>
      <w:r w:rsidRPr="002041C5">
        <w:t xml:space="preserve"> осуществлялось бессистемно, по мере развития отдельных районов. В городе имеют место две конфигурации сети кольцевая и тупиковая. </w:t>
      </w:r>
    </w:p>
    <w:p w:rsidR="002041C5" w:rsidRPr="002041C5" w:rsidRDefault="002041C5" w:rsidP="009A5A6C">
      <w:pPr>
        <w:spacing w:after="0"/>
        <w:ind w:firstLine="708"/>
        <w:jc w:val="both"/>
      </w:pPr>
      <w:r w:rsidRPr="002041C5">
        <w:t xml:space="preserve">Арматура, </w:t>
      </w:r>
      <w:r w:rsidRPr="002041C5">
        <w:rPr>
          <w:bCs/>
        </w:rPr>
        <w:t>колодцы и сама сеть находятся вне</w:t>
      </w:r>
      <w:r w:rsidRPr="002041C5">
        <w:t>удовлетворительном состоянии.</w:t>
      </w:r>
    </w:p>
    <w:p w:rsidR="00BE7E41" w:rsidRDefault="002041C5" w:rsidP="009A5A6C">
      <w:pPr>
        <w:spacing w:after="0"/>
        <w:ind w:firstLine="708"/>
        <w:jc w:val="both"/>
      </w:pPr>
      <w:r w:rsidRPr="002041C5">
        <w:t xml:space="preserve">На сегодняшний день износ магистральных водоводов, дворовых и уличных сетей составляет более 85 %. На отдельных ветках износ составляет 100 %. В замене нуждаются </w:t>
      </w:r>
      <w:r w:rsidRPr="000140F4">
        <w:t>3</w:t>
      </w:r>
      <w:r w:rsidR="000140F4">
        <w:t>17</w:t>
      </w:r>
      <w:r w:rsidR="00777FEC">
        <w:t>,7</w:t>
      </w:r>
      <w:r w:rsidRPr="000140F4">
        <w:t xml:space="preserve"> км сетей (7</w:t>
      </w:r>
      <w:r w:rsidR="00777FEC">
        <w:t>7</w:t>
      </w:r>
      <w:r w:rsidRPr="000140F4">
        <w:t>%).</w:t>
      </w:r>
    </w:p>
    <w:p w:rsidR="002041C5" w:rsidRPr="002041C5" w:rsidRDefault="002041C5" w:rsidP="009A5A6C">
      <w:pPr>
        <w:spacing w:after="0"/>
        <w:ind w:firstLine="708"/>
        <w:jc w:val="both"/>
      </w:pPr>
      <w:r w:rsidRPr="002041C5">
        <w:t xml:space="preserve">Обследование технического состояния трубопроводов водоснабжения, выполнение контрольных срезов трубопроводов со сверхнормативным сроком эксплуатации показали, что внутренняя поверхность труб подвержена обрастанию солевыми отложениями слоем от 15 до 35 мм с повреждением обширной коррозией стен труб под слоем нароста. </w:t>
      </w:r>
    </w:p>
    <w:p w:rsidR="002041C5" w:rsidRPr="002041C5" w:rsidRDefault="002041C5" w:rsidP="009A5A6C">
      <w:pPr>
        <w:spacing w:after="0"/>
        <w:ind w:firstLine="708"/>
        <w:jc w:val="both"/>
      </w:pPr>
      <w:r w:rsidRPr="002041C5">
        <w:t>Ситуация обостряется тем, что трубопроводы проложены на подрабатываемых территориях.</w:t>
      </w:r>
    </w:p>
    <w:p w:rsidR="002041C5" w:rsidRPr="002041C5" w:rsidRDefault="002041C5" w:rsidP="009A5A6C">
      <w:pPr>
        <w:spacing w:after="0"/>
        <w:ind w:firstLine="708"/>
        <w:jc w:val="both"/>
      </w:pPr>
      <w:r w:rsidRPr="002041C5">
        <w:t xml:space="preserve">Единовременное количество неустранённых, т.е. переходящих порывов, составляет 200-230 шт. </w:t>
      </w:r>
    </w:p>
    <w:p w:rsidR="002041C5" w:rsidRPr="002041C5" w:rsidRDefault="002041C5" w:rsidP="009A5A6C">
      <w:pPr>
        <w:spacing w:after="0"/>
        <w:jc w:val="both"/>
      </w:pPr>
      <w:r w:rsidRPr="002041C5">
        <w:t xml:space="preserve">Количество аварий на водоводах и разводящих сетях </w:t>
      </w:r>
      <w:r w:rsidR="008F1049">
        <w:t xml:space="preserve">за последние </w:t>
      </w:r>
      <w:r w:rsidR="00662B29">
        <w:t>6</w:t>
      </w:r>
      <w:r w:rsidR="008F1049">
        <w:t xml:space="preserve"> лет </w:t>
      </w:r>
      <w:r w:rsidRPr="002041C5">
        <w:t xml:space="preserve">представлены в таблице </w:t>
      </w:r>
      <w:r w:rsidR="008F1049">
        <w:t>1.1.4.4-</w:t>
      </w:r>
      <w:r w:rsidR="000227E4">
        <w:t>3</w:t>
      </w:r>
      <w:r w:rsidR="008F1049">
        <w:t>.</w:t>
      </w:r>
    </w:p>
    <w:p w:rsidR="002041C5" w:rsidRPr="002041C5" w:rsidRDefault="002041C5" w:rsidP="009A5A6C">
      <w:pPr>
        <w:spacing w:after="0"/>
        <w:jc w:val="both"/>
      </w:pPr>
      <w:r w:rsidRPr="008F1049">
        <w:rPr>
          <w:b/>
        </w:rPr>
        <w:t xml:space="preserve">Таблица </w:t>
      </w:r>
      <w:r w:rsidR="008F1049" w:rsidRPr="008F1049">
        <w:rPr>
          <w:b/>
        </w:rPr>
        <w:t>1.1.4.4-</w:t>
      </w:r>
      <w:r w:rsidR="000227E4">
        <w:rPr>
          <w:b/>
        </w:rPr>
        <w:t>3</w:t>
      </w:r>
      <w:r w:rsidRPr="002041C5">
        <w:t xml:space="preserve"> – Количество аварий на водоводах и разводящих сетях</w:t>
      </w:r>
      <w:r w:rsidR="000227E4">
        <w:t xml:space="preserve"> системы ЦВС </w:t>
      </w:r>
    </w:p>
    <w:tbl>
      <w:tblPr>
        <w:tblW w:w="5000" w:type="pct"/>
        <w:tblLook w:val="0000"/>
      </w:tblPr>
      <w:tblGrid>
        <w:gridCol w:w="2922"/>
        <w:gridCol w:w="1114"/>
        <w:gridCol w:w="1114"/>
        <w:gridCol w:w="1108"/>
        <w:gridCol w:w="1108"/>
        <w:gridCol w:w="1106"/>
        <w:gridCol w:w="1099"/>
      </w:tblGrid>
      <w:tr w:rsidR="008F1049" w:rsidRPr="002041C5" w:rsidTr="00CE5BB1">
        <w:trPr>
          <w:trHeight w:val="96"/>
        </w:trPr>
        <w:tc>
          <w:tcPr>
            <w:tcW w:w="1526" w:type="pct"/>
            <w:vMerge w:val="restart"/>
            <w:tcBorders>
              <w:top w:val="single" w:sz="4" w:space="0" w:color="000000"/>
              <w:left w:val="single" w:sz="4" w:space="0" w:color="000000"/>
            </w:tcBorders>
            <w:vAlign w:val="center"/>
          </w:tcPr>
          <w:p w:rsidR="008F1049" w:rsidRPr="008F1049" w:rsidRDefault="008F1049" w:rsidP="009A5A6C">
            <w:pPr>
              <w:spacing w:after="0" w:line="240" w:lineRule="auto"/>
              <w:jc w:val="center"/>
              <w:rPr>
                <w:b/>
                <w:sz w:val="22"/>
              </w:rPr>
            </w:pPr>
            <w:r w:rsidRPr="008F1049">
              <w:rPr>
                <w:b/>
                <w:sz w:val="22"/>
              </w:rPr>
              <w:t>Наименование показателя</w:t>
            </w:r>
          </w:p>
        </w:tc>
        <w:tc>
          <w:tcPr>
            <w:tcW w:w="3474" w:type="pct"/>
            <w:gridSpan w:val="6"/>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b/>
                <w:sz w:val="22"/>
              </w:rPr>
            </w:pPr>
            <w:r>
              <w:rPr>
                <w:b/>
                <w:sz w:val="22"/>
              </w:rPr>
              <w:t>Год</w:t>
            </w:r>
          </w:p>
        </w:tc>
      </w:tr>
      <w:tr w:rsidR="008F1049" w:rsidRPr="002041C5" w:rsidTr="00CE5BB1">
        <w:trPr>
          <w:trHeight w:hRule="exact" w:val="248"/>
        </w:trPr>
        <w:tc>
          <w:tcPr>
            <w:tcW w:w="1526" w:type="pct"/>
            <w:vMerge/>
            <w:tcBorders>
              <w:left w:val="single" w:sz="4" w:space="0" w:color="000000"/>
              <w:bottom w:val="single" w:sz="4" w:space="0" w:color="000000"/>
            </w:tcBorders>
            <w:vAlign w:val="center"/>
          </w:tcPr>
          <w:p w:rsidR="008F1049" w:rsidRPr="008F1049" w:rsidRDefault="008F1049" w:rsidP="009A5A6C">
            <w:pPr>
              <w:spacing w:after="0" w:line="240" w:lineRule="auto"/>
              <w:rPr>
                <w:b/>
                <w:sz w:val="22"/>
              </w:rPr>
            </w:pPr>
          </w:p>
        </w:tc>
        <w:tc>
          <w:tcPr>
            <w:tcW w:w="582"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662B29" w:rsidP="009A5A6C">
            <w:pPr>
              <w:spacing w:after="0" w:line="240" w:lineRule="auto"/>
              <w:jc w:val="center"/>
              <w:rPr>
                <w:b/>
                <w:sz w:val="22"/>
              </w:rPr>
            </w:pPr>
            <w:r>
              <w:rPr>
                <w:b/>
                <w:sz w:val="22"/>
              </w:rPr>
              <w:t>2012</w:t>
            </w:r>
            <w:r w:rsidR="009A5A6C">
              <w:rPr>
                <w:b/>
                <w:sz w:val="22"/>
              </w:rPr>
              <w:t>г.</w:t>
            </w:r>
          </w:p>
        </w:tc>
        <w:tc>
          <w:tcPr>
            <w:tcW w:w="582"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662B29" w:rsidP="009A5A6C">
            <w:pPr>
              <w:spacing w:after="0" w:line="240" w:lineRule="auto"/>
              <w:jc w:val="center"/>
              <w:rPr>
                <w:b/>
                <w:sz w:val="22"/>
              </w:rPr>
            </w:pPr>
            <w:r>
              <w:rPr>
                <w:b/>
                <w:sz w:val="22"/>
              </w:rPr>
              <w:t>2013</w:t>
            </w:r>
            <w:r w:rsidR="009A5A6C">
              <w:rPr>
                <w:b/>
                <w:sz w:val="22"/>
              </w:rPr>
              <w:t>г.</w:t>
            </w:r>
          </w:p>
        </w:tc>
        <w:tc>
          <w:tcPr>
            <w:tcW w:w="579"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662B29" w:rsidP="009A5A6C">
            <w:pPr>
              <w:spacing w:after="0" w:line="240" w:lineRule="auto"/>
              <w:jc w:val="center"/>
              <w:rPr>
                <w:b/>
                <w:sz w:val="22"/>
              </w:rPr>
            </w:pPr>
            <w:r>
              <w:rPr>
                <w:b/>
                <w:sz w:val="22"/>
              </w:rPr>
              <w:t>2014</w:t>
            </w:r>
            <w:r w:rsidR="009A5A6C">
              <w:rPr>
                <w:b/>
                <w:sz w:val="22"/>
              </w:rPr>
              <w:t>г.</w:t>
            </w:r>
          </w:p>
        </w:tc>
        <w:tc>
          <w:tcPr>
            <w:tcW w:w="579"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662B29" w:rsidP="009A5A6C">
            <w:pPr>
              <w:spacing w:after="0" w:line="240" w:lineRule="auto"/>
              <w:jc w:val="center"/>
              <w:rPr>
                <w:b/>
                <w:sz w:val="22"/>
              </w:rPr>
            </w:pPr>
            <w:r>
              <w:rPr>
                <w:b/>
                <w:sz w:val="22"/>
              </w:rPr>
              <w:t>2015</w:t>
            </w:r>
            <w:r w:rsidR="009A5A6C">
              <w:rPr>
                <w:b/>
                <w:sz w:val="22"/>
              </w:rPr>
              <w:t>г.</w:t>
            </w:r>
          </w:p>
        </w:tc>
        <w:tc>
          <w:tcPr>
            <w:tcW w:w="578"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662B29" w:rsidP="009A5A6C">
            <w:pPr>
              <w:spacing w:after="0" w:line="240" w:lineRule="auto"/>
              <w:jc w:val="center"/>
              <w:rPr>
                <w:b/>
                <w:sz w:val="22"/>
              </w:rPr>
            </w:pPr>
            <w:r>
              <w:rPr>
                <w:b/>
                <w:sz w:val="22"/>
              </w:rPr>
              <w:t>2016</w:t>
            </w:r>
            <w:r w:rsidR="009A5A6C">
              <w:rPr>
                <w:b/>
                <w:sz w:val="22"/>
              </w:rPr>
              <w:t>г.</w:t>
            </w:r>
          </w:p>
        </w:tc>
        <w:tc>
          <w:tcPr>
            <w:tcW w:w="574"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662B29" w:rsidP="009A5A6C">
            <w:pPr>
              <w:spacing w:after="0" w:line="240" w:lineRule="auto"/>
              <w:jc w:val="center"/>
              <w:rPr>
                <w:b/>
                <w:sz w:val="22"/>
              </w:rPr>
            </w:pPr>
            <w:r>
              <w:rPr>
                <w:b/>
                <w:sz w:val="22"/>
              </w:rPr>
              <w:t>2017</w:t>
            </w:r>
            <w:r w:rsidR="009A5A6C">
              <w:rPr>
                <w:b/>
                <w:sz w:val="22"/>
              </w:rPr>
              <w:t>г.</w:t>
            </w:r>
          </w:p>
        </w:tc>
      </w:tr>
      <w:tr w:rsidR="008F1049" w:rsidRPr="002041C5" w:rsidTr="00CE5BB1">
        <w:trPr>
          <w:trHeight w:val="70"/>
        </w:trPr>
        <w:tc>
          <w:tcPr>
            <w:tcW w:w="1526" w:type="pct"/>
            <w:tcBorders>
              <w:top w:val="single" w:sz="4" w:space="0" w:color="000000"/>
              <w:left w:val="single" w:sz="4" w:space="0" w:color="000000"/>
              <w:bottom w:val="single" w:sz="4" w:space="0" w:color="000000"/>
            </w:tcBorders>
            <w:vAlign w:val="center"/>
          </w:tcPr>
          <w:p w:rsidR="008F1049" w:rsidRPr="008F1049" w:rsidRDefault="008F1049" w:rsidP="009A5A6C">
            <w:pPr>
              <w:spacing w:after="0" w:line="240" w:lineRule="auto"/>
              <w:jc w:val="center"/>
              <w:rPr>
                <w:sz w:val="22"/>
              </w:rPr>
            </w:pPr>
            <w:r w:rsidRPr="008F1049">
              <w:rPr>
                <w:sz w:val="22"/>
              </w:rPr>
              <w:t>Количество аварий, (ед.)</w:t>
            </w:r>
          </w:p>
        </w:tc>
        <w:tc>
          <w:tcPr>
            <w:tcW w:w="582"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3581</w:t>
            </w:r>
          </w:p>
        </w:tc>
        <w:tc>
          <w:tcPr>
            <w:tcW w:w="582"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3740</w:t>
            </w:r>
          </w:p>
        </w:tc>
        <w:tc>
          <w:tcPr>
            <w:tcW w:w="579"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3891</w:t>
            </w:r>
          </w:p>
        </w:tc>
        <w:tc>
          <w:tcPr>
            <w:tcW w:w="579"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3450</w:t>
            </w:r>
          </w:p>
        </w:tc>
        <w:tc>
          <w:tcPr>
            <w:tcW w:w="578"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3556</w:t>
            </w:r>
          </w:p>
        </w:tc>
        <w:tc>
          <w:tcPr>
            <w:tcW w:w="574"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3133</w:t>
            </w:r>
          </w:p>
        </w:tc>
      </w:tr>
      <w:tr w:rsidR="008F1049" w:rsidRPr="002041C5" w:rsidTr="000227E4">
        <w:trPr>
          <w:trHeight w:val="529"/>
        </w:trPr>
        <w:tc>
          <w:tcPr>
            <w:tcW w:w="1526" w:type="pct"/>
            <w:tcBorders>
              <w:top w:val="single" w:sz="4" w:space="0" w:color="000000"/>
              <w:left w:val="single" w:sz="4" w:space="0" w:color="000000"/>
              <w:bottom w:val="single" w:sz="4" w:space="0" w:color="000000"/>
            </w:tcBorders>
            <w:vAlign w:val="center"/>
          </w:tcPr>
          <w:p w:rsidR="008F1049" w:rsidRPr="008F1049" w:rsidRDefault="008F1049" w:rsidP="009A5A6C">
            <w:pPr>
              <w:spacing w:after="0" w:line="240" w:lineRule="auto"/>
              <w:jc w:val="center"/>
              <w:rPr>
                <w:sz w:val="22"/>
              </w:rPr>
            </w:pPr>
            <w:r w:rsidRPr="008F1049">
              <w:rPr>
                <w:sz w:val="22"/>
              </w:rPr>
              <w:t>Уровень аварийности на 1 км водопроводных сетей</w:t>
            </w:r>
          </w:p>
        </w:tc>
        <w:tc>
          <w:tcPr>
            <w:tcW w:w="582"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7,6</w:t>
            </w:r>
          </w:p>
        </w:tc>
        <w:tc>
          <w:tcPr>
            <w:tcW w:w="582"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7,9</w:t>
            </w:r>
          </w:p>
        </w:tc>
        <w:tc>
          <w:tcPr>
            <w:tcW w:w="579"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8,2</w:t>
            </w:r>
          </w:p>
        </w:tc>
        <w:tc>
          <w:tcPr>
            <w:tcW w:w="579"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7,3</w:t>
            </w:r>
          </w:p>
        </w:tc>
        <w:tc>
          <w:tcPr>
            <w:tcW w:w="578"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7,75</w:t>
            </w:r>
          </w:p>
        </w:tc>
        <w:tc>
          <w:tcPr>
            <w:tcW w:w="574" w:type="pct"/>
            <w:tcBorders>
              <w:top w:val="single" w:sz="4" w:space="0" w:color="000000"/>
              <w:left w:val="single" w:sz="4" w:space="0" w:color="000000"/>
              <w:bottom w:val="single" w:sz="4" w:space="0" w:color="000000"/>
              <w:right w:val="single" w:sz="4" w:space="0" w:color="000000"/>
            </w:tcBorders>
            <w:vAlign w:val="center"/>
          </w:tcPr>
          <w:p w:rsidR="008F1049" w:rsidRPr="008F1049" w:rsidRDefault="008F1049" w:rsidP="009A5A6C">
            <w:pPr>
              <w:spacing w:after="0" w:line="240" w:lineRule="auto"/>
              <w:jc w:val="center"/>
              <w:rPr>
                <w:sz w:val="22"/>
              </w:rPr>
            </w:pPr>
            <w:r w:rsidRPr="008F1049">
              <w:rPr>
                <w:sz w:val="22"/>
              </w:rPr>
              <w:t>7,23</w:t>
            </w:r>
          </w:p>
        </w:tc>
      </w:tr>
    </w:tbl>
    <w:p w:rsidR="002041C5" w:rsidRPr="002041C5" w:rsidRDefault="002041C5" w:rsidP="009A5A6C">
      <w:pPr>
        <w:spacing w:after="0"/>
        <w:ind w:firstLine="708"/>
        <w:jc w:val="both"/>
      </w:pPr>
      <w:r w:rsidRPr="002041C5">
        <w:t xml:space="preserve">Крайне изношенное состояние приводит к высоким потерям воды при </w:t>
      </w:r>
      <w:r w:rsidR="00B6317F" w:rsidRPr="002041C5">
        <w:t>транспорт</w:t>
      </w:r>
      <w:r w:rsidR="00B6317F" w:rsidRPr="002041C5">
        <w:t>и</w:t>
      </w:r>
      <w:r w:rsidR="00B6317F" w:rsidRPr="002041C5">
        <w:t>ровке</w:t>
      </w:r>
      <w:r w:rsidR="00B6317F">
        <w:t xml:space="preserve"> -</w:t>
      </w:r>
      <w:r w:rsidR="00662B29">
        <w:t>до</w:t>
      </w:r>
      <w:r w:rsidRPr="002041C5">
        <w:t xml:space="preserve"> 7</w:t>
      </w:r>
      <w:r w:rsidR="00662B29">
        <w:t>9</w:t>
      </w:r>
      <w:r w:rsidRPr="002041C5">
        <w:t xml:space="preserve"> %.</w:t>
      </w:r>
    </w:p>
    <w:p w:rsidR="002041C5" w:rsidRDefault="00662B29" w:rsidP="009A5A6C">
      <w:pPr>
        <w:spacing w:after="0"/>
        <w:ind w:firstLine="708"/>
        <w:jc w:val="both"/>
        <w:rPr>
          <w:rStyle w:val="23"/>
          <w:sz w:val="24"/>
          <w:szCs w:val="24"/>
        </w:rPr>
      </w:pPr>
      <w:r w:rsidRPr="00662B29">
        <w:rPr>
          <w:rStyle w:val="23"/>
          <w:sz w:val="24"/>
          <w:szCs w:val="24"/>
        </w:rPr>
        <w:t xml:space="preserve">С 2007 года чугунные и стальные трубопроводы </w:t>
      </w:r>
      <w:r w:rsidR="00E13346">
        <w:rPr>
          <w:rStyle w:val="23"/>
          <w:sz w:val="24"/>
          <w:szCs w:val="24"/>
        </w:rPr>
        <w:t xml:space="preserve">повсеместно </w:t>
      </w:r>
      <w:r w:rsidRPr="00662B29">
        <w:rPr>
          <w:rStyle w:val="23"/>
          <w:sz w:val="24"/>
          <w:szCs w:val="24"/>
        </w:rPr>
        <w:t>заменяются на пол</w:t>
      </w:r>
      <w:r w:rsidRPr="00662B29">
        <w:rPr>
          <w:rStyle w:val="23"/>
          <w:sz w:val="24"/>
          <w:szCs w:val="24"/>
        </w:rPr>
        <w:t>и</w:t>
      </w:r>
      <w:r w:rsidRPr="00662B29">
        <w:rPr>
          <w:rStyle w:val="23"/>
          <w:sz w:val="24"/>
          <w:szCs w:val="24"/>
        </w:rPr>
        <w:t>этиленовые.</w:t>
      </w:r>
    </w:p>
    <w:p w:rsidR="00E13346" w:rsidRDefault="00E13346" w:rsidP="009A5A6C">
      <w:pPr>
        <w:spacing w:after="0"/>
        <w:ind w:firstLine="709"/>
        <w:jc w:val="both"/>
        <w:rPr>
          <w:rStyle w:val="23"/>
          <w:sz w:val="24"/>
          <w:szCs w:val="24"/>
        </w:rPr>
      </w:pPr>
      <w:r>
        <w:rPr>
          <w:rStyle w:val="23"/>
          <w:sz w:val="24"/>
          <w:szCs w:val="24"/>
        </w:rPr>
        <w:t>Далее будут рассмотрены характеристики и состояние трубопроводов относител</w:t>
      </w:r>
      <w:r>
        <w:rPr>
          <w:rStyle w:val="23"/>
          <w:sz w:val="24"/>
          <w:szCs w:val="24"/>
        </w:rPr>
        <w:t>ь</w:t>
      </w:r>
      <w:r>
        <w:rPr>
          <w:rStyle w:val="23"/>
          <w:sz w:val="24"/>
          <w:szCs w:val="24"/>
        </w:rPr>
        <w:t>но каждой из насосных станций существующей системы водоснабжения.</w:t>
      </w:r>
    </w:p>
    <w:p w:rsidR="000227E4" w:rsidRDefault="000227E4" w:rsidP="009A5A6C">
      <w:pPr>
        <w:spacing w:after="0"/>
        <w:ind w:firstLine="709"/>
        <w:jc w:val="both"/>
        <w:rPr>
          <w:rStyle w:val="23"/>
          <w:sz w:val="24"/>
          <w:szCs w:val="24"/>
        </w:rPr>
      </w:pPr>
    </w:p>
    <w:p w:rsidR="00335CA3" w:rsidRPr="00335CA3" w:rsidRDefault="00335CA3" w:rsidP="009A5A6C">
      <w:pPr>
        <w:spacing w:after="0"/>
        <w:ind w:firstLine="709"/>
        <w:jc w:val="both"/>
        <w:rPr>
          <w:i/>
          <w:szCs w:val="24"/>
        </w:rPr>
      </w:pPr>
      <w:r>
        <w:rPr>
          <w:rStyle w:val="23"/>
          <w:i/>
          <w:sz w:val="24"/>
          <w:szCs w:val="24"/>
        </w:rPr>
        <w:t>Трубопроводы от н</w:t>
      </w:r>
      <w:r w:rsidRPr="00335CA3">
        <w:rPr>
          <w:rStyle w:val="23"/>
          <w:i/>
          <w:sz w:val="24"/>
          <w:szCs w:val="24"/>
        </w:rPr>
        <w:t>асосн</w:t>
      </w:r>
      <w:r>
        <w:rPr>
          <w:rStyle w:val="23"/>
          <w:i/>
          <w:sz w:val="24"/>
          <w:szCs w:val="24"/>
        </w:rPr>
        <w:t>ой</w:t>
      </w:r>
      <w:r w:rsidRPr="00335CA3">
        <w:rPr>
          <w:rStyle w:val="23"/>
          <w:i/>
          <w:sz w:val="24"/>
          <w:szCs w:val="24"/>
        </w:rPr>
        <w:t xml:space="preserve"> станци</w:t>
      </w:r>
      <w:r>
        <w:rPr>
          <w:rStyle w:val="23"/>
          <w:i/>
          <w:sz w:val="24"/>
          <w:szCs w:val="24"/>
        </w:rPr>
        <w:t>и</w:t>
      </w:r>
      <w:r w:rsidRPr="00335CA3">
        <w:rPr>
          <w:rStyle w:val="23"/>
          <w:i/>
          <w:sz w:val="24"/>
          <w:szCs w:val="24"/>
          <w:lang w:val="en-US"/>
        </w:rPr>
        <w:t>II</w:t>
      </w:r>
      <w:r w:rsidRPr="00335CA3">
        <w:rPr>
          <w:rStyle w:val="23"/>
          <w:i/>
          <w:sz w:val="24"/>
          <w:szCs w:val="24"/>
        </w:rPr>
        <w:t xml:space="preserve"> подъема</w:t>
      </w:r>
    </w:p>
    <w:p w:rsidR="00E13346" w:rsidRDefault="00E13346" w:rsidP="009A5A6C">
      <w:pPr>
        <w:spacing w:after="0"/>
        <w:ind w:firstLine="709"/>
        <w:jc w:val="both"/>
      </w:pPr>
      <w:r w:rsidRPr="00E13346">
        <w:t xml:space="preserve">Часть потребителей обслуживается непосредственно от станции второго подъема. </w:t>
      </w:r>
      <w:r w:rsidR="00677E22">
        <w:t>Д</w:t>
      </w:r>
      <w:r w:rsidR="00076F76">
        <w:t>анные по с</w:t>
      </w:r>
      <w:r w:rsidRPr="00E13346">
        <w:t>остояни</w:t>
      </w:r>
      <w:r w:rsidR="00076F76">
        <w:t>ю</w:t>
      </w:r>
      <w:r w:rsidRPr="00E13346">
        <w:t xml:space="preserve"> водоводов от станции второго подъема до потребителей предста</w:t>
      </w:r>
      <w:r w:rsidRPr="00E13346">
        <w:t>в</w:t>
      </w:r>
      <w:r w:rsidRPr="00E13346">
        <w:t xml:space="preserve">лено в таблице </w:t>
      </w:r>
      <w:r w:rsidR="00076F76">
        <w:t>1.1.4.4-</w:t>
      </w:r>
      <w:r w:rsidR="000227E4">
        <w:t>4</w:t>
      </w:r>
      <w:r w:rsidRPr="00E13346">
        <w:t>.</w:t>
      </w:r>
    </w:p>
    <w:p w:rsidR="00677E22" w:rsidRPr="00E13346" w:rsidRDefault="00677E22" w:rsidP="009A5A6C">
      <w:pPr>
        <w:spacing w:after="0"/>
        <w:ind w:firstLine="709"/>
        <w:jc w:val="both"/>
      </w:pPr>
      <w:r w:rsidRPr="00677E22">
        <w:rPr>
          <w:b/>
        </w:rPr>
        <w:t>Таблица 1.1.4.4-</w:t>
      </w:r>
      <w:r w:rsidR="000227E4">
        <w:rPr>
          <w:b/>
        </w:rPr>
        <w:t>4</w:t>
      </w:r>
      <w:r>
        <w:t xml:space="preserve"> - Данные по с</w:t>
      </w:r>
      <w:r w:rsidRPr="00E13346">
        <w:t>остояни</w:t>
      </w:r>
      <w:r>
        <w:t>ю</w:t>
      </w:r>
      <w:r w:rsidRPr="00E13346">
        <w:t xml:space="preserve"> водоводов от станции второго подъема до потребителей</w:t>
      </w:r>
    </w:p>
    <w:tbl>
      <w:tblPr>
        <w:tblW w:w="4915"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1562"/>
        <w:gridCol w:w="918"/>
        <w:gridCol w:w="1772"/>
        <w:gridCol w:w="1276"/>
        <w:gridCol w:w="1611"/>
      </w:tblGrid>
      <w:tr w:rsidR="00E13346" w:rsidRPr="00E13346" w:rsidTr="00CE5BB1">
        <w:trPr>
          <w:trHeight w:val="1195"/>
          <w:tblHeader/>
        </w:trPr>
        <w:tc>
          <w:tcPr>
            <w:tcW w:w="1206" w:type="pct"/>
            <w:shd w:val="clear" w:color="auto" w:fill="auto"/>
            <w:vAlign w:val="center"/>
          </w:tcPr>
          <w:p w:rsidR="00E13346" w:rsidRPr="00076F76" w:rsidRDefault="00E13346" w:rsidP="00B6317F">
            <w:pPr>
              <w:spacing w:after="0" w:line="240" w:lineRule="auto"/>
              <w:jc w:val="center"/>
              <w:rPr>
                <w:b/>
                <w:sz w:val="20"/>
                <w:szCs w:val="20"/>
              </w:rPr>
            </w:pPr>
            <w:r w:rsidRPr="00076F76">
              <w:rPr>
                <w:b/>
                <w:sz w:val="20"/>
                <w:szCs w:val="20"/>
              </w:rPr>
              <w:lastRenderedPageBreak/>
              <w:t>П</w:t>
            </w:r>
            <w:r w:rsidR="00677E22">
              <w:rPr>
                <w:b/>
                <w:sz w:val="20"/>
                <w:szCs w:val="20"/>
              </w:rPr>
              <w:t>ротяженность тр</w:t>
            </w:r>
            <w:r w:rsidR="00677E22">
              <w:rPr>
                <w:b/>
                <w:sz w:val="20"/>
                <w:szCs w:val="20"/>
              </w:rPr>
              <w:t>у</w:t>
            </w:r>
            <w:r w:rsidR="00677E22">
              <w:rPr>
                <w:b/>
                <w:sz w:val="20"/>
                <w:szCs w:val="20"/>
              </w:rPr>
              <w:t>бопроводов, м</w:t>
            </w:r>
          </w:p>
        </w:tc>
        <w:tc>
          <w:tcPr>
            <w:tcW w:w="830" w:type="pct"/>
            <w:shd w:val="clear" w:color="auto" w:fill="auto"/>
            <w:vAlign w:val="center"/>
          </w:tcPr>
          <w:p w:rsidR="00E13346" w:rsidRPr="00076F76" w:rsidRDefault="00E13346" w:rsidP="00B6317F">
            <w:pPr>
              <w:spacing w:after="0" w:line="240" w:lineRule="auto"/>
              <w:jc w:val="center"/>
              <w:rPr>
                <w:b/>
                <w:sz w:val="20"/>
                <w:szCs w:val="20"/>
              </w:rPr>
            </w:pPr>
            <w:r w:rsidRPr="00076F76">
              <w:rPr>
                <w:b/>
                <w:sz w:val="20"/>
                <w:szCs w:val="20"/>
              </w:rPr>
              <w:t>Материал трубопровода</w:t>
            </w:r>
          </w:p>
        </w:tc>
        <w:tc>
          <w:tcPr>
            <w:tcW w:w="488" w:type="pct"/>
            <w:shd w:val="clear" w:color="auto" w:fill="auto"/>
            <w:vAlign w:val="center"/>
          </w:tcPr>
          <w:p w:rsidR="00E13346" w:rsidRPr="00076F76" w:rsidRDefault="00E13346" w:rsidP="00B6317F">
            <w:pPr>
              <w:spacing w:after="0" w:line="240" w:lineRule="auto"/>
              <w:jc w:val="center"/>
              <w:rPr>
                <w:b/>
                <w:sz w:val="20"/>
                <w:szCs w:val="20"/>
              </w:rPr>
            </w:pPr>
            <w:r w:rsidRPr="00076F76">
              <w:rPr>
                <w:b/>
                <w:sz w:val="20"/>
                <w:szCs w:val="20"/>
              </w:rPr>
              <w:t>Ди</w:t>
            </w:r>
            <w:r w:rsidRPr="00076F76">
              <w:rPr>
                <w:b/>
                <w:sz w:val="20"/>
                <w:szCs w:val="20"/>
              </w:rPr>
              <w:t>а</w:t>
            </w:r>
            <w:r w:rsidRPr="00076F76">
              <w:rPr>
                <w:b/>
                <w:sz w:val="20"/>
                <w:szCs w:val="20"/>
              </w:rPr>
              <w:t>метр, мм</w:t>
            </w:r>
          </w:p>
        </w:tc>
        <w:tc>
          <w:tcPr>
            <w:tcW w:w="942" w:type="pct"/>
            <w:shd w:val="clear" w:color="auto" w:fill="auto"/>
            <w:vAlign w:val="center"/>
          </w:tcPr>
          <w:p w:rsidR="00E13346" w:rsidRPr="00076F76" w:rsidRDefault="00E13346" w:rsidP="00B6317F">
            <w:pPr>
              <w:spacing w:after="0" w:line="240" w:lineRule="auto"/>
              <w:jc w:val="center"/>
              <w:rPr>
                <w:b/>
                <w:sz w:val="20"/>
                <w:szCs w:val="20"/>
              </w:rPr>
            </w:pPr>
            <w:r w:rsidRPr="00076F76">
              <w:rPr>
                <w:b/>
                <w:sz w:val="20"/>
                <w:szCs w:val="20"/>
              </w:rPr>
              <w:t>Год ввода в эк</w:t>
            </w:r>
            <w:r w:rsidRPr="00076F76">
              <w:rPr>
                <w:b/>
                <w:sz w:val="20"/>
                <w:szCs w:val="20"/>
              </w:rPr>
              <w:t>с</w:t>
            </w:r>
            <w:r w:rsidRPr="00076F76">
              <w:rPr>
                <w:b/>
                <w:sz w:val="20"/>
                <w:szCs w:val="20"/>
              </w:rPr>
              <w:t>плуатацию</w:t>
            </w:r>
          </w:p>
          <w:p w:rsidR="00E13346" w:rsidRPr="00076F76" w:rsidRDefault="00E13346" w:rsidP="00B6317F">
            <w:pPr>
              <w:spacing w:after="0" w:line="240" w:lineRule="auto"/>
              <w:jc w:val="center"/>
              <w:rPr>
                <w:b/>
                <w:sz w:val="20"/>
                <w:szCs w:val="20"/>
              </w:rPr>
            </w:pPr>
            <w:r w:rsidRPr="00076F76">
              <w:rPr>
                <w:b/>
                <w:sz w:val="20"/>
                <w:szCs w:val="20"/>
              </w:rPr>
              <w:t>(проведения р</w:t>
            </w:r>
            <w:r w:rsidRPr="00076F76">
              <w:rPr>
                <w:b/>
                <w:sz w:val="20"/>
                <w:szCs w:val="20"/>
              </w:rPr>
              <w:t>е</w:t>
            </w:r>
            <w:r w:rsidRPr="00076F76">
              <w:rPr>
                <w:b/>
                <w:sz w:val="20"/>
                <w:szCs w:val="20"/>
              </w:rPr>
              <w:t>конструкции)</w:t>
            </w:r>
          </w:p>
        </w:tc>
        <w:tc>
          <w:tcPr>
            <w:tcW w:w="678" w:type="pct"/>
            <w:shd w:val="clear" w:color="auto" w:fill="auto"/>
            <w:vAlign w:val="center"/>
          </w:tcPr>
          <w:p w:rsidR="00E13346" w:rsidRPr="00076F76" w:rsidRDefault="00E13346" w:rsidP="00B6317F">
            <w:pPr>
              <w:spacing w:after="0" w:line="240" w:lineRule="auto"/>
              <w:jc w:val="center"/>
              <w:rPr>
                <w:b/>
                <w:sz w:val="20"/>
                <w:szCs w:val="20"/>
              </w:rPr>
            </w:pPr>
            <w:r w:rsidRPr="00076F76">
              <w:rPr>
                <w:b/>
                <w:sz w:val="20"/>
                <w:szCs w:val="20"/>
              </w:rPr>
              <w:t>Износ об</w:t>
            </w:r>
            <w:r w:rsidRPr="00076F76">
              <w:rPr>
                <w:b/>
                <w:sz w:val="20"/>
                <w:szCs w:val="20"/>
              </w:rPr>
              <w:t>ъ</w:t>
            </w:r>
            <w:r w:rsidRPr="00076F76">
              <w:rPr>
                <w:b/>
                <w:sz w:val="20"/>
                <w:szCs w:val="20"/>
              </w:rPr>
              <w:t>екта (по данным бухучета), %</w:t>
            </w:r>
          </w:p>
        </w:tc>
        <w:tc>
          <w:tcPr>
            <w:tcW w:w="856" w:type="pct"/>
            <w:shd w:val="clear" w:color="auto" w:fill="auto"/>
            <w:vAlign w:val="center"/>
          </w:tcPr>
          <w:p w:rsidR="00E13346" w:rsidRPr="00076F76" w:rsidRDefault="00E13346" w:rsidP="00B6317F">
            <w:pPr>
              <w:spacing w:after="0" w:line="240" w:lineRule="auto"/>
              <w:jc w:val="center"/>
              <w:rPr>
                <w:b/>
                <w:sz w:val="20"/>
                <w:szCs w:val="20"/>
              </w:rPr>
            </w:pPr>
            <w:r w:rsidRPr="00076F76">
              <w:rPr>
                <w:b/>
                <w:sz w:val="20"/>
                <w:szCs w:val="20"/>
              </w:rPr>
              <w:t>Количество аварий за п</w:t>
            </w:r>
            <w:r w:rsidRPr="00076F76">
              <w:rPr>
                <w:b/>
                <w:sz w:val="20"/>
                <w:szCs w:val="20"/>
              </w:rPr>
              <w:t>о</w:t>
            </w:r>
            <w:r w:rsidRPr="00076F76">
              <w:rPr>
                <w:b/>
                <w:sz w:val="20"/>
                <w:szCs w:val="20"/>
              </w:rPr>
              <w:t>следние 3 года</w:t>
            </w:r>
          </w:p>
        </w:tc>
      </w:tr>
      <w:tr w:rsidR="00E13346" w:rsidRPr="00E13346" w:rsidTr="00677E22">
        <w:trPr>
          <w:trHeight w:val="720"/>
        </w:trPr>
        <w:tc>
          <w:tcPr>
            <w:tcW w:w="1206" w:type="pct"/>
            <w:shd w:val="clear" w:color="auto" w:fill="auto"/>
          </w:tcPr>
          <w:p w:rsidR="00E13346" w:rsidRPr="00076F76" w:rsidRDefault="00E13346" w:rsidP="00B6317F">
            <w:pPr>
              <w:spacing w:after="0" w:line="240" w:lineRule="auto"/>
              <w:jc w:val="center"/>
              <w:rPr>
                <w:sz w:val="20"/>
                <w:szCs w:val="20"/>
              </w:rPr>
            </w:pPr>
            <w:r w:rsidRPr="00076F76">
              <w:rPr>
                <w:sz w:val="20"/>
                <w:szCs w:val="20"/>
              </w:rPr>
              <w:t xml:space="preserve">от ОС «Водострой» до пос. </w:t>
            </w:r>
            <w:r w:rsidR="002D3C4A">
              <w:rPr>
                <w:sz w:val="20"/>
                <w:szCs w:val="20"/>
                <w:lang w:val="en-US"/>
              </w:rPr>
              <w:t>c</w:t>
            </w:r>
            <w:r w:rsidRPr="00076F76">
              <w:rPr>
                <w:sz w:val="20"/>
                <w:szCs w:val="20"/>
              </w:rPr>
              <w:t xml:space="preserve">т.Соколовка, </w:t>
            </w:r>
            <w:r w:rsidR="00DB6F28">
              <w:rPr>
                <w:sz w:val="20"/>
                <w:szCs w:val="20"/>
                <w:lang w:val="en-US"/>
              </w:rPr>
              <w:t>L</w:t>
            </w:r>
            <w:r w:rsidR="00DB6F28" w:rsidRPr="00DB6F28">
              <w:rPr>
                <w:sz w:val="20"/>
                <w:szCs w:val="20"/>
              </w:rPr>
              <w:t>=</w:t>
            </w:r>
            <w:r w:rsidRPr="00076F76">
              <w:rPr>
                <w:sz w:val="20"/>
                <w:szCs w:val="20"/>
              </w:rPr>
              <w:t>1 000 м</w:t>
            </w:r>
          </w:p>
        </w:tc>
        <w:tc>
          <w:tcPr>
            <w:tcW w:w="830" w:type="pct"/>
            <w:shd w:val="clear" w:color="auto" w:fill="auto"/>
            <w:vAlign w:val="center"/>
          </w:tcPr>
          <w:p w:rsidR="00E13346" w:rsidRPr="00076F76" w:rsidRDefault="00E13346" w:rsidP="00B6317F">
            <w:pPr>
              <w:spacing w:after="0" w:line="240" w:lineRule="auto"/>
              <w:jc w:val="center"/>
              <w:rPr>
                <w:sz w:val="20"/>
                <w:szCs w:val="20"/>
              </w:rPr>
            </w:pPr>
            <w:r w:rsidRPr="00076F76">
              <w:rPr>
                <w:sz w:val="20"/>
                <w:szCs w:val="20"/>
              </w:rPr>
              <w:t>сталь</w:t>
            </w:r>
          </w:p>
        </w:tc>
        <w:tc>
          <w:tcPr>
            <w:tcW w:w="488" w:type="pct"/>
            <w:shd w:val="clear" w:color="auto" w:fill="auto"/>
            <w:vAlign w:val="center"/>
          </w:tcPr>
          <w:p w:rsidR="00E13346" w:rsidRPr="00076F76" w:rsidRDefault="00E13346" w:rsidP="00B6317F">
            <w:pPr>
              <w:spacing w:after="0" w:line="240" w:lineRule="auto"/>
              <w:jc w:val="center"/>
              <w:rPr>
                <w:sz w:val="20"/>
                <w:szCs w:val="20"/>
              </w:rPr>
            </w:pPr>
            <w:r w:rsidRPr="00076F76">
              <w:rPr>
                <w:sz w:val="20"/>
                <w:szCs w:val="20"/>
              </w:rPr>
              <w:t>300</w:t>
            </w:r>
          </w:p>
        </w:tc>
        <w:tc>
          <w:tcPr>
            <w:tcW w:w="942" w:type="pct"/>
            <w:shd w:val="clear" w:color="auto" w:fill="auto"/>
            <w:vAlign w:val="center"/>
          </w:tcPr>
          <w:p w:rsidR="00E13346" w:rsidRPr="00076F76" w:rsidRDefault="00777FEC" w:rsidP="00B6317F">
            <w:pPr>
              <w:spacing w:after="0" w:line="240" w:lineRule="auto"/>
              <w:jc w:val="center"/>
              <w:rPr>
                <w:sz w:val="20"/>
                <w:szCs w:val="20"/>
              </w:rPr>
            </w:pPr>
            <w:r>
              <w:rPr>
                <w:sz w:val="20"/>
                <w:szCs w:val="20"/>
              </w:rPr>
              <w:t>-</w:t>
            </w:r>
          </w:p>
        </w:tc>
        <w:tc>
          <w:tcPr>
            <w:tcW w:w="678" w:type="pct"/>
            <w:shd w:val="clear" w:color="auto" w:fill="auto"/>
            <w:vAlign w:val="center"/>
          </w:tcPr>
          <w:p w:rsidR="00E13346" w:rsidRPr="00076F76" w:rsidRDefault="00777FEC" w:rsidP="00B6317F">
            <w:pPr>
              <w:spacing w:after="0" w:line="240" w:lineRule="auto"/>
              <w:jc w:val="center"/>
              <w:rPr>
                <w:sz w:val="20"/>
                <w:szCs w:val="20"/>
              </w:rPr>
            </w:pPr>
            <w:r>
              <w:rPr>
                <w:sz w:val="20"/>
                <w:szCs w:val="20"/>
              </w:rPr>
              <w:t>-</w:t>
            </w:r>
          </w:p>
        </w:tc>
        <w:tc>
          <w:tcPr>
            <w:tcW w:w="856" w:type="pct"/>
            <w:vMerge w:val="restart"/>
            <w:shd w:val="clear" w:color="auto" w:fill="auto"/>
            <w:vAlign w:val="center"/>
          </w:tcPr>
          <w:p w:rsidR="00E13346" w:rsidRPr="00076F76" w:rsidRDefault="00E13346" w:rsidP="00B6317F">
            <w:pPr>
              <w:spacing w:after="0" w:line="240" w:lineRule="auto"/>
              <w:jc w:val="center"/>
              <w:rPr>
                <w:sz w:val="20"/>
                <w:szCs w:val="20"/>
              </w:rPr>
            </w:pPr>
            <w:r w:rsidRPr="00076F76">
              <w:rPr>
                <w:sz w:val="20"/>
                <w:szCs w:val="20"/>
              </w:rPr>
              <w:t>1400</w:t>
            </w:r>
          </w:p>
        </w:tc>
      </w:tr>
      <w:tr w:rsidR="00E13346" w:rsidRPr="00E13346" w:rsidTr="00677E22">
        <w:trPr>
          <w:trHeight w:val="270"/>
        </w:trPr>
        <w:tc>
          <w:tcPr>
            <w:tcW w:w="1206" w:type="pct"/>
            <w:shd w:val="clear" w:color="auto" w:fill="auto"/>
          </w:tcPr>
          <w:p w:rsidR="00E13346" w:rsidRPr="00076F76" w:rsidRDefault="00E13346" w:rsidP="00B6317F">
            <w:pPr>
              <w:spacing w:after="0" w:line="240" w:lineRule="auto"/>
              <w:jc w:val="center"/>
              <w:rPr>
                <w:sz w:val="20"/>
                <w:szCs w:val="20"/>
              </w:rPr>
            </w:pPr>
            <w:r w:rsidRPr="00076F76">
              <w:rPr>
                <w:sz w:val="20"/>
                <w:szCs w:val="20"/>
              </w:rPr>
              <w:t xml:space="preserve">пос. </w:t>
            </w:r>
            <w:r w:rsidR="002D3C4A">
              <w:rPr>
                <w:sz w:val="20"/>
                <w:szCs w:val="20"/>
                <w:lang w:val="en-US"/>
              </w:rPr>
              <w:t>c</w:t>
            </w:r>
            <w:r w:rsidRPr="00076F76">
              <w:rPr>
                <w:sz w:val="20"/>
                <w:szCs w:val="20"/>
              </w:rPr>
              <w:t xml:space="preserve">т.Соколовка, </w:t>
            </w:r>
            <w:r w:rsidR="00DB6F28">
              <w:rPr>
                <w:sz w:val="20"/>
                <w:szCs w:val="20"/>
                <w:lang w:val="en-US"/>
              </w:rPr>
              <w:t>L</w:t>
            </w:r>
            <w:r w:rsidR="00DB6F28" w:rsidRPr="00DB6F28">
              <w:rPr>
                <w:sz w:val="20"/>
                <w:szCs w:val="20"/>
              </w:rPr>
              <w:t>=</w:t>
            </w:r>
            <w:r w:rsidRPr="00076F76">
              <w:rPr>
                <w:sz w:val="20"/>
                <w:szCs w:val="20"/>
              </w:rPr>
              <w:t>9 000 м</w:t>
            </w:r>
          </w:p>
        </w:tc>
        <w:tc>
          <w:tcPr>
            <w:tcW w:w="830" w:type="pct"/>
            <w:shd w:val="clear" w:color="auto" w:fill="auto"/>
            <w:vAlign w:val="center"/>
          </w:tcPr>
          <w:p w:rsidR="00E13346" w:rsidRPr="00076F76" w:rsidRDefault="00E13346" w:rsidP="00B6317F">
            <w:pPr>
              <w:spacing w:after="0" w:line="240" w:lineRule="auto"/>
              <w:jc w:val="center"/>
              <w:rPr>
                <w:sz w:val="20"/>
                <w:szCs w:val="20"/>
              </w:rPr>
            </w:pPr>
            <w:r w:rsidRPr="00076F76">
              <w:rPr>
                <w:sz w:val="20"/>
                <w:szCs w:val="20"/>
              </w:rPr>
              <w:t>сталь, чугун, ПНД</w:t>
            </w:r>
          </w:p>
        </w:tc>
        <w:tc>
          <w:tcPr>
            <w:tcW w:w="488" w:type="pct"/>
            <w:shd w:val="clear" w:color="auto" w:fill="auto"/>
            <w:vAlign w:val="center"/>
          </w:tcPr>
          <w:p w:rsidR="00E13346" w:rsidRPr="00076F76" w:rsidRDefault="00076F76" w:rsidP="00B6317F">
            <w:pPr>
              <w:spacing w:after="0" w:line="240" w:lineRule="auto"/>
              <w:jc w:val="center"/>
              <w:rPr>
                <w:sz w:val="20"/>
                <w:szCs w:val="20"/>
              </w:rPr>
            </w:pPr>
            <w:r w:rsidRPr="00076F76">
              <w:rPr>
                <w:sz w:val="20"/>
                <w:szCs w:val="20"/>
              </w:rPr>
              <w:t>50-</w:t>
            </w:r>
            <w:r w:rsidR="00E13346" w:rsidRPr="00076F76">
              <w:rPr>
                <w:sz w:val="20"/>
                <w:szCs w:val="20"/>
              </w:rPr>
              <w:t>200</w:t>
            </w:r>
          </w:p>
        </w:tc>
        <w:tc>
          <w:tcPr>
            <w:tcW w:w="942" w:type="pct"/>
            <w:shd w:val="clear" w:color="auto" w:fill="auto"/>
            <w:vAlign w:val="center"/>
          </w:tcPr>
          <w:p w:rsidR="00E13346" w:rsidRPr="00076F76" w:rsidRDefault="00E13346" w:rsidP="00B6317F">
            <w:pPr>
              <w:spacing w:after="0" w:line="240" w:lineRule="auto"/>
              <w:jc w:val="center"/>
              <w:rPr>
                <w:sz w:val="20"/>
                <w:szCs w:val="20"/>
              </w:rPr>
            </w:pPr>
            <w:r w:rsidRPr="00076F76">
              <w:rPr>
                <w:sz w:val="20"/>
                <w:szCs w:val="20"/>
              </w:rPr>
              <w:t>1962-1989</w:t>
            </w:r>
          </w:p>
        </w:tc>
        <w:tc>
          <w:tcPr>
            <w:tcW w:w="678" w:type="pct"/>
            <w:shd w:val="clear" w:color="auto" w:fill="auto"/>
            <w:vAlign w:val="center"/>
          </w:tcPr>
          <w:p w:rsidR="00E13346" w:rsidRPr="00076F76" w:rsidRDefault="00E13346" w:rsidP="00B6317F">
            <w:pPr>
              <w:spacing w:after="0" w:line="240" w:lineRule="auto"/>
              <w:jc w:val="center"/>
              <w:rPr>
                <w:sz w:val="20"/>
                <w:szCs w:val="20"/>
              </w:rPr>
            </w:pPr>
            <w:r w:rsidRPr="00076F76">
              <w:rPr>
                <w:sz w:val="20"/>
                <w:szCs w:val="20"/>
              </w:rPr>
              <w:t>85</w:t>
            </w:r>
          </w:p>
        </w:tc>
        <w:tc>
          <w:tcPr>
            <w:tcW w:w="856" w:type="pct"/>
            <w:vMerge/>
            <w:shd w:val="clear" w:color="auto" w:fill="auto"/>
            <w:vAlign w:val="center"/>
          </w:tcPr>
          <w:p w:rsidR="00E13346" w:rsidRPr="00076F76" w:rsidRDefault="00E13346" w:rsidP="00B6317F">
            <w:pPr>
              <w:spacing w:after="0" w:line="240" w:lineRule="auto"/>
              <w:jc w:val="center"/>
              <w:rPr>
                <w:sz w:val="20"/>
                <w:szCs w:val="20"/>
              </w:rPr>
            </w:pPr>
          </w:p>
        </w:tc>
      </w:tr>
      <w:tr w:rsidR="00E13346" w:rsidRPr="00E13346" w:rsidTr="00B6317F">
        <w:trPr>
          <w:trHeight w:val="563"/>
        </w:trPr>
        <w:tc>
          <w:tcPr>
            <w:tcW w:w="1206" w:type="pct"/>
            <w:shd w:val="clear" w:color="auto" w:fill="auto"/>
          </w:tcPr>
          <w:p w:rsidR="00E13346" w:rsidRPr="00076F76" w:rsidRDefault="00E13346" w:rsidP="00B6317F">
            <w:pPr>
              <w:spacing w:after="0" w:line="240" w:lineRule="auto"/>
              <w:jc w:val="center"/>
              <w:rPr>
                <w:sz w:val="20"/>
                <w:szCs w:val="20"/>
              </w:rPr>
            </w:pPr>
            <w:r w:rsidRPr="00076F76">
              <w:rPr>
                <w:sz w:val="20"/>
                <w:szCs w:val="20"/>
              </w:rPr>
              <w:t>от ОС «Водострой»</w:t>
            </w:r>
          </w:p>
          <w:p w:rsidR="00E13346" w:rsidRPr="00076F76" w:rsidRDefault="00E13346" w:rsidP="00B6317F">
            <w:pPr>
              <w:spacing w:after="0" w:line="240" w:lineRule="auto"/>
              <w:jc w:val="center"/>
              <w:rPr>
                <w:sz w:val="20"/>
                <w:szCs w:val="20"/>
              </w:rPr>
            </w:pPr>
            <w:r w:rsidRPr="00076F76">
              <w:rPr>
                <w:sz w:val="20"/>
                <w:szCs w:val="20"/>
              </w:rPr>
              <w:t xml:space="preserve">до НС №2 «Западная», </w:t>
            </w:r>
            <w:r w:rsidR="00DB6F28">
              <w:rPr>
                <w:sz w:val="20"/>
                <w:szCs w:val="20"/>
                <w:lang w:val="en-US"/>
              </w:rPr>
              <w:t>L</w:t>
            </w:r>
            <w:r w:rsidR="00DB6F28" w:rsidRPr="00DB6F28">
              <w:rPr>
                <w:sz w:val="20"/>
                <w:szCs w:val="20"/>
              </w:rPr>
              <w:t>=</w:t>
            </w:r>
            <w:r w:rsidRPr="00076F76">
              <w:rPr>
                <w:sz w:val="20"/>
                <w:szCs w:val="20"/>
              </w:rPr>
              <w:t>5 000 м</w:t>
            </w:r>
          </w:p>
        </w:tc>
        <w:tc>
          <w:tcPr>
            <w:tcW w:w="830" w:type="pct"/>
            <w:shd w:val="clear" w:color="auto" w:fill="auto"/>
            <w:vAlign w:val="center"/>
          </w:tcPr>
          <w:p w:rsidR="00E13346" w:rsidRPr="00076F76" w:rsidRDefault="00777FEC" w:rsidP="00B6317F">
            <w:pPr>
              <w:spacing w:after="0" w:line="240" w:lineRule="auto"/>
              <w:jc w:val="center"/>
              <w:rPr>
                <w:sz w:val="20"/>
                <w:szCs w:val="20"/>
              </w:rPr>
            </w:pPr>
            <w:r>
              <w:rPr>
                <w:sz w:val="20"/>
                <w:szCs w:val="20"/>
              </w:rPr>
              <w:t>-</w:t>
            </w:r>
          </w:p>
        </w:tc>
        <w:tc>
          <w:tcPr>
            <w:tcW w:w="488" w:type="pct"/>
            <w:shd w:val="clear" w:color="auto" w:fill="auto"/>
            <w:vAlign w:val="center"/>
          </w:tcPr>
          <w:p w:rsidR="00E13346" w:rsidRPr="00076F76" w:rsidRDefault="00E13346" w:rsidP="00B6317F">
            <w:pPr>
              <w:spacing w:after="0" w:line="240" w:lineRule="auto"/>
              <w:jc w:val="center"/>
              <w:rPr>
                <w:sz w:val="20"/>
                <w:szCs w:val="20"/>
              </w:rPr>
            </w:pPr>
            <w:r w:rsidRPr="00076F76">
              <w:rPr>
                <w:sz w:val="20"/>
                <w:szCs w:val="20"/>
              </w:rPr>
              <w:t>600</w:t>
            </w:r>
          </w:p>
        </w:tc>
        <w:tc>
          <w:tcPr>
            <w:tcW w:w="942" w:type="pct"/>
            <w:shd w:val="clear" w:color="auto" w:fill="auto"/>
            <w:vAlign w:val="center"/>
          </w:tcPr>
          <w:p w:rsidR="00E13346" w:rsidRPr="00076F76" w:rsidRDefault="00777FEC" w:rsidP="00B6317F">
            <w:pPr>
              <w:spacing w:after="0" w:line="240" w:lineRule="auto"/>
              <w:jc w:val="center"/>
              <w:rPr>
                <w:sz w:val="20"/>
                <w:szCs w:val="20"/>
              </w:rPr>
            </w:pPr>
            <w:r>
              <w:rPr>
                <w:sz w:val="20"/>
                <w:szCs w:val="20"/>
              </w:rPr>
              <w:t>-</w:t>
            </w:r>
          </w:p>
        </w:tc>
        <w:tc>
          <w:tcPr>
            <w:tcW w:w="678" w:type="pct"/>
            <w:shd w:val="clear" w:color="auto" w:fill="auto"/>
            <w:vAlign w:val="center"/>
          </w:tcPr>
          <w:p w:rsidR="00E13346" w:rsidRPr="00076F76" w:rsidRDefault="00777FEC" w:rsidP="00B6317F">
            <w:pPr>
              <w:spacing w:after="0" w:line="240" w:lineRule="auto"/>
              <w:jc w:val="center"/>
              <w:rPr>
                <w:sz w:val="20"/>
                <w:szCs w:val="20"/>
              </w:rPr>
            </w:pPr>
            <w:r>
              <w:rPr>
                <w:sz w:val="20"/>
                <w:szCs w:val="20"/>
              </w:rPr>
              <w:t>-</w:t>
            </w:r>
          </w:p>
        </w:tc>
        <w:tc>
          <w:tcPr>
            <w:tcW w:w="856" w:type="pct"/>
            <w:vMerge/>
            <w:shd w:val="clear" w:color="auto" w:fill="auto"/>
            <w:vAlign w:val="center"/>
          </w:tcPr>
          <w:p w:rsidR="00E13346" w:rsidRPr="00076F76" w:rsidRDefault="00E13346" w:rsidP="00B6317F">
            <w:pPr>
              <w:spacing w:after="0" w:line="240" w:lineRule="auto"/>
              <w:jc w:val="center"/>
              <w:rPr>
                <w:sz w:val="20"/>
                <w:szCs w:val="20"/>
              </w:rPr>
            </w:pPr>
          </w:p>
        </w:tc>
      </w:tr>
    </w:tbl>
    <w:p w:rsidR="00E13346" w:rsidRPr="00E13346" w:rsidRDefault="00E13346" w:rsidP="009A5A6C">
      <w:pPr>
        <w:spacing w:after="0"/>
        <w:ind w:firstLine="709"/>
        <w:jc w:val="both"/>
      </w:pPr>
      <w:r w:rsidRPr="00E13346">
        <w:t>Общая длина трубопроводов составляет 15000 м. В соответствии с количеством аварий и % износа трубопроводы</w:t>
      </w:r>
      <w:r w:rsidR="00677E22">
        <w:t xml:space="preserve"> по данным технического обследования 2016 г. </w:t>
      </w:r>
      <w:r w:rsidRPr="00E13346">
        <w:t xml:space="preserve"> следует отнести к категории «Г»- предаварийное или аварийное состояние.  Трубопроводы ну</w:t>
      </w:r>
      <w:r w:rsidRPr="00E13346">
        <w:t>ж</w:t>
      </w:r>
      <w:r w:rsidRPr="00E13346">
        <w:t xml:space="preserve">даются в </w:t>
      </w:r>
      <w:r w:rsidR="00677E22">
        <w:t>замене в связи с ветхостью.</w:t>
      </w:r>
    </w:p>
    <w:p w:rsidR="00E13346" w:rsidRPr="00E13346" w:rsidRDefault="00E13346" w:rsidP="009A5A6C">
      <w:pPr>
        <w:spacing w:after="0"/>
        <w:ind w:firstLine="708"/>
      </w:pPr>
      <w:r w:rsidRPr="00E13346">
        <w:t>Анализ водопотребления.</w:t>
      </w:r>
    </w:p>
    <w:p w:rsidR="00E13346" w:rsidRDefault="00E13346" w:rsidP="009A5A6C">
      <w:pPr>
        <w:spacing w:after="0"/>
        <w:ind w:firstLine="708"/>
        <w:jc w:val="both"/>
      </w:pPr>
      <w:r w:rsidRPr="00E13346">
        <w:t>Утвержденные нормы водопотребления составляют от 50 до 216 л на чел</w:t>
      </w:r>
      <w:r w:rsidR="00B6317F">
        <w:t>овека</w:t>
      </w:r>
      <w:r w:rsidRPr="00E13346">
        <w:t xml:space="preserve"> в день. Для анализа водопотребления принималось</w:t>
      </w:r>
      <w:r w:rsidR="00677E22">
        <w:t>,</w:t>
      </w:r>
      <w:r w:rsidRPr="00E13346">
        <w:t xml:space="preserve"> что для многоквартирных домов норма </w:t>
      </w:r>
      <w:r w:rsidR="00677E22">
        <w:t xml:space="preserve">водопотребления </w:t>
      </w:r>
      <w:r w:rsidRPr="00E13346">
        <w:t>соответствует средней – 180 л /чел в день, для частного сектора – 50 л /чел в день (близко к зафиксированной норме 33 л чел./сут</w:t>
      </w:r>
      <w:r w:rsidR="00B6317F">
        <w:t>ки</w:t>
      </w:r>
      <w:r w:rsidRPr="00E13346">
        <w:t>).</w:t>
      </w:r>
    </w:p>
    <w:p w:rsidR="00335CA3" w:rsidRDefault="00335CA3" w:rsidP="009A5A6C">
      <w:pPr>
        <w:spacing w:after="0"/>
        <w:ind w:firstLine="708"/>
        <w:jc w:val="both"/>
        <w:rPr>
          <w:i/>
        </w:rPr>
      </w:pPr>
      <w:r w:rsidRPr="00335CA3">
        <w:rPr>
          <w:i/>
        </w:rPr>
        <w:t>Трубопроводы от насосной станция «Западная»</w:t>
      </w:r>
    </w:p>
    <w:p w:rsidR="00335CA3" w:rsidRPr="00E35C8A" w:rsidRDefault="00335CA3" w:rsidP="009A5A6C">
      <w:pPr>
        <w:spacing w:after="0"/>
        <w:ind w:firstLine="708"/>
        <w:jc w:val="both"/>
      </w:pPr>
      <w:r w:rsidRPr="00E35C8A">
        <w:t>Данные по протяженности, состоянию и техническим характеристикам водопров</w:t>
      </w:r>
      <w:r w:rsidRPr="00E35C8A">
        <w:t>о</w:t>
      </w:r>
      <w:r w:rsidRPr="00E35C8A">
        <w:t>дов от ВНС «Западная»</w:t>
      </w:r>
      <w:r w:rsidR="00E35C8A">
        <w:t xml:space="preserve"> представлены в таблице 1.1.4.4</w:t>
      </w:r>
      <w:r w:rsidRPr="00E35C8A">
        <w:t>-</w:t>
      </w:r>
      <w:r w:rsidR="000227E4">
        <w:t>5</w:t>
      </w:r>
      <w:r w:rsidRPr="00E35C8A">
        <w:t>.</w:t>
      </w:r>
    </w:p>
    <w:p w:rsidR="00335CA3" w:rsidRPr="00335CA3" w:rsidRDefault="00335CA3" w:rsidP="009A5A6C">
      <w:pPr>
        <w:spacing w:after="0"/>
        <w:jc w:val="both"/>
      </w:pPr>
      <w:r w:rsidRPr="00DB6F28">
        <w:rPr>
          <w:b/>
        </w:rPr>
        <w:t>Таблица 1.1.4.4-</w:t>
      </w:r>
      <w:r w:rsidR="000227E4">
        <w:rPr>
          <w:b/>
        </w:rPr>
        <w:t>5</w:t>
      </w:r>
      <w:r>
        <w:t xml:space="preserve"> -</w:t>
      </w:r>
      <w:r w:rsidRPr="00335CA3">
        <w:t xml:space="preserve"> Данные по протяженности, состоянию и техническим характерист</w:t>
      </w:r>
      <w:r w:rsidRPr="00335CA3">
        <w:t>и</w:t>
      </w:r>
      <w:r w:rsidRPr="00335CA3">
        <w:t>кам водопроводов от ВНС «Западная»</w:t>
      </w:r>
    </w:p>
    <w:tbl>
      <w:tblPr>
        <w:tblW w:w="507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1560"/>
        <w:gridCol w:w="1134"/>
        <w:gridCol w:w="1418"/>
        <w:gridCol w:w="1517"/>
        <w:gridCol w:w="1249"/>
      </w:tblGrid>
      <w:tr w:rsidR="00E35C8A" w:rsidRPr="00335CA3" w:rsidTr="00B6317F">
        <w:trPr>
          <w:trHeight w:val="1335"/>
          <w:tblHeader/>
        </w:trPr>
        <w:tc>
          <w:tcPr>
            <w:tcW w:w="1459" w:type="pct"/>
            <w:shd w:val="clear" w:color="auto" w:fill="auto"/>
            <w:vAlign w:val="center"/>
          </w:tcPr>
          <w:p w:rsidR="00335CA3" w:rsidRPr="00DB6F28" w:rsidRDefault="00335CA3" w:rsidP="00B6317F">
            <w:pPr>
              <w:spacing w:after="0" w:line="240" w:lineRule="auto"/>
              <w:jc w:val="center"/>
              <w:rPr>
                <w:b/>
                <w:sz w:val="20"/>
                <w:szCs w:val="20"/>
              </w:rPr>
            </w:pPr>
            <w:r w:rsidRPr="00DB6F28">
              <w:rPr>
                <w:b/>
                <w:sz w:val="20"/>
                <w:szCs w:val="20"/>
              </w:rPr>
              <w:t>П</w:t>
            </w:r>
            <w:r w:rsidR="00DB6F28">
              <w:rPr>
                <w:b/>
                <w:sz w:val="20"/>
                <w:szCs w:val="20"/>
              </w:rPr>
              <w:t>ротяженность трубопр</w:t>
            </w:r>
            <w:r w:rsidR="00DB6F28">
              <w:rPr>
                <w:b/>
                <w:sz w:val="20"/>
                <w:szCs w:val="20"/>
              </w:rPr>
              <w:t>о</w:t>
            </w:r>
            <w:r w:rsidR="00DB6F28">
              <w:rPr>
                <w:b/>
                <w:sz w:val="20"/>
                <w:szCs w:val="20"/>
              </w:rPr>
              <w:t xml:space="preserve">водов, </w:t>
            </w:r>
            <w:r w:rsidR="00DB6F28">
              <w:rPr>
                <w:sz w:val="20"/>
                <w:szCs w:val="20"/>
                <w:lang w:val="en-US"/>
              </w:rPr>
              <w:t>L</w:t>
            </w:r>
            <w:r w:rsidR="00DB6F28">
              <w:rPr>
                <w:sz w:val="20"/>
                <w:szCs w:val="20"/>
              </w:rPr>
              <w:t xml:space="preserve">, </w:t>
            </w:r>
            <w:r w:rsidR="00DB6F28">
              <w:rPr>
                <w:b/>
                <w:sz w:val="20"/>
                <w:szCs w:val="20"/>
              </w:rPr>
              <w:t xml:space="preserve">м </w:t>
            </w:r>
          </w:p>
        </w:tc>
        <w:tc>
          <w:tcPr>
            <w:tcW w:w="803" w:type="pct"/>
            <w:shd w:val="clear" w:color="auto" w:fill="auto"/>
            <w:vAlign w:val="center"/>
          </w:tcPr>
          <w:p w:rsidR="00335CA3" w:rsidRPr="00DB6F28" w:rsidRDefault="00335CA3" w:rsidP="00B6317F">
            <w:pPr>
              <w:spacing w:after="0" w:line="240" w:lineRule="auto"/>
              <w:jc w:val="center"/>
              <w:rPr>
                <w:b/>
                <w:sz w:val="20"/>
                <w:szCs w:val="20"/>
              </w:rPr>
            </w:pPr>
            <w:r w:rsidRPr="00DB6F28">
              <w:rPr>
                <w:b/>
                <w:sz w:val="20"/>
                <w:szCs w:val="20"/>
              </w:rPr>
              <w:t>Материал трубопровода</w:t>
            </w:r>
          </w:p>
        </w:tc>
        <w:tc>
          <w:tcPr>
            <w:tcW w:w="584" w:type="pct"/>
            <w:shd w:val="clear" w:color="auto" w:fill="auto"/>
            <w:vAlign w:val="center"/>
          </w:tcPr>
          <w:p w:rsidR="00984B83" w:rsidRDefault="00DB6F28" w:rsidP="00B6317F">
            <w:pPr>
              <w:spacing w:after="0" w:line="240" w:lineRule="auto"/>
              <w:jc w:val="center"/>
              <w:rPr>
                <w:b/>
                <w:sz w:val="20"/>
                <w:szCs w:val="20"/>
                <w:lang w:val="en-US"/>
              </w:rPr>
            </w:pPr>
            <w:r>
              <w:rPr>
                <w:b/>
                <w:sz w:val="20"/>
                <w:szCs w:val="20"/>
              </w:rPr>
              <w:t xml:space="preserve">Диаметр, </w:t>
            </w:r>
          </w:p>
          <w:p w:rsidR="00335CA3" w:rsidRPr="00DB6F28" w:rsidRDefault="00DB6F28" w:rsidP="00B6317F">
            <w:pPr>
              <w:spacing w:after="0" w:line="240" w:lineRule="auto"/>
              <w:jc w:val="center"/>
              <w:rPr>
                <w:b/>
                <w:sz w:val="20"/>
                <w:szCs w:val="20"/>
              </w:rPr>
            </w:pPr>
            <w:r>
              <w:rPr>
                <w:b/>
                <w:sz w:val="20"/>
                <w:szCs w:val="20"/>
              </w:rPr>
              <w:t xml:space="preserve">мм </w:t>
            </w:r>
          </w:p>
        </w:tc>
        <w:tc>
          <w:tcPr>
            <w:tcW w:w="730" w:type="pct"/>
            <w:shd w:val="clear" w:color="auto" w:fill="auto"/>
            <w:vAlign w:val="center"/>
          </w:tcPr>
          <w:p w:rsidR="00335CA3" w:rsidRPr="00DB6F28" w:rsidRDefault="00335CA3" w:rsidP="00B6317F">
            <w:pPr>
              <w:spacing w:after="0" w:line="240" w:lineRule="auto"/>
              <w:jc w:val="center"/>
              <w:rPr>
                <w:b/>
                <w:sz w:val="20"/>
                <w:szCs w:val="20"/>
              </w:rPr>
            </w:pPr>
            <w:r w:rsidRPr="00DB6F28">
              <w:rPr>
                <w:b/>
                <w:sz w:val="20"/>
                <w:szCs w:val="20"/>
              </w:rPr>
              <w:t>Год ввода в эксплуат</w:t>
            </w:r>
            <w:r w:rsidRPr="00DB6F28">
              <w:rPr>
                <w:b/>
                <w:sz w:val="20"/>
                <w:szCs w:val="20"/>
              </w:rPr>
              <w:t>а</w:t>
            </w:r>
            <w:r w:rsidRPr="00DB6F28">
              <w:rPr>
                <w:b/>
                <w:sz w:val="20"/>
                <w:szCs w:val="20"/>
              </w:rPr>
              <w:t>цию</w:t>
            </w:r>
          </w:p>
          <w:p w:rsidR="00335CA3" w:rsidRPr="00AA45C5" w:rsidRDefault="00984B83" w:rsidP="00B6317F">
            <w:pPr>
              <w:spacing w:after="0" w:line="240" w:lineRule="auto"/>
              <w:jc w:val="center"/>
              <w:rPr>
                <w:b/>
                <w:sz w:val="20"/>
                <w:szCs w:val="20"/>
              </w:rPr>
            </w:pPr>
            <w:r>
              <w:rPr>
                <w:b/>
                <w:sz w:val="20"/>
                <w:szCs w:val="20"/>
              </w:rPr>
              <w:t>проведения рекон</w:t>
            </w:r>
            <w:r w:rsidR="00B6317F">
              <w:rPr>
                <w:b/>
                <w:sz w:val="20"/>
                <w:szCs w:val="20"/>
              </w:rPr>
              <w:t>стру</w:t>
            </w:r>
            <w:r w:rsidR="00B6317F">
              <w:rPr>
                <w:b/>
                <w:sz w:val="20"/>
                <w:szCs w:val="20"/>
              </w:rPr>
              <w:t>к</w:t>
            </w:r>
            <w:r w:rsidR="00B6317F">
              <w:rPr>
                <w:b/>
                <w:sz w:val="20"/>
                <w:szCs w:val="20"/>
              </w:rPr>
              <w:t>ции</w:t>
            </w:r>
          </w:p>
        </w:tc>
        <w:tc>
          <w:tcPr>
            <w:tcW w:w="781" w:type="pct"/>
            <w:shd w:val="clear" w:color="auto" w:fill="auto"/>
            <w:vAlign w:val="center"/>
          </w:tcPr>
          <w:p w:rsidR="00335CA3" w:rsidRPr="00DB6F28" w:rsidRDefault="00335CA3" w:rsidP="00B6317F">
            <w:pPr>
              <w:spacing w:after="0" w:line="240" w:lineRule="auto"/>
              <w:jc w:val="center"/>
              <w:rPr>
                <w:b/>
                <w:sz w:val="20"/>
                <w:szCs w:val="20"/>
              </w:rPr>
            </w:pPr>
            <w:r w:rsidRPr="00DB6F28">
              <w:rPr>
                <w:b/>
                <w:sz w:val="20"/>
                <w:szCs w:val="20"/>
              </w:rPr>
              <w:t>Год провед</w:t>
            </w:r>
            <w:r w:rsidRPr="00DB6F28">
              <w:rPr>
                <w:b/>
                <w:sz w:val="20"/>
                <w:szCs w:val="20"/>
              </w:rPr>
              <w:t>е</w:t>
            </w:r>
            <w:r w:rsidRPr="00DB6F28">
              <w:rPr>
                <w:b/>
                <w:sz w:val="20"/>
                <w:szCs w:val="20"/>
              </w:rPr>
              <w:t>ния последн</w:t>
            </w:r>
            <w:r w:rsidRPr="00DB6F28">
              <w:rPr>
                <w:b/>
                <w:sz w:val="20"/>
                <w:szCs w:val="20"/>
              </w:rPr>
              <w:t>е</w:t>
            </w:r>
            <w:r w:rsidRPr="00DB6F28">
              <w:rPr>
                <w:b/>
                <w:sz w:val="20"/>
                <w:szCs w:val="20"/>
              </w:rPr>
              <w:t>го капитал</w:t>
            </w:r>
            <w:r w:rsidRPr="00DB6F28">
              <w:rPr>
                <w:b/>
                <w:sz w:val="20"/>
                <w:szCs w:val="20"/>
              </w:rPr>
              <w:t>ь</w:t>
            </w:r>
            <w:r w:rsidRPr="00DB6F28">
              <w:rPr>
                <w:b/>
                <w:sz w:val="20"/>
                <w:szCs w:val="20"/>
              </w:rPr>
              <w:t>ного ремонта</w:t>
            </w:r>
          </w:p>
        </w:tc>
        <w:tc>
          <w:tcPr>
            <w:tcW w:w="643" w:type="pct"/>
            <w:shd w:val="clear" w:color="auto" w:fill="auto"/>
            <w:vAlign w:val="center"/>
          </w:tcPr>
          <w:p w:rsidR="00335CA3" w:rsidRPr="00DB6F28" w:rsidRDefault="00335CA3" w:rsidP="00B6317F">
            <w:pPr>
              <w:spacing w:after="0" w:line="240" w:lineRule="auto"/>
              <w:jc w:val="center"/>
              <w:rPr>
                <w:b/>
                <w:sz w:val="20"/>
                <w:szCs w:val="20"/>
              </w:rPr>
            </w:pPr>
            <w:r w:rsidRPr="00DB6F28">
              <w:rPr>
                <w:b/>
                <w:sz w:val="20"/>
                <w:szCs w:val="20"/>
              </w:rPr>
              <w:t>Износ об</w:t>
            </w:r>
            <w:r w:rsidRPr="00DB6F28">
              <w:rPr>
                <w:b/>
                <w:sz w:val="20"/>
                <w:szCs w:val="20"/>
              </w:rPr>
              <w:t>ъ</w:t>
            </w:r>
            <w:r w:rsidRPr="00DB6F28">
              <w:rPr>
                <w:b/>
                <w:sz w:val="20"/>
                <w:szCs w:val="20"/>
              </w:rPr>
              <w:t>екта (по данным бухучета), %</w:t>
            </w:r>
          </w:p>
        </w:tc>
      </w:tr>
      <w:tr w:rsidR="00E35C8A" w:rsidRPr="00335CA3" w:rsidTr="00CE5BB1">
        <w:trPr>
          <w:trHeight w:hRule="exact" w:val="501"/>
        </w:trPr>
        <w:tc>
          <w:tcPr>
            <w:tcW w:w="1459" w:type="pct"/>
            <w:shd w:val="clear" w:color="auto" w:fill="auto"/>
            <w:vAlign w:val="center"/>
          </w:tcPr>
          <w:p w:rsidR="00335CA3" w:rsidRPr="00DB6F28" w:rsidRDefault="00335CA3" w:rsidP="00CE5BB1">
            <w:pPr>
              <w:spacing w:after="0" w:line="240" w:lineRule="auto"/>
              <w:jc w:val="center"/>
              <w:rPr>
                <w:sz w:val="20"/>
                <w:szCs w:val="20"/>
              </w:rPr>
            </w:pPr>
            <w:r w:rsidRPr="00DB6F28">
              <w:rPr>
                <w:sz w:val="20"/>
                <w:szCs w:val="20"/>
              </w:rPr>
              <w:t xml:space="preserve">От НС №2 «Западная» до п. Западная, </w:t>
            </w:r>
            <w:r w:rsidR="00DB6F28">
              <w:rPr>
                <w:sz w:val="20"/>
                <w:szCs w:val="20"/>
                <w:lang w:val="en-US"/>
              </w:rPr>
              <w:t>L</w:t>
            </w:r>
            <w:r w:rsidR="00DB6F28" w:rsidRPr="00DB6F28">
              <w:rPr>
                <w:sz w:val="20"/>
                <w:szCs w:val="20"/>
              </w:rPr>
              <w:t>=</w:t>
            </w:r>
            <w:r w:rsidRPr="00DB6F28">
              <w:rPr>
                <w:sz w:val="20"/>
                <w:szCs w:val="20"/>
              </w:rPr>
              <w:t>300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530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1978</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55"/>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пос. Западная, п. ЖБК, </w:t>
            </w:r>
            <w:r w:rsidR="00DB6F28">
              <w:rPr>
                <w:sz w:val="20"/>
                <w:szCs w:val="20"/>
                <w:lang w:val="en-US"/>
              </w:rPr>
              <w:t>L</w:t>
            </w:r>
            <w:r w:rsidR="00DB6F28" w:rsidRPr="00DB6F28">
              <w:rPr>
                <w:sz w:val="20"/>
                <w:szCs w:val="20"/>
              </w:rPr>
              <w:t>=</w:t>
            </w:r>
            <w:r w:rsidRPr="00DB6F28">
              <w:rPr>
                <w:sz w:val="20"/>
                <w:szCs w:val="20"/>
              </w:rPr>
              <w:t>65 120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 чугун, ПНД</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50-</w:t>
            </w:r>
            <w:r w:rsidR="00335CA3" w:rsidRPr="00DB6F28">
              <w:rPr>
                <w:sz w:val="20"/>
                <w:szCs w:val="20"/>
              </w:rPr>
              <w:t>300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1950-1989</w:t>
            </w:r>
          </w:p>
        </w:tc>
        <w:tc>
          <w:tcPr>
            <w:tcW w:w="781"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2008</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436"/>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 Цыганский,</w:t>
            </w:r>
            <w:r w:rsidR="00DB6F28">
              <w:rPr>
                <w:sz w:val="20"/>
                <w:szCs w:val="20"/>
                <w:lang w:val="en-US"/>
              </w:rPr>
              <w:t xml:space="preserve"> L</w:t>
            </w:r>
            <w:r w:rsidR="00DB6F28" w:rsidRPr="00DB6F28">
              <w:rPr>
                <w:sz w:val="20"/>
                <w:szCs w:val="20"/>
              </w:rPr>
              <w:t>=</w:t>
            </w:r>
            <w:r w:rsidRPr="00DB6F28">
              <w:rPr>
                <w:sz w:val="20"/>
                <w:szCs w:val="20"/>
              </w:rPr>
              <w:t xml:space="preserve"> 5 300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50-</w:t>
            </w:r>
            <w:r w:rsidR="00335CA3" w:rsidRPr="00DB6F28">
              <w:rPr>
                <w:sz w:val="20"/>
                <w:szCs w:val="20"/>
              </w:rPr>
              <w:t>100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1990</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755"/>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От НС №2 «Западная» до п. Михайло-леонтьевская, </w:t>
            </w:r>
            <w:r w:rsidR="00DB6F28">
              <w:rPr>
                <w:sz w:val="20"/>
                <w:szCs w:val="20"/>
                <w:lang w:val="en-US"/>
              </w:rPr>
              <w:t>L</w:t>
            </w:r>
            <w:r w:rsidR="00DB6F28" w:rsidRPr="00DB6F28">
              <w:rPr>
                <w:sz w:val="20"/>
                <w:szCs w:val="20"/>
              </w:rPr>
              <w:t>=</w:t>
            </w:r>
            <w:r w:rsidRPr="00DB6F28">
              <w:rPr>
                <w:sz w:val="20"/>
                <w:szCs w:val="20"/>
              </w:rPr>
              <w:t>2 000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225</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1982</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77"/>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п. Михайло-леонтьевская, </w:t>
            </w:r>
            <w:r w:rsidR="00DB6F28">
              <w:rPr>
                <w:sz w:val="20"/>
                <w:szCs w:val="20"/>
                <w:lang w:val="en-US"/>
              </w:rPr>
              <w:t>L</w:t>
            </w:r>
            <w:r w:rsidR="00DB6F28" w:rsidRPr="00DB6F28">
              <w:rPr>
                <w:sz w:val="20"/>
                <w:szCs w:val="20"/>
              </w:rPr>
              <w:t>=</w:t>
            </w:r>
            <w:r w:rsidRPr="00DB6F28">
              <w:rPr>
                <w:sz w:val="20"/>
                <w:szCs w:val="20"/>
              </w:rPr>
              <w:t>9 620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 чугун, ПНД</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50-</w:t>
            </w:r>
            <w:r w:rsidR="00335CA3" w:rsidRPr="00DB6F28">
              <w:rPr>
                <w:sz w:val="20"/>
                <w:szCs w:val="20"/>
              </w:rPr>
              <w:t>400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1954-1987</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609"/>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От п. Михайло-леонтьевская до ул. Циолковского, </w:t>
            </w:r>
            <w:r w:rsidR="00DB6F28">
              <w:rPr>
                <w:sz w:val="20"/>
                <w:szCs w:val="20"/>
                <w:lang w:val="en-US"/>
              </w:rPr>
              <w:t>L</w:t>
            </w:r>
            <w:r w:rsidR="00DB6F28" w:rsidRPr="00DB6F28">
              <w:rPr>
                <w:sz w:val="20"/>
                <w:szCs w:val="20"/>
              </w:rPr>
              <w:t>=</w:t>
            </w:r>
            <w:r w:rsidRPr="00DB6F28">
              <w:rPr>
                <w:sz w:val="20"/>
                <w:szCs w:val="20"/>
              </w:rPr>
              <w:t>500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225</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1978</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CE5BB1">
        <w:trPr>
          <w:trHeight w:hRule="exact" w:val="353"/>
        </w:trPr>
        <w:tc>
          <w:tcPr>
            <w:tcW w:w="1459" w:type="pct"/>
            <w:shd w:val="clear" w:color="auto" w:fill="auto"/>
            <w:vAlign w:val="center"/>
          </w:tcPr>
          <w:p w:rsidR="00335CA3" w:rsidRPr="00DB6F28" w:rsidRDefault="00335CA3" w:rsidP="00CE5BB1">
            <w:pPr>
              <w:spacing w:after="0" w:line="240" w:lineRule="auto"/>
              <w:jc w:val="center"/>
              <w:rPr>
                <w:sz w:val="20"/>
                <w:szCs w:val="20"/>
              </w:rPr>
            </w:pPr>
            <w:r w:rsidRPr="00DB6F28">
              <w:rPr>
                <w:sz w:val="20"/>
                <w:szCs w:val="20"/>
              </w:rPr>
              <w:t>ул. Циолковского,</w:t>
            </w:r>
            <w:r w:rsidR="00DB6F28">
              <w:rPr>
                <w:sz w:val="20"/>
                <w:szCs w:val="20"/>
                <w:lang w:val="en-US"/>
              </w:rPr>
              <w:t>L</w:t>
            </w:r>
            <w:r w:rsidR="00DB6F28" w:rsidRPr="00DB6F28">
              <w:rPr>
                <w:sz w:val="20"/>
                <w:szCs w:val="20"/>
              </w:rPr>
              <w:t>=</w:t>
            </w:r>
            <w:r w:rsidRPr="00DB6F28">
              <w:rPr>
                <w:sz w:val="20"/>
                <w:szCs w:val="20"/>
              </w:rPr>
              <w:t>1 185м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110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1954</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55"/>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От п. Михайло-леонтьевская до п. Бугултай,</w:t>
            </w:r>
            <w:r w:rsidR="00DB6F28">
              <w:rPr>
                <w:sz w:val="20"/>
                <w:szCs w:val="20"/>
                <w:lang w:val="en-US"/>
              </w:rPr>
              <w:t>L</w:t>
            </w:r>
            <w:r w:rsidR="00DB6F28" w:rsidRPr="00DB6F28">
              <w:rPr>
                <w:sz w:val="20"/>
                <w:szCs w:val="20"/>
              </w:rPr>
              <w:t>=</w:t>
            </w:r>
            <w:r w:rsidRPr="00DB6F28">
              <w:rPr>
                <w:sz w:val="20"/>
                <w:szCs w:val="20"/>
              </w:rPr>
              <w:t xml:space="preserve"> 1000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160</w:t>
            </w:r>
          </w:p>
        </w:tc>
        <w:tc>
          <w:tcPr>
            <w:tcW w:w="730"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380"/>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 Бугултай, 1000 м</w:t>
            </w:r>
          </w:p>
        </w:tc>
        <w:tc>
          <w:tcPr>
            <w:tcW w:w="803"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730"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483"/>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От НС №2 «Западная» до п. Городская, </w:t>
            </w:r>
            <w:r w:rsidR="00DB6F28">
              <w:rPr>
                <w:sz w:val="20"/>
                <w:szCs w:val="20"/>
                <w:lang w:val="en-US"/>
              </w:rPr>
              <w:t>L</w:t>
            </w:r>
            <w:r w:rsidR="00DB6F28" w:rsidRPr="00DB6F28">
              <w:rPr>
                <w:sz w:val="20"/>
                <w:szCs w:val="20"/>
              </w:rPr>
              <w:t>=</w:t>
            </w:r>
            <w:r w:rsidRPr="00DB6F28">
              <w:rPr>
                <w:sz w:val="20"/>
                <w:szCs w:val="20"/>
              </w:rPr>
              <w:t>1000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315</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1982</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47"/>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lastRenderedPageBreak/>
              <w:t xml:space="preserve">От НС №2 «Западная» до п. Микрорайон №3, </w:t>
            </w:r>
            <w:r w:rsidR="00DB6F28">
              <w:rPr>
                <w:sz w:val="20"/>
                <w:szCs w:val="20"/>
                <w:lang w:val="en-US"/>
              </w:rPr>
              <w:t>L</w:t>
            </w:r>
            <w:r w:rsidR="00DB6F28" w:rsidRPr="00DB6F28">
              <w:rPr>
                <w:sz w:val="20"/>
                <w:szCs w:val="20"/>
              </w:rPr>
              <w:t>=</w:t>
            </w:r>
            <w:r w:rsidRPr="00DB6F28">
              <w:rPr>
                <w:sz w:val="20"/>
                <w:szCs w:val="20"/>
              </w:rPr>
              <w:t>500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225</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1965-2000</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69"/>
        </w:trPr>
        <w:tc>
          <w:tcPr>
            <w:tcW w:w="1459" w:type="pct"/>
            <w:shd w:val="clear" w:color="auto" w:fill="auto"/>
            <w:vAlign w:val="center"/>
          </w:tcPr>
          <w:p w:rsidR="00335CA3" w:rsidRPr="00DB6F28" w:rsidRDefault="00335CA3" w:rsidP="00CE5BB1">
            <w:pPr>
              <w:spacing w:after="0" w:line="240" w:lineRule="auto"/>
              <w:jc w:val="center"/>
              <w:rPr>
                <w:sz w:val="20"/>
                <w:szCs w:val="20"/>
              </w:rPr>
            </w:pPr>
            <w:r w:rsidRPr="00DB6F28">
              <w:rPr>
                <w:sz w:val="20"/>
                <w:szCs w:val="20"/>
              </w:rPr>
              <w:t xml:space="preserve">п. Микрорайон №3, </w:t>
            </w:r>
            <w:r w:rsidR="00DB6F28">
              <w:rPr>
                <w:sz w:val="20"/>
                <w:szCs w:val="20"/>
                <w:lang w:val="en-US"/>
              </w:rPr>
              <w:t>L</w:t>
            </w:r>
            <w:r w:rsidR="00DB6F28" w:rsidRPr="00DB6F28">
              <w:rPr>
                <w:sz w:val="20"/>
                <w:szCs w:val="20"/>
              </w:rPr>
              <w:t>=</w:t>
            </w:r>
            <w:r w:rsidRPr="00DB6F28">
              <w:rPr>
                <w:sz w:val="20"/>
                <w:szCs w:val="20"/>
              </w:rPr>
              <w:t>10 550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p>
        </w:tc>
        <w:tc>
          <w:tcPr>
            <w:tcW w:w="584" w:type="pct"/>
            <w:shd w:val="clear" w:color="auto" w:fill="auto"/>
            <w:vAlign w:val="center"/>
          </w:tcPr>
          <w:p w:rsidR="00335CA3" w:rsidRPr="00DB6F28" w:rsidRDefault="00335CA3" w:rsidP="00B6317F">
            <w:pPr>
              <w:spacing w:after="0" w:line="240" w:lineRule="auto"/>
              <w:jc w:val="center"/>
              <w:rPr>
                <w:sz w:val="20"/>
                <w:szCs w:val="20"/>
              </w:rPr>
            </w:pP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1965-2000</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77"/>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от п.Микрорайон до Храма, </w:t>
            </w:r>
            <w:r w:rsidR="00DB6F28">
              <w:rPr>
                <w:sz w:val="20"/>
                <w:szCs w:val="20"/>
                <w:lang w:val="en-US"/>
              </w:rPr>
              <w:t>L</w:t>
            </w:r>
            <w:r w:rsidR="00DB6F28" w:rsidRPr="00DB6F28">
              <w:rPr>
                <w:sz w:val="20"/>
                <w:szCs w:val="20"/>
              </w:rPr>
              <w:t>=</w:t>
            </w:r>
            <w:r w:rsidRPr="00DB6F28">
              <w:rPr>
                <w:sz w:val="20"/>
                <w:szCs w:val="20"/>
              </w:rPr>
              <w:t>500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225</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2009</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713"/>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от НС №2 «Западная» до п. Несветаевский, п. Радио,</w:t>
            </w:r>
            <w:r w:rsidR="00DB6F28">
              <w:rPr>
                <w:sz w:val="20"/>
                <w:szCs w:val="20"/>
                <w:lang w:val="en-US"/>
              </w:rPr>
              <w:t>L</w:t>
            </w:r>
            <w:r w:rsidR="00DB6F28" w:rsidRPr="00DB6F28">
              <w:rPr>
                <w:sz w:val="20"/>
                <w:szCs w:val="20"/>
              </w:rPr>
              <w:t>=</w:t>
            </w:r>
            <w:r w:rsidRPr="00DB6F28">
              <w:rPr>
                <w:sz w:val="20"/>
                <w:szCs w:val="20"/>
              </w:rPr>
              <w:t xml:space="preserve"> 1000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400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1965-2000</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51"/>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от п. Несветаевский до п. Р</w:t>
            </w:r>
            <w:r w:rsidRPr="00DB6F28">
              <w:rPr>
                <w:sz w:val="20"/>
                <w:szCs w:val="20"/>
              </w:rPr>
              <w:t>а</w:t>
            </w:r>
            <w:r w:rsidRPr="00DB6F28">
              <w:rPr>
                <w:sz w:val="20"/>
                <w:szCs w:val="20"/>
              </w:rPr>
              <w:t xml:space="preserve">дио, </w:t>
            </w:r>
            <w:r w:rsidR="00DB6F28">
              <w:rPr>
                <w:sz w:val="20"/>
                <w:szCs w:val="20"/>
                <w:lang w:val="en-US"/>
              </w:rPr>
              <w:t>L</w:t>
            </w:r>
            <w:r w:rsidR="00DB6F28" w:rsidRPr="00DB6F28">
              <w:rPr>
                <w:sz w:val="20"/>
                <w:szCs w:val="20"/>
              </w:rPr>
              <w:t>=</w:t>
            </w:r>
            <w:r w:rsidRPr="00DB6F28">
              <w:rPr>
                <w:sz w:val="20"/>
                <w:szCs w:val="20"/>
              </w:rPr>
              <w:t>500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500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1979</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73"/>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 Несветаевский, п. Радио,</w:t>
            </w:r>
            <w:r w:rsidR="00DB6F28">
              <w:rPr>
                <w:sz w:val="20"/>
                <w:szCs w:val="20"/>
                <w:lang w:val="en-US"/>
              </w:rPr>
              <w:t>L</w:t>
            </w:r>
            <w:r w:rsidR="00DB6F28" w:rsidRPr="00DB6F28">
              <w:rPr>
                <w:sz w:val="20"/>
                <w:szCs w:val="20"/>
              </w:rPr>
              <w:t>=</w:t>
            </w:r>
            <w:r w:rsidRPr="00DB6F28">
              <w:rPr>
                <w:sz w:val="20"/>
                <w:szCs w:val="20"/>
              </w:rPr>
              <w:t xml:space="preserve"> 37 940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 чугун, ПНД</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50-</w:t>
            </w:r>
            <w:r w:rsidR="00335CA3" w:rsidRPr="00DB6F28">
              <w:rPr>
                <w:sz w:val="20"/>
                <w:szCs w:val="20"/>
              </w:rPr>
              <w:t>300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1950-1991</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81"/>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от п. Несветаевский до п. Красный,</w:t>
            </w:r>
            <w:r w:rsidR="00DB6F28">
              <w:rPr>
                <w:sz w:val="20"/>
                <w:szCs w:val="20"/>
                <w:lang w:val="en-US"/>
              </w:rPr>
              <w:t>L</w:t>
            </w:r>
            <w:r w:rsidR="00DB6F28" w:rsidRPr="00DB6F28">
              <w:rPr>
                <w:sz w:val="20"/>
                <w:szCs w:val="20"/>
              </w:rPr>
              <w:t>=</w:t>
            </w:r>
            <w:r w:rsidRPr="00DB6F28">
              <w:rPr>
                <w:sz w:val="20"/>
                <w:szCs w:val="20"/>
              </w:rPr>
              <w:t>1000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225</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1960</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61"/>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п. Красный, </w:t>
            </w:r>
            <w:r w:rsidR="00DB6F28">
              <w:rPr>
                <w:sz w:val="20"/>
                <w:szCs w:val="20"/>
                <w:lang w:val="en-US"/>
              </w:rPr>
              <w:t>L</w:t>
            </w:r>
            <w:r w:rsidR="00DB6F28" w:rsidRPr="00DB6F28">
              <w:rPr>
                <w:sz w:val="20"/>
                <w:szCs w:val="20"/>
              </w:rPr>
              <w:t>=</w:t>
            </w:r>
            <w:r w:rsidRPr="00DB6F28">
              <w:rPr>
                <w:sz w:val="20"/>
                <w:szCs w:val="20"/>
              </w:rPr>
              <w:t>9 200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 чугун, ПНД</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50-</w:t>
            </w:r>
            <w:r w:rsidR="00335CA3" w:rsidRPr="00DB6F28">
              <w:rPr>
                <w:sz w:val="20"/>
                <w:szCs w:val="20"/>
              </w:rPr>
              <w:t>100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1956-1986</w:t>
            </w:r>
          </w:p>
        </w:tc>
        <w:tc>
          <w:tcPr>
            <w:tcW w:w="781"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2007</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609"/>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от п. Красный до п. Са</w:t>
            </w:r>
            <w:r w:rsidRPr="00DB6F28">
              <w:rPr>
                <w:sz w:val="20"/>
                <w:szCs w:val="20"/>
              </w:rPr>
              <w:t>м</w:t>
            </w:r>
            <w:r w:rsidRPr="00DB6F28">
              <w:rPr>
                <w:sz w:val="20"/>
                <w:szCs w:val="20"/>
              </w:rPr>
              <w:t>бек,</w:t>
            </w:r>
            <w:r w:rsidR="00DB6F28">
              <w:rPr>
                <w:sz w:val="20"/>
                <w:szCs w:val="20"/>
                <w:lang w:val="en-US"/>
              </w:rPr>
              <w:t>L</w:t>
            </w:r>
            <w:r w:rsidR="00DB6F28" w:rsidRPr="00DB6F28">
              <w:rPr>
                <w:sz w:val="20"/>
                <w:szCs w:val="20"/>
              </w:rPr>
              <w:t>=</w:t>
            </w:r>
            <w:r w:rsidRPr="00DB6F28">
              <w:rPr>
                <w:sz w:val="20"/>
                <w:szCs w:val="20"/>
              </w:rPr>
              <w:t xml:space="preserve"> 1000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225</w:t>
            </w:r>
          </w:p>
        </w:tc>
        <w:tc>
          <w:tcPr>
            <w:tcW w:w="730" w:type="pct"/>
            <w:shd w:val="clear" w:color="auto" w:fill="auto"/>
            <w:vAlign w:val="center"/>
          </w:tcPr>
          <w:p w:rsidR="00335CA3" w:rsidRPr="00DB6F28" w:rsidRDefault="00777FEC" w:rsidP="00B6317F">
            <w:pPr>
              <w:spacing w:after="0" w:line="240" w:lineRule="auto"/>
              <w:jc w:val="center"/>
              <w:rPr>
                <w:sz w:val="20"/>
                <w:szCs w:val="20"/>
              </w:rPr>
            </w:pPr>
            <w:r>
              <w:rPr>
                <w:sz w:val="20"/>
                <w:szCs w:val="20"/>
              </w:rPr>
              <w:t>-</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380"/>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п. Самбек, </w:t>
            </w:r>
            <w:r w:rsidR="00DB6F28">
              <w:rPr>
                <w:sz w:val="20"/>
                <w:szCs w:val="20"/>
                <w:lang w:val="en-US"/>
              </w:rPr>
              <w:t>L</w:t>
            </w:r>
            <w:r w:rsidR="00DB6F28" w:rsidRPr="00DB6F28">
              <w:rPr>
                <w:sz w:val="20"/>
                <w:szCs w:val="20"/>
              </w:rPr>
              <w:t>=</w:t>
            </w:r>
            <w:r w:rsidRPr="00DB6F28">
              <w:rPr>
                <w:sz w:val="20"/>
                <w:szCs w:val="20"/>
              </w:rPr>
              <w:t>12 600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 чугун, ПНД</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50-</w:t>
            </w:r>
            <w:r w:rsidR="00335CA3" w:rsidRPr="00DB6F28">
              <w:rPr>
                <w:sz w:val="20"/>
                <w:szCs w:val="20"/>
              </w:rPr>
              <w:t>100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1960-1988</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467"/>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от п. Радио до п. Горького, п. Ильичевка, </w:t>
            </w:r>
            <w:r w:rsidR="00DB6F28">
              <w:rPr>
                <w:sz w:val="20"/>
                <w:szCs w:val="20"/>
                <w:lang w:val="en-US"/>
              </w:rPr>
              <w:t>L</w:t>
            </w:r>
            <w:r w:rsidR="00DB6F28" w:rsidRPr="00DB6F28">
              <w:rPr>
                <w:sz w:val="20"/>
                <w:szCs w:val="20"/>
              </w:rPr>
              <w:t>=</w:t>
            </w:r>
            <w:r w:rsidRPr="00DB6F28">
              <w:rPr>
                <w:sz w:val="20"/>
                <w:szCs w:val="20"/>
              </w:rPr>
              <w:t>1000м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ПНД</w:t>
            </w:r>
          </w:p>
        </w:tc>
        <w:tc>
          <w:tcPr>
            <w:tcW w:w="584"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160-</w:t>
            </w:r>
            <w:r w:rsidR="00335CA3" w:rsidRPr="00DB6F28">
              <w:rPr>
                <w:sz w:val="20"/>
                <w:szCs w:val="20"/>
              </w:rPr>
              <w:t>225</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1965</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r w:rsidR="00E35C8A" w:rsidRPr="00335CA3" w:rsidTr="00B6317F">
        <w:trPr>
          <w:trHeight w:hRule="exact" w:val="574"/>
        </w:trPr>
        <w:tc>
          <w:tcPr>
            <w:tcW w:w="1459"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 xml:space="preserve">п. Горького, п. </w:t>
            </w:r>
            <w:r w:rsidR="00DB6F28">
              <w:rPr>
                <w:sz w:val="20"/>
                <w:szCs w:val="20"/>
              </w:rPr>
              <w:t>-</w:t>
            </w:r>
            <w:r w:rsidRPr="00DB6F28">
              <w:rPr>
                <w:sz w:val="20"/>
                <w:szCs w:val="20"/>
              </w:rPr>
              <w:t xml:space="preserve">Ильичевка, </w:t>
            </w:r>
            <w:r w:rsidR="00DB6F28">
              <w:rPr>
                <w:sz w:val="20"/>
                <w:szCs w:val="20"/>
                <w:lang w:val="en-US"/>
              </w:rPr>
              <w:t>L</w:t>
            </w:r>
            <w:r w:rsidR="00DB6F28" w:rsidRPr="00DB6F28">
              <w:rPr>
                <w:sz w:val="20"/>
                <w:szCs w:val="20"/>
              </w:rPr>
              <w:t>=</w:t>
            </w:r>
            <w:r w:rsidRPr="00DB6F28">
              <w:rPr>
                <w:sz w:val="20"/>
                <w:szCs w:val="20"/>
              </w:rPr>
              <w:t>18</w:t>
            </w:r>
            <w:r w:rsidR="00DB6F28">
              <w:rPr>
                <w:sz w:val="20"/>
                <w:szCs w:val="20"/>
              </w:rPr>
              <w:t> </w:t>
            </w:r>
            <w:r w:rsidRPr="00DB6F28">
              <w:rPr>
                <w:sz w:val="20"/>
                <w:szCs w:val="20"/>
              </w:rPr>
              <w:t>740 м</w:t>
            </w:r>
          </w:p>
        </w:tc>
        <w:tc>
          <w:tcPr>
            <w:tcW w:w="80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сталь, чугун, ПНД</w:t>
            </w:r>
          </w:p>
        </w:tc>
        <w:tc>
          <w:tcPr>
            <w:tcW w:w="584"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50</w:t>
            </w:r>
            <w:r w:rsidR="00DB6F28">
              <w:rPr>
                <w:sz w:val="20"/>
                <w:szCs w:val="20"/>
              </w:rPr>
              <w:t>-</w:t>
            </w:r>
            <w:r w:rsidRPr="00DB6F28">
              <w:rPr>
                <w:sz w:val="20"/>
                <w:szCs w:val="20"/>
              </w:rPr>
              <w:t>200</w:t>
            </w:r>
          </w:p>
        </w:tc>
        <w:tc>
          <w:tcPr>
            <w:tcW w:w="730"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1952-1988</w:t>
            </w:r>
          </w:p>
        </w:tc>
        <w:tc>
          <w:tcPr>
            <w:tcW w:w="781" w:type="pct"/>
            <w:shd w:val="clear" w:color="auto" w:fill="auto"/>
            <w:vAlign w:val="center"/>
          </w:tcPr>
          <w:p w:rsidR="00335CA3" w:rsidRPr="00DB6F28" w:rsidRDefault="00DB6F28" w:rsidP="00B6317F">
            <w:pPr>
              <w:spacing w:after="0" w:line="240" w:lineRule="auto"/>
              <w:jc w:val="center"/>
              <w:rPr>
                <w:sz w:val="20"/>
                <w:szCs w:val="20"/>
              </w:rPr>
            </w:pPr>
            <w:r>
              <w:rPr>
                <w:sz w:val="20"/>
                <w:szCs w:val="20"/>
              </w:rPr>
              <w:t>-</w:t>
            </w:r>
          </w:p>
        </w:tc>
        <w:tc>
          <w:tcPr>
            <w:tcW w:w="643" w:type="pct"/>
            <w:shd w:val="clear" w:color="auto" w:fill="auto"/>
            <w:vAlign w:val="center"/>
          </w:tcPr>
          <w:p w:rsidR="00335CA3" w:rsidRPr="00DB6F28" w:rsidRDefault="00335CA3" w:rsidP="00B6317F">
            <w:pPr>
              <w:spacing w:after="0" w:line="240" w:lineRule="auto"/>
              <w:jc w:val="center"/>
              <w:rPr>
                <w:sz w:val="20"/>
                <w:szCs w:val="20"/>
              </w:rPr>
            </w:pPr>
            <w:r w:rsidRPr="00DB6F28">
              <w:rPr>
                <w:sz w:val="20"/>
                <w:szCs w:val="20"/>
              </w:rPr>
              <w:t>85</w:t>
            </w:r>
          </w:p>
        </w:tc>
      </w:tr>
    </w:tbl>
    <w:p w:rsidR="00946713" w:rsidRDefault="00335CA3" w:rsidP="009A5A6C">
      <w:pPr>
        <w:spacing w:after="0"/>
        <w:ind w:firstLine="567"/>
        <w:jc w:val="both"/>
      </w:pPr>
      <w:r w:rsidRPr="00335CA3">
        <w:t xml:space="preserve">Общая длина трубопроводов составляет 181 555 м. Представленный материал по трубопроводам станции </w:t>
      </w:r>
      <w:r w:rsidR="00B6317F" w:rsidRPr="00335CA3">
        <w:t>показывает,</w:t>
      </w:r>
      <w:r w:rsidRPr="00335CA3">
        <w:t xml:space="preserve"> что все трубопроводы имеют </w:t>
      </w:r>
      <w:r w:rsidR="00B6317F" w:rsidRPr="00335CA3">
        <w:t>существенный %</w:t>
      </w:r>
      <w:r w:rsidRPr="00335CA3">
        <w:t xml:space="preserve"> изн</w:t>
      </w:r>
      <w:r w:rsidRPr="00335CA3">
        <w:t>о</w:t>
      </w:r>
      <w:r w:rsidRPr="00335CA3">
        <w:t xml:space="preserve">са как по бухгалтерской документации, так и по </w:t>
      </w:r>
      <w:r w:rsidR="00946713">
        <w:t xml:space="preserve">фактическому </w:t>
      </w:r>
      <w:r w:rsidRPr="00335CA3">
        <w:t xml:space="preserve">сроку службы. </w:t>
      </w:r>
    </w:p>
    <w:p w:rsidR="002041C5" w:rsidRDefault="00335CA3" w:rsidP="009A5A6C">
      <w:pPr>
        <w:spacing w:after="0"/>
        <w:ind w:firstLine="567"/>
        <w:jc w:val="both"/>
      </w:pPr>
      <w:r w:rsidRPr="00335CA3">
        <w:t>Капитальный ремонт проводился только на двух трубопроводах общей длинной 74 320 м -41%, тем не менее их износ охарактеризован как 85%. В сочетании большой н</w:t>
      </w:r>
      <w:r w:rsidRPr="00335CA3">
        <w:t>е</w:t>
      </w:r>
      <w:r w:rsidRPr="00335CA3">
        <w:t xml:space="preserve">вязки по балансу водопотребления данные говорят о значительных 30 -50% потерях </w:t>
      </w:r>
      <w:r w:rsidR="00946713">
        <w:t xml:space="preserve">воды в трубах. </w:t>
      </w:r>
      <w:r w:rsidRPr="00335CA3">
        <w:t xml:space="preserve"> Насосная станция водоснабжения «Западная» наиболее крупная в г. Новоша</w:t>
      </w:r>
      <w:r w:rsidRPr="00335CA3">
        <w:t>х</w:t>
      </w:r>
      <w:r w:rsidRPr="00335CA3">
        <w:t>тинск</w:t>
      </w:r>
      <w:r w:rsidR="00946713">
        <w:t>.</w:t>
      </w:r>
    </w:p>
    <w:p w:rsidR="00946713" w:rsidRDefault="00946713" w:rsidP="009A5A6C">
      <w:pPr>
        <w:spacing w:after="0"/>
        <w:ind w:firstLine="567"/>
        <w:jc w:val="both"/>
        <w:rPr>
          <w:i/>
        </w:rPr>
      </w:pPr>
      <w:r w:rsidRPr="00946713">
        <w:rPr>
          <w:i/>
        </w:rPr>
        <w:t>Трубопроводы от насосной станции «Полевая»</w:t>
      </w:r>
    </w:p>
    <w:p w:rsidR="00946713" w:rsidRPr="000227E4" w:rsidRDefault="00946713" w:rsidP="009A5A6C">
      <w:pPr>
        <w:spacing w:after="0"/>
        <w:ind w:firstLine="567"/>
        <w:jc w:val="both"/>
        <w:rPr>
          <w:i/>
        </w:rPr>
      </w:pPr>
      <w:r w:rsidRPr="00946713">
        <w:t>Данные по протяженности, состоянию и техническим характеристикам водопров</w:t>
      </w:r>
      <w:r w:rsidRPr="00946713">
        <w:t>о</w:t>
      </w:r>
      <w:r w:rsidRPr="00946713">
        <w:t>дов от ВНС «</w:t>
      </w:r>
      <w:r w:rsidR="001C4794">
        <w:t>Полевая»</w:t>
      </w:r>
      <w:r w:rsidR="000227E4" w:rsidRPr="000227E4">
        <w:t>приведены в таблица 1.1.4.4-6</w:t>
      </w:r>
      <w:r w:rsidR="000227E4">
        <w:t>.</w:t>
      </w:r>
    </w:p>
    <w:p w:rsidR="00946713" w:rsidRPr="00946713" w:rsidRDefault="00946713" w:rsidP="009A5A6C">
      <w:pPr>
        <w:spacing w:after="0"/>
        <w:ind w:firstLine="567"/>
        <w:jc w:val="both"/>
        <w:rPr>
          <w:rFonts w:eastAsia="Times New Roman" w:cs="Times New Roman"/>
          <w:sz w:val="20"/>
          <w:szCs w:val="20"/>
          <w:lang w:eastAsia="ru-RU"/>
        </w:rPr>
      </w:pPr>
      <w:r w:rsidRPr="00946713">
        <w:rPr>
          <w:rFonts w:eastAsia="Times New Roman" w:cs="Times New Roman"/>
          <w:b/>
          <w:szCs w:val="24"/>
          <w:lang w:eastAsia="ru-RU"/>
        </w:rPr>
        <w:t>Таблица 1.1.4.4-</w:t>
      </w:r>
      <w:r w:rsidR="000227E4">
        <w:rPr>
          <w:rFonts w:eastAsia="Times New Roman" w:cs="Times New Roman"/>
          <w:b/>
          <w:szCs w:val="24"/>
          <w:lang w:eastAsia="ru-RU"/>
        </w:rPr>
        <w:t>6</w:t>
      </w:r>
      <w:r w:rsidRPr="00946713">
        <w:rPr>
          <w:rFonts w:eastAsia="Times New Roman" w:cs="Times New Roman"/>
          <w:b/>
          <w:szCs w:val="24"/>
          <w:lang w:eastAsia="ru-RU"/>
        </w:rPr>
        <w:t>-</w:t>
      </w:r>
      <w:r w:rsidRPr="00946713">
        <w:t>Данные по протяженности, состоянию и техническим характер</w:t>
      </w:r>
      <w:r w:rsidRPr="00946713">
        <w:t>и</w:t>
      </w:r>
      <w:r w:rsidRPr="00946713">
        <w:t>стикам водопроводов от ВНС «Полевая»</w:t>
      </w:r>
    </w:p>
    <w:tbl>
      <w:tblPr>
        <w:tblW w:w="5088"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47"/>
        <w:gridCol w:w="1463"/>
        <w:gridCol w:w="1145"/>
        <w:gridCol w:w="1582"/>
        <w:gridCol w:w="1484"/>
        <w:gridCol w:w="1134"/>
        <w:gridCol w:w="1284"/>
      </w:tblGrid>
      <w:tr w:rsidR="00097569" w:rsidRPr="00946713" w:rsidTr="00097569">
        <w:trPr>
          <w:trHeight w:val="1335"/>
          <w:tblHeader/>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b/>
                <w:sz w:val="20"/>
                <w:szCs w:val="20"/>
                <w:lang w:eastAsia="ru-RU"/>
              </w:rPr>
            </w:pPr>
            <w:r w:rsidRPr="00946713">
              <w:rPr>
                <w:rFonts w:eastAsia="Times New Roman" w:cs="Times New Roman"/>
                <w:b/>
                <w:sz w:val="20"/>
                <w:szCs w:val="20"/>
                <w:lang w:eastAsia="ru-RU"/>
              </w:rPr>
              <w:t>Протяже</w:t>
            </w:r>
            <w:r w:rsidRPr="00946713">
              <w:rPr>
                <w:rFonts w:eastAsia="Times New Roman" w:cs="Times New Roman"/>
                <w:b/>
                <w:sz w:val="20"/>
                <w:szCs w:val="20"/>
                <w:lang w:eastAsia="ru-RU"/>
              </w:rPr>
              <w:t>н</w:t>
            </w:r>
            <w:r w:rsidRPr="00946713">
              <w:rPr>
                <w:rFonts w:eastAsia="Times New Roman" w:cs="Times New Roman"/>
                <w:b/>
                <w:sz w:val="20"/>
                <w:szCs w:val="20"/>
                <w:lang w:eastAsia="ru-RU"/>
              </w:rPr>
              <w:t>ность труб</w:t>
            </w:r>
            <w:r w:rsidRPr="00946713">
              <w:rPr>
                <w:rFonts w:eastAsia="Times New Roman" w:cs="Times New Roman"/>
                <w:b/>
                <w:sz w:val="20"/>
                <w:szCs w:val="20"/>
                <w:lang w:eastAsia="ru-RU"/>
              </w:rPr>
              <w:t>о</w:t>
            </w:r>
            <w:r>
              <w:rPr>
                <w:rFonts w:eastAsia="Times New Roman" w:cs="Times New Roman"/>
                <w:b/>
                <w:sz w:val="20"/>
                <w:szCs w:val="20"/>
                <w:lang w:eastAsia="ru-RU"/>
              </w:rPr>
              <w:t xml:space="preserve">проводов, </w:t>
            </w:r>
            <w:r>
              <w:rPr>
                <w:rFonts w:eastAsia="Times New Roman" w:cs="Times New Roman"/>
                <w:b/>
                <w:sz w:val="20"/>
                <w:szCs w:val="20"/>
                <w:lang w:val="en-US" w:eastAsia="ru-RU"/>
              </w:rPr>
              <w:t>L</w:t>
            </w:r>
            <w:r>
              <w:rPr>
                <w:rFonts w:eastAsia="Times New Roman" w:cs="Times New Roman"/>
                <w:b/>
                <w:sz w:val="20"/>
                <w:szCs w:val="20"/>
                <w:lang w:eastAsia="ru-RU"/>
              </w:rPr>
              <w:t>,м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b/>
                <w:sz w:val="20"/>
                <w:szCs w:val="20"/>
                <w:lang w:eastAsia="ru-RU"/>
              </w:rPr>
            </w:pPr>
            <w:r w:rsidRPr="00946713">
              <w:rPr>
                <w:rFonts w:eastAsia="Times New Roman" w:cs="Times New Roman"/>
                <w:b/>
                <w:sz w:val="20"/>
                <w:szCs w:val="20"/>
                <w:lang w:eastAsia="ru-RU"/>
              </w:rPr>
              <w:t>Материал трубопровода</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b/>
                <w:sz w:val="20"/>
                <w:szCs w:val="20"/>
                <w:lang w:eastAsia="ru-RU"/>
              </w:rPr>
            </w:pPr>
            <w:r w:rsidRPr="00946713">
              <w:rPr>
                <w:rFonts w:eastAsia="Times New Roman" w:cs="Times New Roman"/>
                <w:b/>
                <w:sz w:val="20"/>
                <w:szCs w:val="20"/>
                <w:lang w:eastAsia="ru-RU"/>
              </w:rPr>
              <w:t>Диаметр, мм</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b/>
                <w:sz w:val="20"/>
                <w:szCs w:val="20"/>
                <w:lang w:eastAsia="ru-RU"/>
              </w:rPr>
            </w:pPr>
            <w:r w:rsidRPr="00946713">
              <w:rPr>
                <w:rFonts w:eastAsia="Times New Roman" w:cs="Times New Roman"/>
                <w:b/>
                <w:sz w:val="20"/>
                <w:szCs w:val="20"/>
                <w:lang w:eastAsia="ru-RU"/>
              </w:rPr>
              <w:t>Год ввода в эксплуатацию</w:t>
            </w:r>
          </w:p>
          <w:p w:rsidR="00946713" w:rsidRPr="00946713" w:rsidRDefault="00946713" w:rsidP="00B6317F">
            <w:pPr>
              <w:spacing w:after="0" w:line="240" w:lineRule="auto"/>
              <w:jc w:val="center"/>
              <w:rPr>
                <w:rFonts w:eastAsia="Times New Roman" w:cs="Times New Roman"/>
                <w:b/>
                <w:sz w:val="20"/>
                <w:szCs w:val="20"/>
                <w:lang w:eastAsia="ru-RU"/>
              </w:rPr>
            </w:pPr>
            <w:r w:rsidRPr="00946713">
              <w:rPr>
                <w:rFonts w:eastAsia="Times New Roman" w:cs="Times New Roman"/>
                <w:b/>
                <w:sz w:val="20"/>
                <w:szCs w:val="20"/>
                <w:lang w:eastAsia="ru-RU"/>
              </w:rPr>
              <w:t>(проведения реконстру</w:t>
            </w:r>
            <w:r w:rsidRPr="00946713">
              <w:rPr>
                <w:rFonts w:eastAsia="Times New Roman" w:cs="Times New Roman"/>
                <w:b/>
                <w:sz w:val="20"/>
                <w:szCs w:val="20"/>
                <w:lang w:eastAsia="ru-RU"/>
              </w:rPr>
              <w:t>к</w:t>
            </w:r>
            <w:r w:rsidRPr="00946713">
              <w:rPr>
                <w:rFonts w:eastAsia="Times New Roman" w:cs="Times New Roman"/>
                <w:b/>
                <w:sz w:val="20"/>
                <w:szCs w:val="20"/>
                <w:lang w:eastAsia="ru-RU"/>
              </w:rPr>
              <w:t>ции)</w:t>
            </w:r>
          </w:p>
        </w:tc>
        <w:tc>
          <w:tcPr>
            <w:tcW w:w="762" w:type="pct"/>
            <w:shd w:val="clear" w:color="auto" w:fill="auto"/>
            <w:vAlign w:val="center"/>
          </w:tcPr>
          <w:p w:rsidR="00946713" w:rsidRPr="00946713" w:rsidRDefault="00946713" w:rsidP="00B6317F">
            <w:pPr>
              <w:spacing w:after="0" w:line="240" w:lineRule="auto"/>
              <w:jc w:val="center"/>
              <w:rPr>
                <w:rFonts w:eastAsia="Times New Roman" w:cs="Times New Roman"/>
                <w:b/>
                <w:sz w:val="20"/>
                <w:szCs w:val="20"/>
                <w:lang w:eastAsia="ru-RU"/>
              </w:rPr>
            </w:pPr>
            <w:r w:rsidRPr="00946713">
              <w:rPr>
                <w:rFonts w:eastAsia="Times New Roman" w:cs="Times New Roman"/>
                <w:b/>
                <w:sz w:val="20"/>
                <w:szCs w:val="20"/>
                <w:lang w:eastAsia="ru-RU"/>
              </w:rPr>
              <w:t>Год провед</w:t>
            </w:r>
            <w:r w:rsidRPr="00946713">
              <w:rPr>
                <w:rFonts w:eastAsia="Times New Roman" w:cs="Times New Roman"/>
                <w:b/>
                <w:sz w:val="20"/>
                <w:szCs w:val="20"/>
                <w:lang w:eastAsia="ru-RU"/>
              </w:rPr>
              <w:t>е</w:t>
            </w:r>
            <w:r w:rsidRPr="00946713">
              <w:rPr>
                <w:rFonts w:eastAsia="Times New Roman" w:cs="Times New Roman"/>
                <w:b/>
                <w:sz w:val="20"/>
                <w:szCs w:val="20"/>
                <w:lang w:eastAsia="ru-RU"/>
              </w:rPr>
              <w:t>ния после</w:t>
            </w:r>
            <w:r w:rsidRPr="00946713">
              <w:rPr>
                <w:rFonts w:eastAsia="Times New Roman" w:cs="Times New Roman"/>
                <w:b/>
                <w:sz w:val="20"/>
                <w:szCs w:val="20"/>
                <w:lang w:eastAsia="ru-RU"/>
              </w:rPr>
              <w:t>д</w:t>
            </w:r>
            <w:r w:rsidRPr="00946713">
              <w:rPr>
                <w:rFonts w:eastAsia="Times New Roman" w:cs="Times New Roman"/>
                <w:b/>
                <w:sz w:val="20"/>
                <w:szCs w:val="20"/>
                <w:lang w:eastAsia="ru-RU"/>
              </w:rPr>
              <w:t>него кап</w:t>
            </w:r>
            <w:r w:rsidRPr="00946713">
              <w:rPr>
                <w:rFonts w:eastAsia="Times New Roman" w:cs="Times New Roman"/>
                <w:b/>
                <w:sz w:val="20"/>
                <w:szCs w:val="20"/>
                <w:lang w:eastAsia="ru-RU"/>
              </w:rPr>
              <w:t>и</w:t>
            </w:r>
            <w:r w:rsidRPr="00946713">
              <w:rPr>
                <w:rFonts w:eastAsia="Times New Roman" w:cs="Times New Roman"/>
                <w:b/>
                <w:sz w:val="20"/>
                <w:szCs w:val="20"/>
                <w:lang w:eastAsia="ru-RU"/>
              </w:rPr>
              <w:t>тального р</w:t>
            </w:r>
            <w:r w:rsidRPr="00946713">
              <w:rPr>
                <w:rFonts w:eastAsia="Times New Roman" w:cs="Times New Roman"/>
                <w:b/>
                <w:sz w:val="20"/>
                <w:szCs w:val="20"/>
                <w:lang w:eastAsia="ru-RU"/>
              </w:rPr>
              <w:t>е</w:t>
            </w:r>
            <w:r w:rsidRPr="00946713">
              <w:rPr>
                <w:rFonts w:eastAsia="Times New Roman" w:cs="Times New Roman"/>
                <w:b/>
                <w:sz w:val="20"/>
                <w:szCs w:val="20"/>
                <w:lang w:eastAsia="ru-RU"/>
              </w:rPr>
              <w:t>монта</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b/>
                <w:sz w:val="20"/>
                <w:szCs w:val="20"/>
                <w:lang w:eastAsia="ru-RU"/>
              </w:rPr>
            </w:pPr>
            <w:r w:rsidRPr="00946713">
              <w:rPr>
                <w:rFonts w:eastAsia="Times New Roman" w:cs="Times New Roman"/>
                <w:b/>
                <w:sz w:val="20"/>
                <w:szCs w:val="20"/>
                <w:lang w:eastAsia="ru-RU"/>
              </w:rPr>
              <w:t>Износ объекта (по да</w:t>
            </w:r>
            <w:r w:rsidRPr="00946713">
              <w:rPr>
                <w:rFonts w:eastAsia="Times New Roman" w:cs="Times New Roman"/>
                <w:b/>
                <w:sz w:val="20"/>
                <w:szCs w:val="20"/>
                <w:lang w:eastAsia="ru-RU"/>
              </w:rPr>
              <w:t>н</w:t>
            </w:r>
            <w:r w:rsidRPr="00946713">
              <w:rPr>
                <w:rFonts w:eastAsia="Times New Roman" w:cs="Times New Roman"/>
                <w:b/>
                <w:sz w:val="20"/>
                <w:szCs w:val="20"/>
                <w:lang w:eastAsia="ru-RU"/>
              </w:rPr>
              <w:t>ным б</w:t>
            </w:r>
            <w:r w:rsidRPr="00946713">
              <w:rPr>
                <w:rFonts w:eastAsia="Times New Roman" w:cs="Times New Roman"/>
                <w:b/>
                <w:sz w:val="20"/>
                <w:szCs w:val="20"/>
                <w:lang w:eastAsia="ru-RU"/>
              </w:rPr>
              <w:t>у</w:t>
            </w:r>
            <w:r w:rsidRPr="00946713">
              <w:rPr>
                <w:rFonts w:eastAsia="Times New Roman" w:cs="Times New Roman"/>
                <w:b/>
                <w:sz w:val="20"/>
                <w:szCs w:val="20"/>
                <w:lang w:eastAsia="ru-RU"/>
              </w:rPr>
              <w:t>хучета), %</w:t>
            </w:r>
          </w:p>
        </w:tc>
        <w:tc>
          <w:tcPr>
            <w:tcW w:w="660" w:type="pct"/>
            <w:shd w:val="clear" w:color="auto" w:fill="auto"/>
            <w:vAlign w:val="center"/>
          </w:tcPr>
          <w:p w:rsidR="00946713" w:rsidRPr="00946713" w:rsidRDefault="00946713" w:rsidP="00B6317F">
            <w:pPr>
              <w:spacing w:after="0" w:line="240" w:lineRule="auto"/>
              <w:jc w:val="center"/>
              <w:rPr>
                <w:rFonts w:eastAsia="Times New Roman" w:cs="Times New Roman"/>
                <w:b/>
                <w:sz w:val="20"/>
                <w:szCs w:val="20"/>
                <w:lang w:eastAsia="ru-RU"/>
              </w:rPr>
            </w:pPr>
            <w:r w:rsidRPr="00946713">
              <w:rPr>
                <w:rFonts w:eastAsia="Times New Roman" w:cs="Times New Roman"/>
                <w:b/>
                <w:sz w:val="20"/>
                <w:szCs w:val="20"/>
                <w:lang w:eastAsia="ru-RU"/>
              </w:rPr>
              <w:t>Количес</w:t>
            </w:r>
            <w:r w:rsidRPr="00946713">
              <w:rPr>
                <w:rFonts w:eastAsia="Times New Roman" w:cs="Times New Roman"/>
                <w:b/>
                <w:sz w:val="20"/>
                <w:szCs w:val="20"/>
                <w:lang w:eastAsia="ru-RU"/>
              </w:rPr>
              <w:t>т</w:t>
            </w:r>
            <w:r w:rsidRPr="00946713">
              <w:rPr>
                <w:rFonts w:eastAsia="Times New Roman" w:cs="Times New Roman"/>
                <w:b/>
                <w:sz w:val="20"/>
                <w:szCs w:val="20"/>
                <w:lang w:eastAsia="ru-RU"/>
              </w:rPr>
              <w:t>во аварий за после</w:t>
            </w:r>
            <w:r w:rsidRPr="00946713">
              <w:rPr>
                <w:rFonts w:eastAsia="Times New Roman" w:cs="Times New Roman"/>
                <w:b/>
                <w:sz w:val="20"/>
                <w:szCs w:val="20"/>
                <w:lang w:eastAsia="ru-RU"/>
              </w:rPr>
              <w:t>д</w:t>
            </w:r>
            <w:r w:rsidRPr="00946713">
              <w:rPr>
                <w:rFonts w:eastAsia="Times New Roman" w:cs="Times New Roman"/>
                <w:b/>
                <w:sz w:val="20"/>
                <w:szCs w:val="20"/>
                <w:lang w:eastAsia="ru-RU"/>
              </w:rPr>
              <w:t>ние 3 года</w:t>
            </w:r>
          </w:p>
        </w:tc>
      </w:tr>
      <w:tr w:rsidR="00097569" w:rsidRPr="00946713" w:rsidTr="00777FEC">
        <w:trPr>
          <w:trHeight w:val="255"/>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t>От НС №1 «Полевая» до пос. Новая С</w:t>
            </w:r>
            <w:r w:rsidRPr="00946713">
              <w:rPr>
                <w:rFonts w:eastAsia="Times New Roman" w:cs="Times New Roman"/>
                <w:sz w:val="20"/>
                <w:szCs w:val="20"/>
                <w:lang w:eastAsia="ru-RU"/>
              </w:rPr>
              <w:t>о</w:t>
            </w:r>
            <w:r w:rsidRPr="00946713">
              <w:rPr>
                <w:rFonts w:eastAsia="Times New Roman" w:cs="Times New Roman"/>
                <w:sz w:val="20"/>
                <w:szCs w:val="20"/>
                <w:lang w:eastAsia="ru-RU"/>
              </w:rPr>
              <w:lastRenderedPageBreak/>
              <w:t xml:space="preserve">коловка, </w:t>
            </w:r>
            <w:r>
              <w:rPr>
                <w:rFonts w:eastAsia="Times New Roman" w:cs="Times New Roman"/>
                <w:sz w:val="20"/>
                <w:szCs w:val="20"/>
                <w:lang w:val="en-US" w:eastAsia="ru-RU"/>
              </w:rPr>
              <w:t>L</w:t>
            </w:r>
            <w:r w:rsidRPr="00097569">
              <w:rPr>
                <w:rFonts w:eastAsia="Times New Roman" w:cs="Times New Roman"/>
                <w:sz w:val="20"/>
                <w:szCs w:val="20"/>
                <w:lang w:eastAsia="ru-RU"/>
              </w:rPr>
              <w:t>=</w:t>
            </w:r>
            <w:r w:rsidRPr="00946713">
              <w:rPr>
                <w:rFonts w:eastAsia="Times New Roman" w:cs="Times New Roman"/>
                <w:sz w:val="20"/>
                <w:szCs w:val="20"/>
                <w:lang w:eastAsia="ru-RU"/>
              </w:rPr>
              <w:t xml:space="preserve"> 2 325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lastRenderedPageBreak/>
              <w:t>ПНД</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sidRPr="00946713">
              <w:rPr>
                <w:rFonts w:eastAsia="Times New Roman" w:cs="Times New Roman"/>
                <w:sz w:val="20"/>
                <w:szCs w:val="20"/>
                <w:lang w:eastAsia="ru-RU"/>
              </w:rPr>
              <w:t>225</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1988</w:t>
            </w:r>
          </w:p>
        </w:tc>
        <w:tc>
          <w:tcPr>
            <w:tcW w:w="762" w:type="pct"/>
            <w:shd w:val="clear" w:color="auto" w:fill="auto"/>
            <w:vAlign w:val="center"/>
          </w:tcPr>
          <w:p w:rsidR="00946713" w:rsidRPr="00946713" w:rsidRDefault="00097569" w:rsidP="00B6317F">
            <w:pPr>
              <w:spacing w:after="0" w:line="240" w:lineRule="auto"/>
              <w:ind w:firstLine="11"/>
              <w:jc w:val="center"/>
              <w:rPr>
                <w:rFonts w:eastAsia="Times New Roman" w:cs="Times New Roman"/>
                <w:sz w:val="20"/>
                <w:szCs w:val="20"/>
                <w:lang w:val="en-US" w:eastAsia="ru-RU"/>
              </w:rPr>
            </w:pPr>
            <w:r>
              <w:rPr>
                <w:rFonts w:eastAsia="Times New Roman" w:cs="Times New Roman"/>
                <w:sz w:val="20"/>
                <w:szCs w:val="20"/>
                <w:lang w:val="en-US" w:eastAsia="ru-RU"/>
              </w:rPr>
              <w:t>-</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85</w:t>
            </w:r>
          </w:p>
        </w:tc>
        <w:tc>
          <w:tcPr>
            <w:tcW w:w="660" w:type="pct"/>
            <w:vMerge w:val="restar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1500</w:t>
            </w:r>
          </w:p>
        </w:tc>
      </w:tr>
      <w:tr w:rsidR="00097569" w:rsidRPr="00946713" w:rsidTr="00097569">
        <w:trPr>
          <w:trHeight w:val="270"/>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lastRenderedPageBreak/>
              <w:t xml:space="preserve">пос. Новая Соколовка, </w:t>
            </w:r>
            <w:r>
              <w:rPr>
                <w:rFonts w:eastAsia="Times New Roman" w:cs="Times New Roman"/>
                <w:sz w:val="20"/>
                <w:szCs w:val="20"/>
                <w:lang w:val="en-US" w:eastAsia="ru-RU"/>
              </w:rPr>
              <w:t>L</w:t>
            </w:r>
            <w:r w:rsidRPr="00946713">
              <w:rPr>
                <w:rFonts w:eastAsia="Times New Roman" w:cs="Times New Roman"/>
                <w:sz w:val="20"/>
                <w:szCs w:val="20"/>
                <w:lang w:eastAsia="ru-RU"/>
              </w:rPr>
              <w:t>=   9 285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t>сталь, чугун, ПНД</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sidRPr="00946713">
              <w:rPr>
                <w:rFonts w:eastAsia="Times New Roman" w:cs="Times New Roman"/>
                <w:sz w:val="20"/>
                <w:szCs w:val="20"/>
                <w:lang w:eastAsia="ru-RU"/>
              </w:rPr>
              <w:t xml:space="preserve">50 </w:t>
            </w:r>
            <w:r>
              <w:rPr>
                <w:rFonts w:eastAsia="Times New Roman" w:cs="Times New Roman"/>
                <w:sz w:val="20"/>
                <w:szCs w:val="20"/>
                <w:lang w:eastAsia="ru-RU"/>
              </w:rPr>
              <w:t>-</w:t>
            </w:r>
            <w:r w:rsidRPr="00946713">
              <w:rPr>
                <w:rFonts w:eastAsia="Times New Roman" w:cs="Times New Roman"/>
                <w:sz w:val="20"/>
                <w:szCs w:val="20"/>
                <w:lang w:eastAsia="ru-RU"/>
              </w:rPr>
              <w:t>300</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1954 - 1990</w:t>
            </w:r>
          </w:p>
        </w:tc>
        <w:tc>
          <w:tcPr>
            <w:tcW w:w="762" w:type="pct"/>
            <w:shd w:val="clear" w:color="auto" w:fill="auto"/>
            <w:vAlign w:val="center"/>
          </w:tcPr>
          <w:p w:rsidR="00946713" w:rsidRPr="00946713" w:rsidRDefault="00946713" w:rsidP="00B6317F">
            <w:pPr>
              <w:spacing w:after="0" w:line="240" w:lineRule="auto"/>
              <w:ind w:firstLine="11"/>
              <w:jc w:val="center"/>
              <w:rPr>
                <w:rFonts w:eastAsia="Times New Roman" w:cs="Times New Roman"/>
                <w:sz w:val="20"/>
                <w:szCs w:val="20"/>
                <w:lang w:eastAsia="ru-RU"/>
              </w:rPr>
            </w:pPr>
            <w:r w:rsidRPr="00946713">
              <w:rPr>
                <w:rFonts w:eastAsia="Times New Roman" w:cs="Times New Roman"/>
                <w:sz w:val="20"/>
                <w:szCs w:val="20"/>
                <w:lang w:eastAsia="ru-RU"/>
              </w:rPr>
              <w:t>2008</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60</w:t>
            </w:r>
          </w:p>
        </w:tc>
        <w:tc>
          <w:tcPr>
            <w:tcW w:w="660" w:type="pct"/>
            <w:vMerge/>
            <w:shd w:val="clear" w:color="auto" w:fill="auto"/>
            <w:vAlign w:val="center"/>
          </w:tcPr>
          <w:p w:rsidR="00946713" w:rsidRPr="00946713" w:rsidRDefault="00946713" w:rsidP="00B6317F">
            <w:pPr>
              <w:spacing w:after="0" w:line="240" w:lineRule="auto"/>
              <w:ind w:firstLine="709"/>
              <w:jc w:val="center"/>
              <w:rPr>
                <w:rFonts w:eastAsia="Times New Roman" w:cs="Times New Roman"/>
                <w:sz w:val="20"/>
                <w:szCs w:val="20"/>
                <w:lang w:eastAsia="ru-RU"/>
              </w:rPr>
            </w:pPr>
          </w:p>
        </w:tc>
      </w:tr>
      <w:tr w:rsidR="00097569" w:rsidRPr="00946713" w:rsidTr="00097569">
        <w:trPr>
          <w:trHeight w:val="270"/>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t xml:space="preserve">От пос. Новая Соколовка до совхоза №6 2-е отд, </w:t>
            </w:r>
            <w:r>
              <w:rPr>
                <w:rFonts w:eastAsia="Times New Roman" w:cs="Times New Roman"/>
                <w:sz w:val="20"/>
                <w:szCs w:val="20"/>
                <w:lang w:val="en-US" w:eastAsia="ru-RU"/>
              </w:rPr>
              <w:t>L</w:t>
            </w:r>
            <w:r w:rsidRPr="00946713">
              <w:rPr>
                <w:rFonts w:eastAsia="Times New Roman" w:cs="Times New Roman"/>
                <w:sz w:val="20"/>
                <w:szCs w:val="20"/>
                <w:lang w:eastAsia="ru-RU"/>
              </w:rPr>
              <w:t>=7 000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t>сталь</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sidRPr="00946713">
              <w:rPr>
                <w:rFonts w:eastAsia="Times New Roman" w:cs="Times New Roman"/>
                <w:sz w:val="20"/>
                <w:szCs w:val="20"/>
                <w:lang w:eastAsia="ru-RU"/>
              </w:rPr>
              <w:t>100</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1976-1980</w:t>
            </w:r>
          </w:p>
        </w:tc>
        <w:tc>
          <w:tcPr>
            <w:tcW w:w="762" w:type="pct"/>
            <w:shd w:val="clear" w:color="auto" w:fill="auto"/>
            <w:vAlign w:val="center"/>
          </w:tcPr>
          <w:p w:rsidR="00946713" w:rsidRPr="00946713" w:rsidRDefault="00097569" w:rsidP="00B6317F">
            <w:pPr>
              <w:spacing w:after="0" w:line="240" w:lineRule="auto"/>
              <w:ind w:firstLine="11"/>
              <w:jc w:val="center"/>
              <w:rPr>
                <w:rFonts w:eastAsia="Times New Roman" w:cs="Times New Roman"/>
                <w:sz w:val="20"/>
                <w:szCs w:val="20"/>
                <w:lang w:val="en-US" w:eastAsia="ru-RU"/>
              </w:rPr>
            </w:pPr>
            <w:r>
              <w:rPr>
                <w:rFonts w:eastAsia="Times New Roman" w:cs="Times New Roman"/>
                <w:sz w:val="20"/>
                <w:szCs w:val="20"/>
                <w:lang w:val="en-US" w:eastAsia="ru-RU"/>
              </w:rPr>
              <w:t>-</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85</w:t>
            </w:r>
          </w:p>
        </w:tc>
        <w:tc>
          <w:tcPr>
            <w:tcW w:w="660" w:type="pct"/>
            <w:vMerge/>
            <w:shd w:val="clear" w:color="auto" w:fill="auto"/>
            <w:vAlign w:val="center"/>
          </w:tcPr>
          <w:p w:rsidR="00946713" w:rsidRPr="00946713" w:rsidRDefault="00946713" w:rsidP="00B6317F">
            <w:pPr>
              <w:spacing w:after="0" w:line="240" w:lineRule="auto"/>
              <w:ind w:firstLine="709"/>
              <w:jc w:val="center"/>
              <w:rPr>
                <w:rFonts w:eastAsia="Times New Roman" w:cs="Times New Roman"/>
                <w:sz w:val="20"/>
                <w:szCs w:val="20"/>
                <w:lang w:eastAsia="ru-RU"/>
              </w:rPr>
            </w:pPr>
          </w:p>
        </w:tc>
      </w:tr>
      <w:tr w:rsidR="00097569" w:rsidRPr="00946713" w:rsidTr="00097569">
        <w:trPr>
          <w:trHeight w:val="270"/>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t xml:space="preserve">Совхоз №6 2-е отд.,        </w:t>
            </w:r>
            <w:r>
              <w:rPr>
                <w:rFonts w:eastAsia="Times New Roman" w:cs="Times New Roman"/>
                <w:sz w:val="20"/>
                <w:szCs w:val="20"/>
                <w:lang w:val="en-US" w:eastAsia="ru-RU"/>
              </w:rPr>
              <w:t>L</w:t>
            </w:r>
            <w:r w:rsidRPr="00946713">
              <w:rPr>
                <w:rFonts w:eastAsia="Times New Roman" w:cs="Times New Roman"/>
                <w:sz w:val="20"/>
                <w:szCs w:val="20"/>
                <w:lang w:eastAsia="ru-RU"/>
              </w:rPr>
              <w:t>=   3 000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t>сталь, чугун, ПНД</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Pr>
                <w:rFonts w:eastAsia="Times New Roman" w:cs="Times New Roman"/>
                <w:sz w:val="20"/>
                <w:szCs w:val="20"/>
                <w:lang w:eastAsia="ru-RU"/>
              </w:rPr>
              <w:t>50 -</w:t>
            </w:r>
            <w:r w:rsidRPr="00946713">
              <w:rPr>
                <w:rFonts w:eastAsia="Times New Roman" w:cs="Times New Roman"/>
                <w:sz w:val="20"/>
                <w:szCs w:val="20"/>
                <w:lang w:eastAsia="ru-RU"/>
              </w:rPr>
              <w:t>100</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1972-1982</w:t>
            </w:r>
          </w:p>
        </w:tc>
        <w:tc>
          <w:tcPr>
            <w:tcW w:w="762" w:type="pct"/>
            <w:shd w:val="clear" w:color="auto" w:fill="auto"/>
            <w:vAlign w:val="center"/>
          </w:tcPr>
          <w:p w:rsidR="00946713" w:rsidRPr="00946713" w:rsidRDefault="00097569" w:rsidP="00B6317F">
            <w:pPr>
              <w:spacing w:after="0" w:line="240" w:lineRule="auto"/>
              <w:ind w:firstLine="11"/>
              <w:jc w:val="center"/>
              <w:rPr>
                <w:rFonts w:eastAsia="Times New Roman" w:cs="Times New Roman"/>
                <w:sz w:val="20"/>
                <w:szCs w:val="20"/>
                <w:lang w:val="en-US" w:eastAsia="ru-RU"/>
              </w:rPr>
            </w:pPr>
            <w:r>
              <w:rPr>
                <w:rFonts w:eastAsia="Times New Roman" w:cs="Times New Roman"/>
                <w:sz w:val="20"/>
                <w:szCs w:val="20"/>
                <w:lang w:val="en-US" w:eastAsia="ru-RU"/>
              </w:rPr>
              <w:t>-</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85</w:t>
            </w:r>
          </w:p>
        </w:tc>
        <w:tc>
          <w:tcPr>
            <w:tcW w:w="660" w:type="pct"/>
            <w:vMerge/>
            <w:shd w:val="clear" w:color="auto" w:fill="auto"/>
            <w:vAlign w:val="center"/>
          </w:tcPr>
          <w:p w:rsidR="00946713" w:rsidRPr="00946713" w:rsidRDefault="00946713" w:rsidP="00B6317F">
            <w:pPr>
              <w:spacing w:after="0" w:line="240" w:lineRule="auto"/>
              <w:ind w:firstLine="709"/>
              <w:jc w:val="center"/>
              <w:rPr>
                <w:rFonts w:eastAsia="Times New Roman" w:cs="Times New Roman"/>
                <w:sz w:val="20"/>
                <w:szCs w:val="20"/>
                <w:lang w:eastAsia="ru-RU"/>
              </w:rPr>
            </w:pPr>
          </w:p>
        </w:tc>
      </w:tr>
      <w:tr w:rsidR="00097569" w:rsidRPr="00946713" w:rsidTr="00097569">
        <w:trPr>
          <w:trHeight w:val="270"/>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t xml:space="preserve">От совхоза №6 2-е отд. до СВХ «Личный труд», </w:t>
            </w:r>
            <w:r>
              <w:rPr>
                <w:rFonts w:eastAsia="Times New Roman" w:cs="Times New Roman"/>
                <w:sz w:val="20"/>
                <w:szCs w:val="20"/>
                <w:lang w:val="en-US" w:eastAsia="ru-RU"/>
              </w:rPr>
              <w:t>L</w:t>
            </w:r>
            <w:r w:rsidRPr="00946713">
              <w:rPr>
                <w:rFonts w:eastAsia="Times New Roman" w:cs="Times New Roman"/>
                <w:sz w:val="20"/>
                <w:szCs w:val="20"/>
                <w:lang w:eastAsia="ru-RU"/>
              </w:rPr>
              <w:t>=1 000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t>ПНД</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sidRPr="00946713">
              <w:rPr>
                <w:rFonts w:eastAsia="Times New Roman" w:cs="Times New Roman"/>
                <w:sz w:val="20"/>
                <w:szCs w:val="20"/>
                <w:lang w:eastAsia="ru-RU"/>
              </w:rPr>
              <w:t>63</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1968</w:t>
            </w:r>
          </w:p>
        </w:tc>
        <w:tc>
          <w:tcPr>
            <w:tcW w:w="762" w:type="pct"/>
            <w:shd w:val="clear" w:color="auto" w:fill="auto"/>
            <w:vAlign w:val="center"/>
          </w:tcPr>
          <w:p w:rsidR="00946713" w:rsidRPr="00946713" w:rsidRDefault="00097569" w:rsidP="00B6317F">
            <w:pPr>
              <w:spacing w:after="0" w:line="240" w:lineRule="auto"/>
              <w:ind w:firstLine="11"/>
              <w:jc w:val="center"/>
              <w:rPr>
                <w:rFonts w:eastAsia="Times New Roman" w:cs="Times New Roman"/>
                <w:sz w:val="20"/>
                <w:szCs w:val="20"/>
                <w:lang w:val="en-US" w:eastAsia="ru-RU"/>
              </w:rPr>
            </w:pPr>
            <w:r>
              <w:rPr>
                <w:rFonts w:eastAsia="Times New Roman" w:cs="Times New Roman"/>
                <w:sz w:val="20"/>
                <w:szCs w:val="20"/>
                <w:lang w:val="en-US" w:eastAsia="ru-RU"/>
              </w:rPr>
              <w:t>-</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85</w:t>
            </w:r>
          </w:p>
        </w:tc>
        <w:tc>
          <w:tcPr>
            <w:tcW w:w="660" w:type="pct"/>
            <w:vMerge/>
            <w:shd w:val="clear" w:color="auto" w:fill="auto"/>
            <w:vAlign w:val="center"/>
          </w:tcPr>
          <w:p w:rsidR="00946713" w:rsidRPr="00946713" w:rsidRDefault="00946713" w:rsidP="00B6317F">
            <w:pPr>
              <w:spacing w:after="0" w:line="240" w:lineRule="auto"/>
              <w:ind w:firstLine="709"/>
              <w:jc w:val="center"/>
              <w:rPr>
                <w:rFonts w:eastAsia="Times New Roman" w:cs="Times New Roman"/>
                <w:sz w:val="20"/>
                <w:szCs w:val="20"/>
                <w:lang w:eastAsia="ru-RU"/>
              </w:rPr>
            </w:pPr>
          </w:p>
        </w:tc>
      </w:tr>
      <w:tr w:rsidR="00097569" w:rsidRPr="00946713" w:rsidTr="00097569">
        <w:trPr>
          <w:trHeight w:val="671"/>
        </w:trPr>
        <w:tc>
          <w:tcPr>
            <w:tcW w:w="846" w:type="pct"/>
            <w:shd w:val="clear" w:color="auto" w:fill="auto"/>
            <w:vAlign w:val="center"/>
          </w:tcPr>
          <w:p w:rsidR="00946713" w:rsidRPr="00946713" w:rsidRDefault="00946713" w:rsidP="00CE5BB1">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t xml:space="preserve">СВХ «Личный труд», </w:t>
            </w:r>
            <w:r>
              <w:rPr>
                <w:rFonts w:eastAsia="Times New Roman" w:cs="Times New Roman"/>
                <w:sz w:val="20"/>
                <w:szCs w:val="20"/>
                <w:lang w:val="en-US" w:eastAsia="ru-RU"/>
              </w:rPr>
              <w:t>L</w:t>
            </w:r>
            <w:r w:rsidRPr="00946713">
              <w:rPr>
                <w:rFonts w:eastAsia="Times New Roman" w:cs="Times New Roman"/>
                <w:sz w:val="20"/>
                <w:szCs w:val="20"/>
                <w:lang w:eastAsia="ru-RU"/>
              </w:rPr>
              <w:t>=1 800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t>сталь, чугун, ПНД</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sidRPr="00946713">
              <w:rPr>
                <w:rFonts w:eastAsia="Times New Roman" w:cs="Times New Roman"/>
                <w:sz w:val="20"/>
                <w:szCs w:val="20"/>
                <w:lang w:eastAsia="ru-RU"/>
              </w:rPr>
              <w:t>50</w:t>
            </w:r>
            <w:r>
              <w:rPr>
                <w:rFonts w:eastAsia="Times New Roman" w:cs="Times New Roman"/>
                <w:sz w:val="20"/>
                <w:szCs w:val="20"/>
                <w:lang w:eastAsia="ru-RU"/>
              </w:rPr>
              <w:t>-</w:t>
            </w:r>
            <w:r w:rsidRPr="00946713">
              <w:rPr>
                <w:rFonts w:eastAsia="Times New Roman" w:cs="Times New Roman"/>
                <w:sz w:val="20"/>
                <w:szCs w:val="20"/>
                <w:lang w:eastAsia="ru-RU"/>
              </w:rPr>
              <w:t>100</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1972-1982</w:t>
            </w:r>
          </w:p>
        </w:tc>
        <w:tc>
          <w:tcPr>
            <w:tcW w:w="762" w:type="pct"/>
            <w:shd w:val="clear" w:color="auto" w:fill="auto"/>
            <w:vAlign w:val="center"/>
          </w:tcPr>
          <w:p w:rsidR="00946713" w:rsidRPr="00946713" w:rsidRDefault="00097569" w:rsidP="00B6317F">
            <w:pPr>
              <w:spacing w:after="0" w:line="240" w:lineRule="auto"/>
              <w:ind w:firstLine="11"/>
              <w:jc w:val="center"/>
              <w:rPr>
                <w:rFonts w:eastAsia="Times New Roman" w:cs="Times New Roman"/>
                <w:sz w:val="20"/>
                <w:szCs w:val="20"/>
                <w:lang w:val="en-US" w:eastAsia="ru-RU"/>
              </w:rPr>
            </w:pPr>
            <w:r>
              <w:rPr>
                <w:rFonts w:eastAsia="Times New Roman" w:cs="Times New Roman"/>
                <w:sz w:val="20"/>
                <w:szCs w:val="20"/>
                <w:lang w:val="en-US" w:eastAsia="ru-RU"/>
              </w:rPr>
              <w:t>-</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85</w:t>
            </w:r>
          </w:p>
        </w:tc>
        <w:tc>
          <w:tcPr>
            <w:tcW w:w="660" w:type="pct"/>
            <w:vMerge/>
            <w:shd w:val="clear" w:color="auto" w:fill="auto"/>
            <w:vAlign w:val="center"/>
          </w:tcPr>
          <w:p w:rsidR="00946713" w:rsidRPr="00946713" w:rsidRDefault="00946713" w:rsidP="00B6317F">
            <w:pPr>
              <w:spacing w:after="0" w:line="240" w:lineRule="auto"/>
              <w:ind w:firstLine="709"/>
              <w:jc w:val="center"/>
              <w:rPr>
                <w:rFonts w:eastAsia="Times New Roman" w:cs="Times New Roman"/>
                <w:sz w:val="20"/>
                <w:szCs w:val="20"/>
                <w:lang w:eastAsia="ru-RU"/>
              </w:rPr>
            </w:pPr>
          </w:p>
        </w:tc>
      </w:tr>
      <w:tr w:rsidR="00097569" w:rsidRPr="00946713" w:rsidTr="00097569">
        <w:trPr>
          <w:trHeight w:val="671"/>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t xml:space="preserve">От НС №1 «Полевая» до совхоза №6 1 отд, </w:t>
            </w:r>
            <w:r>
              <w:rPr>
                <w:rFonts w:eastAsia="Times New Roman" w:cs="Times New Roman"/>
                <w:sz w:val="20"/>
                <w:szCs w:val="20"/>
                <w:lang w:val="en-US" w:eastAsia="ru-RU"/>
              </w:rPr>
              <w:t>L</w:t>
            </w:r>
            <w:r w:rsidRPr="00946713">
              <w:rPr>
                <w:rFonts w:eastAsia="Times New Roman" w:cs="Times New Roman"/>
                <w:sz w:val="20"/>
                <w:szCs w:val="20"/>
                <w:lang w:eastAsia="ru-RU"/>
              </w:rPr>
              <w:t>=1844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t>сталь</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sidRPr="00946713">
              <w:rPr>
                <w:rFonts w:eastAsia="Times New Roman" w:cs="Times New Roman"/>
                <w:sz w:val="20"/>
                <w:szCs w:val="20"/>
                <w:lang w:eastAsia="ru-RU"/>
              </w:rPr>
              <w:t>100</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1972-1988</w:t>
            </w:r>
          </w:p>
        </w:tc>
        <w:tc>
          <w:tcPr>
            <w:tcW w:w="762" w:type="pct"/>
            <w:shd w:val="clear" w:color="auto" w:fill="auto"/>
            <w:vAlign w:val="center"/>
          </w:tcPr>
          <w:p w:rsidR="00946713" w:rsidRPr="00946713" w:rsidRDefault="00097569" w:rsidP="00B6317F">
            <w:pPr>
              <w:spacing w:after="0" w:line="240" w:lineRule="auto"/>
              <w:ind w:firstLine="11"/>
              <w:jc w:val="center"/>
              <w:rPr>
                <w:rFonts w:eastAsia="Times New Roman" w:cs="Times New Roman"/>
                <w:sz w:val="20"/>
                <w:szCs w:val="20"/>
                <w:lang w:val="en-US" w:eastAsia="ru-RU"/>
              </w:rPr>
            </w:pPr>
            <w:r>
              <w:rPr>
                <w:rFonts w:eastAsia="Times New Roman" w:cs="Times New Roman"/>
                <w:sz w:val="20"/>
                <w:szCs w:val="20"/>
                <w:lang w:val="en-US" w:eastAsia="ru-RU"/>
              </w:rPr>
              <w:t>-</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85</w:t>
            </w:r>
          </w:p>
        </w:tc>
        <w:tc>
          <w:tcPr>
            <w:tcW w:w="660" w:type="pct"/>
            <w:vMerge/>
            <w:shd w:val="clear" w:color="auto" w:fill="auto"/>
            <w:vAlign w:val="center"/>
          </w:tcPr>
          <w:p w:rsidR="00946713" w:rsidRPr="00946713" w:rsidRDefault="00946713" w:rsidP="00B6317F">
            <w:pPr>
              <w:spacing w:after="0" w:line="240" w:lineRule="auto"/>
              <w:ind w:firstLine="709"/>
              <w:jc w:val="center"/>
              <w:rPr>
                <w:rFonts w:eastAsia="Times New Roman" w:cs="Times New Roman"/>
                <w:sz w:val="20"/>
                <w:szCs w:val="20"/>
                <w:lang w:eastAsia="ru-RU"/>
              </w:rPr>
            </w:pPr>
          </w:p>
        </w:tc>
      </w:tr>
      <w:tr w:rsidR="00097569" w:rsidRPr="00946713" w:rsidTr="00097569">
        <w:trPr>
          <w:trHeight w:val="671"/>
        </w:trPr>
        <w:tc>
          <w:tcPr>
            <w:tcW w:w="846" w:type="pct"/>
            <w:shd w:val="clear" w:color="auto" w:fill="auto"/>
            <w:vAlign w:val="center"/>
          </w:tcPr>
          <w:p w:rsidR="00946713" w:rsidRPr="00946713" w:rsidRDefault="00946713" w:rsidP="00B6317F">
            <w:pPr>
              <w:spacing w:after="0" w:line="240" w:lineRule="auto"/>
              <w:ind w:firstLine="176"/>
              <w:jc w:val="center"/>
              <w:rPr>
                <w:rFonts w:eastAsia="Times New Roman" w:cs="Times New Roman"/>
                <w:sz w:val="20"/>
                <w:szCs w:val="20"/>
                <w:lang w:eastAsia="ru-RU"/>
              </w:rPr>
            </w:pPr>
            <w:r w:rsidRPr="00946713">
              <w:rPr>
                <w:rFonts w:eastAsia="Times New Roman" w:cs="Times New Roman"/>
                <w:sz w:val="20"/>
                <w:szCs w:val="20"/>
                <w:lang w:eastAsia="ru-RU"/>
              </w:rPr>
              <w:t xml:space="preserve">Совхоз №6 1 отд., </w:t>
            </w:r>
            <w:r>
              <w:rPr>
                <w:rFonts w:eastAsia="Times New Roman" w:cs="Times New Roman"/>
                <w:sz w:val="20"/>
                <w:szCs w:val="20"/>
                <w:lang w:val="en-US" w:eastAsia="ru-RU"/>
              </w:rPr>
              <w:t>L=</w:t>
            </w:r>
            <w:r w:rsidRPr="00946713">
              <w:rPr>
                <w:rFonts w:eastAsia="Times New Roman" w:cs="Times New Roman"/>
                <w:sz w:val="20"/>
                <w:szCs w:val="20"/>
                <w:lang w:eastAsia="ru-RU"/>
              </w:rPr>
              <w:t>1000 м</w:t>
            </w:r>
          </w:p>
        </w:tc>
        <w:tc>
          <w:tcPr>
            <w:tcW w:w="751" w:type="pct"/>
            <w:shd w:val="clear" w:color="auto" w:fill="auto"/>
            <w:vAlign w:val="center"/>
          </w:tcPr>
          <w:p w:rsidR="00946713" w:rsidRPr="00946713" w:rsidRDefault="00946713" w:rsidP="00B6317F">
            <w:pPr>
              <w:spacing w:after="0" w:line="240" w:lineRule="auto"/>
              <w:ind w:firstLine="40"/>
              <w:jc w:val="center"/>
              <w:rPr>
                <w:rFonts w:eastAsia="Times New Roman" w:cs="Times New Roman"/>
                <w:sz w:val="20"/>
                <w:szCs w:val="20"/>
                <w:lang w:eastAsia="ru-RU"/>
              </w:rPr>
            </w:pPr>
            <w:r w:rsidRPr="00946713">
              <w:rPr>
                <w:rFonts w:eastAsia="Times New Roman" w:cs="Times New Roman"/>
                <w:sz w:val="20"/>
                <w:szCs w:val="20"/>
                <w:lang w:eastAsia="ru-RU"/>
              </w:rPr>
              <w:t>сталь, чугун, ПНД</w:t>
            </w:r>
          </w:p>
        </w:tc>
        <w:tc>
          <w:tcPr>
            <w:tcW w:w="588" w:type="pct"/>
            <w:shd w:val="clear" w:color="auto" w:fill="auto"/>
            <w:vAlign w:val="center"/>
          </w:tcPr>
          <w:p w:rsidR="00946713" w:rsidRPr="00946713" w:rsidRDefault="00946713" w:rsidP="00B6317F">
            <w:pPr>
              <w:spacing w:after="0" w:line="240" w:lineRule="auto"/>
              <w:ind w:firstLine="60"/>
              <w:jc w:val="center"/>
              <w:rPr>
                <w:rFonts w:eastAsia="Times New Roman" w:cs="Times New Roman"/>
                <w:sz w:val="20"/>
                <w:szCs w:val="20"/>
                <w:lang w:eastAsia="ru-RU"/>
              </w:rPr>
            </w:pPr>
            <w:r>
              <w:rPr>
                <w:rFonts w:eastAsia="Times New Roman" w:cs="Times New Roman"/>
                <w:sz w:val="20"/>
                <w:szCs w:val="20"/>
                <w:lang w:eastAsia="ru-RU"/>
              </w:rPr>
              <w:t>50 -</w:t>
            </w:r>
            <w:r w:rsidRPr="00946713">
              <w:rPr>
                <w:rFonts w:eastAsia="Times New Roman" w:cs="Times New Roman"/>
                <w:sz w:val="20"/>
                <w:szCs w:val="20"/>
                <w:lang w:eastAsia="ru-RU"/>
              </w:rPr>
              <w:t>100</w:t>
            </w:r>
          </w:p>
        </w:tc>
        <w:tc>
          <w:tcPr>
            <w:tcW w:w="812" w:type="pct"/>
            <w:shd w:val="clear" w:color="auto" w:fill="auto"/>
            <w:vAlign w:val="center"/>
          </w:tcPr>
          <w:p w:rsidR="00946713" w:rsidRPr="00946713" w:rsidRDefault="00946713" w:rsidP="00B6317F">
            <w:pPr>
              <w:spacing w:after="0" w:line="240" w:lineRule="auto"/>
              <w:jc w:val="center"/>
              <w:rPr>
                <w:rFonts w:eastAsia="Times New Roman" w:cs="Times New Roman"/>
                <w:sz w:val="20"/>
                <w:szCs w:val="20"/>
                <w:lang w:eastAsia="ru-RU"/>
              </w:rPr>
            </w:pPr>
            <w:r w:rsidRPr="00946713">
              <w:rPr>
                <w:rFonts w:eastAsia="Times New Roman" w:cs="Times New Roman"/>
                <w:sz w:val="20"/>
                <w:szCs w:val="20"/>
                <w:lang w:eastAsia="ru-RU"/>
              </w:rPr>
              <w:t>1972-1988</w:t>
            </w:r>
          </w:p>
        </w:tc>
        <w:tc>
          <w:tcPr>
            <w:tcW w:w="762" w:type="pct"/>
            <w:shd w:val="clear" w:color="auto" w:fill="auto"/>
            <w:vAlign w:val="center"/>
          </w:tcPr>
          <w:p w:rsidR="00946713" w:rsidRPr="00946713" w:rsidRDefault="00097569" w:rsidP="00B6317F">
            <w:pPr>
              <w:spacing w:after="0" w:line="240" w:lineRule="auto"/>
              <w:ind w:firstLine="11"/>
              <w:jc w:val="center"/>
              <w:rPr>
                <w:rFonts w:eastAsia="Times New Roman" w:cs="Times New Roman"/>
                <w:sz w:val="20"/>
                <w:szCs w:val="20"/>
                <w:lang w:val="en-US" w:eastAsia="ru-RU"/>
              </w:rPr>
            </w:pPr>
            <w:r>
              <w:rPr>
                <w:rFonts w:eastAsia="Times New Roman" w:cs="Times New Roman"/>
                <w:sz w:val="20"/>
                <w:szCs w:val="20"/>
                <w:lang w:val="en-US" w:eastAsia="ru-RU"/>
              </w:rPr>
              <w:t>-</w:t>
            </w:r>
          </w:p>
        </w:tc>
        <w:tc>
          <w:tcPr>
            <w:tcW w:w="582" w:type="pct"/>
            <w:shd w:val="clear" w:color="auto" w:fill="auto"/>
            <w:vAlign w:val="center"/>
          </w:tcPr>
          <w:p w:rsidR="00946713" w:rsidRPr="00946713" w:rsidRDefault="00946713" w:rsidP="00B6317F">
            <w:pPr>
              <w:spacing w:after="0" w:line="240" w:lineRule="auto"/>
              <w:ind w:firstLine="84"/>
              <w:jc w:val="center"/>
              <w:rPr>
                <w:rFonts w:eastAsia="Times New Roman" w:cs="Times New Roman"/>
                <w:sz w:val="20"/>
                <w:szCs w:val="20"/>
                <w:lang w:eastAsia="ru-RU"/>
              </w:rPr>
            </w:pPr>
            <w:r w:rsidRPr="00946713">
              <w:rPr>
                <w:rFonts w:eastAsia="Times New Roman" w:cs="Times New Roman"/>
                <w:sz w:val="20"/>
                <w:szCs w:val="20"/>
                <w:lang w:eastAsia="ru-RU"/>
              </w:rPr>
              <w:t>85</w:t>
            </w:r>
          </w:p>
        </w:tc>
        <w:tc>
          <w:tcPr>
            <w:tcW w:w="660" w:type="pct"/>
            <w:vMerge/>
            <w:shd w:val="clear" w:color="auto" w:fill="auto"/>
            <w:vAlign w:val="center"/>
          </w:tcPr>
          <w:p w:rsidR="00946713" w:rsidRPr="00946713" w:rsidRDefault="00946713" w:rsidP="00B6317F">
            <w:pPr>
              <w:spacing w:after="0" w:line="240" w:lineRule="auto"/>
              <w:ind w:firstLine="709"/>
              <w:jc w:val="center"/>
              <w:rPr>
                <w:rFonts w:eastAsia="Times New Roman" w:cs="Times New Roman"/>
                <w:sz w:val="20"/>
                <w:szCs w:val="20"/>
                <w:lang w:eastAsia="ru-RU"/>
              </w:rPr>
            </w:pPr>
          </w:p>
        </w:tc>
      </w:tr>
    </w:tbl>
    <w:p w:rsidR="00777FEC" w:rsidRDefault="00946713" w:rsidP="009A5A6C">
      <w:pPr>
        <w:spacing w:after="0"/>
        <w:ind w:firstLine="567"/>
        <w:jc w:val="both"/>
        <w:rPr>
          <w:rFonts w:eastAsia="Times New Roman" w:cs="Times New Roman"/>
          <w:szCs w:val="24"/>
          <w:lang w:eastAsia="ru-RU"/>
        </w:rPr>
      </w:pPr>
      <w:r w:rsidRPr="00946713">
        <w:rPr>
          <w:rFonts w:eastAsia="Times New Roman" w:cs="Times New Roman"/>
          <w:szCs w:val="24"/>
          <w:lang w:eastAsia="ru-RU"/>
        </w:rPr>
        <w:t xml:space="preserve">Общая протяжённость трубопроводов составляет 26 254м Состояние трубопроводов старых трубопроводов – 19969 м характеризуется как «Г» предаварийное, преходящее в аварийное.  Капитальный ремонт выполнен только на одном трубопроводе, длинна 9285 м. где износ по данным бух. учета составляет 60% - категория В. </w:t>
      </w:r>
    </w:p>
    <w:p w:rsidR="00946713" w:rsidRPr="00946713" w:rsidRDefault="00946713" w:rsidP="009A5A6C">
      <w:pPr>
        <w:spacing w:after="0"/>
        <w:ind w:firstLine="567"/>
        <w:jc w:val="both"/>
        <w:rPr>
          <w:rFonts w:eastAsia="Times New Roman" w:cs="Times New Roman"/>
          <w:szCs w:val="24"/>
          <w:lang w:eastAsia="ru-RU"/>
        </w:rPr>
      </w:pPr>
      <w:r w:rsidRPr="00946713">
        <w:rPr>
          <w:rFonts w:eastAsia="Times New Roman" w:cs="Times New Roman"/>
          <w:szCs w:val="24"/>
          <w:lang w:eastAsia="ru-RU"/>
        </w:rPr>
        <w:t>Процент отремонтированных трубопроводов – 35,3%.  Количество устраняемых ав</w:t>
      </w:r>
      <w:r w:rsidRPr="00946713">
        <w:rPr>
          <w:rFonts w:eastAsia="Times New Roman" w:cs="Times New Roman"/>
          <w:szCs w:val="24"/>
          <w:lang w:eastAsia="ru-RU"/>
        </w:rPr>
        <w:t>а</w:t>
      </w:r>
      <w:r w:rsidRPr="00946713">
        <w:rPr>
          <w:rFonts w:eastAsia="Times New Roman" w:cs="Times New Roman"/>
          <w:szCs w:val="24"/>
          <w:lang w:eastAsia="ru-RU"/>
        </w:rPr>
        <w:t>рий составило 1500 за три года, т.е. превышает количество дней в году.</w:t>
      </w:r>
    </w:p>
    <w:p w:rsidR="00946713" w:rsidRPr="001C4794" w:rsidRDefault="001C4794" w:rsidP="009A5A6C">
      <w:pPr>
        <w:spacing w:after="0"/>
        <w:ind w:firstLine="567"/>
        <w:jc w:val="both"/>
        <w:rPr>
          <w:i/>
        </w:rPr>
      </w:pPr>
      <w:r w:rsidRPr="001C4794">
        <w:rPr>
          <w:i/>
        </w:rPr>
        <w:t>Трубопроводы от насосной станции «Баки Ленина»</w:t>
      </w:r>
    </w:p>
    <w:p w:rsidR="001C4794" w:rsidRPr="00946713" w:rsidRDefault="001C4794" w:rsidP="009A5A6C">
      <w:pPr>
        <w:spacing w:after="0"/>
        <w:ind w:firstLine="567"/>
        <w:jc w:val="both"/>
        <w:rPr>
          <w:b/>
          <w:i/>
        </w:rPr>
      </w:pPr>
      <w:r w:rsidRPr="00946713">
        <w:t>Данные по протяженности, состоянию и техническим характеристикам водопров</w:t>
      </w:r>
      <w:r w:rsidRPr="00946713">
        <w:t>о</w:t>
      </w:r>
      <w:r w:rsidRPr="00946713">
        <w:t>дов от ВНС «</w:t>
      </w:r>
      <w:r>
        <w:t>Баки Ленина»</w:t>
      </w:r>
      <w:r w:rsidR="000227E4">
        <w:t xml:space="preserve"> приведены в таблице 1.1.4.4.-7. </w:t>
      </w:r>
    </w:p>
    <w:p w:rsidR="001C4794" w:rsidRPr="00946713" w:rsidRDefault="001C4794" w:rsidP="009A5A6C">
      <w:pPr>
        <w:spacing w:after="0"/>
        <w:ind w:firstLine="567"/>
        <w:jc w:val="both"/>
        <w:rPr>
          <w:rFonts w:eastAsia="Times New Roman" w:cs="Times New Roman"/>
          <w:sz w:val="20"/>
          <w:szCs w:val="20"/>
          <w:lang w:eastAsia="ru-RU"/>
        </w:rPr>
      </w:pPr>
      <w:r w:rsidRPr="00946713">
        <w:rPr>
          <w:rFonts w:eastAsia="Times New Roman" w:cs="Times New Roman"/>
          <w:b/>
          <w:szCs w:val="24"/>
          <w:lang w:eastAsia="ru-RU"/>
        </w:rPr>
        <w:t>Таблица 1.1.4.4-</w:t>
      </w:r>
      <w:r w:rsidR="000227E4">
        <w:rPr>
          <w:rFonts w:eastAsia="Times New Roman" w:cs="Times New Roman"/>
          <w:b/>
          <w:szCs w:val="24"/>
          <w:lang w:eastAsia="ru-RU"/>
        </w:rPr>
        <w:t>7</w:t>
      </w:r>
      <w:r w:rsidRPr="00946713">
        <w:rPr>
          <w:rFonts w:eastAsia="Times New Roman" w:cs="Times New Roman"/>
          <w:b/>
          <w:szCs w:val="24"/>
          <w:lang w:eastAsia="ru-RU"/>
        </w:rPr>
        <w:t>-</w:t>
      </w:r>
      <w:r w:rsidRPr="00946713">
        <w:t>Данные по протяженности, состоянию и техническим характер</w:t>
      </w:r>
      <w:r w:rsidRPr="00946713">
        <w:t>и</w:t>
      </w:r>
      <w:r w:rsidRPr="00946713">
        <w:t>стикам водопроводов от ВНС «</w:t>
      </w:r>
      <w:r>
        <w:t>Баки Ленина</w:t>
      </w:r>
      <w:r w:rsidRPr="00946713">
        <w:t>»</w:t>
      </w:r>
    </w:p>
    <w:tbl>
      <w:tblPr>
        <w:tblW w:w="5110"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8"/>
        <w:gridCol w:w="1528"/>
        <w:gridCol w:w="1219"/>
        <w:gridCol w:w="1700"/>
        <w:gridCol w:w="1418"/>
        <w:gridCol w:w="1559"/>
      </w:tblGrid>
      <w:tr w:rsidR="00E36CFC" w:rsidRPr="001C4794" w:rsidTr="00B6317F">
        <w:trPr>
          <w:trHeight w:val="1050"/>
          <w:tblHeader/>
        </w:trPr>
        <w:tc>
          <w:tcPr>
            <w:tcW w:w="1205" w:type="pct"/>
            <w:shd w:val="clear" w:color="auto" w:fill="auto"/>
            <w:vAlign w:val="center"/>
          </w:tcPr>
          <w:p w:rsidR="00E36CFC" w:rsidRPr="00E36CFC" w:rsidRDefault="00E36CFC" w:rsidP="00B6317F">
            <w:pPr>
              <w:spacing w:after="0" w:line="240" w:lineRule="auto"/>
              <w:ind w:firstLine="34"/>
              <w:jc w:val="center"/>
              <w:rPr>
                <w:rFonts w:eastAsia="Times New Roman" w:cs="Times New Roman"/>
                <w:b/>
                <w:sz w:val="20"/>
                <w:szCs w:val="20"/>
                <w:lang w:eastAsia="ru-RU"/>
              </w:rPr>
            </w:pPr>
            <w:r w:rsidRPr="001C4794">
              <w:rPr>
                <w:rFonts w:eastAsia="Times New Roman" w:cs="Times New Roman"/>
                <w:b/>
                <w:sz w:val="20"/>
                <w:szCs w:val="20"/>
                <w:lang w:eastAsia="ru-RU"/>
              </w:rPr>
              <w:t>П</w:t>
            </w:r>
            <w:r>
              <w:rPr>
                <w:rFonts w:eastAsia="Times New Roman" w:cs="Times New Roman"/>
                <w:b/>
                <w:sz w:val="20"/>
                <w:szCs w:val="20"/>
                <w:lang w:eastAsia="ru-RU"/>
              </w:rPr>
              <w:t>ротяженность труб</w:t>
            </w:r>
            <w:r>
              <w:rPr>
                <w:rFonts w:eastAsia="Times New Roman" w:cs="Times New Roman"/>
                <w:b/>
                <w:sz w:val="20"/>
                <w:szCs w:val="20"/>
                <w:lang w:eastAsia="ru-RU"/>
              </w:rPr>
              <w:t>о</w:t>
            </w:r>
            <w:r>
              <w:rPr>
                <w:rFonts w:eastAsia="Times New Roman" w:cs="Times New Roman"/>
                <w:b/>
                <w:sz w:val="20"/>
                <w:szCs w:val="20"/>
                <w:lang w:eastAsia="ru-RU"/>
              </w:rPr>
              <w:t>проводов</w:t>
            </w:r>
            <w:r>
              <w:rPr>
                <w:rFonts w:eastAsia="Times New Roman" w:cs="Times New Roman"/>
                <w:b/>
                <w:sz w:val="20"/>
                <w:szCs w:val="20"/>
                <w:lang w:val="en-US" w:eastAsia="ru-RU"/>
              </w:rPr>
              <w:t>,</w:t>
            </w:r>
            <w:r>
              <w:rPr>
                <w:rFonts w:eastAsia="Times New Roman" w:cs="Times New Roman"/>
                <w:sz w:val="20"/>
                <w:szCs w:val="20"/>
                <w:lang w:val="en-US" w:eastAsia="ru-RU"/>
              </w:rPr>
              <w:t>L</w:t>
            </w:r>
            <w:r>
              <w:rPr>
                <w:rFonts w:eastAsia="Times New Roman" w:cs="Times New Roman"/>
                <w:sz w:val="20"/>
                <w:szCs w:val="20"/>
                <w:lang w:eastAsia="ru-RU"/>
              </w:rPr>
              <w:t>,м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b/>
                <w:sz w:val="20"/>
                <w:szCs w:val="20"/>
                <w:lang w:eastAsia="ru-RU"/>
              </w:rPr>
            </w:pPr>
            <w:r w:rsidRPr="001C4794">
              <w:rPr>
                <w:rFonts w:eastAsia="Times New Roman" w:cs="Times New Roman"/>
                <w:b/>
                <w:sz w:val="20"/>
                <w:szCs w:val="20"/>
                <w:lang w:eastAsia="ru-RU"/>
              </w:rPr>
              <w:t>Материал трубопровода</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b/>
                <w:sz w:val="20"/>
                <w:szCs w:val="20"/>
                <w:lang w:eastAsia="ru-RU"/>
              </w:rPr>
            </w:pPr>
            <w:r w:rsidRPr="001C4794">
              <w:rPr>
                <w:rFonts w:eastAsia="Times New Roman" w:cs="Times New Roman"/>
                <w:b/>
                <w:sz w:val="20"/>
                <w:szCs w:val="20"/>
                <w:lang w:eastAsia="ru-RU"/>
              </w:rPr>
              <w:t>Диаметр, мм</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b/>
                <w:sz w:val="20"/>
                <w:szCs w:val="20"/>
                <w:lang w:eastAsia="ru-RU"/>
              </w:rPr>
            </w:pPr>
            <w:r w:rsidRPr="001C4794">
              <w:rPr>
                <w:rFonts w:eastAsia="Times New Roman" w:cs="Times New Roman"/>
                <w:b/>
                <w:sz w:val="20"/>
                <w:szCs w:val="20"/>
                <w:lang w:eastAsia="ru-RU"/>
              </w:rPr>
              <w:t>Год ввода в эксплуатацию</w:t>
            </w:r>
          </w:p>
          <w:p w:rsidR="00E36CFC" w:rsidRPr="001C4794" w:rsidRDefault="00E36CFC" w:rsidP="00B6317F">
            <w:pPr>
              <w:spacing w:after="0" w:line="240" w:lineRule="auto"/>
              <w:ind w:firstLine="29"/>
              <w:jc w:val="center"/>
              <w:rPr>
                <w:rFonts w:eastAsia="Times New Roman" w:cs="Times New Roman"/>
                <w:b/>
                <w:sz w:val="20"/>
                <w:szCs w:val="20"/>
                <w:lang w:eastAsia="ru-RU"/>
              </w:rPr>
            </w:pPr>
            <w:r>
              <w:rPr>
                <w:rFonts w:eastAsia="Times New Roman" w:cs="Times New Roman"/>
                <w:b/>
                <w:sz w:val="20"/>
                <w:szCs w:val="20"/>
                <w:lang w:eastAsia="ru-RU"/>
              </w:rPr>
              <w:t>проведения р</w:t>
            </w:r>
            <w:r>
              <w:rPr>
                <w:rFonts w:eastAsia="Times New Roman" w:cs="Times New Roman"/>
                <w:b/>
                <w:sz w:val="20"/>
                <w:szCs w:val="20"/>
                <w:lang w:eastAsia="ru-RU"/>
              </w:rPr>
              <w:t>е</w:t>
            </w:r>
            <w:r>
              <w:rPr>
                <w:rFonts w:eastAsia="Times New Roman" w:cs="Times New Roman"/>
                <w:b/>
                <w:sz w:val="20"/>
                <w:szCs w:val="20"/>
                <w:lang w:eastAsia="ru-RU"/>
              </w:rPr>
              <w:t>конструкции</w:t>
            </w:r>
          </w:p>
        </w:tc>
        <w:tc>
          <w:tcPr>
            <w:tcW w:w="725" w:type="pct"/>
            <w:shd w:val="clear" w:color="auto" w:fill="auto"/>
            <w:vAlign w:val="center"/>
          </w:tcPr>
          <w:p w:rsidR="00E36CFC" w:rsidRPr="001C4794" w:rsidRDefault="00E36CFC" w:rsidP="00B6317F">
            <w:pPr>
              <w:spacing w:after="0" w:line="240" w:lineRule="auto"/>
              <w:jc w:val="center"/>
              <w:rPr>
                <w:rFonts w:eastAsia="Times New Roman" w:cs="Times New Roman"/>
                <w:b/>
                <w:sz w:val="20"/>
                <w:szCs w:val="20"/>
                <w:lang w:eastAsia="ru-RU"/>
              </w:rPr>
            </w:pPr>
            <w:r w:rsidRPr="001C4794">
              <w:rPr>
                <w:rFonts w:eastAsia="Times New Roman" w:cs="Times New Roman"/>
                <w:b/>
                <w:sz w:val="20"/>
                <w:szCs w:val="20"/>
                <w:lang w:eastAsia="ru-RU"/>
              </w:rPr>
              <w:t>Год пров</w:t>
            </w:r>
            <w:r w:rsidRPr="001C4794">
              <w:rPr>
                <w:rFonts w:eastAsia="Times New Roman" w:cs="Times New Roman"/>
                <w:b/>
                <w:sz w:val="20"/>
                <w:szCs w:val="20"/>
                <w:lang w:eastAsia="ru-RU"/>
              </w:rPr>
              <w:t>е</w:t>
            </w:r>
            <w:r w:rsidRPr="001C4794">
              <w:rPr>
                <w:rFonts w:eastAsia="Times New Roman" w:cs="Times New Roman"/>
                <w:b/>
                <w:sz w:val="20"/>
                <w:szCs w:val="20"/>
                <w:lang w:eastAsia="ru-RU"/>
              </w:rPr>
              <w:t>дения п</w:t>
            </w:r>
            <w:r w:rsidRPr="001C4794">
              <w:rPr>
                <w:rFonts w:eastAsia="Times New Roman" w:cs="Times New Roman"/>
                <w:b/>
                <w:sz w:val="20"/>
                <w:szCs w:val="20"/>
                <w:lang w:eastAsia="ru-RU"/>
              </w:rPr>
              <w:t>о</w:t>
            </w:r>
            <w:r w:rsidRPr="001C4794">
              <w:rPr>
                <w:rFonts w:eastAsia="Times New Roman" w:cs="Times New Roman"/>
                <w:b/>
                <w:sz w:val="20"/>
                <w:szCs w:val="20"/>
                <w:lang w:eastAsia="ru-RU"/>
              </w:rPr>
              <w:t>следнего к</w:t>
            </w:r>
            <w:r w:rsidRPr="001C4794">
              <w:rPr>
                <w:rFonts w:eastAsia="Times New Roman" w:cs="Times New Roman"/>
                <w:b/>
                <w:sz w:val="20"/>
                <w:szCs w:val="20"/>
                <w:lang w:eastAsia="ru-RU"/>
              </w:rPr>
              <w:t>а</w:t>
            </w:r>
            <w:r w:rsidRPr="001C4794">
              <w:rPr>
                <w:rFonts w:eastAsia="Times New Roman" w:cs="Times New Roman"/>
                <w:b/>
                <w:sz w:val="20"/>
                <w:szCs w:val="20"/>
                <w:lang w:eastAsia="ru-RU"/>
              </w:rPr>
              <w:t>питального ремонта</w:t>
            </w:r>
          </w:p>
        </w:tc>
        <w:tc>
          <w:tcPr>
            <w:tcW w:w="797" w:type="pct"/>
            <w:shd w:val="clear" w:color="auto" w:fill="auto"/>
            <w:vAlign w:val="center"/>
          </w:tcPr>
          <w:p w:rsidR="00E36CFC" w:rsidRPr="001C4794" w:rsidRDefault="00E36CFC" w:rsidP="00B6317F">
            <w:pPr>
              <w:spacing w:after="0" w:line="240" w:lineRule="auto"/>
              <w:ind w:firstLine="62"/>
              <w:jc w:val="center"/>
              <w:rPr>
                <w:rFonts w:eastAsia="Times New Roman" w:cs="Times New Roman"/>
                <w:b/>
                <w:sz w:val="20"/>
                <w:szCs w:val="20"/>
                <w:lang w:eastAsia="ru-RU"/>
              </w:rPr>
            </w:pPr>
            <w:r w:rsidRPr="001C4794">
              <w:rPr>
                <w:rFonts w:eastAsia="Times New Roman" w:cs="Times New Roman"/>
                <w:b/>
                <w:sz w:val="20"/>
                <w:szCs w:val="20"/>
                <w:lang w:eastAsia="ru-RU"/>
              </w:rPr>
              <w:t>Износ объе</w:t>
            </w:r>
            <w:r w:rsidRPr="001C4794">
              <w:rPr>
                <w:rFonts w:eastAsia="Times New Roman" w:cs="Times New Roman"/>
                <w:b/>
                <w:sz w:val="20"/>
                <w:szCs w:val="20"/>
                <w:lang w:eastAsia="ru-RU"/>
              </w:rPr>
              <w:t>к</w:t>
            </w:r>
            <w:r w:rsidRPr="001C4794">
              <w:rPr>
                <w:rFonts w:eastAsia="Times New Roman" w:cs="Times New Roman"/>
                <w:b/>
                <w:sz w:val="20"/>
                <w:szCs w:val="20"/>
                <w:lang w:eastAsia="ru-RU"/>
              </w:rPr>
              <w:t>та (по данным бухучета), %</w:t>
            </w:r>
          </w:p>
        </w:tc>
      </w:tr>
      <w:tr w:rsidR="00E36CFC" w:rsidRPr="001C4794" w:rsidTr="00E36CFC">
        <w:trPr>
          <w:trHeight w:val="255"/>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От НС №3 «Баки Лен</w:t>
            </w:r>
            <w:r w:rsidRPr="001C4794">
              <w:rPr>
                <w:rFonts w:eastAsia="Times New Roman" w:cs="Times New Roman"/>
                <w:sz w:val="20"/>
                <w:szCs w:val="20"/>
                <w:lang w:eastAsia="ru-RU"/>
              </w:rPr>
              <w:t>и</w:t>
            </w:r>
            <w:r w:rsidRPr="001C4794">
              <w:rPr>
                <w:rFonts w:eastAsia="Times New Roman" w:cs="Times New Roman"/>
                <w:sz w:val="20"/>
                <w:szCs w:val="20"/>
                <w:lang w:eastAsia="ru-RU"/>
              </w:rPr>
              <w:t xml:space="preserve">на» до п. Городская, п. Стройбюро, </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1000м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ПНД</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200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1954</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п. Городская, Стройб</w:t>
            </w:r>
            <w:r w:rsidRPr="001C4794">
              <w:rPr>
                <w:rFonts w:eastAsia="Times New Roman" w:cs="Times New Roman"/>
                <w:sz w:val="20"/>
                <w:szCs w:val="20"/>
                <w:lang w:eastAsia="ru-RU"/>
              </w:rPr>
              <w:t>ю</w:t>
            </w:r>
            <w:r w:rsidRPr="001C4794">
              <w:rPr>
                <w:rFonts w:eastAsia="Times New Roman" w:cs="Times New Roman"/>
                <w:sz w:val="20"/>
                <w:szCs w:val="20"/>
                <w:lang w:eastAsia="ru-RU"/>
              </w:rPr>
              <w:t xml:space="preserve">ро, </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12 430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сталь, чугун, ПНД</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100/500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1954-1989</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от п. Стройбюро до п. Петровский, п. Ант</w:t>
            </w:r>
            <w:r w:rsidRPr="001C4794">
              <w:rPr>
                <w:rFonts w:eastAsia="Times New Roman" w:cs="Times New Roman"/>
                <w:sz w:val="20"/>
                <w:szCs w:val="20"/>
                <w:lang w:eastAsia="ru-RU"/>
              </w:rPr>
              <w:t>и</w:t>
            </w:r>
            <w:r w:rsidRPr="001C4794">
              <w:rPr>
                <w:rFonts w:eastAsia="Times New Roman" w:cs="Times New Roman"/>
                <w:sz w:val="20"/>
                <w:szCs w:val="20"/>
                <w:lang w:eastAsia="ru-RU"/>
              </w:rPr>
              <w:t xml:space="preserve">повка, </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1000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сталь</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300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1960</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lastRenderedPageBreak/>
              <w:t>п. Петровский, п. Ант</w:t>
            </w:r>
            <w:r w:rsidRPr="001C4794">
              <w:rPr>
                <w:rFonts w:eastAsia="Times New Roman" w:cs="Times New Roman"/>
                <w:sz w:val="20"/>
                <w:szCs w:val="20"/>
                <w:lang w:eastAsia="ru-RU"/>
              </w:rPr>
              <w:t>и</w:t>
            </w:r>
            <w:r w:rsidRPr="001C4794">
              <w:rPr>
                <w:rFonts w:eastAsia="Times New Roman" w:cs="Times New Roman"/>
                <w:sz w:val="20"/>
                <w:szCs w:val="20"/>
                <w:lang w:eastAsia="ru-RU"/>
              </w:rPr>
              <w:t>повка,</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 xml:space="preserve"> 14130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сталь, чугун, ПНД</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50/300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1950-1989</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 xml:space="preserve">от п. Городская до ул. Стахановская, </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1000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ПНД</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200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1982</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 xml:space="preserve">ул.Стахановская, </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1 125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ПНД</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160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1982</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от ул. Стахановская до Центр,</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 xml:space="preserve"> 800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ПНД, чугун</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160/200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1982</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от п. Городская до Центр,</w:t>
            </w: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 xml:space="preserve"> 1455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сталь</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200/300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1965</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r w:rsidR="00E36CFC" w:rsidRPr="001C4794" w:rsidTr="00E36CFC">
        <w:trPr>
          <w:trHeight w:val="270"/>
        </w:trPr>
        <w:tc>
          <w:tcPr>
            <w:tcW w:w="120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sidRPr="001C4794">
              <w:rPr>
                <w:rFonts w:eastAsia="Times New Roman" w:cs="Times New Roman"/>
                <w:sz w:val="20"/>
                <w:szCs w:val="20"/>
                <w:lang w:eastAsia="ru-RU"/>
              </w:rPr>
              <w:t>Центр города (до 74 апт.),</w:t>
            </w:r>
          </w:p>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val="en-US" w:eastAsia="ru-RU"/>
              </w:rPr>
              <w:t>L</w:t>
            </w:r>
            <w:r w:rsidRPr="00E36CFC">
              <w:rPr>
                <w:rFonts w:eastAsia="Times New Roman" w:cs="Times New Roman"/>
                <w:sz w:val="20"/>
                <w:szCs w:val="20"/>
                <w:lang w:eastAsia="ru-RU"/>
              </w:rPr>
              <w:t>=</w:t>
            </w:r>
            <w:r w:rsidRPr="001C4794">
              <w:rPr>
                <w:rFonts w:eastAsia="Times New Roman" w:cs="Times New Roman"/>
                <w:sz w:val="20"/>
                <w:szCs w:val="20"/>
                <w:lang w:eastAsia="ru-RU"/>
              </w:rPr>
              <w:t>67 000 м</w:t>
            </w:r>
          </w:p>
        </w:tc>
        <w:tc>
          <w:tcPr>
            <w:tcW w:w="781" w:type="pct"/>
            <w:shd w:val="clear" w:color="auto" w:fill="auto"/>
            <w:vAlign w:val="center"/>
          </w:tcPr>
          <w:p w:rsidR="00E36CFC" w:rsidRPr="001C4794" w:rsidRDefault="00E36CFC" w:rsidP="00B6317F">
            <w:pPr>
              <w:spacing w:after="0" w:line="240" w:lineRule="auto"/>
              <w:ind w:firstLine="52"/>
              <w:jc w:val="center"/>
              <w:rPr>
                <w:rFonts w:eastAsia="Times New Roman" w:cs="Times New Roman"/>
                <w:sz w:val="20"/>
                <w:szCs w:val="20"/>
                <w:lang w:eastAsia="ru-RU"/>
              </w:rPr>
            </w:pPr>
            <w:r w:rsidRPr="001C4794">
              <w:rPr>
                <w:rFonts w:eastAsia="Times New Roman" w:cs="Times New Roman"/>
                <w:sz w:val="20"/>
                <w:szCs w:val="20"/>
                <w:lang w:eastAsia="ru-RU"/>
              </w:rPr>
              <w:t>сталь, чугун, ПНД</w:t>
            </w:r>
          </w:p>
        </w:tc>
        <w:tc>
          <w:tcPr>
            <w:tcW w:w="623" w:type="pct"/>
            <w:shd w:val="clear" w:color="auto" w:fill="auto"/>
            <w:vAlign w:val="center"/>
          </w:tcPr>
          <w:p w:rsidR="00E36CFC" w:rsidRPr="001C4794" w:rsidRDefault="00E36CFC" w:rsidP="00B6317F">
            <w:pPr>
              <w:spacing w:after="0" w:line="240" w:lineRule="auto"/>
              <w:ind w:firstLine="71"/>
              <w:jc w:val="center"/>
              <w:rPr>
                <w:rFonts w:eastAsia="Times New Roman" w:cs="Times New Roman"/>
                <w:sz w:val="20"/>
                <w:szCs w:val="20"/>
                <w:lang w:eastAsia="ru-RU"/>
              </w:rPr>
            </w:pPr>
            <w:r w:rsidRPr="001C4794">
              <w:rPr>
                <w:rFonts w:eastAsia="Times New Roman" w:cs="Times New Roman"/>
                <w:sz w:val="20"/>
                <w:szCs w:val="20"/>
                <w:lang w:eastAsia="ru-RU"/>
              </w:rPr>
              <w:t>50/350</w:t>
            </w:r>
          </w:p>
        </w:tc>
        <w:tc>
          <w:tcPr>
            <w:tcW w:w="869" w:type="pct"/>
            <w:shd w:val="clear" w:color="auto" w:fill="auto"/>
            <w:vAlign w:val="center"/>
          </w:tcPr>
          <w:p w:rsidR="00E36CFC" w:rsidRPr="001C4794" w:rsidRDefault="00E36CFC" w:rsidP="00B6317F">
            <w:pPr>
              <w:spacing w:after="0" w:line="240" w:lineRule="auto"/>
              <w:ind w:firstLine="29"/>
              <w:jc w:val="center"/>
              <w:rPr>
                <w:rFonts w:eastAsia="Times New Roman" w:cs="Times New Roman"/>
                <w:sz w:val="20"/>
                <w:szCs w:val="20"/>
                <w:lang w:eastAsia="ru-RU"/>
              </w:rPr>
            </w:pPr>
            <w:r w:rsidRPr="001C4794">
              <w:rPr>
                <w:rFonts w:eastAsia="Times New Roman" w:cs="Times New Roman"/>
                <w:sz w:val="20"/>
                <w:szCs w:val="20"/>
                <w:lang w:eastAsia="ru-RU"/>
              </w:rPr>
              <w:t>1954-1989</w:t>
            </w:r>
          </w:p>
        </w:tc>
        <w:tc>
          <w:tcPr>
            <w:tcW w:w="725" w:type="pct"/>
            <w:shd w:val="clear" w:color="auto" w:fill="auto"/>
            <w:vAlign w:val="center"/>
          </w:tcPr>
          <w:p w:rsidR="00E36CFC" w:rsidRPr="001C4794" w:rsidRDefault="00E36CFC" w:rsidP="00B6317F">
            <w:pPr>
              <w:spacing w:after="0" w:line="240" w:lineRule="auto"/>
              <w:ind w:firstLine="34"/>
              <w:jc w:val="center"/>
              <w:rPr>
                <w:rFonts w:eastAsia="Times New Roman" w:cs="Times New Roman"/>
                <w:sz w:val="20"/>
                <w:szCs w:val="20"/>
                <w:lang w:eastAsia="ru-RU"/>
              </w:rPr>
            </w:pPr>
            <w:r>
              <w:rPr>
                <w:rFonts w:eastAsia="Times New Roman" w:cs="Times New Roman"/>
                <w:sz w:val="20"/>
                <w:szCs w:val="20"/>
                <w:lang w:eastAsia="ru-RU"/>
              </w:rPr>
              <w:t>-</w:t>
            </w:r>
          </w:p>
        </w:tc>
        <w:tc>
          <w:tcPr>
            <w:tcW w:w="797" w:type="pct"/>
            <w:shd w:val="clear" w:color="auto" w:fill="auto"/>
            <w:vAlign w:val="center"/>
          </w:tcPr>
          <w:p w:rsidR="00E36CFC" w:rsidRPr="001C4794" w:rsidRDefault="00E36CFC" w:rsidP="00B6317F">
            <w:pPr>
              <w:spacing w:after="0" w:line="240" w:lineRule="auto"/>
              <w:ind w:firstLine="204"/>
              <w:jc w:val="center"/>
              <w:rPr>
                <w:rFonts w:eastAsia="Times New Roman" w:cs="Times New Roman"/>
                <w:sz w:val="20"/>
                <w:szCs w:val="20"/>
                <w:lang w:eastAsia="ru-RU"/>
              </w:rPr>
            </w:pPr>
            <w:r w:rsidRPr="001C4794">
              <w:rPr>
                <w:rFonts w:eastAsia="Times New Roman" w:cs="Times New Roman"/>
                <w:sz w:val="20"/>
                <w:szCs w:val="20"/>
                <w:lang w:eastAsia="ru-RU"/>
              </w:rPr>
              <w:t>85</w:t>
            </w:r>
          </w:p>
        </w:tc>
      </w:tr>
    </w:tbl>
    <w:p w:rsidR="001C4794" w:rsidRPr="001C4794" w:rsidRDefault="001C4794" w:rsidP="001C4794">
      <w:pPr>
        <w:spacing w:after="0" w:line="360" w:lineRule="auto"/>
        <w:ind w:firstLine="709"/>
        <w:jc w:val="both"/>
        <w:rPr>
          <w:rFonts w:eastAsia="Times New Roman" w:cs="Times New Roman"/>
          <w:sz w:val="20"/>
          <w:szCs w:val="20"/>
          <w:lang w:eastAsia="ru-RU"/>
        </w:rPr>
      </w:pPr>
    </w:p>
    <w:p w:rsidR="00E36CFC" w:rsidRDefault="001C4794" w:rsidP="009A5A6C">
      <w:pPr>
        <w:spacing w:after="0"/>
        <w:ind w:firstLine="567"/>
        <w:jc w:val="both"/>
        <w:rPr>
          <w:rFonts w:eastAsia="Times New Roman" w:cs="Times New Roman"/>
          <w:szCs w:val="24"/>
          <w:lang w:eastAsia="ru-RU"/>
        </w:rPr>
      </w:pPr>
      <w:r w:rsidRPr="001C4794">
        <w:rPr>
          <w:rFonts w:eastAsia="Times New Roman" w:cs="Times New Roman"/>
          <w:szCs w:val="24"/>
          <w:lang w:eastAsia="ru-RU"/>
        </w:rPr>
        <w:t xml:space="preserve">Общая протяжённость трубопроводов составляет 99940м.  </w:t>
      </w:r>
    </w:p>
    <w:p w:rsidR="001C4794" w:rsidRPr="001C4794" w:rsidRDefault="001C4794" w:rsidP="009A5A6C">
      <w:pPr>
        <w:spacing w:after="0"/>
        <w:ind w:firstLine="567"/>
        <w:jc w:val="both"/>
        <w:rPr>
          <w:rFonts w:eastAsia="Times New Roman" w:cs="Times New Roman"/>
          <w:szCs w:val="24"/>
          <w:lang w:eastAsia="ru-RU"/>
        </w:rPr>
      </w:pPr>
      <w:r w:rsidRPr="001C4794">
        <w:rPr>
          <w:rFonts w:eastAsia="Times New Roman" w:cs="Times New Roman"/>
          <w:szCs w:val="24"/>
          <w:lang w:eastAsia="ru-RU"/>
        </w:rPr>
        <w:t xml:space="preserve">По предоставленным данным </w:t>
      </w:r>
      <w:r w:rsidR="00E36CFC">
        <w:rPr>
          <w:rFonts w:eastAsia="Times New Roman" w:cs="Times New Roman"/>
          <w:szCs w:val="24"/>
          <w:lang w:eastAsia="ru-RU"/>
        </w:rPr>
        <w:t xml:space="preserve">технического обследования сетей водопровода </w:t>
      </w:r>
      <w:r w:rsidRPr="001C4794">
        <w:rPr>
          <w:rFonts w:eastAsia="Times New Roman" w:cs="Times New Roman"/>
          <w:szCs w:val="24"/>
          <w:lang w:eastAsia="ru-RU"/>
        </w:rPr>
        <w:t>все трубопроводы относятся к категории «Г» предаварийное, преходящее в аварийное состо</w:t>
      </w:r>
      <w:r w:rsidRPr="001C4794">
        <w:rPr>
          <w:rFonts w:eastAsia="Times New Roman" w:cs="Times New Roman"/>
          <w:szCs w:val="24"/>
          <w:lang w:eastAsia="ru-RU"/>
        </w:rPr>
        <w:t>я</w:t>
      </w:r>
      <w:r w:rsidRPr="001C4794">
        <w:rPr>
          <w:rFonts w:eastAsia="Times New Roman" w:cs="Times New Roman"/>
          <w:szCs w:val="24"/>
          <w:lang w:eastAsia="ru-RU"/>
        </w:rPr>
        <w:t xml:space="preserve">ние. </w:t>
      </w:r>
      <w:r w:rsidR="00E36CFC">
        <w:rPr>
          <w:rFonts w:eastAsia="Times New Roman" w:cs="Times New Roman"/>
          <w:szCs w:val="24"/>
          <w:lang w:eastAsia="ru-RU"/>
        </w:rPr>
        <w:t>Р</w:t>
      </w:r>
      <w:r w:rsidRPr="001C4794">
        <w:rPr>
          <w:rFonts w:eastAsia="Times New Roman" w:cs="Times New Roman"/>
          <w:szCs w:val="24"/>
          <w:lang w:eastAsia="ru-RU"/>
        </w:rPr>
        <w:t>яд трубопроводов подвергался ремонту, сроки которого не указаны.</w:t>
      </w:r>
    </w:p>
    <w:p w:rsidR="00E36CFC" w:rsidRPr="00E36CFC" w:rsidRDefault="00E36CFC" w:rsidP="009A5A6C">
      <w:pPr>
        <w:spacing w:after="0"/>
        <w:ind w:firstLine="567"/>
        <w:jc w:val="both"/>
        <w:rPr>
          <w:i/>
        </w:rPr>
      </w:pPr>
      <w:r w:rsidRPr="00E36CFC">
        <w:rPr>
          <w:i/>
        </w:rPr>
        <w:t>Трубопроводы от насосной станции «</w:t>
      </w:r>
      <w:r w:rsidRPr="00AA45C5">
        <w:rPr>
          <w:i/>
        </w:rPr>
        <w:t>142</w:t>
      </w:r>
      <w:r w:rsidRPr="00E36CFC">
        <w:rPr>
          <w:i/>
        </w:rPr>
        <w:t>»</w:t>
      </w:r>
    </w:p>
    <w:p w:rsidR="000227E4" w:rsidRPr="00777FEC" w:rsidRDefault="00E36CFC" w:rsidP="009A5A6C">
      <w:pPr>
        <w:spacing w:after="0"/>
        <w:ind w:firstLine="567"/>
        <w:jc w:val="both"/>
      </w:pPr>
      <w:r w:rsidRPr="00946713">
        <w:t>Данные по протяженности, состоянию и техническим характеристикам водопров</w:t>
      </w:r>
      <w:r w:rsidRPr="00946713">
        <w:t>о</w:t>
      </w:r>
      <w:r w:rsidRPr="00946713">
        <w:t>дов от ВНС «</w:t>
      </w:r>
      <w:r>
        <w:t>142»</w:t>
      </w:r>
      <w:r w:rsidR="000227E4">
        <w:t xml:space="preserve"> приведены в таблице 1.1.4.4.-8.</w:t>
      </w:r>
    </w:p>
    <w:p w:rsidR="00E36CFC" w:rsidRPr="00946713" w:rsidRDefault="00E36CFC" w:rsidP="009A5A6C">
      <w:pPr>
        <w:spacing w:after="0"/>
        <w:ind w:firstLine="567"/>
        <w:jc w:val="both"/>
        <w:rPr>
          <w:rFonts w:eastAsia="Times New Roman" w:cs="Times New Roman"/>
          <w:sz w:val="20"/>
          <w:szCs w:val="20"/>
          <w:lang w:eastAsia="ru-RU"/>
        </w:rPr>
      </w:pPr>
      <w:r w:rsidRPr="00946713">
        <w:rPr>
          <w:rFonts w:eastAsia="Times New Roman" w:cs="Times New Roman"/>
          <w:b/>
          <w:szCs w:val="24"/>
          <w:lang w:eastAsia="ru-RU"/>
        </w:rPr>
        <w:t>Таблица 1.1.4.4-</w:t>
      </w:r>
      <w:r w:rsidR="000227E4">
        <w:rPr>
          <w:rFonts w:eastAsia="Times New Roman" w:cs="Times New Roman"/>
          <w:b/>
          <w:szCs w:val="24"/>
          <w:lang w:eastAsia="ru-RU"/>
        </w:rPr>
        <w:t>8</w:t>
      </w:r>
      <w:r w:rsidRPr="00946713">
        <w:rPr>
          <w:rFonts w:eastAsia="Times New Roman" w:cs="Times New Roman"/>
          <w:b/>
          <w:szCs w:val="24"/>
          <w:lang w:eastAsia="ru-RU"/>
        </w:rPr>
        <w:t>-</w:t>
      </w:r>
      <w:r w:rsidRPr="00946713">
        <w:t>Данные по протяженности, состоянию и техническим характер</w:t>
      </w:r>
      <w:r w:rsidRPr="00946713">
        <w:t>и</w:t>
      </w:r>
      <w:r w:rsidRPr="00946713">
        <w:t>стикам водопроводов от ВНС «</w:t>
      </w:r>
      <w:r>
        <w:t>142</w:t>
      </w:r>
      <w:r w:rsidRPr="00946713">
        <w:t>»</w:t>
      </w:r>
    </w:p>
    <w:tbl>
      <w:tblPr>
        <w:tblW w:w="5184"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1562"/>
        <w:gridCol w:w="1240"/>
        <w:gridCol w:w="1828"/>
        <w:gridCol w:w="1689"/>
        <w:gridCol w:w="1477"/>
      </w:tblGrid>
      <w:tr w:rsidR="00E36CFC" w:rsidRPr="00E36CFC" w:rsidTr="00B6317F">
        <w:trPr>
          <w:trHeight w:val="866"/>
          <w:tblHeader/>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b/>
                <w:sz w:val="20"/>
                <w:szCs w:val="20"/>
                <w:lang w:eastAsia="ru-RU"/>
              </w:rPr>
            </w:pPr>
            <w:r w:rsidRPr="00E36CFC">
              <w:rPr>
                <w:rFonts w:eastAsia="Times New Roman" w:cs="Times New Roman"/>
                <w:b/>
                <w:sz w:val="20"/>
                <w:szCs w:val="20"/>
                <w:lang w:eastAsia="ru-RU"/>
              </w:rPr>
              <w:t>Протяженность тр</w:t>
            </w:r>
            <w:r w:rsidRPr="00E36CFC">
              <w:rPr>
                <w:rFonts w:eastAsia="Times New Roman" w:cs="Times New Roman"/>
                <w:b/>
                <w:sz w:val="20"/>
                <w:szCs w:val="20"/>
                <w:lang w:eastAsia="ru-RU"/>
              </w:rPr>
              <w:t>у</w:t>
            </w:r>
            <w:r w:rsidRPr="00E36CFC">
              <w:rPr>
                <w:rFonts w:eastAsia="Times New Roman" w:cs="Times New Roman"/>
                <w:b/>
                <w:sz w:val="20"/>
                <w:szCs w:val="20"/>
                <w:lang w:eastAsia="ru-RU"/>
              </w:rPr>
              <w:t>бопрово</w:t>
            </w:r>
            <w:r>
              <w:rPr>
                <w:rFonts w:eastAsia="Times New Roman" w:cs="Times New Roman"/>
                <w:b/>
                <w:sz w:val="20"/>
                <w:szCs w:val="20"/>
                <w:lang w:eastAsia="ru-RU"/>
              </w:rPr>
              <w:t xml:space="preserve">дов, </w:t>
            </w:r>
            <w:r>
              <w:rPr>
                <w:rFonts w:eastAsia="Times New Roman" w:cs="Times New Roman"/>
                <w:b/>
                <w:sz w:val="20"/>
                <w:szCs w:val="20"/>
                <w:lang w:val="en-US" w:eastAsia="ru-RU"/>
              </w:rPr>
              <w:t>L</w:t>
            </w:r>
            <w:r>
              <w:rPr>
                <w:rFonts w:eastAsia="Times New Roman" w:cs="Times New Roman"/>
                <w:b/>
                <w:sz w:val="20"/>
                <w:szCs w:val="20"/>
                <w:lang w:eastAsia="ru-RU"/>
              </w:rPr>
              <w:t>,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b/>
                <w:sz w:val="20"/>
                <w:szCs w:val="20"/>
                <w:lang w:eastAsia="ru-RU"/>
              </w:rPr>
            </w:pPr>
            <w:r w:rsidRPr="00E36CFC">
              <w:rPr>
                <w:rFonts w:eastAsia="Times New Roman" w:cs="Times New Roman"/>
                <w:b/>
                <w:sz w:val="20"/>
                <w:szCs w:val="20"/>
                <w:lang w:eastAsia="ru-RU"/>
              </w:rPr>
              <w:t>Материал трубопровода</w:t>
            </w:r>
          </w:p>
        </w:tc>
        <w:tc>
          <w:tcPr>
            <w:tcW w:w="625" w:type="pct"/>
            <w:shd w:val="clear" w:color="auto" w:fill="auto"/>
            <w:vAlign w:val="center"/>
          </w:tcPr>
          <w:p w:rsidR="00E36CFC" w:rsidRPr="00E36CFC" w:rsidRDefault="00E36CFC" w:rsidP="00B6317F">
            <w:pPr>
              <w:spacing w:after="0" w:line="240" w:lineRule="auto"/>
              <w:ind w:firstLine="10"/>
              <w:jc w:val="center"/>
              <w:rPr>
                <w:rFonts w:eastAsia="Times New Roman" w:cs="Times New Roman"/>
                <w:b/>
                <w:sz w:val="20"/>
                <w:szCs w:val="20"/>
                <w:lang w:eastAsia="ru-RU"/>
              </w:rPr>
            </w:pPr>
            <w:r w:rsidRPr="00E36CFC">
              <w:rPr>
                <w:rFonts w:eastAsia="Times New Roman" w:cs="Times New Roman"/>
                <w:b/>
                <w:sz w:val="20"/>
                <w:szCs w:val="20"/>
                <w:lang w:eastAsia="ru-RU"/>
              </w:rPr>
              <w:t>Диаметр, мм</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b/>
                <w:sz w:val="20"/>
                <w:szCs w:val="20"/>
                <w:lang w:eastAsia="ru-RU"/>
              </w:rPr>
            </w:pPr>
            <w:r w:rsidRPr="00E36CFC">
              <w:rPr>
                <w:rFonts w:eastAsia="Times New Roman" w:cs="Times New Roman"/>
                <w:b/>
                <w:sz w:val="20"/>
                <w:szCs w:val="20"/>
                <w:lang w:eastAsia="ru-RU"/>
              </w:rPr>
              <w:t>Год ввода в эк</w:t>
            </w:r>
            <w:r w:rsidRPr="00E36CFC">
              <w:rPr>
                <w:rFonts w:eastAsia="Times New Roman" w:cs="Times New Roman"/>
                <w:b/>
                <w:sz w:val="20"/>
                <w:szCs w:val="20"/>
                <w:lang w:eastAsia="ru-RU"/>
              </w:rPr>
              <w:t>с</w:t>
            </w:r>
            <w:r w:rsidRPr="00E36CFC">
              <w:rPr>
                <w:rFonts w:eastAsia="Times New Roman" w:cs="Times New Roman"/>
                <w:b/>
                <w:sz w:val="20"/>
                <w:szCs w:val="20"/>
                <w:lang w:eastAsia="ru-RU"/>
              </w:rPr>
              <w:t>плуатацию</w:t>
            </w:r>
          </w:p>
          <w:p w:rsidR="00E36CFC" w:rsidRPr="00E36CFC" w:rsidRDefault="00E36CFC" w:rsidP="00B6317F">
            <w:pPr>
              <w:spacing w:after="0" w:line="240" w:lineRule="auto"/>
              <w:jc w:val="center"/>
              <w:rPr>
                <w:rFonts w:eastAsia="Times New Roman" w:cs="Times New Roman"/>
                <w:b/>
                <w:sz w:val="20"/>
                <w:szCs w:val="20"/>
                <w:lang w:eastAsia="ru-RU"/>
              </w:rPr>
            </w:pPr>
            <w:r w:rsidRPr="00E36CFC">
              <w:rPr>
                <w:rFonts w:eastAsia="Times New Roman" w:cs="Times New Roman"/>
                <w:b/>
                <w:sz w:val="20"/>
                <w:szCs w:val="20"/>
                <w:lang w:eastAsia="ru-RU"/>
              </w:rPr>
              <w:t>(проведения р</w:t>
            </w:r>
            <w:r w:rsidRPr="00E36CFC">
              <w:rPr>
                <w:rFonts w:eastAsia="Times New Roman" w:cs="Times New Roman"/>
                <w:b/>
                <w:sz w:val="20"/>
                <w:szCs w:val="20"/>
                <w:lang w:eastAsia="ru-RU"/>
              </w:rPr>
              <w:t>е</w:t>
            </w:r>
            <w:r w:rsidRPr="00E36CFC">
              <w:rPr>
                <w:rFonts w:eastAsia="Times New Roman" w:cs="Times New Roman"/>
                <w:b/>
                <w:sz w:val="20"/>
                <w:szCs w:val="20"/>
                <w:lang w:eastAsia="ru-RU"/>
              </w:rPr>
              <w:t>конструкции)</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b/>
                <w:sz w:val="20"/>
                <w:szCs w:val="20"/>
                <w:lang w:eastAsia="ru-RU"/>
              </w:rPr>
            </w:pPr>
            <w:r w:rsidRPr="00E36CFC">
              <w:rPr>
                <w:rFonts w:eastAsia="Times New Roman" w:cs="Times New Roman"/>
                <w:b/>
                <w:sz w:val="20"/>
                <w:szCs w:val="20"/>
                <w:lang w:eastAsia="ru-RU"/>
              </w:rPr>
              <w:t>Год проведения последнего к</w:t>
            </w:r>
            <w:r w:rsidRPr="00E36CFC">
              <w:rPr>
                <w:rFonts w:eastAsia="Times New Roman" w:cs="Times New Roman"/>
                <w:b/>
                <w:sz w:val="20"/>
                <w:szCs w:val="20"/>
                <w:lang w:eastAsia="ru-RU"/>
              </w:rPr>
              <w:t>а</w:t>
            </w:r>
            <w:r w:rsidRPr="00E36CFC">
              <w:rPr>
                <w:rFonts w:eastAsia="Times New Roman" w:cs="Times New Roman"/>
                <w:b/>
                <w:sz w:val="20"/>
                <w:szCs w:val="20"/>
                <w:lang w:eastAsia="ru-RU"/>
              </w:rPr>
              <w:t>питального р</w:t>
            </w:r>
            <w:r w:rsidRPr="00E36CFC">
              <w:rPr>
                <w:rFonts w:eastAsia="Times New Roman" w:cs="Times New Roman"/>
                <w:b/>
                <w:sz w:val="20"/>
                <w:szCs w:val="20"/>
                <w:lang w:eastAsia="ru-RU"/>
              </w:rPr>
              <w:t>е</w:t>
            </w:r>
            <w:r w:rsidRPr="00E36CFC">
              <w:rPr>
                <w:rFonts w:eastAsia="Times New Roman" w:cs="Times New Roman"/>
                <w:b/>
                <w:sz w:val="20"/>
                <w:szCs w:val="20"/>
                <w:lang w:eastAsia="ru-RU"/>
              </w:rPr>
              <w:t>монта</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b/>
                <w:sz w:val="20"/>
                <w:szCs w:val="20"/>
                <w:lang w:eastAsia="ru-RU"/>
              </w:rPr>
            </w:pPr>
            <w:r w:rsidRPr="00E36CFC">
              <w:rPr>
                <w:rFonts w:eastAsia="Times New Roman" w:cs="Times New Roman"/>
                <w:b/>
                <w:sz w:val="20"/>
                <w:szCs w:val="20"/>
                <w:lang w:eastAsia="ru-RU"/>
              </w:rPr>
              <w:t>Износ объе</w:t>
            </w:r>
            <w:r w:rsidRPr="00E36CFC">
              <w:rPr>
                <w:rFonts w:eastAsia="Times New Roman" w:cs="Times New Roman"/>
                <w:b/>
                <w:sz w:val="20"/>
                <w:szCs w:val="20"/>
                <w:lang w:eastAsia="ru-RU"/>
              </w:rPr>
              <w:t>к</w:t>
            </w:r>
            <w:r w:rsidRPr="00E36CFC">
              <w:rPr>
                <w:rFonts w:eastAsia="Times New Roman" w:cs="Times New Roman"/>
                <w:b/>
                <w:sz w:val="20"/>
                <w:szCs w:val="20"/>
                <w:lang w:eastAsia="ru-RU"/>
              </w:rPr>
              <w:t>та (по да</w:t>
            </w:r>
            <w:r w:rsidRPr="00E36CFC">
              <w:rPr>
                <w:rFonts w:eastAsia="Times New Roman" w:cs="Times New Roman"/>
                <w:b/>
                <w:sz w:val="20"/>
                <w:szCs w:val="20"/>
                <w:lang w:eastAsia="ru-RU"/>
              </w:rPr>
              <w:t>н</w:t>
            </w:r>
            <w:r w:rsidRPr="00E36CFC">
              <w:rPr>
                <w:rFonts w:eastAsia="Times New Roman" w:cs="Times New Roman"/>
                <w:b/>
                <w:sz w:val="20"/>
                <w:szCs w:val="20"/>
                <w:lang w:eastAsia="ru-RU"/>
              </w:rPr>
              <w:t>ным бухуч</w:t>
            </w:r>
            <w:r w:rsidRPr="00E36CFC">
              <w:rPr>
                <w:rFonts w:eastAsia="Times New Roman" w:cs="Times New Roman"/>
                <w:b/>
                <w:sz w:val="20"/>
                <w:szCs w:val="20"/>
                <w:lang w:eastAsia="ru-RU"/>
              </w:rPr>
              <w:t>е</w:t>
            </w:r>
            <w:r w:rsidRPr="00E36CFC">
              <w:rPr>
                <w:rFonts w:eastAsia="Times New Roman" w:cs="Times New Roman"/>
                <w:b/>
                <w:sz w:val="20"/>
                <w:szCs w:val="20"/>
                <w:lang w:eastAsia="ru-RU"/>
              </w:rPr>
              <w:t>та), %</w:t>
            </w:r>
          </w:p>
        </w:tc>
      </w:tr>
      <w:tr w:rsidR="00E36CFC" w:rsidRPr="00E36CFC" w:rsidTr="00E36CFC">
        <w:trPr>
          <w:trHeight w:val="255"/>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 xml:space="preserve">От НС №4 «142» до п. Кирова, </w:t>
            </w:r>
            <w:r>
              <w:rPr>
                <w:rFonts w:eastAsia="Times New Roman" w:cs="Times New Roman"/>
                <w:sz w:val="20"/>
                <w:szCs w:val="20"/>
                <w:lang w:val="en-US" w:eastAsia="ru-RU"/>
              </w:rPr>
              <w:t>L</w:t>
            </w:r>
            <w:r w:rsidRPr="00E36CFC">
              <w:rPr>
                <w:rFonts w:eastAsia="Times New Roman" w:cs="Times New Roman"/>
                <w:sz w:val="20"/>
                <w:szCs w:val="20"/>
                <w:lang w:eastAsia="ru-RU"/>
              </w:rPr>
              <w:t>=1 000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ПНД</w:t>
            </w:r>
          </w:p>
        </w:tc>
        <w:tc>
          <w:tcPr>
            <w:tcW w:w="625" w:type="pct"/>
            <w:shd w:val="clear" w:color="auto" w:fill="auto"/>
            <w:vAlign w:val="center"/>
          </w:tcPr>
          <w:p w:rsidR="00E36CFC" w:rsidRPr="00E36CFC" w:rsidRDefault="00E36CFC" w:rsidP="00B6317F">
            <w:pPr>
              <w:spacing w:after="0" w:line="240" w:lineRule="auto"/>
              <w:ind w:firstLine="10"/>
              <w:jc w:val="center"/>
              <w:rPr>
                <w:rFonts w:eastAsia="Times New Roman" w:cs="Times New Roman"/>
                <w:sz w:val="20"/>
                <w:szCs w:val="20"/>
                <w:lang w:eastAsia="ru-RU"/>
              </w:rPr>
            </w:pPr>
            <w:r w:rsidRPr="00E36CFC">
              <w:rPr>
                <w:rFonts w:eastAsia="Times New Roman" w:cs="Times New Roman"/>
                <w:sz w:val="20"/>
                <w:szCs w:val="20"/>
                <w:lang w:eastAsia="ru-RU"/>
              </w:rPr>
              <w:t>160</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1939</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r w:rsidR="00E36CFC" w:rsidRPr="00E36CFC" w:rsidTr="00E36CFC">
        <w:trPr>
          <w:trHeight w:val="270"/>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 xml:space="preserve">п. Кирова, </w:t>
            </w:r>
            <w:r>
              <w:rPr>
                <w:rFonts w:eastAsia="Times New Roman" w:cs="Times New Roman"/>
                <w:sz w:val="20"/>
                <w:szCs w:val="20"/>
                <w:lang w:val="en-US" w:eastAsia="ru-RU"/>
              </w:rPr>
              <w:t>L</w:t>
            </w:r>
            <w:r w:rsidRPr="00E36CFC">
              <w:rPr>
                <w:rFonts w:eastAsia="Times New Roman" w:cs="Times New Roman"/>
                <w:sz w:val="20"/>
                <w:szCs w:val="20"/>
                <w:lang w:eastAsia="ru-RU"/>
              </w:rPr>
              <w:t>=14 415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сталь, чугун, ПНД</w:t>
            </w:r>
          </w:p>
        </w:tc>
        <w:tc>
          <w:tcPr>
            <w:tcW w:w="625" w:type="pct"/>
            <w:shd w:val="clear" w:color="auto" w:fill="auto"/>
            <w:vAlign w:val="center"/>
          </w:tcPr>
          <w:p w:rsidR="00E36CFC" w:rsidRPr="00E36CFC" w:rsidRDefault="00AA6BA5" w:rsidP="00B6317F">
            <w:pPr>
              <w:spacing w:after="0" w:line="240" w:lineRule="auto"/>
              <w:ind w:firstLine="10"/>
              <w:jc w:val="center"/>
              <w:rPr>
                <w:rFonts w:eastAsia="Times New Roman" w:cs="Times New Roman"/>
                <w:sz w:val="20"/>
                <w:szCs w:val="20"/>
                <w:lang w:eastAsia="ru-RU"/>
              </w:rPr>
            </w:pPr>
            <w:r>
              <w:rPr>
                <w:rFonts w:eastAsia="Times New Roman" w:cs="Times New Roman"/>
                <w:sz w:val="20"/>
                <w:szCs w:val="20"/>
                <w:lang w:eastAsia="ru-RU"/>
              </w:rPr>
              <w:t>50 -</w:t>
            </w:r>
            <w:r w:rsidR="00E36CFC" w:rsidRPr="00E36CFC">
              <w:rPr>
                <w:rFonts w:eastAsia="Times New Roman" w:cs="Times New Roman"/>
                <w:sz w:val="20"/>
                <w:szCs w:val="20"/>
                <w:lang w:eastAsia="ru-RU"/>
              </w:rPr>
              <w:t>200</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1959-1981</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r w:rsidR="00E36CFC" w:rsidRPr="00E36CFC" w:rsidTr="00E36CFC">
        <w:trPr>
          <w:trHeight w:val="270"/>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 xml:space="preserve">От НС №4 «142» до п. Красный шахтер, </w:t>
            </w:r>
            <w:r>
              <w:rPr>
                <w:rFonts w:eastAsia="Times New Roman" w:cs="Times New Roman"/>
                <w:sz w:val="20"/>
                <w:szCs w:val="20"/>
                <w:lang w:val="en-US" w:eastAsia="ru-RU"/>
              </w:rPr>
              <w:t>L</w:t>
            </w:r>
            <w:r w:rsidRPr="00E36CFC">
              <w:rPr>
                <w:rFonts w:eastAsia="Times New Roman" w:cs="Times New Roman"/>
                <w:sz w:val="20"/>
                <w:szCs w:val="20"/>
                <w:lang w:eastAsia="ru-RU"/>
              </w:rPr>
              <w:t>=1 000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ПНД</w:t>
            </w:r>
          </w:p>
        </w:tc>
        <w:tc>
          <w:tcPr>
            <w:tcW w:w="625" w:type="pct"/>
            <w:shd w:val="clear" w:color="auto" w:fill="auto"/>
            <w:vAlign w:val="center"/>
          </w:tcPr>
          <w:p w:rsidR="00E36CFC" w:rsidRPr="00E36CFC" w:rsidRDefault="00E36CFC" w:rsidP="00B6317F">
            <w:pPr>
              <w:spacing w:after="0" w:line="240" w:lineRule="auto"/>
              <w:ind w:firstLine="10"/>
              <w:jc w:val="center"/>
              <w:rPr>
                <w:rFonts w:eastAsia="Times New Roman" w:cs="Times New Roman"/>
                <w:sz w:val="20"/>
                <w:szCs w:val="20"/>
                <w:lang w:eastAsia="ru-RU"/>
              </w:rPr>
            </w:pPr>
            <w:r w:rsidRPr="00E36CFC">
              <w:rPr>
                <w:rFonts w:eastAsia="Times New Roman" w:cs="Times New Roman"/>
                <w:sz w:val="20"/>
                <w:szCs w:val="20"/>
                <w:lang w:eastAsia="ru-RU"/>
              </w:rPr>
              <w:t>225</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r w:rsidR="00E36CFC" w:rsidRPr="00E36CFC" w:rsidTr="00E36CFC">
        <w:trPr>
          <w:trHeight w:val="270"/>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п. Красный шахтер, 30 328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сталь, чугун, ПНД</w:t>
            </w:r>
          </w:p>
        </w:tc>
        <w:tc>
          <w:tcPr>
            <w:tcW w:w="625" w:type="pct"/>
            <w:shd w:val="clear" w:color="auto" w:fill="auto"/>
            <w:vAlign w:val="center"/>
          </w:tcPr>
          <w:p w:rsidR="00E36CFC" w:rsidRPr="00E36CFC" w:rsidRDefault="00AA6BA5" w:rsidP="00B6317F">
            <w:pPr>
              <w:spacing w:after="0" w:line="240" w:lineRule="auto"/>
              <w:ind w:firstLine="10"/>
              <w:jc w:val="center"/>
              <w:rPr>
                <w:rFonts w:eastAsia="Times New Roman" w:cs="Times New Roman"/>
                <w:sz w:val="20"/>
                <w:szCs w:val="20"/>
                <w:lang w:eastAsia="ru-RU"/>
              </w:rPr>
            </w:pPr>
            <w:r>
              <w:rPr>
                <w:rFonts w:eastAsia="Times New Roman" w:cs="Times New Roman"/>
                <w:sz w:val="20"/>
                <w:szCs w:val="20"/>
                <w:lang w:eastAsia="ru-RU"/>
              </w:rPr>
              <w:t>50 -</w:t>
            </w:r>
            <w:r w:rsidR="00E36CFC" w:rsidRPr="00E36CFC">
              <w:rPr>
                <w:rFonts w:eastAsia="Times New Roman" w:cs="Times New Roman"/>
                <w:sz w:val="20"/>
                <w:szCs w:val="20"/>
                <w:lang w:eastAsia="ru-RU"/>
              </w:rPr>
              <w:t>200</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1939 - 1992</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r w:rsidR="00E36CFC" w:rsidRPr="00E36CFC" w:rsidTr="00E36CFC">
        <w:trPr>
          <w:trHeight w:val="270"/>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От пос. Красный ша</w:t>
            </w:r>
            <w:r w:rsidRPr="00E36CFC">
              <w:rPr>
                <w:rFonts w:eastAsia="Times New Roman" w:cs="Times New Roman"/>
                <w:sz w:val="20"/>
                <w:szCs w:val="20"/>
                <w:lang w:eastAsia="ru-RU"/>
              </w:rPr>
              <w:t>х</w:t>
            </w:r>
            <w:r w:rsidRPr="00E36CFC">
              <w:rPr>
                <w:rFonts w:eastAsia="Times New Roman" w:cs="Times New Roman"/>
                <w:sz w:val="20"/>
                <w:szCs w:val="20"/>
                <w:lang w:eastAsia="ru-RU"/>
              </w:rPr>
              <w:t>тер до п. Пролета</w:t>
            </w:r>
            <w:r w:rsidRPr="00E36CFC">
              <w:rPr>
                <w:rFonts w:eastAsia="Times New Roman" w:cs="Times New Roman"/>
                <w:sz w:val="20"/>
                <w:szCs w:val="20"/>
                <w:lang w:eastAsia="ru-RU"/>
              </w:rPr>
              <w:t>р</w:t>
            </w:r>
            <w:r w:rsidRPr="00E36CFC">
              <w:rPr>
                <w:rFonts w:eastAsia="Times New Roman" w:cs="Times New Roman"/>
                <w:sz w:val="20"/>
                <w:szCs w:val="20"/>
                <w:lang w:eastAsia="ru-RU"/>
              </w:rPr>
              <w:t xml:space="preserve">ский, УПП ВОС, </w:t>
            </w:r>
            <w:r>
              <w:rPr>
                <w:rFonts w:eastAsia="Times New Roman" w:cs="Times New Roman"/>
                <w:sz w:val="20"/>
                <w:szCs w:val="20"/>
                <w:lang w:val="en-US" w:eastAsia="ru-RU"/>
              </w:rPr>
              <w:t>L</w:t>
            </w:r>
            <w:r w:rsidRPr="00E36CFC">
              <w:rPr>
                <w:rFonts w:eastAsia="Times New Roman" w:cs="Times New Roman"/>
                <w:sz w:val="20"/>
                <w:szCs w:val="20"/>
                <w:lang w:eastAsia="ru-RU"/>
              </w:rPr>
              <w:t>=1 000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ПНД</w:t>
            </w:r>
          </w:p>
        </w:tc>
        <w:tc>
          <w:tcPr>
            <w:tcW w:w="625" w:type="pct"/>
            <w:shd w:val="clear" w:color="auto" w:fill="auto"/>
            <w:vAlign w:val="center"/>
          </w:tcPr>
          <w:p w:rsidR="00E36CFC" w:rsidRPr="00E36CFC" w:rsidRDefault="00E36CFC" w:rsidP="00B6317F">
            <w:pPr>
              <w:spacing w:after="0" w:line="240" w:lineRule="auto"/>
              <w:ind w:firstLine="10"/>
              <w:jc w:val="center"/>
              <w:rPr>
                <w:rFonts w:eastAsia="Times New Roman" w:cs="Times New Roman"/>
                <w:sz w:val="20"/>
                <w:szCs w:val="20"/>
                <w:lang w:eastAsia="ru-RU"/>
              </w:rPr>
            </w:pPr>
            <w:r w:rsidRPr="00E36CFC">
              <w:rPr>
                <w:rFonts w:eastAsia="Times New Roman" w:cs="Times New Roman"/>
                <w:sz w:val="20"/>
                <w:szCs w:val="20"/>
                <w:lang w:eastAsia="ru-RU"/>
              </w:rPr>
              <w:t>63</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r w:rsidR="00E36CFC" w:rsidRPr="00E36CFC" w:rsidTr="00E36CFC">
        <w:trPr>
          <w:trHeight w:val="270"/>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 xml:space="preserve">п. Пролетарский, УПП ВОС, </w:t>
            </w:r>
            <w:r>
              <w:rPr>
                <w:rFonts w:eastAsia="Times New Roman" w:cs="Times New Roman"/>
                <w:sz w:val="20"/>
                <w:szCs w:val="20"/>
                <w:lang w:val="en-US" w:eastAsia="ru-RU"/>
              </w:rPr>
              <w:t>L</w:t>
            </w:r>
            <w:r w:rsidRPr="00E36CFC">
              <w:rPr>
                <w:rFonts w:eastAsia="Times New Roman" w:cs="Times New Roman"/>
                <w:sz w:val="20"/>
                <w:szCs w:val="20"/>
                <w:lang w:eastAsia="ru-RU"/>
              </w:rPr>
              <w:t>=3 012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сталь, чугун, ПНД</w:t>
            </w:r>
          </w:p>
        </w:tc>
        <w:tc>
          <w:tcPr>
            <w:tcW w:w="625" w:type="pct"/>
            <w:shd w:val="clear" w:color="auto" w:fill="auto"/>
            <w:vAlign w:val="center"/>
          </w:tcPr>
          <w:p w:rsidR="00E36CFC" w:rsidRPr="00E36CFC" w:rsidRDefault="00AA6BA5" w:rsidP="00B6317F">
            <w:pPr>
              <w:spacing w:after="0" w:line="240" w:lineRule="auto"/>
              <w:ind w:firstLine="10"/>
              <w:jc w:val="center"/>
              <w:rPr>
                <w:rFonts w:eastAsia="Times New Roman" w:cs="Times New Roman"/>
                <w:sz w:val="20"/>
                <w:szCs w:val="20"/>
                <w:lang w:eastAsia="ru-RU"/>
              </w:rPr>
            </w:pPr>
            <w:r>
              <w:rPr>
                <w:rFonts w:eastAsia="Times New Roman" w:cs="Times New Roman"/>
                <w:sz w:val="20"/>
                <w:szCs w:val="20"/>
                <w:lang w:eastAsia="ru-RU"/>
              </w:rPr>
              <w:t>50-</w:t>
            </w:r>
            <w:r w:rsidR="00E36CFC" w:rsidRPr="00E36CFC">
              <w:rPr>
                <w:rFonts w:eastAsia="Times New Roman" w:cs="Times New Roman"/>
                <w:sz w:val="20"/>
                <w:szCs w:val="20"/>
                <w:lang w:eastAsia="ru-RU"/>
              </w:rPr>
              <w:t>200</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1954-1987</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r w:rsidR="00E36CFC" w:rsidRPr="00E36CFC" w:rsidTr="00E36CFC">
        <w:trPr>
          <w:trHeight w:val="270"/>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 xml:space="preserve">От НС №4 «142» до п. Тельмана, </w:t>
            </w:r>
            <w:r>
              <w:rPr>
                <w:rFonts w:eastAsia="Times New Roman" w:cs="Times New Roman"/>
                <w:sz w:val="20"/>
                <w:szCs w:val="20"/>
                <w:lang w:val="en-US" w:eastAsia="ru-RU"/>
              </w:rPr>
              <w:t>L</w:t>
            </w:r>
            <w:r w:rsidRPr="00E36CFC">
              <w:rPr>
                <w:rFonts w:eastAsia="Times New Roman" w:cs="Times New Roman"/>
                <w:sz w:val="20"/>
                <w:szCs w:val="20"/>
                <w:lang w:eastAsia="ru-RU"/>
              </w:rPr>
              <w:t>=1 000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ПНД</w:t>
            </w:r>
          </w:p>
        </w:tc>
        <w:tc>
          <w:tcPr>
            <w:tcW w:w="625" w:type="pct"/>
            <w:shd w:val="clear" w:color="auto" w:fill="auto"/>
            <w:vAlign w:val="center"/>
          </w:tcPr>
          <w:p w:rsidR="00E36CFC" w:rsidRPr="00E36CFC" w:rsidRDefault="00E36CFC" w:rsidP="00B6317F">
            <w:pPr>
              <w:spacing w:after="0" w:line="240" w:lineRule="auto"/>
              <w:ind w:firstLine="10"/>
              <w:jc w:val="center"/>
              <w:rPr>
                <w:rFonts w:eastAsia="Times New Roman" w:cs="Times New Roman"/>
                <w:sz w:val="20"/>
                <w:szCs w:val="20"/>
                <w:lang w:eastAsia="ru-RU"/>
              </w:rPr>
            </w:pPr>
            <w:r w:rsidRPr="00E36CFC">
              <w:rPr>
                <w:rFonts w:eastAsia="Times New Roman" w:cs="Times New Roman"/>
                <w:sz w:val="20"/>
                <w:szCs w:val="20"/>
                <w:lang w:eastAsia="ru-RU"/>
              </w:rPr>
              <w:t>200</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1939</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r w:rsidR="00E36CFC" w:rsidRPr="00E36CFC" w:rsidTr="00E36CFC">
        <w:trPr>
          <w:trHeight w:val="270"/>
        </w:trPr>
        <w:tc>
          <w:tcPr>
            <w:tcW w:w="1072" w:type="pct"/>
            <w:shd w:val="clear" w:color="auto" w:fill="auto"/>
            <w:vAlign w:val="center"/>
          </w:tcPr>
          <w:p w:rsidR="00E36CFC" w:rsidRPr="00E36CFC" w:rsidRDefault="00E36CFC" w:rsidP="00B6317F">
            <w:pPr>
              <w:spacing w:after="0" w:line="240" w:lineRule="auto"/>
              <w:ind w:hanging="108"/>
              <w:jc w:val="center"/>
              <w:rPr>
                <w:rFonts w:eastAsia="Times New Roman" w:cs="Times New Roman"/>
                <w:sz w:val="20"/>
                <w:szCs w:val="20"/>
                <w:lang w:eastAsia="ru-RU"/>
              </w:rPr>
            </w:pPr>
            <w:r w:rsidRPr="00E36CFC">
              <w:rPr>
                <w:rFonts w:eastAsia="Times New Roman" w:cs="Times New Roman"/>
                <w:sz w:val="20"/>
                <w:szCs w:val="20"/>
                <w:lang w:eastAsia="ru-RU"/>
              </w:rPr>
              <w:t xml:space="preserve">п. Тельмана, </w:t>
            </w:r>
            <w:r>
              <w:rPr>
                <w:rFonts w:eastAsia="Times New Roman" w:cs="Times New Roman"/>
                <w:sz w:val="20"/>
                <w:szCs w:val="20"/>
                <w:lang w:val="en-US" w:eastAsia="ru-RU"/>
              </w:rPr>
              <w:t>L</w:t>
            </w:r>
            <w:r w:rsidRPr="00E36CFC">
              <w:rPr>
                <w:rFonts w:eastAsia="Times New Roman" w:cs="Times New Roman"/>
                <w:sz w:val="20"/>
                <w:szCs w:val="20"/>
                <w:lang w:eastAsia="ru-RU"/>
              </w:rPr>
              <w:t>=9 855 м</w:t>
            </w:r>
          </w:p>
        </w:tc>
        <w:tc>
          <w:tcPr>
            <w:tcW w:w="787" w:type="pct"/>
            <w:shd w:val="clear" w:color="auto" w:fill="auto"/>
            <w:vAlign w:val="center"/>
          </w:tcPr>
          <w:p w:rsidR="00E36CFC" w:rsidRPr="00E36CFC" w:rsidRDefault="00E36CFC" w:rsidP="00B6317F">
            <w:pPr>
              <w:spacing w:after="0" w:line="240" w:lineRule="auto"/>
              <w:ind w:firstLine="54"/>
              <w:jc w:val="center"/>
              <w:rPr>
                <w:rFonts w:eastAsia="Times New Roman" w:cs="Times New Roman"/>
                <w:sz w:val="20"/>
                <w:szCs w:val="20"/>
                <w:lang w:eastAsia="ru-RU"/>
              </w:rPr>
            </w:pPr>
            <w:r w:rsidRPr="00E36CFC">
              <w:rPr>
                <w:rFonts w:eastAsia="Times New Roman" w:cs="Times New Roman"/>
                <w:sz w:val="20"/>
                <w:szCs w:val="20"/>
                <w:lang w:eastAsia="ru-RU"/>
              </w:rPr>
              <w:t>сталь, чугун, ПНД</w:t>
            </w:r>
          </w:p>
        </w:tc>
        <w:tc>
          <w:tcPr>
            <w:tcW w:w="625" w:type="pct"/>
            <w:shd w:val="clear" w:color="auto" w:fill="auto"/>
            <w:vAlign w:val="center"/>
          </w:tcPr>
          <w:p w:rsidR="00E36CFC" w:rsidRPr="00E36CFC" w:rsidRDefault="00AA6BA5" w:rsidP="00B6317F">
            <w:pPr>
              <w:spacing w:after="0" w:line="240" w:lineRule="auto"/>
              <w:ind w:firstLine="10"/>
              <w:jc w:val="center"/>
              <w:rPr>
                <w:rFonts w:eastAsia="Times New Roman" w:cs="Times New Roman"/>
                <w:sz w:val="20"/>
                <w:szCs w:val="20"/>
                <w:lang w:eastAsia="ru-RU"/>
              </w:rPr>
            </w:pPr>
            <w:r>
              <w:rPr>
                <w:rFonts w:eastAsia="Times New Roman" w:cs="Times New Roman"/>
                <w:sz w:val="20"/>
                <w:szCs w:val="20"/>
                <w:lang w:eastAsia="ru-RU"/>
              </w:rPr>
              <w:t>50 -</w:t>
            </w:r>
            <w:r w:rsidR="00E36CFC" w:rsidRPr="00E36CFC">
              <w:rPr>
                <w:rFonts w:eastAsia="Times New Roman" w:cs="Times New Roman"/>
                <w:sz w:val="20"/>
                <w:szCs w:val="20"/>
                <w:lang w:eastAsia="ru-RU"/>
              </w:rPr>
              <w:t>300</w:t>
            </w:r>
          </w:p>
        </w:tc>
        <w:tc>
          <w:tcPr>
            <w:tcW w:w="92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1950-1987</w:t>
            </w:r>
          </w:p>
        </w:tc>
        <w:tc>
          <w:tcPr>
            <w:tcW w:w="851"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44" w:type="pct"/>
            <w:shd w:val="clear" w:color="auto" w:fill="auto"/>
            <w:vAlign w:val="center"/>
          </w:tcPr>
          <w:p w:rsidR="00E36CFC" w:rsidRPr="00E36CFC" w:rsidRDefault="00E36CFC" w:rsidP="00B6317F">
            <w:pPr>
              <w:spacing w:after="0" w:line="240" w:lineRule="auto"/>
              <w:jc w:val="center"/>
              <w:rPr>
                <w:rFonts w:eastAsia="Times New Roman" w:cs="Times New Roman"/>
                <w:sz w:val="20"/>
                <w:szCs w:val="20"/>
                <w:lang w:eastAsia="ru-RU"/>
              </w:rPr>
            </w:pPr>
            <w:r w:rsidRPr="00E36CFC">
              <w:rPr>
                <w:rFonts w:eastAsia="Times New Roman" w:cs="Times New Roman"/>
                <w:sz w:val="20"/>
                <w:szCs w:val="20"/>
                <w:lang w:eastAsia="ru-RU"/>
              </w:rPr>
              <w:t>85</w:t>
            </w:r>
          </w:p>
        </w:tc>
      </w:tr>
    </w:tbl>
    <w:p w:rsidR="00E36CFC" w:rsidRDefault="00E36CFC" w:rsidP="009A5A6C">
      <w:pPr>
        <w:spacing w:after="0"/>
        <w:ind w:firstLine="709"/>
        <w:jc w:val="both"/>
        <w:rPr>
          <w:rFonts w:eastAsia="Times New Roman" w:cs="Times New Roman"/>
          <w:szCs w:val="24"/>
          <w:lang w:eastAsia="ru-RU"/>
        </w:rPr>
      </w:pPr>
      <w:r w:rsidRPr="00E36CFC">
        <w:rPr>
          <w:rFonts w:eastAsia="Times New Roman" w:cs="Times New Roman"/>
          <w:szCs w:val="24"/>
          <w:lang w:eastAsia="ru-RU"/>
        </w:rPr>
        <w:t>Общая протяженность трубопроводов станции составляет 47 195 м</w:t>
      </w:r>
      <w:r w:rsidRPr="00E36CFC">
        <w:rPr>
          <w:rFonts w:eastAsia="Times New Roman" w:cs="Times New Roman"/>
          <w:sz w:val="20"/>
          <w:szCs w:val="20"/>
          <w:lang w:eastAsia="ru-RU"/>
        </w:rPr>
        <w:t xml:space="preserve">. </w:t>
      </w:r>
      <w:r w:rsidRPr="00E36CFC">
        <w:rPr>
          <w:rFonts w:eastAsia="Times New Roman" w:cs="Times New Roman"/>
          <w:szCs w:val="24"/>
          <w:lang w:eastAsia="ru-RU"/>
        </w:rPr>
        <w:t>По предоста</w:t>
      </w:r>
      <w:r w:rsidRPr="00E36CFC">
        <w:rPr>
          <w:rFonts w:eastAsia="Times New Roman" w:cs="Times New Roman"/>
          <w:szCs w:val="24"/>
          <w:lang w:eastAsia="ru-RU"/>
        </w:rPr>
        <w:t>в</w:t>
      </w:r>
      <w:r w:rsidRPr="00E36CFC">
        <w:rPr>
          <w:rFonts w:eastAsia="Times New Roman" w:cs="Times New Roman"/>
          <w:szCs w:val="24"/>
          <w:lang w:eastAsia="ru-RU"/>
        </w:rPr>
        <w:t xml:space="preserve">ленным данным все трубопроводы относятся к категории «Г» предаварийное, преходящее в аварийное состояние. </w:t>
      </w:r>
      <w:r w:rsidR="002957B3">
        <w:rPr>
          <w:rFonts w:eastAsia="Times New Roman" w:cs="Times New Roman"/>
          <w:szCs w:val="24"/>
          <w:lang w:eastAsia="ru-RU"/>
        </w:rPr>
        <w:t>Часть</w:t>
      </w:r>
      <w:r w:rsidRPr="00E36CFC">
        <w:rPr>
          <w:rFonts w:eastAsia="Times New Roman" w:cs="Times New Roman"/>
          <w:szCs w:val="24"/>
          <w:lang w:eastAsia="ru-RU"/>
        </w:rPr>
        <w:t xml:space="preserve"> трубопроводов подвергался ремонту, сроки которого не ук</w:t>
      </w:r>
      <w:r w:rsidRPr="00E36CFC">
        <w:rPr>
          <w:rFonts w:eastAsia="Times New Roman" w:cs="Times New Roman"/>
          <w:szCs w:val="24"/>
          <w:lang w:eastAsia="ru-RU"/>
        </w:rPr>
        <w:t>а</w:t>
      </w:r>
      <w:r w:rsidRPr="00E36CFC">
        <w:rPr>
          <w:rFonts w:eastAsia="Times New Roman" w:cs="Times New Roman"/>
          <w:szCs w:val="24"/>
          <w:lang w:eastAsia="ru-RU"/>
        </w:rPr>
        <w:t>заны.</w:t>
      </w:r>
    </w:p>
    <w:p w:rsidR="002957B3" w:rsidRDefault="002957B3" w:rsidP="009A5A6C">
      <w:pPr>
        <w:spacing w:after="0"/>
        <w:ind w:firstLine="709"/>
        <w:jc w:val="both"/>
        <w:rPr>
          <w:rFonts w:eastAsia="Times New Roman" w:cs="Times New Roman"/>
          <w:szCs w:val="24"/>
          <w:lang w:eastAsia="ru-RU"/>
        </w:rPr>
      </w:pPr>
    </w:p>
    <w:p w:rsidR="002957B3" w:rsidRPr="00E36CFC" w:rsidRDefault="002957B3" w:rsidP="009A5A6C">
      <w:pPr>
        <w:spacing w:after="0"/>
        <w:ind w:firstLine="709"/>
        <w:jc w:val="both"/>
        <w:rPr>
          <w:rFonts w:eastAsia="Times New Roman" w:cs="Times New Roman"/>
          <w:i/>
          <w:szCs w:val="24"/>
          <w:lang w:eastAsia="ru-RU"/>
        </w:rPr>
      </w:pPr>
      <w:r w:rsidRPr="002957B3">
        <w:rPr>
          <w:rFonts w:eastAsia="Times New Roman" w:cs="Times New Roman"/>
          <w:i/>
          <w:szCs w:val="24"/>
          <w:lang w:eastAsia="ru-RU"/>
        </w:rPr>
        <w:lastRenderedPageBreak/>
        <w:t>Трубопроводы от насосной станции «Шахтенки»</w:t>
      </w:r>
    </w:p>
    <w:p w:rsidR="002957B3" w:rsidRPr="002957B3" w:rsidRDefault="002957B3" w:rsidP="009A5A6C">
      <w:pPr>
        <w:spacing w:after="0"/>
        <w:ind w:firstLine="708"/>
        <w:jc w:val="both"/>
        <w:rPr>
          <w:b/>
          <w:i/>
        </w:rPr>
      </w:pPr>
      <w:r w:rsidRPr="002957B3">
        <w:t>Данные по протяженности, состоянию и техническим характеристикам водопров</w:t>
      </w:r>
      <w:r w:rsidRPr="002957B3">
        <w:t>о</w:t>
      </w:r>
      <w:r w:rsidRPr="002957B3">
        <w:t>дов от ВНС «</w:t>
      </w:r>
      <w:r>
        <w:t>Шахтенки</w:t>
      </w:r>
      <w:r w:rsidRPr="002957B3">
        <w:t>»</w:t>
      </w:r>
      <w:r w:rsidR="000227E4">
        <w:t>приведены в таблице 1.1.4.4.-9.</w:t>
      </w:r>
    </w:p>
    <w:p w:rsidR="002957B3" w:rsidRPr="002957B3" w:rsidRDefault="002957B3" w:rsidP="009A5A6C">
      <w:pPr>
        <w:spacing w:after="0"/>
        <w:ind w:firstLine="708"/>
        <w:jc w:val="both"/>
      </w:pPr>
      <w:r w:rsidRPr="002957B3">
        <w:rPr>
          <w:b/>
        </w:rPr>
        <w:t>Таблица 1.1.4.4-</w:t>
      </w:r>
      <w:r w:rsidR="000227E4">
        <w:rPr>
          <w:b/>
        </w:rPr>
        <w:t>9</w:t>
      </w:r>
      <w:r w:rsidRPr="002957B3">
        <w:rPr>
          <w:b/>
        </w:rPr>
        <w:t>-</w:t>
      </w:r>
      <w:r w:rsidRPr="002957B3">
        <w:t xml:space="preserve"> Данные по протяженности, состоянию и техническим характ</w:t>
      </w:r>
      <w:r w:rsidRPr="002957B3">
        <w:t>е</w:t>
      </w:r>
      <w:r w:rsidRPr="002957B3">
        <w:t>ристикам водопроводов от ВНС «</w:t>
      </w:r>
      <w:r>
        <w:t>Шахтенки</w:t>
      </w:r>
      <w:r w:rsidRPr="002957B3">
        <w:t>»</w:t>
      </w:r>
    </w:p>
    <w:tbl>
      <w:tblPr>
        <w:tblW w:w="5166"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1"/>
        <w:gridCol w:w="1560"/>
        <w:gridCol w:w="1240"/>
        <w:gridCol w:w="1796"/>
        <w:gridCol w:w="1484"/>
        <w:gridCol w:w="1398"/>
      </w:tblGrid>
      <w:tr w:rsidR="00AA6BA5" w:rsidRPr="002957B3" w:rsidTr="00B6317F">
        <w:trPr>
          <w:trHeight w:val="1068"/>
        </w:trPr>
        <w:tc>
          <w:tcPr>
            <w:tcW w:w="1219" w:type="pct"/>
            <w:shd w:val="clear" w:color="auto" w:fill="auto"/>
            <w:vAlign w:val="center"/>
          </w:tcPr>
          <w:p w:rsidR="00AA6BA5" w:rsidRPr="002957B3" w:rsidRDefault="00AA6BA5" w:rsidP="00B6317F">
            <w:pPr>
              <w:spacing w:after="0" w:line="240" w:lineRule="auto"/>
              <w:ind w:firstLine="34"/>
              <w:jc w:val="center"/>
              <w:rPr>
                <w:rFonts w:eastAsia="Times New Roman" w:cs="Times New Roman"/>
                <w:b/>
                <w:sz w:val="20"/>
                <w:szCs w:val="20"/>
                <w:lang w:eastAsia="ru-RU"/>
              </w:rPr>
            </w:pPr>
            <w:r w:rsidRPr="002957B3">
              <w:rPr>
                <w:rFonts w:eastAsia="Times New Roman" w:cs="Times New Roman"/>
                <w:b/>
                <w:sz w:val="20"/>
                <w:szCs w:val="20"/>
                <w:lang w:eastAsia="ru-RU"/>
              </w:rPr>
              <w:t>Протяженность трубопров</w:t>
            </w:r>
            <w:r w:rsidRPr="00AA6BA5">
              <w:rPr>
                <w:rFonts w:eastAsia="Times New Roman" w:cs="Times New Roman"/>
                <w:b/>
                <w:sz w:val="20"/>
                <w:szCs w:val="20"/>
                <w:lang w:eastAsia="ru-RU"/>
              </w:rPr>
              <w:t>одов</w:t>
            </w:r>
            <w:r w:rsidRPr="00AA6BA5">
              <w:rPr>
                <w:rFonts w:eastAsia="Times New Roman" w:cs="Times New Roman"/>
                <w:b/>
                <w:sz w:val="20"/>
                <w:szCs w:val="20"/>
                <w:lang w:val="en-US" w:eastAsia="ru-RU"/>
              </w:rPr>
              <w:t>L</w:t>
            </w:r>
            <w:r w:rsidRPr="00AA6BA5">
              <w:rPr>
                <w:rFonts w:eastAsia="Times New Roman" w:cs="Times New Roman"/>
                <w:b/>
                <w:sz w:val="20"/>
                <w:szCs w:val="20"/>
                <w:lang w:eastAsia="ru-RU"/>
              </w:rPr>
              <w:t>,м</w:t>
            </w:r>
          </w:p>
        </w:tc>
        <w:tc>
          <w:tcPr>
            <w:tcW w:w="789" w:type="pct"/>
            <w:shd w:val="clear" w:color="auto" w:fill="auto"/>
            <w:vAlign w:val="center"/>
          </w:tcPr>
          <w:p w:rsidR="00AA6BA5" w:rsidRPr="002957B3" w:rsidRDefault="00AA6BA5" w:rsidP="00B6317F">
            <w:pPr>
              <w:spacing w:after="0" w:line="240" w:lineRule="auto"/>
              <w:ind w:firstLine="62"/>
              <w:jc w:val="center"/>
              <w:rPr>
                <w:rFonts w:eastAsia="Times New Roman" w:cs="Times New Roman"/>
                <w:b/>
                <w:sz w:val="20"/>
                <w:szCs w:val="20"/>
                <w:lang w:eastAsia="ru-RU"/>
              </w:rPr>
            </w:pPr>
            <w:r w:rsidRPr="002957B3">
              <w:rPr>
                <w:rFonts w:eastAsia="Times New Roman" w:cs="Times New Roman"/>
                <w:b/>
                <w:sz w:val="20"/>
                <w:szCs w:val="20"/>
                <w:lang w:eastAsia="ru-RU"/>
              </w:rPr>
              <w:t>Материал трубопровода</w:t>
            </w:r>
          </w:p>
        </w:tc>
        <w:tc>
          <w:tcPr>
            <w:tcW w:w="627" w:type="pct"/>
            <w:shd w:val="clear" w:color="auto" w:fill="auto"/>
            <w:vAlign w:val="center"/>
          </w:tcPr>
          <w:p w:rsidR="00AA6BA5" w:rsidRPr="002957B3" w:rsidRDefault="00AA6BA5" w:rsidP="00B6317F">
            <w:pPr>
              <w:spacing w:after="0" w:line="240" w:lineRule="auto"/>
              <w:ind w:firstLine="81"/>
              <w:jc w:val="center"/>
              <w:rPr>
                <w:rFonts w:eastAsia="Times New Roman" w:cs="Times New Roman"/>
                <w:b/>
                <w:sz w:val="20"/>
                <w:szCs w:val="20"/>
                <w:lang w:eastAsia="ru-RU"/>
              </w:rPr>
            </w:pPr>
            <w:r w:rsidRPr="002957B3">
              <w:rPr>
                <w:rFonts w:eastAsia="Times New Roman" w:cs="Times New Roman"/>
                <w:b/>
                <w:sz w:val="20"/>
                <w:szCs w:val="20"/>
                <w:lang w:eastAsia="ru-RU"/>
              </w:rPr>
              <w:t>Диаметр, мм</w:t>
            </w:r>
          </w:p>
        </w:tc>
        <w:tc>
          <w:tcPr>
            <w:tcW w:w="908" w:type="pct"/>
            <w:shd w:val="clear" w:color="auto" w:fill="auto"/>
            <w:vAlign w:val="center"/>
          </w:tcPr>
          <w:p w:rsidR="00AA6BA5" w:rsidRPr="002957B3" w:rsidRDefault="00AA6BA5" w:rsidP="00B6317F">
            <w:pPr>
              <w:spacing w:after="0" w:line="240" w:lineRule="auto"/>
              <w:ind w:firstLine="34"/>
              <w:jc w:val="center"/>
              <w:rPr>
                <w:rFonts w:eastAsia="Times New Roman" w:cs="Times New Roman"/>
                <w:b/>
                <w:sz w:val="20"/>
                <w:szCs w:val="20"/>
                <w:lang w:eastAsia="ru-RU"/>
              </w:rPr>
            </w:pPr>
            <w:r w:rsidRPr="002957B3">
              <w:rPr>
                <w:rFonts w:eastAsia="Times New Roman" w:cs="Times New Roman"/>
                <w:b/>
                <w:sz w:val="20"/>
                <w:szCs w:val="20"/>
                <w:lang w:eastAsia="ru-RU"/>
              </w:rPr>
              <w:t>Год ввода в эк</w:t>
            </w:r>
            <w:r w:rsidRPr="002957B3">
              <w:rPr>
                <w:rFonts w:eastAsia="Times New Roman" w:cs="Times New Roman"/>
                <w:b/>
                <w:sz w:val="20"/>
                <w:szCs w:val="20"/>
                <w:lang w:eastAsia="ru-RU"/>
              </w:rPr>
              <w:t>с</w:t>
            </w:r>
            <w:r w:rsidRPr="002957B3">
              <w:rPr>
                <w:rFonts w:eastAsia="Times New Roman" w:cs="Times New Roman"/>
                <w:b/>
                <w:sz w:val="20"/>
                <w:szCs w:val="20"/>
                <w:lang w:eastAsia="ru-RU"/>
              </w:rPr>
              <w:t>плуатацию</w:t>
            </w:r>
          </w:p>
          <w:p w:rsidR="00AA6BA5" w:rsidRPr="002957B3" w:rsidRDefault="00AA6BA5" w:rsidP="00B6317F">
            <w:pPr>
              <w:spacing w:after="0" w:line="240" w:lineRule="auto"/>
              <w:ind w:firstLine="34"/>
              <w:jc w:val="center"/>
              <w:rPr>
                <w:rFonts w:eastAsia="Times New Roman" w:cs="Times New Roman"/>
                <w:b/>
                <w:sz w:val="20"/>
                <w:szCs w:val="20"/>
                <w:lang w:eastAsia="ru-RU"/>
              </w:rPr>
            </w:pPr>
            <w:r w:rsidRPr="002957B3">
              <w:rPr>
                <w:rFonts w:eastAsia="Times New Roman" w:cs="Times New Roman"/>
                <w:b/>
                <w:sz w:val="20"/>
                <w:szCs w:val="20"/>
                <w:lang w:eastAsia="ru-RU"/>
              </w:rPr>
              <w:t>(проведения р</w:t>
            </w:r>
            <w:r w:rsidRPr="002957B3">
              <w:rPr>
                <w:rFonts w:eastAsia="Times New Roman" w:cs="Times New Roman"/>
                <w:b/>
                <w:sz w:val="20"/>
                <w:szCs w:val="20"/>
                <w:lang w:eastAsia="ru-RU"/>
              </w:rPr>
              <w:t>е</w:t>
            </w:r>
            <w:r w:rsidRPr="002957B3">
              <w:rPr>
                <w:rFonts w:eastAsia="Times New Roman" w:cs="Times New Roman"/>
                <w:b/>
                <w:sz w:val="20"/>
                <w:szCs w:val="20"/>
                <w:lang w:eastAsia="ru-RU"/>
              </w:rPr>
              <w:t>конструкции)</w:t>
            </w:r>
          </w:p>
        </w:tc>
        <w:tc>
          <w:tcPr>
            <w:tcW w:w="750" w:type="pct"/>
            <w:shd w:val="clear" w:color="auto" w:fill="auto"/>
            <w:vAlign w:val="center"/>
          </w:tcPr>
          <w:p w:rsidR="00AA6BA5" w:rsidRPr="002957B3" w:rsidRDefault="00AA6BA5" w:rsidP="00B6317F">
            <w:pPr>
              <w:spacing w:after="0" w:line="240" w:lineRule="auto"/>
              <w:ind w:firstLine="35"/>
              <w:jc w:val="center"/>
              <w:rPr>
                <w:rFonts w:eastAsia="Times New Roman" w:cs="Times New Roman"/>
                <w:b/>
                <w:sz w:val="20"/>
                <w:szCs w:val="20"/>
                <w:lang w:eastAsia="ru-RU"/>
              </w:rPr>
            </w:pPr>
            <w:r w:rsidRPr="002957B3">
              <w:rPr>
                <w:rFonts w:eastAsia="Times New Roman" w:cs="Times New Roman"/>
                <w:b/>
                <w:sz w:val="20"/>
                <w:szCs w:val="20"/>
                <w:lang w:eastAsia="ru-RU"/>
              </w:rPr>
              <w:t>Год провед</w:t>
            </w:r>
            <w:r w:rsidRPr="002957B3">
              <w:rPr>
                <w:rFonts w:eastAsia="Times New Roman" w:cs="Times New Roman"/>
                <w:b/>
                <w:sz w:val="20"/>
                <w:szCs w:val="20"/>
                <w:lang w:eastAsia="ru-RU"/>
              </w:rPr>
              <w:t>е</w:t>
            </w:r>
            <w:r w:rsidRPr="002957B3">
              <w:rPr>
                <w:rFonts w:eastAsia="Times New Roman" w:cs="Times New Roman"/>
                <w:b/>
                <w:sz w:val="20"/>
                <w:szCs w:val="20"/>
                <w:lang w:eastAsia="ru-RU"/>
              </w:rPr>
              <w:t>ния после</w:t>
            </w:r>
            <w:r w:rsidRPr="002957B3">
              <w:rPr>
                <w:rFonts w:eastAsia="Times New Roman" w:cs="Times New Roman"/>
                <w:b/>
                <w:sz w:val="20"/>
                <w:szCs w:val="20"/>
                <w:lang w:eastAsia="ru-RU"/>
              </w:rPr>
              <w:t>д</w:t>
            </w:r>
            <w:r w:rsidRPr="002957B3">
              <w:rPr>
                <w:rFonts w:eastAsia="Times New Roman" w:cs="Times New Roman"/>
                <w:b/>
                <w:sz w:val="20"/>
                <w:szCs w:val="20"/>
                <w:lang w:eastAsia="ru-RU"/>
              </w:rPr>
              <w:t>него кап</w:t>
            </w:r>
            <w:r w:rsidRPr="002957B3">
              <w:rPr>
                <w:rFonts w:eastAsia="Times New Roman" w:cs="Times New Roman"/>
                <w:b/>
                <w:sz w:val="20"/>
                <w:szCs w:val="20"/>
                <w:lang w:eastAsia="ru-RU"/>
              </w:rPr>
              <w:t>и</w:t>
            </w:r>
            <w:r w:rsidRPr="002957B3">
              <w:rPr>
                <w:rFonts w:eastAsia="Times New Roman" w:cs="Times New Roman"/>
                <w:b/>
                <w:sz w:val="20"/>
                <w:szCs w:val="20"/>
                <w:lang w:eastAsia="ru-RU"/>
              </w:rPr>
              <w:t>тального р</w:t>
            </w:r>
            <w:r w:rsidRPr="002957B3">
              <w:rPr>
                <w:rFonts w:eastAsia="Times New Roman" w:cs="Times New Roman"/>
                <w:b/>
                <w:sz w:val="20"/>
                <w:szCs w:val="20"/>
                <w:lang w:eastAsia="ru-RU"/>
              </w:rPr>
              <w:t>е</w:t>
            </w:r>
            <w:r w:rsidRPr="002957B3">
              <w:rPr>
                <w:rFonts w:eastAsia="Times New Roman" w:cs="Times New Roman"/>
                <w:b/>
                <w:sz w:val="20"/>
                <w:szCs w:val="20"/>
                <w:lang w:eastAsia="ru-RU"/>
              </w:rPr>
              <w:t>монта</w:t>
            </w:r>
          </w:p>
        </w:tc>
        <w:tc>
          <w:tcPr>
            <w:tcW w:w="707" w:type="pct"/>
            <w:shd w:val="clear" w:color="auto" w:fill="auto"/>
            <w:vAlign w:val="center"/>
          </w:tcPr>
          <w:p w:rsidR="00AA6BA5" w:rsidRPr="002957B3" w:rsidRDefault="00AA6BA5" w:rsidP="00B6317F">
            <w:pPr>
              <w:spacing w:after="0" w:line="240" w:lineRule="auto"/>
              <w:ind w:firstLine="90"/>
              <w:jc w:val="center"/>
              <w:rPr>
                <w:rFonts w:eastAsia="Times New Roman" w:cs="Times New Roman"/>
                <w:b/>
                <w:sz w:val="20"/>
                <w:szCs w:val="20"/>
                <w:lang w:eastAsia="ru-RU"/>
              </w:rPr>
            </w:pPr>
            <w:r w:rsidRPr="002957B3">
              <w:rPr>
                <w:rFonts w:eastAsia="Times New Roman" w:cs="Times New Roman"/>
                <w:b/>
                <w:sz w:val="20"/>
                <w:szCs w:val="20"/>
                <w:lang w:eastAsia="ru-RU"/>
              </w:rPr>
              <w:t>Износ об</w:t>
            </w:r>
            <w:r w:rsidRPr="002957B3">
              <w:rPr>
                <w:rFonts w:eastAsia="Times New Roman" w:cs="Times New Roman"/>
                <w:b/>
                <w:sz w:val="20"/>
                <w:szCs w:val="20"/>
                <w:lang w:eastAsia="ru-RU"/>
              </w:rPr>
              <w:t>ъ</w:t>
            </w:r>
            <w:r w:rsidRPr="002957B3">
              <w:rPr>
                <w:rFonts w:eastAsia="Times New Roman" w:cs="Times New Roman"/>
                <w:b/>
                <w:sz w:val="20"/>
                <w:szCs w:val="20"/>
                <w:lang w:eastAsia="ru-RU"/>
              </w:rPr>
              <w:t>екта (по данным б</w:t>
            </w:r>
            <w:r w:rsidRPr="002957B3">
              <w:rPr>
                <w:rFonts w:eastAsia="Times New Roman" w:cs="Times New Roman"/>
                <w:b/>
                <w:sz w:val="20"/>
                <w:szCs w:val="20"/>
                <w:lang w:eastAsia="ru-RU"/>
              </w:rPr>
              <w:t>у</w:t>
            </w:r>
            <w:r w:rsidRPr="002957B3">
              <w:rPr>
                <w:rFonts w:eastAsia="Times New Roman" w:cs="Times New Roman"/>
                <w:b/>
                <w:sz w:val="20"/>
                <w:szCs w:val="20"/>
                <w:lang w:eastAsia="ru-RU"/>
              </w:rPr>
              <w:t>хучета), %</w:t>
            </w:r>
          </w:p>
        </w:tc>
      </w:tr>
      <w:tr w:rsidR="00AA6BA5" w:rsidRPr="002957B3" w:rsidTr="00B6317F">
        <w:trPr>
          <w:trHeight w:val="255"/>
        </w:trPr>
        <w:tc>
          <w:tcPr>
            <w:tcW w:w="1219" w:type="pct"/>
            <w:shd w:val="clear" w:color="auto" w:fill="auto"/>
            <w:vAlign w:val="center"/>
          </w:tcPr>
          <w:p w:rsidR="00AA6BA5" w:rsidRPr="002957B3" w:rsidRDefault="00AA6BA5" w:rsidP="00B6317F">
            <w:pPr>
              <w:spacing w:after="0" w:line="240" w:lineRule="auto"/>
              <w:ind w:firstLine="34"/>
              <w:rPr>
                <w:rFonts w:eastAsia="Times New Roman" w:cs="Times New Roman"/>
                <w:sz w:val="20"/>
                <w:szCs w:val="20"/>
                <w:lang w:eastAsia="ru-RU"/>
              </w:rPr>
            </w:pPr>
            <w:r w:rsidRPr="002957B3">
              <w:rPr>
                <w:rFonts w:eastAsia="Times New Roman" w:cs="Times New Roman"/>
                <w:sz w:val="20"/>
                <w:szCs w:val="20"/>
                <w:lang w:eastAsia="ru-RU"/>
              </w:rPr>
              <w:t>От НС №5 «Шахтинки до п. Шахтенки,</w:t>
            </w:r>
          </w:p>
          <w:p w:rsidR="00AA6BA5" w:rsidRPr="002957B3" w:rsidRDefault="00AA6BA5" w:rsidP="00B6317F">
            <w:pPr>
              <w:spacing w:after="0" w:line="240" w:lineRule="auto"/>
              <w:ind w:firstLine="34"/>
              <w:rPr>
                <w:rFonts w:eastAsia="Times New Roman" w:cs="Times New Roman"/>
                <w:sz w:val="20"/>
                <w:szCs w:val="20"/>
                <w:lang w:eastAsia="ru-RU"/>
              </w:rPr>
            </w:pPr>
            <w:r>
              <w:rPr>
                <w:rFonts w:eastAsia="Times New Roman" w:cs="Times New Roman"/>
                <w:sz w:val="20"/>
                <w:szCs w:val="20"/>
                <w:lang w:val="en-US" w:eastAsia="ru-RU"/>
              </w:rPr>
              <w:t>L</w:t>
            </w:r>
            <w:r>
              <w:rPr>
                <w:rFonts w:eastAsia="Times New Roman" w:cs="Times New Roman"/>
                <w:sz w:val="20"/>
                <w:szCs w:val="20"/>
                <w:lang w:eastAsia="ru-RU"/>
              </w:rPr>
              <w:t>=</w:t>
            </w:r>
            <w:r w:rsidRPr="002957B3">
              <w:rPr>
                <w:rFonts w:eastAsia="Times New Roman" w:cs="Times New Roman"/>
                <w:sz w:val="20"/>
                <w:szCs w:val="20"/>
                <w:lang w:eastAsia="ru-RU"/>
              </w:rPr>
              <w:t>1 000 м</w:t>
            </w:r>
          </w:p>
        </w:tc>
        <w:tc>
          <w:tcPr>
            <w:tcW w:w="789" w:type="pct"/>
            <w:shd w:val="clear" w:color="auto" w:fill="auto"/>
            <w:vAlign w:val="center"/>
          </w:tcPr>
          <w:p w:rsidR="00AA6BA5" w:rsidRPr="002957B3" w:rsidRDefault="00AA6BA5" w:rsidP="00B6317F">
            <w:pPr>
              <w:spacing w:after="0" w:line="240" w:lineRule="auto"/>
              <w:ind w:firstLine="62"/>
              <w:jc w:val="center"/>
              <w:rPr>
                <w:rFonts w:eastAsia="Times New Roman" w:cs="Times New Roman"/>
                <w:sz w:val="20"/>
                <w:szCs w:val="20"/>
                <w:lang w:eastAsia="ru-RU"/>
              </w:rPr>
            </w:pPr>
            <w:r w:rsidRPr="002957B3">
              <w:rPr>
                <w:rFonts w:eastAsia="Times New Roman" w:cs="Times New Roman"/>
                <w:sz w:val="20"/>
                <w:szCs w:val="20"/>
                <w:lang w:eastAsia="ru-RU"/>
              </w:rPr>
              <w:t>сталь</w:t>
            </w:r>
          </w:p>
        </w:tc>
        <w:tc>
          <w:tcPr>
            <w:tcW w:w="627" w:type="pct"/>
            <w:shd w:val="clear" w:color="auto" w:fill="auto"/>
            <w:vAlign w:val="center"/>
          </w:tcPr>
          <w:p w:rsidR="00AA6BA5" w:rsidRPr="002957B3" w:rsidRDefault="00AA6BA5" w:rsidP="00B6317F">
            <w:pPr>
              <w:spacing w:after="0" w:line="240" w:lineRule="auto"/>
              <w:jc w:val="center"/>
              <w:rPr>
                <w:rFonts w:eastAsia="Times New Roman" w:cs="Times New Roman"/>
                <w:sz w:val="20"/>
                <w:szCs w:val="20"/>
                <w:lang w:eastAsia="ru-RU"/>
              </w:rPr>
            </w:pPr>
            <w:r w:rsidRPr="002957B3">
              <w:rPr>
                <w:rFonts w:eastAsia="Times New Roman" w:cs="Times New Roman"/>
                <w:sz w:val="20"/>
                <w:szCs w:val="20"/>
                <w:lang w:eastAsia="ru-RU"/>
              </w:rPr>
              <w:t>100</w:t>
            </w:r>
          </w:p>
        </w:tc>
        <w:tc>
          <w:tcPr>
            <w:tcW w:w="908" w:type="pct"/>
            <w:shd w:val="clear" w:color="auto" w:fill="auto"/>
            <w:vAlign w:val="center"/>
          </w:tcPr>
          <w:p w:rsidR="00AA6BA5" w:rsidRPr="002957B3" w:rsidRDefault="00AA6BA5" w:rsidP="00B6317F">
            <w:pPr>
              <w:spacing w:after="0" w:line="240" w:lineRule="auto"/>
              <w:ind w:firstLine="709"/>
              <w:rPr>
                <w:rFonts w:eastAsia="Times New Roman" w:cs="Times New Roman"/>
                <w:sz w:val="20"/>
                <w:szCs w:val="20"/>
                <w:lang w:eastAsia="ru-RU"/>
              </w:rPr>
            </w:pPr>
            <w:r w:rsidRPr="002957B3">
              <w:rPr>
                <w:rFonts w:eastAsia="Times New Roman" w:cs="Times New Roman"/>
                <w:sz w:val="20"/>
                <w:szCs w:val="20"/>
                <w:lang w:eastAsia="ru-RU"/>
              </w:rPr>
              <w:t>1963</w:t>
            </w:r>
          </w:p>
        </w:tc>
        <w:tc>
          <w:tcPr>
            <w:tcW w:w="750" w:type="pct"/>
            <w:shd w:val="clear" w:color="auto" w:fill="auto"/>
            <w:vAlign w:val="center"/>
          </w:tcPr>
          <w:p w:rsidR="00AA6BA5" w:rsidRPr="002957B3" w:rsidRDefault="00AA6BA5" w:rsidP="00B6317F">
            <w:pPr>
              <w:spacing w:after="0" w:line="240" w:lineRule="auto"/>
              <w:ind w:firstLine="35"/>
              <w:rPr>
                <w:rFonts w:eastAsia="Times New Roman" w:cs="Times New Roman"/>
                <w:sz w:val="20"/>
                <w:szCs w:val="20"/>
                <w:lang w:eastAsia="ru-RU"/>
              </w:rPr>
            </w:pPr>
            <w:r w:rsidRPr="002957B3">
              <w:rPr>
                <w:rFonts w:eastAsia="Times New Roman" w:cs="Times New Roman"/>
                <w:sz w:val="20"/>
                <w:szCs w:val="20"/>
                <w:lang w:eastAsia="ru-RU"/>
              </w:rPr>
              <w:t>2007</w:t>
            </w:r>
          </w:p>
        </w:tc>
        <w:tc>
          <w:tcPr>
            <w:tcW w:w="707" w:type="pct"/>
            <w:shd w:val="clear" w:color="auto" w:fill="auto"/>
            <w:vAlign w:val="center"/>
          </w:tcPr>
          <w:p w:rsidR="00AA6BA5" w:rsidRPr="002957B3" w:rsidRDefault="00AA6BA5" w:rsidP="00B6317F">
            <w:pPr>
              <w:spacing w:after="0" w:line="240" w:lineRule="auto"/>
              <w:ind w:firstLine="49"/>
              <w:jc w:val="center"/>
              <w:rPr>
                <w:rFonts w:eastAsia="Times New Roman" w:cs="Times New Roman"/>
                <w:sz w:val="20"/>
                <w:szCs w:val="20"/>
                <w:lang w:eastAsia="ru-RU"/>
              </w:rPr>
            </w:pPr>
            <w:r w:rsidRPr="002957B3">
              <w:rPr>
                <w:rFonts w:eastAsia="Times New Roman" w:cs="Times New Roman"/>
                <w:sz w:val="20"/>
                <w:szCs w:val="20"/>
                <w:lang w:eastAsia="ru-RU"/>
              </w:rPr>
              <w:t>85</w:t>
            </w:r>
          </w:p>
        </w:tc>
      </w:tr>
      <w:tr w:rsidR="00AA6BA5" w:rsidRPr="002957B3" w:rsidTr="00B6317F">
        <w:trPr>
          <w:trHeight w:val="270"/>
        </w:trPr>
        <w:tc>
          <w:tcPr>
            <w:tcW w:w="1219" w:type="pct"/>
            <w:shd w:val="clear" w:color="auto" w:fill="auto"/>
            <w:vAlign w:val="center"/>
          </w:tcPr>
          <w:p w:rsidR="00AA6BA5" w:rsidRPr="002957B3" w:rsidRDefault="00AA6BA5" w:rsidP="00B6317F">
            <w:pPr>
              <w:spacing w:after="0" w:line="240" w:lineRule="auto"/>
              <w:ind w:firstLine="34"/>
              <w:rPr>
                <w:rFonts w:eastAsia="Times New Roman" w:cs="Times New Roman"/>
                <w:sz w:val="20"/>
                <w:szCs w:val="20"/>
                <w:lang w:eastAsia="ru-RU"/>
              </w:rPr>
            </w:pPr>
            <w:r w:rsidRPr="002957B3">
              <w:rPr>
                <w:rFonts w:eastAsia="Times New Roman" w:cs="Times New Roman"/>
                <w:sz w:val="20"/>
                <w:szCs w:val="20"/>
                <w:lang w:eastAsia="ru-RU"/>
              </w:rPr>
              <w:t>п. Шахтенки,</w:t>
            </w:r>
            <w:r>
              <w:rPr>
                <w:rFonts w:eastAsia="Times New Roman" w:cs="Times New Roman"/>
                <w:sz w:val="20"/>
                <w:szCs w:val="20"/>
                <w:lang w:val="en-US" w:eastAsia="ru-RU"/>
              </w:rPr>
              <w:t>L</w:t>
            </w:r>
            <w:r>
              <w:rPr>
                <w:rFonts w:eastAsia="Times New Roman" w:cs="Times New Roman"/>
                <w:sz w:val="20"/>
                <w:szCs w:val="20"/>
                <w:lang w:eastAsia="ru-RU"/>
              </w:rPr>
              <w:t>=</w:t>
            </w:r>
            <w:r w:rsidRPr="002957B3">
              <w:rPr>
                <w:rFonts w:eastAsia="Times New Roman" w:cs="Times New Roman"/>
                <w:sz w:val="20"/>
                <w:szCs w:val="20"/>
                <w:lang w:eastAsia="ru-RU"/>
              </w:rPr>
              <w:t>3 000 м</w:t>
            </w:r>
          </w:p>
        </w:tc>
        <w:tc>
          <w:tcPr>
            <w:tcW w:w="789" w:type="pct"/>
            <w:shd w:val="clear" w:color="auto" w:fill="auto"/>
            <w:vAlign w:val="center"/>
          </w:tcPr>
          <w:p w:rsidR="00AA6BA5" w:rsidRPr="002957B3" w:rsidRDefault="00AA6BA5" w:rsidP="00B6317F">
            <w:pPr>
              <w:spacing w:after="0" w:line="240" w:lineRule="auto"/>
              <w:ind w:firstLine="62"/>
              <w:jc w:val="center"/>
              <w:rPr>
                <w:rFonts w:eastAsia="Times New Roman" w:cs="Times New Roman"/>
                <w:sz w:val="20"/>
                <w:szCs w:val="20"/>
                <w:lang w:eastAsia="ru-RU"/>
              </w:rPr>
            </w:pPr>
            <w:r w:rsidRPr="002957B3">
              <w:rPr>
                <w:rFonts w:eastAsia="Times New Roman" w:cs="Times New Roman"/>
                <w:sz w:val="20"/>
                <w:szCs w:val="20"/>
                <w:lang w:eastAsia="ru-RU"/>
              </w:rPr>
              <w:t>сталь, чугун</w:t>
            </w:r>
          </w:p>
        </w:tc>
        <w:tc>
          <w:tcPr>
            <w:tcW w:w="627" w:type="pct"/>
            <w:shd w:val="clear" w:color="auto" w:fill="auto"/>
            <w:vAlign w:val="center"/>
          </w:tcPr>
          <w:p w:rsidR="00AA6BA5" w:rsidRPr="002957B3" w:rsidRDefault="00AA6BA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50-</w:t>
            </w:r>
            <w:r w:rsidRPr="002957B3">
              <w:rPr>
                <w:rFonts w:eastAsia="Times New Roman" w:cs="Times New Roman"/>
                <w:sz w:val="20"/>
                <w:szCs w:val="20"/>
                <w:lang w:eastAsia="ru-RU"/>
              </w:rPr>
              <w:t>100</w:t>
            </w:r>
          </w:p>
        </w:tc>
        <w:tc>
          <w:tcPr>
            <w:tcW w:w="908" w:type="pct"/>
            <w:shd w:val="clear" w:color="auto" w:fill="auto"/>
            <w:vAlign w:val="center"/>
          </w:tcPr>
          <w:p w:rsidR="00AA6BA5" w:rsidRPr="002957B3" w:rsidRDefault="00AA6BA5" w:rsidP="00B6317F">
            <w:pPr>
              <w:spacing w:after="0" w:line="240" w:lineRule="auto"/>
              <w:ind w:firstLine="709"/>
              <w:rPr>
                <w:rFonts w:eastAsia="Times New Roman" w:cs="Times New Roman"/>
                <w:sz w:val="20"/>
                <w:szCs w:val="20"/>
                <w:lang w:eastAsia="ru-RU"/>
              </w:rPr>
            </w:pPr>
            <w:r w:rsidRPr="002957B3">
              <w:rPr>
                <w:rFonts w:eastAsia="Times New Roman" w:cs="Times New Roman"/>
                <w:sz w:val="20"/>
                <w:szCs w:val="20"/>
                <w:lang w:eastAsia="ru-RU"/>
              </w:rPr>
              <w:t>1963</w:t>
            </w:r>
          </w:p>
        </w:tc>
        <w:tc>
          <w:tcPr>
            <w:tcW w:w="750" w:type="pct"/>
            <w:shd w:val="clear" w:color="auto" w:fill="auto"/>
            <w:vAlign w:val="center"/>
          </w:tcPr>
          <w:p w:rsidR="00AA6BA5" w:rsidRPr="002957B3" w:rsidRDefault="00AA6BA5" w:rsidP="00B6317F">
            <w:pPr>
              <w:spacing w:after="0" w:line="240" w:lineRule="auto"/>
              <w:ind w:firstLine="35"/>
              <w:jc w:val="center"/>
              <w:rPr>
                <w:rFonts w:eastAsia="Times New Roman" w:cs="Times New Roman"/>
                <w:sz w:val="20"/>
                <w:szCs w:val="20"/>
                <w:lang w:eastAsia="ru-RU"/>
              </w:rPr>
            </w:pPr>
            <w:r>
              <w:rPr>
                <w:rFonts w:eastAsia="Times New Roman" w:cs="Times New Roman"/>
                <w:sz w:val="20"/>
                <w:szCs w:val="20"/>
                <w:lang w:eastAsia="ru-RU"/>
              </w:rPr>
              <w:t>-</w:t>
            </w:r>
          </w:p>
        </w:tc>
        <w:tc>
          <w:tcPr>
            <w:tcW w:w="707" w:type="pct"/>
            <w:shd w:val="clear" w:color="auto" w:fill="auto"/>
            <w:vAlign w:val="center"/>
          </w:tcPr>
          <w:p w:rsidR="00AA6BA5" w:rsidRPr="002957B3" w:rsidRDefault="00AA6BA5" w:rsidP="00B6317F">
            <w:pPr>
              <w:spacing w:after="0" w:line="240" w:lineRule="auto"/>
              <w:ind w:firstLine="49"/>
              <w:jc w:val="center"/>
              <w:rPr>
                <w:rFonts w:eastAsia="Times New Roman" w:cs="Times New Roman"/>
                <w:sz w:val="20"/>
                <w:szCs w:val="20"/>
                <w:lang w:eastAsia="ru-RU"/>
              </w:rPr>
            </w:pPr>
            <w:r w:rsidRPr="002957B3">
              <w:rPr>
                <w:rFonts w:eastAsia="Times New Roman" w:cs="Times New Roman"/>
                <w:sz w:val="20"/>
                <w:szCs w:val="20"/>
                <w:lang w:eastAsia="ru-RU"/>
              </w:rPr>
              <w:t>85</w:t>
            </w:r>
          </w:p>
        </w:tc>
      </w:tr>
      <w:tr w:rsidR="00AA6BA5" w:rsidRPr="002957B3" w:rsidTr="00B6317F">
        <w:trPr>
          <w:trHeight w:val="270"/>
        </w:trPr>
        <w:tc>
          <w:tcPr>
            <w:tcW w:w="1219" w:type="pct"/>
            <w:shd w:val="clear" w:color="auto" w:fill="auto"/>
            <w:vAlign w:val="center"/>
          </w:tcPr>
          <w:p w:rsidR="00AA6BA5" w:rsidRPr="002957B3" w:rsidRDefault="00AA6BA5" w:rsidP="00B6317F">
            <w:pPr>
              <w:spacing w:after="0" w:line="240" w:lineRule="auto"/>
              <w:ind w:firstLine="34"/>
              <w:rPr>
                <w:rFonts w:eastAsia="Times New Roman" w:cs="Times New Roman"/>
                <w:sz w:val="20"/>
                <w:szCs w:val="20"/>
                <w:lang w:eastAsia="ru-RU"/>
              </w:rPr>
            </w:pPr>
            <w:r w:rsidRPr="002957B3">
              <w:rPr>
                <w:rFonts w:eastAsia="Times New Roman" w:cs="Times New Roman"/>
                <w:sz w:val="20"/>
                <w:szCs w:val="20"/>
                <w:lang w:eastAsia="ru-RU"/>
              </w:rPr>
              <w:t xml:space="preserve">От п. Шахтенки до п. Старый Самбек, </w:t>
            </w:r>
            <w:r>
              <w:rPr>
                <w:rFonts w:eastAsia="Times New Roman" w:cs="Times New Roman"/>
                <w:sz w:val="20"/>
                <w:szCs w:val="20"/>
                <w:lang w:val="en-US" w:eastAsia="ru-RU"/>
              </w:rPr>
              <w:t>L</w:t>
            </w:r>
            <w:r>
              <w:rPr>
                <w:rFonts w:eastAsia="Times New Roman" w:cs="Times New Roman"/>
                <w:sz w:val="20"/>
                <w:szCs w:val="20"/>
                <w:lang w:eastAsia="ru-RU"/>
              </w:rPr>
              <w:t>=</w:t>
            </w:r>
            <w:r w:rsidRPr="002957B3">
              <w:rPr>
                <w:rFonts w:eastAsia="Times New Roman" w:cs="Times New Roman"/>
                <w:sz w:val="20"/>
                <w:szCs w:val="20"/>
                <w:lang w:eastAsia="ru-RU"/>
              </w:rPr>
              <w:t>1 000 м</w:t>
            </w:r>
          </w:p>
        </w:tc>
        <w:tc>
          <w:tcPr>
            <w:tcW w:w="789" w:type="pct"/>
            <w:shd w:val="clear" w:color="auto" w:fill="auto"/>
            <w:vAlign w:val="center"/>
          </w:tcPr>
          <w:p w:rsidR="00AA6BA5" w:rsidRPr="002957B3" w:rsidRDefault="00AA6BA5" w:rsidP="00B6317F">
            <w:pPr>
              <w:spacing w:after="0" w:line="240" w:lineRule="auto"/>
              <w:ind w:firstLine="62"/>
              <w:jc w:val="center"/>
              <w:rPr>
                <w:rFonts w:eastAsia="Times New Roman" w:cs="Times New Roman"/>
                <w:sz w:val="20"/>
                <w:szCs w:val="20"/>
                <w:lang w:eastAsia="ru-RU"/>
              </w:rPr>
            </w:pPr>
            <w:r w:rsidRPr="002957B3">
              <w:rPr>
                <w:rFonts w:eastAsia="Times New Roman" w:cs="Times New Roman"/>
                <w:sz w:val="20"/>
                <w:szCs w:val="20"/>
                <w:lang w:eastAsia="ru-RU"/>
              </w:rPr>
              <w:t>сталь</w:t>
            </w:r>
          </w:p>
        </w:tc>
        <w:tc>
          <w:tcPr>
            <w:tcW w:w="627" w:type="pct"/>
            <w:shd w:val="clear" w:color="auto" w:fill="auto"/>
            <w:vAlign w:val="center"/>
          </w:tcPr>
          <w:p w:rsidR="00AA6BA5" w:rsidRPr="002957B3" w:rsidRDefault="00AA6BA5" w:rsidP="00B6317F">
            <w:pPr>
              <w:spacing w:after="0" w:line="240" w:lineRule="auto"/>
              <w:jc w:val="center"/>
              <w:rPr>
                <w:rFonts w:eastAsia="Times New Roman" w:cs="Times New Roman"/>
                <w:sz w:val="20"/>
                <w:szCs w:val="20"/>
                <w:lang w:eastAsia="ru-RU"/>
              </w:rPr>
            </w:pPr>
            <w:r w:rsidRPr="002957B3">
              <w:rPr>
                <w:rFonts w:eastAsia="Times New Roman" w:cs="Times New Roman"/>
                <w:sz w:val="20"/>
                <w:szCs w:val="20"/>
                <w:lang w:eastAsia="ru-RU"/>
              </w:rPr>
              <w:t>100</w:t>
            </w:r>
          </w:p>
        </w:tc>
        <w:tc>
          <w:tcPr>
            <w:tcW w:w="908" w:type="pct"/>
            <w:shd w:val="clear" w:color="auto" w:fill="auto"/>
            <w:vAlign w:val="center"/>
          </w:tcPr>
          <w:p w:rsidR="00AA6BA5" w:rsidRPr="002957B3" w:rsidRDefault="00AA6BA5" w:rsidP="00B6317F">
            <w:pPr>
              <w:spacing w:after="0" w:line="240" w:lineRule="auto"/>
              <w:ind w:firstLine="709"/>
              <w:rPr>
                <w:rFonts w:eastAsia="Times New Roman" w:cs="Times New Roman"/>
                <w:sz w:val="20"/>
                <w:szCs w:val="20"/>
                <w:lang w:eastAsia="ru-RU"/>
              </w:rPr>
            </w:pPr>
            <w:r w:rsidRPr="002957B3">
              <w:rPr>
                <w:rFonts w:eastAsia="Times New Roman" w:cs="Times New Roman"/>
                <w:sz w:val="20"/>
                <w:szCs w:val="20"/>
                <w:lang w:eastAsia="ru-RU"/>
              </w:rPr>
              <w:t>1965</w:t>
            </w:r>
          </w:p>
        </w:tc>
        <w:tc>
          <w:tcPr>
            <w:tcW w:w="750" w:type="pct"/>
            <w:shd w:val="clear" w:color="auto" w:fill="auto"/>
            <w:vAlign w:val="center"/>
          </w:tcPr>
          <w:p w:rsidR="00AA6BA5" w:rsidRPr="002957B3" w:rsidRDefault="00AA6BA5" w:rsidP="00B6317F">
            <w:pPr>
              <w:spacing w:after="0" w:line="240" w:lineRule="auto"/>
              <w:ind w:firstLine="35"/>
              <w:jc w:val="center"/>
              <w:rPr>
                <w:rFonts w:eastAsia="Times New Roman" w:cs="Times New Roman"/>
                <w:sz w:val="20"/>
                <w:szCs w:val="20"/>
                <w:lang w:eastAsia="ru-RU"/>
              </w:rPr>
            </w:pPr>
            <w:r>
              <w:rPr>
                <w:rFonts w:eastAsia="Times New Roman" w:cs="Times New Roman"/>
                <w:sz w:val="20"/>
                <w:szCs w:val="20"/>
                <w:lang w:eastAsia="ru-RU"/>
              </w:rPr>
              <w:t>-</w:t>
            </w:r>
          </w:p>
        </w:tc>
        <w:tc>
          <w:tcPr>
            <w:tcW w:w="707" w:type="pct"/>
            <w:shd w:val="clear" w:color="auto" w:fill="auto"/>
            <w:vAlign w:val="center"/>
          </w:tcPr>
          <w:p w:rsidR="00AA6BA5" w:rsidRPr="002957B3" w:rsidRDefault="00AA6BA5" w:rsidP="00B6317F">
            <w:pPr>
              <w:spacing w:after="0" w:line="240" w:lineRule="auto"/>
              <w:ind w:firstLine="49"/>
              <w:jc w:val="center"/>
              <w:rPr>
                <w:rFonts w:eastAsia="Times New Roman" w:cs="Times New Roman"/>
                <w:sz w:val="20"/>
                <w:szCs w:val="20"/>
                <w:lang w:eastAsia="ru-RU"/>
              </w:rPr>
            </w:pPr>
            <w:r w:rsidRPr="002957B3">
              <w:rPr>
                <w:rFonts w:eastAsia="Times New Roman" w:cs="Times New Roman"/>
                <w:sz w:val="20"/>
                <w:szCs w:val="20"/>
                <w:lang w:eastAsia="ru-RU"/>
              </w:rPr>
              <w:t>85</w:t>
            </w:r>
          </w:p>
        </w:tc>
      </w:tr>
      <w:tr w:rsidR="00AA6BA5" w:rsidRPr="002957B3" w:rsidTr="00B6317F">
        <w:trPr>
          <w:trHeight w:val="270"/>
        </w:trPr>
        <w:tc>
          <w:tcPr>
            <w:tcW w:w="1219" w:type="pct"/>
            <w:shd w:val="clear" w:color="auto" w:fill="auto"/>
            <w:vAlign w:val="center"/>
          </w:tcPr>
          <w:p w:rsidR="00AA6BA5" w:rsidRPr="002957B3" w:rsidRDefault="00AA6BA5" w:rsidP="00B6317F">
            <w:pPr>
              <w:spacing w:after="0" w:line="240" w:lineRule="auto"/>
              <w:ind w:firstLine="34"/>
              <w:rPr>
                <w:rFonts w:eastAsia="Times New Roman" w:cs="Times New Roman"/>
                <w:sz w:val="20"/>
                <w:szCs w:val="20"/>
                <w:lang w:eastAsia="ru-RU"/>
              </w:rPr>
            </w:pPr>
            <w:r w:rsidRPr="002957B3">
              <w:rPr>
                <w:rFonts w:eastAsia="Times New Roman" w:cs="Times New Roman"/>
                <w:sz w:val="20"/>
                <w:szCs w:val="20"/>
                <w:lang w:eastAsia="ru-RU"/>
              </w:rPr>
              <w:t xml:space="preserve">П. Старый Самбек, </w:t>
            </w:r>
            <w:r>
              <w:rPr>
                <w:rFonts w:eastAsia="Times New Roman" w:cs="Times New Roman"/>
                <w:sz w:val="20"/>
                <w:szCs w:val="20"/>
                <w:lang w:val="en-US" w:eastAsia="ru-RU"/>
              </w:rPr>
              <w:t>L</w:t>
            </w:r>
            <w:r>
              <w:rPr>
                <w:rFonts w:eastAsia="Times New Roman" w:cs="Times New Roman"/>
                <w:sz w:val="20"/>
                <w:szCs w:val="20"/>
                <w:lang w:eastAsia="ru-RU"/>
              </w:rPr>
              <w:t>=</w:t>
            </w:r>
            <w:r w:rsidRPr="002957B3">
              <w:rPr>
                <w:rFonts w:eastAsia="Times New Roman" w:cs="Times New Roman"/>
                <w:sz w:val="20"/>
                <w:szCs w:val="20"/>
                <w:lang w:eastAsia="ru-RU"/>
              </w:rPr>
              <w:t>3 000 м</w:t>
            </w:r>
          </w:p>
        </w:tc>
        <w:tc>
          <w:tcPr>
            <w:tcW w:w="789" w:type="pct"/>
            <w:shd w:val="clear" w:color="auto" w:fill="auto"/>
            <w:vAlign w:val="center"/>
          </w:tcPr>
          <w:p w:rsidR="00AA6BA5" w:rsidRPr="002957B3" w:rsidRDefault="00AA6BA5" w:rsidP="00B6317F">
            <w:pPr>
              <w:spacing w:after="0" w:line="240" w:lineRule="auto"/>
              <w:ind w:firstLine="62"/>
              <w:jc w:val="center"/>
              <w:rPr>
                <w:rFonts w:eastAsia="Times New Roman" w:cs="Times New Roman"/>
                <w:sz w:val="20"/>
                <w:szCs w:val="20"/>
                <w:lang w:eastAsia="ru-RU"/>
              </w:rPr>
            </w:pPr>
            <w:r w:rsidRPr="002957B3">
              <w:rPr>
                <w:rFonts w:eastAsia="Times New Roman" w:cs="Times New Roman"/>
                <w:sz w:val="20"/>
                <w:szCs w:val="20"/>
                <w:lang w:eastAsia="ru-RU"/>
              </w:rPr>
              <w:t>сталь, чугун</w:t>
            </w:r>
          </w:p>
        </w:tc>
        <w:tc>
          <w:tcPr>
            <w:tcW w:w="627" w:type="pct"/>
            <w:shd w:val="clear" w:color="auto" w:fill="auto"/>
            <w:vAlign w:val="center"/>
          </w:tcPr>
          <w:p w:rsidR="00AA6BA5" w:rsidRPr="002957B3" w:rsidRDefault="00AA6BA5"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50-</w:t>
            </w:r>
            <w:r w:rsidRPr="002957B3">
              <w:rPr>
                <w:rFonts w:eastAsia="Times New Roman" w:cs="Times New Roman"/>
                <w:sz w:val="20"/>
                <w:szCs w:val="20"/>
                <w:lang w:eastAsia="ru-RU"/>
              </w:rPr>
              <w:t>100</w:t>
            </w:r>
          </w:p>
        </w:tc>
        <w:tc>
          <w:tcPr>
            <w:tcW w:w="908" w:type="pct"/>
            <w:shd w:val="clear" w:color="auto" w:fill="auto"/>
            <w:vAlign w:val="center"/>
          </w:tcPr>
          <w:p w:rsidR="00AA6BA5" w:rsidRPr="002957B3" w:rsidRDefault="00AA6BA5" w:rsidP="00B6317F">
            <w:pPr>
              <w:spacing w:after="0" w:line="240" w:lineRule="auto"/>
              <w:ind w:firstLine="709"/>
              <w:rPr>
                <w:rFonts w:eastAsia="Times New Roman" w:cs="Times New Roman"/>
                <w:sz w:val="20"/>
                <w:szCs w:val="20"/>
                <w:lang w:eastAsia="ru-RU"/>
              </w:rPr>
            </w:pPr>
            <w:r w:rsidRPr="002957B3">
              <w:rPr>
                <w:rFonts w:eastAsia="Times New Roman" w:cs="Times New Roman"/>
                <w:sz w:val="20"/>
                <w:szCs w:val="20"/>
                <w:lang w:eastAsia="ru-RU"/>
              </w:rPr>
              <w:t>1965</w:t>
            </w:r>
          </w:p>
        </w:tc>
        <w:tc>
          <w:tcPr>
            <w:tcW w:w="750" w:type="pct"/>
            <w:shd w:val="clear" w:color="auto" w:fill="auto"/>
            <w:vAlign w:val="center"/>
          </w:tcPr>
          <w:p w:rsidR="00AA6BA5" w:rsidRPr="002957B3" w:rsidRDefault="00AA6BA5" w:rsidP="00B6317F">
            <w:pPr>
              <w:spacing w:after="0" w:line="240" w:lineRule="auto"/>
              <w:ind w:firstLine="35"/>
              <w:jc w:val="center"/>
              <w:rPr>
                <w:rFonts w:eastAsia="Times New Roman" w:cs="Times New Roman"/>
                <w:sz w:val="20"/>
                <w:szCs w:val="20"/>
                <w:lang w:eastAsia="ru-RU"/>
              </w:rPr>
            </w:pPr>
            <w:r>
              <w:rPr>
                <w:rFonts w:eastAsia="Times New Roman" w:cs="Times New Roman"/>
                <w:sz w:val="20"/>
                <w:szCs w:val="20"/>
                <w:lang w:eastAsia="ru-RU"/>
              </w:rPr>
              <w:t>-</w:t>
            </w:r>
          </w:p>
        </w:tc>
        <w:tc>
          <w:tcPr>
            <w:tcW w:w="707" w:type="pct"/>
            <w:shd w:val="clear" w:color="auto" w:fill="auto"/>
            <w:vAlign w:val="center"/>
          </w:tcPr>
          <w:p w:rsidR="00AA6BA5" w:rsidRPr="002957B3" w:rsidRDefault="00AA6BA5" w:rsidP="00B6317F">
            <w:pPr>
              <w:spacing w:after="0" w:line="240" w:lineRule="auto"/>
              <w:ind w:firstLine="49"/>
              <w:jc w:val="center"/>
              <w:rPr>
                <w:rFonts w:eastAsia="Times New Roman" w:cs="Times New Roman"/>
                <w:sz w:val="20"/>
                <w:szCs w:val="20"/>
                <w:lang w:eastAsia="ru-RU"/>
              </w:rPr>
            </w:pPr>
            <w:r w:rsidRPr="002957B3">
              <w:rPr>
                <w:rFonts w:eastAsia="Times New Roman" w:cs="Times New Roman"/>
                <w:sz w:val="20"/>
                <w:szCs w:val="20"/>
                <w:lang w:eastAsia="ru-RU"/>
              </w:rPr>
              <w:t>85</w:t>
            </w:r>
          </w:p>
        </w:tc>
      </w:tr>
    </w:tbl>
    <w:p w:rsidR="002957B3" w:rsidRDefault="002957B3" w:rsidP="009A5A6C">
      <w:pPr>
        <w:spacing w:after="0"/>
        <w:ind w:firstLine="709"/>
        <w:jc w:val="both"/>
        <w:rPr>
          <w:rFonts w:eastAsia="Times New Roman" w:cs="Times New Roman"/>
          <w:szCs w:val="24"/>
          <w:lang w:eastAsia="ru-RU"/>
        </w:rPr>
      </w:pPr>
      <w:r w:rsidRPr="002957B3">
        <w:rPr>
          <w:rFonts w:eastAsia="Times New Roman" w:cs="Times New Roman"/>
          <w:szCs w:val="24"/>
          <w:lang w:eastAsia="ru-RU"/>
        </w:rPr>
        <w:t>Протяженность напорных трубопроводов для данной станции составила – 8000 м. Из них капитальному ремонту подвергалось 1000 м или 12,5%. Остальные трубопроводы по предоставленным данным относятся к категории «Г» предаварийное, преходящее в аварийное состояние.</w:t>
      </w:r>
    </w:p>
    <w:p w:rsidR="00B41D61" w:rsidRDefault="00B41D61" w:rsidP="009A5A6C">
      <w:pPr>
        <w:spacing w:after="0"/>
        <w:ind w:firstLine="709"/>
        <w:jc w:val="both"/>
        <w:rPr>
          <w:rFonts w:eastAsia="Times New Roman" w:cs="Times New Roman"/>
          <w:i/>
          <w:szCs w:val="24"/>
          <w:lang w:eastAsia="ru-RU"/>
        </w:rPr>
      </w:pPr>
      <w:r w:rsidRPr="002957B3">
        <w:rPr>
          <w:rFonts w:eastAsia="Times New Roman" w:cs="Times New Roman"/>
          <w:i/>
          <w:szCs w:val="24"/>
          <w:lang w:eastAsia="ru-RU"/>
        </w:rPr>
        <w:t xml:space="preserve">Трубопроводы от насосной станции </w:t>
      </w:r>
      <w:r>
        <w:rPr>
          <w:rFonts w:eastAsia="Times New Roman" w:cs="Times New Roman"/>
          <w:i/>
          <w:szCs w:val="24"/>
          <w:lang w:eastAsia="ru-RU"/>
        </w:rPr>
        <w:t>п.Юбилейный</w:t>
      </w:r>
    </w:p>
    <w:p w:rsidR="00B41D61" w:rsidRDefault="00B41D61" w:rsidP="009A5A6C">
      <w:pPr>
        <w:spacing w:after="0"/>
        <w:ind w:firstLine="708"/>
        <w:jc w:val="both"/>
      </w:pPr>
      <w:r w:rsidRPr="002957B3">
        <w:t>Данные по протяженности, состоянию и техническим харак</w:t>
      </w:r>
      <w:r>
        <w:t>теристикам водопров</w:t>
      </w:r>
      <w:r>
        <w:t>о</w:t>
      </w:r>
      <w:r>
        <w:t>дов от ВНС п.Юбилейный.</w:t>
      </w:r>
      <w:r w:rsidR="000227E4">
        <w:t xml:space="preserve"> приведены в таблице 1.1.4.4-10.</w:t>
      </w:r>
    </w:p>
    <w:p w:rsidR="00B41D61" w:rsidRDefault="00B41D61" w:rsidP="009A5A6C">
      <w:pPr>
        <w:spacing w:after="0"/>
        <w:jc w:val="both"/>
      </w:pPr>
      <w:r w:rsidRPr="002957B3">
        <w:rPr>
          <w:b/>
        </w:rPr>
        <w:t>Таблица 1.1.4.4-</w:t>
      </w:r>
      <w:r w:rsidR="000227E4">
        <w:rPr>
          <w:b/>
        </w:rPr>
        <w:t>10</w:t>
      </w:r>
      <w:r w:rsidRPr="002957B3">
        <w:rPr>
          <w:b/>
        </w:rPr>
        <w:t>-</w:t>
      </w:r>
      <w:r w:rsidRPr="002957B3">
        <w:t xml:space="preserve"> Данные по протяженности, состоянию и техническим характерист</w:t>
      </w:r>
      <w:r w:rsidRPr="002957B3">
        <w:t>и</w:t>
      </w:r>
      <w:r w:rsidRPr="002957B3">
        <w:t xml:space="preserve">кам водопроводов от ВНС </w:t>
      </w:r>
      <w:r w:rsidR="000227E4">
        <w:t>п. Юбилейный</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1559"/>
        <w:gridCol w:w="1133"/>
        <w:gridCol w:w="1771"/>
        <w:gridCol w:w="1709"/>
        <w:gridCol w:w="1304"/>
      </w:tblGrid>
      <w:tr w:rsidR="00B41D61" w:rsidRPr="00B41D61" w:rsidTr="00B6317F">
        <w:trPr>
          <w:trHeight w:val="1131"/>
        </w:trPr>
        <w:tc>
          <w:tcPr>
            <w:tcW w:w="1273" w:type="pct"/>
            <w:shd w:val="clear" w:color="auto" w:fill="auto"/>
            <w:vAlign w:val="center"/>
          </w:tcPr>
          <w:p w:rsidR="00B41D61" w:rsidRPr="00B41D61" w:rsidRDefault="00B41D61" w:rsidP="00B6317F">
            <w:pPr>
              <w:spacing w:after="0" w:line="240" w:lineRule="auto"/>
              <w:ind w:hanging="108"/>
              <w:jc w:val="center"/>
              <w:rPr>
                <w:rFonts w:eastAsia="Times New Roman" w:cs="Times New Roman"/>
                <w:b/>
                <w:sz w:val="20"/>
                <w:szCs w:val="20"/>
                <w:lang w:eastAsia="ru-RU"/>
              </w:rPr>
            </w:pPr>
            <w:r w:rsidRPr="00B41D61">
              <w:rPr>
                <w:rFonts w:eastAsia="Times New Roman" w:cs="Times New Roman"/>
                <w:b/>
                <w:sz w:val="20"/>
                <w:szCs w:val="20"/>
                <w:lang w:eastAsia="ru-RU"/>
              </w:rPr>
              <w:t>Протяженность трубопр</w:t>
            </w:r>
            <w:r w:rsidRPr="00B41D61">
              <w:rPr>
                <w:rFonts w:eastAsia="Times New Roman" w:cs="Times New Roman"/>
                <w:b/>
                <w:sz w:val="20"/>
                <w:szCs w:val="20"/>
                <w:lang w:eastAsia="ru-RU"/>
              </w:rPr>
              <w:t>о</w:t>
            </w:r>
            <w:r w:rsidRPr="00B41D61">
              <w:rPr>
                <w:rFonts w:eastAsia="Times New Roman" w:cs="Times New Roman"/>
                <w:b/>
                <w:sz w:val="20"/>
                <w:szCs w:val="20"/>
                <w:lang w:eastAsia="ru-RU"/>
              </w:rPr>
              <w:t>водов</w:t>
            </w:r>
            <w:r>
              <w:rPr>
                <w:rFonts w:eastAsia="Times New Roman" w:cs="Times New Roman"/>
                <w:b/>
                <w:sz w:val="20"/>
                <w:szCs w:val="20"/>
                <w:lang w:eastAsia="ru-RU"/>
              </w:rPr>
              <w:t xml:space="preserve">, </w:t>
            </w:r>
            <w:r>
              <w:rPr>
                <w:rFonts w:eastAsia="Times New Roman" w:cs="Times New Roman"/>
                <w:b/>
                <w:sz w:val="20"/>
                <w:szCs w:val="20"/>
                <w:lang w:val="en-US" w:eastAsia="ru-RU"/>
              </w:rPr>
              <w:t>L</w:t>
            </w:r>
            <w:r>
              <w:rPr>
                <w:rFonts w:eastAsia="Times New Roman" w:cs="Times New Roman"/>
                <w:b/>
                <w:sz w:val="20"/>
                <w:szCs w:val="20"/>
                <w:lang w:eastAsia="ru-RU"/>
              </w:rPr>
              <w:t>,м</w:t>
            </w:r>
          </w:p>
        </w:tc>
        <w:tc>
          <w:tcPr>
            <w:tcW w:w="777" w:type="pct"/>
            <w:shd w:val="clear" w:color="auto" w:fill="auto"/>
            <w:vAlign w:val="center"/>
          </w:tcPr>
          <w:p w:rsidR="00B41D61" w:rsidRPr="00B41D61" w:rsidRDefault="00B41D61" w:rsidP="00B6317F">
            <w:pPr>
              <w:spacing w:after="0" w:line="240" w:lineRule="auto"/>
              <w:jc w:val="center"/>
              <w:rPr>
                <w:rFonts w:eastAsia="Times New Roman" w:cs="Times New Roman"/>
                <w:b/>
                <w:sz w:val="20"/>
                <w:szCs w:val="20"/>
                <w:lang w:eastAsia="ru-RU"/>
              </w:rPr>
            </w:pPr>
            <w:r w:rsidRPr="00B41D61">
              <w:rPr>
                <w:rFonts w:eastAsia="Times New Roman" w:cs="Times New Roman"/>
                <w:b/>
                <w:sz w:val="20"/>
                <w:szCs w:val="20"/>
                <w:lang w:eastAsia="ru-RU"/>
              </w:rPr>
              <w:t>Материал трубопровода</w:t>
            </w:r>
          </w:p>
        </w:tc>
        <w:tc>
          <w:tcPr>
            <w:tcW w:w="565" w:type="pct"/>
            <w:shd w:val="clear" w:color="auto" w:fill="auto"/>
            <w:vAlign w:val="center"/>
          </w:tcPr>
          <w:p w:rsidR="00B41D61" w:rsidRPr="00B41D61" w:rsidRDefault="00B41D61" w:rsidP="00B6317F">
            <w:pPr>
              <w:spacing w:after="0" w:line="240" w:lineRule="auto"/>
              <w:ind w:hanging="38"/>
              <w:jc w:val="center"/>
              <w:rPr>
                <w:rFonts w:eastAsia="Times New Roman" w:cs="Times New Roman"/>
                <w:b/>
                <w:sz w:val="20"/>
                <w:szCs w:val="20"/>
                <w:lang w:eastAsia="ru-RU"/>
              </w:rPr>
            </w:pPr>
            <w:r>
              <w:rPr>
                <w:rFonts w:eastAsia="Times New Roman" w:cs="Times New Roman"/>
                <w:b/>
                <w:sz w:val="20"/>
                <w:szCs w:val="20"/>
                <w:lang w:eastAsia="ru-RU"/>
              </w:rPr>
              <w:t>Диаметр, мм</w:t>
            </w:r>
          </w:p>
        </w:tc>
        <w:tc>
          <w:tcPr>
            <w:tcW w:w="883" w:type="pct"/>
            <w:shd w:val="clear" w:color="auto" w:fill="auto"/>
            <w:vAlign w:val="center"/>
          </w:tcPr>
          <w:p w:rsidR="00B41D61" w:rsidRPr="00B41D61" w:rsidRDefault="00B41D61" w:rsidP="00B6317F">
            <w:pPr>
              <w:spacing w:after="0" w:line="240" w:lineRule="auto"/>
              <w:ind w:firstLine="96"/>
              <w:jc w:val="center"/>
              <w:rPr>
                <w:rFonts w:eastAsia="Times New Roman" w:cs="Times New Roman"/>
                <w:b/>
                <w:sz w:val="20"/>
                <w:szCs w:val="20"/>
                <w:lang w:eastAsia="ru-RU"/>
              </w:rPr>
            </w:pPr>
            <w:r w:rsidRPr="00B41D61">
              <w:rPr>
                <w:rFonts w:eastAsia="Times New Roman" w:cs="Times New Roman"/>
                <w:b/>
                <w:sz w:val="20"/>
                <w:szCs w:val="20"/>
                <w:lang w:eastAsia="ru-RU"/>
              </w:rPr>
              <w:t>Год ввода в эксплуатацию</w:t>
            </w:r>
          </w:p>
          <w:p w:rsidR="00B41D61" w:rsidRPr="00B41D61" w:rsidRDefault="00B41D61" w:rsidP="00B6317F">
            <w:pPr>
              <w:spacing w:after="0" w:line="240" w:lineRule="auto"/>
              <w:ind w:firstLine="96"/>
              <w:jc w:val="center"/>
              <w:rPr>
                <w:rFonts w:eastAsia="Times New Roman" w:cs="Times New Roman"/>
                <w:b/>
                <w:sz w:val="20"/>
                <w:szCs w:val="20"/>
                <w:lang w:eastAsia="ru-RU"/>
              </w:rPr>
            </w:pPr>
            <w:r w:rsidRPr="00B41D61">
              <w:rPr>
                <w:rFonts w:eastAsia="Times New Roman" w:cs="Times New Roman"/>
                <w:b/>
                <w:sz w:val="20"/>
                <w:szCs w:val="20"/>
                <w:lang w:eastAsia="ru-RU"/>
              </w:rPr>
              <w:t>(проведения реконструкции)</w:t>
            </w:r>
          </w:p>
        </w:tc>
        <w:tc>
          <w:tcPr>
            <w:tcW w:w="852" w:type="pct"/>
            <w:shd w:val="clear" w:color="auto" w:fill="auto"/>
            <w:vAlign w:val="center"/>
          </w:tcPr>
          <w:p w:rsidR="00B41D61" w:rsidRPr="00B41D61" w:rsidRDefault="00B41D61" w:rsidP="00B6317F">
            <w:pPr>
              <w:spacing w:after="0" w:line="240" w:lineRule="auto"/>
              <w:ind w:firstLine="84"/>
              <w:jc w:val="center"/>
              <w:rPr>
                <w:rFonts w:eastAsia="Times New Roman" w:cs="Times New Roman"/>
                <w:b/>
                <w:sz w:val="20"/>
                <w:szCs w:val="20"/>
                <w:lang w:eastAsia="ru-RU"/>
              </w:rPr>
            </w:pPr>
            <w:r w:rsidRPr="00B41D61">
              <w:rPr>
                <w:rFonts w:eastAsia="Times New Roman" w:cs="Times New Roman"/>
                <w:b/>
                <w:sz w:val="20"/>
                <w:szCs w:val="20"/>
                <w:lang w:eastAsia="ru-RU"/>
              </w:rPr>
              <w:t>Год провед</w:t>
            </w:r>
            <w:r w:rsidRPr="00B41D61">
              <w:rPr>
                <w:rFonts w:eastAsia="Times New Roman" w:cs="Times New Roman"/>
                <w:b/>
                <w:sz w:val="20"/>
                <w:szCs w:val="20"/>
                <w:lang w:eastAsia="ru-RU"/>
              </w:rPr>
              <w:t>е</w:t>
            </w:r>
            <w:r w:rsidRPr="00B41D61">
              <w:rPr>
                <w:rFonts w:eastAsia="Times New Roman" w:cs="Times New Roman"/>
                <w:b/>
                <w:sz w:val="20"/>
                <w:szCs w:val="20"/>
                <w:lang w:eastAsia="ru-RU"/>
              </w:rPr>
              <w:t>ния последнего капитального ремонта</w:t>
            </w:r>
          </w:p>
        </w:tc>
        <w:tc>
          <w:tcPr>
            <w:tcW w:w="650" w:type="pct"/>
            <w:shd w:val="clear" w:color="auto" w:fill="auto"/>
            <w:vAlign w:val="center"/>
          </w:tcPr>
          <w:p w:rsidR="00B41D61" w:rsidRPr="00B41D61" w:rsidRDefault="00B41D61" w:rsidP="00B6317F">
            <w:pPr>
              <w:spacing w:after="0" w:line="240" w:lineRule="auto"/>
              <w:ind w:firstLine="128"/>
              <w:jc w:val="center"/>
              <w:rPr>
                <w:rFonts w:eastAsia="Times New Roman" w:cs="Times New Roman"/>
                <w:b/>
                <w:sz w:val="20"/>
                <w:szCs w:val="20"/>
                <w:lang w:eastAsia="ru-RU"/>
              </w:rPr>
            </w:pPr>
            <w:r w:rsidRPr="00B41D61">
              <w:rPr>
                <w:rFonts w:eastAsia="Times New Roman" w:cs="Times New Roman"/>
                <w:b/>
                <w:sz w:val="20"/>
                <w:szCs w:val="20"/>
                <w:lang w:eastAsia="ru-RU"/>
              </w:rPr>
              <w:t>Износ объекта (по данным бухучета), %</w:t>
            </w:r>
          </w:p>
        </w:tc>
      </w:tr>
      <w:tr w:rsidR="00B41D61" w:rsidRPr="00B41D61" w:rsidTr="00B41D61">
        <w:trPr>
          <w:trHeight w:val="270"/>
        </w:trPr>
        <w:tc>
          <w:tcPr>
            <w:tcW w:w="1273" w:type="pct"/>
            <w:shd w:val="clear" w:color="auto" w:fill="auto"/>
            <w:vAlign w:val="center"/>
          </w:tcPr>
          <w:p w:rsidR="00B41D61" w:rsidRPr="00B41D61" w:rsidRDefault="00B41D61" w:rsidP="00B6317F">
            <w:pPr>
              <w:spacing w:after="0" w:line="240" w:lineRule="auto"/>
              <w:ind w:hanging="108"/>
              <w:jc w:val="center"/>
              <w:rPr>
                <w:rFonts w:eastAsia="Times New Roman" w:cs="Times New Roman"/>
                <w:sz w:val="20"/>
                <w:szCs w:val="20"/>
                <w:lang w:eastAsia="ru-RU"/>
              </w:rPr>
            </w:pPr>
            <w:r>
              <w:rPr>
                <w:rFonts w:eastAsia="Times New Roman" w:cs="Times New Roman"/>
                <w:sz w:val="20"/>
                <w:szCs w:val="20"/>
                <w:lang w:eastAsia="ru-RU"/>
              </w:rPr>
              <w:t>п</w:t>
            </w:r>
            <w:r w:rsidRPr="00B41D61">
              <w:rPr>
                <w:rFonts w:eastAsia="Times New Roman" w:cs="Times New Roman"/>
                <w:sz w:val="20"/>
                <w:szCs w:val="20"/>
                <w:lang w:eastAsia="ru-RU"/>
              </w:rPr>
              <w:t xml:space="preserve">. Юбилейный, </w:t>
            </w:r>
            <w:r>
              <w:rPr>
                <w:rFonts w:eastAsia="Times New Roman" w:cs="Times New Roman"/>
                <w:sz w:val="20"/>
                <w:szCs w:val="20"/>
                <w:lang w:val="en-US" w:eastAsia="ru-RU"/>
              </w:rPr>
              <w:t>L</w:t>
            </w:r>
            <w:r>
              <w:rPr>
                <w:rFonts w:eastAsia="Times New Roman" w:cs="Times New Roman"/>
                <w:sz w:val="20"/>
                <w:szCs w:val="20"/>
                <w:lang w:eastAsia="ru-RU"/>
              </w:rPr>
              <w:t>=</w:t>
            </w:r>
            <w:r w:rsidRPr="00B41D61">
              <w:rPr>
                <w:rFonts w:eastAsia="Times New Roman" w:cs="Times New Roman"/>
                <w:sz w:val="20"/>
                <w:szCs w:val="20"/>
                <w:lang w:eastAsia="ru-RU"/>
              </w:rPr>
              <w:t>19 320 м</w:t>
            </w:r>
          </w:p>
        </w:tc>
        <w:tc>
          <w:tcPr>
            <w:tcW w:w="777" w:type="pct"/>
            <w:shd w:val="clear" w:color="auto" w:fill="auto"/>
            <w:vAlign w:val="center"/>
          </w:tcPr>
          <w:p w:rsidR="00B41D61" w:rsidRPr="00B41D61" w:rsidRDefault="00B41D61" w:rsidP="00B6317F">
            <w:pPr>
              <w:spacing w:after="0" w:line="240" w:lineRule="auto"/>
              <w:jc w:val="center"/>
              <w:rPr>
                <w:rFonts w:eastAsia="Times New Roman" w:cs="Times New Roman"/>
                <w:sz w:val="20"/>
                <w:szCs w:val="20"/>
                <w:lang w:eastAsia="ru-RU"/>
              </w:rPr>
            </w:pPr>
            <w:r w:rsidRPr="00B41D61">
              <w:rPr>
                <w:rFonts w:eastAsia="Times New Roman" w:cs="Times New Roman"/>
                <w:sz w:val="20"/>
                <w:szCs w:val="20"/>
                <w:lang w:eastAsia="ru-RU"/>
              </w:rPr>
              <w:t>Сталь, чугун, ПНД</w:t>
            </w:r>
          </w:p>
        </w:tc>
        <w:tc>
          <w:tcPr>
            <w:tcW w:w="565" w:type="pct"/>
            <w:shd w:val="clear" w:color="auto" w:fill="auto"/>
            <w:vAlign w:val="center"/>
          </w:tcPr>
          <w:p w:rsidR="00B41D61" w:rsidRPr="00B41D61" w:rsidRDefault="00B41D61" w:rsidP="00B6317F">
            <w:pPr>
              <w:spacing w:after="0" w:line="240" w:lineRule="auto"/>
              <w:ind w:hanging="38"/>
              <w:jc w:val="center"/>
              <w:rPr>
                <w:rFonts w:eastAsia="Times New Roman" w:cs="Times New Roman"/>
                <w:sz w:val="20"/>
                <w:szCs w:val="20"/>
                <w:lang w:eastAsia="ru-RU"/>
              </w:rPr>
            </w:pPr>
            <w:r>
              <w:rPr>
                <w:rFonts w:eastAsia="Times New Roman" w:cs="Times New Roman"/>
                <w:sz w:val="20"/>
                <w:szCs w:val="20"/>
                <w:lang w:eastAsia="ru-RU"/>
              </w:rPr>
              <w:t>50-</w:t>
            </w:r>
            <w:r w:rsidRPr="00B41D61">
              <w:rPr>
                <w:rFonts w:eastAsia="Times New Roman" w:cs="Times New Roman"/>
                <w:sz w:val="20"/>
                <w:szCs w:val="20"/>
                <w:lang w:eastAsia="ru-RU"/>
              </w:rPr>
              <w:t>200</w:t>
            </w:r>
          </w:p>
        </w:tc>
        <w:tc>
          <w:tcPr>
            <w:tcW w:w="883" w:type="pct"/>
            <w:shd w:val="clear" w:color="auto" w:fill="auto"/>
            <w:vAlign w:val="center"/>
          </w:tcPr>
          <w:p w:rsidR="00B41D61" w:rsidRPr="00B41D61" w:rsidRDefault="00B41D61"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852" w:type="pct"/>
            <w:shd w:val="clear" w:color="auto" w:fill="auto"/>
            <w:vAlign w:val="center"/>
          </w:tcPr>
          <w:p w:rsidR="00B41D61" w:rsidRPr="00B41D61" w:rsidRDefault="00B41D61"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650" w:type="pct"/>
            <w:shd w:val="clear" w:color="auto" w:fill="auto"/>
            <w:vAlign w:val="center"/>
          </w:tcPr>
          <w:p w:rsidR="00B41D61" w:rsidRPr="00B41D61" w:rsidRDefault="00B41D61" w:rsidP="00B6317F">
            <w:pPr>
              <w:spacing w:after="0" w:line="240" w:lineRule="auto"/>
              <w:jc w:val="center"/>
              <w:rPr>
                <w:rFonts w:eastAsia="Times New Roman" w:cs="Times New Roman"/>
                <w:sz w:val="20"/>
                <w:szCs w:val="20"/>
                <w:lang w:eastAsia="ru-RU"/>
              </w:rPr>
            </w:pPr>
            <w:r w:rsidRPr="00B41D61">
              <w:rPr>
                <w:rFonts w:eastAsia="Times New Roman" w:cs="Times New Roman"/>
                <w:sz w:val="20"/>
                <w:szCs w:val="20"/>
                <w:lang w:eastAsia="ru-RU"/>
              </w:rPr>
              <w:t>85</w:t>
            </w:r>
          </w:p>
        </w:tc>
      </w:tr>
    </w:tbl>
    <w:p w:rsidR="00B41D61" w:rsidRPr="00B41D61" w:rsidRDefault="00B41D61" w:rsidP="009A5A6C">
      <w:pPr>
        <w:spacing w:after="0"/>
        <w:ind w:firstLine="709"/>
        <w:jc w:val="both"/>
        <w:rPr>
          <w:rFonts w:eastAsia="Times New Roman" w:cs="Times New Roman"/>
          <w:szCs w:val="24"/>
          <w:lang w:eastAsia="ru-RU"/>
        </w:rPr>
      </w:pPr>
      <w:r w:rsidRPr="00B41D61">
        <w:rPr>
          <w:rFonts w:eastAsia="Times New Roman" w:cs="Times New Roman"/>
          <w:szCs w:val="24"/>
          <w:lang w:eastAsia="ru-RU"/>
        </w:rPr>
        <w:t>Протяженность напорных трубопроводов для данной станции составила – 19320 м. сведения о капитальном или текущем ремонте отсутствуют. Трубопроводы по предоста</w:t>
      </w:r>
      <w:r w:rsidRPr="00B41D61">
        <w:rPr>
          <w:rFonts w:eastAsia="Times New Roman" w:cs="Times New Roman"/>
          <w:szCs w:val="24"/>
          <w:lang w:eastAsia="ru-RU"/>
        </w:rPr>
        <w:t>в</w:t>
      </w:r>
      <w:r w:rsidRPr="00B41D61">
        <w:rPr>
          <w:rFonts w:eastAsia="Times New Roman" w:cs="Times New Roman"/>
          <w:szCs w:val="24"/>
          <w:lang w:eastAsia="ru-RU"/>
        </w:rPr>
        <w:t xml:space="preserve">ленным данным </w:t>
      </w:r>
      <w:r>
        <w:rPr>
          <w:rFonts w:eastAsia="Times New Roman" w:cs="Times New Roman"/>
          <w:szCs w:val="24"/>
          <w:lang w:eastAsia="ru-RU"/>
        </w:rPr>
        <w:t xml:space="preserve">технического обследования </w:t>
      </w:r>
      <w:r w:rsidRPr="00B41D61">
        <w:rPr>
          <w:rFonts w:eastAsia="Times New Roman" w:cs="Times New Roman"/>
          <w:szCs w:val="24"/>
          <w:lang w:eastAsia="ru-RU"/>
        </w:rPr>
        <w:t>относятся к категории «Г» предаварийное, преходящее в аварийное состояние.</w:t>
      </w:r>
    </w:p>
    <w:p w:rsidR="007C44DC" w:rsidRPr="00E36CFC" w:rsidRDefault="007C44DC" w:rsidP="009A5A6C">
      <w:pPr>
        <w:spacing w:after="0"/>
        <w:ind w:firstLine="709"/>
        <w:jc w:val="both"/>
        <w:rPr>
          <w:rFonts w:eastAsia="Times New Roman" w:cs="Times New Roman"/>
          <w:i/>
          <w:szCs w:val="24"/>
          <w:lang w:eastAsia="ru-RU"/>
        </w:rPr>
      </w:pPr>
      <w:r w:rsidRPr="002957B3">
        <w:rPr>
          <w:rFonts w:eastAsia="Times New Roman" w:cs="Times New Roman"/>
          <w:i/>
          <w:szCs w:val="24"/>
          <w:lang w:eastAsia="ru-RU"/>
        </w:rPr>
        <w:t xml:space="preserve">Трубопроводы от насосной станции </w:t>
      </w:r>
      <w:r>
        <w:rPr>
          <w:rFonts w:eastAsia="Times New Roman" w:cs="Times New Roman"/>
          <w:i/>
          <w:szCs w:val="24"/>
          <w:lang w:eastAsia="ru-RU"/>
        </w:rPr>
        <w:t>п.Радио</w:t>
      </w:r>
    </w:p>
    <w:p w:rsidR="007C44DC" w:rsidRPr="002957B3" w:rsidRDefault="007C44DC" w:rsidP="009A5A6C">
      <w:pPr>
        <w:spacing w:after="0"/>
        <w:ind w:firstLine="708"/>
        <w:jc w:val="both"/>
        <w:rPr>
          <w:b/>
          <w:i/>
        </w:rPr>
      </w:pPr>
      <w:r w:rsidRPr="002957B3">
        <w:t>Данные по протяженности, состоянию и техническим харак</w:t>
      </w:r>
      <w:r>
        <w:t>теристи</w:t>
      </w:r>
      <w:r w:rsidR="000227E4">
        <w:t>кам водопров</w:t>
      </w:r>
      <w:r w:rsidR="000227E4">
        <w:t>о</w:t>
      </w:r>
      <w:r w:rsidR="000227E4">
        <w:t>дов от ВНС п.Радио приведены в таблице 1.1.4.4-11.</w:t>
      </w:r>
    </w:p>
    <w:p w:rsidR="007C44DC" w:rsidRDefault="007C44DC" w:rsidP="009A5A6C">
      <w:pPr>
        <w:spacing w:after="0"/>
        <w:ind w:firstLine="708"/>
        <w:jc w:val="both"/>
      </w:pPr>
      <w:r w:rsidRPr="002957B3">
        <w:rPr>
          <w:b/>
        </w:rPr>
        <w:t>Таблица 1.1.4.4-</w:t>
      </w:r>
      <w:r w:rsidR="000227E4">
        <w:rPr>
          <w:b/>
        </w:rPr>
        <w:t xml:space="preserve">11 </w:t>
      </w:r>
      <w:r w:rsidRPr="002957B3">
        <w:rPr>
          <w:b/>
        </w:rPr>
        <w:t>-</w:t>
      </w:r>
      <w:r w:rsidRPr="002957B3">
        <w:t xml:space="preserve"> Данные по протяженности, состоянию и техническим хара</w:t>
      </w:r>
      <w:r w:rsidRPr="002957B3">
        <w:t>к</w:t>
      </w:r>
      <w:r w:rsidRPr="002957B3">
        <w:t xml:space="preserve">теристикам водопроводов от ВНС </w:t>
      </w:r>
      <w:r>
        <w:t>п.Радио.</w:t>
      </w: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8"/>
        <w:gridCol w:w="1572"/>
        <w:gridCol w:w="1126"/>
        <w:gridCol w:w="1769"/>
        <w:gridCol w:w="1545"/>
        <w:gridCol w:w="1351"/>
      </w:tblGrid>
      <w:tr w:rsidR="007C44DC" w:rsidRPr="007C44DC" w:rsidTr="00B6317F">
        <w:trPr>
          <w:trHeight w:val="702"/>
        </w:trPr>
        <w:tc>
          <w:tcPr>
            <w:tcW w:w="1154" w:type="pct"/>
            <w:shd w:val="clear" w:color="auto" w:fill="auto"/>
            <w:vAlign w:val="center"/>
          </w:tcPr>
          <w:p w:rsidR="007C44DC" w:rsidRPr="007C44DC" w:rsidRDefault="007C44DC" w:rsidP="00B6317F">
            <w:pPr>
              <w:spacing w:after="0" w:line="240" w:lineRule="auto"/>
              <w:ind w:firstLine="40"/>
              <w:jc w:val="center"/>
              <w:rPr>
                <w:rFonts w:eastAsia="Times New Roman" w:cs="Times New Roman"/>
                <w:b/>
                <w:sz w:val="20"/>
                <w:szCs w:val="20"/>
                <w:lang w:eastAsia="ru-RU"/>
              </w:rPr>
            </w:pPr>
            <w:r w:rsidRPr="007C44DC">
              <w:rPr>
                <w:rFonts w:eastAsia="Times New Roman" w:cs="Times New Roman"/>
                <w:b/>
                <w:sz w:val="20"/>
                <w:szCs w:val="20"/>
                <w:lang w:eastAsia="ru-RU"/>
              </w:rPr>
              <w:t>Протяженность тр</w:t>
            </w:r>
            <w:r w:rsidRPr="007C44DC">
              <w:rPr>
                <w:rFonts w:eastAsia="Times New Roman" w:cs="Times New Roman"/>
                <w:b/>
                <w:sz w:val="20"/>
                <w:szCs w:val="20"/>
                <w:lang w:eastAsia="ru-RU"/>
              </w:rPr>
              <w:t>у</w:t>
            </w:r>
            <w:r w:rsidRPr="007C44DC">
              <w:rPr>
                <w:rFonts w:eastAsia="Times New Roman" w:cs="Times New Roman"/>
                <w:b/>
                <w:sz w:val="20"/>
                <w:szCs w:val="20"/>
                <w:lang w:eastAsia="ru-RU"/>
              </w:rPr>
              <w:t>бопроводов,</w:t>
            </w:r>
            <w:r w:rsidRPr="007C44DC">
              <w:rPr>
                <w:rFonts w:eastAsia="Times New Roman" w:cs="Times New Roman"/>
                <w:b/>
                <w:sz w:val="20"/>
                <w:szCs w:val="20"/>
                <w:lang w:val="en-US" w:eastAsia="ru-RU"/>
              </w:rPr>
              <w:t>L,</w:t>
            </w:r>
            <w:r w:rsidRPr="007C44DC">
              <w:rPr>
                <w:rFonts w:eastAsia="Times New Roman" w:cs="Times New Roman"/>
                <w:b/>
                <w:sz w:val="20"/>
                <w:szCs w:val="20"/>
                <w:lang w:eastAsia="ru-RU"/>
              </w:rPr>
              <w:t>м</w:t>
            </w:r>
          </w:p>
        </w:tc>
        <w:tc>
          <w:tcPr>
            <w:tcW w:w="821" w:type="pct"/>
            <w:shd w:val="clear" w:color="auto" w:fill="auto"/>
            <w:vAlign w:val="center"/>
          </w:tcPr>
          <w:p w:rsidR="007C44DC" w:rsidRPr="007C44DC" w:rsidRDefault="007C44DC" w:rsidP="00B6317F">
            <w:pPr>
              <w:spacing w:after="0" w:line="240" w:lineRule="auto"/>
              <w:ind w:firstLine="44"/>
              <w:jc w:val="center"/>
              <w:rPr>
                <w:rFonts w:eastAsia="Times New Roman" w:cs="Times New Roman"/>
                <w:b/>
                <w:sz w:val="20"/>
                <w:szCs w:val="20"/>
                <w:lang w:eastAsia="ru-RU"/>
              </w:rPr>
            </w:pPr>
            <w:r w:rsidRPr="007C44DC">
              <w:rPr>
                <w:rFonts w:eastAsia="Times New Roman" w:cs="Times New Roman"/>
                <w:b/>
                <w:sz w:val="20"/>
                <w:szCs w:val="20"/>
                <w:lang w:eastAsia="ru-RU"/>
              </w:rPr>
              <w:t>Материал трубопровода</w:t>
            </w:r>
          </w:p>
        </w:tc>
        <w:tc>
          <w:tcPr>
            <w:tcW w:w="588" w:type="pct"/>
            <w:shd w:val="clear" w:color="auto" w:fill="auto"/>
            <w:vAlign w:val="center"/>
          </w:tcPr>
          <w:p w:rsidR="007C44DC" w:rsidRPr="007C44DC" w:rsidRDefault="007C44DC" w:rsidP="00B6317F">
            <w:pPr>
              <w:spacing w:after="0" w:line="240" w:lineRule="auto"/>
              <w:jc w:val="center"/>
              <w:rPr>
                <w:rFonts w:eastAsia="Times New Roman" w:cs="Times New Roman"/>
                <w:b/>
                <w:sz w:val="20"/>
                <w:szCs w:val="20"/>
                <w:lang w:eastAsia="ru-RU"/>
              </w:rPr>
            </w:pPr>
            <w:r w:rsidRPr="007C44DC">
              <w:rPr>
                <w:rFonts w:eastAsia="Times New Roman" w:cs="Times New Roman"/>
                <w:b/>
                <w:sz w:val="20"/>
                <w:szCs w:val="20"/>
                <w:lang w:eastAsia="ru-RU"/>
              </w:rPr>
              <w:t>Диаметр, мм</w:t>
            </w:r>
          </w:p>
        </w:tc>
        <w:tc>
          <w:tcPr>
            <w:tcW w:w="924" w:type="pct"/>
            <w:shd w:val="clear" w:color="auto" w:fill="auto"/>
            <w:vAlign w:val="center"/>
          </w:tcPr>
          <w:p w:rsidR="007C44DC" w:rsidRPr="007C44DC" w:rsidRDefault="007C44DC" w:rsidP="00B6317F">
            <w:pPr>
              <w:spacing w:after="0" w:line="240" w:lineRule="auto"/>
              <w:ind w:firstLine="47"/>
              <w:jc w:val="center"/>
              <w:rPr>
                <w:rFonts w:eastAsia="Times New Roman" w:cs="Times New Roman"/>
                <w:b/>
                <w:sz w:val="20"/>
                <w:szCs w:val="20"/>
                <w:lang w:eastAsia="ru-RU"/>
              </w:rPr>
            </w:pPr>
            <w:r w:rsidRPr="007C44DC">
              <w:rPr>
                <w:rFonts w:eastAsia="Times New Roman" w:cs="Times New Roman"/>
                <w:b/>
                <w:sz w:val="20"/>
                <w:szCs w:val="20"/>
                <w:lang w:eastAsia="ru-RU"/>
              </w:rPr>
              <w:t>Год ввода в эксплуатацию</w:t>
            </w:r>
          </w:p>
          <w:p w:rsidR="007C44DC" w:rsidRPr="007C44DC" w:rsidRDefault="007C44DC" w:rsidP="00B6317F">
            <w:pPr>
              <w:spacing w:after="0" w:line="240" w:lineRule="auto"/>
              <w:ind w:firstLine="47"/>
              <w:jc w:val="center"/>
              <w:rPr>
                <w:rFonts w:eastAsia="Times New Roman" w:cs="Times New Roman"/>
                <w:b/>
                <w:sz w:val="20"/>
                <w:szCs w:val="20"/>
                <w:lang w:eastAsia="ru-RU"/>
              </w:rPr>
            </w:pPr>
            <w:r w:rsidRPr="007C44DC">
              <w:rPr>
                <w:rFonts w:eastAsia="Times New Roman" w:cs="Times New Roman"/>
                <w:b/>
                <w:sz w:val="20"/>
                <w:szCs w:val="20"/>
                <w:lang w:eastAsia="ru-RU"/>
              </w:rPr>
              <w:t>(проведения р</w:t>
            </w:r>
            <w:r w:rsidRPr="007C44DC">
              <w:rPr>
                <w:rFonts w:eastAsia="Times New Roman" w:cs="Times New Roman"/>
                <w:b/>
                <w:sz w:val="20"/>
                <w:szCs w:val="20"/>
                <w:lang w:eastAsia="ru-RU"/>
              </w:rPr>
              <w:t>е</w:t>
            </w:r>
            <w:r w:rsidRPr="007C44DC">
              <w:rPr>
                <w:rFonts w:eastAsia="Times New Roman" w:cs="Times New Roman"/>
                <w:b/>
                <w:sz w:val="20"/>
                <w:szCs w:val="20"/>
                <w:lang w:eastAsia="ru-RU"/>
              </w:rPr>
              <w:t>конструкции)</w:t>
            </w:r>
          </w:p>
        </w:tc>
        <w:tc>
          <w:tcPr>
            <w:tcW w:w="807" w:type="pct"/>
            <w:shd w:val="clear" w:color="auto" w:fill="auto"/>
            <w:vAlign w:val="center"/>
          </w:tcPr>
          <w:p w:rsidR="007C44DC" w:rsidRPr="007C44DC" w:rsidRDefault="007C44DC" w:rsidP="00B6317F">
            <w:pPr>
              <w:spacing w:after="0" w:line="240" w:lineRule="auto"/>
              <w:ind w:firstLine="35"/>
              <w:jc w:val="center"/>
              <w:rPr>
                <w:rFonts w:eastAsia="Times New Roman" w:cs="Times New Roman"/>
                <w:b/>
                <w:sz w:val="20"/>
                <w:szCs w:val="20"/>
                <w:lang w:eastAsia="ru-RU"/>
              </w:rPr>
            </w:pPr>
            <w:r w:rsidRPr="007C44DC">
              <w:rPr>
                <w:rFonts w:eastAsia="Times New Roman" w:cs="Times New Roman"/>
                <w:b/>
                <w:sz w:val="20"/>
                <w:szCs w:val="20"/>
                <w:lang w:eastAsia="ru-RU"/>
              </w:rPr>
              <w:t>Год провед</w:t>
            </w:r>
            <w:r w:rsidRPr="007C44DC">
              <w:rPr>
                <w:rFonts w:eastAsia="Times New Roman" w:cs="Times New Roman"/>
                <w:b/>
                <w:sz w:val="20"/>
                <w:szCs w:val="20"/>
                <w:lang w:eastAsia="ru-RU"/>
              </w:rPr>
              <w:t>е</w:t>
            </w:r>
            <w:r w:rsidRPr="007C44DC">
              <w:rPr>
                <w:rFonts w:eastAsia="Times New Roman" w:cs="Times New Roman"/>
                <w:b/>
                <w:sz w:val="20"/>
                <w:szCs w:val="20"/>
                <w:lang w:eastAsia="ru-RU"/>
              </w:rPr>
              <w:t>ния последн</w:t>
            </w:r>
            <w:r w:rsidRPr="007C44DC">
              <w:rPr>
                <w:rFonts w:eastAsia="Times New Roman" w:cs="Times New Roman"/>
                <w:b/>
                <w:sz w:val="20"/>
                <w:szCs w:val="20"/>
                <w:lang w:eastAsia="ru-RU"/>
              </w:rPr>
              <w:t>е</w:t>
            </w:r>
            <w:r w:rsidRPr="007C44DC">
              <w:rPr>
                <w:rFonts w:eastAsia="Times New Roman" w:cs="Times New Roman"/>
                <w:b/>
                <w:sz w:val="20"/>
                <w:szCs w:val="20"/>
                <w:lang w:eastAsia="ru-RU"/>
              </w:rPr>
              <w:t>го капитал</w:t>
            </w:r>
            <w:r w:rsidRPr="007C44DC">
              <w:rPr>
                <w:rFonts w:eastAsia="Times New Roman" w:cs="Times New Roman"/>
                <w:b/>
                <w:sz w:val="20"/>
                <w:szCs w:val="20"/>
                <w:lang w:eastAsia="ru-RU"/>
              </w:rPr>
              <w:t>ь</w:t>
            </w:r>
            <w:r w:rsidRPr="007C44DC">
              <w:rPr>
                <w:rFonts w:eastAsia="Times New Roman" w:cs="Times New Roman"/>
                <w:b/>
                <w:sz w:val="20"/>
                <w:szCs w:val="20"/>
                <w:lang w:eastAsia="ru-RU"/>
              </w:rPr>
              <w:t>ного ремонта</w:t>
            </w:r>
          </w:p>
        </w:tc>
        <w:tc>
          <w:tcPr>
            <w:tcW w:w="706" w:type="pct"/>
            <w:shd w:val="clear" w:color="auto" w:fill="auto"/>
            <w:vAlign w:val="center"/>
          </w:tcPr>
          <w:p w:rsidR="007C44DC" w:rsidRPr="007C44DC" w:rsidRDefault="007C44DC" w:rsidP="00B6317F">
            <w:pPr>
              <w:spacing w:after="0" w:line="240" w:lineRule="auto"/>
              <w:ind w:firstLine="80"/>
              <w:jc w:val="center"/>
              <w:rPr>
                <w:rFonts w:eastAsia="Times New Roman" w:cs="Times New Roman"/>
                <w:b/>
                <w:sz w:val="20"/>
                <w:szCs w:val="20"/>
                <w:lang w:eastAsia="ru-RU"/>
              </w:rPr>
            </w:pPr>
            <w:r w:rsidRPr="007C44DC">
              <w:rPr>
                <w:rFonts w:eastAsia="Times New Roman" w:cs="Times New Roman"/>
                <w:b/>
                <w:sz w:val="20"/>
                <w:szCs w:val="20"/>
                <w:lang w:eastAsia="ru-RU"/>
              </w:rPr>
              <w:t>Износ об</w:t>
            </w:r>
            <w:r w:rsidRPr="007C44DC">
              <w:rPr>
                <w:rFonts w:eastAsia="Times New Roman" w:cs="Times New Roman"/>
                <w:b/>
                <w:sz w:val="20"/>
                <w:szCs w:val="20"/>
                <w:lang w:eastAsia="ru-RU"/>
              </w:rPr>
              <w:t>ъ</w:t>
            </w:r>
            <w:r w:rsidRPr="007C44DC">
              <w:rPr>
                <w:rFonts w:eastAsia="Times New Roman" w:cs="Times New Roman"/>
                <w:b/>
                <w:sz w:val="20"/>
                <w:szCs w:val="20"/>
                <w:lang w:eastAsia="ru-RU"/>
              </w:rPr>
              <w:t>екта (по данным б</w:t>
            </w:r>
            <w:r w:rsidRPr="007C44DC">
              <w:rPr>
                <w:rFonts w:eastAsia="Times New Roman" w:cs="Times New Roman"/>
                <w:b/>
                <w:sz w:val="20"/>
                <w:szCs w:val="20"/>
                <w:lang w:eastAsia="ru-RU"/>
              </w:rPr>
              <w:t>у</w:t>
            </w:r>
            <w:r w:rsidRPr="007C44DC">
              <w:rPr>
                <w:rFonts w:eastAsia="Times New Roman" w:cs="Times New Roman"/>
                <w:b/>
                <w:sz w:val="20"/>
                <w:szCs w:val="20"/>
                <w:lang w:eastAsia="ru-RU"/>
              </w:rPr>
              <w:t>хучета), %</w:t>
            </w:r>
          </w:p>
        </w:tc>
      </w:tr>
      <w:tr w:rsidR="007C44DC" w:rsidRPr="007C44DC" w:rsidTr="000227E4">
        <w:trPr>
          <w:trHeight w:val="255"/>
        </w:trPr>
        <w:tc>
          <w:tcPr>
            <w:tcW w:w="1154" w:type="pct"/>
            <w:shd w:val="clear" w:color="auto" w:fill="auto"/>
            <w:vAlign w:val="center"/>
          </w:tcPr>
          <w:p w:rsidR="007C44DC" w:rsidRPr="007C44DC" w:rsidRDefault="007C44DC" w:rsidP="00CE5BB1">
            <w:pPr>
              <w:spacing w:after="0" w:line="240" w:lineRule="auto"/>
              <w:ind w:firstLine="40"/>
              <w:jc w:val="center"/>
              <w:rPr>
                <w:rFonts w:eastAsia="Times New Roman" w:cs="Times New Roman"/>
                <w:sz w:val="20"/>
                <w:szCs w:val="20"/>
                <w:lang w:eastAsia="ru-RU"/>
              </w:rPr>
            </w:pPr>
            <w:r w:rsidRPr="007C44DC">
              <w:rPr>
                <w:rFonts w:eastAsia="Times New Roman" w:cs="Times New Roman"/>
                <w:sz w:val="20"/>
                <w:szCs w:val="20"/>
                <w:lang w:eastAsia="ru-RU"/>
              </w:rPr>
              <w:t>От НС подкачки пос</w:t>
            </w:r>
            <w:r w:rsidRPr="007C44DC">
              <w:rPr>
                <w:rFonts w:eastAsia="Times New Roman" w:cs="Times New Roman"/>
                <w:sz w:val="20"/>
                <w:szCs w:val="20"/>
                <w:lang w:eastAsia="ru-RU"/>
              </w:rPr>
              <w:t>е</w:t>
            </w:r>
            <w:r w:rsidRPr="007C44DC">
              <w:rPr>
                <w:rFonts w:eastAsia="Times New Roman" w:cs="Times New Roman"/>
                <w:sz w:val="20"/>
                <w:szCs w:val="20"/>
                <w:lang w:eastAsia="ru-RU"/>
              </w:rPr>
              <w:t>лок «Радио», ул. Р</w:t>
            </w:r>
            <w:r w:rsidRPr="007C44DC">
              <w:rPr>
                <w:rFonts w:eastAsia="Times New Roman" w:cs="Times New Roman"/>
                <w:sz w:val="20"/>
                <w:szCs w:val="20"/>
                <w:lang w:eastAsia="ru-RU"/>
              </w:rPr>
              <w:t>а</w:t>
            </w:r>
            <w:r w:rsidRPr="007C44DC">
              <w:rPr>
                <w:rFonts w:eastAsia="Times New Roman" w:cs="Times New Roman"/>
                <w:sz w:val="20"/>
                <w:szCs w:val="20"/>
                <w:lang w:eastAsia="ru-RU"/>
              </w:rPr>
              <w:t xml:space="preserve">дио, </w:t>
            </w:r>
            <w:r>
              <w:rPr>
                <w:rFonts w:eastAsia="Times New Roman" w:cs="Times New Roman"/>
                <w:sz w:val="20"/>
                <w:szCs w:val="20"/>
                <w:lang w:val="en-US" w:eastAsia="ru-RU"/>
              </w:rPr>
              <w:t>L</w:t>
            </w:r>
            <w:r>
              <w:rPr>
                <w:rFonts w:eastAsia="Times New Roman" w:cs="Times New Roman"/>
                <w:sz w:val="20"/>
                <w:szCs w:val="20"/>
                <w:lang w:eastAsia="ru-RU"/>
              </w:rPr>
              <w:t>=</w:t>
            </w:r>
            <w:r w:rsidRPr="007C44DC">
              <w:rPr>
                <w:rFonts w:eastAsia="Times New Roman" w:cs="Times New Roman"/>
                <w:sz w:val="20"/>
                <w:szCs w:val="20"/>
                <w:lang w:eastAsia="ru-RU"/>
              </w:rPr>
              <w:t>2500 м</w:t>
            </w:r>
          </w:p>
        </w:tc>
        <w:tc>
          <w:tcPr>
            <w:tcW w:w="821" w:type="pct"/>
            <w:shd w:val="clear" w:color="auto" w:fill="auto"/>
            <w:vAlign w:val="center"/>
          </w:tcPr>
          <w:p w:rsidR="007C44DC" w:rsidRPr="007C44DC" w:rsidRDefault="007C44DC" w:rsidP="00B6317F">
            <w:pPr>
              <w:spacing w:after="0" w:line="240" w:lineRule="auto"/>
              <w:ind w:firstLine="44"/>
              <w:jc w:val="center"/>
              <w:rPr>
                <w:rFonts w:eastAsia="Times New Roman" w:cs="Times New Roman"/>
                <w:sz w:val="20"/>
                <w:szCs w:val="20"/>
                <w:lang w:eastAsia="ru-RU"/>
              </w:rPr>
            </w:pPr>
            <w:r w:rsidRPr="007C44DC">
              <w:rPr>
                <w:rFonts w:eastAsia="Times New Roman" w:cs="Times New Roman"/>
                <w:sz w:val="20"/>
                <w:szCs w:val="20"/>
                <w:lang w:eastAsia="ru-RU"/>
              </w:rPr>
              <w:t>ПНД</w:t>
            </w:r>
          </w:p>
        </w:tc>
        <w:tc>
          <w:tcPr>
            <w:tcW w:w="588" w:type="pct"/>
            <w:shd w:val="clear" w:color="auto" w:fill="auto"/>
            <w:vAlign w:val="center"/>
          </w:tcPr>
          <w:p w:rsidR="007C44DC" w:rsidRPr="007C44DC" w:rsidRDefault="007C44DC" w:rsidP="00B6317F">
            <w:pPr>
              <w:spacing w:after="0" w:line="240" w:lineRule="auto"/>
              <w:jc w:val="center"/>
              <w:rPr>
                <w:rFonts w:eastAsia="Times New Roman" w:cs="Times New Roman"/>
                <w:sz w:val="20"/>
                <w:szCs w:val="20"/>
                <w:lang w:eastAsia="ru-RU"/>
              </w:rPr>
            </w:pPr>
            <w:r w:rsidRPr="007C44DC">
              <w:rPr>
                <w:rFonts w:eastAsia="Times New Roman" w:cs="Times New Roman"/>
                <w:sz w:val="20"/>
                <w:szCs w:val="20"/>
                <w:lang w:eastAsia="ru-RU"/>
              </w:rPr>
              <w:t>250</w:t>
            </w:r>
          </w:p>
        </w:tc>
        <w:tc>
          <w:tcPr>
            <w:tcW w:w="924" w:type="pct"/>
            <w:shd w:val="clear" w:color="auto" w:fill="auto"/>
            <w:vAlign w:val="center"/>
          </w:tcPr>
          <w:p w:rsidR="007C44DC" w:rsidRPr="007C44DC" w:rsidRDefault="007C44DC" w:rsidP="00B6317F">
            <w:pPr>
              <w:spacing w:after="0" w:line="240" w:lineRule="auto"/>
              <w:ind w:firstLine="72"/>
              <w:jc w:val="center"/>
              <w:rPr>
                <w:rFonts w:eastAsia="Times New Roman" w:cs="Times New Roman"/>
                <w:sz w:val="20"/>
                <w:szCs w:val="20"/>
                <w:lang w:eastAsia="ru-RU"/>
              </w:rPr>
            </w:pPr>
            <w:r>
              <w:rPr>
                <w:rFonts w:eastAsia="Times New Roman" w:cs="Times New Roman"/>
                <w:sz w:val="20"/>
                <w:szCs w:val="20"/>
                <w:lang w:eastAsia="ru-RU"/>
              </w:rPr>
              <w:t>-</w:t>
            </w:r>
          </w:p>
        </w:tc>
        <w:tc>
          <w:tcPr>
            <w:tcW w:w="807" w:type="pct"/>
            <w:shd w:val="clear" w:color="auto" w:fill="auto"/>
            <w:vAlign w:val="center"/>
          </w:tcPr>
          <w:p w:rsidR="007C44DC" w:rsidRPr="007C44DC" w:rsidRDefault="007C44DC" w:rsidP="00B6317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06" w:type="pct"/>
            <w:shd w:val="clear" w:color="auto" w:fill="auto"/>
            <w:vAlign w:val="center"/>
          </w:tcPr>
          <w:p w:rsidR="007C44DC" w:rsidRPr="007C44DC" w:rsidRDefault="007C44DC" w:rsidP="00B6317F">
            <w:pPr>
              <w:spacing w:after="0" w:line="240" w:lineRule="auto"/>
              <w:ind w:firstLine="6"/>
              <w:jc w:val="center"/>
              <w:rPr>
                <w:rFonts w:eastAsia="Times New Roman" w:cs="Times New Roman"/>
                <w:sz w:val="20"/>
                <w:szCs w:val="20"/>
                <w:lang w:eastAsia="ru-RU"/>
              </w:rPr>
            </w:pPr>
            <w:r>
              <w:rPr>
                <w:rFonts w:eastAsia="Times New Roman" w:cs="Times New Roman"/>
                <w:sz w:val="20"/>
                <w:szCs w:val="20"/>
                <w:lang w:eastAsia="ru-RU"/>
              </w:rPr>
              <w:t>-</w:t>
            </w:r>
          </w:p>
        </w:tc>
      </w:tr>
    </w:tbl>
    <w:p w:rsidR="007C44DC" w:rsidRDefault="007C44DC" w:rsidP="00097569">
      <w:pPr>
        <w:spacing w:line="360" w:lineRule="auto"/>
        <w:ind w:firstLine="708"/>
        <w:jc w:val="both"/>
      </w:pPr>
      <w:r>
        <w:t>Состояние трубопроводов удовлетворительное, требующее частичного ремонта.</w:t>
      </w:r>
    </w:p>
    <w:p w:rsidR="000B0ED5" w:rsidRDefault="003F6036" w:rsidP="003F6036">
      <w:pPr>
        <w:pStyle w:val="4"/>
        <w:jc w:val="both"/>
        <w:rPr>
          <w:rFonts w:eastAsia="Calibri"/>
          <w:color w:val="000000" w:themeColor="text1"/>
        </w:rPr>
      </w:pPr>
      <w:r w:rsidRPr="003F6036">
        <w:rPr>
          <w:rFonts w:eastAsia="Calibri"/>
          <w:color w:val="000000" w:themeColor="text1"/>
        </w:rPr>
        <w:lastRenderedPageBreak/>
        <w:t>1.1.4.5 О</w:t>
      </w:r>
      <w:r w:rsidR="000B0ED5" w:rsidRPr="003F6036">
        <w:rPr>
          <w:rFonts w:eastAsia="Calibri"/>
          <w:color w:val="000000" w:themeColor="text1"/>
        </w:rPr>
        <w:t>писание существующих технических и технологических проблем, во</w:t>
      </w:r>
      <w:r w:rsidR="000B0ED5" w:rsidRPr="003F6036">
        <w:rPr>
          <w:rFonts w:eastAsia="Calibri"/>
          <w:color w:val="000000" w:themeColor="text1"/>
        </w:rPr>
        <w:t>з</w:t>
      </w:r>
      <w:r w:rsidR="000B0ED5" w:rsidRPr="003F6036">
        <w:rPr>
          <w:rFonts w:eastAsia="Calibri"/>
          <w:color w:val="000000" w:themeColor="text1"/>
        </w:rPr>
        <w:t>никающих при водоснабжении поселений, городских округов, анализ исполнения предписаний органов, осуществляющих государственный надзор, муниципал</w:t>
      </w:r>
      <w:r w:rsidR="000B0ED5" w:rsidRPr="003F6036">
        <w:rPr>
          <w:rFonts w:eastAsia="Calibri"/>
          <w:color w:val="000000" w:themeColor="text1"/>
        </w:rPr>
        <w:t>ь</w:t>
      </w:r>
      <w:r w:rsidR="000B0ED5" w:rsidRPr="003F6036">
        <w:rPr>
          <w:rFonts w:eastAsia="Calibri"/>
          <w:color w:val="000000" w:themeColor="text1"/>
        </w:rPr>
        <w:t xml:space="preserve">ный контроль, об устранении нарушений, влияющих </w:t>
      </w:r>
      <w:r w:rsidR="007C44DC">
        <w:rPr>
          <w:rFonts w:eastAsia="Calibri"/>
          <w:color w:val="000000" w:themeColor="text1"/>
        </w:rPr>
        <w:t>на качество и безопа</w:t>
      </w:r>
      <w:r w:rsidR="007C44DC">
        <w:rPr>
          <w:rFonts w:eastAsia="Calibri"/>
          <w:color w:val="000000" w:themeColor="text1"/>
        </w:rPr>
        <w:t>с</w:t>
      </w:r>
      <w:r w:rsidR="007C44DC">
        <w:rPr>
          <w:rFonts w:eastAsia="Calibri"/>
          <w:color w:val="000000" w:themeColor="text1"/>
        </w:rPr>
        <w:t>ность воды</w:t>
      </w:r>
    </w:p>
    <w:p w:rsidR="003A156A" w:rsidRDefault="003A156A" w:rsidP="009A5A6C">
      <w:pPr>
        <w:tabs>
          <w:tab w:val="left" w:pos="993"/>
        </w:tabs>
        <w:spacing w:after="0"/>
        <w:ind w:firstLine="567"/>
        <w:jc w:val="both"/>
        <w:rPr>
          <w:rFonts w:eastAsia="Times New Roman" w:cs="Times New Roman"/>
          <w:szCs w:val="24"/>
          <w:lang w:eastAsia="ru-RU"/>
        </w:rPr>
      </w:pPr>
      <w:r>
        <w:rPr>
          <w:rFonts w:eastAsia="Times New Roman" w:cs="Times New Roman"/>
          <w:szCs w:val="24"/>
          <w:lang w:eastAsia="ru-RU"/>
        </w:rPr>
        <w:t>Основной проблемой, возникающей при водоснабжении города является значител</w:t>
      </w:r>
      <w:r>
        <w:rPr>
          <w:rFonts w:eastAsia="Times New Roman" w:cs="Times New Roman"/>
          <w:szCs w:val="24"/>
          <w:lang w:eastAsia="ru-RU"/>
        </w:rPr>
        <w:t>ь</w:t>
      </w:r>
      <w:r w:rsidR="00777FEC">
        <w:rPr>
          <w:rFonts w:eastAsia="Times New Roman" w:cs="Times New Roman"/>
          <w:szCs w:val="24"/>
          <w:lang w:eastAsia="ru-RU"/>
        </w:rPr>
        <w:t xml:space="preserve">ная потеря ресурса при передаче - 49,6%, </w:t>
      </w:r>
      <w:r w:rsidR="00B6317F">
        <w:rPr>
          <w:rFonts w:eastAsia="Times New Roman" w:cs="Times New Roman"/>
          <w:szCs w:val="24"/>
          <w:lang w:eastAsia="ru-RU"/>
        </w:rPr>
        <w:t>периодически до</w:t>
      </w:r>
      <w:r w:rsidR="00777FEC">
        <w:rPr>
          <w:rFonts w:eastAsia="Times New Roman" w:cs="Times New Roman"/>
          <w:szCs w:val="24"/>
          <w:lang w:eastAsia="ru-RU"/>
        </w:rPr>
        <w:t xml:space="preserve"> 69%.</w:t>
      </w:r>
    </w:p>
    <w:p w:rsidR="002F6338" w:rsidRPr="002F6338" w:rsidRDefault="002F6338" w:rsidP="009A5A6C">
      <w:pPr>
        <w:widowControl w:val="0"/>
        <w:tabs>
          <w:tab w:val="left" w:pos="993"/>
        </w:tabs>
        <w:spacing w:after="0"/>
        <w:ind w:right="-6" w:firstLine="567"/>
        <w:jc w:val="both"/>
        <w:rPr>
          <w:rFonts w:eastAsia="Times New Roman" w:cs="Times New Roman"/>
          <w:b/>
          <w:color w:val="000000"/>
          <w:szCs w:val="24"/>
          <w:shd w:val="clear" w:color="auto" w:fill="FFFFFF"/>
          <w:lang w:eastAsia="ru-RU"/>
        </w:rPr>
      </w:pPr>
      <w:r>
        <w:rPr>
          <w:rFonts w:eastAsia="Times New Roman" w:cs="Times New Roman"/>
          <w:szCs w:val="24"/>
          <w:lang w:eastAsia="ru-RU"/>
        </w:rPr>
        <w:tab/>
      </w:r>
      <w:r w:rsidR="003A156A" w:rsidRPr="002F6338">
        <w:rPr>
          <w:rFonts w:eastAsia="Times New Roman" w:cs="Times New Roman"/>
          <w:szCs w:val="24"/>
          <w:lang w:eastAsia="ru-RU"/>
        </w:rPr>
        <w:t xml:space="preserve">В первую очередь это объясняется крайне неудовлетворительным состоянием трубопроводов водопроводной сети, наблюдающимся на всей </w:t>
      </w:r>
      <w:r w:rsidR="00B6317F" w:rsidRPr="002F6338">
        <w:rPr>
          <w:rFonts w:eastAsia="Times New Roman" w:cs="Times New Roman"/>
          <w:szCs w:val="24"/>
          <w:lang w:eastAsia="ru-RU"/>
        </w:rPr>
        <w:t>их значительной</w:t>
      </w:r>
      <w:r w:rsidR="003A156A" w:rsidRPr="002F6338">
        <w:rPr>
          <w:rFonts w:eastAsia="Times New Roman" w:cs="Times New Roman"/>
          <w:szCs w:val="24"/>
          <w:lang w:eastAsia="ru-RU"/>
        </w:rPr>
        <w:t xml:space="preserve"> протяжё</w:t>
      </w:r>
      <w:r w:rsidR="003A156A" w:rsidRPr="002F6338">
        <w:rPr>
          <w:rFonts w:eastAsia="Times New Roman" w:cs="Times New Roman"/>
          <w:szCs w:val="24"/>
          <w:lang w:eastAsia="ru-RU"/>
        </w:rPr>
        <w:t>н</w:t>
      </w:r>
      <w:r w:rsidR="003A156A" w:rsidRPr="002F6338">
        <w:rPr>
          <w:rFonts w:eastAsia="Times New Roman" w:cs="Times New Roman"/>
          <w:szCs w:val="24"/>
          <w:lang w:eastAsia="ru-RU"/>
        </w:rPr>
        <w:t xml:space="preserve">ности. </w:t>
      </w:r>
      <w:r w:rsidRPr="002F6338">
        <w:rPr>
          <w:rFonts w:eastAsia="Times New Roman" w:cs="Times New Roman"/>
          <w:color w:val="000000"/>
          <w:szCs w:val="24"/>
          <w:shd w:val="clear" w:color="auto" w:fill="FFFFFF"/>
          <w:lang w:eastAsia="ru-RU"/>
        </w:rPr>
        <w:t>Проблемным вопросом в части сетевого водопроводного хозяйства является ист</w:t>
      </w:r>
      <w:r w:rsidRPr="002F6338">
        <w:rPr>
          <w:rFonts w:eastAsia="Times New Roman" w:cs="Times New Roman"/>
          <w:color w:val="000000"/>
          <w:szCs w:val="24"/>
          <w:shd w:val="clear" w:color="auto" w:fill="FFFFFF"/>
          <w:lang w:eastAsia="ru-RU"/>
        </w:rPr>
        <w:t>е</w:t>
      </w:r>
      <w:r w:rsidRPr="002F6338">
        <w:rPr>
          <w:rFonts w:eastAsia="Times New Roman" w:cs="Times New Roman"/>
          <w:color w:val="000000"/>
          <w:szCs w:val="24"/>
          <w:shd w:val="clear" w:color="auto" w:fill="FFFFFF"/>
          <w:lang w:eastAsia="ru-RU"/>
        </w:rPr>
        <w:t>чение срока эксплуатации трубопроводов из чугуна и стали, а также истечение срока эк</w:t>
      </w:r>
      <w:r w:rsidRPr="002F6338">
        <w:rPr>
          <w:rFonts w:eastAsia="Times New Roman" w:cs="Times New Roman"/>
          <w:color w:val="000000"/>
          <w:szCs w:val="24"/>
          <w:shd w:val="clear" w:color="auto" w:fill="FFFFFF"/>
          <w:lang w:eastAsia="ru-RU"/>
        </w:rPr>
        <w:t>с</w:t>
      </w:r>
      <w:r w:rsidRPr="002F6338">
        <w:rPr>
          <w:rFonts w:eastAsia="Times New Roman" w:cs="Times New Roman"/>
          <w:color w:val="000000"/>
          <w:szCs w:val="24"/>
          <w:shd w:val="clear" w:color="auto" w:fill="FFFFFF"/>
          <w:lang w:eastAsia="ru-RU"/>
        </w:rPr>
        <w:t>плуатации запорно-регулирующей арматуры и смотровых колодцев.</w:t>
      </w:r>
    </w:p>
    <w:p w:rsidR="003A156A" w:rsidRDefault="002F6338" w:rsidP="009A5A6C">
      <w:pPr>
        <w:tabs>
          <w:tab w:val="left" w:pos="993"/>
        </w:tabs>
        <w:spacing w:after="0"/>
        <w:ind w:firstLine="567"/>
        <w:jc w:val="both"/>
        <w:rPr>
          <w:rFonts w:eastAsia="Times New Roman" w:cs="Times New Roman"/>
          <w:szCs w:val="24"/>
          <w:shd w:val="clear" w:color="auto" w:fill="FFFFFF"/>
          <w:lang w:eastAsia="ru-RU"/>
        </w:rPr>
      </w:pPr>
      <w:r w:rsidRPr="002F6338">
        <w:rPr>
          <w:rFonts w:eastAsia="Times New Roman" w:cs="Times New Roman"/>
          <w:color w:val="000000"/>
          <w:szCs w:val="24"/>
          <w:shd w:val="clear" w:color="auto" w:fill="FFFFFF"/>
          <w:lang w:eastAsia="ru-RU"/>
        </w:rPr>
        <w:t xml:space="preserve">На сегодняшний день износ магистральных водоводов,дворовых и уличных сетей </w:t>
      </w:r>
      <w:r w:rsidRPr="002F6338">
        <w:rPr>
          <w:rFonts w:eastAsia="Times New Roman" w:cs="Times New Roman"/>
          <w:szCs w:val="24"/>
          <w:shd w:val="clear" w:color="auto" w:fill="FFFFFF"/>
          <w:lang w:eastAsia="ru-RU"/>
        </w:rPr>
        <w:t>составляет более 85 %. На отдельных ветках износ составляет 100 %. В замене нуждаются около 3</w:t>
      </w:r>
      <w:r w:rsidR="00777FEC">
        <w:rPr>
          <w:rFonts w:eastAsia="Times New Roman" w:cs="Times New Roman"/>
          <w:szCs w:val="24"/>
          <w:shd w:val="clear" w:color="auto" w:fill="FFFFFF"/>
          <w:lang w:eastAsia="ru-RU"/>
        </w:rPr>
        <w:t>17,7</w:t>
      </w:r>
      <w:r w:rsidRPr="002F6338">
        <w:rPr>
          <w:rFonts w:eastAsia="Times New Roman" w:cs="Times New Roman"/>
          <w:szCs w:val="24"/>
          <w:shd w:val="clear" w:color="auto" w:fill="FFFFFF"/>
          <w:lang w:eastAsia="ru-RU"/>
        </w:rPr>
        <w:t xml:space="preserve"> км сетей (7</w:t>
      </w:r>
      <w:r w:rsidR="00777FEC">
        <w:rPr>
          <w:rFonts w:eastAsia="Times New Roman" w:cs="Times New Roman"/>
          <w:szCs w:val="24"/>
          <w:shd w:val="clear" w:color="auto" w:fill="FFFFFF"/>
          <w:lang w:eastAsia="ru-RU"/>
        </w:rPr>
        <w:t>7</w:t>
      </w:r>
      <w:r w:rsidRPr="002F6338">
        <w:rPr>
          <w:rFonts w:eastAsia="Times New Roman" w:cs="Times New Roman"/>
          <w:szCs w:val="24"/>
          <w:shd w:val="clear" w:color="auto" w:fill="FFFFFF"/>
          <w:lang w:eastAsia="ru-RU"/>
        </w:rPr>
        <w:t>%)</w:t>
      </w:r>
      <w:r>
        <w:rPr>
          <w:rFonts w:eastAsia="Times New Roman" w:cs="Times New Roman"/>
          <w:szCs w:val="24"/>
          <w:shd w:val="clear" w:color="auto" w:fill="FFFFFF"/>
          <w:lang w:eastAsia="ru-RU"/>
        </w:rPr>
        <w:t>.</w:t>
      </w:r>
    </w:p>
    <w:p w:rsidR="002F6338" w:rsidRPr="003A156A" w:rsidRDefault="002F6338" w:rsidP="009A5A6C">
      <w:pPr>
        <w:tabs>
          <w:tab w:val="left" w:pos="993"/>
        </w:tabs>
        <w:spacing w:after="0"/>
        <w:ind w:firstLine="567"/>
        <w:jc w:val="both"/>
        <w:rPr>
          <w:rFonts w:eastAsia="Times New Roman" w:cs="Times New Roman"/>
          <w:szCs w:val="24"/>
        </w:rPr>
      </w:pPr>
      <w:r w:rsidRPr="003A156A">
        <w:rPr>
          <w:rFonts w:eastAsia="Times New Roman" w:cs="Times New Roman"/>
          <w:szCs w:val="24"/>
        </w:rPr>
        <w:t xml:space="preserve">Обследование технического состояния трубопроводов водоснабжения, выполнение контрольных срезов трубопроводов со сверхнормативным сроком эксплуатации показали, что внутренняя поверхность труб подвержена обрастанию солевыми отложениями слоем от 15 до 35 мм с повреждением обширной коррозией стен труб под слоем нароста. </w:t>
      </w:r>
    </w:p>
    <w:p w:rsidR="002F6338" w:rsidRPr="002F6338" w:rsidRDefault="002F6338" w:rsidP="009A5A6C">
      <w:pPr>
        <w:tabs>
          <w:tab w:val="left" w:pos="993"/>
        </w:tabs>
        <w:spacing w:after="0"/>
        <w:ind w:firstLine="567"/>
        <w:jc w:val="both"/>
        <w:rPr>
          <w:rFonts w:eastAsia="Times New Roman" w:cs="Times New Roman"/>
          <w:szCs w:val="24"/>
        </w:rPr>
      </w:pPr>
      <w:r w:rsidRPr="003A156A">
        <w:rPr>
          <w:rFonts w:eastAsia="Times New Roman" w:cs="Times New Roman"/>
          <w:szCs w:val="24"/>
        </w:rPr>
        <w:t>Ситуация обостряется тем, что трубопроводы проложены на подрабатываемых те</w:t>
      </w:r>
      <w:r w:rsidRPr="003A156A">
        <w:rPr>
          <w:rFonts w:eastAsia="Times New Roman" w:cs="Times New Roman"/>
          <w:szCs w:val="24"/>
        </w:rPr>
        <w:t>р</w:t>
      </w:r>
      <w:r w:rsidRPr="003A156A">
        <w:rPr>
          <w:rFonts w:eastAsia="Times New Roman" w:cs="Times New Roman"/>
          <w:szCs w:val="24"/>
        </w:rPr>
        <w:t>риториях.Единовременное количество неустранённых, т.е. переходящих порывов, соста</w:t>
      </w:r>
      <w:r w:rsidRPr="003A156A">
        <w:rPr>
          <w:rFonts w:eastAsia="Times New Roman" w:cs="Times New Roman"/>
          <w:szCs w:val="24"/>
        </w:rPr>
        <w:t>в</w:t>
      </w:r>
      <w:r w:rsidRPr="003A156A">
        <w:rPr>
          <w:rFonts w:eastAsia="Times New Roman" w:cs="Times New Roman"/>
          <w:szCs w:val="24"/>
        </w:rPr>
        <w:t xml:space="preserve">ляет 200-230 шт. </w:t>
      </w:r>
    </w:p>
    <w:p w:rsidR="003A156A" w:rsidRPr="00777FEC" w:rsidRDefault="003A156A" w:rsidP="009A5A6C">
      <w:pPr>
        <w:tabs>
          <w:tab w:val="left" w:pos="993"/>
        </w:tabs>
        <w:spacing w:after="0"/>
        <w:ind w:firstLine="567"/>
        <w:jc w:val="both"/>
        <w:rPr>
          <w:rFonts w:eastAsia="Times New Roman" w:cs="Times New Roman"/>
          <w:szCs w:val="24"/>
          <w:lang w:eastAsia="ru-RU"/>
        </w:rPr>
      </w:pPr>
      <w:r w:rsidRPr="00777FEC">
        <w:rPr>
          <w:rFonts w:eastAsia="Times New Roman" w:cs="Times New Roman"/>
          <w:szCs w:val="24"/>
          <w:lang w:eastAsia="ru-RU"/>
        </w:rPr>
        <w:t xml:space="preserve">При </w:t>
      </w:r>
      <w:r w:rsidR="00B6317F" w:rsidRPr="00777FEC">
        <w:rPr>
          <w:rFonts w:eastAsia="Times New Roman" w:cs="Times New Roman"/>
          <w:szCs w:val="24"/>
          <w:lang w:eastAsia="ru-RU"/>
        </w:rPr>
        <w:t>сведении баланса</w:t>
      </w:r>
      <w:r w:rsidRPr="00777FEC">
        <w:rPr>
          <w:rFonts w:eastAsia="Times New Roman" w:cs="Times New Roman"/>
          <w:szCs w:val="24"/>
          <w:lang w:eastAsia="ru-RU"/>
        </w:rPr>
        <w:t xml:space="preserve"> добычи и </w:t>
      </w:r>
      <w:r w:rsidR="00B6317F" w:rsidRPr="00777FEC">
        <w:rPr>
          <w:rFonts w:eastAsia="Times New Roman" w:cs="Times New Roman"/>
          <w:szCs w:val="24"/>
          <w:lang w:eastAsia="ru-RU"/>
        </w:rPr>
        <w:t>реализации ресурса</w:t>
      </w:r>
      <w:r w:rsidRPr="00777FEC">
        <w:rPr>
          <w:rFonts w:eastAsia="Times New Roman" w:cs="Times New Roman"/>
          <w:szCs w:val="24"/>
          <w:lang w:eastAsia="ru-RU"/>
        </w:rPr>
        <w:t xml:space="preserve"> видно, что реализация </w:t>
      </w:r>
      <w:r w:rsidR="00B6317F" w:rsidRPr="00777FEC">
        <w:rPr>
          <w:rFonts w:eastAsia="Times New Roman" w:cs="Times New Roman"/>
          <w:szCs w:val="24"/>
          <w:lang w:eastAsia="ru-RU"/>
        </w:rPr>
        <w:t>воды абонентам может</w:t>
      </w:r>
      <w:r w:rsidR="00B6317F">
        <w:rPr>
          <w:rFonts w:eastAsia="Times New Roman" w:cs="Times New Roman"/>
          <w:color w:val="000000" w:themeColor="text1"/>
          <w:szCs w:val="24"/>
          <w:lang w:eastAsia="ru-RU"/>
        </w:rPr>
        <w:t>составля</w:t>
      </w:r>
      <w:r w:rsidR="00B6317F" w:rsidRPr="00777FEC">
        <w:rPr>
          <w:rFonts w:eastAsia="Times New Roman" w:cs="Times New Roman"/>
          <w:color w:val="000000" w:themeColor="text1"/>
          <w:szCs w:val="24"/>
          <w:lang w:eastAsia="ru-RU"/>
        </w:rPr>
        <w:t>т</w:t>
      </w:r>
      <w:r w:rsidR="00B6317F">
        <w:rPr>
          <w:rFonts w:eastAsia="Times New Roman" w:cs="Times New Roman"/>
          <w:color w:val="000000" w:themeColor="text1"/>
          <w:szCs w:val="24"/>
          <w:lang w:eastAsia="ru-RU"/>
        </w:rPr>
        <w:t>ь</w:t>
      </w:r>
      <w:r w:rsidR="00B6317F" w:rsidRPr="00777FEC">
        <w:rPr>
          <w:rFonts w:eastAsia="Times New Roman" w:cs="Times New Roman"/>
          <w:color w:val="000000" w:themeColor="text1"/>
          <w:szCs w:val="24"/>
          <w:lang w:eastAsia="ru-RU"/>
        </w:rPr>
        <w:t xml:space="preserve"> только</w:t>
      </w:r>
      <w:r w:rsidR="00777FEC" w:rsidRPr="00777FEC">
        <w:rPr>
          <w:rFonts w:eastAsia="Times New Roman" w:cs="Times New Roman"/>
          <w:szCs w:val="24"/>
          <w:lang w:eastAsia="ru-RU"/>
        </w:rPr>
        <w:t>17,3</w:t>
      </w:r>
      <w:r w:rsidRPr="00777FEC">
        <w:rPr>
          <w:rFonts w:eastAsia="Times New Roman" w:cs="Times New Roman"/>
          <w:szCs w:val="24"/>
          <w:lang w:eastAsia="ru-RU"/>
        </w:rPr>
        <w:t>% от поднятого объема.</w:t>
      </w:r>
    </w:p>
    <w:p w:rsidR="003A156A" w:rsidRPr="00777FEC" w:rsidRDefault="003A156A" w:rsidP="009A5A6C">
      <w:pPr>
        <w:tabs>
          <w:tab w:val="left" w:pos="993"/>
        </w:tabs>
        <w:spacing w:after="0"/>
        <w:ind w:firstLine="567"/>
        <w:jc w:val="both"/>
        <w:rPr>
          <w:rFonts w:eastAsia="Times New Roman" w:cs="Times New Roman"/>
          <w:szCs w:val="24"/>
          <w:lang w:eastAsia="ru-RU"/>
        </w:rPr>
      </w:pPr>
      <w:r w:rsidRPr="00777FEC">
        <w:rPr>
          <w:rFonts w:eastAsia="Times New Roman" w:cs="Times New Roman"/>
          <w:szCs w:val="24"/>
          <w:lang w:eastAsia="ru-RU"/>
        </w:rPr>
        <w:t>В целом в системе водоснабжения г. Новошахтинска расход электроэнергии дост</w:t>
      </w:r>
      <w:r w:rsidRPr="00777FEC">
        <w:rPr>
          <w:rFonts w:eastAsia="Times New Roman" w:cs="Times New Roman"/>
          <w:szCs w:val="24"/>
          <w:lang w:eastAsia="ru-RU"/>
        </w:rPr>
        <w:t>и</w:t>
      </w:r>
      <w:r w:rsidRPr="00777FEC">
        <w:rPr>
          <w:rFonts w:eastAsia="Times New Roman" w:cs="Times New Roman"/>
          <w:szCs w:val="24"/>
          <w:lang w:eastAsia="ru-RU"/>
        </w:rPr>
        <w:t xml:space="preserve">гает 42,584 тыс. кВт в сутки. </w:t>
      </w:r>
    </w:p>
    <w:p w:rsidR="003A156A" w:rsidRPr="003A156A" w:rsidRDefault="003A156A" w:rsidP="009A5A6C">
      <w:pPr>
        <w:tabs>
          <w:tab w:val="left" w:pos="993"/>
        </w:tabs>
        <w:spacing w:after="0"/>
        <w:ind w:firstLine="567"/>
        <w:jc w:val="both"/>
        <w:rPr>
          <w:rFonts w:eastAsia="Times New Roman" w:cs="Times New Roman"/>
          <w:szCs w:val="24"/>
          <w:lang w:eastAsia="ru-RU"/>
        </w:rPr>
      </w:pPr>
      <w:r w:rsidRPr="00777FEC">
        <w:rPr>
          <w:rFonts w:eastAsia="Times New Roman" w:cs="Times New Roman"/>
          <w:szCs w:val="24"/>
          <w:lang w:eastAsia="ru-RU"/>
        </w:rPr>
        <w:t>Баланс по отдельным станциям полностью подтверждает эту картину, причем пер</w:t>
      </w:r>
      <w:r w:rsidRPr="00777FEC">
        <w:rPr>
          <w:rFonts w:eastAsia="Times New Roman" w:cs="Times New Roman"/>
          <w:szCs w:val="24"/>
          <w:lang w:eastAsia="ru-RU"/>
        </w:rPr>
        <w:t>е</w:t>
      </w:r>
      <w:r w:rsidRPr="00777FEC">
        <w:rPr>
          <w:rFonts w:eastAsia="Times New Roman" w:cs="Times New Roman"/>
          <w:szCs w:val="24"/>
          <w:lang w:eastAsia="ru-RU"/>
        </w:rPr>
        <w:t xml:space="preserve">расход воды более чем в 6 раз характерен и </w:t>
      </w:r>
      <w:r w:rsidR="00B6317F" w:rsidRPr="00777FEC">
        <w:rPr>
          <w:rFonts w:eastAsia="Times New Roman" w:cs="Times New Roman"/>
          <w:szCs w:val="24"/>
          <w:lang w:eastAsia="ru-RU"/>
        </w:rPr>
        <w:t>для станций,</w:t>
      </w:r>
      <w:r w:rsidRPr="00777FEC">
        <w:rPr>
          <w:rFonts w:eastAsia="Times New Roman" w:cs="Times New Roman"/>
          <w:szCs w:val="24"/>
          <w:lang w:eastAsia="ru-RU"/>
        </w:rPr>
        <w:t xml:space="preserve"> обслуживающих только частный сектор.</w:t>
      </w:r>
    </w:p>
    <w:p w:rsidR="003A156A" w:rsidRPr="00777FEC" w:rsidRDefault="003A156A" w:rsidP="009A5A6C">
      <w:pPr>
        <w:tabs>
          <w:tab w:val="left" w:pos="993"/>
        </w:tabs>
        <w:spacing w:after="0"/>
        <w:ind w:firstLine="567"/>
        <w:jc w:val="both"/>
        <w:rPr>
          <w:rFonts w:eastAsia="Times New Roman" w:cs="Times New Roman"/>
          <w:szCs w:val="24"/>
          <w:u w:val="single"/>
          <w:lang w:eastAsia="ru-RU"/>
        </w:rPr>
      </w:pPr>
      <w:r w:rsidRPr="00777FEC">
        <w:rPr>
          <w:rFonts w:eastAsia="Times New Roman" w:cs="Times New Roman"/>
          <w:szCs w:val="24"/>
          <w:u w:val="single"/>
          <w:lang w:eastAsia="ru-RU"/>
        </w:rPr>
        <w:t xml:space="preserve"> С учетом перегрузки сооружений очистки питьевой воды и недостатка воды в Сок</w:t>
      </w:r>
      <w:r w:rsidRPr="00777FEC">
        <w:rPr>
          <w:rFonts w:eastAsia="Times New Roman" w:cs="Times New Roman"/>
          <w:szCs w:val="24"/>
          <w:u w:val="single"/>
          <w:lang w:eastAsia="ru-RU"/>
        </w:rPr>
        <w:t>о</w:t>
      </w:r>
      <w:r w:rsidRPr="00777FEC">
        <w:rPr>
          <w:rFonts w:eastAsia="Times New Roman" w:cs="Times New Roman"/>
          <w:szCs w:val="24"/>
          <w:u w:val="single"/>
          <w:lang w:eastAsia="ru-RU"/>
        </w:rPr>
        <w:t>ловском водохранилище устранение перерасхода воды путем перекладки и санации тр</w:t>
      </w:r>
      <w:r w:rsidRPr="00777FEC">
        <w:rPr>
          <w:rFonts w:eastAsia="Times New Roman" w:cs="Times New Roman"/>
          <w:szCs w:val="24"/>
          <w:u w:val="single"/>
          <w:lang w:eastAsia="ru-RU"/>
        </w:rPr>
        <w:t>у</w:t>
      </w:r>
      <w:r w:rsidRPr="00777FEC">
        <w:rPr>
          <w:rFonts w:eastAsia="Times New Roman" w:cs="Times New Roman"/>
          <w:szCs w:val="24"/>
          <w:u w:val="single"/>
          <w:lang w:eastAsia="ru-RU"/>
        </w:rPr>
        <w:t>бопроводов является первичной задачей нормализации ситуации в водоснабжении.</w:t>
      </w:r>
    </w:p>
    <w:p w:rsidR="003A156A" w:rsidRPr="00A67441" w:rsidRDefault="002F6338" w:rsidP="009A5A6C">
      <w:pPr>
        <w:pStyle w:val="61"/>
        <w:shd w:val="clear" w:color="auto" w:fill="auto"/>
        <w:tabs>
          <w:tab w:val="left" w:pos="993"/>
          <w:tab w:val="left" w:pos="9354"/>
        </w:tabs>
        <w:spacing w:before="0" w:after="0" w:line="276" w:lineRule="auto"/>
        <w:ind w:right="-6" w:firstLine="567"/>
        <w:jc w:val="both"/>
        <w:rPr>
          <w:rFonts w:eastAsia="Times New Roman"/>
          <w:color w:val="000000"/>
          <w:sz w:val="24"/>
          <w:szCs w:val="24"/>
          <w:shd w:val="clear" w:color="auto" w:fill="FFFFFF"/>
          <w:lang w:eastAsia="ru-RU"/>
        </w:rPr>
      </w:pPr>
      <w:r w:rsidRPr="00A67441">
        <w:rPr>
          <w:rFonts w:eastAsia="Times New Roman"/>
          <w:sz w:val="24"/>
          <w:szCs w:val="24"/>
          <w:lang w:eastAsia="ru-RU"/>
        </w:rPr>
        <w:t>О</w:t>
      </w:r>
      <w:r w:rsidR="003A156A" w:rsidRPr="00A67441">
        <w:rPr>
          <w:rFonts w:eastAsia="Times New Roman"/>
          <w:sz w:val="24"/>
          <w:szCs w:val="24"/>
          <w:lang w:eastAsia="ru-RU"/>
        </w:rPr>
        <w:t xml:space="preserve">чевидно, что </w:t>
      </w:r>
      <w:r w:rsidR="003A156A" w:rsidRPr="00A67441">
        <w:rPr>
          <w:rFonts w:eastAsia="Times New Roman"/>
          <w:color w:val="000000"/>
          <w:sz w:val="24"/>
          <w:szCs w:val="24"/>
          <w:shd w:val="clear" w:color="auto" w:fill="FFFFFF"/>
          <w:lang w:eastAsia="ru-RU"/>
        </w:rPr>
        <w:t>в настоящее время централизованная система водоснабжения г</w:t>
      </w:r>
      <w:r w:rsidR="00CE5BB1">
        <w:rPr>
          <w:rFonts w:eastAsia="Times New Roman"/>
          <w:color w:val="000000"/>
          <w:sz w:val="24"/>
          <w:szCs w:val="24"/>
          <w:shd w:val="clear" w:color="auto" w:fill="FFFFFF"/>
          <w:lang w:eastAsia="ru-RU"/>
        </w:rPr>
        <w:t>.</w:t>
      </w:r>
      <w:r w:rsidR="003A156A" w:rsidRPr="00A67441">
        <w:rPr>
          <w:rFonts w:eastAsia="Times New Roman"/>
          <w:color w:val="000000"/>
          <w:sz w:val="24"/>
          <w:szCs w:val="24"/>
          <w:shd w:val="clear" w:color="auto" w:fill="FFFFFF"/>
          <w:lang w:eastAsia="ru-RU"/>
        </w:rPr>
        <w:t xml:space="preserve"> Н</w:t>
      </w:r>
      <w:r w:rsidR="003A156A" w:rsidRPr="00A67441">
        <w:rPr>
          <w:rFonts w:eastAsia="Times New Roman"/>
          <w:color w:val="000000"/>
          <w:sz w:val="24"/>
          <w:szCs w:val="24"/>
          <w:shd w:val="clear" w:color="auto" w:fill="FFFFFF"/>
          <w:lang w:eastAsia="ru-RU"/>
        </w:rPr>
        <w:t>о</w:t>
      </w:r>
      <w:r w:rsidR="003A156A" w:rsidRPr="00A67441">
        <w:rPr>
          <w:rFonts w:eastAsia="Times New Roman"/>
          <w:color w:val="000000"/>
          <w:sz w:val="24"/>
          <w:szCs w:val="24"/>
          <w:shd w:val="clear" w:color="auto" w:fill="FFFFFF"/>
          <w:lang w:eastAsia="ru-RU"/>
        </w:rPr>
        <w:t xml:space="preserve">вошахтинска испытывает ряд </w:t>
      </w:r>
      <w:r w:rsidRPr="00A67441">
        <w:rPr>
          <w:rFonts w:eastAsia="Times New Roman"/>
          <w:color w:val="000000"/>
          <w:sz w:val="24"/>
          <w:szCs w:val="24"/>
          <w:shd w:val="clear" w:color="auto" w:fill="FFFFFF"/>
          <w:lang w:eastAsia="ru-RU"/>
        </w:rPr>
        <w:t xml:space="preserve">и других </w:t>
      </w:r>
      <w:r w:rsidR="003A156A" w:rsidRPr="00A67441">
        <w:rPr>
          <w:rFonts w:eastAsia="Times New Roman"/>
          <w:color w:val="000000"/>
          <w:sz w:val="24"/>
          <w:szCs w:val="24"/>
          <w:shd w:val="clear" w:color="auto" w:fill="FFFFFF"/>
          <w:lang w:eastAsia="ru-RU"/>
        </w:rPr>
        <w:t>серьезных проблем.</w:t>
      </w:r>
    </w:p>
    <w:p w:rsidR="003A156A" w:rsidRPr="00A67441" w:rsidRDefault="003A156A" w:rsidP="009A5A6C">
      <w:pPr>
        <w:pStyle w:val="a5"/>
        <w:widowControl w:val="0"/>
        <w:numPr>
          <w:ilvl w:val="0"/>
          <w:numId w:val="20"/>
        </w:numPr>
        <w:tabs>
          <w:tab w:val="left" w:pos="851"/>
          <w:tab w:val="left" w:pos="993"/>
        </w:tabs>
        <w:spacing w:after="0"/>
        <w:ind w:left="0" w:right="-6" w:firstLine="567"/>
        <w:jc w:val="both"/>
        <w:rPr>
          <w:rFonts w:eastAsia="Times New Roman" w:cs="Times New Roman"/>
          <w:color w:val="000000"/>
          <w:szCs w:val="24"/>
          <w:shd w:val="clear" w:color="auto" w:fill="FFFFFF"/>
          <w:lang w:eastAsia="ru-RU"/>
        </w:rPr>
      </w:pPr>
      <w:r w:rsidRPr="00A67441">
        <w:rPr>
          <w:rFonts w:eastAsia="Times New Roman" w:cs="Times New Roman"/>
          <w:color w:val="000000"/>
          <w:szCs w:val="24"/>
          <w:shd w:val="clear" w:color="auto" w:fill="FFFFFF"/>
          <w:lang w:eastAsia="ru-RU"/>
        </w:rPr>
        <w:t>Водозаборные сооружения и станция очистки поверхностных вод «Водострой». Забор 48 тыс. м</w:t>
      </w:r>
      <w:r w:rsidRPr="00A67441">
        <w:rPr>
          <w:rFonts w:eastAsia="Times New Roman" w:cs="Times New Roman"/>
          <w:color w:val="000000"/>
          <w:szCs w:val="24"/>
          <w:shd w:val="clear" w:color="auto" w:fill="FFFFFF"/>
          <w:vertAlign w:val="superscript"/>
          <w:lang w:eastAsia="ru-RU"/>
        </w:rPr>
        <w:t>3</w:t>
      </w:r>
      <w:r w:rsidRPr="00A67441">
        <w:rPr>
          <w:rFonts w:eastAsia="Times New Roman" w:cs="Times New Roman"/>
          <w:color w:val="000000"/>
          <w:szCs w:val="24"/>
          <w:shd w:val="clear" w:color="auto" w:fill="FFFFFF"/>
          <w:lang w:eastAsia="ru-RU"/>
        </w:rPr>
        <w:t>/сут</w:t>
      </w:r>
      <w:r w:rsidR="00CE5BB1">
        <w:rPr>
          <w:rFonts w:eastAsia="Times New Roman" w:cs="Times New Roman"/>
          <w:color w:val="000000"/>
          <w:szCs w:val="24"/>
          <w:shd w:val="clear" w:color="auto" w:fill="FFFFFF"/>
          <w:lang w:eastAsia="ru-RU"/>
        </w:rPr>
        <w:t>ки</w:t>
      </w:r>
      <w:r w:rsidRPr="00A67441">
        <w:rPr>
          <w:rFonts w:eastAsia="Times New Roman" w:cs="Times New Roman"/>
          <w:color w:val="000000"/>
          <w:szCs w:val="24"/>
          <w:shd w:val="clear" w:color="auto" w:fill="FFFFFF"/>
          <w:lang w:eastAsia="ru-RU"/>
        </w:rPr>
        <w:t xml:space="preserve"> осуществляется двумя сооружениями башенным и сифонным вод</w:t>
      </w:r>
      <w:r w:rsidRPr="00A67441">
        <w:rPr>
          <w:rFonts w:eastAsia="Times New Roman" w:cs="Times New Roman"/>
          <w:color w:val="000000"/>
          <w:szCs w:val="24"/>
          <w:shd w:val="clear" w:color="auto" w:fill="FFFFFF"/>
          <w:lang w:eastAsia="ru-RU"/>
        </w:rPr>
        <w:t>о</w:t>
      </w:r>
      <w:r w:rsidRPr="00A67441">
        <w:rPr>
          <w:rFonts w:eastAsia="Times New Roman" w:cs="Times New Roman"/>
          <w:color w:val="000000"/>
          <w:szCs w:val="24"/>
          <w:shd w:val="clear" w:color="auto" w:fill="FFFFFF"/>
          <w:lang w:eastAsia="ru-RU"/>
        </w:rPr>
        <w:t>заборами. Башенный водозабор рассчитанный на подачу 30 тыс. м</w:t>
      </w:r>
      <w:r w:rsidRPr="00A67441">
        <w:rPr>
          <w:rFonts w:eastAsia="Times New Roman" w:cs="Times New Roman"/>
          <w:color w:val="000000"/>
          <w:szCs w:val="24"/>
          <w:shd w:val="clear" w:color="auto" w:fill="FFFFFF"/>
          <w:vertAlign w:val="superscript"/>
          <w:lang w:eastAsia="ru-RU"/>
        </w:rPr>
        <w:t>3</w:t>
      </w:r>
      <w:r w:rsidRPr="00A67441">
        <w:rPr>
          <w:rFonts w:eastAsia="Times New Roman" w:cs="Times New Roman"/>
          <w:color w:val="000000"/>
          <w:szCs w:val="24"/>
          <w:shd w:val="clear" w:color="auto" w:fill="FFFFFF"/>
          <w:lang w:eastAsia="ru-RU"/>
        </w:rPr>
        <w:t>/сут</w:t>
      </w:r>
      <w:r w:rsidR="00CE5BB1">
        <w:rPr>
          <w:rFonts w:eastAsia="Times New Roman" w:cs="Times New Roman"/>
          <w:color w:val="000000"/>
          <w:szCs w:val="24"/>
          <w:shd w:val="clear" w:color="auto" w:fill="FFFFFF"/>
          <w:lang w:eastAsia="ru-RU"/>
        </w:rPr>
        <w:t>ки</w:t>
      </w:r>
      <w:r w:rsidRPr="00A67441">
        <w:rPr>
          <w:rFonts w:eastAsia="Times New Roman" w:cs="Times New Roman"/>
          <w:color w:val="000000"/>
          <w:szCs w:val="24"/>
          <w:shd w:val="clear" w:color="auto" w:fill="FFFFFF"/>
          <w:lang w:eastAsia="ru-RU"/>
        </w:rPr>
        <w:t xml:space="preserve"> на сегодняшний день имеет износ более 85 % и исчерпал свой ресурс</w:t>
      </w:r>
      <w:r w:rsidRPr="00A67441">
        <w:rPr>
          <w:rFonts w:eastAsia="Times New Roman" w:cs="Times New Roman"/>
          <w:szCs w:val="24"/>
        </w:rPr>
        <w:t xml:space="preserve"> (фильтрация сквозь стенки башни, размерзание и разрыв трубопроводов в зимнее время, верхний ярус водоприёмных окон заварен и находится в не рабочем состоянии, износ железобетонных конструкций). Кап</w:t>
      </w:r>
      <w:r w:rsidRPr="00A67441">
        <w:rPr>
          <w:rFonts w:eastAsia="Times New Roman" w:cs="Times New Roman"/>
          <w:szCs w:val="24"/>
        </w:rPr>
        <w:t>и</w:t>
      </w:r>
      <w:r w:rsidRPr="00A67441">
        <w:rPr>
          <w:rFonts w:eastAsia="Times New Roman" w:cs="Times New Roman"/>
          <w:szCs w:val="24"/>
        </w:rPr>
        <w:t>тальных ремонтов на водозаборе не производилось.</w:t>
      </w:r>
    </w:p>
    <w:p w:rsidR="003A156A" w:rsidRPr="00A67441" w:rsidRDefault="003A156A" w:rsidP="009A5A6C">
      <w:pPr>
        <w:pStyle w:val="a5"/>
        <w:widowControl w:val="0"/>
        <w:numPr>
          <w:ilvl w:val="0"/>
          <w:numId w:val="20"/>
        </w:numPr>
        <w:tabs>
          <w:tab w:val="left" w:pos="851"/>
          <w:tab w:val="left" w:pos="993"/>
        </w:tabs>
        <w:spacing w:after="0"/>
        <w:ind w:left="0" w:right="-6" w:firstLine="567"/>
        <w:jc w:val="both"/>
        <w:rPr>
          <w:rFonts w:eastAsia="Times New Roman" w:cs="Times New Roman"/>
          <w:color w:val="000000"/>
          <w:szCs w:val="24"/>
          <w:shd w:val="clear" w:color="auto" w:fill="FFFFFF"/>
          <w:lang w:eastAsia="ru-RU"/>
        </w:rPr>
      </w:pPr>
      <w:r w:rsidRPr="00A67441">
        <w:rPr>
          <w:rFonts w:eastAsia="Times New Roman" w:cs="Times New Roman"/>
          <w:color w:val="000000"/>
          <w:szCs w:val="24"/>
          <w:shd w:val="clear" w:color="auto" w:fill="FFFFFF"/>
          <w:lang w:eastAsia="ru-RU"/>
        </w:rPr>
        <w:t xml:space="preserve">Водоводы </w:t>
      </w:r>
      <w:r w:rsidRPr="00A67441">
        <w:rPr>
          <w:rFonts w:eastAsia="Times New Roman" w:cs="Times New Roman"/>
          <w:color w:val="000000"/>
          <w:szCs w:val="24"/>
          <w:shd w:val="clear" w:color="auto" w:fill="FFFFFF"/>
          <w:lang w:val="en-US" w:eastAsia="ru-RU"/>
        </w:rPr>
        <w:t>I</w:t>
      </w:r>
      <w:r w:rsidRPr="00A67441">
        <w:rPr>
          <w:rFonts w:eastAsia="Times New Roman" w:cs="Times New Roman"/>
          <w:color w:val="000000"/>
          <w:szCs w:val="24"/>
          <w:shd w:val="clear" w:color="auto" w:fill="FFFFFF"/>
          <w:lang w:eastAsia="ru-RU"/>
        </w:rPr>
        <w:t xml:space="preserve"> подъёма уложены из стальных труб </w:t>
      </w:r>
      <w:r w:rsidRPr="00A67441">
        <w:rPr>
          <w:rFonts w:eastAsia="Times New Roman" w:cs="Times New Roman"/>
          <w:color w:val="000000"/>
          <w:szCs w:val="24"/>
          <w:shd w:val="clear" w:color="auto" w:fill="FFFFFF"/>
          <w:lang w:val="en-US" w:eastAsia="ru-RU"/>
        </w:rPr>
        <w:t>d</w:t>
      </w:r>
      <w:r w:rsidRPr="00A67441">
        <w:rPr>
          <w:rFonts w:eastAsia="Times New Roman" w:cs="Times New Roman"/>
          <w:color w:val="000000"/>
          <w:szCs w:val="24"/>
          <w:shd w:val="clear" w:color="auto" w:fill="FFFFFF"/>
          <w:lang w:eastAsia="ru-RU"/>
        </w:rPr>
        <w:t xml:space="preserve"> = 400 и 600 мм введены в 1946 году и эксплуатируются до сегодняшнего дня без капитальных ремонтов, арматура на в</w:t>
      </w:r>
      <w:r w:rsidRPr="00A67441">
        <w:rPr>
          <w:rFonts w:eastAsia="Times New Roman" w:cs="Times New Roman"/>
          <w:color w:val="000000"/>
          <w:szCs w:val="24"/>
          <w:shd w:val="clear" w:color="auto" w:fill="FFFFFF"/>
          <w:lang w:eastAsia="ru-RU"/>
        </w:rPr>
        <w:t>о</w:t>
      </w:r>
      <w:r w:rsidRPr="00A67441">
        <w:rPr>
          <w:rFonts w:eastAsia="Times New Roman" w:cs="Times New Roman"/>
          <w:color w:val="000000"/>
          <w:szCs w:val="24"/>
          <w:shd w:val="clear" w:color="auto" w:fill="FFFFFF"/>
          <w:lang w:eastAsia="ru-RU"/>
        </w:rPr>
        <w:t xml:space="preserve">доводах так же имеет износ около 80 %. </w:t>
      </w:r>
    </w:p>
    <w:p w:rsidR="003A156A" w:rsidRPr="00A67441" w:rsidRDefault="003A156A" w:rsidP="009A5A6C">
      <w:pPr>
        <w:pStyle w:val="a5"/>
        <w:widowControl w:val="0"/>
        <w:numPr>
          <w:ilvl w:val="0"/>
          <w:numId w:val="20"/>
        </w:numPr>
        <w:tabs>
          <w:tab w:val="left" w:pos="851"/>
          <w:tab w:val="left" w:pos="993"/>
        </w:tabs>
        <w:spacing w:after="0"/>
        <w:ind w:left="0" w:right="80" w:firstLine="567"/>
        <w:jc w:val="both"/>
        <w:rPr>
          <w:rFonts w:eastAsia="Times New Roman" w:cs="Times New Roman"/>
          <w:color w:val="000000"/>
          <w:szCs w:val="24"/>
          <w:lang w:eastAsia="ru-RU"/>
        </w:rPr>
      </w:pPr>
      <w:r w:rsidRPr="00A67441">
        <w:rPr>
          <w:rFonts w:eastAsia="Times New Roman" w:cs="Times New Roman"/>
          <w:color w:val="000000"/>
          <w:szCs w:val="24"/>
          <w:lang w:eastAsia="ru-RU"/>
        </w:rPr>
        <w:t xml:space="preserve">Насосные станции </w:t>
      </w:r>
      <w:r w:rsidRPr="00A67441">
        <w:rPr>
          <w:rFonts w:eastAsia="Times New Roman" w:cs="Times New Roman"/>
          <w:color w:val="000000"/>
          <w:szCs w:val="24"/>
          <w:lang w:val="en-US" w:eastAsia="ru-RU"/>
        </w:rPr>
        <w:t>I</w:t>
      </w:r>
      <w:r w:rsidRPr="00A67441">
        <w:rPr>
          <w:rFonts w:eastAsia="Times New Roman" w:cs="Times New Roman"/>
          <w:color w:val="000000"/>
          <w:szCs w:val="24"/>
          <w:lang w:eastAsia="ru-RU"/>
        </w:rPr>
        <w:t xml:space="preserve"> и </w:t>
      </w:r>
      <w:r w:rsidRPr="00A67441">
        <w:rPr>
          <w:rFonts w:eastAsia="Times New Roman" w:cs="Times New Roman"/>
          <w:color w:val="000000"/>
          <w:szCs w:val="24"/>
          <w:lang w:val="en-US" w:eastAsia="ru-RU"/>
        </w:rPr>
        <w:t>II</w:t>
      </w:r>
      <w:r w:rsidRPr="00A67441">
        <w:rPr>
          <w:rFonts w:eastAsia="Times New Roman" w:cs="Times New Roman"/>
          <w:color w:val="000000"/>
          <w:szCs w:val="24"/>
          <w:lang w:eastAsia="ru-RU"/>
        </w:rPr>
        <w:t xml:space="preserve"> подъёмов расположены в одном здании. Станция выпо</w:t>
      </w:r>
      <w:r w:rsidRPr="00A67441">
        <w:rPr>
          <w:rFonts w:eastAsia="Times New Roman" w:cs="Times New Roman"/>
          <w:color w:val="000000"/>
          <w:szCs w:val="24"/>
          <w:lang w:eastAsia="ru-RU"/>
        </w:rPr>
        <w:t>л</w:t>
      </w:r>
      <w:r w:rsidRPr="00A67441">
        <w:rPr>
          <w:rFonts w:eastAsia="Times New Roman" w:cs="Times New Roman"/>
          <w:color w:val="000000"/>
          <w:szCs w:val="24"/>
          <w:lang w:eastAsia="ru-RU"/>
        </w:rPr>
        <w:lastRenderedPageBreak/>
        <w:t>нена наземного типа. В здании насосной станции расположены: машинный зал, электр</w:t>
      </w:r>
      <w:r w:rsidRPr="00A67441">
        <w:rPr>
          <w:rFonts w:eastAsia="Times New Roman" w:cs="Times New Roman"/>
          <w:color w:val="000000"/>
          <w:szCs w:val="24"/>
          <w:lang w:eastAsia="ru-RU"/>
        </w:rPr>
        <w:t>о</w:t>
      </w:r>
      <w:r w:rsidRPr="00A67441">
        <w:rPr>
          <w:rFonts w:eastAsia="Times New Roman" w:cs="Times New Roman"/>
          <w:color w:val="000000"/>
          <w:szCs w:val="24"/>
          <w:lang w:eastAsia="ru-RU"/>
        </w:rPr>
        <w:t xml:space="preserve">техническое оборудование и приборы, бытовые и другие помещения. </w:t>
      </w:r>
    </w:p>
    <w:p w:rsidR="003A156A" w:rsidRPr="003A156A" w:rsidRDefault="003A156A" w:rsidP="009A5A6C">
      <w:pPr>
        <w:widowControl w:val="0"/>
        <w:tabs>
          <w:tab w:val="left" w:pos="851"/>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 xml:space="preserve">Из водозаборной башни воды по двум всасывающим трубопроводам диаметром 400 мм и длиной 190 м и сифонному водозабору диаметром 600 мм и длиной 160 м поступает к насосам насосной станции </w:t>
      </w:r>
      <w:r w:rsidRPr="003A156A">
        <w:rPr>
          <w:rFonts w:eastAsia="Times New Roman" w:cs="Times New Roman"/>
          <w:color w:val="000000"/>
          <w:szCs w:val="24"/>
          <w:lang w:val="en-US" w:eastAsia="ru-RU"/>
        </w:rPr>
        <w:t>I</w:t>
      </w:r>
      <w:r w:rsidRPr="003A156A">
        <w:rPr>
          <w:rFonts w:eastAsia="Times New Roman" w:cs="Times New Roman"/>
          <w:color w:val="000000"/>
          <w:szCs w:val="24"/>
          <w:lang w:eastAsia="ru-RU"/>
        </w:rPr>
        <w:t>-го подъёма и далее для обработки насосная станция пер</w:t>
      </w:r>
      <w:r w:rsidRPr="003A156A">
        <w:rPr>
          <w:rFonts w:eastAsia="Times New Roman" w:cs="Times New Roman"/>
          <w:color w:val="000000"/>
          <w:szCs w:val="24"/>
          <w:lang w:eastAsia="ru-RU"/>
        </w:rPr>
        <w:t>е</w:t>
      </w:r>
      <w:r w:rsidRPr="003A156A">
        <w:rPr>
          <w:rFonts w:eastAsia="Times New Roman" w:cs="Times New Roman"/>
          <w:color w:val="000000"/>
          <w:szCs w:val="24"/>
          <w:lang w:eastAsia="ru-RU"/>
        </w:rPr>
        <w:t xml:space="preserve">качивает их на водопроводную очистную станцию. </w:t>
      </w:r>
    </w:p>
    <w:p w:rsidR="003A156A" w:rsidRPr="00A67441" w:rsidRDefault="003A156A" w:rsidP="009A5A6C">
      <w:pPr>
        <w:pStyle w:val="a5"/>
        <w:widowControl w:val="0"/>
        <w:numPr>
          <w:ilvl w:val="0"/>
          <w:numId w:val="20"/>
        </w:numPr>
        <w:tabs>
          <w:tab w:val="left" w:pos="851"/>
          <w:tab w:val="left" w:pos="993"/>
        </w:tabs>
        <w:spacing w:after="0"/>
        <w:ind w:left="0" w:right="80" w:firstLine="567"/>
        <w:jc w:val="both"/>
        <w:rPr>
          <w:rFonts w:eastAsia="Times New Roman" w:cs="Times New Roman"/>
          <w:color w:val="000000"/>
          <w:szCs w:val="24"/>
          <w:lang w:eastAsia="ru-RU"/>
        </w:rPr>
      </w:pPr>
      <w:r w:rsidRPr="00A67441">
        <w:rPr>
          <w:rFonts w:eastAsia="Times New Roman" w:cs="Times New Roman"/>
          <w:color w:val="000000"/>
          <w:szCs w:val="24"/>
          <w:lang w:eastAsia="ru-RU"/>
        </w:rPr>
        <w:t xml:space="preserve">Станция </w:t>
      </w:r>
      <w:r w:rsidRPr="00A67441">
        <w:rPr>
          <w:rFonts w:eastAsia="Times New Roman" w:cs="Times New Roman"/>
          <w:color w:val="000000"/>
          <w:szCs w:val="24"/>
          <w:lang w:val="en-US" w:eastAsia="ru-RU"/>
        </w:rPr>
        <w:t>II</w:t>
      </w:r>
      <w:r w:rsidRPr="00A67441">
        <w:rPr>
          <w:rFonts w:eastAsia="Times New Roman" w:cs="Times New Roman"/>
          <w:color w:val="000000"/>
          <w:szCs w:val="24"/>
          <w:lang w:eastAsia="ru-RU"/>
        </w:rPr>
        <w:t xml:space="preserve"> подъёма забирает воду из резервуаров чистой воды и подает в сети для снабжения г</w:t>
      </w:r>
      <w:r w:rsidR="00CE5BB1">
        <w:rPr>
          <w:rFonts w:eastAsia="Times New Roman" w:cs="Times New Roman"/>
          <w:color w:val="000000"/>
          <w:szCs w:val="24"/>
          <w:lang w:eastAsia="ru-RU"/>
        </w:rPr>
        <w:t>.г.</w:t>
      </w:r>
      <w:r w:rsidRPr="00A67441">
        <w:rPr>
          <w:rFonts w:eastAsia="Times New Roman" w:cs="Times New Roman"/>
          <w:color w:val="000000"/>
          <w:szCs w:val="24"/>
          <w:lang w:eastAsia="ru-RU"/>
        </w:rPr>
        <w:t xml:space="preserve"> Новошахтинск и Красный Сулин. Год ввода в эксплуатацию сооруж</w:t>
      </w:r>
      <w:r w:rsidRPr="00A67441">
        <w:rPr>
          <w:rFonts w:eastAsia="Times New Roman" w:cs="Times New Roman"/>
          <w:color w:val="000000"/>
          <w:szCs w:val="24"/>
          <w:lang w:eastAsia="ru-RU"/>
        </w:rPr>
        <w:t>е</w:t>
      </w:r>
      <w:r w:rsidRPr="00A67441">
        <w:rPr>
          <w:rFonts w:eastAsia="Times New Roman" w:cs="Times New Roman"/>
          <w:color w:val="000000"/>
          <w:szCs w:val="24"/>
          <w:lang w:eastAsia="ru-RU"/>
        </w:rPr>
        <w:t>ний 1946.</w:t>
      </w:r>
    </w:p>
    <w:p w:rsidR="003A156A" w:rsidRPr="003A156A" w:rsidRDefault="003A156A" w:rsidP="009A5A6C">
      <w:pPr>
        <w:widowControl w:val="0"/>
        <w:tabs>
          <w:tab w:val="left" w:pos="851"/>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Агрегаты № 1-4 относятся к первой группе подъёма и на сегодняшний день работ</w:t>
      </w:r>
      <w:r w:rsidRPr="003A156A">
        <w:rPr>
          <w:rFonts w:eastAsia="Times New Roman" w:cs="Times New Roman"/>
          <w:color w:val="000000"/>
          <w:szCs w:val="24"/>
          <w:lang w:eastAsia="ru-RU"/>
        </w:rPr>
        <w:t>а</w:t>
      </w:r>
      <w:r w:rsidRPr="003A156A">
        <w:rPr>
          <w:rFonts w:eastAsia="Times New Roman" w:cs="Times New Roman"/>
          <w:color w:val="000000"/>
          <w:szCs w:val="24"/>
          <w:lang w:eastAsia="ru-RU"/>
        </w:rPr>
        <w:t>ют на полную мощность, подавая воду без резерва мощностей. Износ агрегатов около 75%.</w:t>
      </w:r>
    </w:p>
    <w:p w:rsidR="003A156A" w:rsidRPr="003A156A" w:rsidRDefault="003A156A" w:rsidP="009A5A6C">
      <w:pPr>
        <w:widowControl w:val="0"/>
        <w:tabs>
          <w:tab w:val="left" w:pos="851"/>
          <w:tab w:val="left" w:pos="993"/>
          <w:tab w:val="left" w:pos="1263"/>
        </w:tabs>
        <w:spacing w:after="0"/>
        <w:ind w:firstLine="567"/>
        <w:jc w:val="both"/>
        <w:rPr>
          <w:rFonts w:eastAsia="Times New Roman" w:cs="Times New Roman"/>
          <w:szCs w:val="24"/>
        </w:rPr>
      </w:pPr>
      <w:r w:rsidRPr="003A156A">
        <w:rPr>
          <w:rFonts w:eastAsia="Times New Roman" w:cs="Times New Roman"/>
          <w:szCs w:val="24"/>
        </w:rPr>
        <w:t>Агрегаты № 7-10 второго подъёма. Из них № 7-8 Красносулинская группа и № 9-10 Новошахтинская группа. Насосные агрегаты 7 и 9 необходимо заменить в связи с недост</w:t>
      </w:r>
      <w:r w:rsidRPr="003A156A">
        <w:rPr>
          <w:rFonts w:eastAsia="Times New Roman" w:cs="Times New Roman"/>
          <w:szCs w:val="24"/>
        </w:rPr>
        <w:t>а</w:t>
      </w:r>
      <w:r w:rsidRPr="003A156A">
        <w:rPr>
          <w:rFonts w:eastAsia="Times New Roman" w:cs="Times New Roman"/>
          <w:szCs w:val="24"/>
        </w:rPr>
        <w:t xml:space="preserve">точной мощностью. Агрегат № 10 в связи с выходом из строя и невозможностью ремонта. На станции отсутствует система автоматизации и приборы учёта. Арматура НС – </w:t>
      </w:r>
      <w:r w:rsidRPr="003A156A">
        <w:rPr>
          <w:rFonts w:eastAsia="Times New Roman" w:cs="Times New Roman"/>
          <w:szCs w:val="24"/>
          <w:lang w:val="en-US"/>
        </w:rPr>
        <w:t>I</w:t>
      </w:r>
      <w:r w:rsidRPr="003A156A">
        <w:rPr>
          <w:rFonts w:eastAsia="Times New Roman" w:cs="Times New Roman"/>
          <w:szCs w:val="24"/>
        </w:rPr>
        <w:t xml:space="preserve"> имеет сильный износ, необходима установка электрозадвижек. Необходимо дооборудовать н</w:t>
      </w:r>
      <w:r w:rsidRPr="003A156A">
        <w:rPr>
          <w:rFonts w:eastAsia="Times New Roman" w:cs="Times New Roman"/>
          <w:szCs w:val="24"/>
        </w:rPr>
        <w:t>а</w:t>
      </w:r>
      <w:r w:rsidRPr="003A156A">
        <w:rPr>
          <w:rFonts w:eastAsia="Times New Roman" w:cs="Times New Roman"/>
          <w:szCs w:val="24"/>
        </w:rPr>
        <w:t>сосную станцию первого и второго подъема частотными регуляторами.</w:t>
      </w:r>
    </w:p>
    <w:p w:rsidR="003A156A" w:rsidRPr="00A67441" w:rsidRDefault="003A156A" w:rsidP="009A5A6C">
      <w:pPr>
        <w:pStyle w:val="a5"/>
        <w:widowControl w:val="0"/>
        <w:numPr>
          <w:ilvl w:val="0"/>
          <w:numId w:val="20"/>
        </w:numPr>
        <w:tabs>
          <w:tab w:val="left" w:pos="851"/>
          <w:tab w:val="left" w:pos="993"/>
        </w:tabs>
        <w:spacing w:after="0"/>
        <w:ind w:left="0" w:right="62" w:firstLine="567"/>
        <w:jc w:val="both"/>
        <w:rPr>
          <w:rFonts w:eastAsia="Times New Roman" w:cs="Times New Roman"/>
          <w:color w:val="000000"/>
          <w:szCs w:val="24"/>
          <w:lang w:eastAsia="ru-RU"/>
        </w:rPr>
      </w:pPr>
      <w:r w:rsidRPr="00A67441">
        <w:rPr>
          <w:rFonts w:eastAsia="Times New Roman" w:cs="Times New Roman"/>
          <w:color w:val="000000"/>
          <w:szCs w:val="24"/>
          <w:lang w:eastAsia="ru-RU"/>
        </w:rPr>
        <w:t>Год ввода в эксплуатацию водопроводной очистной станции 1949г. последняя реконструкция проводилась 2003году.</w:t>
      </w:r>
    </w:p>
    <w:p w:rsidR="003A156A" w:rsidRPr="003A156A" w:rsidRDefault="003A156A" w:rsidP="009A5A6C">
      <w:pPr>
        <w:widowControl w:val="0"/>
        <w:tabs>
          <w:tab w:val="left" w:pos="851"/>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 xml:space="preserve">Производительность очистной </w:t>
      </w:r>
      <w:r w:rsidRPr="00777FEC">
        <w:rPr>
          <w:rFonts w:eastAsia="Times New Roman" w:cs="Times New Roman"/>
          <w:color w:val="000000"/>
          <w:szCs w:val="24"/>
          <w:lang w:eastAsia="ru-RU"/>
        </w:rPr>
        <w:t>станции: 34258 м</w:t>
      </w:r>
      <w:r w:rsidRPr="00777FEC">
        <w:rPr>
          <w:rFonts w:eastAsia="Times New Roman" w:cs="Times New Roman"/>
          <w:color w:val="000000"/>
          <w:szCs w:val="24"/>
          <w:vertAlign w:val="superscript"/>
          <w:lang w:eastAsia="ru-RU"/>
        </w:rPr>
        <w:t>3</w:t>
      </w:r>
      <w:r w:rsidRPr="00777FEC">
        <w:rPr>
          <w:rFonts w:eastAsia="Times New Roman" w:cs="Times New Roman"/>
          <w:color w:val="000000"/>
          <w:szCs w:val="24"/>
          <w:lang w:eastAsia="ru-RU"/>
        </w:rPr>
        <w:t>/сут</w:t>
      </w:r>
      <w:r w:rsidR="00B6317F">
        <w:rPr>
          <w:rFonts w:eastAsia="Times New Roman" w:cs="Times New Roman"/>
          <w:color w:val="000000"/>
          <w:szCs w:val="24"/>
          <w:lang w:eastAsia="ru-RU"/>
        </w:rPr>
        <w:t>ки</w:t>
      </w:r>
      <w:r w:rsidRPr="00777FEC">
        <w:rPr>
          <w:rFonts w:eastAsia="Times New Roman" w:cs="Times New Roman"/>
          <w:color w:val="000000"/>
          <w:szCs w:val="24"/>
          <w:lang w:eastAsia="ru-RU"/>
        </w:rPr>
        <w:t xml:space="preserve"> – проектная и</w:t>
      </w:r>
      <w:r w:rsidR="00777FEC" w:rsidRPr="00777FEC">
        <w:rPr>
          <w:rFonts w:eastAsia="Times New Roman" w:cs="Times New Roman"/>
          <w:color w:val="000000"/>
          <w:szCs w:val="24"/>
          <w:lang w:eastAsia="ru-RU"/>
        </w:rPr>
        <w:t xml:space="preserve"> от 33050 до </w:t>
      </w:r>
      <w:r w:rsidRPr="00777FEC">
        <w:rPr>
          <w:rFonts w:eastAsia="Times New Roman" w:cs="Times New Roman"/>
          <w:color w:val="000000"/>
          <w:szCs w:val="24"/>
          <w:lang w:eastAsia="ru-RU"/>
        </w:rPr>
        <w:t>37620 м</w:t>
      </w:r>
      <w:r w:rsidRPr="00777FEC">
        <w:rPr>
          <w:rFonts w:eastAsia="Times New Roman" w:cs="Times New Roman"/>
          <w:color w:val="000000"/>
          <w:szCs w:val="24"/>
          <w:vertAlign w:val="superscript"/>
          <w:lang w:eastAsia="ru-RU"/>
        </w:rPr>
        <w:t>3</w:t>
      </w:r>
      <w:r w:rsidRPr="00777FEC">
        <w:rPr>
          <w:rFonts w:eastAsia="Times New Roman" w:cs="Times New Roman"/>
          <w:color w:val="000000"/>
          <w:szCs w:val="24"/>
          <w:lang w:eastAsia="ru-RU"/>
        </w:rPr>
        <w:t>/сут</w:t>
      </w:r>
      <w:r w:rsidR="00CE5BB1">
        <w:rPr>
          <w:rFonts w:eastAsia="Times New Roman" w:cs="Times New Roman"/>
          <w:color w:val="000000"/>
          <w:szCs w:val="24"/>
          <w:lang w:eastAsia="ru-RU"/>
        </w:rPr>
        <w:t>ки</w:t>
      </w:r>
      <w:r w:rsidRPr="00777FEC">
        <w:rPr>
          <w:rFonts w:eastAsia="Times New Roman" w:cs="Times New Roman"/>
          <w:color w:val="000000"/>
          <w:szCs w:val="24"/>
          <w:lang w:eastAsia="ru-RU"/>
        </w:rPr>
        <w:t xml:space="preserve"> – фактическая.</w:t>
      </w:r>
    </w:p>
    <w:p w:rsidR="003A156A" w:rsidRPr="003A156A" w:rsidRDefault="003A156A" w:rsidP="009A5A6C">
      <w:pPr>
        <w:widowControl w:val="0"/>
        <w:tabs>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На станции имеется один вертикальный вихревой смеситель, выполненный из ст</w:t>
      </w:r>
      <w:r w:rsidRPr="003A156A">
        <w:rPr>
          <w:rFonts w:eastAsia="Times New Roman" w:cs="Times New Roman"/>
          <w:color w:val="000000"/>
          <w:szCs w:val="24"/>
          <w:lang w:eastAsia="ru-RU"/>
        </w:rPr>
        <w:t>а</w:t>
      </w:r>
      <w:r w:rsidRPr="003A156A">
        <w:rPr>
          <w:rFonts w:eastAsia="Times New Roman" w:cs="Times New Roman"/>
          <w:color w:val="000000"/>
          <w:szCs w:val="24"/>
          <w:lang w:eastAsia="ru-RU"/>
        </w:rPr>
        <w:t>ли, по индивидуальному проекту. Резервный второй стальной смеситель выведен из р</w:t>
      </w:r>
      <w:r w:rsidRPr="003A156A">
        <w:rPr>
          <w:rFonts w:eastAsia="Times New Roman" w:cs="Times New Roman"/>
          <w:color w:val="000000"/>
          <w:szCs w:val="24"/>
          <w:lang w:eastAsia="ru-RU"/>
        </w:rPr>
        <w:t>а</w:t>
      </w:r>
      <w:r w:rsidRPr="003A156A">
        <w:rPr>
          <w:rFonts w:eastAsia="Times New Roman" w:cs="Times New Roman"/>
          <w:color w:val="000000"/>
          <w:szCs w:val="24"/>
          <w:lang w:eastAsia="ru-RU"/>
        </w:rPr>
        <w:t>боты, так как износ его в результате коррозийного действия воды привел его в не рабочее состояние (образование отверстий и течь по сварным соединениям, а так же система по</w:t>
      </w:r>
      <w:r w:rsidRPr="003A156A">
        <w:rPr>
          <w:rFonts w:eastAsia="Times New Roman" w:cs="Times New Roman"/>
          <w:color w:val="000000"/>
          <w:szCs w:val="24"/>
          <w:lang w:eastAsia="ru-RU"/>
        </w:rPr>
        <w:t>д</w:t>
      </w:r>
      <w:r w:rsidRPr="003A156A">
        <w:rPr>
          <w:rFonts w:eastAsia="Times New Roman" w:cs="Times New Roman"/>
          <w:color w:val="000000"/>
          <w:szCs w:val="24"/>
          <w:lang w:eastAsia="ru-RU"/>
        </w:rPr>
        <w:t>водяще-отводящих трубопроводов технологического коридора имеют 100% износ).</w:t>
      </w:r>
    </w:p>
    <w:p w:rsidR="003A156A" w:rsidRPr="003A156A" w:rsidRDefault="003A156A" w:rsidP="009A5A6C">
      <w:pPr>
        <w:tabs>
          <w:tab w:val="left" w:pos="993"/>
        </w:tabs>
        <w:spacing w:after="0"/>
        <w:ind w:firstLine="567"/>
        <w:jc w:val="both"/>
        <w:rPr>
          <w:rFonts w:eastAsia="Times New Roman" w:cs="Times New Roman"/>
          <w:szCs w:val="24"/>
        </w:rPr>
      </w:pPr>
      <w:r w:rsidRPr="003A156A">
        <w:rPr>
          <w:rFonts w:eastAsia="Times New Roman" w:cs="Times New Roman"/>
          <w:szCs w:val="24"/>
        </w:rPr>
        <w:t xml:space="preserve">Фильтровальная станция состоит из 3-х отделений, включающих в себя 13 скорых фильтров. Фильтры </w:t>
      </w:r>
      <w:r w:rsidRPr="003A156A">
        <w:rPr>
          <w:rFonts w:eastAsia="Times New Roman" w:cs="Times New Roman"/>
          <w:szCs w:val="24"/>
          <w:lang w:val="en-US"/>
        </w:rPr>
        <w:t>I</w:t>
      </w:r>
      <w:r w:rsidRPr="003A156A">
        <w:rPr>
          <w:rFonts w:eastAsia="Times New Roman" w:cs="Times New Roman"/>
          <w:szCs w:val="24"/>
        </w:rPr>
        <w:t xml:space="preserve"> и </w:t>
      </w:r>
      <w:r w:rsidRPr="003A156A">
        <w:rPr>
          <w:rFonts w:eastAsia="Times New Roman" w:cs="Times New Roman"/>
          <w:szCs w:val="24"/>
          <w:lang w:val="en-US"/>
        </w:rPr>
        <w:t>II</w:t>
      </w:r>
      <w:r w:rsidRPr="003A156A">
        <w:rPr>
          <w:rFonts w:eastAsia="Times New Roman" w:cs="Times New Roman"/>
          <w:szCs w:val="24"/>
        </w:rPr>
        <w:t xml:space="preserve"> отделений с центральным водораспределительным карманом, а фильтры </w:t>
      </w:r>
      <w:r w:rsidRPr="003A156A">
        <w:rPr>
          <w:rFonts w:eastAsia="Times New Roman" w:cs="Times New Roman"/>
          <w:szCs w:val="24"/>
          <w:lang w:val="en-US"/>
        </w:rPr>
        <w:t>III</w:t>
      </w:r>
      <w:r w:rsidRPr="003A156A">
        <w:rPr>
          <w:rFonts w:eastAsia="Times New Roman" w:cs="Times New Roman"/>
          <w:szCs w:val="24"/>
        </w:rPr>
        <w:t xml:space="preserve"> отделения по конструкции с боковым водораспределительным карманом.</w:t>
      </w:r>
    </w:p>
    <w:p w:rsidR="003A156A" w:rsidRPr="003A156A" w:rsidRDefault="003A156A" w:rsidP="009A5A6C">
      <w:pPr>
        <w:tabs>
          <w:tab w:val="left" w:pos="993"/>
        </w:tabs>
        <w:spacing w:after="0"/>
        <w:ind w:firstLine="567"/>
        <w:jc w:val="both"/>
        <w:rPr>
          <w:rFonts w:eastAsia="Times New Roman" w:cs="Times New Roman"/>
          <w:szCs w:val="24"/>
        </w:rPr>
      </w:pPr>
      <w:r w:rsidRPr="003A156A">
        <w:rPr>
          <w:rFonts w:eastAsia="Times New Roman" w:cs="Times New Roman"/>
          <w:szCs w:val="24"/>
        </w:rPr>
        <w:t>После проведения реконструкции в 2003 году (замена коммуникаций и фильтру</w:t>
      </w:r>
      <w:r w:rsidRPr="003A156A">
        <w:rPr>
          <w:rFonts w:eastAsia="Times New Roman" w:cs="Times New Roman"/>
          <w:szCs w:val="24"/>
        </w:rPr>
        <w:t>ю</w:t>
      </w:r>
      <w:r w:rsidRPr="003A156A">
        <w:rPr>
          <w:rFonts w:eastAsia="Times New Roman" w:cs="Times New Roman"/>
          <w:szCs w:val="24"/>
        </w:rPr>
        <w:t>щей загрузки) фильтровальных отделений №№ 1,2 нормальная скорость фильтрования равна 9 м</w:t>
      </w:r>
      <w:r w:rsidRPr="003A156A">
        <w:rPr>
          <w:rFonts w:eastAsia="Times New Roman" w:cs="Times New Roman"/>
          <w:szCs w:val="24"/>
          <w:vertAlign w:val="superscript"/>
        </w:rPr>
        <w:t>3</w:t>
      </w:r>
      <w:r w:rsidRPr="003A156A">
        <w:rPr>
          <w:rFonts w:eastAsia="Times New Roman" w:cs="Times New Roman"/>
          <w:szCs w:val="24"/>
        </w:rPr>
        <w:t>/час (согласно проекта).</w:t>
      </w:r>
    </w:p>
    <w:p w:rsidR="003A156A" w:rsidRPr="003A156A" w:rsidRDefault="003A156A" w:rsidP="009A5A6C">
      <w:pPr>
        <w:tabs>
          <w:tab w:val="left" w:pos="993"/>
        </w:tabs>
        <w:spacing w:after="0"/>
        <w:ind w:firstLine="567"/>
        <w:jc w:val="both"/>
        <w:rPr>
          <w:rFonts w:eastAsia="Times New Roman" w:cs="Times New Roman"/>
          <w:szCs w:val="24"/>
        </w:rPr>
      </w:pPr>
      <w:r w:rsidRPr="003A156A">
        <w:rPr>
          <w:rFonts w:eastAsia="Times New Roman" w:cs="Times New Roman"/>
          <w:szCs w:val="24"/>
        </w:rPr>
        <w:t xml:space="preserve">Скорость фильтрования для фильтров </w:t>
      </w:r>
      <w:r w:rsidRPr="003A156A">
        <w:rPr>
          <w:rFonts w:eastAsia="Times New Roman" w:cs="Times New Roman"/>
          <w:szCs w:val="24"/>
          <w:lang w:val="en-US"/>
        </w:rPr>
        <w:t>III</w:t>
      </w:r>
      <w:r w:rsidRPr="003A156A">
        <w:rPr>
          <w:rFonts w:eastAsia="Times New Roman" w:cs="Times New Roman"/>
          <w:szCs w:val="24"/>
        </w:rPr>
        <w:t xml:space="preserve"> отделения равна 6,8 м</w:t>
      </w:r>
      <w:r w:rsidRPr="003A156A">
        <w:rPr>
          <w:rFonts w:eastAsia="Times New Roman" w:cs="Times New Roman"/>
          <w:szCs w:val="24"/>
          <w:vertAlign w:val="superscript"/>
        </w:rPr>
        <w:t>3</w:t>
      </w:r>
      <w:r w:rsidRPr="003A156A">
        <w:rPr>
          <w:rFonts w:eastAsia="Times New Roman" w:cs="Times New Roman"/>
          <w:szCs w:val="24"/>
        </w:rPr>
        <w:t>/час (согласно пр</w:t>
      </w:r>
      <w:r w:rsidRPr="003A156A">
        <w:rPr>
          <w:rFonts w:eastAsia="Times New Roman" w:cs="Times New Roman"/>
          <w:szCs w:val="24"/>
        </w:rPr>
        <w:t>о</w:t>
      </w:r>
      <w:r w:rsidRPr="003A156A">
        <w:rPr>
          <w:rFonts w:eastAsia="Times New Roman" w:cs="Times New Roman"/>
          <w:szCs w:val="24"/>
        </w:rPr>
        <w:t>екта). В данном блоке сильный износ технологического коридора коммуникаций и осып</w:t>
      </w:r>
      <w:r w:rsidRPr="003A156A">
        <w:rPr>
          <w:rFonts w:eastAsia="Times New Roman" w:cs="Times New Roman"/>
          <w:szCs w:val="24"/>
        </w:rPr>
        <w:t>а</w:t>
      </w:r>
      <w:r w:rsidRPr="003A156A">
        <w:rPr>
          <w:rFonts w:eastAsia="Times New Roman" w:cs="Times New Roman"/>
          <w:szCs w:val="24"/>
        </w:rPr>
        <w:t xml:space="preserve">ние ж/б стенок скорых фильтров. </w:t>
      </w:r>
    </w:p>
    <w:p w:rsidR="003A156A" w:rsidRPr="003A156A" w:rsidRDefault="003A156A" w:rsidP="009A5A6C">
      <w:pPr>
        <w:widowControl w:val="0"/>
        <w:tabs>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На станции предусмотрено двукраное хлорирование жидким (газообразным) хл</w:t>
      </w:r>
      <w:r w:rsidRPr="003A156A">
        <w:rPr>
          <w:rFonts w:eastAsia="Times New Roman" w:cs="Times New Roman"/>
          <w:color w:val="000000"/>
          <w:szCs w:val="24"/>
          <w:lang w:eastAsia="ru-RU"/>
        </w:rPr>
        <w:t>о</w:t>
      </w:r>
      <w:r w:rsidRPr="003A156A">
        <w:rPr>
          <w:rFonts w:eastAsia="Times New Roman" w:cs="Times New Roman"/>
          <w:color w:val="000000"/>
          <w:szCs w:val="24"/>
          <w:lang w:eastAsia="ru-RU"/>
        </w:rPr>
        <w:t xml:space="preserve">ром. Поскольку хлор является ядовитым веществом и в случае его утечки при аварии смертельно опасная зона составляет в радиусе 400 м. Для предотвращения аварий </w:t>
      </w:r>
      <w:r w:rsidR="00B6317F" w:rsidRPr="003A156A">
        <w:rPr>
          <w:rFonts w:eastAsia="Times New Roman" w:cs="Times New Roman"/>
          <w:color w:val="000000"/>
          <w:szCs w:val="24"/>
          <w:lang w:eastAsia="ru-RU"/>
        </w:rPr>
        <w:t>ситу</w:t>
      </w:r>
      <w:r w:rsidR="00B6317F" w:rsidRPr="003A156A">
        <w:rPr>
          <w:rFonts w:eastAsia="Times New Roman" w:cs="Times New Roman"/>
          <w:color w:val="000000"/>
          <w:szCs w:val="24"/>
          <w:lang w:eastAsia="ru-RU"/>
        </w:rPr>
        <w:t>а</w:t>
      </w:r>
      <w:r w:rsidR="00B6317F" w:rsidRPr="003A156A">
        <w:rPr>
          <w:rFonts w:eastAsia="Times New Roman" w:cs="Times New Roman"/>
          <w:color w:val="000000"/>
          <w:szCs w:val="24"/>
          <w:lang w:eastAsia="ru-RU"/>
        </w:rPr>
        <w:t>ций,</w:t>
      </w:r>
      <w:r w:rsidRPr="003A156A">
        <w:rPr>
          <w:rFonts w:eastAsia="Times New Roman" w:cs="Times New Roman"/>
          <w:color w:val="000000"/>
          <w:szCs w:val="24"/>
          <w:lang w:eastAsia="ru-RU"/>
        </w:rPr>
        <w:t xml:space="preserve"> связанных с хлораторными, широкое применение получила методика обеззаражив</w:t>
      </w:r>
      <w:r w:rsidRPr="003A156A">
        <w:rPr>
          <w:rFonts w:eastAsia="Times New Roman" w:cs="Times New Roman"/>
          <w:color w:val="000000"/>
          <w:szCs w:val="24"/>
          <w:lang w:eastAsia="ru-RU"/>
        </w:rPr>
        <w:t>а</w:t>
      </w:r>
      <w:r w:rsidRPr="003A156A">
        <w:rPr>
          <w:rFonts w:eastAsia="Times New Roman" w:cs="Times New Roman"/>
          <w:color w:val="000000"/>
          <w:szCs w:val="24"/>
          <w:lang w:eastAsia="ru-RU"/>
        </w:rPr>
        <w:t>ния воды путем электролизных установок для приготовления низкоконцентрированных растворов гипохлорита натрия из растворов поваренной соли.</w:t>
      </w:r>
    </w:p>
    <w:p w:rsidR="003A156A" w:rsidRPr="003A156A" w:rsidRDefault="003A156A" w:rsidP="009A5A6C">
      <w:pPr>
        <w:widowControl w:val="0"/>
        <w:tabs>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К достоинствам электрохимического гипохлорита натрия можно отнести:</w:t>
      </w:r>
    </w:p>
    <w:p w:rsidR="003A156A" w:rsidRPr="003A156A" w:rsidRDefault="003A156A" w:rsidP="009A5A6C">
      <w:pPr>
        <w:widowControl w:val="0"/>
        <w:tabs>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 высокую надёжность бактерицидного действия;</w:t>
      </w:r>
    </w:p>
    <w:p w:rsidR="003A156A" w:rsidRPr="003A156A" w:rsidRDefault="003A156A" w:rsidP="009A5A6C">
      <w:pPr>
        <w:widowControl w:val="0"/>
        <w:tabs>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 xml:space="preserve">− экологическую безопасность, </w:t>
      </w:r>
    </w:p>
    <w:p w:rsidR="003A156A" w:rsidRPr="003A156A" w:rsidRDefault="003A156A" w:rsidP="009A5A6C">
      <w:pPr>
        <w:widowControl w:val="0"/>
        <w:tabs>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lastRenderedPageBreak/>
        <w:t>− простоту контроля качества обеззараживания;</w:t>
      </w:r>
    </w:p>
    <w:p w:rsidR="003A156A" w:rsidRPr="003A156A" w:rsidRDefault="003A156A" w:rsidP="009A5A6C">
      <w:pPr>
        <w:widowControl w:val="0"/>
        <w:tabs>
          <w:tab w:val="left" w:pos="993"/>
        </w:tabs>
        <w:spacing w:after="0"/>
        <w:ind w:right="80" w:firstLine="567"/>
        <w:jc w:val="both"/>
        <w:rPr>
          <w:rFonts w:eastAsia="Times New Roman" w:cs="Times New Roman"/>
          <w:color w:val="000000"/>
          <w:szCs w:val="24"/>
          <w:lang w:eastAsia="ru-RU"/>
        </w:rPr>
      </w:pPr>
      <w:r w:rsidRPr="003A156A">
        <w:rPr>
          <w:rFonts w:eastAsia="Times New Roman" w:cs="Times New Roman"/>
          <w:color w:val="000000"/>
          <w:szCs w:val="24"/>
          <w:lang w:eastAsia="ru-RU"/>
        </w:rPr>
        <w:t>− независимость от поставок обеззараживающих веществ, теряющих активность во времени.</w:t>
      </w:r>
    </w:p>
    <w:p w:rsidR="003A156A" w:rsidRPr="00A67441" w:rsidRDefault="003A156A" w:rsidP="009A5A6C">
      <w:pPr>
        <w:pStyle w:val="a5"/>
        <w:widowControl w:val="0"/>
        <w:numPr>
          <w:ilvl w:val="0"/>
          <w:numId w:val="20"/>
        </w:numPr>
        <w:tabs>
          <w:tab w:val="left" w:pos="993"/>
        </w:tabs>
        <w:spacing w:after="0"/>
        <w:ind w:left="0" w:right="80" w:firstLine="567"/>
        <w:jc w:val="both"/>
        <w:rPr>
          <w:rFonts w:eastAsia="Times New Roman" w:cs="Times New Roman"/>
          <w:color w:val="000000"/>
          <w:szCs w:val="24"/>
          <w:lang w:eastAsia="ru-RU"/>
        </w:rPr>
      </w:pPr>
      <w:r w:rsidRPr="00A67441">
        <w:rPr>
          <w:rFonts w:eastAsia="Times New Roman" w:cs="Times New Roman"/>
          <w:color w:val="000000"/>
          <w:szCs w:val="24"/>
          <w:lang w:eastAsia="ru-RU"/>
        </w:rPr>
        <w:t xml:space="preserve">Для накопления и хранения запасов питьевой воды на станции предусмотрены резервуары чистой воды. В резервуарах отсутствует система автоматизации наполнения резервуаров. Все операции производятся </w:t>
      </w:r>
      <w:r w:rsidR="00B6317F" w:rsidRPr="00A67441">
        <w:rPr>
          <w:rFonts w:eastAsia="Times New Roman" w:cs="Times New Roman"/>
          <w:color w:val="000000"/>
          <w:szCs w:val="24"/>
          <w:lang w:eastAsia="ru-RU"/>
        </w:rPr>
        <w:t>вручную</w:t>
      </w:r>
      <w:r w:rsidRPr="00A67441">
        <w:rPr>
          <w:rFonts w:eastAsia="Times New Roman" w:cs="Times New Roman"/>
          <w:color w:val="000000"/>
          <w:szCs w:val="24"/>
          <w:lang w:eastAsia="ru-RU"/>
        </w:rPr>
        <w:t>. Отсутствует также сигнализация на РЧВ. Износ визуально сооружений определить очень сложно, так как необходима экспе</w:t>
      </w:r>
      <w:r w:rsidRPr="00A67441">
        <w:rPr>
          <w:rFonts w:eastAsia="Times New Roman" w:cs="Times New Roman"/>
          <w:color w:val="000000"/>
          <w:szCs w:val="24"/>
          <w:lang w:eastAsia="ru-RU"/>
        </w:rPr>
        <w:t>р</w:t>
      </w:r>
      <w:r w:rsidRPr="00A67441">
        <w:rPr>
          <w:rFonts w:eastAsia="Times New Roman" w:cs="Times New Roman"/>
          <w:color w:val="000000"/>
          <w:szCs w:val="24"/>
          <w:lang w:eastAsia="ru-RU"/>
        </w:rPr>
        <w:t>тиза по определению микротрещин и утечек из РЧВ.</w:t>
      </w:r>
    </w:p>
    <w:p w:rsidR="003A156A" w:rsidRPr="00A67441" w:rsidRDefault="003A156A" w:rsidP="009A5A6C">
      <w:pPr>
        <w:pStyle w:val="a5"/>
        <w:widowControl w:val="0"/>
        <w:numPr>
          <w:ilvl w:val="0"/>
          <w:numId w:val="20"/>
        </w:numPr>
        <w:tabs>
          <w:tab w:val="left" w:pos="993"/>
        </w:tabs>
        <w:spacing w:after="0"/>
        <w:ind w:left="0" w:right="80" w:firstLine="567"/>
        <w:jc w:val="both"/>
        <w:rPr>
          <w:rFonts w:eastAsia="Times New Roman" w:cs="Times New Roman"/>
          <w:color w:val="000000"/>
          <w:szCs w:val="24"/>
          <w:lang w:eastAsia="ru-RU"/>
        </w:rPr>
      </w:pPr>
      <w:r w:rsidRPr="00A67441">
        <w:rPr>
          <w:rFonts w:eastAsia="Times New Roman" w:cs="Times New Roman"/>
          <w:color w:val="000000"/>
          <w:szCs w:val="24"/>
          <w:lang w:eastAsia="ru-RU"/>
        </w:rPr>
        <w:t>Для регенерации скорых фильтров станции в зависимости от времени года тр</w:t>
      </w:r>
      <w:r w:rsidRPr="00A67441">
        <w:rPr>
          <w:rFonts w:eastAsia="Times New Roman" w:cs="Times New Roman"/>
          <w:color w:val="000000"/>
          <w:szCs w:val="24"/>
          <w:lang w:eastAsia="ru-RU"/>
        </w:rPr>
        <w:t>е</w:t>
      </w:r>
      <w:r w:rsidRPr="00A67441">
        <w:rPr>
          <w:rFonts w:eastAsia="Times New Roman" w:cs="Times New Roman"/>
          <w:color w:val="000000"/>
          <w:szCs w:val="24"/>
          <w:lang w:eastAsia="ru-RU"/>
        </w:rPr>
        <w:t>буется от 1700 до 2300 м</w:t>
      </w:r>
      <w:r w:rsidRPr="00A67441">
        <w:rPr>
          <w:rFonts w:eastAsia="Times New Roman" w:cs="Times New Roman"/>
          <w:color w:val="000000"/>
          <w:szCs w:val="24"/>
          <w:vertAlign w:val="superscript"/>
          <w:lang w:eastAsia="ru-RU"/>
        </w:rPr>
        <w:t>3</w:t>
      </w:r>
      <w:r w:rsidRPr="00A67441">
        <w:rPr>
          <w:rFonts w:eastAsia="Times New Roman" w:cs="Times New Roman"/>
          <w:color w:val="000000"/>
          <w:szCs w:val="24"/>
          <w:lang w:eastAsia="ru-RU"/>
        </w:rPr>
        <w:t>/сут</w:t>
      </w:r>
      <w:r w:rsidR="00B6317F">
        <w:rPr>
          <w:rFonts w:eastAsia="Times New Roman" w:cs="Times New Roman"/>
          <w:color w:val="000000"/>
          <w:szCs w:val="24"/>
          <w:lang w:eastAsia="ru-RU"/>
        </w:rPr>
        <w:t>ки</w:t>
      </w:r>
      <w:r w:rsidRPr="00A67441">
        <w:rPr>
          <w:rFonts w:eastAsia="Times New Roman" w:cs="Times New Roman"/>
          <w:color w:val="000000"/>
          <w:szCs w:val="24"/>
          <w:lang w:eastAsia="ru-RU"/>
        </w:rPr>
        <w:t xml:space="preserve"> чистой воды. Забор воды на промывку осуществляется из резервуаров чистой воды. Отработанная вода сбрасывается в реку. Действующие экол</w:t>
      </w:r>
      <w:r w:rsidRPr="00A67441">
        <w:rPr>
          <w:rFonts w:eastAsia="Times New Roman" w:cs="Times New Roman"/>
          <w:color w:val="000000"/>
          <w:szCs w:val="24"/>
          <w:lang w:eastAsia="ru-RU"/>
        </w:rPr>
        <w:t>о</w:t>
      </w:r>
      <w:r w:rsidRPr="00A67441">
        <w:rPr>
          <w:rFonts w:eastAsia="Times New Roman" w:cs="Times New Roman"/>
          <w:color w:val="000000"/>
          <w:szCs w:val="24"/>
          <w:lang w:eastAsia="ru-RU"/>
        </w:rPr>
        <w:t>гические нормы запрещают сброс загрязненных промывных вод в открытые водные и</w:t>
      </w:r>
      <w:r w:rsidRPr="00A67441">
        <w:rPr>
          <w:rFonts w:eastAsia="Times New Roman" w:cs="Times New Roman"/>
          <w:color w:val="000000"/>
          <w:szCs w:val="24"/>
          <w:lang w:eastAsia="ru-RU"/>
        </w:rPr>
        <w:t>с</w:t>
      </w:r>
      <w:r w:rsidRPr="00A67441">
        <w:rPr>
          <w:rFonts w:eastAsia="Times New Roman" w:cs="Times New Roman"/>
          <w:color w:val="000000"/>
          <w:szCs w:val="24"/>
          <w:lang w:eastAsia="ru-RU"/>
        </w:rPr>
        <w:t>точники, а действующие правила приёма сточных вод ограничивают их приём в сети в</w:t>
      </w:r>
      <w:r w:rsidRPr="00A67441">
        <w:rPr>
          <w:rFonts w:eastAsia="Times New Roman" w:cs="Times New Roman"/>
          <w:color w:val="000000"/>
          <w:szCs w:val="24"/>
          <w:lang w:eastAsia="ru-RU"/>
        </w:rPr>
        <w:t>о</w:t>
      </w:r>
      <w:r w:rsidRPr="00A67441">
        <w:rPr>
          <w:rFonts w:eastAsia="Times New Roman" w:cs="Times New Roman"/>
          <w:color w:val="000000"/>
          <w:szCs w:val="24"/>
          <w:lang w:eastAsia="ru-RU"/>
        </w:rPr>
        <w:t>доотведения. В соответствии с этим на станции необходимо предусмотреть строительс</w:t>
      </w:r>
      <w:r w:rsidRPr="00A67441">
        <w:rPr>
          <w:rFonts w:eastAsia="Times New Roman" w:cs="Times New Roman"/>
          <w:color w:val="000000"/>
          <w:szCs w:val="24"/>
          <w:lang w:eastAsia="ru-RU"/>
        </w:rPr>
        <w:t>т</w:t>
      </w:r>
      <w:r w:rsidRPr="00A67441">
        <w:rPr>
          <w:rFonts w:eastAsia="Times New Roman" w:cs="Times New Roman"/>
          <w:color w:val="000000"/>
          <w:szCs w:val="24"/>
          <w:lang w:eastAsia="ru-RU"/>
        </w:rPr>
        <w:t>во сооружений очистки промывных вод для их повторного использования на производ</w:t>
      </w:r>
      <w:r w:rsidRPr="00A67441">
        <w:rPr>
          <w:rFonts w:eastAsia="Times New Roman" w:cs="Times New Roman"/>
          <w:color w:val="000000"/>
          <w:szCs w:val="24"/>
          <w:lang w:eastAsia="ru-RU"/>
        </w:rPr>
        <w:t>и</w:t>
      </w:r>
      <w:r w:rsidRPr="00A67441">
        <w:rPr>
          <w:rFonts w:eastAsia="Times New Roman" w:cs="Times New Roman"/>
          <w:color w:val="000000"/>
          <w:szCs w:val="24"/>
          <w:lang w:eastAsia="ru-RU"/>
        </w:rPr>
        <w:t>тельность 2300 м</w:t>
      </w:r>
      <w:r w:rsidRPr="00A67441">
        <w:rPr>
          <w:rFonts w:eastAsia="Times New Roman" w:cs="Times New Roman"/>
          <w:color w:val="000000"/>
          <w:szCs w:val="24"/>
          <w:vertAlign w:val="superscript"/>
          <w:lang w:eastAsia="ru-RU"/>
        </w:rPr>
        <w:t>3</w:t>
      </w:r>
      <w:r w:rsidRPr="00A67441">
        <w:rPr>
          <w:rFonts w:eastAsia="Times New Roman" w:cs="Times New Roman"/>
          <w:color w:val="000000"/>
          <w:szCs w:val="24"/>
          <w:lang w:eastAsia="ru-RU"/>
        </w:rPr>
        <w:t>/сут</w:t>
      </w:r>
      <w:r w:rsidR="00B6317F">
        <w:rPr>
          <w:rFonts w:eastAsia="Times New Roman" w:cs="Times New Roman"/>
          <w:color w:val="000000"/>
          <w:szCs w:val="24"/>
          <w:lang w:eastAsia="ru-RU"/>
        </w:rPr>
        <w:t>ки</w:t>
      </w:r>
      <w:r w:rsidRPr="00A67441">
        <w:rPr>
          <w:rFonts w:eastAsia="Times New Roman" w:cs="Times New Roman"/>
          <w:color w:val="000000"/>
          <w:szCs w:val="24"/>
          <w:lang w:eastAsia="ru-RU"/>
        </w:rPr>
        <w:t>.</w:t>
      </w:r>
    </w:p>
    <w:p w:rsidR="003A156A" w:rsidRPr="00A67441" w:rsidRDefault="003A156A" w:rsidP="009A5A6C">
      <w:pPr>
        <w:pStyle w:val="a5"/>
        <w:numPr>
          <w:ilvl w:val="0"/>
          <w:numId w:val="20"/>
        </w:numPr>
        <w:tabs>
          <w:tab w:val="left" w:pos="993"/>
        </w:tabs>
        <w:spacing w:after="0"/>
        <w:ind w:left="0" w:firstLine="567"/>
        <w:jc w:val="both"/>
        <w:rPr>
          <w:rFonts w:eastAsia="Times New Roman" w:cs="Times New Roman"/>
          <w:szCs w:val="24"/>
          <w:lang w:eastAsia="ru-RU"/>
        </w:rPr>
      </w:pPr>
      <w:r w:rsidRPr="00A67441">
        <w:rPr>
          <w:rFonts w:eastAsia="Times New Roman" w:cs="Times New Roman"/>
          <w:szCs w:val="24"/>
          <w:lang w:eastAsia="ru-RU"/>
        </w:rPr>
        <w:t>Водопроводная очистная станция должна очищать воду до требований СанПиНа 2.1.4. 1074-01. Согласно данных лабораторных исследований вода, очищаемая на участке «Водострой» отвечает нормативам СанПиН 2.1.4.1074-01, за исключением следующих п</w:t>
      </w:r>
      <w:r w:rsidRPr="00A67441">
        <w:rPr>
          <w:rFonts w:eastAsia="Times New Roman" w:cs="Times New Roman"/>
          <w:szCs w:val="24"/>
          <w:lang w:eastAsia="ru-RU"/>
        </w:rPr>
        <w:t>о</w:t>
      </w:r>
      <w:r w:rsidRPr="00A67441">
        <w:rPr>
          <w:rFonts w:eastAsia="Times New Roman" w:cs="Times New Roman"/>
          <w:szCs w:val="24"/>
          <w:lang w:eastAsia="ru-RU"/>
        </w:rPr>
        <w:t>казателей жесткость общая, сульфаты, общая минерализация. Это связано с тем, что фо</w:t>
      </w:r>
      <w:r w:rsidRPr="00A67441">
        <w:rPr>
          <w:rFonts w:eastAsia="Times New Roman" w:cs="Times New Roman"/>
          <w:szCs w:val="24"/>
          <w:lang w:eastAsia="ru-RU"/>
        </w:rPr>
        <w:t>р</w:t>
      </w:r>
      <w:r w:rsidRPr="00A67441">
        <w:rPr>
          <w:rFonts w:eastAsia="Times New Roman" w:cs="Times New Roman"/>
          <w:szCs w:val="24"/>
          <w:lang w:eastAsia="ru-RU"/>
        </w:rPr>
        <w:t xml:space="preserve">мирование химического состава воды в р. Кундрючья и Соколовском водохранилище в значительной степени происходит за счет сброса в реку шахтных вод </w:t>
      </w:r>
      <w:r w:rsidR="00B6317F" w:rsidRPr="00A67441">
        <w:rPr>
          <w:rFonts w:eastAsia="Times New Roman" w:cs="Times New Roman"/>
          <w:szCs w:val="24"/>
          <w:lang w:eastAsia="ru-RU"/>
        </w:rPr>
        <w:t>на территории</w:t>
      </w:r>
      <w:r w:rsidRPr="00A67441">
        <w:rPr>
          <w:rFonts w:eastAsia="Times New Roman" w:cs="Times New Roman"/>
          <w:szCs w:val="24"/>
          <w:lang w:eastAsia="ru-RU"/>
        </w:rPr>
        <w:t xml:space="preserve"> У</w:t>
      </w:r>
      <w:r w:rsidRPr="00A67441">
        <w:rPr>
          <w:rFonts w:eastAsia="Times New Roman" w:cs="Times New Roman"/>
          <w:szCs w:val="24"/>
          <w:lang w:eastAsia="ru-RU"/>
        </w:rPr>
        <w:t>к</w:t>
      </w:r>
      <w:r w:rsidRPr="00A67441">
        <w:rPr>
          <w:rFonts w:eastAsia="Times New Roman" w:cs="Times New Roman"/>
          <w:szCs w:val="24"/>
          <w:lang w:eastAsia="ru-RU"/>
        </w:rPr>
        <w:t>раины и г Гуково Ростовской области, в то время как проектом очистных сооружений уч</w:t>
      </w:r>
      <w:r w:rsidRPr="00A67441">
        <w:rPr>
          <w:rFonts w:eastAsia="Times New Roman" w:cs="Times New Roman"/>
          <w:szCs w:val="24"/>
          <w:lang w:eastAsia="ru-RU"/>
        </w:rPr>
        <w:t>а</w:t>
      </w:r>
      <w:r w:rsidRPr="00A67441">
        <w:rPr>
          <w:rFonts w:eastAsia="Times New Roman" w:cs="Times New Roman"/>
          <w:szCs w:val="24"/>
          <w:lang w:eastAsia="ru-RU"/>
        </w:rPr>
        <w:t>стка «Водострой» ООО «ДОНРЕКО» не предусмотрено умягчение и обессоливание воды.</w:t>
      </w:r>
    </w:p>
    <w:p w:rsidR="003A156A" w:rsidRPr="00A67441" w:rsidRDefault="003A156A" w:rsidP="009A5A6C">
      <w:pPr>
        <w:pStyle w:val="a5"/>
        <w:widowControl w:val="0"/>
        <w:numPr>
          <w:ilvl w:val="0"/>
          <w:numId w:val="20"/>
        </w:numPr>
        <w:tabs>
          <w:tab w:val="left" w:pos="993"/>
        </w:tabs>
        <w:spacing w:after="0"/>
        <w:ind w:left="0" w:right="-6" w:firstLine="567"/>
        <w:jc w:val="both"/>
        <w:rPr>
          <w:rFonts w:eastAsia="Times New Roman" w:cs="Times New Roman"/>
          <w:szCs w:val="24"/>
        </w:rPr>
      </w:pPr>
      <w:r w:rsidRPr="00A67441">
        <w:rPr>
          <w:rFonts w:eastAsia="Times New Roman" w:cs="Times New Roman"/>
          <w:color w:val="000000"/>
          <w:szCs w:val="24"/>
          <w:shd w:val="clear" w:color="auto" w:fill="FFFFFF"/>
          <w:lang w:eastAsia="ru-RU"/>
        </w:rPr>
        <w:t>Отсутствие автоматизации технологического процесса водоподготовки на вод</w:t>
      </w:r>
      <w:r w:rsidRPr="00A67441">
        <w:rPr>
          <w:rFonts w:eastAsia="Times New Roman" w:cs="Times New Roman"/>
          <w:color w:val="000000"/>
          <w:szCs w:val="24"/>
          <w:shd w:val="clear" w:color="auto" w:fill="FFFFFF"/>
          <w:lang w:eastAsia="ru-RU"/>
        </w:rPr>
        <w:t>о</w:t>
      </w:r>
      <w:r w:rsidRPr="00A67441">
        <w:rPr>
          <w:rFonts w:eastAsia="Times New Roman" w:cs="Times New Roman"/>
          <w:color w:val="000000"/>
          <w:szCs w:val="24"/>
          <w:shd w:val="clear" w:color="auto" w:fill="FFFFFF"/>
          <w:lang w:eastAsia="ru-RU"/>
        </w:rPr>
        <w:t>очистной станции в полном объеме не позволяет максимально повысить оперативность и качество управления технологическими процессами, обеспечить их функционирования без постоянного присутствия дежурного персонала, сократить затраты времени на обн</w:t>
      </w:r>
      <w:r w:rsidRPr="00A67441">
        <w:rPr>
          <w:rFonts w:eastAsia="Times New Roman" w:cs="Times New Roman"/>
          <w:color w:val="000000"/>
          <w:szCs w:val="24"/>
          <w:shd w:val="clear" w:color="auto" w:fill="FFFFFF"/>
          <w:lang w:eastAsia="ru-RU"/>
        </w:rPr>
        <w:t>а</w:t>
      </w:r>
      <w:r w:rsidRPr="00A67441">
        <w:rPr>
          <w:rFonts w:eastAsia="Times New Roman" w:cs="Times New Roman"/>
          <w:color w:val="000000"/>
          <w:szCs w:val="24"/>
          <w:shd w:val="clear" w:color="auto" w:fill="FFFFFF"/>
          <w:lang w:eastAsia="ru-RU"/>
        </w:rPr>
        <w:t>ружение и локализацию неисправностей и аварий в системе, провести оптимизацию тр</w:t>
      </w:r>
      <w:r w:rsidRPr="00A67441">
        <w:rPr>
          <w:rFonts w:eastAsia="Times New Roman" w:cs="Times New Roman"/>
          <w:color w:val="000000"/>
          <w:szCs w:val="24"/>
          <w:shd w:val="clear" w:color="auto" w:fill="FFFFFF"/>
          <w:lang w:eastAsia="ru-RU"/>
        </w:rPr>
        <w:t>у</w:t>
      </w:r>
      <w:r w:rsidRPr="00A67441">
        <w:rPr>
          <w:rFonts w:eastAsia="Times New Roman" w:cs="Times New Roman"/>
          <w:color w:val="000000"/>
          <w:szCs w:val="24"/>
          <w:shd w:val="clear" w:color="auto" w:fill="FFFFFF"/>
          <w:lang w:eastAsia="ru-RU"/>
        </w:rPr>
        <w:t>довых ресурсов и облегчить условия труда обслуживающего персонала.</w:t>
      </w:r>
    </w:p>
    <w:p w:rsidR="003A156A" w:rsidRPr="00A67441" w:rsidRDefault="003A156A" w:rsidP="009A5A6C">
      <w:pPr>
        <w:pStyle w:val="a5"/>
        <w:widowControl w:val="0"/>
        <w:numPr>
          <w:ilvl w:val="0"/>
          <w:numId w:val="20"/>
        </w:numPr>
        <w:tabs>
          <w:tab w:val="left" w:pos="993"/>
          <w:tab w:val="left" w:pos="1263"/>
        </w:tabs>
        <w:spacing w:after="0"/>
        <w:ind w:left="0" w:firstLine="567"/>
        <w:jc w:val="both"/>
        <w:rPr>
          <w:rFonts w:eastAsia="Times New Roman" w:cs="Times New Roman"/>
          <w:color w:val="000000"/>
          <w:szCs w:val="24"/>
          <w:shd w:val="clear" w:color="auto" w:fill="FFFFFF"/>
          <w:lang w:eastAsia="ru-RU"/>
        </w:rPr>
      </w:pPr>
      <w:r w:rsidRPr="00A67441">
        <w:rPr>
          <w:rFonts w:eastAsia="Times New Roman" w:cs="Times New Roman"/>
          <w:color w:val="000000"/>
          <w:szCs w:val="24"/>
          <w:shd w:val="clear" w:color="auto" w:fill="FFFFFF"/>
          <w:lang w:eastAsia="ru-RU"/>
        </w:rPr>
        <w:t>В процессе водоподготовки и транспортировки воды используется мощное, с высоким энергопотреблением оборудование (насосные агрегаты) В связи с этим достато</w:t>
      </w:r>
      <w:r w:rsidRPr="00A67441">
        <w:rPr>
          <w:rFonts w:eastAsia="Times New Roman" w:cs="Times New Roman"/>
          <w:color w:val="000000"/>
          <w:szCs w:val="24"/>
          <w:shd w:val="clear" w:color="auto" w:fill="FFFFFF"/>
          <w:lang w:eastAsia="ru-RU"/>
        </w:rPr>
        <w:t>ч</w:t>
      </w:r>
      <w:r w:rsidRPr="00A67441">
        <w:rPr>
          <w:rFonts w:eastAsia="Times New Roman" w:cs="Times New Roman"/>
          <w:color w:val="000000"/>
          <w:szCs w:val="24"/>
          <w:shd w:val="clear" w:color="auto" w:fill="FFFFFF"/>
          <w:lang w:eastAsia="ru-RU"/>
        </w:rPr>
        <w:t>но большой удельный вес расходов на водоподготовку приходится на оплату электроэне</w:t>
      </w:r>
      <w:r w:rsidRPr="00A67441">
        <w:rPr>
          <w:rFonts w:eastAsia="Times New Roman" w:cs="Times New Roman"/>
          <w:color w:val="000000"/>
          <w:szCs w:val="24"/>
          <w:shd w:val="clear" w:color="auto" w:fill="FFFFFF"/>
          <w:lang w:eastAsia="ru-RU"/>
        </w:rPr>
        <w:t>р</w:t>
      </w:r>
      <w:r w:rsidRPr="00A67441">
        <w:rPr>
          <w:rFonts w:eastAsia="Times New Roman" w:cs="Times New Roman"/>
          <w:color w:val="000000"/>
          <w:szCs w:val="24"/>
          <w:shd w:val="clear" w:color="auto" w:fill="FFFFFF"/>
          <w:lang w:eastAsia="ru-RU"/>
        </w:rPr>
        <w:t>гии, что актуализирует задачу по реализации мероприятий по энергосбережению и пов</w:t>
      </w:r>
      <w:r w:rsidRPr="00A67441">
        <w:rPr>
          <w:rFonts w:eastAsia="Times New Roman" w:cs="Times New Roman"/>
          <w:color w:val="000000"/>
          <w:szCs w:val="24"/>
          <w:shd w:val="clear" w:color="auto" w:fill="FFFFFF"/>
          <w:lang w:eastAsia="ru-RU"/>
        </w:rPr>
        <w:t>ы</w:t>
      </w:r>
      <w:r w:rsidRPr="00A67441">
        <w:rPr>
          <w:rFonts w:eastAsia="Times New Roman" w:cs="Times New Roman"/>
          <w:color w:val="000000"/>
          <w:szCs w:val="24"/>
          <w:shd w:val="clear" w:color="auto" w:fill="FFFFFF"/>
          <w:lang w:eastAsia="ru-RU"/>
        </w:rPr>
        <w:t>шению энергетической эффективности.</w:t>
      </w:r>
    </w:p>
    <w:p w:rsidR="003A156A" w:rsidRPr="00A67441" w:rsidRDefault="003A156A" w:rsidP="009A5A6C">
      <w:pPr>
        <w:pStyle w:val="a5"/>
        <w:widowControl w:val="0"/>
        <w:numPr>
          <w:ilvl w:val="0"/>
          <w:numId w:val="20"/>
        </w:numPr>
        <w:tabs>
          <w:tab w:val="left" w:pos="993"/>
          <w:tab w:val="left" w:pos="1263"/>
        </w:tabs>
        <w:spacing w:after="0"/>
        <w:ind w:left="0" w:firstLine="567"/>
        <w:jc w:val="both"/>
        <w:rPr>
          <w:rFonts w:eastAsia="Times New Roman" w:cs="Times New Roman"/>
          <w:color w:val="000000"/>
          <w:szCs w:val="24"/>
          <w:shd w:val="clear" w:color="auto" w:fill="FFFFFF"/>
          <w:lang w:eastAsia="ru-RU"/>
        </w:rPr>
      </w:pPr>
      <w:r w:rsidRPr="00A67441">
        <w:rPr>
          <w:rFonts w:eastAsia="Times New Roman" w:cs="Times New Roman"/>
          <w:color w:val="000000"/>
          <w:szCs w:val="24"/>
          <w:shd w:val="clear" w:color="auto" w:fill="FFFFFF"/>
          <w:lang w:eastAsia="ru-RU"/>
        </w:rPr>
        <w:t xml:space="preserve">На насосных станциях </w:t>
      </w:r>
      <w:r w:rsidRPr="00A67441">
        <w:rPr>
          <w:rFonts w:eastAsia="Times New Roman" w:cs="Times New Roman"/>
          <w:color w:val="000000"/>
          <w:szCs w:val="24"/>
          <w:shd w:val="clear" w:color="auto" w:fill="FFFFFF"/>
          <w:lang w:val="en-US" w:eastAsia="ru-RU"/>
        </w:rPr>
        <w:t>III</w:t>
      </w:r>
      <w:r w:rsidRPr="00A67441">
        <w:rPr>
          <w:rFonts w:eastAsia="Times New Roman" w:cs="Times New Roman"/>
          <w:color w:val="000000"/>
          <w:szCs w:val="24"/>
          <w:shd w:val="clear" w:color="auto" w:fill="FFFFFF"/>
          <w:lang w:eastAsia="ru-RU"/>
        </w:rPr>
        <w:t xml:space="preserve"> подъёма в качестве основных технологических пр</w:t>
      </w:r>
      <w:r w:rsidRPr="00A67441">
        <w:rPr>
          <w:rFonts w:eastAsia="Times New Roman" w:cs="Times New Roman"/>
          <w:color w:val="000000"/>
          <w:szCs w:val="24"/>
          <w:shd w:val="clear" w:color="auto" w:fill="FFFFFF"/>
          <w:lang w:eastAsia="ru-RU"/>
        </w:rPr>
        <w:t>о</w:t>
      </w:r>
      <w:r w:rsidRPr="00A67441">
        <w:rPr>
          <w:rFonts w:eastAsia="Times New Roman" w:cs="Times New Roman"/>
          <w:color w:val="000000"/>
          <w:szCs w:val="24"/>
          <w:shd w:val="clear" w:color="auto" w:fill="FFFFFF"/>
          <w:lang w:eastAsia="ru-RU"/>
        </w:rPr>
        <w:t>блем можно выделить износ насосного оборудования, отсутствие автоматизации проце</w:t>
      </w:r>
      <w:r w:rsidRPr="00A67441">
        <w:rPr>
          <w:rFonts w:eastAsia="Times New Roman" w:cs="Times New Roman"/>
          <w:color w:val="000000"/>
          <w:szCs w:val="24"/>
          <w:shd w:val="clear" w:color="auto" w:fill="FFFFFF"/>
          <w:lang w:eastAsia="ru-RU"/>
        </w:rPr>
        <w:t>с</w:t>
      </w:r>
      <w:r w:rsidRPr="00A67441">
        <w:rPr>
          <w:rFonts w:eastAsia="Times New Roman" w:cs="Times New Roman"/>
          <w:color w:val="000000"/>
          <w:szCs w:val="24"/>
          <w:shd w:val="clear" w:color="auto" w:fill="FFFFFF"/>
          <w:lang w:eastAsia="ru-RU"/>
        </w:rPr>
        <w:t>сов, на отдельных станциях требуется усиление фундаментов, плит перекрытия и замена задвижек и обратных клапанов.</w:t>
      </w:r>
    </w:p>
    <w:p w:rsidR="003A156A" w:rsidRPr="00A67441" w:rsidRDefault="003A156A" w:rsidP="009A5A6C">
      <w:pPr>
        <w:pStyle w:val="a5"/>
        <w:widowControl w:val="0"/>
        <w:numPr>
          <w:ilvl w:val="0"/>
          <w:numId w:val="20"/>
        </w:numPr>
        <w:tabs>
          <w:tab w:val="left" w:pos="993"/>
          <w:tab w:val="left" w:pos="1263"/>
        </w:tabs>
        <w:spacing w:after="0"/>
        <w:ind w:left="0" w:firstLine="567"/>
        <w:jc w:val="both"/>
        <w:rPr>
          <w:rFonts w:eastAsia="Times New Roman" w:cs="Times New Roman"/>
          <w:color w:val="000000"/>
          <w:szCs w:val="24"/>
          <w:shd w:val="clear" w:color="auto" w:fill="FFFFFF"/>
          <w:lang w:eastAsia="ru-RU"/>
        </w:rPr>
      </w:pPr>
      <w:r w:rsidRPr="00A67441">
        <w:rPr>
          <w:rFonts w:eastAsia="Times New Roman" w:cs="Times New Roman"/>
          <w:color w:val="000000"/>
          <w:szCs w:val="24"/>
          <w:shd w:val="clear" w:color="auto" w:fill="FFFFFF"/>
          <w:lang w:eastAsia="ru-RU"/>
        </w:rPr>
        <w:t>Насосная станция № 3 «Баки Ленина»: требуется усиление фундамента станции, увеличение мощности в соответствии с планом развития города, установка электрозадв</w:t>
      </w:r>
      <w:r w:rsidRPr="00A67441">
        <w:rPr>
          <w:rFonts w:eastAsia="Times New Roman" w:cs="Times New Roman"/>
          <w:color w:val="000000"/>
          <w:szCs w:val="24"/>
          <w:shd w:val="clear" w:color="auto" w:fill="FFFFFF"/>
          <w:lang w:eastAsia="ru-RU"/>
        </w:rPr>
        <w:t>и</w:t>
      </w:r>
      <w:r w:rsidRPr="00A67441">
        <w:rPr>
          <w:rFonts w:eastAsia="Times New Roman" w:cs="Times New Roman"/>
          <w:color w:val="000000"/>
          <w:szCs w:val="24"/>
          <w:shd w:val="clear" w:color="auto" w:fill="FFFFFF"/>
          <w:lang w:eastAsia="ru-RU"/>
        </w:rPr>
        <w:t>жек и частотных регуляторов.</w:t>
      </w:r>
    </w:p>
    <w:p w:rsidR="003A156A" w:rsidRPr="00A67441" w:rsidRDefault="003A156A" w:rsidP="009A5A6C">
      <w:pPr>
        <w:pStyle w:val="a5"/>
        <w:widowControl w:val="0"/>
        <w:numPr>
          <w:ilvl w:val="0"/>
          <w:numId w:val="20"/>
        </w:numPr>
        <w:tabs>
          <w:tab w:val="left" w:pos="993"/>
          <w:tab w:val="left" w:pos="1263"/>
        </w:tabs>
        <w:spacing w:after="0"/>
        <w:ind w:left="0" w:firstLine="567"/>
        <w:jc w:val="both"/>
        <w:rPr>
          <w:rFonts w:eastAsia="Times New Roman" w:cs="Times New Roman"/>
          <w:szCs w:val="24"/>
        </w:rPr>
      </w:pPr>
      <w:r w:rsidRPr="00A67441">
        <w:rPr>
          <w:rFonts w:eastAsia="Times New Roman" w:cs="Times New Roman"/>
          <w:color w:val="000000"/>
          <w:szCs w:val="24"/>
          <w:shd w:val="clear" w:color="auto" w:fill="FFFFFF"/>
          <w:lang w:eastAsia="ru-RU"/>
        </w:rPr>
        <w:t xml:space="preserve">На станциях № 4 и п. Юбилейный агрегаты </w:t>
      </w:r>
      <w:r w:rsidRPr="00A67441">
        <w:rPr>
          <w:rFonts w:eastAsia="Times New Roman" w:cs="Times New Roman"/>
          <w:szCs w:val="24"/>
        </w:rPr>
        <w:t>1Д500-63Б и К-100-90-200 необх</w:t>
      </w:r>
      <w:r w:rsidRPr="00A67441">
        <w:rPr>
          <w:rFonts w:eastAsia="Times New Roman" w:cs="Times New Roman"/>
          <w:szCs w:val="24"/>
        </w:rPr>
        <w:t>о</w:t>
      </w:r>
      <w:r w:rsidRPr="00A67441">
        <w:rPr>
          <w:rFonts w:eastAsia="Times New Roman" w:cs="Times New Roman"/>
          <w:szCs w:val="24"/>
        </w:rPr>
        <w:t>димо заменить в связи с невозможность проведения ремонтных работ. Насосы необход</w:t>
      </w:r>
      <w:r w:rsidRPr="00A67441">
        <w:rPr>
          <w:rFonts w:eastAsia="Times New Roman" w:cs="Times New Roman"/>
          <w:szCs w:val="24"/>
        </w:rPr>
        <w:t>и</w:t>
      </w:r>
      <w:r w:rsidRPr="00A67441">
        <w:rPr>
          <w:rFonts w:eastAsia="Times New Roman" w:cs="Times New Roman"/>
          <w:szCs w:val="24"/>
        </w:rPr>
        <w:t>мо предусмотреть большей производительности в соответствии с увеличением водоп</w:t>
      </w:r>
      <w:r w:rsidRPr="00A67441">
        <w:rPr>
          <w:rFonts w:eastAsia="Times New Roman" w:cs="Times New Roman"/>
          <w:szCs w:val="24"/>
        </w:rPr>
        <w:t>о</w:t>
      </w:r>
      <w:r w:rsidRPr="00A67441">
        <w:rPr>
          <w:rFonts w:eastAsia="Times New Roman" w:cs="Times New Roman"/>
          <w:szCs w:val="24"/>
        </w:rPr>
        <w:lastRenderedPageBreak/>
        <w:t>требления.</w:t>
      </w:r>
    </w:p>
    <w:p w:rsidR="003A156A" w:rsidRPr="00A67441" w:rsidRDefault="003A156A" w:rsidP="009A5A6C">
      <w:pPr>
        <w:pStyle w:val="a5"/>
        <w:widowControl w:val="0"/>
        <w:numPr>
          <w:ilvl w:val="0"/>
          <w:numId w:val="20"/>
        </w:numPr>
        <w:tabs>
          <w:tab w:val="left" w:pos="993"/>
          <w:tab w:val="left" w:pos="1263"/>
        </w:tabs>
        <w:spacing w:after="0"/>
        <w:ind w:left="0" w:firstLine="567"/>
        <w:jc w:val="both"/>
        <w:rPr>
          <w:rFonts w:eastAsia="Times New Roman" w:cs="Times New Roman"/>
          <w:szCs w:val="24"/>
        </w:rPr>
      </w:pPr>
      <w:r w:rsidRPr="00A67441">
        <w:rPr>
          <w:rFonts w:eastAsia="Times New Roman" w:cs="Times New Roman"/>
          <w:color w:val="000000"/>
          <w:szCs w:val="24"/>
          <w:shd w:val="clear" w:color="auto" w:fill="FFFFFF"/>
          <w:lang w:eastAsia="ru-RU"/>
        </w:rPr>
        <w:t xml:space="preserve">Насосная станция № 2 «Западная» является большой по производственным мощностям и нагрузке. К тому же на станции небольшой резерв мощностей, а </w:t>
      </w:r>
      <w:r w:rsidR="00B6317F" w:rsidRPr="00A67441">
        <w:rPr>
          <w:rFonts w:eastAsia="Times New Roman" w:cs="Times New Roman"/>
          <w:color w:val="000000"/>
          <w:szCs w:val="24"/>
          <w:shd w:val="clear" w:color="auto" w:fill="FFFFFF"/>
          <w:lang w:eastAsia="ru-RU"/>
        </w:rPr>
        <w:t>также</w:t>
      </w:r>
      <w:r w:rsidRPr="00A67441">
        <w:rPr>
          <w:rFonts w:eastAsia="Times New Roman" w:cs="Times New Roman"/>
          <w:color w:val="000000"/>
          <w:szCs w:val="24"/>
          <w:shd w:val="clear" w:color="auto" w:fill="FFFFFF"/>
          <w:lang w:eastAsia="ru-RU"/>
        </w:rPr>
        <w:t xml:space="preserve"> два насосных агрегата требующих капитального ремонта (</w:t>
      </w:r>
      <w:r w:rsidRPr="00A67441">
        <w:rPr>
          <w:rFonts w:eastAsia="Times New Roman" w:cs="Times New Roman"/>
          <w:szCs w:val="24"/>
        </w:rPr>
        <w:t>300Д-90 и 1Д1250-63Б).</w:t>
      </w:r>
    </w:p>
    <w:p w:rsidR="003A156A" w:rsidRPr="00A67441" w:rsidRDefault="003A156A" w:rsidP="009A5A6C">
      <w:pPr>
        <w:pStyle w:val="a5"/>
        <w:widowControl w:val="0"/>
        <w:numPr>
          <w:ilvl w:val="0"/>
          <w:numId w:val="20"/>
        </w:numPr>
        <w:tabs>
          <w:tab w:val="left" w:pos="993"/>
        </w:tabs>
        <w:spacing w:after="0"/>
        <w:ind w:left="0" w:right="80" w:firstLine="567"/>
        <w:jc w:val="both"/>
        <w:rPr>
          <w:rFonts w:eastAsia="Times New Roman" w:cs="Times New Roman"/>
          <w:color w:val="000000"/>
          <w:szCs w:val="24"/>
          <w:lang w:eastAsia="ru-RU"/>
        </w:rPr>
      </w:pPr>
      <w:r w:rsidRPr="00A67441">
        <w:rPr>
          <w:rFonts w:eastAsia="Times New Roman" w:cs="Times New Roman"/>
          <w:color w:val="000000"/>
          <w:szCs w:val="24"/>
          <w:lang w:eastAsia="ru-RU"/>
        </w:rPr>
        <w:t>На насосных станциях № 1, 2, 3, 4, 5, п. Юбилейный имеются резервуары чи</w:t>
      </w:r>
      <w:r w:rsidRPr="00A67441">
        <w:rPr>
          <w:rFonts w:eastAsia="Times New Roman" w:cs="Times New Roman"/>
          <w:color w:val="000000"/>
          <w:szCs w:val="24"/>
          <w:lang w:eastAsia="ru-RU"/>
        </w:rPr>
        <w:t>с</w:t>
      </w:r>
      <w:r w:rsidRPr="00A67441">
        <w:rPr>
          <w:rFonts w:eastAsia="Times New Roman" w:cs="Times New Roman"/>
          <w:color w:val="000000"/>
          <w:szCs w:val="24"/>
          <w:lang w:eastAsia="ru-RU"/>
        </w:rPr>
        <w:t xml:space="preserve">той воды. В резервуарах отсутствует система автоматизации наполнения резервуаров. Все операции производятся </w:t>
      </w:r>
      <w:r w:rsidR="00B6317F" w:rsidRPr="00A67441">
        <w:rPr>
          <w:rFonts w:eastAsia="Times New Roman" w:cs="Times New Roman"/>
          <w:color w:val="000000"/>
          <w:szCs w:val="24"/>
          <w:lang w:eastAsia="ru-RU"/>
        </w:rPr>
        <w:t>вручную</w:t>
      </w:r>
      <w:r w:rsidRPr="00A67441">
        <w:rPr>
          <w:rFonts w:eastAsia="Times New Roman" w:cs="Times New Roman"/>
          <w:color w:val="000000"/>
          <w:szCs w:val="24"/>
          <w:lang w:eastAsia="ru-RU"/>
        </w:rPr>
        <w:t>. Отсутствует также сигнализация на РЧВ. Износ в</w:t>
      </w:r>
      <w:r w:rsidRPr="00A67441">
        <w:rPr>
          <w:rFonts w:eastAsia="Times New Roman" w:cs="Times New Roman"/>
          <w:color w:val="000000"/>
          <w:szCs w:val="24"/>
          <w:lang w:eastAsia="ru-RU"/>
        </w:rPr>
        <w:t>и</w:t>
      </w:r>
      <w:r w:rsidRPr="00A67441">
        <w:rPr>
          <w:rFonts w:eastAsia="Times New Roman" w:cs="Times New Roman"/>
          <w:color w:val="000000"/>
          <w:szCs w:val="24"/>
          <w:lang w:eastAsia="ru-RU"/>
        </w:rPr>
        <w:t>зуально сооружений определить очень сложно, так как необходима экспертиза по опр</w:t>
      </w:r>
      <w:r w:rsidRPr="00A67441">
        <w:rPr>
          <w:rFonts w:eastAsia="Times New Roman" w:cs="Times New Roman"/>
          <w:color w:val="000000"/>
          <w:szCs w:val="24"/>
          <w:lang w:eastAsia="ru-RU"/>
        </w:rPr>
        <w:t>е</w:t>
      </w:r>
      <w:r w:rsidRPr="00A67441">
        <w:rPr>
          <w:rFonts w:eastAsia="Times New Roman" w:cs="Times New Roman"/>
          <w:color w:val="000000"/>
          <w:szCs w:val="24"/>
          <w:lang w:eastAsia="ru-RU"/>
        </w:rPr>
        <w:t>делению микротрещин и утечек из РЧВ.</w:t>
      </w:r>
    </w:p>
    <w:p w:rsidR="003A156A" w:rsidRPr="00A67441" w:rsidRDefault="003A156A" w:rsidP="009A5A6C">
      <w:pPr>
        <w:pStyle w:val="a5"/>
        <w:numPr>
          <w:ilvl w:val="0"/>
          <w:numId w:val="20"/>
        </w:numPr>
        <w:tabs>
          <w:tab w:val="left" w:pos="993"/>
        </w:tabs>
        <w:spacing w:after="0"/>
        <w:ind w:left="0" w:firstLine="567"/>
        <w:jc w:val="both"/>
        <w:rPr>
          <w:rFonts w:eastAsia="Times New Roman" w:cs="Times New Roman"/>
          <w:color w:val="000000"/>
          <w:szCs w:val="24"/>
          <w:shd w:val="clear" w:color="auto" w:fill="FFFFFF"/>
          <w:lang w:eastAsia="ru-RU"/>
        </w:rPr>
      </w:pPr>
      <w:r w:rsidRPr="00A67441">
        <w:rPr>
          <w:rFonts w:eastAsia="Times New Roman" w:cs="Times New Roman"/>
          <w:szCs w:val="24"/>
        </w:rPr>
        <w:t>В настоящее время хлораторные станции очистных сооружений воды, насосных станций № 2, № 3, № 4 испол</w:t>
      </w:r>
      <w:r w:rsidR="00B6317F">
        <w:rPr>
          <w:rFonts w:eastAsia="Times New Roman" w:cs="Times New Roman"/>
          <w:szCs w:val="24"/>
        </w:rPr>
        <w:t xml:space="preserve">ьзуют для обеззараживания воды </w:t>
      </w:r>
      <w:r w:rsidRPr="00A67441">
        <w:rPr>
          <w:rFonts w:eastAsia="Times New Roman" w:cs="Times New Roman"/>
          <w:szCs w:val="24"/>
        </w:rPr>
        <w:t>жидкий хлор, что пре</w:t>
      </w:r>
      <w:r w:rsidRPr="00A67441">
        <w:rPr>
          <w:rFonts w:eastAsia="Times New Roman" w:cs="Times New Roman"/>
          <w:szCs w:val="24"/>
        </w:rPr>
        <w:t>д</w:t>
      </w:r>
      <w:r w:rsidRPr="00A67441">
        <w:rPr>
          <w:rFonts w:eastAsia="Times New Roman" w:cs="Times New Roman"/>
          <w:szCs w:val="24"/>
        </w:rPr>
        <w:t>ставляет определенную опасность для жителей прилегающих территорий в случае его утечек и разлива.</w:t>
      </w:r>
    </w:p>
    <w:p w:rsidR="003F6036" w:rsidRDefault="003F6036" w:rsidP="003F6036">
      <w:pPr>
        <w:pStyle w:val="4"/>
        <w:jc w:val="both"/>
        <w:rPr>
          <w:rFonts w:eastAsia="Calibri"/>
          <w:color w:val="000000" w:themeColor="text1"/>
        </w:rPr>
      </w:pPr>
      <w:r w:rsidRPr="003F6036">
        <w:rPr>
          <w:rFonts w:eastAsia="Calibri"/>
          <w:color w:val="000000" w:themeColor="text1"/>
        </w:rPr>
        <w:t>1.1.4.6. О</w:t>
      </w:r>
      <w:r w:rsidR="000B0ED5" w:rsidRPr="003F6036">
        <w:rPr>
          <w:rFonts w:eastAsia="Calibri"/>
          <w:color w:val="000000" w:themeColor="text1"/>
        </w:rPr>
        <w:t>писание централизованной системы горячего водоснабжения с и</w:t>
      </w:r>
      <w:r w:rsidR="000B0ED5" w:rsidRPr="003F6036">
        <w:rPr>
          <w:rFonts w:eastAsia="Calibri"/>
          <w:color w:val="000000" w:themeColor="text1"/>
        </w:rPr>
        <w:t>с</w:t>
      </w:r>
      <w:r w:rsidR="000B0ED5" w:rsidRPr="003F6036">
        <w:rPr>
          <w:rFonts w:eastAsia="Calibri"/>
          <w:color w:val="000000" w:themeColor="text1"/>
        </w:rPr>
        <w:t>пользованием закрытых систем горячего водоснабжения, отражающее те</w:t>
      </w:r>
      <w:r w:rsidR="000B0ED5" w:rsidRPr="003F6036">
        <w:rPr>
          <w:rFonts w:eastAsia="Calibri"/>
          <w:color w:val="000000" w:themeColor="text1"/>
        </w:rPr>
        <w:t>х</w:t>
      </w:r>
      <w:r w:rsidR="000B0ED5" w:rsidRPr="003F6036">
        <w:rPr>
          <w:rFonts w:eastAsia="Calibri"/>
          <w:color w:val="000000" w:themeColor="text1"/>
        </w:rPr>
        <w:t>нологически</w:t>
      </w:r>
      <w:r w:rsidR="00777FEC">
        <w:rPr>
          <w:rFonts w:eastAsia="Calibri"/>
          <w:color w:val="000000" w:themeColor="text1"/>
        </w:rPr>
        <w:t>е особенности указанной системы</w:t>
      </w:r>
    </w:p>
    <w:p w:rsidR="006E0BAF" w:rsidRPr="0059198A" w:rsidRDefault="006E0BAF" w:rsidP="009A5A6C">
      <w:pPr>
        <w:spacing w:after="0"/>
        <w:ind w:firstLine="708"/>
        <w:jc w:val="both"/>
        <w:rPr>
          <w:rFonts w:eastAsiaTheme="majorEastAsia" w:cstheme="minorHAnsi"/>
          <w:bCs/>
          <w:szCs w:val="24"/>
          <w:lang w:eastAsia="ar-SA"/>
        </w:rPr>
      </w:pPr>
      <w:r w:rsidRPr="0059198A">
        <w:rPr>
          <w:rFonts w:eastAsiaTheme="majorEastAsia" w:cstheme="minorHAnsi"/>
          <w:bCs/>
          <w:szCs w:val="24"/>
          <w:lang w:eastAsia="ar-SA"/>
        </w:rPr>
        <w:t>В г</w:t>
      </w:r>
      <w:r w:rsidR="00CE5BB1">
        <w:rPr>
          <w:rFonts w:eastAsiaTheme="majorEastAsia" w:cstheme="minorHAnsi"/>
          <w:bCs/>
          <w:szCs w:val="24"/>
          <w:lang w:eastAsia="ar-SA"/>
        </w:rPr>
        <w:t>.</w:t>
      </w:r>
      <w:r w:rsidRPr="0059198A">
        <w:rPr>
          <w:rFonts w:eastAsiaTheme="majorEastAsia" w:cstheme="minorHAnsi"/>
          <w:bCs/>
          <w:szCs w:val="24"/>
          <w:lang w:eastAsia="ar-SA"/>
        </w:rPr>
        <w:t xml:space="preserve"> Новошахтинске централизованное теплоснабжение потребителей предусмо</w:t>
      </w:r>
      <w:r w:rsidRPr="0059198A">
        <w:rPr>
          <w:rFonts w:eastAsiaTheme="majorEastAsia" w:cstheme="minorHAnsi"/>
          <w:bCs/>
          <w:szCs w:val="24"/>
          <w:lang w:eastAsia="ar-SA"/>
        </w:rPr>
        <w:t>т</w:t>
      </w:r>
      <w:r w:rsidRPr="0059198A">
        <w:rPr>
          <w:rFonts w:eastAsiaTheme="majorEastAsia" w:cstheme="minorHAnsi"/>
          <w:bCs/>
          <w:szCs w:val="24"/>
          <w:lang w:eastAsia="ar-SA"/>
        </w:rPr>
        <w:t>рено от районных и групповых котельных. От районных и групповых котельных обесп</w:t>
      </w:r>
      <w:r w:rsidRPr="0059198A">
        <w:rPr>
          <w:rFonts w:eastAsiaTheme="majorEastAsia" w:cstheme="minorHAnsi"/>
          <w:bCs/>
          <w:szCs w:val="24"/>
          <w:lang w:eastAsia="ar-SA"/>
        </w:rPr>
        <w:t>е</w:t>
      </w:r>
      <w:r w:rsidRPr="0059198A">
        <w:rPr>
          <w:rFonts w:eastAsiaTheme="majorEastAsia" w:cstheme="minorHAnsi"/>
          <w:bCs/>
          <w:szCs w:val="24"/>
          <w:lang w:eastAsia="ar-SA"/>
        </w:rPr>
        <w:t xml:space="preserve">чивается около 61 % суммарной нагрузки потребителей города, от индивидуальных и производственных котельных - 39 %. </w:t>
      </w:r>
    </w:p>
    <w:p w:rsidR="0059198A" w:rsidRDefault="006E0BAF" w:rsidP="009A5A6C">
      <w:pPr>
        <w:spacing w:after="0"/>
        <w:ind w:firstLine="708"/>
        <w:jc w:val="both"/>
        <w:rPr>
          <w:rFonts w:eastAsiaTheme="majorEastAsia" w:cstheme="minorHAnsi"/>
          <w:bCs/>
          <w:szCs w:val="24"/>
          <w:lang w:eastAsia="ar-SA"/>
        </w:rPr>
      </w:pPr>
      <w:r w:rsidRPr="0059198A">
        <w:rPr>
          <w:rFonts w:eastAsiaTheme="majorEastAsia" w:cstheme="minorHAnsi"/>
          <w:bCs/>
          <w:szCs w:val="24"/>
          <w:lang w:eastAsia="ar-SA"/>
        </w:rPr>
        <w:t>Всего на территории города работают 106 котельных, из них: 20 котельных нах</w:t>
      </w:r>
      <w:r w:rsidRPr="0059198A">
        <w:rPr>
          <w:rFonts w:eastAsiaTheme="majorEastAsia" w:cstheme="minorHAnsi"/>
          <w:bCs/>
          <w:szCs w:val="24"/>
          <w:lang w:eastAsia="ar-SA"/>
        </w:rPr>
        <w:t>о</w:t>
      </w:r>
      <w:r w:rsidRPr="0059198A">
        <w:rPr>
          <w:rFonts w:eastAsiaTheme="majorEastAsia" w:cstheme="minorHAnsi"/>
          <w:bCs/>
          <w:szCs w:val="24"/>
          <w:lang w:eastAsia="ar-SA"/>
        </w:rPr>
        <w:t>дятся в управлении (в х</w:t>
      </w:r>
      <w:r w:rsidR="0059198A">
        <w:rPr>
          <w:rFonts w:eastAsiaTheme="majorEastAsia" w:cstheme="minorHAnsi"/>
          <w:bCs/>
          <w:szCs w:val="24"/>
          <w:lang w:eastAsia="ar-SA"/>
        </w:rPr>
        <w:t xml:space="preserve">озяйственном ведении) </w:t>
      </w:r>
      <w:r w:rsidR="00CE5BB1" w:rsidRPr="006E0BAF">
        <w:t>Коммунальные котельные и тепловые с</w:t>
      </w:r>
      <w:r w:rsidR="00CE5BB1" w:rsidRPr="006E0BAF">
        <w:t>е</w:t>
      </w:r>
      <w:r w:rsidR="00CE5BB1" w:rsidRPr="006E0BAF">
        <w:t>ти» (далее МП «ККТС»)</w:t>
      </w:r>
      <w:r w:rsidRPr="0059198A">
        <w:rPr>
          <w:rFonts w:eastAsiaTheme="majorEastAsia" w:cstheme="minorHAnsi"/>
          <w:bCs/>
          <w:szCs w:val="24"/>
          <w:lang w:eastAsia="ar-SA"/>
        </w:rPr>
        <w:t xml:space="preserve">; 49 котельных находятся в муниципальной собственности города, </w:t>
      </w:r>
      <w:r w:rsidR="0059198A">
        <w:rPr>
          <w:rFonts w:eastAsiaTheme="majorEastAsia" w:cstheme="minorHAnsi"/>
          <w:bCs/>
          <w:szCs w:val="24"/>
          <w:lang w:eastAsia="ar-SA"/>
        </w:rPr>
        <w:t>8</w:t>
      </w:r>
      <w:r w:rsidRPr="0059198A">
        <w:rPr>
          <w:rFonts w:eastAsiaTheme="majorEastAsia" w:cstheme="minorHAnsi"/>
          <w:bCs/>
          <w:szCs w:val="24"/>
          <w:lang w:eastAsia="ar-SA"/>
        </w:rPr>
        <w:t xml:space="preserve"> котельных, находятся в собственности области и </w:t>
      </w:r>
      <w:r w:rsidR="0059198A">
        <w:rPr>
          <w:rFonts w:eastAsiaTheme="majorEastAsia" w:cstheme="minorHAnsi"/>
          <w:bCs/>
          <w:szCs w:val="24"/>
          <w:lang w:eastAsia="ar-SA"/>
        </w:rPr>
        <w:t>1</w:t>
      </w:r>
      <w:r w:rsidRPr="0059198A">
        <w:rPr>
          <w:rFonts w:eastAsiaTheme="majorEastAsia" w:cstheme="minorHAnsi"/>
          <w:bCs/>
          <w:szCs w:val="24"/>
          <w:lang w:eastAsia="ar-SA"/>
        </w:rPr>
        <w:t xml:space="preserve"> котельная – в федеральной собстве</w:t>
      </w:r>
      <w:r w:rsidRPr="0059198A">
        <w:rPr>
          <w:rFonts w:eastAsiaTheme="majorEastAsia" w:cstheme="minorHAnsi"/>
          <w:bCs/>
          <w:szCs w:val="24"/>
          <w:lang w:eastAsia="ar-SA"/>
        </w:rPr>
        <w:t>н</w:t>
      </w:r>
      <w:r w:rsidRPr="0059198A">
        <w:rPr>
          <w:rFonts w:eastAsiaTheme="majorEastAsia" w:cstheme="minorHAnsi"/>
          <w:bCs/>
          <w:szCs w:val="24"/>
          <w:lang w:eastAsia="ar-SA"/>
        </w:rPr>
        <w:t xml:space="preserve">ности. </w:t>
      </w:r>
    </w:p>
    <w:p w:rsidR="006E0BAF" w:rsidRPr="0059198A" w:rsidRDefault="006E0BAF" w:rsidP="009A5A6C">
      <w:pPr>
        <w:spacing w:after="0"/>
        <w:ind w:firstLine="708"/>
        <w:jc w:val="both"/>
        <w:rPr>
          <w:rFonts w:eastAsiaTheme="majorEastAsia" w:cstheme="minorHAnsi"/>
          <w:bCs/>
          <w:szCs w:val="24"/>
          <w:lang w:eastAsia="ar-SA"/>
        </w:rPr>
      </w:pPr>
      <w:r w:rsidRPr="0059198A">
        <w:rPr>
          <w:rFonts w:eastAsiaTheme="majorEastAsia" w:cstheme="minorHAnsi"/>
          <w:bCs/>
          <w:szCs w:val="24"/>
          <w:lang w:eastAsia="ar-SA"/>
        </w:rPr>
        <w:t>Помимо котельных, на территории города в 2008 г. введён в эксплуатацию исто</w:t>
      </w:r>
      <w:r w:rsidRPr="0059198A">
        <w:rPr>
          <w:rFonts w:eastAsiaTheme="majorEastAsia" w:cstheme="minorHAnsi"/>
          <w:bCs/>
          <w:szCs w:val="24"/>
          <w:lang w:eastAsia="ar-SA"/>
        </w:rPr>
        <w:t>ч</w:t>
      </w:r>
      <w:r w:rsidRPr="0059198A">
        <w:rPr>
          <w:rFonts w:eastAsiaTheme="majorEastAsia" w:cstheme="minorHAnsi"/>
          <w:bCs/>
          <w:szCs w:val="24"/>
          <w:lang w:eastAsia="ar-SA"/>
        </w:rPr>
        <w:t>ник тепловой энергии, основанный на использовании возобновляемого источника энергии – теплоты</w:t>
      </w:r>
      <w:r w:rsidR="00B862F0">
        <w:rPr>
          <w:rFonts w:eastAsiaTheme="majorEastAsia" w:cstheme="minorHAnsi"/>
          <w:bCs/>
          <w:szCs w:val="24"/>
          <w:lang w:eastAsia="ar-SA"/>
        </w:rPr>
        <w:t xml:space="preserve"> шахтных вод, эксплуатируемый </w:t>
      </w:r>
      <w:r w:rsidR="00B862F0" w:rsidRPr="00BD3F6D">
        <w:t>ООО «ТНС-Н»</w:t>
      </w:r>
      <w:r w:rsidR="00B862F0">
        <w:t>.</w:t>
      </w:r>
    </w:p>
    <w:p w:rsidR="006E0BAF" w:rsidRPr="0059198A" w:rsidRDefault="006E0BAF" w:rsidP="009A5A6C">
      <w:pPr>
        <w:spacing w:after="0"/>
        <w:ind w:firstLine="708"/>
        <w:jc w:val="both"/>
        <w:rPr>
          <w:rFonts w:eastAsiaTheme="majorEastAsia" w:cstheme="minorHAnsi"/>
          <w:bCs/>
          <w:szCs w:val="24"/>
          <w:lang w:eastAsia="ar-SA"/>
        </w:rPr>
      </w:pPr>
      <w:r w:rsidRPr="0059198A">
        <w:rPr>
          <w:rFonts w:eastAsiaTheme="majorEastAsia" w:cstheme="minorHAnsi"/>
          <w:bCs/>
          <w:szCs w:val="24"/>
          <w:lang w:eastAsia="ar-SA"/>
        </w:rPr>
        <w:t>В качестве основного топлива для котельных используется природный газ и уголь.</w:t>
      </w:r>
    </w:p>
    <w:p w:rsidR="006E0BAF" w:rsidRPr="0059198A" w:rsidRDefault="006E0BAF" w:rsidP="009A5A6C">
      <w:pPr>
        <w:spacing w:after="0"/>
        <w:ind w:firstLine="708"/>
        <w:jc w:val="both"/>
        <w:rPr>
          <w:rFonts w:eastAsiaTheme="majorEastAsia" w:cstheme="minorHAnsi"/>
          <w:bCs/>
          <w:szCs w:val="24"/>
          <w:lang w:eastAsia="ar-SA"/>
        </w:rPr>
      </w:pPr>
      <w:r w:rsidRPr="0059198A">
        <w:rPr>
          <w:rFonts w:eastAsiaTheme="majorEastAsia" w:cstheme="minorHAnsi"/>
          <w:bCs/>
          <w:szCs w:val="24"/>
          <w:lang w:eastAsia="ar-SA"/>
        </w:rPr>
        <w:t>Централизованная система теплоснабжения города сложилась, в основном, в 1980 - 2000 годы. Теплоснабжение города осуществляется в основном от квартальных и групп</w:t>
      </w:r>
      <w:r w:rsidRPr="0059198A">
        <w:rPr>
          <w:rFonts w:eastAsiaTheme="majorEastAsia" w:cstheme="minorHAnsi"/>
          <w:bCs/>
          <w:szCs w:val="24"/>
          <w:lang w:eastAsia="ar-SA"/>
        </w:rPr>
        <w:t>о</w:t>
      </w:r>
      <w:r w:rsidRPr="0059198A">
        <w:rPr>
          <w:rFonts w:eastAsiaTheme="majorEastAsia" w:cstheme="minorHAnsi"/>
          <w:bCs/>
          <w:szCs w:val="24"/>
          <w:lang w:eastAsia="ar-SA"/>
        </w:rPr>
        <w:t>вых водогрейных котельных, а также от индивидуальных источников теплоты.</w:t>
      </w:r>
    </w:p>
    <w:p w:rsidR="006E0BAF" w:rsidRPr="006E0BAF" w:rsidRDefault="006E0BAF" w:rsidP="009A5A6C">
      <w:pPr>
        <w:spacing w:after="0"/>
        <w:ind w:firstLine="708"/>
        <w:jc w:val="both"/>
      </w:pPr>
      <w:r w:rsidRPr="0059198A">
        <w:rPr>
          <w:szCs w:val="24"/>
        </w:rPr>
        <w:t>Общая установленная тепловая</w:t>
      </w:r>
      <w:r w:rsidRPr="006E0BAF">
        <w:t xml:space="preserve"> мощность источников теплоты г</w:t>
      </w:r>
      <w:r w:rsidR="00CE5BB1">
        <w:t>.</w:t>
      </w:r>
      <w:r w:rsidRPr="006E0BAF">
        <w:t xml:space="preserve"> Новошахтинска, обеспечивающая тепловой энергией присоединенных потребителей по состоянию на 201</w:t>
      </w:r>
      <w:r w:rsidR="00B862F0">
        <w:t>7</w:t>
      </w:r>
      <w:r w:rsidRPr="006E0BAF">
        <w:t xml:space="preserve"> год, составила 180,12 Гкал/ч.</w:t>
      </w:r>
    </w:p>
    <w:p w:rsidR="0059198A" w:rsidRDefault="006E0BAF" w:rsidP="009A5A6C">
      <w:pPr>
        <w:spacing w:after="0"/>
        <w:ind w:firstLine="708"/>
        <w:jc w:val="both"/>
      </w:pPr>
      <w:r w:rsidRPr="006E0BAF">
        <w:t>Основным поставщиком тепловой энергии в г. Новошахтинске являются МП «ККТС»</w:t>
      </w:r>
      <w:r w:rsidR="00CE5BB1">
        <w:t xml:space="preserve"> -</w:t>
      </w:r>
      <w:r w:rsidR="0059198A" w:rsidRPr="00BD3F6D">
        <w:t xml:space="preserve">(92%),доля суммарной присоединённой тепловой нагрузки, приходящейся на </w:t>
      </w:r>
      <w:r w:rsidR="0059198A">
        <w:t xml:space="preserve">второго поставщика тепловой энергии </w:t>
      </w:r>
      <w:r w:rsidR="0059198A" w:rsidRPr="00BD3F6D">
        <w:t xml:space="preserve">ООО «ТНС-Н» </w:t>
      </w:r>
      <w:r w:rsidR="0059198A">
        <w:t xml:space="preserve">составляет </w:t>
      </w:r>
      <w:r w:rsidR="0059198A" w:rsidRPr="00BD3F6D">
        <w:t>- 8%.</w:t>
      </w:r>
    </w:p>
    <w:p w:rsidR="0059198A" w:rsidRDefault="006E0BAF" w:rsidP="009A5A6C">
      <w:pPr>
        <w:spacing w:after="0"/>
        <w:ind w:firstLine="708"/>
        <w:jc w:val="both"/>
      </w:pPr>
      <w:r w:rsidRPr="006E0BAF">
        <w:t>Объекты индивидуального строительства обеспечиваются тепловой энергией и</w:t>
      </w:r>
      <w:r w:rsidRPr="006E0BAF">
        <w:t>н</w:t>
      </w:r>
      <w:r w:rsidRPr="006E0BAF">
        <w:t>дивидуальными источниками теплоты.Эксплуатацию распределительных тепловых сетей от котельных до потребителей тепловой энергии осуществляют теплоснабжающие орг</w:t>
      </w:r>
      <w:r w:rsidRPr="006E0BAF">
        <w:t>а</w:t>
      </w:r>
      <w:r w:rsidRPr="006E0BAF">
        <w:t>низации.</w:t>
      </w:r>
    </w:p>
    <w:p w:rsidR="00422358" w:rsidRPr="00B862F0" w:rsidRDefault="0059198A" w:rsidP="009A5A6C">
      <w:pPr>
        <w:spacing w:after="0"/>
        <w:ind w:firstLine="708"/>
        <w:jc w:val="both"/>
        <w:rPr>
          <w:szCs w:val="24"/>
        </w:rPr>
      </w:pPr>
      <w:r>
        <w:lastRenderedPageBreak/>
        <w:t xml:space="preserve">Централизованная система горячего водоснабжения (ГВС) в городе </w:t>
      </w:r>
      <w:r w:rsidR="00B862F0">
        <w:t xml:space="preserve">практически </w:t>
      </w:r>
      <w:r>
        <w:t xml:space="preserve">отсутствует, </w:t>
      </w:r>
      <w:r w:rsidRPr="00B862F0">
        <w:rPr>
          <w:szCs w:val="24"/>
        </w:rPr>
        <w:t xml:space="preserve">кроме котельных </w:t>
      </w:r>
      <w:r w:rsidRPr="00B862F0">
        <w:rPr>
          <w:rFonts w:eastAsia="Times New Roman" w:cs="Times New Roman"/>
          <w:szCs w:val="24"/>
          <w:lang w:eastAsia="ru-RU"/>
        </w:rPr>
        <w:t xml:space="preserve">по </w:t>
      </w:r>
      <w:r w:rsidRPr="00BD3F6D">
        <w:rPr>
          <w:rFonts w:eastAsia="Times New Roman" w:cs="Times New Roman"/>
          <w:szCs w:val="24"/>
          <w:lang w:eastAsia="ru-RU"/>
        </w:rPr>
        <w:t>ул. Харьковская,16б</w:t>
      </w:r>
      <w:r w:rsidR="00B862F0" w:rsidRPr="00BD3F6D">
        <w:rPr>
          <w:rFonts w:eastAsia="Times New Roman" w:cs="Times New Roman"/>
          <w:szCs w:val="24"/>
          <w:lang w:eastAsia="ru-RU"/>
        </w:rPr>
        <w:t xml:space="preserve">, </w:t>
      </w:r>
      <w:r w:rsidRPr="00BD3F6D">
        <w:rPr>
          <w:rFonts w:eastAsia="Times New Roman" w:cs="Times New Roman"/>
          <w:szCs w:val="24"/>
          <w:lang w:eastAsia="ru-RU"/>
        </w:rPr>
        <w:t>ул. Давыдова,2</w:t>
      </w:r>
      <w:r w:rsidR="00422358" w:rsidRPr="00B862F0">
        <w:rPr>
          <w:rFonts w:eastAsia="Times New Roman" w:cs="Times New Roman"/>
          <w:szCs w:val="24"/>
          <w:lang w:eastAsia="ru-RU"/>
        </w:rPr>
        <w:t xml:space="preserve">а </w:t>
      </w:r>
      <w:r w:rsidR="00422358" w:rsidRPr="00BD3F6D">
        <w:rPr>
          <w:rFonts w:eastAsia="Times New Roman" w:cs="Times New Roman"/>
          <w:szCs w:val="24"/>
          <w:lang w:eastAsia="ru-RU"/>
        </w:rPr>
        <w:t>(МП «ККТС»)</w:t>
      </w:r>
      <w:r w:rsidRPr="00B862F0">
        <w:rPr>
          <w:rFonts w:eastAsia="Times New Roman" w:cs="Times New Roman"/>
          <w:szCs w:val="24"/>
          <w:lang w:eastAsia="ru-RU"/>
        </w:rPr>
        <w:t xml:space="preserve">и </w:t>
      </w:r>
      <w:r w:rsidRPr="00BD3F6D">
        <w:rPr>
          <w:rFonts w:eastAsia="Times New Roman" w:cs="Times New Roman"/>
          <w:szCs w:val="24"/>
          <w:lang w:eastAsia="ru-RU"/>
        </w:rPr>
        <w:t>ул. Просвещения, 14б</w:t>
      </w:r>
      <w:r w:rsidR="00422358" w:rsidRPr="00B862F0">
        <w:rPr>
          <w:rFonts w:eastAsia="Times New Roman" w:cs="Times New Roman"/>
          <w:szCs w:val="24"/>
          <w:lang w:eastAsia="ru-RU"/>
        </w:rPr>
        <w:t>,</w:t>
      </w:r>
      <w:r w:rsidR="00422358" w:rsidRPr="00BD3F6D">
        <w:rPr>
          <w:rFonts w:eastAsia="Times New Roman" w:cs="Times New Roman"/>
          <w:szCs w:val="24"/>
          <w:lang w:eastAsia="ru-RU"/>
        </w:rPr>
        <w:t>(ООО «ТНС-Н»)</w:t>
      </w:r>
      <w:r w:rsidR="00422358" w:rsidRPr="00B862F0">
        <w:rPr>
          <w:rFonts w:eastAsia="Times New Roman" w:cs="Times New Roman"/>
          <w:szCs w:val="24"/>
          <w:lang w:eastAsia="ru-RU"/>
        </w:rPr>
        <w:t>.</w:t>
      </w:r>
    </w:p>
    <w:p w:rsidR="00422358" w:rsidRPr="00B862F0" w:rsidRDefault="00422358" w:rsidP="009A5A6C">
      <w:pPr>
        <w:spacing w:after="0"/>
        <w:ind w:firstLine="708"/>
        <w:jc w:val="both"/>
        <w:rPr>
          <w:szCs w:val="24"/>
        </w:rPr>
      </w:pPr>
      <w:r w:rsidRPr="00B862F0">
        <w:rPr>
          <w:szCs w:val="24"/>
        </w:rPr>
        <w:t xml:space="preserve">Все системы теплоснабжения закрытые, только от котельной ООО «ТНС-Н» </w:t>
      </w:r>
      <w:r w:rsidR="00B862F0">
        <w:rPr>
          <w:szCs w:val="24"/>
        </w:rPr>
        <w:t>идет 4-х трубная система, то есть приготовление горячей воды производится непосредственно в котельной</w:t>
      </w:r>
      <w:r w:rsidRPr="00B862F0">
        <w:rPr>
          <w:szCs w:val="24"/>
        </w:rPr>
        <w:t>.</w:t>
      </w:r>
    </w:p>
    <w:p w:rsidR="00B862F0" w:rsidRPr="00B862F0" w:rsidRDefault="00422358" w:rsidP="009A5A6C">
      <w:pPr>
        <w:spacing w:after="0"/>
        <w:ind w:firstLine="708"/>
        <w:jc w:val="both"/>
        <w:rPr>
          <w:szCs w:val="24"/>
        </w:rPr>
      </w:pPr>
      <w:r w:rsidRPr="00B862F0">
        <w:rPr>
          <w:szCs w:val="24"/>
        </w:rPr>
        <w:t xml:space="preserve">Данные по нагрузкам на </w:t>
      </w:r>
      <w:r w:rsidR="00B862F0" w:rsidRPr="00B862F0">
        <w:rPr>
          <w:szCs w:val="24"/>
        </w:rPr>
        <w:t xml:space="preserve">централизованное </w:t>
      </w:r>
      <w:r w:rsidRPr="00B862F0">
        <w:rPr>
          <w:szCs w:val="24"/>
        </w:rPr>
        <w:t xml:space="preserve">ГВС </w:t>
      </w:r>
      <w:r w:rsidR="00B862F0">
        <w:rPr>
          <w:szCs w:val="24"/>
        </w:rPr>
        <w:t>г</w:t>
      </w:r>
      <w:r w:rsidR="00CE5BB1">
        <w:rPr>
          <w:szCs w:val="24"/>
        </w:rPr>
        <w:t>.</w:t>
      </w:r>
      <w:r w:rsidR="00B862F0">
        <w:rPr>
          <w:szCs w:val="24"/>
        </w:rPr>
        <w:t xml:space="preserve"> Новошахтинска </w:t>
      </w:r>
      <w:r w:rsidRPr="00B862F0">
        <w:rPr>
          <w:szCs w:val="24"/>
        </w:rPr>
        <w:t>приведены в таблице 1.1.4.6-1.</w:t>
      </w:r>
    </w:p>
    <w:p w:rsidR="00BD3F6D" w:rsidRDefault="00422358" w:rsidP="009A5A6C">
      <w:pPr>
        <w:spacing w:after="0"/>
        <w:ind w:firstLine="708"/>
        <w:jc w:val="both"/>
      </w:pPr>
      <w:r w:rsidRPr="00B862F0">
        <w:rPr>
          <w:b/>
        </w:rPr>
        <w:t>Таблица 1.1.4.6-1</w:t>
      </w:r>
      <w:r w:rsidR="00B862F0">
        <w:t xml:space="preserve"> -Данные по нагрузкам на централизованное ГВС г. Новошахти</w:t>
      </w:r>
      <w:r w:rsidR="00B862F0">
        <w:t>н</w:t>
      </w:r>
      <w:r w:rsidR="00B862F0">
        <w:t>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2605"/>
        <w:gridCol w:w="1458"/>
        <w:gridCol w:w="1206"/>
        <w:gridCol w:w="1326"/>
        <w:gridCol w:w="622"/>
        <w:gridCol w:w="1546"/>
      </w:tblGrid>
      <w:tr w:rsidR="0059198A" w:rsidRPr="00BD3F6D" w:rsidTr="00961D5B">
        <w:trPr>
          <w:trHeight w:val="20"/>
          <w:tblHeader/>
        </w:trPr>
        <w:tc>
          <w:tcPr>
            <w:tcW w:w="314" w:type="pct"/>
            <w:vMerge w:val="restart"/>
            <w:shd w:val="clear" w:color="auto" w:fill="auto"/>
            <w:vAlign w:val="center"/>
            <w:hideMark/>
          </w:tcPr>
          <w:p w:rsidR="0059198A" w:rsidRPr="00BD3F6D" w:rsidRDefault="0059198A" w:rsidP="00422358">
            <w:pPr>
              <w:spacing w:after="0" w:line="240" w:lineRule="auto"/>
              <w:jc w:val="center"/>
              <w:rPr>
                <w:rFonts w:eastAsia="Times New Roman" w:cs="Times New Roman"/>
                <w:b/>
                <w:sz w:val="20"/>
                <w:szCs w:val="20"/>
                <w:lang w:eastAsia="ru-RU"/>
              </w:rPr>
            </w:pPr>
            <w:r w:rsidRPr="00BD3F6D">
              <w:rPr>
                <w:rFonts w:eastAsia="Times New Roman" w:cs="Times New Roman"/>
                <w:b/>
                <w:sz w:val="20"/>
                <w:szCs w:val="20"/>
                <w:lang w:eastAsia="ru-RU"/>
              </w:rPr>
              <w:t xml:space="preserve">Номер </w:t>
            </w:r>
          </w:p>
        </w:tc>
        <w:tc>
          <w:tcPr>
            <w:tcW w:w="1448" w:type="pct"/>
            <w:vMerge w:val="restart"/>
            <w:shd w:val="clear" w:color="auto" w:fill="auto"/>
            <w:vAlign w:val="center"/>
            <w:hideMark/>
          </w:tcPr>
          <w:p w:rsidR="0059198A" w:rsidRPr="00BD3F6D" w:rsidRDefault="0059198A" w:rsidP="00422358">
            <w:pPr>
              <w:spacing w:after="0" w:line="240" w:lineRule="auto"/>
              <w:jc w:val="center"/>
              <w:rPr>
                <w:rFonts w:eastAsia="Times New Roman" w:cs="Times New Roman"/>
                <w:b/>
                <w:sz w:val="20"/>
                <w:szCs w:val="20"/>
                <w:lang w:eastAsia="ru-RU"/>
              </w:rPr>
            </w:pPr>
            <w:r w:rsidRPr="00BD3F6D">
              <w:rPr>
                <w:rFonts w:eastAsia="Times New Roman" w:cs="Times New Roman"/>
                <w:b/>
                <w:sz w:val="20"/>
                <w:szCs w:val="20"/>
                <w:lang w:eastAsia="ru-RU"/>
              </w:rPr>
              <w:t>Наименование котельной</w:t>
            </w:r>
          </w:p>
        </w:tc>
        <w:tc>
          <w:tcPr>
            <w:tcW w:w="849" w:type="pct"/>
            <w:vMerge w:val="restart"/>
            <w:shd w:val="clear" w:color="auto" w:fill="auto"/>
            <w:vAlign w:val="center"/>
            <w:hideMark/>
          </w:tcPr>
          <w:p w:rsidR="0059198A" w:rsidRPr="00BD3F6D" w:rsidRDefault="0059198A" w:rsidP="00BD3F6D">
            <w:pPr>
              <w:spacing w:after="0" w:line="240" w:lineRule="auto"/>
              <w:jc w:val="center"/>
              <w:rPr>
                <w:rFonts w:eastAsia="Times New Roman" w:cs="Times New Roman"/>
                <w:b/>
                <w:sz w:val="20"/>
                <w:szCs w:val="20"/>
                <w:lang w:eastAsia="ru-RU"/>
              </w:rPr>
            </w:pPr>
            <w:r w:rsidRPr="00BD3F6D">
              <w:rPr>
                <w:rFonts w:eastAsia="Times New Roman" w:cs="Times New Roman"/>
                <w:b/>
                <w:sz w:val="20"/>
                <w:szCs w:val="20"/>
                <w:lang w:eastAsia="ru-RU"/>
              </w:rPr>
              <w:t>Тип котел</w:t>
            </w:r>
            <w:r w:rsidRPr="00BD3F6D">
              <w:rPr>
                <w:rFonts w:eastAsia="Times New Roman" w:cs="Times New Roman"/>
                <w:b/>
                <w:sz w:val="20"/>
                <w:szCs w:val="20"/>
                <w:lang w:eastAsia="ru-RU"/>
              </w:rPr>
              <w:t>ь</w:t>
            </w:r>
            <w:r w:rsidRPr="00BD3F6D">
              <w:rPr>
                <w:rFonts w:eastAsia="Times New Roman" w:cs="Times New Roman"/>
                <w:b/>
                <w:sz w:val="20"/>
                <w:szCs w:val="20"/>
                <w:lang w:eastAsia="ru-RU"/>
              </w:rPr>
              <w:t>ной</w:t>
            </w:r>
          </w:p>
        </w:tc>
        <w:tc>
          <w:tcPr>
            <w:tcW w:w="2389" w:type="pct"/>
            <w:gridSpan w:val="4"/>
            <w:shd w:val="clear" w:color="auto" w:fill="auto"/>
            <w:vAlign w:val="center"/>
            <w:hideMark/>
          </w:tcPr>
          <w:p w:rsidR="0059198A" w:rsidRPr="00BD3F6D" w:rsidRDefault="0059198A" w:rsidP="00BD3F6D">
            <w:pPr>
              <w:spacing w:after="0" w:line="240" w:lineRule="auto"/>
              <w:jc w:val="center"/>
              <w:rPr>
                <w:rFonts w:eastAsia="Times New Roman" w:cs="Times New Roman"/>
                <w:b/>
                <w:sz w:val="20"/>
                <w:szCs w:val="20"/>
                <w:lang w:eastAsia="ru-RU"/>
              </w:rPr>
            </w:pPr>
            <w:r w:rsidRPr="00BD3F6D">
              <w:rPr>
                <w:rFonts w:eastAsia="Times New Roman" w:cs="Times New Roman"/>
                <w:b/>
                <w:sz w:val="20"/>
                <w:szCs w:val="20"/>
                <w:lang w:eastAsia="ru-RU"/>
              </w:rPr>
              <w:t>Присоединённая тепловая нагрузка, Гкал/ч</w:t>
            </w:r>
          </w:p>
        </w:tc>
      </w:tr>
      <w:tr w:rsidR="00B862F0" w:rsidRPr="00BD3F6D" w:rsidTr="00961D5B">
        <w:trPr>
          <w:trHeight w:val="20"/>
          <w:tblHeader/>
        </w:trPr>
        <w:tc>
          <w:tcPr>
            <w:tcW w:w="314" w:type="pct"/>
            <w:vMerge/>
            <w:shd w:val="clear" w:color="auto" w:fill="auto"/>
            <w:vAlign w:val="center"/>
            <w:hideMark/>
          </w:tcPr>
          <w:p w:rsidR="0059198A" w:rsidRPr="00BD3F6D" w:rsidRDefault="0059198A" w:rsidP="00BD3F6D">
            <w:pPr>
              <w:spacing w:after="0" w:line="240" w:lineRule="auto"/>
              <w:rPr>
                <w:rFonts w:eastAsia="Times New Roman" w:cs="Times New Roman"/>
                <w:b/>
                <w:sz w:val="20"/>
                <w:szCs w:val="20"/>
                <w:lang w:eastAsia="ru-RU"/>
              </w:rPr>
            </w:pPr>
          </w:p>
        </w:tc>
        <w:tc>
          <w:tcPr>
            <w:tcW w:w="1448" w:type="pct"/>
            <w:vMerge/>
            <w:shd w:val="clear" w:color="auto" w:fill="auto"/>
            <w:vAlign w:val="center"/>
            <w:hideMark/>
          </w:tcPr>
          <w:p w:rsidR="0059198A" w:rsidRPr="00BD3F6D" w:rsidRDefault="0059198A" w:rsidP="00422358">
            <w:pPr>
              <w:spacing w:after="0" w:line="240" w:lineRule="auto"/>
              <w:jc w:val="center"/>
              <w:rPr>
                <w:rFonts w:eastAsia="Times New Roman" w:cs="Times New Roman"/>
                <w:b/>
                <w:sz w:val="20"/>
                <w:szCs w:val="20"/>
                <w:lang w:eastAsia="ru-RU"/>
              </w:rPr>
            </w:pPr>
          </w:p>
        </w:tc>
        <w:tc>
          <w:tcPr>
            <w:tcW w:w="849" w:type="pct"/>
            <w:vMerge/>
            <w:shd w:val="clear" w:color="auto" w:fill="auto"/>
            <w:vAlign w:val="center"/>
            <w:hideMark/>
          </w:tcPr>
          <w:p w:rsidR="0059198A" w:rsidRPr="00BD3F6D" w:rsidRDefault="0059198A" w:rsidP="00BD3F6D">
            <w:pPr>
              <w:spacing w:after="0" w:line="240" w:lineRule="auto"/>
              <w:rPr>
                <w:rFonts w:eastAsia="Times New Roman" w:cs="Times New Roman"/>
                <w:b/>
                <w:sz w:val="20"/>
                <w:szCs w:val="20"/>
                <w:lang w:eastAsia="ru-RU"/>
              </w:rPr>
            </w:pPr>
          </w:p>
        </w:tc>
        <w:tc>
          <w:tcPr>
            <w:tcW w:w="709" w:type="pct"/>
            <w:shd w:val="clear" w:color="auto" w:fill="auto"/>
            <w:vAlign w:val="center"/>
            <w:hideMark/>
          </w:tcPr>
          <w:p w:rsidR="0059198A" w:rsidRPr="00BD3F6D" w:rsidRDefault="0059198A" w:rsidP="00BD3F6D">
            <w:pPr>
              <w:spacing w:after="0" w:line="240" w:lineRule="auto"/>
              <w:jc w:val="center"/>
              <w:rPr>
                <w:rFonts w:eastAsia="Times New Roman" w:cs="Times New Roman"/>
                <w:b/>
                <w:sz w:val="20"/>
                <w:szCs w:val="20"/>
                <w:lang w:eastAsia="ru-RU"/>
              </w:rPr>
            </w:pPr>
            <w:r w:rsidRPr="00BD3F6D">
              <w:rPr>
                <w:rFonts w:eastAsia="Times New Roman" w:cs="Times New Roman"/>
                <w:b/>
                <w:sz w:val="20"/>
                <w:szCs w:val="20"/>
                <w:lang w:eastAsia="ru-RU"/>
              </w:rPr>
              <w:t>Отопление</w:t>
            </w:r>
          </w:p>
        </w:tc>
        <w:tc>
          <w:tcPr>
            <w:tcW w:w="765" w:type="pct"/>
            <w:shd w:val="clear" w:color="auto" w:fill="auto"/>
            <w:vAlign w:val="center"/>
            <w:hideMark/>
          </w:tcPr>
          <w:p w:rsidR="0059198A" w:rsidRPr="00BD3F6D" w:rsidRDefault="0059198A" w:rsidP="00BD3F6D">
            <w:pPr>
              <w:spacing w:after="0" w:line="240" w:lineRule="auto"/>
              <w:jc w:val="center"/>
              <w:rPr>
                <w:rFonts w:eastAsia="Times New Roman" w:cs="Times New Roman"/>
                <w:b/>
                <w:sz w:val="20"/>
                <w:szCs w:val="20"/>
                <w:lang w:eastAsia="ru-RU"/>
              </w:rPr>
            </w:pPr>
            <w:r w:rsidRPr="00BD3F6D">
              <w:rPr>
                <w:rFonts w:eastAsia="Times New Roman" w:cs="Times New Roman"/>
                <w:b/>
                <w:sz w:val="20"/>
                <w:szCs w:val="20"/>
                <w:lang w:eastAsia="ru-RU"/>
              </w:rPr>
              <w:t>Вентиляция</w:t>
            </w:r>
          </w:p>
        </w:tc>
        <w:tc>
          <w:tcPr>
            <w:tcW w:w="369" w:type="pct"/>
            <w:shd w:val="clear" w:color="auto" w:fill="auto"/>
            <w:vAlign w:val="center"/>
            <w:hideMark/>
          </w:tcPr>
          <w:p w:rsidR="0059198A" w:rsidRPr="00BD3F6D" w:rsidRDefault="0059198A" w:rsidP="00BD3F6D">
            <w:pPr>
              <w:spacing w:after="0" w:line="240" w:lineRule="auto"/>
              <w:jc w:val="center"/>
              <w:rPr>
                <w:rFonts w:eastAsia="Times New Roman" w:cs="Times New Roman"/>
                <w:b/>
                <w:sz w:val="20"/>
                <w:szCs w:val="20"/>
                <w:lang w:eastAsia="ru-RU"/>
              </w:rPr>
            </w:pPr>
            <w:r w:rsidRPr="00BD3F6D">
              <w:rPr>
                <w:rFonts w:eastAsia="Times New Roman" w:cs="Times New Roman"/>
                <w:b/>
                <w:sz w:val="20"/>
                <w:szCs w:val="20"/>
                <w:lang w:eastAsia="ru-RU"/>
              </w:rPr>
              <w:t>ГВС</w:t>
            </w:r>
          </w:p>
        </w:tc>
        <w:tc>
          <w:tcPr>
            <w:tcW w:w="546" w:type="pct"/>
            <w:shd w:val="clear" w:color="auto" w:fill="auto"/>
            <w:vAlign w:val="center"/>
            <w:hideMark/>
          </w:tcPr>
          <w:p w:rsidR="0059198A" w:rsidRPr="00BD3F6D" w:rsidRDefault="00B862F0" w:rsidP="00BD3F6D">
            <w:pPr>
              <w:spacing w:after="0" w:line="240" w:lineRule="auto"/>
              <w:jc w:val="center"/>
              <w:rPr>
                <w:rFonts w:eastAsia="Times New Roman" w:cs="Times New Roman"/>
                <w:b/>
                <w:sz w:val="20"/>
                <w:szCs w:val="20"/>
                <w:lang w:eastAsia="ru-RU"/>
              </w:rPr>
            </w:pPr>
            <w:r w:rsidRPr="00B862F0">
              <w:rPr>
                <w:rFonts w:eastAsia="Times New Roman" w:cs="Times New Roman"/>
                <w:b/>
                <w:sz w:val="20"/>
                <w:szCs w:val="20"/>
                <w:lang w:eastAsia="ru-RU"/>
              </w:rPr>
              <w:t>Процент с</w:t>
            </w:r>
            <w:r w:rsidRPr="00B862F0">
              <w:rPr>
                <w:rFonts w:eastAsia="Times New Roman" w:cs="Times New Roman"/>
                <w:b/>
                <w:sz w:val="20"/>
                <w:szCs w:val="20"/>
                <w:lang w:eastAsia="ru-RU"/>
              </w:rPr>
              <w:t>о</w:t>
            </w:r>
            <w:r w:rsidRPr="00B862F0">
              <w:rPr>
                <w:rFonts w:eastAsia="Times New Roman" w:cs="Times New Roman"/>
                <w:b/>
                <w:sz w:val="20"/>
                <w:szCs w:val="20"/>
                <w:lang w:eastAsia="ru-RU"/>
              </w:rPr>
              <w:t>ставляющей нагрузки на ЦГВС</w:t>
            </w:r>
          </w:p>
        </w:tc>
      </w:tr>
      <w:tr w:rsidR="00422358" w:rsidRPr="00BD3F6D" w:rsidTr="00961D5B">
        <w:trPr>
          <w:trHeight w:val="20"/>
        </w:trPr>
        <w:tc>
          <w:tcPr>
            <w:tcW w:w="5000" w:type="pct"/>
            <w:gridSpan w:val="7"/>
            <w:shd w:val="clear" w:color="auto" w:fill="auto"/>
            <w:vAlign w:val="center"/>
          </w:tcPr>
          <w:p w:rsidR="00422358" w:rsidRPr="00BD3F6D" w:rsidRDefault="00422358" w:rsidP="00422358">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Центральный планировочный район</w:t>
            </w:r>
          </w:p>
        </w:tc>
      </w:tr>
      <w:tr w:rsidR="00B862F0" w:rsidRPr="00BD3F6D" w:rsidTr="00961D5B">
        <w:trPr>
          <w:trHeight w:val="20"/>
        </w:trPr>
        <w:tc>
          <w:tcPr>
            <w:tcW w:w="314" w:type="pct"/>
            <w:shd w:val="clear" w:color="auto" w:fill="auto"/>
            <w:vAlign w:val="center"/>
            <w:hideMark/>
          </w:tcPr>
          <w:p w:rsidR="0059198A" w:rsidRPr="00BD3F6D" w:rsidRDefault="00422358"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w:t>
            </w:r>
          </w:p>
        </w:tc>
        <w:tc>
          <w:tcPr>
            <w:tcW w:w="1448" w:type="pct"/>
            <w:shd w:val="clear" w:color="auto" w:fill="auto"/>
            <w:vAlign w:val="center"/>
            <w:hideMark/>
          </w:tcPr>
          <w:p w:rsidR="0059198A" w:rsidRPr="00BD3F6D" w:rsidRDefault="0059198A" w:rsidP="00422358">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ул. Харьковская,16б (МП «ККТС»)</w:t>
            </w:r>
          </w:p>
        </w:tc>
        <w:tc>
          <w:tcPr>
            <w:tcW w:w="84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отопительная</w:t>
            </w:r>
          </w:p>
        </w:tc>
        <w:tc>
          <w:tcPr>
            <w:tcW w:w="70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4,11</w:t>
            </w:r>
          </w:p>
        </w:tc>
        <w:tc>
          <w:tcPr>
            <w:tcW w:w="765"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0,00</w:t>
            </w:r>
          </w:p>
        </w:tc>
        <w:tc>
          <w:tcPr>
            <w:tcW w:w="36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0,12</w:t>
            </w:r>
          </w:p>
        </w:tc>
        <w:tc>
          <w:tcPr>
            <w:tcW w:w="546" w:type="pct"/>
            <w:shd w:val="clear" w:color="auto" w:fill="auto"/>
            <w:vAlign w:val="center"/>
            <w:hideMark/>
          </w:tcPr>
          <w:p w:rsidR="0059198A" w:rsidRPr="00BD3F6D" w:rsidRDefault="00422358"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2,9%</w:t>
            </w:r>
          </w:p>
        </w:tc>
      </w:tr>
      <w:tr w:rsidR="00B862F0" w:rsidRPr="00BD3F6D" w:rsidTr="00961D5B">
        <w:trPr>
          <w:trHeight w:val="20"/>
        </w:trPr>
        <w:tc>
          <w:tcPr>
            <w:tcW w:w="314" w:type="pct"/>
            <w:shd w:val="clear" w:color="auto" w:fill="auto"/>
            <w:vAlign w:val="center"/>
            <w:hideMark/>
          </w:tcPr>
          <w:p w:rsidR="0059198A" w:rsidRPr="00BD3F6D" w:rsidRDefault="00422358"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w:t>
            </w:r>
          </w:p>
        </w:tc>
        <w:tc>
          <w:tcPr>
            <w:tcW w:w="1448" w:type="pct"/>
            <w:shd w:val="clear" w:color="auto" w:fill="auto"/>
            <w:vAlign w:val="center"/>
            <w:hideMark/>
          </w:tcPr>
          <w:p w:rsidR="0059198A" w:rsidRPr="00BD3F6D" w:rsidRDefault="0059198A" w:rsidP="00422358">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ул. Просвещения, 14б (ООО «ТНС-Н»)</w:t>
            </w:r>
          </w:p>
        </w:tc>
        <w:tc>
          <w:tcPr>
            <w:tcW w:w="84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отопительная</w:t>
            </w:r>
          </w:p>
        </w:tc>
        <w:tc>
          <w:tcPr>
            <w:tcW w:w="70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val="en-US" w:eastAsia="ru-RU"/>
              </w:rPr>
              <w:t>3,47</w:t>
            </w:r>
          </w:p>
        </w:tc>
        <w:tc>
          <w:tcPr>
            <w:tcW w:w="765"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0,00</w:t>
            </w:r>
          </w:p>
        </w:tc>
        <w:tc>
          <w:tcPr>
            <w:tcW w:w="36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val="en-US" w:eastAsia="ru-RU"/>
              </w:rPr>
              <w:t>0,56</w:t>
            </w:r>
          </w:p>
        </w:tc>
        <w:tc>
          <w:tcPr>
            <w:tcW w:w="546" w:type="pct"/>
            <w:shd w:val="clear" w:color="auto" w:fill="auto"/>
            <w:vAlign w:val="center"/>
            <w:hideMark/>
          </w:tcPr>
          <w:p w:rsidR="0059198A" w:rsidRPr="00BD3F6D" w:rsidRDefault="00422358"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16,1%</w:t>
            </w:r>
          </w:p>
        </w:tc>
      </w:tr>
      <w:tr w:rsidR="00422358" w:rsidRPr="00BD3F6D" w:rsidTr="00961D5B">
        <w:trPr>
          <w:trHeight w:val="20"/>
        </w:trPr>
        <w:tc>
          <w:tcPr>
            <w:tcW w:w="5000" w:type="pct"/>
            <w:gridSpan w:val="7"/>
            <w:shd w:val="clear" w:color="auto" w:fill="auto"/>
            <w:vAlign w:val="center"/>
          </w:tcPr>
          <w:p w:rsidR="00422358" w:rsidRPr="00BD3F6D" w:rsidRDefault="00422358" w:rsidP="00422358">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По поселку Самбек</w:t>
            </w:r>
          </w:p>
        </w:tc>
      </w:tr>
      <w:tr w:rsidR="00B862F0" w:rsidRPr="00BD3F6D" w:rsidTr="00961D5B">
        <w:trPr>
          <w:trHeight w:val="20"/>
        </w:trPr>
        <w:tc>
          <w:tcPr>
            <w:tcW w:w="314" w:type="pct"/>
            <w:shd w:val="clear" w:color="auto" w:fill="auto"/>
            <w:vAlign w:val="center"/>
            <w:hideMark/>
          </w:tcPr>
          <w:p w:rsidR="0059198A" w:rsidRPr="00BD3F6D" w:rsidRDefault="00422358"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w:t>
            </w:r>
          </w:p>
        </w:tc>
        <w:tc>
          <w:tcPr>
            <w:tcW w:w="1448" w:type="pct"/>
            <w:shd w:val="clear" w:color="auto" w:fill="auto"/>
            <w:vAlign w:val="center"/>
            <w:hideMark/>
          </w:tcPr>
          <w:p w:rsidR="0059198A" w:rsidRPr="00BD3F6D" w:rsidRDefault="0059198A" w:rsidP="00422358">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ул. Давыдова,2а (МП «ККТС»)</w:t>
            </w:r>
          </w:p>
        </w:tc>
        <w:tc>
          <w:tcPr>
            <w:tcW w:w="84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отопительная</w:t>
            </w:r>
          </w:p>
        </w:tc>
        <w:tc>
          <w:tcPr>
            <w:tcW w:w="70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0,38</w:t>
            </w:r>
          </w:p>
        </w:tc>
        <w:tc>
          <w:tcPr>
            <w:tcW w:w="765"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0,00</w:t>
            </w:r>
          </w:p>
        </w:tc>
        <w:tc>
          <w:tcPr>
            <w:tcW w:w="369" w:type="pct"/>
            <w:shd w:val="clear" w:color="auto" w:fill="auto"/>
            <w:vAlign w:val="center"/>
            <w:hideMark/>
          </w:tcPr>
          <w:p w:rsidR="0059198A" w:rsidRPr="00BD3F6D" w:rsidRDefault="0059198A" w:rsidP="00BD3F6D">
            <w:pPr>
              <w:spacing w:after="0" w:line="240" w:lineRule="auto"/>
              <w:jc w:val="center"/>
              <w:rPr>
                <w:rFonts w:eastAsia="Times New Roman" w:cs="Times New Roman"/>
                <w:sz w:val="20"/>
                <w:szCs w:val="20"/>
                <w:lang w:eastAsia="ru-RU"/>
              </w:rPr>
            </w:pPr>
            <w:r w:rsidRPr="00BD3F6D">
              <w:rPr>
                <w:rFonts w:eastAsia="Times New Roman" w:cs="Times New Roman"/>
                <w:sz w:val="20"/>
                <w:szCs w:val="20"/>
                <w:lang w:eastAsia="ru-RU"/>
              </w:rPr>
              <w:t>0,23</w:t>
            </w:r>
          </w:p>
        </w:tc>
        <w:tc>
          <w:tcPr>
            <w:tcW w:w="546" w:type="pct"/>
            <w:shd w:val="clear" w:color="auto" w:fill="auto"/>
            <w:vAlign w:val="center"/>
            <w:hideMark/>
          </w:tcPr>
          <w:p w:rsidR="0059198A" w:rsidRPr="00BD3F6D" w:rsidRDefault="00422358"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60,5%</w:t>
            </w:r>
          </w:p>
        </w:tc>
      </w:tr>
      <w:tr w:rsidR="00B862F0" w:rsidRPr="00BD3F6D" w:rsidTr="00961D5B">
        <w:trPr>
          <w:trHeight w:val="20"/>
        </w:trPr>
        <w:tc>
          <w:tcPr>
            <w:tcW w:w="314" w:type="pct"/>
            <w:shd w:val="clear" w:color="auto" w:fill="auto"/>
            <w:vAlign w:val="center"/>
          </w:tcPr>
          <w:p w:rsidR="00B862F0" w:rsidRDefault="00B862F0" w:rsidP="00BD3F6D">
            <w:pPr>
              <w:spacing w:after="0" w:line="240" w:lineRule="auto"/>
              <w:jc w:val="center"/>
              <w:rPr>
                <w:rFonts w:eastAsia="Times New Roman" w:cs="Times New Roman"/>
                <w:sz w:val="20"/>
                <w:szCs w:val="20"/>
                <w:lang w:eastAsia="ru-RU"/>
              </w:rPr>
            </w:pPr>
          </w:p>
        </w:tc>
        <w:tc>
          <w:tcPr>
            <w:tcW w:w="1448" w:type="pct"/>
            <w:shd w:val="clear" w:color="auto" w:fill="auto"/>
            <w:vAlign w:val="center"/>
          </w:tcPr>
          <w:p w:rsidR="00B862F0" w:rsidRPr="00BD3F6D" w:rsidRDefault="00B862F0" w:rsidP="00422358">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Итого по ГВС:</w:t>
            </w:r>
          </w:p>
        </w:tc>
        <w:tc>
          <w:tcPr>
            <w:tcW w:w="849" w:type="pct"/>
            <w:shd w:val="clear" w:color="auto" w:fill="auto"/>
            <w:vAlign w:val="center"/>
          </w:tcPr>
          <w:p w:rsidR="00B862F0" w:rsidRPr="00BD3F6D" w:rsidRDefault="00B862F0" w:rsidP="00BD3F6D">
            <w:pPr>
              <w:spacing w:after="0" w:line="240" w:lineRule="auto"/>
              <w:jc w:val="center"/>
              <w:rPr>
                <w:rFonts w:eastAsia="Times New Roman" w:cs="Times New Roman"/>
                <w:sz w:val="20"/>
                <w:szCs w:val="20"/>
                <w:lang w:eastAsia="ru-RU"/>
              </w:rPr>
            </w:pPr>
          </w:p>
        </w:tc>
        <w:tc>
          <w:tcPr>
            <w:tcW w:w="709" w:type="pct"/>
            <w:shd w:val="clear" w:color="auto" w:fill="auto"/>
            <w:vAlign w:val="center"/>
          </w:tcPr>
          <w:p w:rsidR="00B862F0" w:rsidRPr="00BD3F6D" w:rsidRDefault="00B862F0"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765" w:type="pct"/>
            <w:shd w:val="clear" w:color="auto" w:fill="auto"/>
            <w:vAlign w:val="center"/>
          </w:tcPr>
          <w:p w:rsidR="00B862F0" w:rsidRPr="00BD3F6D" w:rsidRDefault="00B862F0"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369" w:type="pct"/>
            <w:shd w:val="clear" w:color="auto" w:fill="auto"/>
            <w:vAlign w:val="center"/>
          </w:tcPr>
          <w:p w:rsidR="00B862F0" w:rsidRPr="00BD3F6D" w:rsidRDefault="00B862F0" w:rsidP="00BD3F6D">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0,91</w:t>
            </w:r>
          </w:p>
        </w:tc>
        <w:tc>
          <w:tcPr>
            <w:tcW w:w="546" w:type="pct"/>
            <w:shd w:val="clear" w:color="auto" w:fill="auto"/>
            <w:vAlign w:val="center"/>
          </w:tcPr>
          <w:p w:rsidR="00B862F0" w:rsidRDefault="00B862F0" w:rsidP="00BD3F6D">
            <w:pPr>
              <w:spacing w:after="0" w:line="240" w:lineRule="auto"/>
              <w:jc w:val="center"/>
              <w:rPr>
                <w:rFonts w:eastAsia="Times New Roman" w:cs="Times New Roman"/>
                <w:sz w:val="20"/>
                <w:szCs w:val="20"/>
                <w:lang w:eastAsia="ru-RU"/>
              </w:rPr>
            </w:pPr>
          </w:p>
        </w:tc>
      </w:tr>
    </w:tbl>
    <w:p w:rsidR="00422358" w:rsidRDefault="00422358" w:rsidP="003F40C5">
      <w:pPr>
        <w:spacing w:after="0"/>
        <w:ind w:firstLine="567"/>
        <w:jc w:val="both"/>
      </w:pPr>
      <w:r w:rsidRPr="00314422">
        <w:t>На момент разработки схемы теплоснабжения (2013 г.)</w:t>
      </w:r>
      <w:r>
        <w:t xml:space="preserve"> в</w:t>
      </w:r>
      <w:r w:rsidRPr="00366F9A">
        <w:t xml:space="preserve"> многоквартирных домах г. Новошахтинска поквартирное отопление </w:t>
      </w:r>
      <w:r>
        <w:t xml:space="preserve">и ГВС </w:t>
      </w:r>
      <w:r w:rsidRPr="00366F9A">
        <w:t xml:space="preserve">используется в </w:t>
      </w:r>
      <w:r>
        <w:t>719</w:t>
      </w:r>
      <w:r w:rsidRPr="00366F9A">
        <w:t xml:space="preserve"> домах (65% от общего количества МКД), общей площадью 412,577 тыс. м</w:t>
      </w:r>
      <w:r w:rsidRPr="00366F9A">
        <w:rPr>
          <w:vertAlign w:val="superscript"/>
        </w:rPr>
        <w:t xml:space="preserve">2 </w:t>
      </w:r>
      <w:r>
        <w:t>(49% от общей площади МКД)</w:t>
      </w:r>
      <w:r w:rsidRPr="00366F9A">
        <w:t>, в 202 домах используются индивидуальные газовые котлы в 1215 квартирах</w:t>
      </w:r>
      <w:r>
        <w:t>.</w:t>
      </w:r>
    </w:p>
    <w:p w:rsidR="00422358" w:rsidRDefault="00422358" w:rsidP="003F40C5">
      <w:pPr>
        <w:spacing w:after="0"/>
        <w:ind w:firstLine="567"/>
        <w:jc w:val="both"/>
      </w:pPr>
      <w:r>
        <w:t xml:space="preserve">Учитывая, что расчетная потребность </w:t>
      </w:r>
      <w:r w:rsidR="00B862F0">
        <w:t>в тепло энергии</w:t>
      </w:r>
      <w:r>
        <w:t xml:space="preserve"> на отопление по городу с</w:t>
      </w:r>
      <w:r>
        <w:t>о</w:t>
      </w:r>
      <w:r>
        <w:t xml:space="preserve">ставляет 46,85 Гкал/ч, нагрузка на централизованное горячее водоснабжение </w:t>
      </w:r>
      <w:r w:rsidR="00B862F0">
        <w:t>составляет 0,91 Гкал/ч или 1,91%.</w:t>
      </w:r>
    </w:p>
    <w:p w:rsidR="00777FEC" w:rsidRDefault="00777FEC" w:rsidP="003F40C5">
      <w:pPr>
        <w:spacing w:after="0"/>
        <w:ind w:firstLine="567"/>
        <w:jc w:val="both"/>
      </w:pPr>
      <w:r>
        <w:t xml:space="preserve">В дальнейшем системы ГВС рассматриваться </w:t>
      </w:r>
      <w:r w:rsidR="00961D5B">
        <w:t xml:space="preserve">- </w:t>
      </w:r>
      <w:r>
        <w:t>не буд</w:t>
      </w:r>
      <w:r w:rsidR="00961D5B">
        <w:t>у</w:t>
      </w:r>
      <w:r>
        <w:t>т.</w:t>
      </w:r>
    </w:p>
    <w:p w:rsidR="00422358" w:rsidRDefault="00422358" w:rsidP="003F40C5">
      <w:pPr>
        <w:spacing w:after="0"/>
        <w:ind w:firstLine="567"/>
      </w:pPr>
    </w:p>
    <w:p w:rsidR="000B0ED5" w:rsidRPr="003F6036" w:rsidRDefault="003F6036" w:rsidP="003F40C5">
      <w:pPr>
        <w:pStyle w:val="3"/>
        <w:spacing w:before="0"/>
        <w:ind w:firstLine="567"/>
        <w:jc w:val="both"/>
        <w:rPr>
          <w:color w:val="000000" w:themeColor="text1"/>
        </w:rPr>
      </w:pPr>
      <w:bookmarkStart w:id="11" w:name="_Toc520446297"/>
      <w:r w:rsidRPr="003F6036">
        <w:rPr>
          <w:rFonts w:eastAsia="Calibri"/>
          <w:color w:val="000000" w:themeColor="text1"/>
        </w:rPr>
        <w:t>1.1.5 П</w:t>
      </w:r>
      <w:r w:rsidR="000B0ED5" w:rsidRPr="003F6036">
        <w:rPr>
          <w:rFonts w:eastAsia="Calibri"/>
          <w:color w:val="000000" w:themeColor="text1"/>
        </w:rPr>
        <w:t>еречень лиц, владеющих на праве собственности или другом зако</w:t>
      </w:r>
      <w:r w:rsidR="000B0ED5" w:rsidRPr="003F6036">
        <w:rPr>
          <w:rFonts w:eastAsia="Calibri"/>
          <w:color w:val="000000" w:themeColor="text1"/>
        </w:rPr>
        <w:t>н</w:t>
      </w:r>
      <w:r w:rsidR="000B0ED5" w:rsidRPr="003F6036">
        <w:rPr>
          <w:rFonts w:eastAsia="Calibri"/>
          <w:color w:val="000000" w:themeColor="text1"/>
        </w:rPr>
        <w:t>ном основании объектами централизованной системы водоснабжения, с указ</w:t>
      </w:r>
      <w:r w:rsidR="000B0ED5" w:rsidRPr="003F6036">
        <w:rPr>
          <w:rFonts w:eastAsia="Calibri"/>
          <w:color w:val="000000" w:themeColor="text1"/>
        </w:rPr>
        <w:t>а</w:t>
      </w:r>
      <w:r w:rsidR="000B0ED5" w:rsidRPr="003F6036">
        <w:rPr>
          <w:rFonts w:eastAsia="Calibri"/>
          <w:color w:val="000000" w:themeColor="text1"/>
        </w:rPr>
        <w:t>нием принадлежащих этим лицам таких объектов (границ зон, в которых ра</w:t>
      </w:r>
      <w:r w:rsidR="000B0ED5" w:rsidRPr="003F6036">
        <w:rPr>
          <w:rFonts w:eastAsia="Calibri"/>
          <w:color w:val="000000" w:themeColor="text1"/>
        </w:rPr>
        <w:t>с</w:t>
      </w:r>
      <w:r w:rsidR="000B0ED5" w:rsidRPr="003F6036">
        <w:rPr>
          <w:rFonts w:eastAsia="Calibri"/>
          <w:color w:val="000000" w:themeColor="text1"/>
        </w:rPr>
        <w:t>положены такие объекты).</w:t>
      </w:r>
      <w:bookmarkEnd w:id="11"/>
    </w:p>
    <w:p w:rsidR="00662B29" w:rsidRPr="00662B29" w:rsidRDefault="00662B29" w:rsidP="003F40C5">
      <w:pPr>
        <w:spacing w:after="0"/>
        <w:ind w:firstLine="567"/>
        <w:jc w:val="both"/>
        <w:rPr>
          <w:rFonts w:cs="Times New Roman"/>
          <w:szCs w:val="24"/>
        </w:rPr>
      </w:pPr>
      <w:r w:rsidRPr="00662B29">
        <w:rPr>
          <w:rFonts w:cs="Times New Roman"/>
          <w:szCs w:val="24"/>
        </w:rPr>
        <w:t>Комитет по управлению имуществом Администрации г</w:t>
      </w:r>
      <w:r w:rsidR="009A5A6C">
        <w:rPr>
          <w:rFonts w:cs="Times New Roman"/>
          <w:szCs w:val="24"/>
        </w:rPr>
        <w:t>.</w:t>
      </w:r>
      <w:r w:rsidRPr="00662B29">
        <w:rPr>
          <w:rFonts w:cs="Times New Roman"/>
          <w:szCs w:val="24"/>
        </w:rPr>
        <w:t xml:space="preserve"> Новошахтинска предоста</w:t>
      </w:r>
      <w:r w:rsidRPr="00662B29">
        <w:rPr>
          <w:rFonts w:cs="Times New Roman"/>
          <w:szCs w:val="24"/>
        </w:rPr>
        <w:t>в</w:t>
      </w:r>
      <w:r w:rsidRPr="00662B29">
        <w:rPr>
          <w:rFonts w:cs="Times New Roman"/>
          <w:szCs w:val="24"/>
        </w:rPr>
        <w:t>ляет следующую информацию.</w:t>
      </w:r>
    </w:p>
    <w:p w:rsidR="00662B29" w:rsidRPr="00662B29" w:rsidRDefault="00662B29" w:rsidP="003F40C5">
      <w:pPr>
        <w:numPr>
          <w:ilvl w:val="0"/>
          <w:numId w:val="19"/>
        </w:numPr>
        <w:spacing w:after="0"/>
        <w:ind w:left="0" w:firstLine="567"/>
        <w:jc w:val="both"/>
        <w:rPr>
          <w:rFonts w:cs="Times New Roman"/>
          <w:szCs w:val="24"/>
        </w:rPr>
      </w:pPr>
      <w:r w:rsidRPr="00662B29">
        <w:rPr>
          <w:rFonts w:cs="Times New Roman"/>
          <w:szCs w:val="24"/>
        </w:rPr>
        <w:t>Перечень лиц, владеющих на праве собственности или пользования объе</w:t>
      </w:r>
      <w:r w:rsidRPr="00662B29">
        <w:rPr>
          <w:rFonts w:cs="Times New Roman"/>
          <w:szCs w:val="24"/>
        </w:rPr>
        <w:t>к</w:t>
      </w:r>
      <w:r w:rsidRPr="00662B29">
        <w:rPr>
          <w:rFonts w:cs="Times New Roman"/>
          <w:szCs w:val="24"/>
        </w:rPr>
        <w:t>тами водно-канализационного хозяйства, находящегося в муниципальной собственности:</w:t>
      </w:r>
    </w:p>
    <w:p w:rsidR="00662B29" w:rsidRPr="00662B29" w:rsidRDefault="00662B29" w:rsidP="003F40C5">
      <w:pPr>
        <w:spacing w:after="0"/>
        <w:ind w:firstLine="567"/>
        <w:jc w:val="both"/>
        <w:rPr>
          <w:rFonts w:cs="Times New Roman"/>
          <w:szCs w:val="24"/>
        </w:rPr>
      </w:pPr>
      <w:r w:rsidRPr="00662B29">
        <w:rPr>
          <w:rFonts w:cs="Times New Roman"/>
          <w:szCs w:val="24"/>
        </w:rPr>
        <w:t>- собственник – муниципальное образование «Город Новошахтинска»;</w:t>
      </w:r>
    </w:p>
    <w:p w:rsidR="00662B29" w:rsidRPr="00662B29" w:rsidRDefault="00662B29" w:rsidP="003F40C5">
      <w:pPr>
        <w:spacing w:after="0"/>
        <w:ind w:firstLine="567"/>
        <w:jc w:val="both"/>
        <w:rPr>
          <w:rFonts w:cs="Times New Roman"/>
          <w:szCs w:val="24"/>
        </w:rPr>
      </w:pPr>
      <w:r w:rsidRPr="00662B29">
        <w:rPr>
          <w:rFonts w:cs="Times New Roman"/>
          <w:szCs w:val="24"/>
        </w:rPr>
        <w:t>- представитель собственника – Комитет по управлению имуществом Администр</w:t>
      </w:r>
      <w:r w:rsidRPr="00662B29">
        <w:rPr>
          <w:rFonts w:cs="Times New Roman"/>
          <w:szCs w:val="24"/>
        </w:rPr>
        <w:t>а</w:t>
      </w:r>
      <w:r w:rsidRPr="00662B29">
        <w:rPr>
          <w:rFonts w:cs="Times New Roman"/>
          <w:szCs w:val="24"/>
        </w:rPr>
        <w:t>ции г</w:t>
      </w:r>
      <w:r w:rsidR="009A5A6C">
        <w:rPr>
          <w:rFonts w:cs="Times New Roman"/>
          <w:szCs w:val="24"/>
        </w:rPr>
        <w:t>.</w:t>
      </w:r>
      <w:r w:rsidRPr="00662B29">
        <w:rPr>
          <w:rFonts w:cs="Times New Roman"/>
          <w:szCs w:val="24"/>
        </w:rPr>
        <w:t xml:space="preserve"> Новошахтинска (346900, Ростовская область, г. Новошахтинск, ул. Харьковская, 133, тел. приемной – 8 863 </w:t>
      </w:r>
      <w:r w:rsidR="00961D5B" w:rsidRPr="00662B29">
        <w:rPr>
          <w:rFonts w:cs="Times New Roman"/>
          <w:szCs w:val="24"/>
        </w:rPr>
        <w:t>69 2</w:t>
      </w:r>
      <w:r w:rsidRPr="00662B29">
        <w:rPr>
          <w:rFonts w:cs="Times New Roman"/>
          <w:szCs w:val="24"/>
        </w:rPr>
        <w:t>- 21- 91);</w:t>
      </w:r>
    </w:p>
    <w:p w:rsidR="00662B29" w:rsidRPr="00662B29" w:rsidRDefault="00662B29" w:rsidP="003F40C5">
      <w:pPr>
        <w:spacing w:after="0"/>
        <w:ind w:firstLine="567"/>
        <w:jc w:val="both"/>
        <w:rPr>
          <w:rFonts w:cs="Times New Roman"/>
          <w:szCs w:val="24"/>
        </w:rPr>
      </w:pPr>
      <w:r w:rsidRPr="00662B29">
        <w:rPr>
          <w:rFonts w:cs="Times New Roman"/>
          <w:szCs w:val="24"/>
        </w:rPr>
        <w:t xml:space="preserve">- пользователь – общество с ограниченной ответственностью «Водные ресурсы» (344029, г. Ростов-на-Дону, ул. </w:t>
      </w:r>
      <w:r w:rsidR="00961D5B" w:rsidRPr="00662B29">
        <w:rPr>
          <w:rFonts w:cs="Times New Roman"/>
          <w:szCs w:val="24"/>
        </w:rPr>
        <w:t>Менжинского, 2</w:t>
      </w:r>
      <w:r w:rsidRPr="00662B29">
        <w:rPr>
          <w:rFonts w:cs="Times New Roman"/>
          <w:szCs w:val="24"/>
        </w:rPr>
        <w:t xml:space="preserve"> «л», офис 234, тел. приемной – 8 863 270-04-20).</w:t>
      </w:r>
    </w:p>
    <w:p w:rsidR="000B0ED5" w:rsidRDefault="00662B29" w:rsidP="003F40C5">
      <w:pPr>
        <w:spacing w:after="0"/>
        <w:ind w:firstLine="567"/>
        <w:jc w:val="both"/>
        <w:rPr>
          <w:rFonts w:cs="Times New Roman"/>
          <w:szCs w:val="24"/>
        </w:rPr>
      </w:pPr>
      <w:r w:rsidRPr="00662B29">
        <w:rPr>
          <w:rFonts w:cs="Times New Roman"/>
          <w:szCs w:val="24"/>
        </w:rPr>
        <w:t>Перечень объектов по состоянию н</w:t>
      </w:r>
      <w:r w:rsidR="00371140">
        <w:rPr>
          <w:rFonts w:cs="Times New Roman"/>
          <w:szCs w:val="24"/>
        </w:rPr>
        <w:t>а 01.01.2018 приведен в таблице 1.1.5-1.</w:t>
      </w:r>
    </w:p>
    <w:p w:rsidR="008C6755" w:rsidRDefault="008C6755" w:rsidP="003F40C5">
      <w:pPr>
        <w:spacing w:after="0"/>
        <w:ind w:firstLine="567"/>
        <w:jc w:val="both"/>
        <w:rPr>
          <w:rFonts w:cs="Times New Roman"/>
          <w:szCs w:val="24"/>
        </w:rPr>
        <w:sectPr w:rsidR="008C6755">
          <w:pgSz w:w="11906" w:h="16838"/>
          <w:pgMar w:top="1134" w:right="850" w:bottom="1134" w:left="1701" w:header="708" w:footer="708" w:gutter="0"/>
          <w:cols w:space="708"/>
          <w:docGrid w:linePitch="360"/>
        </w:sectPr>
      </w:pPr>
    </w:p>
    <w:p w:rsidR="00A67441" w:rsidRDefault="008C6755" w:rsidP="00AB1326">
      <w:pPr>
        <w:spacing w:after="0" w:line="360" w:lineRule="auto"/>
        <w:jc w:val="both"/>
        <w:rPr>
          <w:rFonts w:cs="Times New Roman"/>
          <w:szCs w:val="24"/>
        </w:rPr>
      </w:pPr>
      <w:r w:rsidRPr="00B862F0">
        <w:rPr>
          <w:rFonts w:cs="Times New Roman"/>
          <w:b/>
          <w:szCs w:val="24"/>
        </w:rPr>
        <w:lastRenderedPageBreak/>
        <w:t>Таблица 1.1.5-1</w:t>
      </w:r>
      <w:r w:rsidR="00AB1326">
        <w:rPr>
          <w:rFonts w:cs="Times New Roman"/>
          <w:szCs w:val="24"/>
        </w:rPr>
        <w:t xml:space="preserve">- </w:t>
      </w:r>
      <w:r w:rsidR="00AB1326" w:rsidRPr="00AB1326">
        <w:rPr>
          <w:rFonts w:cs="Times New Roman"/>
          <w:szCs w:val="24"/>
        </w:rPr>
        <w:t xml:space="preserve">Перечень объектов водно-канализационного хозяйства </w:t>
      </w:r>
      <w:r w:rsidR="00D438E6">
        <w:rPr>
          <w:rFonts w:cs="Times New Roman"/>
          <w:szCs w:val="24"/>
        </w:rPr>
        <w:t>по состоянию на 01.01.2018г.</w:t>
      </w:r>
    </w:p>
    <w:tbl>
      <w:tblPr>
        <w:tblW w:w="505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277"/>
        <w:gridCol w:w="1122"/>
        <w:gridCol w:w="1137"/>
        <w:gridCol w:w="2554"/>
        <w:gridCol w:w="1702"/>
        <w:gridCol w:w="2838"/>
        <w:gridCol w:w="1134"/>
        <w:gridCol w:w="852"/>
        <w:gridCol w:w="993"/>
        <w:gridCol w:w="921"/>
      </w:tblGrid>
      <w:tr w:rsidR="000468C9" w:rsidRPr="008C6755" w:rsidTr="00961D5B">
        <w:trPr>
          <w:trHeight w:val="936"/>
          <w:tblHeader/>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Реестровый номер</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права со</w:t>
            </w:r>
            <w:r w:rsidRPr="008C6755">
              <w:rPr>
                <w:rFonts w:eastAsia="Times New Roman" w:cs="Times New Roman"/>
                <w:b/>
                <w:bCs/>
                <w:color w:val="000000"/>
                <w:sz w:val="18"/>
                <w:szCs w:val="18"/>
                <w:lang w:eastAsia="ru-RU"/>
              </w:rPr>
              <w:t>б</w:t>
            </w:r>
            <w:r w:rsidRPr="008C6755">
              <w:rPr>
                <w:rFonts w:eastAsia="Times New Roman" w:cs="Times New Roman"/>
                <w:b/>
                <w:bCs/>
                <w:color w:val="000000"/>
                <w:sz w:val="18"/>
                <w:szCs w:val="18"/>
                <w:lang w:eastAsia="ru-RU"/>
              </w:rPr>
              <w:t>ственн</w:t>
            </w:r>
            <w:r w:rsidRPr="008C6755">
              <w:rPr>
                <w:rFonts w:eastAsia="Times New Roman" w:cs="Times New Roman"/>
                <w:b/>
                <w:bCs/>
                <w:color w:val="000000"/>
                <w:sz w:val="18"/>
                <w:szCs w:val="18"/>
                <w:lang w:eastAsia="ru-RU"/>
              </w:rPr>
              <w:t>о</w:t>
            </w:r>
            <w:r w:rsidRPr="008C6755">
              <w:rPr>
                <w:rFonts w:eastAsia="Times New Roman" w:cs="Times New Roman"/>
                <w:b/>
                <w:bCs/>
                <w:color w:val="000000"/>
                <w:sz w:val="18"/>
                <w:szCs w:val="18"/>
                <w:lang w:eastAsia="ru-RU"/>
              </w:rPr>
              <w:t>сти</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Дата рег</w:t>
            </w:r>
            <w:r w:rsidRPr="008C6755">
              <w:rPr>
                <w:rFonts w:eastAsia="Times New Roman" w:cs="Times New Roman"/>
                <w:b/>
                <w:bCs/>
                <w:color w:val="000000"/>
                <w:sz w:val="18"/>
                <w:szCs w:val="18"/>
                <w:lang w:eastAsia="ru-RU"/>
              </w:rPr>
              <w:t>и</w:t>
            </w:r>
            <w:r w:rsidRPr="008C6755">
              <w:rPr>
                <w:rFonts w:eastAsia="Times New Roman" w:cs="Times New Roman"/>
                <w:b/>
                <w:bCs/>
                <w:color w:val="000000"/>
                <w:sz w:val="18"/>
                <w:szCs w:val="18"/>
                <w:lang w:eastAsia="ru-RU"/>
              </w:rPr>
              <w:t>страции права со</w:t>
            </w:r>
            <w:r w:rsidRPr="008C6755">
              <w:rPr>
                <w:rFonts w:eastAsia="Times New Roman" w:cs="Times New Roman"/>
                <w:b/>
                <w:bCs/>
                <w:color w:val="000000"/>
                <w:sz w:val="18"/>
                <w:szCs w:val="18"/>
                <w:lang w:eastAsia="ru-RU"/>
              </w:rPr>
              <w:t>б</w:t>
            </w:r>
            <w:r w:rsidRPr="008C6755">
              <w:rPr>
                <w:rFonts w:eastAsia="Times New Roman" w:cs="Times New Roman"/>
                <w:b/>
                <w:bCs/>
                <w:color w:val="000000"/>
                <w:sz w:val="18"/>
                <w:szCs w:val="18"/>
                <w:lang w:eastAsia="ru-RU"/>
              </w:rPr>
              <w:t>ственности</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Наименование объекта</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Наименование правообладателя</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Адрес</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Кадастр</w:t>
            </w:r>
            <w:r w:rsidRPr="008C6755">
              <w:rPr>
                <w:rFonts w:eastAsia="Times New Roman" w:cs="Times New Roman"/>
                <w:b/>
                <w:bCs/>
                <w:color w:val="000000"/>
                <w:sz w:val="18"/>
                <w:szCs w:val="18"/>
                <w:lang w:eastAsia="ru-RU"/>
              </w:rPr>
              <w:t>о</w:t>
            </w:r>
            <w:r w:rsidRPr="008C6755">
              <w:rPr>
                <w:rFonts w:eastAsia="Times New Roman" w:cs="Times New Roman"/>
                <w:b/>
                <w:bCs/>
                <w:color w:val="000000"/>
                <w:sz w:val="18"/>
                <w:szCs w:val="18"/>
                <w:lang w:eastAsia="ru-RU"/>
              </w:rPr>
              <w:t>вый(условный) н</w:t>
            </w:r>
            <w:r w:rsidRPr="008C6755">
              <w:rPr>
                <w:rFonts w:eastAsia="Times New Roman" w:cs="Times New Roman"/>
                <w:b/>
                <w:bCs/>
                <w:color w:val="000000"/>
                <w:sz w:val="18"/>
                <w:szCs w:val="18"/>
                <w:lang w:eastAsia="ru-RU"/>
              </w:rPr>
              <w:t>о</w:t>
            </w:r>
            <w:r w:rsidRPr="008C6755">
              <w:rPr>
                <w:rFonts w:eastAsia="Times New Roman" w:cs="Times New Roman"/>
                <w:b/>
                <w:bCs/>
                <w:color w:val="000000"/>
                <w:sz w:val="18"/>
                <w:szCs w:val="18"/>
                <w:lang w:eastAsia="ru-RU"/>
              </w:rPr>
              <w:t>мер</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Назн</w:t>
            </w:r>
            <w:r w:rsidRPr="008C6755">
              <w:rPr>
                <w:rFonts w:eastAsia="Times New Roman" w:cs="Times New Roman"/>
                <w:b/>
                <w:bCs/>
                <w:color w:val="000000"/>
                <w:sz w:val="18"/>
                <w:szCs w:val="18"/>
                <w:lang w:eastAsia="ru-RU"/>
              </w:rPr>
              <w:t>а</w:t>
            </w:r>
            <w:r w:rsidRPr="008C6755">
              <w:rPr>
                <w:rFonts w:eastAsia="Times New Roman" w:cs="Times New Roman"/>
                <w:b/>
                <w:bCs/>
                <w:color w:val="000000"/>
                <w:sz w:val="18"/>
                <w:szCs w:val="18"/>
                <w:lang w:eastAsia="ru-RU"/>
              </w:rPr>
              <w:t>чение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Общая площадь (кв.м)</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b/>
                <w:bCs/>
                <w:color w:val="000000"/>
                <w:sz w:val="18"/>
                <w:szCs w:val="18"/>
                <w:lang w:eastAsia="ru-RU"/>
              </w:rPr>
            </w:pPr>
            <w:r w:rsidRPr="008C6755">
              <w:rPr>
                <w:rFonts w:eastAsia="Times New Roman" w:cs="Times New Roman"/>
                <w:b/>
                <w:bCs/>
                <w:color w:val="000000"/>
                <w:sz w:val="18"/>
                <w:szCs w:val="18"/>
                <w:lang w:eastAsia="ru-RU"/>
              </w:rPr>
              <w:t>Прот</w:t>
            </w:r>
            <w:r w:rsidRPr="008C6755">
              <w:rPr>
                <w:rFonts w:eastAsia="Times New Roman" w:cs="Times New Roman"/>
                <w:b/>
                <w:bCs/>
                <w:color w:val="000000"/>
                <w:sz w:val="18"/>
                <w:szCs w:val="18"/>
                <w:lang w:eastAsia="ru-RU"/>
              </w:rPr>
              <w:t>я</w:t>
            </w:r>
            <w:r w:rsidRPr="008C6755">
              <w:rPr>
                <w:rFonts w:eastAsia="Times New Roman" w:cs="Times New Roman"/>
                <w:b/>
                <w:bCs/>
                <w:color w:val="000000"/>
                <w:sz w:val="18"/>
                <w:szCs w:val="18"/>
                <w:lang w:eastAsia="ru-RU"/>
              </w:rPr>
              <w:t>же</w:t>
            </w:r>
            <w:r w:rsidRPr="008C6755">
              <w:rPr>
                <w:rFonts w:eastAsia="Times New Roman" w:cs="Times New Roman"/>
                <w:b/>
                <w:bCs/>
                <w:color w:val="000000"/>
                <w:sz w:val="18"/>
                <w:szCs w:val="18"/>
                <w:lang w:eastAsia="ru-RU"/>
              </w:rPr>
              <w:t>н</w:t>
            </w:r>
            <w:r w:rsidRPr="008C6755">
              <w:rPr>
                <w:rFonts w:eastAsia="Times New Roman" w:cs="Times New Roman"/>
                <w:b/>
                <w:bCs/>
                <w:color w:val="000000"/>
                <w:sz w:val="18"/>
                <w:szCs w:val="18"/>
                <w:lang w:eastAsia="ru-RU"/>
              </w:rPr>
              <w:t>ность(км)</w:t>
            </w:r>
          </w:p>
        </w:tc>
      </w:tr>
      <w:tr w:rsidR="000468C9" w:rsidRPr="008C6755" w:rsidTr="00961D5B">
        <w:trPr>
          <w:trHeight w:val="105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П12010003675</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61:56:0000000:6250-61/032/2017-3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07.09.2017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Сети инженерного обеспеч</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жилого дома по ул.Харьковская,84-в (внутр</w:t>
            </w:r>
            <w:r w:rsidRPr="008C6755">
              <w:rPr>
                <w:rFonts w:eastAsia="Times New Roman" w:cs="Times New Roman"/>
                <w:color w:val="000000"/>
                <w:sz w:val="18"/>
                <w:szCs w:val="18"/>
                <w:lang w:eastAsia="ru-RU"/>
              </w:rPr>
              <w:t>и</w:t>
            </w:r>
            <w:r w:rsidRPr="008C6755">
              <w:rPr>
                <w:rFonts w:eastAsia="Times New Roman" w:cs="Times New Roman"/>
                <w:color w:val="000000"/>
                <w:sz w:val="18"/>
                <w:szCs w:val="18"/>
                <w:lang w:eastAsia="ru-RU"/>
              </w:rPr>
              <w:t>квартальная сеть водосна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Ростовская обл, Новошахтинск г, Харьковская ул, д. 84-в</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61:56:0000000:6250</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0,02</w:t>
            </w:r>
          </w:p>
        </w:tc>
      </w:tr>
      <w:tr w:rsidR="000468C9" w:rsidRPr="008C6755" w:rsidTr="00961D5B">
        <w:trPr>
          <w:trHeight w:val="127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П12010003654</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61:56:0040381:568-61/032/2017-2</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05.09.2017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Внутриплощадочные сети "Наружные сети водоснабж</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и канализации" для 3-х этажного многоквартирного жилого дома по улице Дост</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евского 22 корпус 1,2,3,4</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Ростовская обл, Новошахтинск г, Достоевского ул, д. 22</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61:56:0040381:568</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0,011</w:t>
            </w:r>
          </w:p>
        </w:tc>
      </w:tr>
      <w:tr w:rsidR="000468C9" w:rsidRPr="008C6755" w:rsidTr="00961D5B">
        <w:trPr>
          <w:trHeight w:val="1132"/>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П12010003655</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61:56:0000000:6256-61/032/2017-3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07.09.2017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Сеть инженерного обеспеч</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жилых домов по ул.1-я Пятилетка, ул. 2-я Пятилетка (внутиквартальная сеть 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снабжения)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Ростовская обл, Новошахтинск г ул.1-я Пятилетка, ул.2-я Пят</w:t>
            </w:r>
            <w:r w:rsidRPr="008C6755">
              <w:rPr>
                <w:rFonts w:eastAsia="Times New Roman" w:cs="Times New Roman"/>
                <w:color w:val="000000"/>
                <w:sz w:val="18"/>
                <w:szCs w:val="18"/>
                <w:lang w:eastAsia="ru-RU"/>
              </w:rPr>
              <w:t>и</w:t>
            </w:r>
            <w:r w:rsidRPr="008C6755">
              <w:rPr>
                <w:rFonts w:eastAsia="Times New Roman" w:cs="Times New Roman"/>
                <w:color w:val="000000"/>
                <w:sz w:val="18"/>
                <w:szCs w:val="18"/>
                <w:lang w:eastAsia="ru-RU"/>
              </w:rPr>
              <w:t>летка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61:56:0000000:6256</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0,694</w:t>
            </w:r>
          </w:p>
        </w:tc>
      </w:tr>
      <w:tr w:rsidR="000468C9" w:rsidRPr="008C6755" w:rsidTr="00961D5B">
        <w:trPr>
          <w:trHeight w:val="389"/>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П12010003588</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61-61/022-61/032/002/2016-3044/2</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Насосная станция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Ростовская обл, Красносули</w:t>
            </w:r>
            <w:r w:rsidRPr="008C6755">
              <w:rPr>
                <w:rFonts w:eastAsia="Times New Roman" w:cs="Times New Roman"/>
                <w:color w:val="000000"/>
                <w:sz w:val="18"/>
                <w:szCs w:val="18"/>
                <w:lang w:eastAsia="ru-RU"/>
              </w:rPr>
              <w:t>н</w:t>
            </w:r>
            <w:r w:rsidRPr="008C6755">
              <w:rPr>
                <w:rFonts w:eastAsia="Times New Roman" w:cs="Times New Roman"/>
                <w:color w:val="000000"/>
                <w:sz w:val="18"/>
                <w:szCs w:val="18"/>
                <w:lang w:eastAsia="ru-RU"/>
              </w:rPr>
              <w:t>ский район, п.Юбилейный, 500м. на северо-запад от жилого дома № 26 по ул.Юбилейная</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61:18:0000000:6727</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129,5</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276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5</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П12010003607</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61-61/032-61/032/002/2016-3041/3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Подземный магистральный водопровод d 600 мм</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Ростовская обл, г.Новошахтинск, от насосной станции участка «Водострой, ул.Водострой,5-а, проходящий по улицам г.Новошахтинска: ул.Степановская, ул.Вернигоренко, ул.Лебедева, ул.Кирпичная, ул.Веселая, ул.Грессовская до резервуара (баки) пос.Западный, распол</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женного по адресу: г.Новошахтинск, ул.Грессовская,10;</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61:56:0400000:27</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жениек</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5,65</w:t>
            </w:r>
          </w:p>
        </w:tc>
      </w:tr>
      <w:tr w:rsidR="000468C9" w:rsidRPr="008C6755" w:rsidTr="00961D5B">
        <w:trPr>
          <w:trHeight w:val="1201"/>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6</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П12010003310</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61-61/032-61/032/005/2015-3597/1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22.10.2015</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Строительство водопрово</w:t>
            </w:r>
            <w:r w:rsidRPr="008C6755">
              <w:rPr>
                <w:rFonts w:eastAsia="Times New Roman" w:cs="Times New Roman"/>
                <w:color w:val="000000"/>
                <w:sz w:val="18"/>
                <w:szCs w:val="18"/>
                <w:lang w:eastAsia="ru-RU"/>
              </w:rPr>
              <w:t>д</w:t>
            </w:r>
            <w:r w:rsidRPr="008C6755">
              <w:rPr>
                <w:rFonts w:eastAsia="Times New Roman" w:cs="Times New Roman"/>
                <w:color w:val="000000"/>
                <w:sz w:val="18"/>
                <w:szCs w:val="18"/>
                <w:lang w:eastAsia="ru-RU"/>
              </w:rPr>
              <w:t>ной и канализационной линий для жилых домов квартала № 2 (г.Новошахтинск, ул.Харьковская,1-й этап) (в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допровод)</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Ростовская обл, г.Новошахтинск , ул.Харьковская,1-й этап</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61:56:0000000:6131</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0,983</w:t>
            </w:r>
          </w:p>
        </w:tc>
      </w:tr>
      <w:tr w:rsidR="000468C9" w:rsidRPr="008C6755" w:rsidTr="00961D5B">
        <w:trPr>
          <w:trHeight w:val="2342"/>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7</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П12010003577</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61-61/032-61/032/002/2016-5751/1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21.12.2016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Сооружение " г.Новошахтинск, строител</w:t>
            </w:r>
            <w:r w:rsidRPr="008C6755">
              <w:rPr>
                <w:rFonts w:eastAsia="Times New Roman" w:cs="Times New Roman"/>
                <w:color w:val="000000"/>
                <w:sz w:val="18"/>
                <w:szCs w:val="18"/>
                <w:lang w:eastAsia="ru-RU"/>
              </w:rPr>
              <w:t>ь</w:t>
            </w:r>
            <w:r w:rsidRPr="008C6755">
              <w:rPr>
                <w:rFonts w:eastAsia="Times New Roman" w:cs="Times New Roman"/>
                <w:color w:val="000000"/>
                <w:sz w:val="18"/>
                <w:szCs w:val="18"/>
                <w:lang w:eastAsia="ru-RU"/>
              </w:rPr>
              <w:t>ство водопроводной линии для жилых домов квартала № 2 ул.Харьковская, 2-й этап" (хозяйственно-питьевой 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допровод В1 (Трубопроводы из полиэтиленовых труб ПЭ100SDR-17, задвижки, колодцы, асфальтобетонное покрытие, щебеночное п</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крытие)</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Ростовская обл, г. Новошахтинск, водопроводная линия: насосная станция № 2 по улице Грессо</w:t>
            </w:r>
            <w:r w:rsidRPr="008C6755">
              <w:rPr>
                <w:rFonts w:eastAsia="Times New Roman" w:cs="Times New Roman"/>
                <w:color w:val="000000"/>
                <w:sz w:val="18"/>
                <w:szCs w:val="18"/>
                <w:lang w:eastAsia="ru-RU"/>
              </w:rPr>
              <w:t>в</w:t>
            </w:r>
            <w:r w:rsidRPr="008C6755">
              <w:rPr>
                <w:rFonts w:eastAsia="Times New Roman" w:cs="Times New Roman"/>
                <w:color w:val="000000"/>
                <w:sz w:val="18"/>
                <w:szCs w:val="18"/>
                <w:lang w:eastAsia="ru-RU"/>
              </w:rPr>
              <w:t>ской - улица Харьковская; кан</w:t>
            </w:r>
            <w:r w:rsidRPr="008C6755">
              <w:rPr>
                <w:rFonts w:eastAsia="Times New Roman" w:cs="Times New Roman"/>
                <w:color w:val="000000"/>
                <w:sz w:val="18"/>
                <w:szCs w:val="18"/>
                <w:lang w:eastAsia="ru-RU"/>
              </w:rPr>
              <w:t>а</w:t>
            </w:r>
            <w:r w:rsidRPr="008C6755">
              <w:rPr>
                <w:rFonts w:eastAsia="Times New Roman" w:cs="Times New Roman"/>
                <w:color w:val="000000"/>
                <w:sz w:val="18"/>
                <w:szCs w:val="18"/>
                <w:lang w:eastAsia="ru-RU"/>
              </w:rPr>
              <w:t>лизационная линия: от квартала № 2 по улице Харьковской до существующего коллектора в районе садоводческого товар</w:t>
            </w:r>
            <w:r w:rsidRPr="008C6755">
              <w:rPr>
                <w:rFonts w:eastAsia="Times New Roman" w:cs="Times New Roman"/>
                <w:color w:val="000000"/>
                <w:sz w:val="18"/>
                <w:szCs w:val="18"/>
                <w:lang w:eastAsia="ru-RU"/>
              </w:rPr>
              <w:t>и</w:t>
            </w:r>
            <w:r w:rsidRPr="008C6755">
              <w:rPr>
                <w:rFonts w:eastAsia="Times New Roman" w:cs="Times New Roman"/>
                <w:color w:val="000000"/>
                <w:sz w:val="18"/>
                <w:szCs w:val="18"/>
                <w:lang w:eastAsia="ru-RU"/>
              </w:rPr>
              <w:t>щества "Рассвет" (канализацио</w:t>
            </w:r>
            <w:r w:rsidRPr="008C6755">
              <w:rPr>
                <w:rFonts w:eastAsia="Times New Roman" w:cs="Times New Roman"/>
                <w:color w:val="000000"/>
                <w:sz w:val="18"/>
                <w:szCs w:val="18"/>
                <w:lang w:eastAsia="ru-RU"/>
              </w:rPr>
              <w:t>н</w:t>
            </w:r>
            <w:r w:rsidRPr="008C6755">
              <w:rPr>
                <w:rFonts w:eastAsia="Times New Roman" w:cs="Times New Roman"/>
                <w:color w:val="000000"/>
                <w:sz w:val="18"/>
                <w:szCs w:val="18"/>
                <w:lang w:eastAsia="ru-RU"/>
              </w:rPr>
              <w:t>ная насосная станция: ул.Мира,25)</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61:56:0000000:6227</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2,107</w:t>
            </w:r>
          </w:p>
        </w:tc>
      </w:tr>
      <w:tr w:rsidR="000468C9" w:rsidRPr="008C6755" w:rsidTr="00961D5B">
        <w:trPr>
          <w:trHeight w:val="917"/>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8</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П12010002508</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61-61/032-61/032/005/2015-3764/1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02.11.2015</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Строительство инженерных сетей ул.Магаданская, ул.Прохладная, ул.Фонтанная (Сети водопроводные)</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ул.Магаданская,ул.Прохладная, ул.Фонтанная</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61:56:0100388:444</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0,678</w:t>
            </w:r>
          </w:p>
        </w:tc>
      </w:tr>
      <w:tr w:rsidR="000468C9" w:rsidRPr="008C6755" w:rsidTr="00961D5B">
        <w:trPr>
          <w:trHeight w:val="661"/>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9</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П12010002799</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61-61-33/033/2009-360</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28.09.2009</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насосной станции №2</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ул.Грессовская,10-а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61-61-33/018/2006-689</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97"/>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10</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П12010002801</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61-61-33/033/2009-361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28.09.2009</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Резервуар</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ул.Грессовская,10</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61-61-33/018/2006-232</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2286,2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9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11</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П12010002796</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61-61-32/026/2010-246</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25.06.2010</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водопроводная насо</w:t>
            </w:r>
            <w:r w:rsidRPr="008C6755">
              <w:rPr>
                <w:rFonts w:eastAsia="Times New Roman" w:cs="Times New Roman"/>
                <w:color w:val="000000"/>
                <w:sz w:val="18"/>
                <w:szCs w:val="18"/>
                <w:lang w:eastAsia="ru-RU"/>
              </w:rPr>
              <w:t>с</w:t>
            </w:r>
            <w:r w:rsidRPr="008C6755">
              <w:rPr>
                <w:rFonts w:eastAsia="Times New Roman" w:cs="Times New Roman"/>
                <w:color w:val="000000"/>
                <w:sz w:val="18"/>
                <w:szCs w:val="18"/>
                <w:lang w:eastAsia="ru-RU"/>
              </w:rPr>
              <w:t>ной станции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ул.Газопроводная,9</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61:56:0080207:20:2</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78,2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529"/>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12</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П12010002808</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61-1/032-61/032/002/2016-</w:t>
            </w:r>
            <w:r w:rsidRPr="008C6755">
              <w:rPr>
                <w:rFonts w:eastAsia="Times New Roman" w:cs="Times New Roman"/>
                <w:color w:val="000000"/>
                <w:sz w:val="18"/>
                <w:szCs w:val="18"/>
                <w:lang w:eastAsia="ru-RU"/>
              </w:rPr>
              <w:lastRenderedPageBreak/>
              <w:t>4893/1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21.10.2016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Резервуар № 2 для воды</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lastRenderedPageBreak/>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г.Новошахтинск, ул. Радио (2очередь)</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33"/>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13</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П12010002797</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61-61-01/069/2009-43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12.10.2009</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Распределительная водопр</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водная сеть</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Красносули</w:t>
            </w:r>
            <w:r w:rsidRPr="008C6755">
              <w:rPr>
                <w:rFonts w:eastAsia="Times New Roman" w:cs="Times New Roman"/>
                <w:color w:val="000000"/>
                <w:sz w:val="18"/>
                <w:szCs w:val="18"/>
                <w:lang w:eastAsia="ru-RU"/>
              </w:rPr>
              <w:t>н</w:t>
            </w:r>
            <w:r w:rsidRPr="008C6755">
              <w:rPr>
                <w:rFonts w:eastAsia="Times New Roman" w:cs="Times New Roman"/>
                <w:color w:val="000000"/>
                <w:sz w:val="18"/>
                <w:szCs w:val="18"/>
                <w:lang w:eastAsia="ru-RU"/>
              </w:rPr>
              <w:t>ский район</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61-61-01/129/2007-069</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407,38</w:t>
            </w:r>
          </w:p>
        </w:tc>
      </w:tr>
      <w:tr w:rsidR="000468C9" w:rsidRPr="008C6755" w:rsidTr="00961D5B">
        <w:trPr>
          <w:trHeight w:val="2152"/>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14</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П12010003365</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61-61/032-61/032/002/2016-4668/1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10.10.2016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Сооружение (Наружная 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проводная сеть)</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(.)А – начало объекта, распол. в северо-западной части многоквартирн</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го ж.д. № 10/6 по ул.Волгодонской на расст.16,8 м. (.) А1 – конец объекта распол. в северо-западной части мног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квартирного ж.д. № 4 по ул. Майской</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61:56:0000000:6129</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0,05</w:t>
            </w:r>
          </w:p>
        </w:tc>
      </w:tr>
      <w:tr w:rsidR="000468C9" w:rsidRPr="008C6755" w:rsidTr="00961D5B">
        <w:trPr>
          <w:trHeight w:val="747"/>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15</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П12010003367</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61:56:0000000:6232-61/032/2017-1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20.10.2017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Внешние инженерные сети водопровода</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ул. Разина, уч</w:t>
            </w:r>
            <w:r w:rsidRPr="008C6755">
              <w:rPr>
                <w:rFonts w:eastAsia="Times New Roman" w:cs="Times New Roman"/>
                <w:color w:val="000000"/>
                <w:sz w:val="18"/>
                <w:szCs w:val="18"/>
                <w:lang w:eastAsia="ru-RU"/>
              </w:rPr>
              <w:t>а</w:t>
            </w:r>
            <w:r w:rsidRPr="008C6755">
              <w:rPr>
                <w:rFonts w:eastAsia="Times New Roman" w:cs="Times New Roman"/>
                <w:color w:val="000000"/>
                <w:sz w:val="18"/>
                <w:szCs w:val="18"/>
                <w:lang w:eastAsia="ru-RU"/>
              </w:rPr>
              <w:t>сток № 4</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61:56:0000000:6232</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0,443</w:t>
            </w:r>
          </w:p>
        </w:tc>
      </w:tr>
      <w:tr w:rsidR="000468C9" w:rsidRPr="008C6755" w:rsidTr="00961D5B">
        <w:trPr>
          <w:trHeight w:val="77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16</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П12010003636</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61-61/032-61/032/002/2016-4465/3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Мастерская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61:56:0400000:21</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129,2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43"/>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17</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П12010003620</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61-61/032-61/032/002/2016-3033/3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Насосная с подстанцией</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61:56:0400000:11</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1003,8</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83"/>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18</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П12010003633</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61-61/032-61/032/002/2016-4468/3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Котельная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61:56:0400000:23</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101,9</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77"/>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19</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П12010003634</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61-61/032-61/032/002/2016-4463/3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Склад</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61:56:0400000:25</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211,1</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9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20</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П12010003635</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61-61/032-61/032/002/2016-4464/3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Мастерская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61:56:0400000:15</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82,4</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76"/>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21</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П12010003637</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61-61/032-61/032/002/2016-4462/3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Контора</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61:56:0400000:8</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121,5</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89"/>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22</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П12010003589</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61-61/032-61/032/002/2016-3035/3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коагуляции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61:56:0400000:24</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481,8</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90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23</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П12010003590</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61-61/032-61/032/002/2016-3037/3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Лаборатория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61:56:0400000:26</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122,8</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7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24</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П12010003593</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61-61/032-61/032/002/2016-3022/3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Отстойник</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61:56:0400000:13</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651</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73"/>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25</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П12010003602</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61-61/032-61/032/002/2016-3029/3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Резервуар</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61:56:0400000:10</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415,3</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42"/>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26</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П12010003594</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61-61/032-61/032/002/2016-3028/3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Резервуар</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61:56:0400000:9</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141</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83"/>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27</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П12010003601</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61-61/032-61/032/002/2016-3021/3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Резервуар</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61:56:0400000:16</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143,1</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94"/>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28</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П12010003595</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61-61/032-61/032/002/2016-3026/3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Резервуар</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61:56:0400000:20</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254,3</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6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29</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П12010003603</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61-61/032-61/032/002/2016-3025/3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Резервуар</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61:56:0400000:19</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95</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53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30</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П12010003606</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61-61/032-61/032/002/2016-3024/3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Отстойники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61:56:0400000:22</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895,2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831"/>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31</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П12010003604</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61-61/032-61/032/002/2016-3032/3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Камера реакции, фильтры, фильтры</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61:56:0400000:12</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1817,4</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842"/>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32</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П12010003605</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61-61/032-61/032/002/2016-3036/3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Камера реакции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5-а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61:56:0400000:14</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282,6</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7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33</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П12010003642</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61:56:0000075:91-61/032/2017-1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19.06.2017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трансформаторной подстанции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3-а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61:56:0000075:91</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28</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31"/>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П12010003640</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Наружный водопровод</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3-а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0,616</w:t>
            </w:r>
          </w:p>
        </w:tc>
      </w:tr>
      <w:tr w:rsidR="000468C9" w:rsidRPr="008C6755" w:rsidTr="00961D5B">
        <w:trPr>
          <w:trHeight w:val="642"/>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35</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П12010003639</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61:56:0000075:92-61/032/2017-1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19.06.2017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дежурного пункта охраны</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3-а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61:56:0000075:92</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11,9</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6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36</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П12010003638</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61:56:0000075:93-61/032/2017-1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19.06.2017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насосной станции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346931,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Водострой ул, д. 3-а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61:56:0000075:93</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209,7</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1066"/>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37</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П12010003666</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61:56:0000000:6254-61/032/2017-3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07.09.2017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Сети инженерного обеспеч</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жилого дома по пер. А</w:t>
            </w:r>
            <w:r w:rsidRPr="008C6755">
              <w:rPr>
                <w:rFonts w:eastAsia="Times New Roman" w:cs="Times New Roman"/>
                <w:color w:val="000000"/>
                <w:sz w:val="18"/>
                <w:szCs w:val="18"/>
                <w:lang w:eastAsia="ru-RU"/>
              </w:rPr>
              <w:t>к</w:t>
            </w:r>
            <w:r w:rsidRPr="008C6755">
              <w:rPr>
                <w:rFonts w:eastAsia="Times New Roman" w:cs="Times New Roman"/>
                <w:color w:val="000000"/>
                <w:sz w:val="18"/>
                <w:szCs w:val="18"/>
                <w:lang w:eastAsia="ru-RU"/>
              </w:rPr>
              <w:t>тивный, 1 (внутриквартальная сеть водоснабжения)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346918,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Активный пер, д. 1</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61:56:0000000:6254</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0,182</w:t>
            </w:r>
          </w:p>
        </w:tc>
      </w:tr>
      <w:tr w:rsidR="000468C9" w:rsidRPr="008C6755" w:rsidTr="00961D5B">
        <w:trPr>
          <w:trHeight w:val="1486"/>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38</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П12010003514</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61-61/032-61/032/002/2016-5985/1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27.12.2016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Два резервуара для хранения питьевой воды емкостью по 6 000 м3 на ул.Грессовская в пос.Западный взамен сущес</w:t>
            </w:r>
            <w:r w:rsidRPr="008C6755">
              <w:rPr>
                <w:rFonts w:eastAsia="Times New Roman" w:cs="Times New Roman"/>
                <w:color w:val="000000"/>
                <w:sz w:val="18"/>
                <w:szCs w:val="18"/>
                <w:lang w:eastAsia="ru-RU"/>
              </w:rPr>
              <w:t>т</w:t>
            </w:r>
            <w:r w:rsidRPr="008C6755">
              <w:rPr>
                <w:rFonts w:eastAsia="Times New Roman" w:cs="Times New Roman"/>
                <w:color w:val="000000"/>
                <w:sz w:val="18"/>
                <w:szCs w:val="18"/>
                <w:lang w:eastAsia="ru-RU"/>
              </w:rPr>
              <w:t>вующих резервуаров, пред</w:t>
            </w:r>
            <w:r w:rsidRPr="008C6755">
              <w:rPr>
                <w:rFonts w:eastAsia="Times New Roman" w:cs="Times New Roman"/>
                <w:color w:val="000000"/>
                <w:sz w:val="18"/>
                <w:szCs w:val="18"/>
                <w:lang w:eastAsia="ru-RU"/>
              </w:rPr>
              <w:t>у</w:t>
            </w:r>
            <w:r w:rsidRPr="008C6755">
              <w:rPr>
                <w:rFonts w:eastAsia="Times New Roman" w:cs="Times New Roman"/>
                <w:color w:val="000000"/>
                <w:sz w:val="18"/>
                <w:szCs w:val="18"/>
                <w:lang w:eastAsia="ru-RU"/>
              </w:rPr>
              <w:t>смотренное проектом ликв</w:t>
            </w:r>
            <w:r w:rsidRPr="008C6755">
              <w:rPr>
                <w:rFonts w:eastAsia="Times New Roman" w:cs="Times New Roman"/>
                <w:color w:val="000000"/>
                <w:sz w:val="18"/>
                <w:szCs w:val="18"/>
                <w:lang w:eastAsia="ru-RU"/>
              </w:rPr>
              <w:t>и</w:t>
            </w:r>
            <w:r w:rsidRPr="008C6755">
              <w:rPr>
                <w:rFonts w:eastAsia="Times New Roman" w:cs="Times New Roman"/>
                <w:color w:val="000000"/>
                <w:sz w:val="18"/>
                <w:szCs w:val="18"/>
                <w:lang w:eastAsia="ru-RU"/>
              </w:rPr>
              <w:t>дации ОАО "Ростовуголь" (водопровод)</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346916,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Грессовская ул, д. 10-а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61:56:0060296:48</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0,933</w:t>
            </w:r>
          </w:p>
        </w:tc>
      </w:tr>
      <w:tr w:rsidR="000468C9" w:rsidRPr="008C6755" w:rsidTr="00961D5B">
        <w:trPr>
          <w:trHeight w:val="917"/>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39</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П12010003512</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61-61/032-61/032/005/2015-2378/1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29.07.2015</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Сооружения очистные 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снабжения (Два резервуара для хранения питьевой воды емкостью 12 000 куб.м)</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346916,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Грессовская ул, д. 10-а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61:56:0060296:46</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7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40</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П12010003631</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61-61/032-61/032/002/2016-4466/2</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конторы</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346915,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Письменского ул, д. 53</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61:56:0090640:33</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894,2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73"/>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41</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П12010003630</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61-61/032-61/032/002/2016-4469/2</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Котельная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346915,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Письменского ул, д. 53</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61:56:0090640:20</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678,2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642"/>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42</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П12010003582</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61-61/032-61/032/002/2016-3020/2</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08.07.2016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насосной станции № 4</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346906,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Клары Цеткин ул, д. 1-д</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61:56:0200000:57</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89</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7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43</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П12010003332</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61-1/032-61/032/002/2016-4893/1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21.10.2016</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Сооружения водозаборные (резервуар) г.Новошахтинск, строительство квартала 5-ти этажных жилых домов в ми</w:t>
            </w:r>
            <w:r w:rsidRPr="008C6755">
              <w:rPr>
                <w:rFonts w:eastAsia="Times New Roman" w:cs="Times New Roman"/>
                <w:color w:val="000000"/>
                <w:sz w:val="18"/>
                <w:szCs w:val="18"/>
                <w:lang w:eastAsia="ru-RU"/>
              </w:rPr>
              <w:t>к</w:t>
            </w:r>
            <w:r w:rsidRPr="008C6755">
              <w:rPr>
                <w:rFonts w:eastAsia="Times New Roman" w:cs="Times New Roman"/>
                <w:color w:val="000000"/>
                <w:sz w:val="18"/>
                <w:szCs w:val="18"/>
                <w:lang w:eastAsia="ru-RU"/>
              </w:rPr>
              <w:t>рорайоне по ул.Радио 2-я очередь (наружные инжене</w:t>
            </w:r>
            <w:r w:rsidRPr="008C6755">
              <w:rPr>
                <w:rFonts w:eastAsia="Times New Roman" w:cs="Times New Roman"/>
                <w:color w:val="000000"/>
                <w:sz w:val="18"/>
                <w:szCs w:val="18"/>
                <w:lang w:eastAsia="ru-RU"/>
              </w:rPr>
              <w:t>р</w:t>
            </w:r>
            <w:r w:rsidRPr="008C6755">
              <w:rPr>
                <w:rFonts w:eastAsia="Times New Roman" w:cs="Times New Roman"/>
                <w:color w:val="000000"/>
                <w:sz w:val="18"/>
                <w:szCs w:val="18"/>
                <w:lang w:eastAsia="ru-RU"/>
              </w:rPr>
              <w:t>ные коммуникации к микр</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району) водопроводная н</w:t>
            </w:r>
            <w:r w:rsidRPr="008C6755">
              <w:rPr>
                <w:rFonts w:eastAsia="Times New Roman" w:cs="Times New Roman"/>
                <w:color w:val="000000"/>
                <w:sz w:val="18"/>
                <w:szCs w:val="18"/>
                <w:lang w:eastAsia="ru-RU"/>
              </w:rPr>
              <w:t>а</w:t>
            </w:r>
            <w:r w:rsidRPr="008C6755">
              <w:rPr>
                <w:rFonts w:eastAsia="Times New Roman" w:cs="Times New Roman"/>
                <w:color w:val="000000"/>
                <w:sz w:val="18"/>
                <w:szCs w:val="18"/>
                <w:lang w:eastAsia="ru-RU"/>
              </w:rPr>
              <w:t>сосная станция, сети нару</w:t>
            </w:r>
            <w:r w:rsidRPr="008C6755">
              <w:rPr>
                <w:rFonts w:eastAsia="Times New Roman" w:cs="Times New Roman"/>
                <w:color w:val="000000"/>
                <w:sz w:val="18"/>
                <w:szCs w:val="18"/>
                <w:lang w:eastAsia="ru-RU"/>
              </w:rPr>
              <w:t>ж</w:t>
            </w:r>
            <w:r w:rsidRPr="008C6755">
              <w:rPr>
                <w:rFonts w:eastAsia="Times New Roman" w:cs="Times New Roman"/>
                <w:color w:val="000000"/>
                <w:sz w:val="18"/>
                <w:szCs w:val="18"/>
                <w:lang w:eastAsia="ru-RU"/>
              </w:rPr>
              <w:t>ного электроснабжения, о</w:t>
            </w:r>
            <w:r w:rsidRPr="008C6755">
              <w:rPr>
                <w:rFonts w:eastAsia="Times New Roman" w:cs="Times New Roman"/>
                <w:color w:val="000000"/>
                <w:sz w:val="18"/>
                <w:szCs w:val="18"/>
                <w:lang w:eastAsia="ru-RU"/>
              </w:rPr>
              <w:t>с</w:t>
            </w:r>
            <w:r w:rsidRPr="008C6755">
              <w:rPr>
                <w:rFonts w:eastAsia="Times New Roman" w:cs="Times New Roman"/>
                <w:color w:val="000000"/>
                <w:sz w:val="18"/>
                <w:szCs w:val="18"/>
                <w:lang w:eastAsia="ru-RU"/>
              </w:rPr>
              <w:t>вещения, водопровода и к</w:t>
            </w:r>
            <w:r w:rsidRPr="008C6755">
              <w:rPr>
                <w:rFonts w:eastAsia="Times New Roman" w:cs="Times New Roman"/>
                <w:color w:val="000000"/>
                <w:sz w:val="18"/>
                <w:szCs w:val="18"/>
                <w:lang w:eastAsia="ru-RU"/>
              </w:rPr>
              <w:t>а</w:t>
            </w:r>
            <w:r w:rsidRPr="008C6755">
              <w:rPr>
                <w:rFonts w:eastAsia="Times New Roman" w:cs="Times New Roman"/>
                <w:color w:val="000000"/>
                <w:sz w:val="18"/>
                <w:szCs w:val="18"/>
                <w:lang w:eastAsia="ru-RU"/>
              </w:rPr>
              <w:t>нализации, резервуары, фильтры-поглатители, дым</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lastRenderedPageBreak/>
              <w:t>вая труба</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346905,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Радио ул (2-я оч</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редь)</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61:56:0080207:50</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996"/>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44</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П12010003672</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61:56:0000000:6252-61/032/2017-3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07.09.2017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Сети инженерного обеспеч</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жилых домов квартала Радио (2-я очередь)</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346905,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Радио ул</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61:56:0000000:6252</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1,191</w:t>
            </w:r>
          </w:p>
        </w:tc>
      </w:tr>
      <w:tr w:rsidR="000468C9" w:rsidRPr="008C6755" w:rsidTr="00961D5B">
        <w:trPr>
          <w:trHeight w:val="2334"/>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45</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П12010002810</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61-61/032-61/032/003/2015-3393/1</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25.12.2015</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Сооружение (водопровод) г.Новошахтинск, строител</w:t>
            </w:r>
            <w:r w:rsidRPr="008C6755">
              <w:rPr>
                <w:rFonts w:eastAsia="Times New Roman" w:cs="Times New Roman"/>
                <w:color w:val="000000"/>
                <w:sz w:val="18"/>
                <w:szCs w:val="18"/>
                <w:lang w:eastAsia="ru-RU"/>
              </w:rPr>
              <w:t>ь</w:t>
            </w:r>
            <w:r w:rsidRPr="008C6755">
              <w:rPr>
                <w:rFonts w:eastAsia="Times New Roman" w:cs="Times New Roman"/>
                <w:color w:val="000000"/>
                <w:sz w:val="18"/>
                <w:szCs w:val="18"/>
                <w:lang w:eastAsia="ru-RU"/>
              </w:rPr>
              <w:t>ство квартала 5-ти этажных домов в микрорайоне по ул.Радио 2-я очередь (нару</w:t>
            </w:r>
            <w:r w:rsidRPr="008C6755">
              <w:rPr>
                <w:rFonts w:eastAsia="Times New Roman" w:cs="Times New Roman"/>
                <w:color w:val="000000"/>
                <w:sz w:val="18"/>
                <w:szCs w:val="18"/>
                <w:lang w:eastAsia="ru-RU"/>
              </w:rPr>
              <w:t>ж</w:t>
            </w:r>
            <w:r w:rsidRPr="008C6755">
              <w:rPr>
                <w:rFonts w:eastAsia="Times New Roman" w:cs="Times New Roman"/>
                <w:color w:val="000000"/>
                <w:sz w:val="18"/>
                <w:szCs w:val="18"/>
                <w:lang w:eastAsia="ru-RU"/>
              </w:rPr>
              <w:t>ные инженерные коммуник</w:t>
            </w:r>
            <w:r w:rsidRPr="008C6755">
              <w:rPr>
                <w:rFonts w:eastAsia="Times New Roman" w:cs="Times New Roman"/>
                <w:color w:val="000000"/>
                <w:sz w:val="18"/>
                <w:szCs w:val="18"/>
                <w:lang w:eastAsia="ru-RU"/>
              </w:rPr>
              <w:t>а</w:t>
            </w:r>
            <w:r w:rsidRPr="008C6755">
              <w:rPr>
                <w:rFonts w:eastAsia="Times New Roman" w:cs="Times New Roman"/>
                <w:color w:val="000000"/>
                <w:sz w:val="18"/>
                <w:szCs w:val="18"/>
                <w:lang w:eastAsia="ru-RU"/>
              </w:rPr>
              <w:t>ции к микрорайону) водопр</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водная насосная станция, сети наружного электроснабж</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освещения, водопровода и канализации,резервуары фильтры-поглатители,дымовая труба"</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346905,</w:t>
            </w:r>
            <w:r w:rsidR="003F40C5">
              <w:rPr>
                <w:rFonts w:eastAsia="Times New Roman" w:cs="Times New Roman"/>
                <w:color w:val="000000"/>
                <w:sz w:val="18"/>
                <w:szCs w:val="18"/>
                <w:lang w:eastAsia="ru-RU"/>
              </w:rPr>
              <w:t xml:space="preserve"> Ростовская обл, г.Новошахтинск</w:t>
            </w:r>
            <w:r w:rsidRPr="008C6755">
              <w:rPr>
                <w:rFonts w:eastAsia="Times New Roman" w:cs="Times New Roman"/>
                <w:color w:val="000000"/>
                <w:sz w:val="18"/>
                <w:szCs w:val="18"/>
                <w:lang w:eastAsia="ru-RU"/>
              </w:rPr>
              <w:t>, ул.Радио (2-я очередь)</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61:56:0000000:6138</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2,9</w:t>
            </w:r>
          </w:p>
        </w:tc>
      </w:tr>
      <w:tr w:rsidR="000468C9" w:rsidRPr="008C6755" w:rsidTr="00961D5B">
        <w:trPr>
          <w:trHeight w:val="102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46</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П12010002959</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61-61-32/026/2010-245</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25.06.2010</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Здание пост охраны</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346901,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Газопроводная ул, д. 9</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61:56:0080207:20:1</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6,2</w:t>
            </w: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r>
      <w:tr w:rsidR="000468C9" w:rsidRPr="008C6755" w:rsidTr="00961D5B">
        <w:trPr>
          <w:trHeight w:val="1185"/>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47</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П12010003657</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61:56:000000:6249-61/032/2017-3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07.09.2017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Наружные сети водоснабж</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участков малоэтажной застройки по ул.Разина уч</w:t>
            </w:r>
            <w:r w:rsidRPr="008C6755">
              <w:rPr>
                <w:rFonts w:eastAsia="Times New Roman" w:cs="Times New Roman"/>
                <w:color w:val="000000"/>
                <w:sz w:val="18"/>
                <w:szCs w:val="18"/>
                <w:lang w:eastAsia="ru-RU"/>
              </w:rPr>
              <w:t>а</w:t>
            </w:r>
            <w:r w:rsidRPr="008C6755">
              <w:rPr>
                <w:rFonts w:eastAsia="Times New Roman" w:cs="Times New Roman"/>
                <w:color w:val="000000"/>
                <w:sz w:val="18"/>
                <w:szCs w:val="18"/>
                <w:lang w:eastAsia="ru-RU"/>
              </w:rPr>
              <w:t>сток № 1 в г.Новошахтинске Ростовской области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346900,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г,Наружные сети 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снабжения участков малоэтажной застройки по ул.Разина участок № 1 в г.Новошахтинске Росто</w:t>
            </w:r>
            <w:r w:rsidRPr="008C6755">
              <w:rPr>
                <w:rFonts w:eastAsia="Times New Roman" w:cs="Times New Roman"/>
                <w:color w:val="000000"/>
                <w:sz w:val="18"/>
                <w:szCs w:val="18"/>
                <w:lang w:eastAsia="ru-RU"/>
              </w:rPr>
              <w:t>в</w:t>
            </w:r>
            <w:r w:rsidRPr="008C6755">
              <w:rPr>
                <w:rFonts w:eastAsia="Times New Roman" w:cs="Times New Roman"/>
                <w:color w:val="000000"/>
                <w:sz w:val="18"/>
                <w:szCs w:val="18"/>
                <w:lang w:eastAsia="ru-RU"/>
              </w:rPr>
              <w:t>ской области</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61:56:0000000:6249</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0,372</w:t>
            </w:r>
          </w:p>
        </w:tc>
      </w:tr>
      <w:tr w:rsidR="000468C9" w:rsidRPr="008C6755" w:rsidTr="00961D5B">
        <w:trPr>
          <w:trHeight w:val="856"/>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48</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П12010003645</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61:56:0110001:1700-61/032/2017-2</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20.02.2017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Часть магистрального 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провода, расположенного в районе бывшей шахты №43 и поселка Старая Соколовка</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346900,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район бывшей шахты № 43 и поселка Старая Соколо</w:t>
            </w:r>
            <w:r w:rsidRPr="008C6755">
              <w:rPr>
                <w:rFonts w:eastAsia="Times New Roman" w:cs="Times New Roman"/>
                <w:color w:val="000000"/>
                <w:sz w:val="18"/>
                <w:szCs w:val="18"/>
                <w:lang w:eastAsia="ru-RU"/>
              </w:rPr>
              <w:t>в</w:t>
            </w:r>
            <w:r w:rsidRPr="008C6755">
              <w:rPr>
                <w:rFonts w:eastAsia="Times New Roman" w:cs="Times New Roman"/>
                <w:color w:val="000000"/>
                <w:sz w:val="18"/>
                <w:szCs w:val="18"/>
                <w:lang w:eastAsia="ru-RU"/>
              </w:rPr>
              <w:t>ка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61:5660110001:1700</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1,148</w:t>
            </w:r>
          </w:p>
        </w:tc>
      </w:tr>
      <w:tr w:rsidR="000468C9" w:rsidRPr="008C6755" w:rsidTr="00961D5B">
        <w:trPr>
          <w:trHeight w:val="1050"/>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lastRenderedPageBreak/>
              <w:t>49</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П12010003141</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Наружный водопровод ПЭ80</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предприятие г.Новошахтинска "Коммунальные котельные и те</w:t>
            </w:r>
            <w:r w:rsidRPr="008C6755">
              <w:rPr>
                <w:rFonts w:eastAsia="Times New Roman" w:cs="Times New Roman"/>
                <w:color w:val="000000"/>
                <w:sz w:val="18"/>
                <w:szCs w:val="18"/>
                <w:lang w:eastAsia="ru-RU"/>
              </w:rPr>
              <w:t>п</w:t>
            </w:r>
            <w:r w:rsidRPr="008C6755">
              <w:rPr>
                <w:rFonts w:eastAsia="Times New Roman" w:cs="Times New Roman"/>
                <w:color w:val="000000"/>
                <w:sz w:val="18"/>
                <w:szCs w:val="18"/>
                <w:lang w:eastAsia="ru-RU"/>
              </w:rPr>
              <w:t>ловые сети"</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346900, Ростовская обл,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г, 40 лет Советской Армии ул, д. 6-а</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0,266</w:t>
            </w:r>
          </w:p>
        </w:tc>
      </w:tr>
      <w:tr w:rsidR="000468C9" w:rsidRPr="008C6755" w:rsidTr="00961D5B">
        <w:trPr>
          <w:trHeight w:val="948"/>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50</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П12010003667</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61:56:0070111:669-61/032/2017-3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07.09.2017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Сети инженерного обеспеч</w:t>
            </w:r>
            <w:r w:rsidRPr="008C6755">
              <w:rPr>
                <w:rFonts w:eastAsia="Times New Roman" w:cs="Times New Roman"/>
                <w:color w:val="000000"/>
                <w:sz w:val="18"/>
                <w:szCs w:val="18"/>
                <w:lang w:eastAsia="ru-RU"/>
              </w:rPr>
              <w:t>е</w:t>
            </w:r>
            <w:r w:rsidRPr="008C6755">
              <w:rPr>
                <w:rFonts w:eastAsia="Times New Roman" w:cs="Times New Roman"/>
                <w:color w:val="000000"/>
                <w:sz w:val="18"/>
                <w:szCs w:val="18"/>
                <w:lang w:eastAsia="ru-RU"/>
              </w:rPr>
              <w:t>ния жиого дома по ул.Волгодонская,14/7а, ул.Артема,5 (внутриква</w:t>
            </w:r>
            <w:r w:rsidRPr="008C6755">
              <w:rPr>
                <w:rFonts w:eastAsia="Times New Roman" w:cs="Times New Roman"/>
                <w:color w:val="000000"/>
                <w:sz w:val="18"/>
                <w:szCs w:val="18"/>
                <w:lang w:eastAsia="ru-RU"/>
              </w:rPr>
              <w:t>р</w:t>
            </w:r>
            <w:r w:rsidRPr="008C6755">
              <w:rPr>
                <w:rFonts w:eastAsia="Times New Roman" w:cs="Times New Roman"/>
                <w:color w:val="000000"/>
                <w:sz w:val="18"/>
                <w:szCs w:val="18"/>
                <w:lang w:eastAsia="ru-RU"/>
              </w:rPr>
              <w:t>тальная сеть водоснабжения)</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346900, Ростовская обл, г.Новошахтинск, Сети инжене</w:t>
            </w:r>
            <w:r w:rsidRPr="008C6755">
              <w:rPr>
                <w:rFonts w:eastAsia="Times New Roman" w:cs="Times New Roman"/>
                <w:color w:val="000000"/>
                <w:sz w:val="18"/>
                <w:szCs w:val="18"/>
                <w:lang w:eastAsia="ru-RU"/>
              </w:rPr>
              <w:t>р</w:t>
            </w:r>
            <w:r w:rsidRPr="008C6755">
              <w:rPr>
                <w:rFonts w:eastAsia="Times New Roman" w:cs="Times New Roman"/>
                <w:color w:val="000000"/>
                <w:sz w:val="18"/>
                <w:szCs w:val="18"/>
                <w:lang w:eastAsia="ru-RU"/>
              </w:rPr>
              <w:t>ного обеспечения жиого дома по ул.Волгодонская,14/7а, ул.Артема,5</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61:56:0070111:669</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0,095</w:t>
            </w:r>
          </w:p>
        </w:tc>
      </w:tr>
      <w:tr w:rsidR="000468C9" w:rsidRPr="008C6755" w:rsidTr="00961D5B">
        <w:trPr>
          <w:trHeight w:val="1549"/>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51</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П12010003659</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61:56:0000000:6248-61/032/2017-3</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07.09.2017</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Сети водоснабжения участков малоэтажной застройки по ул.Разина участок № 1 в г.Новошахтинске Ростовской области</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346900, Ростовская обл, г. Нов</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шахтинск, Сети водоснабжения участков малоэтажной застройки по ул.Разина участок № 1 в г.Новошахтинске Ростовской области</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61:56:0000000:6248</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0,671</w:t>
            </w:r>
          </w:p>
        </w:tc>
      </w:tr>
      <w:tr w:rsidR="000468C9" w:rsidRPr="008C6755" w:rsidTr="00961D5B">
        <w:trPr>
          <w:trHeight w:val="1983"/>
        </w:trPr>
        <w:tc>
          <w:tcPr>
            <w:tcW w:w="14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52</w:t>
            </w:r>
          </w:p>
        </w:tc>
        <w:tc>
          <w:tcPr>
            <w:tcW w:w="427"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П12010003363</w:t>
            </w:r>
          </w:p>
        </w:tc>
        <w:tc>
          <w:tcPr>
            <w:tcW w:w="37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61-61-32/059/2012-62</w:t>
            </w:r>
          </w:p>
        </w:tc>
        <w:tc>
          <w:tcPr>
            <w:tcW w:w="380"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14.12.2012</w:t>
            </w:r>
          </w:p>
        </w:tc>
        <w:tc>
          <w:tcPr>
            <w:tcW w:w="854"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Наружная водопроводная сеть (ул.Радио 1-я очередь)</w:t>
            </w:r>
          </w:p>
        </w:tc>
        <w:tc>
          <w:tcPr>
            <w:tcW w:w="56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Муниципальное образование "Г</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род Новоша</w:t>
            </w:r>
            <w:r w:rsidRPr="008C6755">
              <w:rPr>
                <w:rFonts w:eastAsia="Times New Roman" w:cs="Times New Roman"/>
                <w:color w:val="000000"/>
                <w:sz w:val="18"/>
                <w:szCs w:val="18"/>
                <w:lang w:eastAsia="ru-RU"/>
              </w:rPr>
              <w:t>х</w:t>
            </w:r>
            <w:r w:rsidRPr="008C6755">
              <w:rPr>
                <w:rFonts w:eastAsia="Times New Roman" w:cs="Times New Roman"/>
                <w:color w:val="000000"/>
                <w:sz w:val="18"/>
                <w:szCs w:val="18"/>
                <w:lang w:eastAsia="ru-RU"/>
              </w:rPr>
              <w:t>тинск"</w:t>
            </w:r>
          </w:p>
        </w:tc>
        <w:tc>
          <w:tcPr>
            <w:tcW w:w="94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г.Новошахтинск, (.)А – начало объекта, распол. в юго-западнойчасти многоквартирного ж.д. № 86 по ул.Радио на ра</w:t>
            </w:r>
            <w:r w:rsidRPr="008C6755">
              <w:rPr>
                <w:rFonts w:eastAsia="Times New Roman" w:cs="Times New Roman"/>
                <w:color w:val="000000"/>
                <w:sz w:val="18"/>
                <w:szCs w:val="18"/>
                <w:lang w:eastAsia="ru-RU"/>
              </w:rPr>
              <w:t>с</w:t>
            </w:r>
            <w:r w:rsidRPr="008C6755">
              <w:rPr>
                <w:rFonts w:eastAsia="Times New Roman" w:cs="Times New Roman"/>
                <w:color w:val="000000"/>
                <w:sz w:val="18"/>
                <w:szCs w:val="18"/>
                <w:lang w:eastAsia="ru-RU"/>
              </w:rPr>
              <w:t>стоянии 34,0 м. (.) А1-конец об</w:t>
            </w:r>
            <w:r w:rsidRPr="008C6755">
              <w:rPr>
                <w:rFonts w:eastAsia="Times New Roman" w:cs="Times New Roman"/>
                <w:color w:val="000000"/>
                <w:sz w:val="18"/>
                <w:szCs w:val="18"/>
                <w:lang w:eastAsia="ru-RU"/>
              </w:rPr>
              <w:t>ъ</w:t>
            </w:r>
            <w:r w:rsidRPr="008C6755">
              <w:rPr>
                <w:rFonts w:eastAsia="Times New Roman" w:cs="Times New Roman"/>
                <w:color w:val="000000"/>
                <w:sz w:val="18"/>
                <w:szCs w:val="18"/>
                <w:lang w:eastAsia="ru-RU"/>
              </w:rPr>
              <w:t>екта распол. в северной части многоквартирного ж.д. № 86 по ул.Радио на расстоянии 39,0 м,</w:t>
            </w:r>
          </w:p>
        </w:tc>
        <w:tc>
          <w:tcPr>
            <w:tcW w:w="379"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61:56:0080188:0:13</w:t>
            </w:r>
          </w:p>
        </w:tc>
        <w:tc>
          <w:tcPr>
            <w:tcW w:w="285"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вод</w:t>
            </w:r>
            <w:r w:rsidRPr="008C6755">
              <w:rPr>
                <w:rFonts w:eastAsia="Times New Roman" w:cs="Times New Roman"/>
                <w:color w:val="000000"/>
                <w:sz w:val="18"/>
                <w:szCs w:val="18"/>
                <w:lang w:eastAsia="ru-RU"/>
              </w:rPr>
              <w:t>о</w:t>
            </w:r>
            <w:r w:rsidRPr="008C6755">
              <w:rPr>
                <w:rFonts w:eastAsia="Times New Roman" w:cs="Times New Roman"/>
                <w:color w:val="000000"/>
                <w:sz w:val="18"/>
                <w:szCs w:val="18"/>
                <w:lang w:eastAsia="ru-RU"/>
              </w:rPr>
              <w:t>сна</w:t>
            </w:r>
            <w:r w:rsidRPr="008C6755">
              <w:rPr>
                <w:rFonts w:eastAsia="Times New Roman" w:cs="Times New Roman"/>
                <w:color w:val="000000"/>
                <w:sz w:val="18"/>
                <w:szCs w:val="18"/>
                <w:lang w:eastAsia="ru-RU"/>
              </w:rPr>
              <w:t>б</w:t>
            </w:r>
            <w:r w:rsidRPr="008C6755">
              <w:rPr>
                <w:rFonts w:eastAsia="Times New Roman" w:cs="Times New Roman"/>
                <w:color w:val="000000"/>
                <w:sz w:val="18"/>
                <w:szCs w:val="18"/>
                <w:lang w:eastAsia="ru-RU"/>
              </w:rPr>
              <w:t>жение</w:t>
            </w:r>
          </w:p>
        </w:tc>
        <w:tc>
          <w:tcPr>
            <w:tcW w:w="332"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p>
        </w:tc>
        <w:tc>
          <w:tcPr>
            <w:tcW w:w="308" w:type="pct"/>
            <w:shd w:val="clear" w:color="auto" w:fill="auto"/>
            <w:vAlign w:val="center"/>
            <w:hideMark/>
          </w:tcPr>
          <w:p w:rsidR="008C6755" w:rsidRPr="008C6755" w:rsidRDefault="008C6755" w:rsidP="00961D5B">
            <w:pPr>
              <w:spacing w:after="0" w:line="240" w:lineRule="auto"/>
              <w:jc w:val="center"/>
              <w:rPr>
                <w:rFonts w:eastAsia="Times New Roman" w:cs="Times New Roman"/>
                <w:color w:val="000000"/>
                <w:sz w:val="18"/>
                <w:szCs w:val="18"/>
                <w:lang w:eastAsia="ru-RU"/>
              </w:rPr>
            </w:pPr>
            <w:r w:rsidRPr="008C6755">
              <w:rPr>
                <w:rFonts w:eastAsia="Times New Roman" w:cs="Times New Roman"/>
                <w:color w:val="000000"/>
                <w:sz w:val="18"/>
                <w:szCs w:val="18"/>
                <w:lang w:eastAsia="ru-RU"/>
              </w:rPr>
              <w:t>0,394</w:t>
            </w:r>
          </w:p>
        </w:tc>
      </w:tr>
    </w:tbl>
    <w:p w:rsidR="008C6755" w:rsidRDefault="008C6755" w:rsidP="00662B29">
      <w:pPr>
        <w:spacing w:after="0" w:line="360" w:lineRule="auto"/>
        <w:jc w:val="both"/>
        <w:rPr>
          <w:rFonts w:cs="Times New Roman"/>
          <w:szCs w:val="24"/>
        </w:rPr>
        <w:sectPr w:rsidR="008C6755" w:rsidSect="008C6755">
          <w:pgSz w:w="16838" w:h="11906" w:orient="landscape"/>
          <w:pgMar w:top="1701" w:right="1134" w:bottom="851" w:left="1134" w:header="709" w:footer="709" w:gutter="0"/>
          <w:cols w:space="708"/>
          <w:docGrid w:linePitch="360"/>
        </w:sectPr>
      </w:pPr>
    </w:p>
    <w:p w:rsidR="00AA45C5" w:rsidRPr="00AA45C5" w:rsidRDefault="00371140" w:rsidP="00AA45C5">
      <w:pPr>
        <w:pStyle w:val="2"/>
        <w:jc w:val="both"/>
        <w:rPr>
          <w:rFonts w:eastAsia="Calibri"/>
          <w:color w:val="auto"/>
        </w:rPr>
      </w:pPr>
      <w:bookmarkStart w:id="12" w:name="_Toc520446298"/>
      <w:r>
        <w:rPr>
          <w:rFonts w:eastAsia="Calibri"/>
          <w:color w:val="auto"/>
        </w:rPr>
        <w:lastRenderedPageBreak/>
        <w:t xml:space="preserve">Раздел </w:t>
      </w:r>
      <w:r w:rsidR="00961D5B">
        <w:rPr>
          <w:rFonts w:eastAsia="Calibri"/>
          <w:color w:val="auto"/>
        </w:rPr>
        <w:t>1.2 Направления</w:t>
      </w:r>
      <w:r w:rsidR="00AA45C5" w:rsidRPr="00AA45C5">
        <w:rPr>
          <w:rFonts w:eastAsia="Calibri"/>
          <w:color w:val="auto"/>
        </w:rPr>
        <w:t xml:space="preserve"> развития централизованных систем водосна</w:t>
      </w:r>
      <w:r w:rsidR="00AA45C5" w:rsidRPr="00AA45C5">
        <w:rPr>
          <w:rFonts w:eastAsia="Calibri"/>
          <w:color w:val="auto"/>
        </w:rPr>
        <w:t>б</w:t>
      </w:r>
      <w:r w:rsidR="00AA45C5" w:rsidRPr="00AA45C5">
        <w:rPr>
          <w:rFonts w:eastAsia="Calibri"/>
          <w:color w:val="auto"/>
        </w:rPr>
        <w:t>жения</w:t>
      </w:r>
      <w:bookmarkEnd w:id="12"/>
    </w:p>
    <w:p w:rsidR="00AA45C5" w:rsidRDefault="00961D5B" w:rsidP="00CC0DB5">
      <w:pPr>
        <w:pStyle w:val="3"/>
        <w:jc w:val="both"/>
        <w:rPr>
          <w:rFonts w:eastAsia="Calibri"/>
          <w:color w:val="auto"/>
        </w:rPr>
      </w:pPr>
      <w:bookmarkStart w:id="13" w:name="_Toc520446299"/>
      <w:r w:rsidRPr="00CC0DB5">
        <w:rPr>
          <w:rFonts w:eastAsia="Calibri"/>
          <w:color w:val="auto"/>
        </w:rPr>
        <w:t>1.2.1 Основные</w:t>
      </w:r>
      <w:r w:rsidR="00AA45C5" w:rsidRPr="00CC0DB5">
        <w:rPr>
          <w:rFonts w:eastAsia="Calibri"/>
          <w:color w:val="auto"/>
        </w:rPr>
        <w:t xml:space="preserve"> направления, принципы, задачи и целевые показатели разв</w:t>
      </w:r>
      <w:r w:rsidR="00AA45C5" w:rsidRPr="00CC0DB5">
        <w:rPr>
          <w:rFonts w:eastAsia="Calibri"/>
          <w:color w:val="auto"/>
        </w:rPr>
        <w:t>и</w:t>
      </w:r>
      <w:r w:rsidR="00AA45C5" w:rsidRPr="00CC0DB5">
        <w:rPr>
          <w:rFonts w:eastAsia="Calibri"/>
          <w:color w:val="auto"/>
        </w:rPr>
        <w:t>тия центра</w:t>
      </w:r>
      <w:r w:rsidR="00CC0DB5">
        <w:rPr>
          <w:rFonts w:eastAsia="Calibri"/>
          <w:color w:val="auto"/>
        </w:rPr>
        <w:t>лизованных систем водоснабжения</w:t>
      </w:r>
      <w:bookmarkEnd w:id="13"/>
    </w:p>
    <w:p w:rsidR="00CC0DB5" w:rsidRPr="00CC0DB5" w:rsidRDefault="00CC0DB5" w:rsidP="009A5A6C">
      <w:pPr>
        <w:spacing w:after="0"/>
        <w:ind w:firstLine="708"/>
        <w:jc w:val="both"/>
        <w:rPr>
          <w:lang w:eastAsia="ru-RU"/>
        </w:rPr>
      </w:pPr>
      <w:r w:rsidRPr="00CC0DB5">
        <w:rPr>
          <w:lang w:eastAsia="ru-RU"/>
        </w:rPr>
        <w:t>Комплекс основных мероприятий, направленных на сокращение непроизводител</w:t>
      </w:r>
      <w:r w:rsidRPr="00CC0DB5">
        <w:rPr>
          <w:lang w:eastAsia="ru-RU"/>
        </w:rPr>
        <w:t>ь</w:t>
      </w:r>
      <w:r w:rsidRPr="00CC0DB5">
        <w:rPr>
          <w:lang w:eastAsia="ru-RU"/>
        </w:rPr>
        <w:t>ных расходов воды в системах водоснабжения состоит в следующем:</w:t>
      </w:r>
    </w:p>
    <w:p w:rsidR="00CC0DB5" w:rsidRPr="00CC0DB5" w:rsidRDefault="00CC0DB5" w:rsidP="009A5A6C">
      <w:pPr>
        <w:spacing w:after="0"/>
        <w:jc w:val="both"/>
        <w:rPr>
          <w:lang w:eastAsia="ru-RU"/>
        </w:rPr>
      </w:pPr>
      <w:r w:rsidRPr="00CC0DB5">
        <w:rPr>
          <w:lang w:eastAsia="ru-RU"/>
        </w:rPr>
        <w:t>- модернизация городской водопроводной сети, улучшающая гидравлические параметры ее работы;</w:t>
      </w:r>
    </w:p>
    <w:p w:rsidR="00CC0DB5" w:rsidRPr="00CC0DB5" w:rsidRDefault="00CC0DB5" w:rsidP="009A5A6C">
      <w:pPr>
        <w:spacing w:after="0"/>
        <w:jc w:val="both"/>
        <w:rPr>
          <w:lang w:eastAsia="ru-RU"/>
        </w:rPr>
      </w:pPr>
      <w:r w:rsidRPr="00CC0DB5">
        <w:rPr>
          <w:lang w:eastAsia="ru-RU"/>
        </w:rPr>
        <w:t>-реконструкция существующих и строительство новых водопроводных сетей для присо</w:t>
      </w:r>
      <w:r w:rsidRPr="00CC0DB5">
        <w:rPr>
          <w:lang w:eastAsia="ru-RU"/>
        </w:rPr>
        <w:t>е</w:t>
      </w:r>
      <w:r w:rsidRPr="00CC0DB5">
        <w:rPr>
          <w:lang w:eastAsia="ru-RU"/>
        </w:rPr>
        <w:t>динения объектов капитального строительства.</w:t>
      </w:r>
    </w:p>
    <w:p w:rsidR="00CC0DB5" w:rsidRPr="00CC0DB5" w:rsidRDefault="00CC0DB5" w:rsidP="009A5A6C">
      <w:pPr>
        <w:spacing w:after="0"/>
        <w:jc w:val="both"/>
        <w:rPr>
          <w:lang w:eastAsia="ru-RU"/>
        </w:rPr>
      </w:pPr>
      <w:r w:rsidRPr="00CC0DB5">
        <w:rPr>
          <w:lang w:eastAsia="ru-RU"/>
        </w:rPr>
        <w:t xml:space="preserve">   Причины завышенного расхода водных ресурсов:</w:t>
      </w:r>
    </w:p>
    <w:p w:rsidR="00CC0DB5" w:rsidRPr="00CC0DB5" w:rsidRDefault="00CC0DB5" w:rsidP="009A5A6C">
      <w:pPr>
        <w:spacing w:after="0"/>
        <w:jc w:val="both"/>
        <w:rPr>
          <w:lang w:eastAsia="ru-RU"/>
        </w:rPr>
      </w:pPr>
      <w:r w:rsidRPr="00CC0DB5">
        <w:rPr>
          <w:lang w:eastAsia="ru-RU"/>
        </w:rPr>
        <w:t xml:space="preserve">- утечки в изношенных сетях и </w:t>
      </w:r>
      <w:r w:rsidR="00961D5B" w:rsidRPr="00CC0DB5">
        <w:rPr>
          <w:lang w:eastAsia="ru-RU"/>
        </w:rPr>
        <w:t>трубопроводах,</w:t>
      </w:r>
      <w:r w:rsidRPr="00CC0DB5">
        <w:rPr>
          <w:lang w:eastAsia="ru-RU"/>
        </w:rPr>
        <w:t xml:space="preserve"> и сантехнических устройствах жилых д</w:t>
      </w:r>
      <w:r w:rsidRPr="00CC0DB5">
        <w:rPr>
          <w:lang w:eastAsia="ru-RU"/>
        </w:rPr>
        <w:t>о</w:t>
      </w:r>
      <w:r w:rsidRPr="00CC0DB5">
        <w:rPr>
          <w:lang w:eastAsia="ru-RU"/>
        </w:rPr>
        <w:t>мов;</w:t>
      </w:r>
    </w:p>
    <w:p w:rsidR="00CC0DB5" w:rsidRPr="00CC0DB5" w:rsidRDefault="00CC0DB5" w:rsidP="009A5A6C">
      <w:pPr>
        <w:spacing w:after="0"/>
        <w:jc w:val="both"/>
        <w:rPr>
          <w:lang w:eastAsia="ru-RU"/>
        </w:rPr>
      </w:pPr>
      <w:r w:rsidRPr="00CC0DB5">
        <w:rPr>
          <w:lang w:eastAsia="ru-RU"/>
        </w:rPr>
        <w:t xml:space="preserve">-  </w:t>
      </w:r>
      <w:r>
        <w:rPr>
          <w:lang w:eastAsia="ru-RU"/>
        </w:rPr>
        <w:t>наличие неучтенных потребителей</w:t>
      </w:r>
    </w:p>
    <w:p w:rsidR="00CC0DB5" w:rsidRPr="00CC0DB5" w:rsidRDefault="00CC0DB5" w:rsidP="009A5A6C">
      <w:pPr>
        <w:spacing w:after="0"/>
        <w:ind w:firstLine="708"/>
        <w:jc w:val="both"/>
        <w:rPr>
          <w:lang w:eastAsia="ru-RU"/>
        </w:rPr>
      </w:pPr>
      <w:r w:rsidRPr="00CC0DB5">
        <w:rPr>
          <w:lang w:eastAsia="ru-RU"/>
        </w:rPr>
        <w:t xml:space="preserve">Учитывая важность сокращения непроизводительных потерь воды, необходимо </w:t>
      </w:r>
      <w:r w:rsidR="00961D5B" w:rsidRPr="00CC0DB5">
        <w:rPr>
          <w:lang w:eastAsia="ru-RU"/>
        </w:rPr>
        <w:t>разработать и</w:t>
      </w:r>
      <w:r w:rsidRPr="00CC0DB5">
        <w:rPr>
          <w:lang w:eastAsia="ru-RU"/>
        </w:rPr>
        <w:t xml:space="preserve"> внедрить комплекс водосберегающих мероприятий, таких как:</w:t>
      </w:r>
    </w:p>
    <w:p w:rsidR="00CC0DB5" w:rsidRPr="00CC0DB5" w:rsidRDefault="00CC0DB5" w:rsidP="009A5A6C">
      <w:pPr>
        <w:spacing w:after="0"/>
        <w:jc w:val="both"/>
        <w:rPr>
          <w:lang w:eastAsia="ru-RU"/>
        </w:rPr>
      </w:pPr>
      <w:r w:rsidRPr="00CC0DB5">
        <w:rPr>
          <w:lang w:eastAsia="ru-RU"/>
        </w:rPr>
        <w:t>- реконструкция и наладка систем холодного водоснабжения в жилых домах;</w:t>
      </w:r>
    </w:p>
    <w:p w:rsidR="00CC0DB5" w:rsidRPr="00D24D48" w:rsidRDefault="00CC0DB5" w:rsidP="009A5A6C">
      <w:pPr>
        <w:spacing w:after="0"/>
        <w:jc w:val="both"/>
        <w:rPr>
          <w:lang w:eastAsia="ru-RU"/>
        </w:rPr>
      </w:pPr>
      <w:r w:rsidRPr="00723FFD">
        <w:rPr>
          <w:lang w:eastAsia="ru-RU"/>
        </w:rPr>
        <w:t>- дальнейшее использование преобразователей частоты на насосах холодного водосна</w:t>
      </w:r>
      <w:r w:rsidRPr="00723FFD">
        <w:rPr>
          <w:lang w:eastAsia="ru-RU"/>
        </w:rPr>
        <w:t>б</w:t>
      </w:r>
      <w:r w:rsidRPr="00723FFD">
        <w:rPr>
          <w:lang w:eastAsia="ru-RU"/>
        </w:rPr>
        <w:t>жения;</w:t>
      </w:r>
    </w:p>
    <w:p w:rsidR="00CC0DB5" w:rsidRPr="00CC0DB5" w:rsidRDefault="00CC0DB5" w:rsidP="009A5A6C">
      <w:pPr>
        <w:spacing w:after="0"/>
        <w:jc w:val="both"/>
        <w:rPr>
          <w:lang w:eastAsia="ru-RU"/>
        </w:rPr>
      </w:pPr>
      <w:r w:rsidRPr="00CC0DB5">
        <w:rPr>
          <w:lang w:eastAsia="ru-RU"/>
        </w:rPr>
        <w:t xml:space="preserve">- установка водосчетчиков на каждом вводе в жилые дома и другие здания. </w:t>
      </w:r>
    </w:p>
    <w:p w:rsidR="00CC0DB5" w:rsidRPr="00CC0DB5" w:rsidRDefault="00CC0DB5" w:rsidP="009A5A6C">
      <w:pPr>
        <w:spacing w:after="0"/>
        <w:ind w:firstLine="708"/>
        <w:jc w:val="both"/>
        <w:rPr>
          <w:lang w:eastAsia="ru-RU"/>
        </w:rPr>
      </w:pPr>
      <w:r w:rsidRPr="00CC0DB5">
        <w:rPr>
          <w:lang w:eastAsia="ru-RU"/>
        </w:rPr>
        <w:t>Одним из важнейших и самых уязвимых элементов систем водоснабжения являю</w:t>
      </w:r>
      <w:r w:rsidRPr="00CC0DB5">
        <w:rPr>
          <w:lang w:eastAsia="ru-RU"/>
        </w:rPr>
        <w:t>т</w:t>
      </w:r>
      <w:r w:rsidRPr="00CC0DB5">
        <w:rPr>
          <w:lang w:eastAsia="ru-RU"/>
        </w:rPr>
        <w:t>ся водопроводные сети, износ которых в разных регионах России составляет от 40 до 95%. Положение с состоянием трубопроводов в г</w:t>
      </w:r>
      <w:r w:rsidR="00961D5B">
        <w:rPr>
          <w:lang w:eastAsia="ru-RU"/>
        </w:rPr>
        <w:t xml:space="preserve">.Новошахтинск </w:t>
      </w:r>
      <w:r w:rsidR="00961D5B" w:rsidRPr="00CC0DB5">
        <w:rPr>
          <w:lang w:eastAsia="ru-RU"/>
        </w:rPr>
        <w:t>соответствует</w:t>
      </w:r>
      <w:r w:rsidRPr="00CC0DB5">
        <w:rPr>
          <w:lang w:eastAsia="ru-RU"/>
        </w:rPr>
        <w:t xml:space="preserve"> общеросси</w:t>
      </w:r>
      <w:r w:rsidRPr="00CC0DB5">
        <w:rPr>
          <w:lang w:eastAsia="ru-RU"/>
        </w:rPr>
        <w:t>й</w:t>
      </w:r>
      <w:r w:rsidRPr="00CC0DB5">
        <w:rPr>
          <w:lang w:eastAsia="ru-RU"/>
        </w:rPr>
        <w:t>ским.</w:t>
      </w:r>
    </w:p>
    <w:p w:rsidR="00CC0DB5" w:rsidRPr="00CC0DB5" w:rsidRDefault="00CC0DB5" w:rsidP="009A5A6C">
      <w:pPr>
        <w:spacing w:after="0"/>
        <w:ind w:firstLine="708"/>
        <w:jc w:val="both"/>
        <w:rPr>
          <w:lang w:eastAsia="ru-RU"/>
        </w:rPr>
      </w:pPr>
      <w:r w:rsidRPr="00CC0DB5">
        <w:rPr>
          <w:lang w:eastAsia="ru-RU"/>
        </w:rPr>
        <w:t>На повышение долговечности и снижение аварийности сетей необходимо рассмо</w:t>
      </w:r>
      <w:r w:rsidRPr="00CC0DB5">
        <w:rPr>
          <w:lang w:eastAsia="ru-RU"/>
        </w:rPr>
        <w:t>т</w:t>
      </w:r>
      <w:r w:rsidRPr="00CC0DB5">
        <w:rPr>
          <w:lang w:eastAsia="ru-RU"/>
        </w:rPr>
        <w:t>реть и направить следующие меры:</w:t>
      </w:r>
    </w:p>
    <w:p w:rsidR="00CC0DB5" w:rsidRPr="00CC0DB5" w:rsidRDefault="00CC0DB5" w:rsidP="009A5A6C">
      <w:pPr>
        <w:spacing w:after="0"/>
        <w:jc w:val="both"/>
        <w:rPr>
          <w:lang w:eastAsia="ru-RU"/>
        </w:rPr>
      </w:pPr>
      <w:r w:rsidRPr="00CC0DB5">
        <w:rPr>
          <w:lang w:eastAsia="ru-RU"/>
        </w:rPr>
        <w:t>- применение труб из коррозийно-стойких материалов;</w:t>
      </w:r>
    </w:p>
    <w:p w:rsidR="00CC0DB5" w:rsidRPr="00CC0DB5" w:rsidRDefault="00CC0DB5" w:rsidP="009A5A6C">
      <w:pPr>
        <w:spacing w:after="0"/>
        <w:jc w:val="both"/>
        <w:rPr>
          <w:lang w:eastAsia="ru-RU"/>
        </w:rPr>
      </w:pPr>
      <w:r w:rsidRPr="00CC0DB5">
        <w:rPr>
          <w:lang w:eastAsia="ru-RU"/>
        </w:rPr>
        <w:t>- использование новых конструкций запорно-регулирующей арматуры;</w:t>
      </w:r>
    </w:p>
    <w:p w:rsidR="00CC0DB5" w:rsidRPr="00CC0DB5" w:rsidRDefault="00CC0DB5" w:rsidP="009A5A6C">
      <w:pPr>
        <w:spacing w:after="0"/>
        <w:jc w:val="both"/>
        <w:rPr>
          <w:lang w:eastAsia="ru-RU"/>
        </w:rPr>
      </w:pPr>
      <w:r w:rsidRPr="00CC0DB5">
        <w:rPr>
          <w:lang w:eastAsia="ru-RU"/>
        </w:rPr>
        <w:t>- создание математической модели управления системой водоснабжения.</w:t>
      </w:r>
    </w:p>
    <w:p w:rsidR="00CC0DB5" w:rsidRPr="00CC0DB5" w:rsidRDefault="00961D5B" w:rsidP="009A5A6C">
      <w:pPr>
        <w:spacing w:after="0"/>
        <w:ind w:firstLine="708"/>
        <w:jc w:val="both"/>
        <w:rPr>
          <w:lang w:eastAsia="ru-RU"/>
        </w:rPr>
      </w:pPr>
      <w:r w:rsidRPr="00CC0DB5">
        <w:rPr>
          <w:lang w:eastAsia="ru-RU"/>
        </w:rPr>
        <w:t>Целевыми показателями</w:t>
      </w:r>
      <w:r w:rsidR="00CC0DB5" w:rsidRPr="00CC0DB5">
        <w:rPr>
          <w:lang w:eastAsia="ru-RU"/>
        </w:rPr>
        <w:t xml:space="preserve"> развития централизованной системы водоснабжения, к</w:t>
      </w:r>
      <w:r w:rsidR="00CC0DB5" w:rsidRPr="00CC0DB5">
        <w:rPr>
          <w:lang w:eastAsia="ru-RU"/>
        </w:rPr>
        <w:t>о</w:t>
      </w:r>
      <w:r w:rsidR="00CC0DB5" w:rsidRPr="00CC0DB5">
        <w:rPr>
          <w:lang w:eastAsia="ru-RU"/>
        </w:rPr>
        <w:t xml:space="preserve">торые должны быть доведены до нормативных </w:t>
      </w:r>
      <w:r w:rsidRPr="00CC0DB5">
        <w:rPr>
          <w:lang w:eastAsia="ru-RU"/>
        </w:rPr>
        <w:t>значений, являются</w:t>
      </w:r>
      <w:r w:rsidR="00CC0DB5" w:rsidRPr="00CC0DB5">
        <w:rPr>
          <w:lang w:eastAsia="ru-RU"/>
        </w:rPr>
        <w:t xml:space="preserve">: </w:t>
      </w:r>
    </w:p>
    <w:p w:rsidR="00CC0DB5" w:rsidRPr="00CC0DB5" w:rsidRDefault="00CC0DB5" w:rsidP="009A5A6C">
      <w:pPr>
        <w:spacing w:after="0"/>
        <w:jc w:val="both"/>
        <w:rPr>
          <w:lang w:eastAsia="ru-RU"/>
        </w:rPr>
      </w:pPr>
      <w:r w:rsidRPr="00CC0DB5">
        <w:rPr>
          <w:lang w:eastAsia="ru-RU"/>
        </w:rPr>
        <w:t>1) показатели качества воды;</w:t>
      </w:r>
    </w:p>
    <w:p w:rsidR="00CC0DB5" w:rsidRPr="00CC0DB5" w:rsidRDefault="00CC0DB5" w:rsidP="009A5A6C">
      <w:pPr>
        <w:spacing w:after="0"/>
        <w:jc w:val="both"/>
        <w:rPr>
          <w:lang w:eastAsia="ru-RU"/>
        </w:rPr>
      </w:pPr>
      <w:r w:rsidRPr="00CC0DB5">
        <w:rPr>
          <w:lang w:eastAsia="ru-RU"/>
        </w:rPr>
        <w:t>2) показатели надежности и бесперебойности водоснабжения и водоотведения;</w:t>
      </w:r>
    </w:p>
    <w:p w:rsidR="00CC0DB5" w:rsidRPr="00CC0DB5" w:rsidRDefault="00CC0DB5" w:rsidP="009A5A6C">
      <w:pPr>
        <w:spacing w:after="0"/>
        <w:jc w:val="both"/>
        <w:rPr>
          <w:lang w:eastAsia="ru-RU"/>
        </w:rPr>
      </w:pPr>
      <w:r w:rsidRPr="00CC0DB5">
        <w:rPr>
          <w:lang w:eastAsia="ru-RU"/>
        </w:rPr>
        <w:t>3) показатели эффективности использования ресурсов, в том числе уровень потерь воды (тепловой энергии в составе горячей воды);</w:t>
      </w:r>
    </w:p>
    <w:p w:rsidR="00CC0DB5" w:rsidRPr="00CC0DB5" w:rsidRDefault="00CC0DB5" w:rsidP="009A5A6C">
      <w:pPr>
        <w:spacing w:after="0"/>
        <w:jc w:val="both"/>
        <w:rPr>
          <w:lang w:eastAsia="ru-RU"/>
        </w:rPr>
      </w:pPr>
      <w:r w:rsidRPr="00CC0DB5">
        <w:rPr>
          <w:lang w:eastAsia="ru-RU"/>
        </w:rPr>
        <w:t>4) иные показатели, установленные федеральным органом исполнительной власти, осущ</w:t>
      </w:r>
      <w:r w:rsidRPr="00CC0DB5">
        <w:rPr>
          <w:lang w:eastAsia="ru-RU"/>
        </w:rPr>
        <w:t>е</w:t>
      </w:r>
      <w:r w:rsidRPr="00CC0DB5">
        <w:rPr>
          <w:lang w:eastAsia="ru-RU"/>
        </w:rPr>
        <w:t>ствляющим функции по выработке государственной политики и нормативно-правовому регулированию в сфере жилищно-коммунального хозяйства.</w:t>
      </w:r>
    </w:p>
    <w:p w:rsidR="00CC0DB5" w:rsidRDefault="00CC0DB5" w:rsidP="009A5A6C">
      <w:pPr>
        <w:spacing w:after="0"/>
        <w:ind w:firstLine="708"/>
        <w:jc w:val="both"/>
        <w:rPr>
          <w:lang w:eastAsia="ru-RU"/>
        </w:rPr>
      </w:pPr>
      <w:r w:rsidRPr="00CC0DB5">
        <w:rPr>
          <w:lang w:eastAsia="ru-RU"/>
        </w:rPr>
        <w:t xml:space="preserve">Целевые показатели развития </w:t>
      </w:r>
      <w:r w:rsidR="00961D5B" w:rsidRPr="00CC0DB5">
        <w:rPr>
          <w:lang w:eastAsia="ru-RU"/>
        </w:rPr>
        <w:t>централизованной системы</w:t>
      </w:r>
      <w:r w:rsidRPr="00CC0DB5">
        <w:rPr>
          <w:lang w:eastAsia="ru-RU"/>
        </w:rPr>
        <w:t xml:space="preserve"> водоснабжения </w:t>
      </w:r>
      <w:r>
        <w:rPr>
          <w:lang w:eastAsia="ru-RU"/>
        </w:rPr>
        <w:t>г</w:t>
      </w:r>
      <w:r w:rsidR="00961D5B">
        <w:rPr>
          <w:lang w:eastAsia="ru-RU"/>
        </w:rPr>
        <w:t>. Нов</w:t>
      </w:r>
      <w:r w:rsidR="00961D5B">
        <w:rPr>
          <w:lang w:eastAsia="ru-RU"/>
        </w:rPr>
        <w:t>о</w:t>
      </w:r>
      <w:r w:rsidR="00961D5B">
        <w:rPr>
          <w:lang w:eastAsia="ru-RU"/>
        </w:rPr>
        <w:t xml:space="preserve">шахтинск </w:t>
      </w:r>
      <w:r w:rsidR="00961D5B" w:rsidRPr="00CC0DB5">
        <w:rPr>
          <w:lang w:eastAsia="ru-RU"/>
        </w:rPr>
        <w:t>с</w:t>
      </w:r>
      <w:r w:rsidRPr="00CC0DB5">
        <w:rPr>
          <w:lang w:eastAsia="ru-RU"/>
        </w:rPr>
        <w:t xml:space="preserve"> динамикой за 201</w:t>
      </w:r>
      <w:r w:rsidR="005A335B">
        <w:rPr>
          <w:lang w:eastAsia="ru-RU"/>
        </w:rPr>
        <w:t>5</w:t>
      </w:r>
      <w:r w:rsidRPr="00CC0DB5">
        <w:rPr>
          <w:lang w:eastAsia="ru-RU"/>
        </w:rPr>
        <w:t xml:space="preserve"> -201</w:t>
      </w:r>
      <w:r>
        <w:rPr>
          <w:lang w:eastAsia="ru-RU"/>
        </w:rPr>
        <w:t>7</w:t>
      </w:r>
      <w:r w:rsidR="006B289B">
        <w:rPr>
          <w:lang w:eastAsia="ru-RU"/>
        </w:rPr>
        <w:t xml:space="preserve"> годы приведены в таблице 1.2.1-</w:t>
      </w:r>
      <w:r w:rsidRPr="00CC0DB5">
        <w:rPr>
          <w:lang w:eastAsia="ru-RU"/>
        </w:rPr>
        <w:t>1.</w:t>
      </w:r>
    </w:p>
    <w:p w:rsidR="009A5A6C" w:rsidRDefault="009A5A6C" w:rsidP="009A5A6C">
      <w:pPr>
        <w:spacing w:after="0"/>
        <w:ind w:firstLine="708"/>
        <w:jc w:val="both"/>
        <w:rPr>
          <w:lang w:eastAsia="ru-RU"/>
        </w:rPr>
      </w:pPr>
    </w:p>
    <w:p w:rsidR="009A5A6C" w:rsidRDefault="009A5A6C" w:rsidP="009A5A6C">
      <w:pPr>
        <w:spacing w:after="0"/>
        <w:ind w:firstLine="708"/>
        <w:jc w:val="both"/>
        <w:rPr>
          <w:lang w:eastAsia="ru-RU"/>
        </w:rPr>
      </w:pPr>
    </w:p>
    <w:p w:rsidR="009A5A6C" w:rsidRPr="00CC0DB5" w:rsidRDefault="009A5A6C" w:rsidP="009A5A6C">
      <w:pPr>
        <w:spacing w:after="0"/>
        <w:ind w:firstLine="708"/>
        <w:jc w:val="both"/>
        <w:rPr>
          <w:lang w:eastAsia="ru-RU"/>
        </w:rPr>
      </w:pPr>
    </w:p>
    <w:p w:rsidR="00CC0DB5" w:rsidRDefault="006B289B" w:rsidP="009A5A6C">
      <w:pPr>
        <w:spacing w:after="0"/>
        <w:jc w:val="both"/>
        <w:rPr>
          <w:lang w:eastAsia="ru-RU"/>
        </w:rPr>
      </w:pPr>
      <w:r w:rsidRPr="006B289B">
        <w:rPr>
          <w:b/>
          <w:lang w:eastAsia="ru-RU"/>
        </w:rPr>
        <w:lastRenderedPageBreak/>
        <w:t>Таблица 1.2.1.1</w:t>
      </w:r>
      <w:r>
        <w:rPr>
          <w:lang w:eastAsia="ru-RU"/>
        </w:rPr>
        <w:t xml:space="preserve"> - </w:t>
      </w:r>
      <w:r w:rsidRPr="00CC0DB5">
        <w:rPr>
          <w:lang w:eastAsia="ru-RU"/>
        </w:rPr>
        <w:t xml:space="preserve">Целевые показатели развития </w:t>
      </w:r>
      <w:r w:rsidR="00961D5B" w:rsidRPr="00CC0DB5">
        <w:rPr>
          <w:lang w:eastAsia="ru-RU"/>
        </w:rPr>
        <w:t>централизованной системы</w:t>
      </w:r>
      <w:r w:rsidRPr="00CC0DB5">
        <w:rPr>
          <w:lang w:eastAsia="ru-RU"/>
        </w:rPr>
        <w:t xml:space="preserve"> водоснабж</w:t>
      </w:r>
      <w:r w:rsidRPr="00CC0DB5">
        <w:rPr>
          <w:lang w:eastAsia="ru-RU"/>
        </w:rPr>
        <w:t>е</w:t>
      </w:r>
      <w:r w:rsidRPr="00CC0DB5">
        <w:rPr>
          <w:lang w:eastAsia="ru-RU"/>
        </w:rPr>
        <w:t xml:space="preserve">ния </w:t>
      </w:r>
      <w:r>
        <w:rPr>
          <w:lang w:eastAsia="ru-RU"/>
        </w:rPr>
        <w:t>г</w:t>
      </w:r>
      <w:r w:rsidR="00CE5BB1">
        <w:rPr>
          <w:lang w:eastAsia="ru-RU"/>
        </w:rPr>
        <w:t>.</w:t>
      </w:r>
      <w:r w:rsidR="00961D5B">
        <w:rPr>
          <w:lang w:eastAsia="ru-RU"/>
        </w:rPr>
        <w:t xml:space="preserve">Новошахтинск </w:t>
      </w:r>
      <w:r w:rsidR="00961D5B" w:rsidRPr="00CC0DB5">
        <w:rPr>
          <w:lang w:eastAsia="ru-RU"/>
        </w:rPr>
        <w:t>с</w:t>
      </w:r>
      <w:r w:rsidRPr="00CC0DB5">
        <w:rPr>
          <w:lang w:eastAsia="ru-RU"/>
        </w:rPr>
        <w:t xml:space="preserve"> динамикой за 201</w:t>
      </w:r>
      <w:r>
        <w:rPr>
          <w:lang w:eastAsia="ru-RU"/>
        </w:rPr>
        <w:t>5</w:t>
      </w:r>
      <w:r w:rsidRPr="00CC0DB5">
        <w:rPr>
          <w:lang w:eastAsia="ru-RU"/>
        </w:rPr>
        <w:t xml:space="preserve"> -201</w:t>
      </w:r>
      <w:r>
        <w:rPr>
          <w:lang w:eastAsia="ru-RU"/>
        </w:rPr>
        <w:t>7</w:t>
      </w:r>
    </w:p>
    <w:tbl>
      <w:tblPr>
        <w:tblW w:w="5694" w:type="pct"/>
        <w:tblCellMar>
          <w:left w:w="10" w:type="dxa"/>
          <w:right w:w="10" w:type="dxa"/>
        </w:tblCellMar>
        <w:tblLook w:val="04A0"/>
      </w:tblPr>
      <w:tblGrid>
        <w:gridCol w:w="690"/>
        <w:gridCol w:w="3365"/>
        <w:gridCol w:w="1112"/>
        <w:gridCol w:w="1510"/>
        <w:gridCol w:w="1300"/>
        <w:gridCol w:w="1399"/>
        <w:gridCol w:w="1300"/>
      </w:tblGrid>
      <w:tr w:rsidR="006B289B" w:rsidRPr="006B289B" w:rsidTr="00961D5B">
        <w:trPr>
          <w:gridAfter w:val="1"/>
          <w:wAfter w:w="609" w:type="pct"/>
          <w:trHeight w:hRule="exact" w:val="360"/>
          <w:tblHeader/>
        </w:trPr>
        <w:tc>
          <w:tcPr>
            <w:tcW w:w="323" w:type="pct"/>
            <w:vMerge w:val="restart"/>
            <w:tcBorders>
              <w:top w:val="single" w:sz="4" w:space="0" w:color="auto"/>
              <w:left w:val="single" w:sz="4" w:space="0" w:color="auto"/>
            </w:tcBorders>
            <w:shd w:val="clear" w:color="auto" w:fill="FFFFFF"/>
            <w:vAlign w:val="center"/>
          </w:tcPr>
          <w:p w:rsidR="006B289B" w:rsidRPr="006B289B" w:rsidRDefault="006B289B" w:rsidP="006B289B">
            <w:pPr>
              <w:widowControl w:val="0"/>
              <w:spacing w:after="0" w:line="244" w:lineRule="exact"/>
              <w:ind w:left="220"/>
              <w:rPr>
                <w:rFonts w:eastAsia="Times New Roman" w:cs="Times New Roman"/>
                <w:b/>
                <w:bCs/>
                <w:color w:val="000000"/>
                <w:sz w:val="22"/>
                <w:lang w:eastAsia="ru-RU" w:bidi="ru-RU"/>
              </w:rPr>
            </w:pPr>
            <w:r w:rsidRPr="006B289B">
              <w:rPr>
                <w:rFonts w:eastAsia="Times New Roman" w:cs="Times New Roman"/>
                <w:b/>
                <w:color w:val="000000"/>
                <w:sz w:val="22"/>
                <w:lang w:eastAsia="ru-RU" w:bidi="ru-RU"/>
              </w:rPr>
              <w:t>№ п/п</w:t>
            </w:r>
          </w:p>
        </w:tc>
        <w:tc>
          <w:tcPr>
            <w:tcW w:w="1576" w:type="pct"/>
            <w:vMerge w:val="restart"/>
            <w:tcBorders>
              <w:top w:val="single" w:sz="4" w:space="0" w:color="auto"/>
              <w:lef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b/>
                <w:color w:val="000000"/>
                <w:sz w:val="22"/>
                <w:lang w:eastAsia="ru-RU" w:bidi="ru-RU"/>
              </w:rPr>
              <w:t>Наименование показателя</w:t>
            </w:r>
          </w:p>
        </w:tc>
        <w:tc>
          <w:tcPr>
            <w:tcW w:w="521" w:type="pct"/>
            <w:vMerge w:val="restart"/>
            <w:tcBorders>
              <w:top w:val="single" w:sz="4" w:space="0" w:color="auto"/>
              <w:lef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b/>
                <w:color w:val="000000"/>
                <w:sz w:val="22"/>
                <w:lang w:eastAsia="ru-RU" w:bidi="ru-RU"/>
              </w:rPr>
              <w:t>Единица</w:t>
            </w:r>
          </w:p>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b/>
                <w:color w:val="000000"/>
                <w:sz w:val="22"/>
                <w:lang w:eastAsia="ru-RU" w:bidi="ru-RU"/>
              </w:rPr>
              <w:t>измерения</w:t>
            </w:r>
          </w:p>
        </w:tc>
        <w:tc>
          <w:tcPr>
            <w:tcW w:w="1971" w:type="pct"/>
            <w:gridSpan w:val="3"/>
            <w:tcBorders>
              <w:top w:val="single" w:sz="4" w:space="0" w:color="auto"/>
              <w:left w:val="single" w:sz="4" w:space="0" w:color="auto"/>
              <w:righ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b/>
                <w:color w:val="000000"/>
                <w:sz w:val="22"/>
                <w:lang w:eastAsia="ru-RU" w:bidi="ru-RU"/>
              </w:rPr>
              <w:t>Величина показателя</w:t>
            </w:r>
          </w:p>
        </w:tc>
      </w:tr>
      <w:tr w:rsidR="006B289B" w:rsidRPr="006B289B" w:rsidTr="006B289B">
        <w:trPr>
          <w:trHeight w:hRule="exact" w:val="557"/>
          <w:tblHeader/>
        </w:trPr>
        <w:tc>
          <w:tcPr>
            <w:tcW w:w="323" w:type="pct"/>
            <w:vMerge/>
            <w:tcBorders>
              <w:left w:val="single" w:sz="4" w:space="0" w:color="auto"/>
            </w:tcBorders>
            <w:shd w:val="clear" w:color="auto" w:fill="FFFFFF"/>
            <w:vAlign w:val="center"/>
          </w:tcPr>
          <w:p w:rsidR="006B289B" w:rsidRPr="006B289B" w:rsidRDefault="006B289B" w:rsidP="006B289B">
            <w:pPr>
              <w:widowControl w:val="0"/>
              <w:spacing w:after="0" w:line="240" w:lineRule="auto"/>
              <w:rPr>
                <w:rFonts w:eastAsia="Times New Roman" w:cs="Times New Roman"/>
                <w:b/>
                <w:color w:val="000000"/>
                <w:szCs w:val="24"/>
                <w:lang w:eastAsia="ru-RU" w:bidi="ru-RU"/>
              </w:rPr>
            </w:pPr>
          </w:p>
        </w:tc>
        <w:tc>
          <w:tcPr>
            <w:tcW w:w="1576" w:type="pct"/>
            <w:vMerge/>
            <w:tcBorders>
              <w:left w:val="single" w:sz="4" w:space="0" w:color="auto"/>
            </w:tcBorders>
            <w:shd w:val="clear" w:color="auto" w:fill="FFFFFF"/>
            <w:vAlign w:val="center"/>
          </w:tcPr>
          <w:p w:rsidR="006B289B" w:rsidRPr="006B289B" w:rsidRDefault="006B289B" w:rsidP="006B289B">
            <w:pPr>
              <w:widowControl w:val="0"/>
              <w:spacing w:after="0" w:line="240" w:lineRule="auto"/>
              <w:rPr>
                <w:rFonts w:eastAsia="Times New Roman" w:cs="Times New Roman"/>
                <w:b/>
                <w:color w:val="000000"/>
                <w:szCs w:val="24"/>
                <w:lang w:eastAsia="ru-RU" w:bidi="ru-RU"/>
              </w:rPr>
            </w:pPr>
          </w:p>
        </w:tc>
        <w:tc>
          <w:tcPr>
            <w:tcW w:w="521" w:type="pct"/>
            <w:vMerge/>
            <w:tcBorders>
              <w:left w:val="single" w:sz="4" w:space="0" w:color="auto"/>
            </w:tcBorders>
            <w:shd w:val="clear" w:color="auto" w:fill="FFFFFF"/>
            <w:vAlign w:val="center"/>
          </w:tcPr>
          <w:p w:rsidR="006B289B" w:rsidRPr="006B289B" w:rsidRDefault="006B289B" w:rsidP="006B289B">
            <w:pPr>
              <w:widowControl w:val="0"/>
              <w:spacing w:after="0" w:line="240" w:lineRule="auto"/>
              <w:rPr>
                <w:rFonts w:eastAsia="Times New Roman" w:cs="Times New Roman"/>
                <w:b/>
                <w:color w:val="000000"/>
                <w:szCs w:val="24"/>
                <w:lang w:eastAsia="ru-RU" w:bidi="ru-RU"/>
              </w:rPr>
            </w:pPr>
          </w:p>
        </w:tc>
        <w:tc>
          <w:tcPr>
            <w:tcW w:w="707" w:type="pct"/>
            <w:tcBorders>
              <w:top w:val="single" w:sz="4" w:space="0" w:color="auto"/>
              <w:left w:val="single" w:sz="4" w:space="0" w:color="auto"/>
            </w:tcBorders>
            <w:shd w:val="clear" w:color="auto" w:fill="FFFFFF"/>
            <w:vAlign w:val="center"/>
          </w:tcPr>
          <w:p w:rsidR="006B289B" w:rsidRPr="006B289B" w:rsidRDefault="006B289B" w:rsidP="00F2636A">
            <w:pPr>
              <w:widowControl w:val="0"/>
              <w:spacing w:after="0" w:line="244" w:lineRule="exact"/>
              <w:jc w:val="center"/>
              <w:rPr>
                <w:rFonts w:eastAsia="Times New Roman" w:cs="Times New Roman"/>
                <w:b/>
                <w:bCs/>
                <w:color w:val="000000"/>
                <w:sz w:val="22"/>
                <w:lang w:eastAsia="ru-RU" w:bidi="ru-RU"/>
              </w:rPr>
            </w:pPr>
            <w:r>
              <w:rPr>
                <w:rFonts w:eastAsia="Times New Roman" w:cs="Times New Roman"/>
                <w:b/>
                <w:bCs/>
                <w:color w:val="000000"/>
                <w:sz w:val="22"/>
                <w:lang w:eastAsia="ru-RU" w:bidi="ru-RU"/>
              </w:rPr>
              <w:t>2015 г</w:t>
            </w:r>
            <w:r w:rsidR="00F2636A">
              <w:rPr>
                <w:rFonts w:eastAsia="Times New Roman" w:cs="Times New Roman"/>
                <w:b/>
                <w:bCs/>
                <w:color w:val="000000"/>
                <w:sz w:val="22"/>
                <w:lang w:eastAsia="ru-RU" w:bidi="ru-RU"/>
              </w:rPr>
              <w:t>.</w:t>
            </w:r>
          </w:p>
        </w:tc>
        <w:tc>
          <w:tcPr>
            <w:tcW w:w="609" w:type="pct"/>
            <w:tcBorders>
              <w:top w:val="single" w:sz="4" w:space="0" w:color="auto"/>
              <w:left w:val="single" w:sz="4" w:space="0" w:color="auto"/>
            </w:tcBorders>
            <w:shd w:val="clear" w:color="auto" w:fill="FFFFFF"/>
            <w:vAlign w:val="center"/>
          </w:tcPr>
          <w:p w:rsidR="006B289B" w:rsidRPr="006B289B" w:rsidRDefault="006B289B" w:rsidP="00F2636A">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b/>
                <w:color w:val="000000"/>
                <w:sz w:val="22"/>
                <w:lang w:eastAsia="ru-RU" w:bidi="ru-RU"/>
              </w:rPr>
              <w:t>2016 г</w:t>
            </w:r>
            <w:r w:rsidR="00F2636A">
              <w:rPr>
                <w:rFonts w:eastAsia="Times New Roman" w:cs="Times New Roman"/>
                <w:b/>
                <w:color w:val="000000"/>
                <w:sz w:val="22"/>
                <w:lang w:eastAsia="ru-RU" w:bidi="ru-RU"/>
              </w:rPr>
              <w:t>.</w:t>
            </w:r>
          </w:p>
        </w:tc>
        <w:tc>
          <w:tcPr>
            <w:tcW w:w="655" w:type="pct"/>
            <w:tcBorders>
              <w:top w:val="single" w:sz="4" w:space="0" w:color="auto"/>
              <w:left w:val="single" w:sz="4" w:space="0" w:color="auto"/>
              <w:right w:val="single" w:sz="4" w:space="0" w:color="auto"/>
            </w:tcBorders>
            <w:shd w:val="clear" w:color="auto" w:fill="FFFFFF"/>
            <w:vAlign w:val="center"/>
          </w:tcPr>
          <w:p w:rsidR="006B289B" w:rsidRPr="006B289B" w:rsidRDefault="006B289B" w:rsidP="00F2636A">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b/>
                <w:color w:val="000000"/>
                <w:sz w:val="22"/>
                <w:lang w:eastAsia="ru-RU" w:bidi="ru-RU"/>
              </w:rPr>
              <w:t>2017 г</w:t>
            </w:r>
            <w:r w:rsidR="00F2636A">
              <w:rPr>
                <w:rFonts w:eastAsia="Times New Roman" w:cs="Times New Roman"/>
                <w:b/>
                <w:color w:val="000000"/>
                <w:sz w:val="22"/>
                <w:lang w:eastAsia="ru-RU" w:bidi="ru-RU"/>
              </w:rPr>
              <w:t>.</w:t>
            </w:r>
          </w:p>
        </w:tc>
        <w:tc>
          <w:tcPr>
            <w:tcW w:w="609" w:type="pct"/>
            <w:vAlign w:val="center"/>
          </w:tcPr>
          <w:p w:rsidR="006B289B" w:rsidRPr="006B289B" w:rsidRDefault="006B289B" w:rsidP="00723FFD">
            <w:pPr>
              <w:widowControl w:val="0"/>
              <w:spacing w:after="0" w:line="244" w:lineRule="exact"/>
              <w:jc w:val="center"/>
              <w:rPr>
                <w:rFonts w:eastAsia="Times New Roman" w:cs="Times New Roman"/>
                <w:b/>
                <w:bCs/>
                <w:color w:val="000000"/>
                <w:sz w:val="22"/>
                <w:lang w:eastAsia="ru-RU" w:bidi="ru-RU"/>
              </w:rPr>
            </w:pPr>
          </w:p>
        </w:tc>
      </w:tr>
      <w:tr w:rsidR="006B289B" w:rsidRPr="006B289B" w:rsidTr="006B289B">
        <w:trPr>
          <w:gridAfter w:val="1"/>
          <w:wAfter w:w="609" w:type="pct"/>
          <w:trHeight w:hRule="exact" w:val="288"/>
        </w:trPr>
        <w:tc>
          <w:tcPr>
            <w:tcW w:w="323" w:type="pct"/>
            <w:tcBorders>
              <w:top w:val="single" w:sz="4" w:space="0" w:color="auto"/>
              <w:lef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1.</w:t>
            </w:r>
          </w:p>
        </w:tc>
        <w:tc>
          <w:tcPr>
            <w:tcW w:w="4068" w:type="pct"/>
            <w:gridSpan w:val="5"/>
            <w:tcBorders>
              <w:top w:val="single" w:sz="4" w:space="0" w:color="auto"/>
              <w:left w:val="single" w:sz="4" w:space="0" w:color="auto"/>
              <w:right w:val="single" w:sz="4" w:space="0" w:color="auto"/>
            </w:tcBorders>
            <w:shd w:val="clear" w:color="auto" w:fill="FFFFFF"/>
            <w:vAlign w:val="bottom"/>
          </w:tcPr>
          <w:p w:rsidR="006B289B" w:rsidRPr="006B289B" w:rsidRDefault="006B289B" w:rsidP="006B289B">
            <w:pPr>
              <w:widowControl w:val="0"/>
              <w:spacing w:after="0" w:line="244" w:lineRule="exact"/>
              <w:ind w:left="160"/>
              <w:rPr>
                <w:rFonts w:eastAsia="Times New Roman" w:cs="Times New Roman"/>
                <w:b/>
                <w:bCs/>
                <w:color w:val="000000"/>
                <w:sz w:val="22"/>
                <w:lang w:eastAsia="ru-RU" w:bidi="ru-RU"/>
              </w:rPr>
            </w:pPr>
            <w:r w:rsidRPr="006B289B">
              <w:rPr>
                <w:rFonts w:eastAsia="Times New Roman" w:cs="Times New Roman"/>
                <w:color w:val="000000"/>
                <w:sz w:val="22"/>
                <w:lang w:eastAsia="ru-RU" w:bidi="ru-RU"/>
              </w:rPr>
              <w:t>Показатели качества питьевой воды</w:t>
            </w:r>
          </w:p>
        </w:tc>
      </w:tr>
      <w:tr w:rsidR="006B289B" w:rsidRPr="006B289B" w:rsidTr="006B289B">
        <w:trPr>
          <w:gridAfter w:val="1"/>
          <w:wAfter w:w="609" w:type="pct"/>
          <w:trHeight w:hRule="exact" w:val="1810"/>
        </w:trPr>
        <w:tc>
          <w:tcPr>
            <w:tcW w:w="323" w:type="pct"/>
            <w:tcBorders>
              <w:top w:val="single" w:sz="4" w:space="0" w:color="auto"/>
              <w:left w:val="single" w:sz="4" w:space="0" w:color="auto"/>
            </w:tcBorders>
            <w:shd w:val="clear" w:color="auto" w:fill="FFFFFF"/>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1.1.</w:t>
            </w:r>
          </w:p>
        </w:tc>
        <w:tc>
          <w:tcPr>
            <w:tcW w:w="1576" w:type="pct"/>
            <w:tcBorders>
              <w:top w:val="single" w:sz="4" w:space="0" w:color="auto"/>
              <w:left w:val="single" w:sz="4" w:space="0" w:color="auto"/>
            </w:tcBorders>
            <w:shd w:val="clear" w:color="auto" w:fill="FFFFFF"/>
          </w:tcPr>
          <w:p w:rsidR="006B289B" w:rsidRPr="006B289B" w:rsidRDefault="006B289B" w:rsidP="00587D86">
            <w:pPr>
              <w:widowControl w:val="0"/>
              <w:spacing w:after="0" w:line="221" w:lineRule="exact"/>
              <w:ind w:left="161" w:right="207" w:firstLine="161"/>
              <w:jc w:val="both"/>
              <w:rPr>
                <w:rFonts w:eastAsia="Times New Roman" w:cs="Times New Roman"/>
                <w:b/>
                <w:bCs/>
                <w:color w:val="000000"/>
                <w:sz w:val="22"/>
                <w:lang w:eastAsia="ru-RU" w:bidi="ru-RU"/>
              </w:rPr>
            </w:pPr>
            <w:r w:rsidRPr="006B289B">
              <w:rPr>
                <w:rFonts w:eastAsia="Times New Roman" w:cs="Times New Roman"/>
                <w:color w:val="000000"/>
                <w:sz w:val="22"/>
                <w:lang w:eastAsia="ru-RU" w:bidi="ru-RU"/>
              </w:rPr>
              <w:t>Доля проб питьевой воды, подаваемой с источников в</w:t>
            </w:r>
            <w:r w:rsidRPr="006B289B">
              <w:rPr>
                <w:rFonts w:eastAsia="Times New Roman" w:cs="Times New Roman"/>
                <w:color w:val="000000"/>
                <w:sz w:val="22"/>
                <w:lang w:eastAsia="ru-RU" w:bidi="ru-RU"/>
              </w:rPr>
              <w:t>о</w:t>
            </w:r>
            <w:r w:rsidRPr="006B289B">
              <w:rPr>
                <w:rFonts w:eastAsia="Times New Roman" w:cs="Times New Roman"/>
                <w:color w:val="000000"/>
                <w:sz w:val="22"/>
                <w:lang w:eastAsia="ru-RU" w:bidi="ru-RU"/>
              </w:rPr>
              <w:t>доснабжения в распредел</w:t>
            </w:r>
            <w:r w:rsidRPr="006B289B">
              <w:rPr>
                <w:rFonts w:eastAsia="Times New Roman" w:cs="Times New Roman"/>
                <w:color w:val="000000"/>
                <w:sz w:val="22"/>
                <w:lang w:eastAsia="ru-RU" w:bidi="ru-RU"/>
              </w:rPr>
              <w:t>и</w:t>
            </w:r>
            <w:r w:rsidRPr="006B289B">
              <w:rPr>
                <w:rFonts w:eastAsia="Times New Roman" w:cs="Times New Roman"/>
                <w:color w:val="000000"/>
                <w:sz w:val="22"/>
                <w:lang w:eastAsia="ru-RU" w:bidi="ru-RU"/>
              </w:rPr>
              <w:t>тельную водопроводную сеть, не соответствующих устано</w:t>
            </w:r>
            <w:r w:rsidRPr="006B289B">
              <w:rPr>
                <w:rFonts w:eastAsia="Times New Roman" w:cs="Times New Roman"/>
                <w:color w:val="000000"/>
                <w:sz w:val="22"/>
                <w:lang w:eastAsia="ru-RU" w:bidi="ru-RU"/>
              </w:rPr>
              <w:t>в</w:t>
            </w:r>
            <w:r w:rsidRPr="006B289B">
              <w:rPr>
                <w:rFonts w:eastAsia="Times New Roman" w:cs="Times New Roman"/>
                <w:color w:val="000000"/>
                <w:sz w:val="22"/>
                <w:lang w:eastAsia="ru-RU" w:bidi="ru-RU"/>
              </w:rPr>
              <w:t>ленным требованиям, в общем объеме проб, отобранных по результатам производственн</w:t>
            </w:r>
            <w:r w:rsidRPr="006B289B">
              <w:rPr>
                <w:rFonts w:eastAsia="Times New Roman" w:cs="Times New Roman"/>
                <w:color w:val="000000"/>
                <w:sz w:val="22"/>
                <w:lang w:eastAsia="ru-RU" w:bidi="ru-RU"/>
              </w:rPr>
              <w:t>о</w:t>
            </w:r>
            <w:r w:rsidRPr="006B289B">
              <w:rPr>
                <w:rFonts w:eastAsia="Times New Roman" w:cs="Times New Roman"/>
                <w:color w:val="000000"/>
                <w:sz w:val="22"/>
                <w:lang w:eastAsia="ru-RU" w:bidi="ru-RU"/>
              </w:rPr>
              <w:t>го контроля качества питьевой воды</w:t>
            </w:r>
          </w:p>
        </w:tc>
        <w:tc>
          <w:tcPr>
            <w:tcW w:w="521" w:type="pct"/>
            <w:tcBorders>
              <w:top w:val="single" w:sz="4" w:space="0" w:color="auto"/>
              <w:lef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w:t>
            </w:r>
          </w:p>
        </w:tc>
        <w:tc>
          <w:tcPr>
            <w:tcW w:w="707" w:type="pct"/>
            <w:tcBorders>
              <w:top w:val="single" w:sz="4" w:space="0" w:color="auto"/>
              <w:left w:val="single" w:sz="4" w:space="0" w:color="auto"/>
            </w:tcBorders>
            <w:shd w:val="clear" w:color="auto" w:fill="FFFFFF"/>
            <w:vAlign w:val="center"/>
          </w:tcPr>
          <w:p w:rsidR="006B289B" w:rsidRPr="006B289B" w:rsidRDefault="00914EC2" w:rsidP="006B289B">
            <w:pPr>
              <w:widowControl w:val="0"/>
              <w:spacing w:after="0" w:line="244" w:lineRule="exact"/>
              <w:jc w:val="center"/>
              <w:rPr>
                <w:rFonts w:eastAsia="Times New Roman" w:cs="Times New Roman"/>
                <w:b/>
                <w:bCs/>
                <w:color w:val="000000"/>
                <w:sz w:val="22"/>
                <w:lang w:eastAsia="ru-RU" w:bidi="ru-RU"/>
              </w:rPr>
            </w:pPr>
            <w:r>
              <w:rPr>
                <w:rFonts w:eastAsia="Times New Roman" w:cs="Times New Roman"/>
                <w:color w:val="000000"/>
                <w:sz w:val="22"/>
                <w:lang w:eastAsia="ru-RU" w:bidi="ru-RU"/>
              </w:rPr>
              <w:t>89,1</w:t>
            </w:r>
          </w:p>
        </w:tc>
        <w:tc>
          <w:tcPr>
            <w:tcW w:w="609" w:type="pct"/>
            <w:tcBorders>
              <w:top w:val="single" w:sz="4" w:space="0" w:color="auto"/>
              <w:left w:val="single" w:sz="4" w:space="0" w:color="auto"/>
            </w:tcBorders>
            <w:shd w:val="clear" w:color="auto" w:fill="FFFFFF"/>
            <w:vAlign w:val="center"/>
          </w:tcPr>
          <w:p w:rsidR="006B289B" w:rsidRPr="006B289B" w:rsidRDefault="00914EC2" w:rsidP="00914EC2">
            <w:pPr>
              <w:widowControl w:val="0"/>
              <w:spacing w:after="0" w:line="244" w:lineRule="exact"/>
              <w:jc w:val="center"/>
              <w:rPr>
                <w:rFonts w:eastAsia="Times New Roman" w:cs="Times New Roman"/>
                <w:b/>
                <w:bCs/>
                <w:color w:val="000000"/>
                <w:sz w:val="22"/>
                <w:lang w:eastAsia="ru-RU" w:bidi="ru-RU"/>
              </w:rPr>
            </w:pPr>
            <w:r>
              <w:rPr>
                <w:rFonts w:eastAsia="Times New Roman" w:cs="Times New Roman"/>
                <w:color w:val="000000"/>
                <w:sz w:val="22"/>
                <w:lang w:eastAsia="ru-RU" w:bidi="ru-RU"/>
              </w:rPr>
              <w:t>89,2</w:t>
            </w:r>
          </w:p>
        </w:tc>
        <w:tc>
          <w:tcPr>
            <w:tcW w:w="655" w:type="pct"/>
            <w:tcBorders>
              <w:top w:val="single" w:sz="4" w:space="0" w:color="auto"/>
              <w:left w:val="single" w:sz="4" w:space="0" w:color="auto"/>
              <w:right w:val="single" w:sz="4" w:space="0" w:color="auto"/>
            </w:tcBorders>
            <w:shd w:val="clear" w:color="auto" w:fill="FFFFFF"/>
            <w:vAlign w:val="center"/>
          </w:tcPr>
          <w:p w:rsidR="006B289B" w:rsidRPr="006B289B" w:rsidRDefault="00914EC2" w:rsidP="00914EC2">
            <w:pPr>
              <w:widowControl w:val="0"/>
              <w:spacing w:after="0" w:line="244" w:lineRule="exact"/>
              <w:jc w:val="center"/>
              <w:rPr>
                <w:rFonts w:eastAsia="Times New Roman" w:cs="Times New Roman"/>
                <w:b/>
                <w:bCs/>
                <w:color w:val="000000"/>
                <w:sz w:val="22"/>
                <w:lang w:eastAsia="ru-RU" w:bidi="ru-RU"/>
              </w:rPr>
            </w:pPr>
            <w:r>
              <w:rPr>
                <w:rFonts w:eastAsia="Times New Roman" w:cs="Times New Roman"/>
                <w:color w:val="000000"/>
                <w:sz w:val="22"/>
                <w:lang w:eastAsia="ru-RU" w:bidi="ru-RU"/>
              </w:rPr>
              <w:t>89,5</w:t>
            </w:r>
          </w:p>
        </w:tc>
      </w:tr>
      <w:tr w:rsidR="006B289B" w:rsidRPr="006B289B" w:rsidTr="00914EC2">
        <w:trPr>
          <w:gridAfter w:val="1"/>
          <w:wAfter w:w="609" w:type="pct"/>
          <w:trHeight w:hRule="exact" w:val="1589"/>
        </w:trPr>
        <w:tc>
          <w:tcPr>
            <w:tcW w:w="323" w:type="pct"/>
            <w:tcBorders>
              <w:top w:val="single" w:sz="4" w:space="0" w:color="auto"/>
              <w:left w:val="single" w:sz="4" w:space="0" w:color="auto"/>
            </w:tcBorders>
            <w:shd w:val="clear" w:color="auto" w:fill="FFFFFF"/>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1.2.</w:t>
            </w:r>
          </w:p>
        </w:tc>
        <w:tc>
          <w:tcPr>
            <w:tcW w:w="1576" w:type="pct"/>
            <w:tcBorders>
              <w:top w:val="single" w:sz="4" w:space="0" w:color="auto"/>
              <w:left w:val="single" w:sz="4" w:space="0" w:color="auto"/>
            </w:tcBorders>
            <w:shd w:val="clear" w:color="auto" w:fill="FFFFFF"/>
            <w:vAlign w:val="bottom"/>
          </w:tcPr>
          <w:p w:rsidR="006B289B" w:rsidRPr="006B289B" w:rsidRDefault="006B289B" w:rsidP="00587D86">
            <w:pPr>
              <w:widowControl w:val="0"/>
              <w:spacing w:after="0" w:line="226" w:lineRule="exact"/>
              <w:ind w:left="161" w:right="207" w:firstLine="303"/>
              <w:jc w:val="both"/>
              <w:rPr>
                <w:rFonts w:eastAsia="Times New Roman" w:cs="Times New Roman"/>
                <w:b/>
                <w:bCs/>
                <w:color w:val="000000"/>
                <w:sz w:val="22"/>
                <w:lang w:eastAsia="ru-RU" w:bidi="ru-RU"/>
              </w:rPr>
            </w:pPr>
            <w:r w:rsidRPr="006B289B">
              <w:rPr>
                <w:rFonts w:eastAsia="Times New Roman" w:cs="Times New Roman"/>
                <w:color w:val="000000"/>
                <w:sz w:val="22"/>
                <w:lang w:eastAsia="ru-RU" w:bidi="ru-RU"/>
              </w:rPr>
              <w:t>Доля проб питьевой воды в распределительной водопр</w:t>
            </w:r>
            <w:r w:rsidRPr="006B289B">
              <w:rPr>
                <w:rFonts w:eastAsia="Times New Roman" w:cs="Times New Roman"/>
                <w:color w:val="000000"/>
                <w:sz w:val="22"/>
                <w:lang w:eastAsia="ru-RU" w:bidi="ru-RU"/>
              </w:rPr>
              <w:t>о</w:t>
            </w:r>
            <w:r w:rsidRPr="006B289B">
              <w:rPr>
                <w:rFonts w:eastAsia="Times New Roman" w:cs="Times New Roman"/>
                <w:color w:val="000000"/>
                <w:sz w:val="22"/>
                <w:lang w:eastAsia="ru-RU" w:bidi="ru-RU"/>
              </w:rPr>
              <w:t>водной сети, не соответству</w:t>
            </w:r>
            <w:r w:rsidRPr="006B289B">
              <w:rPr>
                <w:rFonts w:eastAsia="Times New Roman" w:cs="Times New Roman"/>
                <w:color w:val="000000"/>
                <w:sz w:val="22"/>
                <w:lang w:eastAsia="ru-RU" w:bidi="ru-RU"/>
              </w:rPr>
              <w:t>ю</w:t>
            </w:r>
            <w:r w:rsidRPr="006B289B">
              <w:rPr>
                <w:rFonts w:eastAsia="Times New Roman" w:cs="Times New Roman"/>
                <w:color w:val="000000"/>
                <w:sz w:val="22"/>
                <w:lang w:eastAsia="ru-RU" w:bidi="ru-RU"/>
              </w:rPr>
              <w:t>щих установленным требов</w:t>
            </w:r>
            <w:r w:rsidRPr="006B289B">
              <w:rPr>
                <w:rFonts w:eastAsia="Times New Roman" w:cs="Times New Roman"/>
                <w:color w:val="000000"/>
                <w:sz w:val="22"/>
                <w:lang w:eastAsia="ru-RU" w:bidi="ru-RU"/>
              </w:rPr>
              <w:t>а</w:t>
            </w:r>
            <w:r w:rsidRPr="006B289B">
              <w:rPr>
                <w:rFonts w:eastAsia="Times New Roman" w:cs="Times New Roman"/>
                <w:color w:val="000000"/>
                <w:sz w:val="22"/>
                <w:lang w:eastAsia="ru-RU" w:bidi="ru-RU"/>
              </w:rPr>
              <w:t>ниям, в общем объеме проб, отобранных по результатам производственного контроля качества питьевой воды</w:t>
            </w:r>
          </w:p>
        </w:tc>
        <w:tc>
          <w:tcPr>
            <w:tcW w:w="521" w:type="pct"/>
            <w:tcBorders>
              <w:top w:val="single" w:sz="4" w:space="0" w:color="auto"/>
              <w:lef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w:t>
            </w:r>
          </w:p>
        </w:tc>
        <w:tc>
          <w:tcPr>
            <w:tcW w:w="707" w:type="pct"/>
            <w:tcBorders>
              <w:top w:val="single" w:sz="4" w:space="0" w:color="auto"/>
              <w:left w:val="single" w:sz="4" w:space="0" w:color="auto"/>
            </w:tcBorders>
            <w:shd w:val="clear" w:color="auto" w:fill="FFFFFF"/>
            <w:vAlign w:val="center"/>
          </w:tcPr>
          <w:p w:rsidR="006B289B" w:rsidRPr="006B289B" w:rsidRDefault="00914EC2" w:rsidP="00120CBB">
            <w:pPr>
              <w:widowControl w:val="0"/>
              <w:spacing w:after="0" w:line="244" w:lineRule="exact"/>
              <w:jc w:val="center"/>
              <w:rPr>
                <w:rFonts w:eastAsia="Times New Roman" w:cs="Times New Roman"/>
                <w:b/>
                <w:bCs/>
                <w:color w:val="000000"/>
                <w:sz w:val="22"/>
                <w:lang w:eastAsia="ru-RU" w:bidi="ru-RU"/>
              </w:rPr>
            </w:pPr>
            <w:r>
              <w:rPr>
                <w:rFonts w:eastAsia="Times New Roman" w:cs="Times New Roman"/>
                <w:color w:val="000000"/>
                <w:sz w:val="22"/>
                <w:lang w:eastAsia="ru-RU" w:bidi="ru-RU"/>
              </w:rPr>
              <w:t>9</w:t>
            </w:r>
            <w:r w:rsidR="00120CBB">
              <w:rPr>
                <w:rFonts w:eastAsia="Times New Roman" w:cs="Times New Roman"/>
                <w:color w:val="000000"/>
                <w:sz w:val="22"/>
                <w:lang w:eastAsia="ru-RU" w:bidi="ru-RU"/>
              </w:rPr>
              <w:t>0</w:t>
            </w:r>
            <w:r>
              <w:rPr>
                <w:rFonts w:eastAsia="Times New Roman" w:cs="Times New Roman"/>
                <w:color w:val="000000"/>
                <w:sz w:val="22"/>
                <w:lang w:eastAsia="ru-RU" w:bidi="ru-RU"/>
              </w:rPr>
              <w:t>,</w:t>
            </w:r>
            <w:r w:rsidR="00120CBB">
              <w:rPr>
                <w:rFonts w:eastAsia="Times New Roman" w:cs="Times New Roman"/>
                <w:color w:val="000000"/>
                <w:sz w:val="22"/>
                <w:lang w:eastAsia="ru-RU" w:bidi="ru-RU"/>
              </w:rPr>
              <w:t>1</w:t>
            </w:r>
          </w:p>
        </w:tc>
        <w:tc>
          <w:tcPr>
            <w:tcW w:w="609" w:type="pct"/>
            <w:tcBorders>
              <w:top w:val="single" w:sz="4" w:space="0" w:color="auto"/>
              <w:left w:val="single" w:sz="4" w:space="0" w:color="auto"/>
            </w:tcBorders>
            <w:shd w:val="clear" w:color="auto" w:fill="FFFFFF"/>
            <w:vAlign w:val="center"/>
          </w:tcPr>
          <w:p w:rsidR="006B289B" w:rsidRPr="006B289B" w:rsidRDefault="00914EC2" w:rsidP="006B289B">
            <w:pPr>
              <w:widowControl w:val="0"/>
              <w:spacing w:after="0" w:line="244" w:lineRule="exact"/>
              <w:jc w:val="center"/>
              <w:rPr>
                <w:rFonts w:eastAsia="Times New Roman" w:cs="Times New Roman"/>
                <w:b/>
                <w:bCs/>
                <w:color w:val="000000"/>
                <w:sz w:val="22"/>
                <w:lang w:eastAsia="ru-RU" w:bidi="ru-RU"/>
              </w:rPr>
            </w:pPr>
            <w:r>
              <w:rPr>
                <w:rFonts w:eastAsia="Times New Roman" w:cs="Times New Roman"/>
                <w:color w:val="000000"/>
                <w:sz w:val="22"/>
                <w:lang w:eastAsia="ru-RU" w:bidi="ru-RU"/>
              </w:rPr>
              <w:t>9</w:t>
            </w:r>
            <w:r w:rsidR="00120CBB">
              <w:rPr>
                <w:rFonts w:eastAsia="Times New Roman" w:cs="Times New Roman"/>
                <w:color w:val="000000"/>
                <w:sz w:val="22"/>
                <w:lang w:eastAsia="ru-RU" w:bidi="ru-RU"/>
              </w:rPr>
              <w:t>0</w:t>
            </w:r>
            <w:r>
              <w:rPr>
                <w:rFonts w:eastAsia="Times New Roman" w:cs="Times New Roman"/>
                <w:color w:val="000000"/>
                <w:sz w:val="22"/>
                <w:lang w:eastAsia="ru-RU" w:bidi="ru-RU"/>
              </w:rPr>
              <w:t>,9</w:t>
            </w:r>
          </w:p>
        </w:tc>
        <w:tc>
          <w:tcPr>
            <w:tcW w:w="655" w:type="pct"/>
            <w:tcBorders>
              <w:top w:val="single" w:sz="4" w:space="0" w:color="auto"/>
              <w:left w:val="single" w:sz="4" w:space="0" w:color="auto"/>
              <w:right w:val="single" w:sz="4" w:space="0" w:color="auto"/>
            </w:tcBorders>
            <w:shd w:val="clear" w:color="auto" w:fill="FFFFFF"/>
            <w:vAlign w:val="center"/>
          </w:tcPr>
          <w:p w:rsidR="006B289B" w:rsidRPr="006B289B" w:rsidRDefault="00914EC2" w:rsidP="00120CBB">
            <w:pPr>
              <w:widowControl w:val="0"/>
              <w:spacing w:after="0" w:line="240" w:lineRule="auto"/>
              <w:jc w:val="center"/>
              <w:rPr>
                <w:rFonts w:eastAsia="Times New Roman" w:cs="Times New Roman"/>
                <w:color w:val="000000"/>
                <w:szCs w:val="24"/>
                <w:lang w:eastAsia="ru-RU" w:bidi="ru-RU"/>
              </w:rPr>
            </w:pPr>
            <w:r w:rsidRPr="00914EC2">
              <w:rPr>
                <w:rFonts w:eastAsia="Times New Roman" w:cs="Times New Roman"/>
                <w:color w:val="000000"/>
                <w:szCs w:val="24"/>
                <w:lang w:eastAsia="ru-RU" w:bidi="ru-RU"/>
              </w:rPr>
              <w:t>9</w:t>
            </w:r>
            <w:r w:rsidR="00120CBB">
              <w:rPr>
                <w:rFonts w:eastAsia="Times New Roman" w:cs="Times New Roman"/>
                <w:color w:val="000000"/>
                <w:szCs w:val="24"/>
                <w:lang w:eastAsia="ru-RU" w:bidi="ru-RU"/>
              </w:rPr>
              <w:t>1</w:t>
            </w:r>
            <w:r w:rsidRPr="00914EC2">
              <w:rPr>
                <w:rFonts w:eastAsia="Times New Roman" w:cs="Times New Roman"/>
                <w:color w:val="000000"/>
                <w:szCs w:val="24"/>
                <w:lang w:eastAsia="ru-RU" w:bidi="ru-RU"/>
              </w:rPr>
              <w:t>,1</w:t>
            </w:r>
          </w:p>
        </w:tc>
      </w:tr>
      <w:tr w:rsidR="006B289B" w:rsidRPr="006B289B" w:rsidTr="006B289B">
        <w:trPr>
          <w:gridAfter w:val="1"/>
          <w:wAfter w:w="609" w:type="pct"/>
          <w:trHeight w:hRule="exact" w:val="278"/>
        </w:trPr>
        <w:tc>
          <w:tcPr>
            <w:tcW w:w="323" w:type="pct"/>
            <w:tcBorders>
              <w:top w:val="single" w:sz="4" w:space="0" w:color="auto"/>
              <w:lef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2.</w:t>
            </w:r>
          </w:p>
        </w:tc>
        <w:tc>
          <w:tcPr>
            <w:tcW w:w="4068" w:type="pct"/>
            <w:gridSpan w:val="5"/>
            <w:tcBorders>
              <w:top w:val="single" w:sz="4" w:space="0" w:color="auto"/>
              <w:left w:val="single" w:sz="4" w:space="0" w:color="auto"/>
              <w:right w:val="single" w:sz="4" w:space="0" w:color="auto"/>
            </w:tcBorders>
            <w:shd w:val="clear" w:color="auto" w:fill="FFFFFF"/>
          </w:tcPr>
          <w:p w:rsidR="006B289B" w:rsidRPr="006B289B" w:rsidRDefault="006B289B" w:rsidP="006B289B">
            <w:pPr>
              <w:widowControl w:val="0"/>
              <w:spacing w:after="0" w:line="244" w:lineRule="exact"/>
              <w:rPr>
                <w:rFonts w:eastAsia="Times New Roman" w:cs="Times New Roman"/>
                <w:b/>
                <w:bCs/>
                <w:color w:val="000000"/>
                <w:sz w:val="22"/>
                <w:lang w:eastAsia="ru-RU" w:bidi="ru-RU"/>
              </w:rPr>
            </w:pPr>
            <w:r w:rsidRPr="006B289B">
              <w:rPr>
                <w:rFonts w:eastAsia="Times New Roman" w:cs="Times New Roman"/>
                <w:color w:val="000000"/>
                <w:sz w:val="22"/>
                <w:lang w:eastAsia="ru-RU" w:bidi="ru-RU"/>
              </w:rPr>
              <w:t>Показатели надежности и бесперебойности водоснабжения</w:t>
            </w:r>
          </w:p>
        </w:tc>
      </w:tr>
      <w:tr w:rsidR="00587D86" w:rsidRPr="006B289B" w:rsidTr="006B289B">
        <w:trPr>
          <w:gridAfter w:val="1"/>
          <w:wAfter w:w="609" w:type="pct"/>
          <w:trHeight w:hRule="exact" w:val="1622"/>
        </w:trPr>
        <w:tc>
          <w:tcPr>
            <w:tcW w:w="323" w:type="pct"/>
            <w:tcBorders>
              <w:top w:val="single" w:sz="4" w:space="0" w:color="auto"/>
              <w:left w:val="single" w:sz="4" w:space="0" w:color="auto"/>
            </w:tcBorders>
            <w:shd w:val="clear" w:color="auto" w:fill="FFFFFF"/>
          </w:tcPr>
          <w:p w:rsidR="00587D86" w:rsidRPr="006B289B" w:rsidRDefault="00587D86" w:rsidP="006B289B">
            <w:pPr>
              <w:widowControl w:val="0"/>
              <w:spacing w:after="0" w:line="244" w:lineRule="exact"/>
              <w:ind w:right="240"/>
              <w:jc w:val="right"/>
              <w:rPr>
                <w:rFonts w:eastAsia="Times New Roman" w:cs="Times New Roman"/>
                <w:b/>
                <w:bCs/>
                <w:color w:val="000000"/>
                <w:sz w:val="22"/>
                <w:lang w:eastAsia="ru-RU" w:bidi="ru-RU"/>
              </w:rPr>
            </w:pPr>
            <w:r w:rsidRPr="006B289B">
              <w:rPr>
                <w:rFonts w:eastAsia="Times New Roman" w:cs="Times New Roman"/>
                <w:color w:val="000000"/>
                <w:sz w:val="22"/>
                <w:lang w:eastAsia="ru-RU" w:bidi="ru-RU"/>
              </w:rPr>
              <w:t>2.1.</w:t>
            </w:r>
          </w:p>
        </w:tc>
        <w:tc>
          <w:tcPr>
            <w:tcW w:w="1576" w:type="pct"/>
            <w:tcBorders>
              <w:top w:val="single" w:sz="4" w:space="0" w:color="auto"/>
              <w:left w:val="single" w:sz="4" w:space="0" w:color="auto"/>
            </w:tcBorders>
            <w:shd w:val="clear" w:color="auto" w:fill="FFFFFF"/>
          </w:tcPr>
          <w:p w:rsidR="00587D86" w:rsidRPr="006B289B" w:rsidRDefault="00587D86" w:rsidP="00587D86">
            <w:pPr>
              <w:widowControl w:val="0"/>
              <w:spacing w:after="0" w:line="226" w:lineRule="exact"/>
              <w:ind w:left="161" w:right="207"/>
              <w:jc w:val="both"/>
              <w:rPr>
                <w:rFonts w:eastAsia="Times New Roman" w:cs="Times New Roman"/>
                <w:b/>
                <w:bCs/>
                <w:color w:val="000000"/>
                <w:sz w:val="22"/>
                <w:lang w:eastAsia="ru-RU" w:bidi="ru-RU"/>
              </w:rPr>
            </w:pPr>
            <w:r w:rsidRPr="006B289B">
              <w:rPr>
                <w:rFonts w:eastAsia="Times New Roman" w:cs="Times New Roman"/>
                <w:color w:val="000000"/>
                <w:sz w:val="22"/>
                <w:lang w:eastAsia="ru-RU" w:bidi="ru-RU"/>
              </w:rPr>
              <w:t>Количество перерывов в под</w:t>
            </w:r>
            <w:r w:rsidRPr="006B289B">
              <w:rPr>
                <w:rFonts w:eastAsia="Times New Roman" w:cs="Times New Roman"/>
                <w:color w:val="000000"/>
                <w:sz w:val="22"/>
                <w:lang w:eastAsia="ru-RU" w:bidi="ru-RU"/>
              </w:rPr>
              <w:t>а</w:t>
            </w:r>
            <w:r w:rsidRPr="006B289B">
              <w:rPr>
                <w:rFonts w:eastAsia="Times New Roman" w:cs="Times New Roman"/>
                <w:color w:val="000000"/>
                <w:sz w:val="22"/>
                <w:lang w:eastAsia="ru-RU" w:bidi="ru-RU"/>
              </w:rPr>
              <w:t>че воды, возникших в резул</w:t>
            </w:r>
            <w:r w:rsidRPr="006B289B">
              <w:rPr>
                <w:rFonts w:eastAsia="Times New Roman" w:cs="Times New Roman"/>
                <w:color w:val="000000"/>
                <w:sz w:val="22"/>
                <w:lang w:eastAsia="ru-RU" w:bidi="ru-RU"/>
              </w:rPr>
              <w:t>ь</w:t>
            </w:r>
            <w:r w:rsidRPr="006B289B">
              <w:rPr>
                <w:rFonts w:eastAsia="Times New Roman" w:cs="Times New Roman"/>
                <w:color w:val="000000"/>
                <w:sz w:val="22"/>
                <w:lang w:eastAsia="ru-RU" w:bidi="ru-RU"/>
              </w:rPr>
              <w:t>тате аварий, повреждений и иных технологических нар</w:t>
            </w:r>
            <w:r w:rsidRPr="006B289B">
              <w:rPr>
                <w:rFonts w:eastAsia="Times New Roman" w:cs="Times New Roman"/>
                <w:color w:val="000000"/>
                <w:sz w:val="22"/>
                <w:lang w:eastAsia="ru-RU" w:bidi="ru-RU"/>
              </w:rPr>
              <w:t>у</w:t>
            </w:r>
            <w:r w:rsidRPr="006B289B">
              <w:rPr>
                <w:rFonts w:eastAsia="Times New Roman" w:cs="Times New Roman"/>
                <w:color w:val="000000"/>
                <w:sz w:val="22"/>
                <w:lang w:eastAsia="ru-RU" w:bidi="ru-RU"/>
              </w:rPr>
              <w:t>шений на объектах централ</w:t>
            </w:r>
            <w:r w:rsidRPr="006B289B">
              <w:rPr>
                <w:rFonts w:eastAsia="Times New Roman" w:cs="Times New Roman"/>
                <w:color w:val="000000"/>
                <w:sz w:val="22"/>
                <w:lang w:eastAsia="ru-RU" w:bidi="ru-RU"/>
              </w:rPr>
              <w:t>и</w:t>
            </w:r>
            <w:r w:rsidRPr="006B289B">
              <w:rPr>
                <w:rFonts w:eastAsia="Times New Roman" w:cs="Times New Roman"/>
                <w:color w:val="000000"/>
                <w:sz w:val="22"/>
                <w:lang w:eastAsia="ru-RU" w:bidi="ru-RU"/>
              </w:rPr>
              <w:t>зованной системы холодного водоснабжения, в расчете на протяженность водопроводной сети в год</w:t>
            </w:r>
          </w:p>
        </w:tc>
        <w:tc>
          <w:tcPr>
            <w:tcW w:w="521" w:type="pct"/>
            <w:tcBorders>
              <w:top w:val="single" w:sz="4" w:space="0" w:color="auto"/>
              <w:left w:val="single" w:sz="4" w:space="0" w:color="auto"/>
            </w:tcBorders>
            <w:shd w:val="clear" w:color="auto" w:fill="FFFFFF"/>
            <w:vAlign w:val="center"/>
          </w:tcPr>
          <w:p w:rsidR="00587D86" w:rsidRPr="006B289B" w:rsidRDefault="00587D86"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ед./км</w:t>
            </w:r>
          </w:p>
        </w:tc>
        <w:tc>
          <w:tcPr>
            <w:tcW w:w="707" w:type="pct"/>
            <w:tcBorders>
              <w:top w:val="single" w:sz="4" w:space="0" w:color="auto"/>
              <w:left w:val="single" w:sz="4" w:space="0" w:color="auto"/>
            </w:tcBorders>
            <w:shd w:val="clear" w:color="auto" w:fill="FFFFFF"/>
            <w:vAlign w:val="center"/>
          </w:tcPr>
          <w:p w:rsidR="00587D86" w:rsidRPr="008F1049" w:rsidRDefault="00587D86" w:rsidP="00723FFD">
            <w:pPr>
              <w:jc w:val="center"/>
              <w:rPr>
                <w:sz w:val="22"/>
              </w:rPr>
            </w:pPr>
            <w:r w:rsidRPr="008F1049">
              <w:rPr>
                <w:sz w:val="22"/>
              </w:rPr>
              <w:t>7,3</w:t>
            </w:r>
          </w:p>
        </w:tc>
        <w:tc>
          <w:tcPr>
            <w:tcW w:w="609" w:type="pct"/>
            <w:tcBorders>
              <w:top w:val="single" w:sz="4" w:space="0" w:color="auto"/>
              <w:left w:val="single" w:sz="4" w:space="0" w:color="auto"/>
            </w:tcBorders>
            <w:shd w:val="clear" w:color="auto" w:fill="FFFFFF"/>
            <w:vAlign w:val="center"/>
          </w:tcPr>
          <w:p w:rsidR="00587D86" w:rsidRPr="008F1049" w:rsidRDefault="00587D86" w:rsidP="00723FFD">
            <w:pPr>
              <w:jc w:val="center"/>
              <w:rPr>
                <w:sz w:val="22"/>
              </w:rPr>
            </w:pPr>
            <w:r w:rsidRPr="008F1049">
              <w:rPr>
                <w:sz w:val="22"/>
              </w:rPr>
              <w:t>7,75</w:t>
            </w:r>
          </w:p>
        </w:tc>
        <w:tc>
          <w:tcPr>
            <w:tcW w:w="655" w:type="pct"/>
            <w:tcBorders>
              <w:top w:val="single" w:sz="4" w:space="0" w:color="auto"/>
              <w:left w:val="single" w:sz="4" w:space="0" w:color="auto"/>
              <w:right w:val="single" w:sz="4" w:space="0" w:color="auto"/>
            </w:tcBorders>
            <w:shd w:val="clear" w:color="auto" w:fill="FFFFFF"/>
            <w:vAlign w:val="center"/>
          </w:tcPr>
          <w:p w:rsidR="00587D86" w:rsidRPr="008F1049" w:rsidRDefault="00587D86" w:rsidP="00723FFD">
            <w:pPr>
              <w:jc w:val="center"/>
              <w:rPr>
                <w:sz w:val="22"/>
              </w:rPr>
            </w:pPr>
            <w:r w:rsidRPr="008F1049">
              <w:rPr>
                <w:sz w:val="22"/>
              </w:rPr>
              <w:t>7,23</w:t>
            </w:r>
          </w:p>
        </w:tc>
      </w:tr>
      <w:tr w:rsidR="00587D86" w:rsidRPr="006B289B" w:rsidTr="00587D86">
        <w:trPr>
          <w:gridAfter w:val="1"/>
          <w:wAfter w:w="609" w:type="pct"/>
          <w:trHeight w:hRule="exact" w:val="288"/>
        </w:trPr>
        <w:tc>
          <w:tcPr>
            <w:tcW w:w="323" w:type="pct"/>
            <w:tcBorders>
              <w:top w:val="single" w:sz="4" w:space="0" w:color="auto"/>
              <w:left w:val="single" w:sz="4" w:space="0" w:color="auto"/>
            </w:tcBorders>
            <w:shd w:val="clear" w:color="auto" w:fill="FFFFFF"/>
          </w:tcPr>
          <w:p w:rsidR="00587D86" w:rsidRPr="006B289B" w:rsidRDefault="00587D86"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3.</w:t>
            </w:r>
          </w:p>
        </w:tc>
        <w:tc>
          <w:tcPr>
            <w:tcW w:w="4068" w:type="pct"/>
            <w:gridSpan w:val="5"/>
            <w:tcBorders>
              <w:top w:val="single" w:sz="4" w:space="0" w:color="auto"/>
              <w:left w:val="single" w:sz="4" w:space="0" w:color="auto"/>
              <w:right w:val="single" w:sz="4" w:space="0" w:color="auto"/>
            </w:tcBorders>
            <w:shd w:val="clear" w:color="auto" w:fill="FFFFFF"/>
          </w:tcPr>
          <w:p w:rsidR="00587D86" w:rsidRPr="006B289B" w:rsidRDefault="00587D86" w:rsidP="006B289B">
            <w:pPr>
              <w:widowControl w:val="0"/>
              <w:spacing w:after="0" w:line="244" w:lineRule="exact"/>
              <w:jc w:val="both"/>
              <w:rPr>
                <w:rFonts w:eastAsia="Times New Roman" w:cs="Times New Roman"/>
                <w:b/>
                <w:bCs/>
                <w:color w:val="000000"/>
                <w:sz w:val="22"/>
                <w:lang w:eastAsia="ru-RU" w:bidi="ru-RU"/>
              </w:rPr>
            </w:pPr>
            <w:r w:rsidRPr="006B289B">
              <w:rPr>
                <w:rFonts w:eastAsia="Times New Roman" w:cs="Times New Roman"/>
                <w:color w:val="000000"/>
                <w:sz w:val="22"/>
                <w:lang w:eastAsia="ru-RU" w:bidi="ru-RU"/>
              </w:rPr>
              <w:t>Показатели эффективности использования</w:t>
            </w:r>
          </w:p>
          <w:p w:rsidR="00587D86" w:rsidRPr="006B289B" w:rsidRDefault="00587D86" w:rsidP="006B289B">
            <w:pPr>
              <w:widowControl w:val="0"/>
              <w:spacing w:after="0" w:line="244" w:lineRule="exact"/>
              <w:rPr>
                <w:rFonts w:eastAsia="Times New Roman" w:cs="Times New Roman"/>
                <w:b/>
                <w:bCs/>
                <w:color w:val="000000"/>
                <w:sz w:val="22"/>
                <w:lang w:eastAsia="ru-RU" w:bidi="ru-RU"/>
              </w:rPr>
            </w:pPr>
            <w:r w:rsidRPr="006B289B">
              <w:rPr>
                <w:rFonts w:eastAsia="Times New Roman" w:cs="Times New Roman"/>
                <w:color w:val="000000"/>
                <w:sz w:val="22"/>
                <w:lang w:eastAsia="ru-RU" w:bidi="ru-RU"/>
              </w:rPr>
              <w:t>есурсов</w:t>
            </w:r>
          </w:p>
        </w:tc>
      </w:tr>
      <w:tr w:rsidR="006B289B" w:rsidRPr="006B289B" w:rsidTr="00587D86">
        <w:trPr>
          <w:gridAfter w:val="1"/>
          <w:wAfter w:w="609" w:type="pct"/>
          <w:trHeight w:hRule="exact" w:val="931"/>
        </w:trPr>
        <w:tc>
          <w:tcPr>
            <w:tcW w:w="323" w:type="pct"/>
            <w:tcBorders>
              <w:top w:val="single" w:sz="4" w:space="0" w:color="auto"/>
              <w:left w:val="single" w:sz="4" w:space="0" w:color="auto"/>
              <w:bottom w:val="single" w:sz="4" w:space="0" w:color="auto"/>
            </w:tcBorders>
            <w:shd w:val="clear" w:color="auto" w:fill="FFFFFF"/>
          </w:tcPr>
          <w:p w:rsidR="006B289B" w:rsidRPr="006B289B" w:rsidRDefault="006B289B" w:rsidP="006B289B">
            <w:pPr>
              <w:widowControl w:val="0"/>
              <w:spacing w:after="0" w:line="244" w:lineRule="exact"/>
              <w:ind w:right="240"/>
              <w:jc w:val="right"/>
              <w:rPr>
                <w:rFonts w:eastAsia="Times New Roman" w:cs="Times New Roman"/>
                <w:b/>
                <w:bCs/>
                <w:color w:val="000000"/>
                <w:sz w:val="22"/>
                <w:lang w:eastAsia="ru-RU" w:bidi="ru-RU"/>
              </w:rPr>
            </w:pPr>
            <w:r w:rsidRPr="006B289B">
              <w:rPr>
                <w:rFonts w:eastAsia="Times New Roman" w:cs="Times New Roman"/>
                <w:color w:val="000000"/>
                <w:sz w:val="22"/>
                <w:lang w:eastAsia="ru-RU" w:bidi="ru-RU"/>
              </w:rPr>
              <w:t>3.1.</w:t>
            </w:r>
          </w:p>
        </w:tc>
        <w:tc>
          <w:tcPr>
            <w:tcW w:w="1576" w:type="pct"/>
            <w:tcBorders>
              <w:top w:val="single" w:sz="4" w:space="0" w:color="auto"/>
              <w:left w:val="single" w:sz="4" w:space="0" w:color="auto"/>
              <w:bottom w:val="single" w:sz="4" w:space="0" w:color="auto"/>
            </w:tcBorders>
            <w:shd w:val="clear" w:color="auto" w:fill="FFFFFF"/>
            <w:vAlign w:val="bottom"/>
          </w:tcPr>
          <w:p w:rsidR="006B289B" w:rsidRPr="006B289B" w:rsidRDefault="006B289B" w:rsidP="00587D86">
            <w:pPr>
              <w:widowControl w:val="0"/>
              <w:tabs>
                <w:tab w:val="left" w:pos="1109"/>
                <w:tab w:val="left" w:pos="2765"/>
                <w:tab w:val="left" w:pos="3138"/>
              </w:tabs>
              <w:spacing w:after="0" w:line="226" w:lineRule="exact"/>
              <w:ind w:right="66"/>
              <w:jc w:val="both"/>
              <w:rPr>
                <w:rFonts w:eastAsia="Times New Roman" w:cs="Times New Roman"/>
                <w:b/>
                <w:bCs/>
                <w:color w:val="000000"/>
                <w:sz w:val="22"/>
                <w:lang w:eastAsia="ru-RU" w:bidi="ru-RU"/>
              </w:rPr>
            </w:pPr>
            <w:r w:rsidRPr="006B289B">
              <w:rPr>
                <w:rFonts w:eastAsia="Times New Roman" w:cs="Times New Roman"/>
                <w:color w:val="000000"/>
                <w:sz w:val="22"/>
                <w:lang w:eastAsia="ru-RU" w:bidi="ru-RU"/>
              </w:rPr>
              <w:t>Доля потерь воды в централиз</w:t>
            </w:r>
            <w:r w:rsidRPr="006B289B">
              <w:rPr>
                <w:rFonts w:eastAsia="Times New Roman" w:cs="Times New Roman"/>
                <w:color w:val="000000"/>
                <w:sz w:val="22"/>
                <w:lang w:eastAsia="ru-RU" w:bidi="ru-RU"/>
              </w:rPr>
              <w:t>о</w:t>
            </w:r>
            <w:r w:rsidRPr="006B289B">
              <w:rPr>
                <w:rFonts w:eastAsia="Times New Roman" w:cs="Times New Roman"/>
                <w:color w:val="000000"/>
                <w:sz w:val="22"/>
                <w:lang w:eastAsia="ru-RU" w:bidi="ru-RU"/>
              </w:rPr>
              <w:t>ванных системах</w:t>
            </w:r>
            <w:r w:rsidRPr="006B289B">
              <w:rPr>
                <w:rFonts w:eastAsia="Times New Roman" w:cs="Times New Roman"/>
                <w:color w:val="000000"/>
                <w:sz w:val="22"/>
                <w:lang w:eastAsia="ru-RU" w:bidi="ru-RU"/>
              </w:rPr>
              <w:tab/>
              <w:t>в</w:t>
            </w:r>
            <w:r w:rsidRPr="006B289B">
              <w:rPr>
                <w:rFonts w:eastAsia="Times New Roman" w:cs="Times New Roman"/>
                <w:color w:val="000000"/>
                <w:sz w:val="22"/>
                <w:lang w:eastAsia="ru-RU" w:bidi="ru-RU"/>
              </w:rPr>
              <w:t>о</w:t>
            </w:r>
            <w:r w:rsidRPr="006B289B">
              <w:rPr>
                <w:rFonts w:eastAsia="Times New Roman" w:cs="Times New Roman"/>
                <w:color w:val="000000"/>
                <w:sz w:val="22"/>
                <w:lang w:eastAsia="ru-RU" w:bidi="ru-RU"/>
              </w:rPr>
              <w:t>доснабжения</w:t>
            </w:r>
            <w:r w:rsidRPr="006B289B">
              <w:rPr>
                <w:rFonts w:eastAsia="Times New Roman" w:cs="Times New Roman"/>
                <w:color w:val="000000"/>
                <w:sz w:val="22"/>
                <w:lang w:eastAsia="ru-RU" w:bidi="ru-RU"/>
              </w:rPr>
              <w:tab/>
              <w:t>при</w:t>
            </w:r>
            <w:r w:rsidRPr="006B289B">
              <w:rPr>
                <w:rFonts w:eastAsia="Times New Roman" w:cs="Times New Roman"/>
                <w:color w:val="000000"/>
                <w:sz w:val="22"/>
                <w:lang w:eastAsia="ru-RU" w:bidi="ru-RU"/>
              </w:rPr>
              <w:tab/>
              <w:t>ее</w:t>
            </w:r>
          </w:p>
          <w:p w:rsidR="006B289B" w:rsidRPr="006B289B" w:rsidRDefault="006B289B" w:rsidP="00587D86">
            <w:pPr>
              <w:widowControl w:val="0"/>
              <w:tabs>
                <w:tab w:val="left" w:pos="3138"/>
              </w:tabs>
              <w:spacing w:after="0" w:line="226" w:lineRule="exact"/>
              <w:ind w:right="66"/>
              <w:jc w:val="both"/>
              <w:rPr>
                <w:rFonts w:eastAsia="Times New Roman" w:cs="Times New Roman"/>
                <w:b/>
                <w:bCs/>
                <w:color w:val="000000"/>
                <w:sz w:val="22"/>
                <w:lang w:eastAsia="ru-RU" w:bidi="ru-RU"/>
              </w:rPr>
            </w:pPr>
            <w:r w:rsidRPr="006B289B">
              <w:rPr>
                <w:rFonts w:eastAsia="Times New Roman" w:cs="Times New Roman"/>
                <w:color w:val="000000"/>
                <w:sz w:val="22"/>
                <w:lang w:eastAsia="ru-RU" w:bidi="ru-RU"/>
              </w:rPr>
              <w:t>транспортировке в общем объеме воды, поданной в водопроводную сеть</w:t>
            </w:r>
          </w:p>
        </w:tc>
        <w:tc>
          <w:tcPr>
            <w:tcW w:w="521" w:type="pct"/>
            <w:tcBorders>
              <w:top w:val="single" w:sz="4" w:space="0" w:color="auto"/>
              <w:left w:val="single" w:sz="4" w:space="0" w:color="auto"/>
              <w:bottom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w:t>
            </w:r>
          </w:p>
        </w:tc>
        <w:tc>
          <w:tcPr>
            <w:tcW w:w="707" w:type="pct"/>
            <w:tcBorders>
              <w:top w:val="single" w:sz="4" w:space="0" w:color="auto"/>
              <w:left w:val="single" w:sz="4" w:space="0" w:color="auto"/>
              <w:bottom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Pr>
                <w:rFonts w:eastAsia="Times New Roman" w:cs="Times New Roman"/>
                <w:b/>
                <w:bCs/>
                <w:color w:val="000000"/>
                <w:sz w:val="22"/>
                <w:lang w:eastAsia="ru-RU" w:bidi="ru-RU"/>
              </w:rPr>
              <w:t>77,0</w:t>
            </w:r>
          </w:p>
        </w:tc>
        <w:tc>
          <w:tcPr>
            <w:tcW w:w="609" w:type="pct"/>
            <w:tcBorders>
              <w:top w:val="single" w:sz="4" w:space="0" w:color="auto"/>
              <w:left w:val="single" w:sz="4" w:space="0" w:color="auto"/>
              <w:bottom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56,01</w:t>
            </w:r>
          </w:p>
        </w:tc>
        <w:tc>
          <w:tcPr>
            <w:tcW w:w="655" w:type="pct"/>
            <w:tcBorders>
              <w:top w:val="single" w:sz="4" w:space="0" w:color="auto"/>
              <w:left w:val="single" w:sz="4" w:space="0" w:color="auto"/>
              <w:bottom w:val="single" w:sz="4" w:space="0" w:color="auto"/>
              <w:righ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56,01</w:t>
            </w:r>
          </w:p>
        </w:tc>
      </w:tr>
      <w:tr w:rsidR="006B289B" w:rsidRPr="006B289B" w:rsidTr="00961D5B">
        <w:trPr>
          <w:gridAfter w:val="1"/>
          <w:wAfter w:w="609" w:type="pct"/>
          <w:trHeight w:hRule="exact" w:val="1355"/>
        </w:trPr>
        <w:tc>
          <w:tcPr>
            <w:tcW w:w="323" w:type="pct"/>
            <w:tcBorders>
              <w:top w:val="single" w:sz="4" w:space="0" w:color="auto"/>
              <w:left w:val="single" w:sz="4" w:space="0" w:color="auto"/>
              <w:bottom w:val="single" w:sz="4" w:space="0" w:color="auto"/>
            </w:tcBorders>
            <w:shd w:val="clear" w:color="auto" w:fill="FFFFFF"/>
          </w:tcPr>
          <w:p w:rsidR="006B289B" w:rsidRPr="006B289B" w:rsidRDefault="006B289B" w:rsidP="006B289B">
            <w:pPr>
              <w:widowControl w:val="0"/>
              <w:spacing w:after="0" w:line="244" w:lineRule="exact"/>
              <w:ind w:right="240"/>
              <w:jc w:val="right"/>
              <w:rPr>
                <w:rFonts w:eastAsia="Times New Roman" w:cs="Times New Roman"/>
                <w:b/>
                <w:bCs/>
                <w:color w:val="000000"/>
                <w:sz w:val="22"/>
                <w:lang w:eastAsia="ru-RU" w:bidi="ru-RU"/>
              </w:rPr>
            </w:pPr>
            <w:r w:rsidRPr="006B289B">
              <w:rPr>
                <w:rFonts w:eastAsia="Times New Roman" w:cs="Times New Roman"/>
                <w:color w:val="000000"/>
                <w:sz w:val="22"/>
                <w:lang w:eastAsia="ru-RU" w:bidi="ru-RU"/>
              </w:rPr>
              <w:t>3.2.</w:t>
            </w:r>
          </w:p>
        </w:tc>
        <w:tc>
          <w:tcPr>
            <w:tcW w:w="1576" w:type="pct"/>
            <w:tcBorders>
              <w:top w:val="single" w:sz="4" w:space="0" w:color="auto"/>
              <w:left w:val="single" w:sz="4" w:space="0" w:color="auto"/>
              <w:bottom w:val="single" w:sz="4" w:space="0" w:color="auto"/>
            </w:tcBorders>
            <w:shd w:val="clear" w:color="auto" w:fill="FFFFFF"/>
          </w:tcPr>
          <w:p w:rsidR="006B289B" w:rsidRPr="006B289B" w:rsidRDefault="006B289B" w:rsidP="00587D86">
            <w:pPr>
              <w:widowControl w:val="0"/>
              <w:tabs>
                <w:tab w:val="left" w:pos="1608"/>
                <w:tab w:val="left" w:pos="2131"/>
              </w:tabs>
              <w:spacing w:after="0" w:line="226" w:lineRule="exact"/>
              <w:ind w:right="66"/>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 xml:space="preserve">Удельный расход электрической </w:t>
            </w:r>
            <w:r>
              <w:rPr>
                <w:rFonts w:eastAsia="Times New Roman" w:cs="Times New Roman"/>
                <w:color w:val="000000"/>
                <w:sz w:val="22"/>
                <w:lang w:eastAsia="ru-RU" w:bidi="ru-RU"/>
              </w:rPr>
              <w:t xml:space="preserve">энергии, потребляемой в </w:t>
            </w:r>
            <w:r w:rsidRPr="006B289B">
              <w:rPr>
                <w:rFonts w:eastAsia="Times New Roman" w:cs="Times New Roman"/>
                <w:color w:val="000000"/>
                <w:sz w:val="22"/>
                <w:lang w:eastAsia="ru-RU" w:bidi="ru-RU"/>
              </w:rPr>
              <w:t>технол</w:t>
            </w:r>
            <w:r w:rsidRPr="006B289B">
              <w:rPr>
                <w:rFonts w:eastAsia="Times New Roman" w:cs="Times New Roman"/>
                <w:color w:val="000000"/>
                <w:sz w:val="22"/>
                <w:lang w:eastAsia="ru-RU" w:bidi="ru-RU"/>
              </w:rPr>
              <w:t>о</w:t>
            </w:r>
            <w:r w:rsidRPr="006B289B">
              <w:rPr>
                <w:rFonts w:eastAsia="Times New Roman" w:cs="Times New Roman"/>
                <w:color w:val="000000"/>
                <w:sz w:val="22"/>
                <w:lang w:eastAsia="ru-RU" w:bidi="ru-RU"/>
              </w:rPr>
              <w:t>гическом</w:t>
            </w:r>
          </w:p>
          <w:p w:rsidR="006B289B" w:rsidRPr="006B289B" w:rsidRDefault="006B289B" w:rsidP="00587D86">
            <w:pPr>
              <w:widowControl w:val="0"/>
              <w:spacing w:after="0" w:line="226" w:lineRule="exact"/>
              <w:ind w:right="66"/>
              <w:jc w:val="center"/>
              <w:rPr>
                <w:rFonts w:eastAsia="Times New Roman" w:cs="Times New Roman"/>
                <w:b/>
                <w:bCs/>
                <w:color w:val="000000"/>
                <w:sz w:val="22"/>
                <w:lang w:eastAsia="ru-RU" w:bidi="ru-RU"/>
              </w:rPr>
            </w:pPr>
            <w:r>
              <w:rPr>
                <w:rFonts w:eastAsia="Times New Roman" w:cs="Times New Roman"/>
                <w:color w:val="000000"/>
                <w:sz w:val="22"/>
                <w:lang w:eastAsia="ru-RU" w:bidi="ru-RU"/>
              </w:rPr>
              <w:t>п</w:t>
            </w:r>
            <w:r w:rsidRPr="006B289B">
              <w:rPr>
                <w:rFonts w:eastAsia="Times New Roman" w:cs="Times New Roman"/>
                <w:color w:val="000000"/>
                <w:sz w:val="22"/>
                <w:lang w:eastAsia="ru-RU" w:bidi="ru-RU"/>
              </w:rPr>
              <w:t>роцессе подготовки питьевой воды, на единицу объема воды, отпускаемой в сеть</w:t>
            </w:r>
          </w:p>
        </w:tc>
        <w:tc>
          <w:tcPr>
            <w:tcW w:w="521" w:type="pct"/>
            <w:tcBorders>
              <w:top w:val="single" w:sz="4" w:space="0" w:color="auto"/>
              <w:left w:val="single" w:sz="4" w:space="0" w:color="auto"/>
              <w:bottom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кВт ч/м</w:t>
            </w:r>
            <w:r w:rsidRPr="006B289B">
              <w:rPr>
                <w:rFonts w:eastAsia="Times New Roman" w:cs="Times New Roman"/>
                <w:color w:val="000000"/>
                <w:sz w:val="22"/>
                <w:vertAlign w:val="superscript"/>
                <w:lang w:eastAsia="ru-RU" w:bidi="ru-RU"/>
              </w:rPr>
              <w:t>З</w:t>
            </w:r>
          </w:p>
        </w:tc>
        <w:tc>
          <w:tcPr>
            <w:tcW w:w="707" w:type="pct"/>
            <w:tcBorders>
              <w:top w:val="single" w:sz="4" w:space="0" w:color="auto"/>
              <w:left w:val="single" w:sz="4" w:space="0" w:color="auto"/>
              <w:bottom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b/>
                <w:bCs/>
                <w:color w:val="000000"/>
                <w:sz w:val="22"/>
                <w:lang w:eastAsia="ru-RU" w:bidi="ru-RU"/>
              </w:rPr>
              <w:t>0,940</w:t>
            </w:r>
          </w:p>
        </w:tc>
        <w:tc>
          <w:tcPr>
            <w:tcW w:w="609" w:type="pct"/>
            <w:tcBorders>
              <w:top w:val="single" w:sz="4" w:space="0" w:color="auto"/>
              <w:left w:val="single" w:sz="4" w:space="0" w:color="auto"/>
              <w:bottom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1,1978</w:t>
            </w:r>
          </w:p>
        </w:tc>
        <w:tc>
          <w:tcPr>
            <w:tcW w:w="655" w:type="pct"/>
            <w:tcBorders>
              <w:top w:val="single" w:sz="4" w:space="0" w:color="auto"/>
              <w:left w:val="single" w:sz="4" w:space="0" w:color="auto"/>
              <w:bottom w:val="single" w:sz="4" w:space="0" w:color="auto"/>
              <w:right w:val="single" w:sz="4" w:space="0" w:color="auto"/>
            </w:tcBorders>
            <w:shd w:val="clear" w:color="auto" w:fill="FFFFFF"/>
            <w:vAlign w:val="center"/>
          </w:tcPr>
          <w:p w:rsidR="006B289B" w:rsidRPr="006B289B" w:rsidRDefault="006B289B" w:rsidP="006B289B">
            <w:pPr>
              <w:widowControl w:val="0"/>
              <w:spacing w:after="0" w:line="244" w:lineRule="exact"/>
              <w:jc w:val="center"/>
              <w:rPr>
                <w:rFonts w:eastAsia="Times New Roman" w:cs="Times New Roman"/>
                <w:b/>
                <w:bCs/>
                <w:color w:val="000000"/>
                <w:sz w:val="22"/>
                <w:lang w:eastAsia="ru-RU" w:bidi="ru-RU"/>
              </w:rPr>
            </w:pPr>
            <w:r w:rsidRPr="006B289B">
              <w:rPr>
                <w:rFonts w:eastAsia="Times New Roman" w:cs="Times New Roman"/>
                <w:color w:val="000000"/>
                <w:sz w:val="22"/>
                <w:lang w:eastAsia="ru-RU" w:bidi="ru-RU"/>
              </w:rPr>
              <w:t>1,1792</w:t>
            </w:r>
          </w:p>
        </w:tc>
      </w:tr>
    </w:tbl>
    <w:p w:rsidR="006B289B" w:rsidRPr="006B289B" w:rsidRDefault="006B289B" w:rsidP="006B289B">
      <w:pPr>
        <w:rPr>
          <w:lang w:eastAsia="ru-RU"/>
        </w:rPr>
      </w:pPr>
    </w:p>
    <w:p w:rsidR="00AA45C5" w:rsidRPr="00CC0DB5" w:rsidRDefault="00A32D50" w:rsidP="00CC0DB5">
      <w:pPr>
        <w:pStyle w:val="3"/>
        <w:jc w:val="both"/>
        <w:rPr>
          <w:rFonts w:eastAsia="Times New Roman"/>
          <w:color w:val="auto"/>
          <w:lang w:eastAsia="ru-RU"/>
        </w:rPr>
      </w:pPr>
      <w:bookmarkStart w:id="14" w:name="_Toc520446300"/>
      <w:r w:rsidRPr="00CC0DB5">
        <w:rPr>
          <w:rFonts w:eastAsia="Times New Roman"/>
          <w:color w:val="auto"/>
          <w:lang w:eastAsia="ru-RU"/>
        </w:rPr>
        <w:t>1.2.2. Р</w:t>
      </w:r>
      <w:r w:rsidR="00AA45C5" w:rsidRPr="00CC0DB5">
        <w:rPr>
          <w:rFonts w:eastAsia="Times New Roman"/>
          <w:color w:val="auto"/>
          <w:lang w:eastAsia="ru-RU"/>
        </w:rPr>
        <w:t>азличные сценарии развития централизованных систем водоснабжения в зависимости от различных сценариев развития территории.</w:t>
      </w:r>
      <w:bookmarkEnd w:id="14"/>
    </w:p>
    <w:p w:rsidR="001418F4" w:rsidRDefault="001418F4" w:rsidP="00F2636A">
      <w:pPr>
        <w:widowControl w:val="0"/>
        <w:spacing w:after="0"/>
        <w:ind w:firstLine="708"/>
        <w:jc w:val="both"/>
        <w:rPr>
          <w:rFonts w:eastAsia="Times New Roman" w:cs="Times New Roman"/>
          <w:szCs w:val="24"/>
        </w:rPr>
      </w:pPr>
      <w:r w:rsidRPr="001418F4">
        <w:rPr>
          <w:rFonts w:eastAsia="Calibri" w:cs="Times New Roman"/>
          <w:szCs w:val="24"/>
        </w:rPr>
        <w:t xml:space="preserve">Прогнозная </w:t>
      </w:r>
      <w:r w:rsidRPr="001418F4">
        <w:rPr>
          <w:rFonts w:eastAsia="Times New Roman" w:cs="Times New Roman"/>
          <w:szCs w:val="24"/>
        </w:rPr>
        <w:t xml:space="preserve">численность постоянного населения </w:t>
      </w:r>
      <w:r w:rsidR="00961D5B">
        <w:rPr>
          <w:rFonts w:eastAsia="Times New Roman" w:cs="Times New Roman"/>
          <w:szCs w:val="24"/>
        </w:rPr>
        <w:t xml:space="preserve">в </w:t>
      </w:r>
      <w:r w:rsidRPr="001418F4">
        <w:rPr>
          <w:rFonts w:eastAsia="Times New Roman" w:cs="Times New Roman"/>
          <w:szCs w:val="24"/>
        </w:rPr>
        <w:t>г</w:t>
      </w:r>
      <w:r w:rsidR="00CE5BB1">
        <w:rPr>
          <w:rFonts w:eastAsia="Times New Roman" w:cs="Times New Roman"/>
          <w:szCs w:val="24"/>
        </w:rPr>
        <w:t>.</w:t>
      </w:r>
      <w:r w:rsidR="00961D5B" w:rsidRPr="001418F4">
        <w:rPr>
          <w:rFonts w:eastAsia="Times New Roman" w:cs="Times New Roman"/>
          <w:szCs w:val="24"/>
        </w:rPr>
        <w:t>Новошахтинск по</w:t>
      </w:r>
      <w:r w:rsidRPr="001418F4">
        <w:rPr>
          <w:rFonts w:eastAsia="Times New Roman" w:cs="Times New Roman"/>
          <w:szCs w:val="24"/>
        </w:rPr>
        <w:t xml:space="preserve"> данным г</w:t>
      </w:r>
      <w:r w:rsidRPr="001418F4">
        <w:rPr>
          <w:rFonts w:eastAsia="Times New Roman" w:cs="Times New Roman"/>
          <w:szCs w:val="24"/>
        </w:rPr>
        <w:t>о</w:t>
      </w:r>
      <w:r w:rsidRPr="001418F4">
        <w:rPr>
          <w:rFonts w:eastAsia="Times New Roman" w:cs="Times New Roman"/>
          <w:szCs w:val="24"/>
        </w:rPr>
        <w:t>сударственной статистической отчетности по состоянию на</w:t>
      </w:r>
      <w:r w:rsidR="00961D5B">
        <w:rPr>
          <w:rFonts w:eastAsia="Times New Roman" w:cs="Times New Roman"/>
          <w:szCs w:val="24"/>
        </w:rPr>
        <w:t xml:space="preserve"> 01.01.2018 составила 108,6 </w:t>
      </w:r>
      <w:r w:rsidRPr="001418F4">
        <w:rPr>
          <w:rFonts w:eastAsia="Times New Roman" w:cs="Times New Roman"/>
          <w:szCs w:val="24"/>
        </w:rPr>
        <w:t>тыс. человек. В дальнейшем прогнозная численность населения будет уменьшаться и к 2029 году снизится до значения 107,5 тыс.чел.</w:t>
      </w:r>
      <w:r>
        <w:rPr>
          <w:rFonts w:eastAsia="Times New Roman" w:cs="Times New Roman"/>
          <w:szCs w:val="24"/>
        </w:rPr>
        <w:t xml:space="preserve"> Данные по ориентировочной численности населения по годам приведены в таблице 1.2.2-1</w:t>
      </w:r>
    </w:p>
    <w:p w:rsidR="001418F4" w:rsidRDefault="001418F4" w:rsidP="00F2636A">
      <w:pPr>
        <w:widowControl w:val="0"/>
        <w:spacing w:after="0"/>
        <w:jc w:val="both"/>
        <w:rPr>
          <w:rFonts w:eastAsia="Times New Roman" w:cs="Times New Roman"/>
          <w:szCs w:val="24"/>
        </w:rPr>
      </w:pPr>
      <w:r w:rsidRPr="00371140">
        <w:rPr>
          <w:rFonts w:eastAsia="Times New Roman" w:cs="Times New Roman"/>
          <w:b/>
          <w:szCs w:val="24"/>
        </w:rPr>
        <w:t>Таблица 1.2.2-1</w:t>
      </w:r>
      <w:r>
        <w:rPr>
          <w:rFonts w:eastAsia="Times New Roman" w:cs="Times New Roman"/>
          <w:szCs w:val="24"/>
        </w:rPr>
        <w:t xml:space="preserve"> – Динамика изменения численности населения на период до 2029 года.</w:t>
      </w:r>
    </w:p>
    <w:tbl>
      <w:tblPr>
        <w:tblStyle w:val="af2"/>
        <w:tblW w:w="10206" w:type="dxa"/>
        <w:tblInd w:w="-459" w:type="dxa"/>
        <w:tblLook w:val="04A0"/>
      </w:tblPr>
      <w:tblGrid>
        <w:gridCol w:w="1267"/>
        <w:gridCol w:w="757"/>
        <w:gridCol w:w="757"/>
        <w:gridCol w:w="757"/>
        <w:gridCol w:w="757"/>
        <w:gridCol w:w="757"/>
        <w:gridCol w:w="757"/>
        <w:gridCol w:w="757"/>
        <w:gridCol w:w="757"/>
        <w:gridCol w:w="757"/>
        <w:gridCol w:w="757"/>
        <w:gridCol w:w="757"/>
        <w:gridCol w:w="757"/>
      </w:tblGrid>
      <w:tr w:rsidR="003F40C5" w:rsidRPr="00EA0230" w:rsidTr="003F40C5">
        <w:tc>
          <w:tcPr>
            <w:tcW w:w="1222"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Год</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2018</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2019</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2020</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2021</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2022</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2023</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2024</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2025</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2026</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2027</w:t>
            </w:r>
            <w:r w:rsidR="003F40C5">
              <w:rPr>
                <w:rFonts w:ascii="Times New Roman" w:eastAsia="Times New Roman" w:hAnsi="Times New Roman"/>
                <w:b/>
                <w:szCs w:val="24"/>
              </w:rPr>
              <w:t>г.</w:t>
            </w:r>
          </w:p>
        </w:tc>
        <w:tc>
          <w:tcPr>
            <w:tcW w:w="734"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2028</w:t>
            </w:r>
            <w:r w:rsidR="003F40C5">
              <w:rPr>
                <w:rFonts w:ascii="Times New Roman" w:eastAsia="Times New Roman" w:hAnsi="Times New Roman"/>
                <w:b/>
                <w:szCs w:val="24"/>
              </w:rPr>
              <w:t>г.</w:t>
            </w:r>
          </w:p>
        </w:tc>
        <w:tc>
          <w:tcPr>
            <w:tcW w:w="910" w:type="dxa"/>
            <w:vAlign w:val="center"/>
          </w:tcPr>
          <w:p w:rsidR="001418F4" w:rsidRPr="00EA0230" w:rsidRDefault="001418F4" w:rsidP="00961D5B">
            <w:pPr>
              <w:widowControl w:val="0"/>
              <w:jc w:val="center"/>
              <w:rPr>
                <w:rFonts w:ascii="Times New Roman" w:eastAsia="Times New Roman" w:hAnsi="Times New Roman"/>
                <w:b/>
                <w:szCs w:val="24"/>
              </w:rPr>
            </w:pPr>
            <w:r w:rsidRPr="00EA0230">
              <w:rPr>
                <w:rFonts w:ascii="Times New Roman" w:eastAsia="Times New Roman" w:hAnsi="Times New Roman"/>
                <w:b/>
                <w:szCs w:val="24"/>
              </w:rPr>
              <w:t>2029</w:t>
            </w:r>
            <w:r w:rsidR="003F40C5">
              <w:rPr>
                <w:rFonts w:ascii="Times New Roman" w:eastAsia="Times New Roman" w:hAnsi="Times New Roman"/>
                <w:b/>
                <w:szCs w:val="24"/>
              </w:rPr>
              <w:t>г.</w:t>
            </w:r>
          </w:p>
        </w:tc>
      </w:tr>
      <w:tr w:rsidR="003F40C5" w:rsidRPr="00EA0230" w:rsidTr="003F40C5">
        <w:trPr>
          <w:trHeight w:val="507"/>
        </w:trPr>
        <w:tc>
          <w:tcPr>
            <w:tcW w:w="1222" w:type="dxa"/>
            <w:vAlign w:val="center"/>
          </w:tcPr>
          <w:p w:rsidR="00371140" w:rsidRDefault="00EA0230" w:rsidP="00961D5B">
            <w:pPr>
              <w:widowControl w:val="0"/>
              <w:rPr>
                <w:rFonts w:ascii="Times New Roman" w:eastAsia="Times New Roman" w:hAnsi="Times New Roman"/>
                <w:szCs w:val="24"/>
              </w:rPr>
            </w:pPr>
            <w:r>
              <w:rPr>
                <w:rFonts w:ascii="Times New Roman" w:eastAsia="Times New Roman" w:hAnsi="Times New Roman"/>
                <w:szCs w:val="24"/>
              </w:rPr>
              <w:t>Количество,</w:t>
            </w:r>
          </w:p>
          <w:p w:rsidR="001418F4" w:rsidRPr="00EA0230" w:rsidRDefault="001418F4" w:rsidP="00961D5B">
            <w:pPr>
              <w:widowControl w:val="0"/>
              <w:rPr>
                <w:rFonts w:ascii="Times New Roman" w:eastAsia="Times New Roman" w:hAnsi="Times New Roman"/>
                <w:szCs w:val="24"/>
              </w:rPr>
            </w:pPr>
            <w:r w:rsidRPr="00EA0230">
              <w:rPr>
                <w:rFonts w:ascii="Times New Roman" w:eastAsia="Times New Roman" w:hAnsi="Times New Roman"/>
                <w:szCs w:val="24"/>
              </w:rPr>
              <w:t>тыс.чел.</w:t>
            </w:r>
          </w:p>
        </w:tc>
        <w:tc>
          <w:tcPr>
            <w:tcW w:w="734" w:type="dxa"/>
            <w:vAlign w:val="center"/>
          </w:tcPr>
          <w:p w:rsidR="001418F4" w:rsidRPr="00961D5B" w:rsidRDefault="00961D5B" w:rsidP="00961D5B">
            <w:pPr>
              <w:widowControl w:val="0"/>
              <w:jc w:val="center"/>
              <w:rPr>
                <w:rFonts w:ascii="Times New Roman" w:eastAsia="Times New Roman" w:hAnsi="Times New Roman"/>
                <w:szCs w:val="24"/>
              </w:rPr>
            </w:pPr>
            <w:r>
              <w:rPr>
                <w:rFonts w:ascii="Times New Roman" w:eastAsia="Times New Roman" w:hAnsi="Times New Roman"/>
                <w:szCs w:val="24"/>
              </w:rPr>
              <w:t>109</w:t>
            </w:r>
          </w:p>
        </w:tc>
        <w:tc>
          <w:tcPr>
            <w:tcW w:w="734" w:type="dxa"/>
            <w:vAlign w:val="center"/>
          </w:tcPr>
          <w:p w:rsidR="001418F4" w:rsidRPr="00EA0230" w:rsidRDefault="001418F4" w:rsidP="00961D5B">
            <w:pPr>
              <w:widowControl w:val="0"/>
              <w:jc w:val="center"/>
              <w:rPr>
                <w:rFonts w:ascii="Times New Roman" w:eastAsia="Times New Roman" w:hAnsi="Times New Roman"/>
                <w:szCs w:val="24"/>
                <w:lang w:val="en-US"/>
              </w:rPr>
            </w:pPr>
            <w:r w:rsidRPr="00EA0230">
              <w:rPr>
                <w:rFonts w:ascii="Times New Roman" w:eastAsia="Times New Roman" w:hAnsi="Times New Roman"/>
                <w:szCs w:val="24"/>
                <w:lang w:val="en-US"/>
              </w:rPr>
              <w:t>108</w:t>
            </w:r>
          </w:p>
        </w:tc>
        <w:tc>
          <w:tcPr>
            <w:tcW w:w="734" w:type="dxa"/>
            <w:vAlign w:val="center"/>
          </w:tcPr>
          <w:p w:rsidR="001418F4" w:rsidRPr="00EA0230" w:rsidRDefault="001418F4" w:rsidP="00961D5B">
            <w:pPr>
              <w:widowControl w:val="0"/>
              <w:jc w:val="center"/>
              <w:rPr>
                <w:rFonts w:ascii="Times New Roman" w:eastAsia="Times New Roman" w:hAnsi="Times New Roman"/>
                <w:szCs w:val="24"/>
                <w:lang w:val="en-US"/>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widowControl w:val="0"/>
              <w:jc w:val="center"/>
              <w:rPr>
                <w:rFonts w:ascii="Times New Roman" w:eastAsia="Times New Roman" w:hAnsi="Times New Roman"/>
                <w:szCs w:val="24"/>
                <w:lang w:val="en-US"/>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734"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c>
          <w:tcPr>
            <w:tcW w:w="910" w:type="dxa"/>
            <w:vAlign w:val="center"/>
          </w:tcPr>
          <w:p w:rsidR="001418F4" w:rsidRPr="00EA0230" w:rsidRDefault="001418F4" w:rsidP="00961D5B">
            <w:pPr>
              <w:jc w:val="center"/>
              <w:rPr>
                <w:rFonts w:ascii="Times New Roman" w:hAnsi="Times New Roman"/>
              </w:rPr>
            </w:pPr>
            <w:r w:rsidRPr="00EA0230">
              <w:rPr>
                <w:rFonts w:ascii="Times New Roman" w:eastAsia="Times New Roman" w:hAnsi="Times New Roman"/>
                <w:szCs w:val="24"/>
                <w:lang w:val="en-US"/>
              </w:rPr>
              <w:t>10</w:t>
            </w:r>
            <w:r w:rsidR="00961D5B">
              <w:rPr>
                <w:rFonts w:ascii="Times New Roman" w:eastAsia="Times New Roman" w:hAnsi="Times New Roman"/>
                <w:szCs w:val="24"/>
              </w:rPr>
              <w:t>8</w:t>
            </w:r>
          </w:p>
        </w:tc>
      </w:tr>
    </w:tbl>
    <w:p w:rsidR="004B661F" w:rsidRPr="004B661F" w:rsidRDefault="004B661F" w:rsidP="00F2636A">
      <w:pPr>
        <w:spacing w:after="0"/>
        <w:ind w:firstLine="709"/>
        <w:jc w:val="both"/>
        <w:rPr>
          <w:rFonts w:eastAsia="Calibri" w:cs="Times New Roman"/>
          <w:szCs w:val="24"/>
          <w:highlight w:val="cyan"/>
        </w:rPr>
      </w:pPr>
      <w:r w:rsidRPr="00EA0230">
        <w:rPr>
          <w:rFonts w:eastAsia="Calibri" w:cs="Times New Roman"/>
          <w:szCs w:val="24"/>
        </w:rPr>
        <w:lastRenderedPageBreak/>
        <w:t>Формирование городской среды по основным позициям происходило</w:t>
      </w:r>
      <w:r w:rsidRPr="007235EB">
        <w:rPr>
          <w:rFonts w:eastAsia="Calibri" w:cs="Times New Roman"/>
          <w:szCs w:val="24"/>
        </w:rPr>
        <w:t xml:space="preserve"> в соответс</w:t>
      </w:r>
      <w:r w:rsidRPr="007235EB">
        <w:rPr>
          <w:rFonts w:eastAsia="Calibri" w:cs="Times New Roman"/>
          <w:szCs w:val="24"/>
        </w:rPr>
        <w:t>т</w:t>
      </w:r>
      <w:r w:rsidRPr="007235EB">
        <w:rPr>
          <w:rFonts w:eastAsia="Calibri" w:cs="Times New Roman"/>
          <w:szCs w:val="24"/>
        </w:rPr>
        <w:t xml:space="preserve">вии с архитектурно - </w:t>
      </w:r>
      <w:r w:rsidR="00961D5B" w:rsidRPr="007235EB">
        <w:rPr>
          <w:rFonts w:eastAsia="Calibri" w:cs="Times New Roman"/>
          <w:szCs w:val="24"/>
        </w:rPr>
        <w:t>планировочными решениями</w:t>
      </w:r>
      <w:r w:rsidRPr="007235EB">
        <w:rPr>
          <w:rFonts w:eastAsia="Calibri" w:cs="Times New Roman"/>
          <w:szCs w:val="24"/>
        </w:rPr>
        <w:t xml:space="preserve"> проекта в части функционального з</w:t>
      </w:r>
      <w:r w:rsidRPr="007235EB">
        <w:rPr>
          <w:rFonts w:eastAsia="Calibri" w:cs="Times New Roman"/>
          <w:szCs w:val="24"/>
        </w:rPr>
        <w:t>о</w:t>
      </w:r>
      <w:r w:rsidRPr="007235EB">
        <w:rPr>
          <w:rFonts w:eastAsia="Calibri" w:cs="Times New Roman"/>
          <w:szCs w:val="24"/>
        </w:rPr>
        <w:t xml:space="preserve">нирования территории, жилой застройки. </w:t>
      </w:r>
    </w:p>
    <w:p w:rsidR="004B661F" w:rsidRPr="00D24D48" w:rsidRDefault="004B661F" w:rsidP="00F2636A">
      <w:pPr>
        <w:spacing w:after="0"/>
        <w:ind w:firstLine="709"/>
        <w:jc w:val="both"/>
        <w:rPr>
          <w:rFonts w:eastAsia="Calibri" w:cs="Times New Roman"/>
          <w:szCs w:val="24"/>
        </w:rPr>
      </w:pPr>
      <w:r w:rsidRPr="007B7905">
        <w:rPr>
          <w:rFonts w:eastAsia="Calibri" w:cs="Times New Roman"/>
          <w:szCs w:val="24"/>
        </w:rPr>
        <w:t xml:space="preserve"> Генеральным </w:t>
      </w:r>
      <w:r w:rsidR="00961D5B" w:rsidRPr="007B7905">
        <w:rPr>
          <w:rFonts w:eastAsia="Calibri" w:cs="Times New Roman"/>
          <w:szCs w:val="24"/>
        </w:rPr>
        <w:t>планом предусматривается</w:t>
      </w:r>
      <w:r w:rsidRPr="007B7905">
        <w:rPr>
          <w:rFonts w:eastAsia="Calibri" w:cs="Times New Roman"/>
          <w:szCs w:val="24"/>
        </w:rPr>
        <w:t xml:space="preserve"> новое жилищное строительство как на свободных от застройки территориях, так и на застроенных территориях – жилых, предлагаемых к реконструкции и уплотнению.</w:t>
      </w:r>
    </w:p>
    <w:p w:rsidR="007B7905" w:rsidRDefault="007B7905" w:rsidP="00F2636A">
      <w:pPr>
        <w:spacing w:after="0"/>
        <w:ind w:firstLine="709"/>
        <w:jc w:val="both"/>
        <w:rPr>
          <w:rFonts w:eastAsia="Calibri" w:cs="Times New Roman"/>
          <w:szCs w:val="24"/>
          <w:lang w:bidi="ru-RU"/>
        </w:rPr>
      </w:pPr>
      <w:r>
        <w:rPr>
          <w:rFonts w:eastAsia="Calibri" w:cs="Times New Roman"/>
          <w:szCs w:val="24"/>
          <w:lang w:bidi="ru-RU"/>
        </w:rPr>
        <w:t>Однако данные по перспективному планированию объектов капитального стро</w:t>
      </w:r>
      <w:r>
        <w:rPr>
          <w:rFonts w:eastAsia="Calibri" w:cs="Times New Roman"/>
          <w:szCs w:val="24"/>
          <w:lang w:bidi="ru-RU"/>
        </w:rPr>
        <w:t>и</w:t>
      </w:r>
      <w:r>
        <w:rPr>
          <w:rFonts w:eastAsia="Calibri" w:cs="Times New Roman"/>
          <w:szCs w:val="24"/>
          <w:lang w:bidi="ru-RU"/>
        </w:rPr>
        <w:t>тельства,</w:t>
      </w:r>
      <w:r w:rsidRPr="007B7905">
        <w:rPr>
          <w:rFonts w:eastAsia="Calibri" w:cs="Times New Roman"/>
          <w:szCs w:val="24"/>
          <w:lang w:bidi="ru-RU"/>
        </w:rPr>
        <w:t xml:space="preserve"> информаци</w:t>
      </w:r>
      <w:r>
        <w:rPr>
          <w:rFonts w:eastAsia="Calibri" w:cs="Times New Roman"/>
          <w:szCs w:val="24"/>
          <w:lang w:bidi="ru-RU"/>
        </w:rPr>
        <w:t>я</w:t>
      </w:r>
      <w:r w:rsidRPr="007B7905">
        <w:rPr>
          <w:rFonts w:eastAsia="Calibri" w:cs="Times New Roman"/>
          <w:szCs w:val="24"/>
          <w:lang w:bidi="ru-RU"/>
        </w:rPr>
        <w:t xml:space="preserve"> в части прироста площадей строительных </w:t>
      </w:r>
      <w:r w:rsidR="00961D5B" w:rsidRPr="007B7905">
        <w:rPr>
          <w:rFonts w:eastAsia="Calibri" w:cs="Times New Roman"/>
          <w:szCs w:val="24"/>
          <w:lang w:bidi="ru-RU"/>
        </w:rPr>
        <w:t>фондовна</w:t>
      </w:r>
      <w:r w:rsidRPr="007B7905">
        <w:rPr>
          <w:rFonts w:eastAsia="Calibri" w:cs="Times New Roman"/>
          <w:szCs w:val="24"/>
          <w:lang w:bidi="ru-RU"/>
        </w:rPr>
        <w:t xml:space="preserve"> период с 20</w:t>
      </w:r>
      <w:r>
        <w:rPr>
          <w:rFonts w:eastAsia="Calibri" w:cs="Times New Roman"/>
          <w:szCs w:val="24"/>
          <w:lang w:bidi="ru-RU"/>
        </w:rPr>
        <w:t>21</w:t>
      </w:r>
      <w:r w:rsidRPr="007B7905">
        <w:rPr>
          <w:rFonts w:eastAsia="Calibri" w:cs="Times New Roman"/>
          <w:szCs w:val="24"/>
          <w:lang w:bidi="ru-RU"/>
        </w:rPr>
        <w:t xml:space="preserve"> по 20</w:t>
      </w:r>
      <w:r>
        <w:rPr>
          <w:rFonts w:eastAsia="Calibri" w:cs="Times New Roman"/>
          <w:szCs w:val="24"/>
          <w:lang w:bidi="ru-RU"/>
        </w:rPr>
        <w:t>29</w:t>
      </w:r>
      <w:r w:rsidRPr="007B7905">
        <w:rPr>
          <w:rFonts w:eastAsia="Calibri" w:cs="Times New Roman"/>
          <w:szCs w:val="24"/>
          <w:lang w:bidi="ru-RU"/>
        </w:rPr>
        <w:t xml:space="preserve"> по г. Новошахтинску </w:t>
      </w:r>
      <w:r w:rsidR="00961D5B">
        <w:rPr>
          <w:rFonts w:eastAsia="Calibri" w:cs="Times New Roman"/>
          <w:szCs w:val="24"/>
          <w:lang w:bidi="ru-RU"/>
        </w:rPr>
        <w:t xml:space="preserve">- </w:t>
      </w:r>
      <w:r w:rsidRPr="007B7905">
        <w:rPr>
          <w:rFonts w:eastAsia="Calibri" w:cs="Times New Roman"/>
          <w:szCs w:val="24"/>
          <w:lang w:bidi="ru-RU"/>
        </w:rPr>
        <w:t>отсутствуют.</w:t>
      </w:r>
    </w:p>
    <w:p w:rsidR="007B7905" w:rsidRPr="007B7905" w:rsidRDefault="007B7905" w:rsidP="00F2636A">
      <w:pPr>
        <w:spacing w:after="0"/>
        <w:ind w:firstLine="709"/>
        <w:jc w:val="both"/>
        <w:rPr>
          <w:rFonts w:eastAsia="Calibri" w:cs="Times New Roman"/>
          <w:szCs w:val="24"/>
          <w:lang w:bidi="ru-RU"/>
        </w:rPr>
      </w:pPr>
      <w:r>
        <w:rPr>
          <w:rFonts w:eastAsia="Calibri" w:cs="Times New Roman"/>
          <w:szCs w:val="24"/>
          <w:lang w:bidi="ru-RU"/>
        </w:rPr>
        <w:t>Соответственно актуализация Схемы водоснабжения и водоотведения разрабат</w:t>
      </w:r>
      <w:r>
        <w:rPr>
          <w:rFonts w:eastAsia="Calibri" w:cs="Times New Roman"/>
          <w:szCs w:val="24"/>
          <w:lang w:bidi="ru-RU"/>
        </w:rPr>
        <w:t>ы</w:t>
      </w:r>
      <w:r>
        <w:rPr>
          <w:rFonts w:eastAsia="Calibri" w:cs="Times New Roman"/>
          <w:szCs w:val="24"/>
          <w:lang w:bidi="ru-RU"/>
        </w:rPr>
        <w:t>вается в соответствии с предоставленными данными по перспективному строительству и численности населения на перспективный период.</w:t>
      </w:r>
    </w:p>
    <w:p w:rsidR="007B7905" w:rsidRDefault="007B7905" w:rsidP="00F2636A">
      <w:pPr>
        <w:spacing w:after="0"/>
        <w:ind w:firstLine="709"/>
        <w:jc w:val="both"/>
        <w:rPr>
          <w:rFonts w:eastAsia="Calibri" w:cs="Times New Roman"/>
          <w:szCs w:val="24"/>
        </w:rPr>
      </w:pPr>
      <w:r>
        <w:rPr>
          <w:rFonts w:eastAsia="Calibri" w:cs="Times New Roman"/>
          <w:szCs w:val="24"/>
        </w:rPr>
        <w:t>Данные о перспективном строительстве и уровне прироста потребности в питьевой воде представлены в таблице 1.2.2-2.</w:t>
      </w:r>
    </w:p>
    <w:p w:rsidR="00C071B8" w:rsidRDefault="00C071B8" w:rsidP="004B661F">
      <w:pPr>
        <w:spacing w:line="360" w:lineRule="auto"/>
        <w:ind w:firstLine="709"/>
        <w:jc w:val="both"/>
        <w:rPr>
          <w:rFonts w:eastAsia="Calibri" w:cs="Times New Roman"/>
          <w:szCs w:val="24"/>
        </w:rPr>
        <w:sectPr w:rsidR="00C071B8">
          <w:pgSz w:w="11906" w:h="16838"/>
          <w:pgMar w:top="1134" w:right="850" w:bottom="1134" w:left="1701" w:header="708" w:footer="708" w:gutter="0"/>
          <w:cols w:space="708"/>
          <w:docGrid w:linePitch="360"/>
        </w:sectPr>
      </w:pPr>
    </w:p>
    <w:p w:rsidR="007B7905" w:rsidRPr="007B7905" w:rsidRDefault="007B7905" w:rsidP="003F40C5">
      <w:pPr>
        <w:spacing w:after="0" w:line="240" w:lineRule="auto"/>
        <w:jc w:val="both"/>
        <w:rPr>
          <w:rFonts w:eastAsia="Calibri" w:cs="Times New Roman"/>
          <w:szCs w:val="24"/>
        </w:rPr>
      </w:pPr>
      <w:r w:rsidRPr="00371140">
        <w:rPr>
          <w:rFonts w:eastAsia="Calibri" w:cs="Times New Roman"/>
          <w:b/>
          <w:szCs w:val="24"/>
        </w:rPr>
        <w:lastRenderedPageBreak/>
        <w:t>Таблица 1.2.2-2</w:t>
      </w:r>
      <w:r w:rsidR="00C071B8">
        <w:rPr>
          <w:rFonts w:eastAsia="Calibri" w:cs="Times New Roman"/>
          <w:szCs w:val="24"/>
        </w:rPr>
        <w:t xml:space="preserve"> – Данные по перспективному строительству г</w:t>
      </w:r>
      <w:r w:rsidR="00CE5BB1">
        <w:rPr>
          <w:rFonts w:eastAsia="Calibri" w:cs="Times New Roman"/>
          <w:szCs w:val="24"/>
        </w:rPr>
        <w:t>.</w:t>
      </w:r>
      <w:r w:rsidR="00C071B8">
        <w:rPr>
          <w:rFonts w:eastAsia="Calibri" w:cs="Times New Roman"/>
          <w:szCs w:val="24"/>
        </w:rPr>
        <w:t xml:space="preserve"> Новошахтинск</w:t>
      </w:r>
    </w:p>
    <w:tbl>
      <w:tblPr>
        <w:tblW w:w="5000" w:type="pct"/>
        <w:tblLook w:val="04A0"/>
      </w:tblPr>
      <w:tblGrid>
        <w:gridCol w:w="531"/>
        <w:gridCol w:w="3018"/>
        <w:gridCol w:w="2406"/>
        <w:gridCol w:w="1462"/>
        <w:gridCol w:w="1392"/>
        <w:gridCol w:w="1877"/>
        <w:gridCol w:w="1375"/>
        <w:gridCol w:w="1904"/>
        <w:gridCol w:w="821"/>
      </w:tblGrid>
      <w:tr w:rsidR="00C071B8" w:rsidRPr="00C071B8" w:rsidTr="00C071B8">
        <w:trPr>
          <w:trHeight w:val="342"/>
        </w:trPr>
        <w:tc>
          <w:tcPr>
            <w:tcW w:w="1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B8" w:rsidRPr="00C071B8" w:rsidRDefault="00C071B8" w:rsidP="00C071B8">
            <w:pPr>
              <w:spacing w:after="0" w:line="240" w:lineRule="auto"/>
              <w:jc w:val="center"/>
              <w:rPr>
                <w:rFonts w:eastAsia="Times New Roman" w:cs="Times New Roman"/>
                <w:b/>
                <w:bCs/>
                <w:color w:val="000000"/>
                <w:sz w:val="22"/>
                <w:lang w:eastAsia="ru-RU"/>
              </w:rPr>
            </w:pPr>
            <w:r w:rsidRPr="00C071B8">
              <w:rPr>
                <w:rFonts w:eastAsia="Times New Roman" w:cs="Times New Roman"/>
                <w:b/>
                <w:bCs/>
                <w:color w:val="000000"/>
                <w:sz w:val="22"/>
                <w:lang w:eastAsia="ru-RU"/>
              </w:rPr>
              <w:t>№</w:t>
            </w:r>
            <w:r w:rsidRPr="00C071B8">
              <w:rPr>
                <w:rFonts w:eastAsia="Times New Roman" w:cs="Times New Roman"/>
                <w:b/>
                <w:bCs/>
                <w:color w:val="000000"/>
                <w:sz w:val="22"/>
                <w:lang w:eastAsia="ru-RU"/>
              </w:rPr>
              <w:br/>
              <w:t>п/п</w:t>
            </w:r>
          </w:p>
        </w:tc>
        <w:tc>
          <w:tcPr>
            <w:tcW w:w="10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B8" w:rsidRPr="00C071B8" w:rsidRDefault="00C071B8" w:rsidP="00C071B8">
            <w:pPr>
              <w:spacing w:after="0" w:line="240" w:lineRule="auto"/>
              <w:jc w:val="center"/>
              <w:rPr>
                <w:rFonts w:eastAsia="Times New Roman" w:cs="Times New Roman"/>
                <w:b/>
                <w:bCs/>
                <w:color w:val="000000"/>
                <w:sz w:val="22"/>
                <w:lang w:eastAsia="ru-RU"/>
              </w:rPr>
            </w:pPr>
            <w:r w:rsidRPr="00C071B8">
              <w:rPr>
                <w:rFonts w:eastAsia="Times New Roman" w:cs="Times New Roman"/>
                <w:b/>
                <w:bCs/>
                <w:color w:val="463F41"/>
                <w:sz w:val="22"/>
                <w:lang w:eastAsia="ru-RU"/>
              </w:rPr>
              <w:t xml:space="preserve">Местоположение </w:t>
            </w:r>
            <w:r w:rsidRPr="00C071B8">
              <w:rPr>
                <w:rFonts w:eastAsia="Times New Roman" w:cs="Times New Roman"/>
                <w:b/>
                <w:bCs/>
                <w:color w:val="544F4F"/>
                <w:sz w:val="22"/>
                <w:lang w:eastAsia="ru-RU"/>
              </w:rPr>
              <w:t>наимен</w:t>
            </w:r>
            <w:r w:rsidRPr="00C071B8">
              <w:rPr>
                <w:rFonts w:eastAsia="Times New Roman" w:cs="Times New Roman"/>
                <w:b/>
                <w:bCs/>
                <w:color w:val="544F4F"/>
                <w:sz w:val="22"/>
                <w:lang w:eastAsia="ru-RU"/>
              </w:rPr>
              <w:t>о</w:t>
            </w:r>
            <w:r w:rsidRPr="00C071B8">
              <w:rPr>
                <w:rFonts w:eastAsia="Times New Roman" w:cs="Times New Roman"/>
                <w:b/>
                <w:bCs/>
                <w:color w:val="544F4F"/>
                <w:sz w:val="22"/>
                <w:lang w:eastAsia="ru-RU"/>
              </w:rPr>
              <w:t xml:space="preserve">вание </w:t>
            </w:r>
            <w:r w:rsidRPr="00C071B8">
              <w:rPr>
                <w:rFonts w:eastAsia="Times New Roman" w:cs="Times New Roman"/>
                <w:b/>
                <w:bCs/>
                <w:color w:val="463F41"/>
                <w:sz w:val="22"/>
                <w:lang w:eastAsia="ru-RU"/>
              </w:rPr>
              <w:t xml:space="preserve">объекта </w:t>
            </w:r>
            <w:r w:rsidRPr="00C071B8">
              <w:rPr>
                <w:rFonts w:eastAsia="Times New Roman" w:cs="Times New Roman"/>
                <w:b/>
                <w:bCs/>
                <w:color w:val="544F4F"/>
                <w:sz w:val="22"/>
                <w:lang w:eastAsia="ru-RU"/>
              </w:rPr>
              <w:t>строител</w:t>
            </w:r>
            <w:r w:rsidRPr="00C071B8">
              <w:rPr>
                <w:rFonts w:eastAsia="Times New Roman" w:cs="Times New Roman"/>
                <w:b/>
                <w:bCs/>
                <w:color w:val="544F4F"/>
                <w:sz w:val="22"/>
                <w:lang w:eastAsia="ru-RU"/>
              </w:rPr>
              <w:t>ь</w:t>
            </w:r>
            <w:r w:rsidRPr="00C071B8">
              <w:rPr>
                <w:rFonts w:eastAsia="Times New Roman" w:cs="Times New Roman"/>
                <w:b/>
                <w:bCs/>
                <w:color w:val="544F4F"/>
                <w:sz w:val="22"/>
                <w:lang w:eastAsia="ru-RU"/>
              </w:rPr>
              <w:t>ства</w:t>
            </w:r>
            <w:r w:rsidRPr="00C071B8">
              <w:rPr>
                <w:rFonts w:eastAsia="Times New Roman" w:cs="Times New Roman"/>
                <w:b/>
                <w:bCs/>
                <w:color w:val="544F4F"/>
                <w:sz w:val="22"/>
                <w:lang w:eastAsia="ru-RU"/>
              </w:rPr>
              <w:br/>
              <w:t>(реконструкция)</w:t>
            </w:r>
          </w:p>
        </w:tc>
        <w:tc>
          <w:tcPr>
            <w:tcW w:w="8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B8" w:rsidRPr="00371140" w:rsidRDefault="00C071B8" w:rsidP="00961D5B">
            <w:pPr>
              <w:spacing w:after="0" w:line="240" w:lineRule="auto"/>
              <w:jc w:val="center"/>
              <w:rPr>
                <w:rFonts w:eastAsia="Times New Roman" w:cs="Times New Roman"/>
                <w:b/>
                <w:bCs/>
                <w:color w:val="000000"/>
                <w:sz w:val="22"/>
                <w:lang w:eastAsia="ru-RU"/>
              </w:rPr>
            </w:pPr>
            <w:r w:rsidRPr="00371140">
              <w:rPr>
                <w:rFonts w:eastAsia="Times New Roman" w:cs="Times New Roman"/>
                <w:b/>
                <w:bCs/>
                <w:color w:val="544F4F"/>
                <w:sz w:val="22"/>
                <w:lang w:eastAsia="ru-RU"/>
              </w:rPr>
              <w:t>Адрес места нахо</w:t>
            </w:r>
            <w:r w:rsidRPr="00371140">
              <w:rPr>
                <w:rFonts w:eastAsia="Times New Roman" w:cs="Times New Roman"/>
                <w:b/>
                <w:bCs/>
                <w:color w:val="544F4F"/>
                <w:sz w:val="22"/>
                <w:lang w:eastAsia="ru-RU"/>
              </w:rPr>
              <w:t>ж</w:t>
            </w:r>
            <w:r w:rsidRPr="00371140">
              <w:rPr>
                <w:rFonts w:eastAsia="Times New Roman" w:cs="Times New Roman"/>
                <w:b/>
                <w:bCs/>
                <w:color w:val="544F4F"/>
                <w:sz w:val="22"/>
                <w:lang w:eastAsia="ru-RU"/>
              </w:rPr>
              <w:t>дения</w:t>
            </w:r>
          </w:p>
        </w:tc>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B8" w:rsidRPr="00C071B8" w:rsidRDefault="00C071B8" w:rsidP="00C071B8">
            <w:pPr>
              <w:spacing w:after="0" w:line="240" w:lineRule="auto"/>
              <w:jc w:val="center"/>
              <w:rPr>
                <w:rFonts w:eastAsia="Times New Roman" w:cs="Times New Roman"/>
                <w:b/>
                <w:bCs/>
                <w:color w:val="000000"/>
                <w:sz w:val="22"/>
                <w:lang w:eastAsia="ru-RU"/>
              </w:rPr>
            </w:pPr>
            <w:r w:rsidRPr="00C071B8">
              <w:rPr>
                <w:rFonts w:eastAsia="Times New Roman" w:cs="Times New Roman"/>
                <w:b/>
                <w:bCs/>
                <w:color w:val="544F4F"/>
                <w:sz w:val="22"/>
                <w:lang w:eastAsia="ru-RU"/>
              </w:rPr>
              <w:t>Площадь зоны з</w:t>
            </w:r>
            <w:r w:rsidRPr="00C071B8">
              <w:rPr>
                <w:rFonts w:eastAsia="Times New Roman" w:cs="Times New Roman"/>
                <w:b/>
                <w:bCs/>
                <w:color w:val="544F4F"/>
                <w:sz w:val="22"/>
                <w:lang w:eastAsia="ru-RU"/>
              </w:rPr>
              <w:t>а</w:t>
            </w:r>
            <w:r w:rsidRPr="00C071B8">
              <w:rPr>
                <w:rFonts w:eastAsia="Times New Roman" w:cs="Times New Roman"/>
                <w:b/>
                <w:bCs/>
                <w:color w:val="544F4F"/>
                <w:sz w:val="22"/>
                <w:lang w:eastAsia="ru-RU"/>
              </w:rPr>
              <w:t>стройки</w:t>
            </w:r>
            <w:r w:rsidRPr="00C071B8">
              <w:rPr>
                <w:rFonts w:eastAsia="Times New Roman" w:cs="Times New Roman"/>
                <w:b/>
                <w:bCs/>
                <w:color w:val="6D6769"/>
                <w:sz w:val="22"/>
                <w:lang w:eastAsia="ru-RU"/>
              </w:rPr>
              <w:t xml:space="preserve">: </w:t>
            </w:r>
            <w:r w:rsidRPr="00C071B8">
              <w:rPr>
                <w:rFonts w:eastAsia="Times New Roman" w:cs="Times New Roman"/>
                <w:b/>
                <w:bCs/>
                <w:color w:val="544F4F"/>
                <w:sz w:val="22"/>
                <w:lang w:eastAsia="ru-RU"/>
              </w:rPr>
              <w:t>тыс.м2</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B8" w:rsidRPr="00C071B8" w:rsidRDefault="00C071B8" w:rsidP="00C071B8">
            <w:pPr>
              <w:spacing w:after="0" w:line="240" w:lineRule="auto"/>
              <w:jc w:val="center"/>
              <w:rPr>
                <w:rFonts w:eastAsia="Times New Roman" w:cs="Times New Roman"/>
                <w:b/>
                <w:bCs/>
                <w:color w:val="544F4F"/>
                <w:sz w:val="22"/>
                <w:lang w:eastAsia="ru-RU"/>
              </w:rPr>
            </w:pPr>
            <w:r w:rsidRPr="00C071B8">
              <w:rPr>
                <w:rFonts w:eastAsia="Times New Roman" w:cs="Times New Roman"/>
                <w:b/>
                <w:bCs/>
                <w:color w:val="544F4F"/>
                <w:sz w:val="22"/>
                <w:lang w:eastAsia="ru-RU"/>
              </w:rPr>
              <w:t>Количество квартир, ед.</w:t>
            </w:r>
          </w:p>
        </w:tc>
        <w:tc>
          <w:tcPr>
            <w:tcW w:w="666" w:type="pct"/>
            <w:vMerge w:val="restart"/>
            <w:tcBorders>
              <w:top w:val="single" w:sz="4" w:space="0" w:color="auto"/>
              <w:left w:val="single" w:sz="4" w:space="0" w:color="auto"/>
              <w:bottom w:val="single" w:sz="4" w:space="0" w:color="auto"/>
              <w:right w:val="nil"/>
            </w:tcBorders>
            <w:shd w:val="clear" w:color="auto" w:fill="auto"/>
            <w:vAlign w:val="center"/>
            <w:hideMark/>
          </w:tcPr>
          <w:p w:rsidR="00C071B8" w:rsidRPr="00C071B8" w:rsidRDefault="00C071B8" w:rsidP="00C071B8">
            <w:pPr>
              <w:spacing w:after="0" w:line="240" w:lineRule="auto"/>
              <w:jc w:val="center"/>
              <w:rPr>
                <w:rFonts w:eastAsia="Times New Roman" w:cs="Times New Roman"/>
                <w:b/>
                <w:bCs/>
                <w:sz w:val="22"/>
                <w:lang w:eastAsia="ru-RU"/>
              </w:rPr>
            </w:pPr>
            <w:r w:rsidRPr="00C071B8">
              <w:rPr>
                <w:rFonts w:eastAsia="Times New Roman" w:cs="Times New Roman"/>
                <w:b/>
                <w:bCs/>
                <w:color w:val="544F4F"/>
                <w:sz w:val="22"/>
                <w:lang w:eastAsia="ru-RU"/>
              </w:rPr>
              <w:t>Количество проживающ</w:t>
            </w:r>
            <w:r w:rsidRPr="00C071B8">
              <w:rPr>
                <w:rFonts w:eastAsia="Times New Roman" w:cs="Times New Roman"/>
                <w:b/>
                <w:bCs/>
                <w:color w:val="6D6769"/>
                <w:sz w:val="22"/>
                <w:lang w:eastAsia="ru-RU"/>
              </w:rPr>
              <w:t xml:space="preserve">их, </w:t>
            </w:r>
            <w:r w:rsidRPr="00C071B8">
              <w:rPr>
                <w:rFonts w:eastAsia="Times New Roman" w:cs="Times New Roman"/>
                <w:b/>
                <w:bCs/>
                <w:color w:val="463F41"/>
                <w:sz w:val="22"/>
                <w:lang w:eastAsia="ru-RU"/>
              </w:rPr>
              <w:t>работающи</w:t>
            </w:r>
            <w:r w:rsidRPr="00C071B8">
              <w:rPr>
                <w:rFonts w:eastAsia="Times New Roman" w:cs="Times New Roman"/>
                <w:b/>
                <w:bCs/>
                <w:color w:val="6D6769"/>
                <w:sz w:val="22"/>
                <w:lang w:eastAsia="ru-RU"/>
              </w:rPr>
              <w:t>х</w:t>
            </w:r>
            <w:r w:rsidRPr="00C071B8">
              <w:rPr>
                <w:rFonts w:eastAsia="Times New Roman" w:cs="Times New Roman"/>
                <w:b/>
                <w:bCs/>
                <w:color w:val="544F4F"/>
                <w:sz w:val="22"/>
                <w:lang w:eastAsia="ru-RU"/>
              </w:rPr>
              <w:t>, чел.</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1B8" w:rsidRPr="00C071B8" w:rsidRDefault="00C071B8" w:rsidP="00C071B8">
            <w:pPr>
              <w:spacing w:after="0" w:line="240" w:lineRule="auto"/>
              <w:jc w:val="center"/>
              <w:rPr>
                <w:rFonts w:eastAsia="Times New Roman" w:cs="Times New Roman"/>
                <w:b/>
                <w:bCs/>
                <w:sz w:val="22"/>
                <w:lang w:eastAsia="ru-RU"/>
              </w:rPr>
            </w:pPr>
            <w:r w:rsidRPr="00C071B8">
              <w:rPr>
                <w:rFonts w:eastAsia="Times New Roman" w:cs="Times New Roman"/>
                <w:b/>
                <w:bCs/>
                <w:color w:val="544F4F"/>
                <w:sz w:val="22"/>
                <w:lang w:eastAsia="ru-RU"/>
              </w:rPr>
              <w:t>Период реализации</w:t>
            </w:r>
          </w:p>
        </w:tc>
        <w:tc>
          <w:tcPr>
            <w:tcW w:w="954" w:type="pct"/>
            <w:gridSpan w:val="2"/>
            <w:tcBorders>
              <w:top w:val="single" w:sz="4" w:space="0" w:color="auto"/>
              <w:left w:val="nil"/>
              <w:bottom w:val="single" w:sz="4" w:space="0" w:color="auto"/>
              <w:right w:val="single" w:sz="4" w:space="0" w:color="auto"/>
            </w:tcBorders>
            <w:shd w:val="clear" w:color="auto" w:fill="auto"/>
            <w:vAlign w:val="center"/>
            <w:hideMark/>
          </w:tcPr>
          <w:p w:rsidR="00C071B8" w:rsidRPr="00C071B8" w:rsidRDefault="00C071B8" w:rsidP="00C071B8">
            <w:pPr>
              <w:spacing w:after="0" w:line="240" w:lineRule="auto"/>
              <w:jc w:val="center"/>
              <w:rPr>
                <w:rFonts w:eastAsia="Times New Roman" w:cs="Times New Roman"/>
                <w:b/>
                <w:bCs/>
                <w:sz w:val="22"/>
                <w:lang w:eastAsia="ru-RU"/>
              </w:rPr>
            </w:pPr>
            <w:r w:rsidRPr="00C071B8">
              <w:rPr>
                <w:rFonts w:eastAsia="Times New Roman" w:cs="Times New Roman"/>
                <w:b/>
                <w:bCs/>
                <w:sz w:val="22"/>
                <w:lang w:eastAsia="ru-RU"/>
              </w:rPr>
              <w:t>расход воды, м</w:t>
            </w:r>
            <w:r w:rsidRPr="00C071B8">
              <w:rPr>
                <w:rFonts w:eastAsia="Times New Roman" w:cs="Times New Roman"/>
                <w:b/>
                <w:bCs/>
                <w:sz w:val="22"/>
                <w:vertAlign w:val="superscript"/>
                <w:lang w:eastAsia="ru-RU"/>
              </w:rPr>
              <w:t>3</w:t>
            </w:r>
            <w:r w:rsidRPr="00C071B8">
              <w:rPr>
                <w:rFonts w:eastAsia="Times New Roman" w:cs="Times New Roman"/>
                <w:b/>
                <w:bCs/>
                <w:sz w:val="22"/>
                <w:lang w:eastAsia="ru-RU"/>
              </w:rPr>
              <w:t>/ сутки</w:t>
            </w:r>
          </w:p>
        </w:tc>
      </w:tr>
      <w:tr w:rsidR="00C071B8" w:rsidRPr="00C071B8" w:rsidTr="00C071B8">
        <w:trPr>
          <w:trHeight w:val="870"/>
        </w:trPr>
        <w:tc>
          <w:tcPr>
            <w:tcW w:w="149" w:type="pct"/>
            <w:vMerge/>
            <w:tcBorders>
              <w:top w:val="single" w:sz="4" w:space="0" w:color="auto"/>
              <w:left w:val="single" w:sz="4" w:space="0" w:color="auto"/>
              <w:bottom w:val="single" w:sz="4" w:space="0" w:color="auto"/>
              <w:right w:val="single" w:sz="4" w:space="0" w:color="auto"/>
            </w:tcBorders>
            <w:vAlign w:val="center"/>
            <w:hideMark/>
          </w:tcPr>
          <w:p w:rsidR="00C071B8" w:rsidRPr="00C071B8" w:rsidRDefault="00C071B8" w:rsidP="00C071B8">
            <w:pPr>
              <w:spacing w:after="0" w:line="240" w:lineRule="auto"/>
              <w:rPr>
                <w:rFonts w:eastAsia="Times New Roman" w:cs="Times New Roman"/>
                <w:b/>
                <w:bCs/>
                <w:color w:val="000000"/>
                <w:sz w:val="22"/>
                <w:lang w:eastAsia="ru-RU"/>
              </w:rPr>
            </w:pPr>
          </w:p>
        </w:tc>
        <w:tc>
          <w:tcPr>
            <w:tcW w:w="1052" w:type="pct"/>
            <w:vMerge/>
            <w:tcBorders>
              <w:top w:val="single" w:sz="4" w:space="0" w:color="auto"/>
              <w:left w:val="single" w:sz="4" w:space="0" w:color="auto"/>
              <w:bottom w:val="single" w:sz="4" w:space="0" w:color="auto"/>
              <w:right w:val="single" w:sz="4" w:space="0" w:color="auto"/>
            </w:tcBorders>
            <w:vAlign w:val="center"/>
            <w:hideMark/>
          </w:tcPr>
          <w:p w:rsidR="00C071B8" w:rsidRPr="00C071B8" w:rsidRDefault="00C071B8" w:rsidP="00C071B8">
            <w:pPr>
              <w:spacing w:after="0" w:line="240" w:lineRule="auto"/>
              <w:rPr>
                <w:rFonts w:eastAsia="Times New Roman" w:cs="Times New Roman"/>
                <w:b/>
                <w:bCs/>
                <w:color w:val="000000"/>
                <w:sz w:val="22"/>
                <w:lang w:eastAsia="ru-RU"/>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rsidR="00C071B8" w:rsidRPr="00371140" w:rsidRDefault="00C071B8" w:rsidP="00C071B8">
            <w:pPr>
              <w:spacing w:after="0" w:line="240" w:lineRule="auto"/>
              <w:rPr>
                <w:rFonts w:eastAsia="Times New Roman" w:cs="Times New Roman"/>
                <w:b/>
                <w:bCs/>
                <w:color w:val="000000"/>
                <w:sz w:val="22"/>
                <w:lang w:eastAsia="ru-RU"/>
              </w:rPr>
            </w:pPr>
          </w:p>
        </w:tc>
        <w:tc>
          <w:tcPr>
            <w:tcW w:w="526" w:type="pct"/>
            <w:vMerge/>
            <w:tcBorders>
              <w:top w:val="single" w:sz="4" w:space="0" w:color="auto"/>
              <w:left w:val="single" w:sz="4" w:space="0" w:color="auto"/>
              <w:bottom w:val="single" w:sz="4" w:space="0" w:color="auto"/>
              <w:right w:val="single" w:sz="4" w:space="0" w:color="auto"/>
            </w:tcBorders>
            <w:vAlign w:val="center"/>
            <w:hideMark/>
          </w:tcPr>
          <w:p w:rsidR="00C071B8" w:rsidRPr="00C071B8" w:rsidRDefault="00C071B8" w:rsidP="00C071B8">
            <w:pPr>
              <w:spacing w:after="0" w:line="240" w:lineRule="auto"/>
              <w:rPr>
                <w:rFonts w:eastAsia="Times New Roman" w:cs="Times New Roman"/>
                <w:b/>
                <w:bCs/>
                <w:color w:val="000000"/>
                <w:sz w:val="22"/>
                <w:lang w:eastAsia="ru-RU"/>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C071B8" w:rsidRPr="00C071B8" w:rsidRDefault="00C071B8" w:rsidP="00C071B8">
            <w:pPr>
              <w:spacing w:after="0" w:line="240" w:lineRule="auto"/>
              <w:rPr>
                <w:rFonts w:eastAsia="Times New Roman" w:cs="Times New Roman"/>
                <w:b/>
                <w:bCs/>
                <w:color w:val="544F4F"/>
                <w:sz w:val="22"/>
                <w:lang w:eastAsia="ru-RU"/>
              </w:rPr>
            </w:pPr>
          </w:p>
        </w:tc>
        <w:tc>
          <w:tcPr>
            <w:tcW w:w="666" w:type="pct"/>
            <w:vMerge/>
            <w:tcBorders>
              <w:top w:val="single" w:sz="4" w:space="0" w:color="auto"/>
              <w:left w:val="single" w:sz="4" w:space="0" w:color="auto"/>
              <w:bottom w:val="single" w:sz="4" w:space="0" w:color="auto"/>
              <w:right w:val="nil"/>
            </w:tcBorders>
            <w:vAlign w:val="center"/>
            <w:hideMark/>
          </w:tcPr>
          <w:p w:rsidR="00C071B8" w:rsidRPr="00C071B8" w:rsidRDefault="00C071B8" w:rsidP="00C071B8">
            <w:pPr>
              <w:spacing w:after="0" w:line="240" w:lineRule="auto"/>
              <w:rPr>
                <w:rFonts w:eastAsia="Times New Roman" w:cs="Times New Roman"/>
                <w:b/>
                <w:bCs/>
                <w:sz w:val="22"/>
                <w:lang w:eastAsia="ru-RU"/>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C071B8" w:rsidRPr="00C071B8" w:rsidRDefault="00C071B8" w:rsidP="00C071B8">
            <w:pPr>
              <w:spacing w:after="0" w:line="240" w:lineRule="auto"/>
              <w:rPr>
                <w:rFonts w:eastAsia="Times New Roman" w:cs="Times New Roman"/>
                <w:b/>
                <w:bCs/>
                <w:sz w:val="22"/>
                <w:lang w:eastAsia="ru-RU"/>
              </w:rPr>
            </w:pPr>
          </w:p>
        </w:tc>
        <w:tc>
          <w:tcPr>
            <w:tcW w:w="675" w:type="pct"/>
            <w:tcBorders>
              <w:top w:val="nil"/>
              <w:left w:val="nil"/>
              <w:bottom w:val="single" w:sz="4" w:space="0" w:color="auto"/>
              <w:right w:val="single" w:sz="4" w:space="0" w:color="auto"/>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b/>
                <w:bCs/>
                <w:color w:val="000000"/>
                <w:sz w:val="22"/>
                <w:lang w:eastAsia="ru-RU"/>
              </w:rPr>
            </w:pPr>
            <w:r w:rsidRPr="00C071B8">
              <w:rPr>
                <w:rFonts w:eastAsia="Times New Roman" w:cs="Times New Roman"/>
                <w:b/>
                <w:bCs/>
                <w:color w:val="000000"/>
                <w:sz w:val="22"/>
                <w:lang w:eastAsia="ru-RU"/>
              </w:rPr>
              <w:t>водоснабжение</w:t>
            </w:r>
          </w:p>
        </w:tc>
        <w:tc>
          <w:tcPr>
            <w:tcW w:w="279" w:type="pct"/>
            <w:tcBorders>
              <w:top w:val="nil"/>
              <w:left w:val="nil"/>
              <w:bottom w:val="single" w:sz="4" w:space="0" w:color="auto"/>
              <w:right w:val="single" w:sz="4" w:space="0" w:color="auto"/>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b/>
                <w:bCs/>
                <w:color w:val="000000"/>
                <w:sz w:val="22"/>
                <w:lang w:eastAsia="ru-RU"/>
              </w:rPr>
            </w:pPr>
            <w:r w:rsidRPr="00C071B8">
              <w:rPr>
                <w:rFonts w:eastAsia="Times New Roman" w:cs="Times New Roman"/>
                <w:b/>
                <w:bCs/>
                <w:color w:val="000000"/>
                <w:sz w:val="22"/>
                <w:lang w:eastAsia="ru-RU"/>
              </w:rPr>
              <w:t>стоки</w:t>
            </w:r>
          </w:p>
        </w:tc>
      </w:tr>
      <w:tr w:rsidR="00C071B8" w:rsidRPr="00C071B8" w:rsidTr="00C071B8">
        <w:trPr>
          <w:trHeight w:val="300"/>
        </w:trPr>
        <w:tc>
          <w:tcPr>
            <w:tcW w:w="149" w:type="pct"/>
            <w:tcBorders>
              <w:top w:val="nil"/>
              <w:left w:val="single" w:sz="4" w:space="0" w:color="575457"/>
              <w:bottom w:val="single" w:sz="4" w:space="0" w:color="575757"/>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w:t>
            </w:r>
          </w:p>
        </w:tc>
        <w:tc>
          <w:tcPr>
            <w:tcW w:w="1052" w:type="pct"/>
            <w:tcBorders>
              <w:top w:val="nil"/>
              <w:left w:val="nil"/>
              <w:bottom w:val="single" w:sz="4" w:space="0" w:color="676467"/>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5B575B"/>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Харьковская,231 ·</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3660</w:t>
            </w:r>
          </w:p>
        </w:tc>
        <w:tc>
          <w:tcPr>
            <w:tcW w:w="425" w:type="pct"/>
            <w:tcBorders>
              <w:top w:val="single" w:sz="4" w:space="0" w:color="auto"/>
              <w:left w:val="single" w:sz="4" w:space="0" w:color="auto"/>
              <w:bottom w:val="single" w:sz="4" w:space="0" w:color="605B5B"/>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80</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216</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38,88</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64,8</w:t>
            </w:r>
          </w:p>
        </w:tc>
      </w:tr>
      <w:tr w:rsidR="00C071B8" w:rsidRPr="00C071B8" w:rsidTr="00C071B8">
        <w:trPr>
          <w:trHeight w:val="300"/>
        </w:trPr>
        <w:tc>
          <w:tcPr>
            <w:tcW w:w="149" w:type="pct"/>
            <w:tcBorders>
              <w:top w:val="single" w:sz="4" w:space="0" w:color="676467"/>
              <w:left w:val="single" w:sz="4" w:space="0" w:color="575457"/>
              <w:bottom w:val="single" w:sz="4" w:space="0" w:color="575757"/>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w:t>
            </w:r>
          </w:p>
        </w:tc>
        <w:tc>
          <w:tcPr>
            <w:tcW w:w="1052" w:type="pct"/>
            <w:tcBorders>
              <w:top w:val="nil"/>
              <w:left w:val="nil"/>
              <w:bottom w:val="single" w:sz="4" w:space="0" w:color="6460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single" w:sz="4" w:space="0" w:color="605B5B"/>
              <w:left w:val="nil"/>
              <w:bottom w:val="single" w:sz="4" w:space="0" w:color="6460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Разина,14-а</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108</w:t>
            </w:r>
          </w:p>
        </w:tc>
        <w:tc>
          <w:tcPr>
            <w:tcW w:w="425" w:type="pct"/>
            <w:tcBorders>
              <w:top w:val="single" w:sz="4" w:space="0" w:color="605B5B"/>
              <w:left w:val="single" w:sz="4" w:space="0" w:color="auto"/>
              <w:bottom w:val="single" w:sz="4" w:space="0" w:color="6460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5</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0,972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1,62</w:t>
            </w:r>
          </w:p>
        </w:tc>
      </w:tr>
      <w:tr w:rsidR="00C071B8" w:rsidRPr="00C071B8" w:rsidTr="00C071B8">
        <w:trPr>
          <w:trHeight w:val="300"/>
        </w:trPr>
        <w:tc>
          <w:tcPr>
            <w:tcW w:w="149" w:type="pct"/>
            <w:tcBorders>
              <w:top w:val="nil"/>
              <w:left w:val="single" w:sz="4" w:space="0" w:color="575457"/>
              <w:bottom w:val="single" w:sz="4" w:space="0" w:color="646064"/>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w:t>
            </w:r>
          </w:p>
        </w:tc>
        <w:tc>
          <w:tcPr>
            <w:tcW w:w="1052" w:type="pct"/>
            <w:tcBorders>
              <w:top w:val="nil"/>
              <w:left w:val="nil"/>
              <w:bottom w:val="single" w:sz="4" w:space="0" w:color="6460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460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Нахимова,12 1 очередь</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2052</w:t>
            </w:r>
          </w:p>
        </w:tc>
        <w:tc>
          <w:tcPr>
            <w:tcW w:w="425" w:type="pct"/>
            <w:tcBorders>
              <w:top w:val="single" w:sz="4" w:space="0" w:color="646064"/>
              <w:left w:val="single" w:sz="4" w:space="0" w:color="auto"/>
              <w:bottom w:val="single" w:sz="4" w:space="0" w:color="6460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42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113</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20,412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34,02</w:t>
            </w:r>
          </w:p>
        </w:tc>
      </w:tr>
      <w:tr w:rsidR="00C071B8" w:rsidRPr="00C071B8" w:rsidTr="00C071B8">
        <w:trPr>
          <w:trHeight w:val="300"/>
        </w:trPr>
        <w:tc>
          <w:tcPr>
            <w:tcW w:w="149" w:type="pct"/>
            <w:tcBorders>
              <w:top w:val="nil"/>
              <w:left w:val="single" w:sz="4" w:space="0" w:color="575457"/>
              <w:bottom w:val="single" w:sz="4" w:space="0" w:color="646064"/>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ascii="Arial" w:eastAsia="Times New Roman" w:hAnsi="Arial" w:cs="Arial"/>
                <w:sz w:val="22"/>
                <w:lang w:eastAsia="ru-RU"/>
              </w:rPr>
            </w:pPr>
            <w:r w:rsidRPr="00C071B8">
              <w:rPr>
                <w:rFonts w:ascii="Arial" w:eastAsia="Times New Roman" w:hAnsi="Arial" w:cs="Arial"/>
                <w:sz w:val="22"/>
                <w:lang w:eastAsia="ru-RU"/>
              </w:rPr>
              <w:t>4</w:t>
            </w:r>
          </w:p>
        </w:tc>
        <w:tc>
          <w:tcPr>
            <w:tcW w:w="1052" w:type="pct"/>
            <w:tcBorders>
              <w:top w:val="nil"/>
              <w:left w:val="nil"/>
              <w:bottom w:val="single" w:sz="4" w:space="0" w:color="6460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460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Фонтанная,49</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1076</w:t>
            </w:r>
          </w:p>
        </w:tc>
        <w:tc>
          <w:tcPr>
            <w:tcW w:w="425" w:type="pct"/>
            <w:tcBorders>
              <w:top w:val="single" w:sz="4" w:space="0" w:color="646064"/>
              <w:left w:val="single" w:sz="4" w:space="0" w:color="auto"/>
              <w:bottom w:val="single" w:sz="4" w:space="0" w:color="6460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86</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15,552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25,92</w:t>
            </w:r>
          </w:p>
        </w:tc>
      </w:tr>
      <w:tr w:rsidR="00C071B8" w:rsidRPr="00C071B8" w:rsidTr="00C071B8">
        <w:trPr>
          <w:trHeight w:val="300"/>
        </w:trPr>
        <w:tc>
          <w:tcPr>
            <w:tcW w:w="149" w:type="pct"/>
            <w:tcBorders>
              <w:top w:val="nil"/>
              <w:left w:val="single" w:sz="4" w:space="0" w:color="575457"/>
              <w:bottom w:val="single" w:sz="4" w:space="0" w:color="646064"/>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ascii="Arial" w:eastAsia="Times New Roman" w:hAnsi="Arial" w:cs="Arial"/>
                <w:sz w:val="22"/>
                <w:lang w:eastAsia="ru-RU"/>
              </w:rPr>
            </w:pPr>
            <w:r w:rsidRPr="00C071B8">
              <w:rPr>
                <w:rFonts w:ascii="Arial" w:eastAsia="Times New Roman" w:hAnsi="Arial" w:cs="Arial"/>
                <w:sz w:val="22"/>
                <w:lang w:eastAsia="ru-RU"/>
              </w:rPr>
              <w:t>5</w:t>
            </w:r>
          </w:p>
        </w:tc>
        <w:tc>
          <w:tcPr>
            <w:tcW w:w="1052" w:type="pct"/>
            <w:tcBorders>
              <w:top w:val="nil"/>
              <w:left w:val="nil"/>
              <w:bottom w:val="single" w:sz="4" w:space="0" w:color="6460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460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Фонтанная,59</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109</w:t>
            </w:r>
          </w:p>
        </w:tc>
        <w:tc>
          <w:tcPr>
            <w:tcW w:w="425" w:type="pct"/>
            <w:tcBorders>
              <w:top w:val="single" w:sz="4" w:space="0" w:color="646064"/>
              <w:left w:val="single" w:sz="4" w:space="0" w:color="auto"/>
              <w:bottom w:val="single" w:sz="4" w:space="0" w:color="6460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5</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0,972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1,62</w:t>
            </w:r>
          </w:p>
        </w:tc>
      </w:tr>
      <w:tr w:rsidR="00C071B8" w:rsidRPr="00C071B8" w:rsidTr="00C071B8">
        <w:trPr>
          <w:trHeight w:val="300"/>
        </w:trPr>
        <w:tc>
          <w:tcPr>
            <w:tcW w:w="149" w:type="pct"/>
            <w:tcBorders>
              <w:top w:val="nil"/>
              <w:left w:val="single" w:sz="4" w:space="0" w:color="575457"/>
              <w:bottom w:val="single" w:sz="4" w:space="0" w:color="605B60"/>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6</w:t>
            </w:r>
          </w:p>
        </w:tc>
        <w:tc>
          <w:tcPr>
            <w:tcW w:w="1052" w:type="pct"/>
            <w:tcBorders>
              <w:top w:val="nil"/>
              <w:left w:val="nil"/>
              <w:bottom w:val="single" w:sz="4" w:space="0" w:color="605B60"/>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460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Прохладная,59</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127</w:t>
            </w:r>
          </w:p>
        </w:tc>
        <w:tc>
          <w:tcPr>
            <w:tcW w:w="425" w:type="pct"/>
            <w:tcBorders>
              <w:top w:val="single" w:sz="4" w:space="0" w:color="646064"/>
              <w:left w:val="single" w:sz="4" w:space="0" w:color="auto"/>
              <w:bottom w:val="single" w:sz="4" w:space="0" w:color="6460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5</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0,972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1,62</w:t>
            </w:r>
          </w:p>
        </w:tc>
      </w:tr>
      <w:tr w:rsidR="00C071B8" w:rsidRPr="00C071B8" w:rsidTr="00C071B8">
        <w:trPr>
          <w:trHeight w:val="300"/>
        </w:trPr>
        <w:tc>
          <w:tcPr>
            <w:tcW w:w="149" w:type="pct"/>
            <w:tcBorders>
              <w:top w:val="nil"/>
              <w:left w:val="single" w:sz="4" w:space="0" w:color="575457"/>
              <w:bottom w:val="single" w:sz="4" w:space="0" w:color="646064"/>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7</w:t>
            </w:r>
          </w:p>
        </w:tc>
        <w:tc>
          <w:tcPr>
            <w:tcW w:w="1052" w:type="pct"/>
            <w:tcBorders>
              <w:top w:val="nil"/>
              <w:left w:val="nil"/>
              <w:bottom w:val="single" w:sz="4" w:space="0" w:color="6460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05B5B"/>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Прохладная,61</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124</w:t>
            </w:r>
          </w:p>
        </w:tc>
        <w:tc>
          <w:tcPr>
            <w:tcW w:w="425" w:type="pct"/>
            <w:tcBorders>
              <w:top w:val="single" w:sz="4" w:space="0" w:color="646064"/>
              <w:left w:val="single" w:sz="4" w:space="0" w:color="auto"/>
              <w:bottom w:val="single" w:sz="4" w:space="0" w:color="646060"/>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5</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0,972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1,62</w:t>
            </w:r>
          </w:p>
        </w:tc>
      </w:tr>
      <w:tr w:rsidR="00C071B8" w:rsidRPr="00C071B8" w:rsidTr="00C071B8">
        <w:trPr>
          <w:trHeight w:val="300"/>
        </w:trPr>
        <w:tc>
          <w:tcPr>
            <w:tcW w:w="149" w:type="pct"/>
            <w:tcBorders>
              <w:top w:val="nil"/>
              <w:left w:val="single" w:sz="4" w:space="0" w:color="575457"/>
              <w:bottom w:val="single" w:sz="4" w:space="0" w:color="605B60"/>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ascii="Arial" w:eastAsia="Times New Roman" w:hAnsi="Arial" w:cs="Arial"/>
                <w:sz w:val="22"/>
                <w:lang w:eastAsia="ru-RU"/>
              </w:rPr>
            </w:pPr>
            <w:r w:rsidRPr="00C071B8">
              <w:rPr>
                <w:rFonts w:ascii="Arial" w:eastAsia="Times New Roman" w:hAnsi="Arial" w:cs="Arial"/>
                <w:sz w:val="22"/>
                <w:lang w:eastAsia="ru-RU"/>
              </w:rPr>
              <w:t>8</w:t>
            </w:r>
          </w:p>
        </w:tc>
        <w:tc>
          <w:tcPr>
            <w:tcW w:w="1052" w:type="pct"/>
            <w:tcBorders>
              <w:top w:val="nil"/>
              <w:left w:val="nil"/>
              <w:bottom w:val="single" w:sz="4" w:space="0" w:color="6764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764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Прохладная,63</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144</w:t>
            </w:r>
          </w:p>
        </w:tc>
        <w:tc>
          <w:tcPr>
            <w:tcW w:w="425" w:type="pct"/>
            <w:tcBorders>
              <w:top w:val="single" w:sz="4" w:space="0" w:color="646060"/>
              <w:left w:val="single" w:sz="4" w:space="0" w:color="auto"/>
              <w:bottom w:val="single" w:sz="4" w:space="0" w:color="6764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5</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2018</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0,972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1,62</w:t>
            </w:r>
          </w:p>
        </w:tc>
      </w:tr>
      <w:tr w:rsidR="00C071B8" w:rsidRPr="00C071B8" w:rsidTr="00C071B8">
        <w:trPr>
          <w:trHeight w:val="300"/>
        </w:trPr>
        <w:tc>
          <w:tcPr>
            <w:tcW w:w="149" w:type="pct"/>
            <w:tcBorders>
              <w:top w:val="nil"/>
              <w:left w:val="single" w:sz="4" w:space="0" w:color="575457"/>
              <w:bottom w:val="single" w:sz="4" w:space="0" w:color="605B5B"/>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ascii="Arial" w:eastAsia="Times New Roman" w:hAnsi="Arial" w:cs="Arial"/>
                <w:sz w:val="22"/>
                <w:lang w:eastAsia="ru-RU"/>
              </w:rPr>
            </w:pPr>
            <w:r w:rsidRPr="00C071B8">
              <w:rPr>
                <w:rFonts w:ascii="Arial" w:eastAsia="Times New Roman" w:hAnsi="Arial" w:cs="Arial"/>
                <w:sz w:val="22"/>
                <w:lang w:eastAsia="ru-RU"/>
              </w:rPr>
              <w:t>9</w:t>
            </w:r>
          </w:p>
        </w:tc>
        <w:tc>
          <w:tcPr>
            <w:tcW w:w="1052" w:type="pct"/>
            <w:tcBorders>
              <w:top w:val="nil"/>
              <w:left w:val="nil"/>
              <w:bottom w:val="single" w:sz="4" w:space="0" w:color="6464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464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Харьковская,249</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5471</w:t>
            </w:r>
          </w:p>
        </w:tc>
        <w:tc>
          <w:tcPr>
            <w:tcW w:w="425" w:type="pct"/>
            <w:tcBorders>
              <w:top w:val="single" w:sz="4" w:space="0" w:color="676464"/>
              <w:left w:val="single" w:sz="4" w:space="0" w:color="auto"/>
              <w:bottom w:val="single" w:sz="4" w:space="0" w:color="6464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125</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338</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2019</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60,75</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101,25</w:t>
            </w:r>
          </w:p>
        </w:tc>
      </w:tr>
      <w:tr w:rsidR="00C071B8" w:rsidRPr="00C071B8" w:rsidTr="00371140">
        <w:trPr>
          <w:trHeight w:val="300"/>
        </w:trPr>
        <w:tc>
          <w:tcPr>
            <w:tcW w:w="149" w:type="pct"/>
            <w:tcBorders>
              <w:top w:val="nil"/>
              <w:left w:val="single" w:sz="4" w:space="0" w:color="575457"/>
              <w:bottom w:val="single" w:sz="4" w:space="0" w:color="646064"/>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10</w:t>
            </w:r>
          </w:p>
        </w:tc>
        <w:tc>
          <w:tcPr>
            <w:tcW w:w="1052" w:type="pct"/>
            <w:tcBorders>
              <w:top w:val="nil"/>
              <w:left w:val="nil"/>
              <w:bottom w:val="single" w:sz="4" w:space="0" w:color="676467"/>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76467"/>
              <w:right w:val="single" w:sz="4" w:space="0" w:color="auto"/>
            </w:tcBorders>
            <w:shd w:val="clear" w:color="auto" w:fill="FFFFFF" w:themeFill="background1"/>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 xml:space="preserve">Нахимова,12 2 очередь </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2052</w:t>
            </w:r>
          </w:p>
        </w:tc>
        <w:tc>
          <w:tcPr>
            <w:tcW w:w="425" w:type="pct"/>
            <w:tcBorders>
              <w:top w:val="single" w:sz="4" w:space="0" w:color="646464"/>
              <w:left w:val="single" w:sz="4" w:space="0" w:color="auto"/>
              <w:bottom w:val="single" w:sz="4" w:space="0" w:color="676467"/>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42</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113</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2019</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20,412</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34,02</w:t>
            </w:r>
          </w:p>
        </w:tc>
      </w:tr>
      <w:tr w:rsidR="00C071B8" w:rsidRPr="00C071B8" w:rsidTr="00C071B8">
        <w:trPr>
          <w:trHeight w:val="318"/>
        </w:trPr>
        <w:tc>
          <w:tcPr>
            <w:tcW w:w="149" w:type="pct"/>
            <w:tcBorders>
              <w:top w:val="nil"/>
              <w:left w:val="single" w:sz="4" w:space="0" w:color="575457"/>
              <w:bottom w:val="single" w:sz="4" w:space="0" w:color="676467"/>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ascii="Arial" w:eastAsia="Times New Roman" w:hAnsi="Arial" w:cs="Arial"/>
                <w:sz w:val="22"/>
                <w:lang w:eastAsia="ru-RU"/>
              </w:rPr>
            </w:pPr>
            <w:r w:rsidRPr="00C071B8">
              <w:rPr>
                <w:rFonts w:ascii="Arial" w:eastAsia="Times New Roman" w:hAnsi="Arial" w:cs="Arial"/>
                <w:sz w:val="22"/>
                <w:lang w:eastAsia="ru-RU"/>
              </w:rPr>
              <w:t>11</w:t>
            </w:r>
          </w:p>
        </w:tc>
        <w:tc>
          <w:tcPr>
            <w:tcW w:w="1052" w:type="pct"/>
            <w:tcBorders>
              <w:top w:val="nil"/>
              <w:left w:val="nil"/>
              <w:bottom w:val="single" w:sz="4" w:space="0" w:color="6460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460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Советской Констит</w:t>
            </w:r>
            <w:r w:rsidRPr="00371140">
              <w:rPr>
                <w:rFonts w:eastAsia="Times New Roman" w:cs="Times New Roman"/>
                <w:sz w:val="22"/>
                <w:lang w:eastAsia="ru-RU"/>
              </w:rPr>
              <w:t>у</w:t>
            </w:r>
            <w:r w:rsidRPr="00371140">
              <w:rPr>
                <w:rFonts w:eastAsia="Times New Roman" w:cs="Times New Roman"/>
                <w:sz w:val="22"/>
                <w:lang w:eastAsia="ru-RU"/>
              </w:rPr>
              <w:t>ции,16</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2360</w:t>
            </w:r>
          </w:p>
        </w:tc>
        <w:tc>
          <w:tcPr>
            <w:tcW w:w="425" w:type="pct"/>
            <w:tcBorders>
              <w:top w:val="single" w:sz="4" w:space="0" w:color="676467"/>
              <w:left w:val="single" w:sz="4" w:space="0" w:color="auto"/>
              <w:bottom w:val="single" w:sz="4" w:space="0" w:color="6460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45</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122</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2019</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21,87</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36,45</w:t>
            </w:r>
          </w:p>
        </w:tc>
      </w:tr>
      <w:tr w:rsidR="00C071B8" w:rsidRPr="00C071B8" w:rsidTr="00C071B8">
        <w:trPr>
          <w:trHeight w:val="300"/>
        </w:trPr>
        <w:tc>
          <w:tcPr>
            <w:tcW w:w="149" w:type="pct"/>
            <w:tcBorders>
              <w:top w:val="nil"/>
              <w:left w:val="single" w:sz="4" w:space="0" w:color="575457"/>
              <w:bottom w:val="single" w:sz="4" w:space="0" w:color="5B575B"/>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12</w:t>
            </w:r>
          </w:p>
        </w:tc>
        <w:tc>
          <w:tcPr>
            <w:tcW w:w="1052" w:type="pct"/>
            <w:tcBorders>
              <w:top w:val="nil"/>
              <w:left w:val="nil"/>
              <w:bottom w:val="single" w:sz="4" w:space="0" w:color="646064"/>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46064"/>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Харъковская,62-д</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1918</w:t>
            </w:r>
          </w:p>
        </w:tc>
        <w:tc>
          <w:tcPr>
            <w:tcW w:w="425" w:type="pct"/>
            <w:tcBorders>
              <w:top w:val="single" w:sz="4" w:space="0" w:color="646064"/>
              <w:left w:val="single" w:sz="4" w:space="0" w:color="auto"/>
              <w:bottom w:val="single" w:sz="4" w:space="0" w:color="646064"/>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45</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122</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2019</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21,87</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36,45</w:t>
            </w:r>
          </w:p>
        </w:tc>
      </w:tr>
      <w:tr w:rsidR="00C071B8" w:rsidRPr="00C071B8" w:rsidTr="00C071B8">
        <w:trPr>
          <w:trHeight w:val="300"/>
        </w:trPr>
        <w:tc>
          <w:tcPr>
            <w:tcW w:w="149" w:type="pct"/>
            <w:tcBorders>
              <w:top w:val="nil"/>
              <w:left w:val="single" w:sz="4" w:space="0" w:color="575457"/>
              <w:bottom w:val="single" w:sz="4" w:space="0" w:color="575457"/>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13</w:t>
            </w:r>
          </w:p>
        </w:tc>
        <w:tc>
          <w:tcPr>
            <w:tcW w:w="1052" w:type="pct"/>
            <w:tcBorders>
              <w:top w:val="nil"/>
              <w:left w:val="nil"/>
              <w:bottom w:val="single" w:sz="4" w:space="0" w:color="606060"/>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06060"/>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Харьковская,62-г</w:t>
            </w:r>
          </w:p>
        </w:tc>
        <w:tc>
          <w:tcPr>
            <w:tcW w:w="526" w:type="pct"/>
            <w:tcBorders>
              <w:top w:val="single" w:sz="4" w:space="0" w:color="auto"/>
              <w:left w:val="single" w:sz="4" w:space="0" w:color="auto"/>
              <w:bottom w:val="single" w:sz="4" w:space="0" w:color="auto"/>
              <w:right w:val="single" w:sz="4" w:space="0" w:color="auto"/>
            </w:tcBorders>
            <w:shd w:val="clear" w:color="auto" w:fill="auto"/>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J947</w:t>
            </w:r>
          </w:p>
        </w:tc>
        <w:tc>
          <w:tcPr>
            <w:tcW w:w="425" w:type="pct"/>
            <w:tcBorders>
              <w:top w:val="single" w:sz="4" w:space="0" w:color="646064"/>
              <w:left w:val="single" w:sz="4" w:space="0" w:color="auto"/>
              <w:bottom w:val="single" w:sz="4" w:space="0" w:color="606060"/>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36</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97</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2019</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17,496</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29,16</w:t>
            </w:r>
          </w:p>
        </w:tc>
      </w:tr>
      <w:tr w:rsidR="00C071B8" w:rsidRPr="00C071B8" w:rsidTr="00C071B8">
        <w:trPr>
          <w:trHeight w:val="318"/>
        </w:trPr>
        <w:tc>
          <w:tcPr>
            <w:tcW w:w="149" w:type="pct"/>
            <w:tcBorders>
              <w:top w:val="nil"/>
              <w:left w:val="single" w:sz="4" w:space="0" w:color="575457"/>
              <w:bottom w:val="single" w:sz="4" w:space="0" w:color="5B5B5B"/>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14</w:t>
            </w:r>
          </w:p>
        </w:tc>
        <w:tc>
          <w:tcPr>
            <w:tcW w:w="1052" w:type="pct"/>
            <w:tcBorders>
              <w:top w:val="nil"/>
              <w:left w:val="nil"/>
              <w:bottom w:val="single" w:sz="4" w:space="0" w:color="5B5B5B"/>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single" w:sz="4" w:space="0" w:color="606060"/>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Нахимова,12а</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1398</w:t>
            </w:r>
          </w:p>
        </w:tc>
        <w:tc>
          <w:tcPr>
            <w:tcW w:w="425" w:type="pct"/>
            <w:tcBorders>
              <w:top w:val="single" w:sz="4" w:space="0" w:color="606060"/>
              <w:left w:val="single" w:sz="4" w:space="0" w:color="auto"/>
              <w:bottom w:val="single" w:sz="4" w:space="0" w:color="606060"/>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36</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97</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2020</w:t>
            </w:r>
          </w:p>
        </w:tc>
        <w:tc>
          <w:tcPr>
            <w:tcW w:w="675" w:type="pct"/>
            <w:tcBorders>
              <w:top w:val="nil"/>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17,496</w:t>
            </w:r>
          </w:p>
        </w:tc>
        <w:tc>
          <w:tcPr>
            <w:tcW w:w="279" w:type="pct"/>
            <w:tcBorders>
              <w:top w:val="nil"/>
              <w:left w:val="nil"/>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29,16</w:t>
            </w:r>
          </w:p>
        </w:tc>
      </w:tr>
      <w:tr w:rsidR="00C071B8" w:rsidRPr="00C071B8" w:rsidTr="00C071B8">
        <w:trPr>
          <w:trHeight w:val="300"/>
        </w:trPr>
        <w:tc>
          <w:tcPr>
            <w:tcW w:w="149" w:type="pct"/>
            <w:tcBorders>
              <w:top w:val="nil"/>
              <w:left w:val="single" w:sz="4" w:space="0" w:color="575457"/>
              <w:bottom w:val="nil"/>
              <w:right w:val="single" w:sz="4" w:space="0" w:color="575457"/>
            </w:tcBorders>
            <w:shd w:val="clear" w:color="auto" w:fill="auto"/>
            <w:noWrap/>
            <w:vAlign w:val="center"/>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15</w:t>
            </w:r>
          </w:p>
        </w:tc>
        <w:tc>
          <w:tcPr>
            <w:tcW w:w="1052" w:type="pct"/>
            <w:tcBorders>
              <w:top w:val="nil"/>
              <w:left w:val="nil"/>
              <w:bottom w:val="nil"/>
              <w:right w:val="single" w:sz="4" w:space="0" w:color="575457"/>
            </w:tcBorders>
            <w:shd w:val="clear" w:color="auto" w:fill="auto"/>
            <w:hideMark/>
          </w:tcPr>
          <w:p w:rsidR="00C071B8" w:rsidRPr="00C071B8" w:rsidRDefault="00C071B8" w:rsidP="00C071B8">
            <w:pPr>
              <w:spacing w:after="0" w:line="240" w:lineRule="auto"/>
              <w:rPr>
                <w:rFonts w:eastAsia="Times New Roman" w:cs="Times New Roman"/>
                <w:sz w:val="22"/>
                <w:lang w:eastAsia="ru-RU"/>
              </w:rPr>
            </w:pPr>
            <w:r w:rsidRPr="00C071B8">
              <w:rPr>
                <w:rFonts w:eastAsia="Times New Roman" w:cs="Times New Roman"/>
                <w:sz w:val="22"/>
                <w:lang w:eastAsia="ru-RU"/>
              </w:rPr>
              <w:t>Жилой дом</w:t>
            </w:r>
          </w:p>
        </w:tc>
        <w:tc>
          <w:tcPr>
            <w:tcW w:w="845" w:type="pct"/>
            <w:tcBorders>
              <w:top w:val="nil"/>
              <w:left w:val="nil"/>
              <w:bottom w:val="nil"/>
              <w:right w:val="single" w:sz="4" w:space="0" w:color="auto"/>
            </w:tcBorders>
            <w:shd w:val="clear" w:color="auto" w:fill="auto"/>
            <w:hideMark/>
          </w:tcPr>
          <w:p w:rsidR="00C071B8" w:rsidRPr="00371140" w:rsidRDefault="00C071B8" w:rsidP="00C071B8">
            <w:pPr>
              <w:spacing w:after="0" w:line="240" w:lineRule="auto"/>
              <w:rPr>
                <w:rFonts w:eastAsia="Times New Roman" w:cs="Times New Roman"/>
                <w:sz w:val="22"/>
                <w:lang w:eastAsia="ru-RU"/>
              </w:rPr>
            </w:pPr>
            <w:r w:rsidRPr="00371140">
              <w:rPr>
                <w:rFonts w:eastAsia="Times New Roman" w:cs="Times New Roman"/>
                <w:sz w:val="22"/>
                <w:lang w:eastAsia="ru-RU"/>
              </w:rPr>
              <w:t>Ленинградская,17 ко</w:t>
            </w:r>
            <w:r w:rsidRPr="00371140">
              <w:rPr>
                <w:rFonts w:eastAsia="Times New Roman" w:cs="Times New Roman"/>
                <w:sz w:val="22"/>
                <w:lang w:eastAsia="ru-RU"/>
              </w:rPr>
              <w:t>р</w:t>
            </w:r>
            <w:r w:rsidRPr="00371140">
              <w:rPr>
                <w:rFonts w:eastAsia="Times New Roman" w:cs="Times New Roman"/>
                <w:sz w:val="22"/>
                <w:lang w:eastAsia="ru-RU"/>
              </w:rPr>
              <w:t>пус1</w:t>
            </w:r>
          </w:p>
        </w:tc>
        <w:tc>
          <w:tcPr>
            <w:tcW w:w="52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982</w:t>
            </w:r>
          </w:p>
        </w:tc>
        <w:tc>
          <w:tcPr>
            <w:tcW w:w="425" w:type="pct"/>
            <w:tcBorders>
              <w:top w:val="single" w:sz="4" w:space="0" w:color="606060"/>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24</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65</w:t>
            </w:r>
          </w:p>
        </w:tc>
        <w:tc>
          <w:tcPr>
            <w:tcW w:w="385" w:type="pct"/>
            <w:tcBorders>
              <w:top w:val="single" w:sz="4" w:space="0" w:color="auto"/>
              <w:left w:val="single" w:sz="4" w:space="0" w:color="auto"/>
              <w:bottom w:val="single" w:sz="4" w:space="0" w:color="auto"/>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2020</w:t>
            </w:r>
          </w:p>
        </w:tc>
        <w:tc>
          <w:tcPr>
            <w:tcW w:w="675" w:type="pct"/>
            <w:tcBorders>
              <w:top w:val="nil"/>
              <w:left w:val="single" w:sz="4" w:space="0" w:color="auto"/>
              <w:bottom w:val="nil"/>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11,664</w:t>
            </w:r>
          </w:p>
        </w:tc>
        <w:tc>
          <w:tcPr>
            <w:tcW w:w="279" w:type="pct"/>
            <w:tcBorders>
              <w:top w:val="nil"/>
              <w:left w:val="nil"/>
              <w:bottom w:val="nil"/>
              <w:right w:val="single" w:sz="4" w:space="0" w:color="auto"/>
            </w:tcBorders>
            <w:shd w:val="clear" w:color="auto" w:fill="auto"/>
            <w:noWrap/>
            <w:hideMark/>
          </w:tcPr>
          <w:p w:rsidR="00C071B8" w:rsidRPr="00C071B8" w:rsidRDefault="00C071B8" w:rsidP="00C071B8">
            <w:pPr>
              <w:spacing w:after="0" w:line="240" w:lineRule="auto"/>
              <w:jc w:val="center"/>
              <w:rPr>
                <w:rFonts w:eastAsia="Times New Roman" w:cs="Times New Roman"/>
                <w:sz w:val="22"/>
                <w:lang w:eastAsia="ru-RU"/>
              </w:rPr>
            </w:pPr>
            <w:r w:rsidRPr="00C071B8">
              <w:rPr>
                <w:rFonts w:eastAsia="Times New Roman" w:cs="Times New Roman"/>
                <w:sz w:val="22"/>
                <w:lang w:eastAsia="ru-RU"/>
              </w:rPr>
              <w:t>19,44</w:t>
            </w:r>
          </w:p>
        </w:tc>
      </w:tr>
      <w:tr w:rsidR="00C071B8" w:rsidRPr="00C071B8" w:rsidTr="00C071B8">
        <w:trPr>
          <w:trHeight w:val="360"/>
        </w:trPr>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1B8" w:rsidRPr="00C071B8" w:rsidRDefault="00C071B8" w:rsidP="00C071B8">
            <w:pPr>
              <w:spacing w:after="0" w:line="240" w:lineRule="auto"/>
              <w:jc w:val="center"/>
              <w:rPr>
                <w:rFonts w:ascii="Arial" w:eastAsia="Times New Roman" w:hAnsi="Arial" w:cs="Arial"/>
                <w:sz w:val="26"/>
                <w:szCs w:val="26"/>
                <w:lang w:eastAsia="ru-RU"/>
              </w:rPr>
            </w:pPr>
            <w:r w:rsidRPr="00C071B8">
              <w:rPr>
                <w:rFonts w:ascii="Arial" w:eastAsia="Times New Roman" w:hAnsi="Arial" w:cs="Arial"/>
                <w:color w:val="A7855D"/>
                <w:sz w:val="26"/>
                <w:szCs w:val="26"/>
                <w:lang w:eastAsia="ru-RU"/>
              </w:rPr>
              <w:t>•</w:t>
            </w:r>
          </w:p>
        </w:tc>
        <w:tc>
          <w:tcPr>
            <w:tcW w:w="1052" w:type="pct"/>
            <w:tcBorders>
              <w:top w:val="single" w:sz="4" w:space="0" w:color="auto"/>
              <w:left w:val="nil"/>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b/>
                <w:color w:val="000000"/>
                <w:sz w:val="22"/>
                <w:lang w:eastAsia="ru-RU"/>
              </w:rPr>
            </w:pPr>
            <w:r w:rsidRPr="00371140">
              <w:rPr>
                <w:rFonts w:eastAsia="Times New Roman" w:cs="Times New Roman"/>
                <w:b/>
                <w:color w:val="000000"/>
                <w:sz w:val="22"/>
                <w:lang w:eastAsia="ru-RU"/>
              </w:rPr>
              <w:t>Итого</w:t>
            </w:r>
          </w:p>
        </w:tc>
        <w:tc>
          <w:tcPr>
            <w:tcW w:w="845" w:type="pct"/>
            <w:tcBorders>
              <w:top w:val="single" w:sz="4" w:space="0" w:color="auto"/>
              <w:left w:val="nil"/>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color w:val="000000"/>
                <w:sz w:val="20"/>
                <w:szCs w:val="20"/>
                <w:lang w:eastAsia="ru-RU"/>
              </w:rPr>
            </w:pPr>
            <w:r w:rsidRPr="00371140">
              <w:rPr>
                <w:rFonts w:eastAsia="Times New Roman" w:cs="Times New Roman"/>
                <w:color w:val="000000"/>
                <w:sz w:val="20"/>
                <w:szCs w:val="20"/>
                <w:lang w:eastAsia="ru-RU"/>
              </w:rPr>
              <w:t> </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b/>
                <w:color w:val="000000"/>
                <w:sz w:val="22"/>
                <w:lang w:eastAsia="ru-RU"/>
              </w:rPr>
            </w:pPr>
            <w:r w:rsidRPr="00371140">
              <w:rPr>
                <w:rFonts w:eastAsia="Times New Roman" w:cs="Times New Roman"/>
                <w:b/>
                <w:color w:val="000000"/>
                <w:sz w:val="22"/>
                <w:lang w:eastAsia="ru-RU"/>
              </w:rPr>
              <w:t>21581</w:t>
            </w:r>
          </w:p>
        </w:tc>
        <w:tc>
          <w:tcPr>
            <w:tcW w:w="425" w:type="pct"/>
            <w:tcBorders>
              <w:top w:val="nil"/>
              <w:left w:val="nil"/>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b/>
                <w:color w:val="000000"/>
                <w:sz w:val="22"/>
                <w:lang w:eastAsia="ru-RU"/>
              </w:rPr>
            </w:pPr>
            <w:r w:rsidRPr="00371140">
              <w:rPr>
                <w:rFonts w:eastAsia="Times New Roman" w:cs="Times New Roman"/>
                <w:b/>
                <w:color w:val="000000"/>
                <w:sz w:val="22"/>
                <w:lang w:eastAsia="ru-RU"/>
              </w:rPr>
              <w:t>517</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b/>
                <w:color w:val="000000"/>
                <w:sz w:val="22"/>
                <w:lang w:eastAsia="ru-RU"/>
              </w:rPr>
            </w:pPr>
            <w:r w:rsidRPr="00371140">
              <w:rPr>
                <w:rFonts w:eastAsia="Times New Roman" w:cs="Times New Roman"/>
                <w:b/>
                <w:color w:val="000000"/>
                <w:sz w:val="22"/>
                <w:lang w:eastAsia="ru-RU"/>
              </w:rPr>
              <w:t>1396</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b/>
                <w:color w:val="000000"/>
                <w:sz w:val="22"/>
                <w:lang w:eastAsia="ru-RU"/>
              </w:rPr>
            </w:pPr>
            <w:r w:rsidRPr="00371140">
              <w:rPr>
                <w:rFonts w:eastAsia="Times New Roman" w:cs="Times New Roman"/>
                <w:b/>
                <w:color w:val="000000"/>
                <w:sz w:val="22"/>
                <w:lang w:eastAsia="ru-RU"/>
              </w:rPr>
              <w:t> </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b/>
                <w:color w:val="000000"/>
                <w:sz w:val="22"/>
                <w:lang w:eastAsia="ru-RU"/>
              </w:rPr>
            </w:pPr>
            <w:r w:rsidRPr="00371140">
              <w:rPr>
                <w:rFonts w:eastAsia="Times New Roman" w:cs="Times New Roman"/>
                <w:b/>
                <w:color w:val="000000"/>
                <w:sz w:val="22"/>
                <w:lang w:eastAsia="ru-RU"/>
              </w:rPr>
              <w:t>251,262</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C071B8" w:rsidRPr="00371140" w:rsidRDefault="00C071B8" w:rsidP="00C071B8">
            <w:pPr>
              <w:spacing w:after="0" w:line="240" w:lineRule="auto"/>
              <w:jc w:val="center"/>
              <w:rPr>
                <w:rFonts w:eastAsia="Times New Roman" w:cs="Times New Roman"/>
                <w:b/>
                <w:color w:val="000000"/>
                <w:sz w:val="22"/>
                <w:lang w:eastAsia="ru-RU"/>
              </w:rPr>
            </w:pPr>
            <w:r w:rsidRPr="00371140">
              <w:rPr>
                <w:rFonts w:eastAsia="Times New Roman" w:cs="Times New Roman"/>
                <w:b/>
                <w:color w:val="000000"/>
                <w:sz w:val="22"/>
                <w:lang w:eastAsia="ru-RU"/>
              </w:rPr>
              <w:t>418,77</w:t>
            </w:r>
          </w:p>
        </w:tc>
      </w:tr>
    </w:tbl>
    <w:p w:rsidR="00C071B8" w:rsidRDefault="00C071B8" w:rsidP="004B661F">
      <w:pPr>
        <w:spacing w:after="0" w:line="240" w:lineRule="auto"/>
        <w:jc w:val="center"/>
        <w:rPr>
          <w:rFonts w:eastAsia="Times New Roman" w:cs="Times New Roman"/>
          <w:b/>
          <w:sz w:val="16"/>
          <w:szCs w:val="20"/>
          <w:highlight w:val="cyan"/>
          <w:lang w:eastAsia="ru-RU"/>
        </w:rPr>
        <w:sectPr w:rsidR="00C071B8" w:rsidSect="00C071B8">
          <w:pgSz w:w="16838" w:h="11906" w:orient="landscape"/>
          <w:pgMar w:top="1701" w:right="1134" w:bottom="851" w:left="1134" w:header="709" w:footer="709" w:gutter="0"/>
          <w:cols w:space="708"/>
          <w:docGrid w:linePitch="360"/>
        </w:sectPr>
      </w:pPr>
    </w:p>
    <w:p w:rsidR="004B661F" w:rsidRPr="004B661F" w:rsidRDefault="004B661F" w:rsidP="004B661F">
      <w:pPr>
        <w:spacing w:after="0" w:line="240" w:lineRule="auto"/>
        <w:jc w:val="center"/>
        <w:rPr>
          <w:rFonts w:eastAsia="Times New Roman" w:cs="Times New Roman"/>
          <w:b/>
          <w:sz w:val="16"/>
          <w:szCs w:val="20"/>
          <w:highlight w:val="cyan"/>
          <w:lang w:eastAsia="ru-RU"/>
        </w:rPr>
      </w:pPr>
    </w:p>
    <w:p w:rsidR="004B661F" w:rsidRPr="00976D4C" w:rsidRDefault="004B661F" w:rsidP="00F2636A">
      <w:pPr>
        <w:spacing w:after="0"/>
        <w:ind w:firstLine="709"/>
        <w:jc w:val="both"/>
        <w:rPr>
          <w:rFonts w:eastAsia="Calibri" w:cs="Times New Roman"/>
          <w:szCs w:val="24"/>
        </w:rPr>
      </w:pPr>
      <w:r w:rsidRPr="00976D4C">
        <w:rPr>
          <w:rFonts w:eastAsia="Calibri" w:cs="Times New Roman"/>
          <w:szCs w:val="24"/>
        </w:rPr>
        <w:t xml:space="preserve">Учитывая интенсивность развития города   с учетом перспективной застройки, концептуальная формулировка </w:t>
      </w:r>
      <w:r w:rsidR="00961D5B" w:rsidRPr="00976D4C">
        <w:rPr>
          <w:rFonts w:eastAsia="Calibri" w:cs="Times New Roman"/>
          <w:szCs w:val="24"/>
        </w:rPr>
        <w:t>направления развития</w:t>
      </w:r>
      <w:r w:rsidRPr="00976D4C">
        <w:rPr>
          <w:rFonts w:eastAsia="Calibri" w:cs="Times New Roman"/>
          <w:szCs w:val="24"/>
        </w:rPr>
        <w:t xml:space="preserve"> может быть выражена следующим образом: </w:t>
      </w:r>
    </w:p>
    <w:p w:rsidR="004B661F" w:rsidRPr="00961D5B" w:rsidRDefault="004B661F" w:rsidP="00F2636A">
      <w:pPr>
        <w:spacing w:after="0"/>
        <w:ind w:firstLine="709"/>
        <w:jc w:val="both"/>
        <w:rPr>
          <w:rFonts w:eastAsia="Calibri" w:cs="Times New Roman"/>
          <w:szCs w:val="24"/>
        </w:rPr>
      </w:pPr>
      <w:r w:rsidRPr="00961D5B">
        <w:rPr>
          <w:rFonts w:eastAsia="Calibri" w:cs="Times New Roman"/>
          <w:szCs w:val="24"/>
        </w:rPr>
        <w:t>«Обеспечение подачи воды потребителям город</w:t>
      </w:r>
      <w:r w:rsidR="00976D4C" w:rsidRPr="00961D5B">
        <w:rPr>
          <w:rFonts w:eastAsia="Calibri" w:cs="Times New Roman"/>
          <w:szCs w:val="24"/>
        </w:rPr>
        <w:t xml:space="preserve">а </w:t>
      </w:r>
      <w:r w:rsidRPr="00961D5B">
        <w:rPr>
          <w:rFonts w:eastAsia="Calibri" w:cs="Times New Roman"/>
          <w:szCs w:val="24"/>
        </w:rPr>
        <w:t>в полном объеме в соответствии с перспективным развитием инфраст</w:t>
      </w:r>
      <w:r w:rsidR="00976D4C" w:rsidRPr="00961D5B">
        <w:rPr>
          <w:rFonts w:eastAsia="Calibri" w:cs="Times New Roman"/>
          <w:szCs w:val="24"/>
        </w:rPr>
        <w:t>руктуры городского образования.</w:t>
      </w:r>
      <w:r w:rsidRPr="00961D5B">
        <w:rPr>
          <w:rFonts w:eastAsia="Calibri" w:cs="Times New Roman"/>
          <w:szCs w:val="24"/>
        </w:rPr>
        <w:t xml:space="preserve"> Обеспечение надл</w:t>
      </w:r>
      <w:r w:rsidRPr="00961D5B">
        <w:rPr>
          <w:rFonts w:eastAsia="Calibri" w:cs="Times New Roman"/>
          <w:szCs w:val="24"/>
        </w:rPr>
        <w:t>е</w:t>
      </w:r>
      <w:r w:rsidRPr="00961D5B">
        <w:rPr>
          <w:rFonts w:eastAsia="Calibri" w:cs="Times New Roman"/>
          <w:szCs w:val="24"/>
        </w:rPr>
        <w:t xml:space="preserve">жащего качества предоставляемой услуги, включая </w:t>
      </w:r>
      <w:r w:rsidR="00961D5B" w:rsidRPr="00961D5B">
        <w:rPr>
          <w:rFonts w:eastAsia="Calibri" w:cs="Times New Roman"/>
          <w:szCs w:val="24"/>
        </w:rPr>
        <w:t>обеспечение высокого</w:t>
      </w:r>
      <w:r w:rsidRPr="00961D5B">
        <w:rPr>
          <w:rFonts w:eastAsia="Calibri" w:cs="Times New Roman"/>
          <w:szCs w:val="24"/>
        </w:rPr>
        <w:t xml:space="preserve"> качества пить</w:t>
      </w:r>
      <w:r w:rsidRPr="00961D5B">
        <w:rPr>
          <w:rFonts w:eastAsia="Calibri" w:cs="Times New Roman"/>
          <w:szCs w:val="24"/>
        </w:rPr>
        <w:t>е</w:t>
      </w:r>
      <w:r w:rsidRPr="00961D5B">
        <w:rPr>
          <w:rFonts w:eastAsia="Calibri" w:cs="Times New Roman"/>
          <w:szCs w:val="24"/>
        </w:rPr>
        <w:t xml:space="preserve">вой воды, технических параметров ее подачи и качества обслуживания, </w:t>
      </w:r>
      <w:r w:rsidR="00961D5B" w:rsidRPr="00961D5B">
        <w:rPr>
          <w:rFonts w:eastAsia="Calibri" w:cs="Times New Roman"/>
          <w:szCs w:val="24"/>
        </w:rPr>
        <w:t>достигаемых за</w:t>
      </w:r>
      <w:r w:rsidRPr="00961D5B">
        <w:rPr>
          <w:rFonts w:eastAsia="Calibri" w:cs="Times New Roman"/>
          <w:szCs w:val="24"/>
        </w:rPr>
        <w:t xml:space="preserve"> счет строительства, реконструкции и модернизации существующих объектов системы в</w:t>
      </w:r>
      <w:r w:rsidRPr="00961D5B">
        <w:rPr>
          <w:rFonts w:eastAsia="Calibri" w:cs="Times New Roman"/>
          <w:szCs w:val="24"/>
        </w:rPr>
        <w:t>о</w:t>
      </w:r>
      <w:r w:rsidRPr="00961D5B">
        <w:rPr>
          <w:rFonts w:eastAsia="Calibri" w:cs="Times New Roman"/>
          <w:szCs w:val="24"/>
        </w:rPr>
        <w:t>доснабжения.Обеспечение стабильных и не дискриминационных условий для осущест</w:t>
      </w:r>
      <w:r w:rsidRPr="00961D5B">
        <w:rPr>
          <w:rFonts w:eastAsia="Calibri" w:cs="Times New Roman"/>
          <w:szCs w:val="24"/>
        </w:rPr>
        <w:t>в</w:t>
      </w:r>
      <w:r w:rsidRPr="00961D5B">
        <w:rPr>
          <w:rFonts w:eastAsia="Calibri" w:cs="Times New Roman"/>
          <w:szCs w:val="24"/>
        </w:rPr>
        <w:t>ления предпринимательской деятельности в сфере водоснабжения».</w:t>
      </w:r>
    </w:p>
    <w:p w:rsidR="006D355E" w:rsidRPr="000103DE" w:rsidRDefault="006D355E" w:rsidP="00F2636A">
      <w:pPr>
        <w:spacing w:after="0"/>
        <w:ind w:firstLine="708"/>
        <w:jc w:val="both"/>
        <w:rPr>
          <w:rFonts w:cs="Times New Roman"/>
          <w:szCs w:val="24"/>
          <w:lang w:bidi="ru-RU"/>
        </w:rPr>
      </w:pPr>
      <w:r w:rsidRPr="000103DE">
        <w:rPr>
          <w:rFonts w:cs="Times New Roman"/>
          <w:szCs w:val="24"/>
          <w:lang w:bidi="ru-RU"/>
        </w:rPr>
        <w:t>Прогноз перспективной численности постоянного населения городского округа выполнен на основе анализа существующей демографической ситуации с учетом сл</w:t>
      </w:r>
      <w:r w:rsidRPr="000103DE">
        <w:rPr>
          <w:rFonts w:cs="Times New Roman"/>
          <w:szCs w:val="24"/>
          <w:lang w:bidi="ru-RU"/>
        </w:rPr>
        <w:t>о</w:t>
      </w:r>
      <w:r w:rsidRPr="000103DE">
        <w:rPr>
          <w:rFonts w:cs="Times New Roman"/>
          <w:szCs w:val="24"/>
          <w:lang w:bidi="ru-RU"/>
        </w:rPr>
        <w:t>жившихся и прогнозируемых тенденций в области рождаемости, смертности и миграц</w:t>
      </w:r>
      <w:r w:rsidRPr="000103DE">
        <w:rPr>
          <w:rFonts w:cs="Times New Roman"/>
          <w:szCs w:val="24"/>
          <w:lang w:bidi="ru-RU"/>
        </w:rPr>
        <w:t>и</w:t>
      </w:r>
      <w:r w:rsidRPr="000103DE">
        <w:rPr>
          <w:rFonts w:cs="Times New Roman"/>
          <w:szCs w:val="24"/>
          <w:lang w:bidi="ru-RU"/>
        </w:rPr>
        <w:t>онных потоков, нового жилищного строительства на основании данных проекта Ген</w:t>
      </w:r>
      <w:r w:rsidRPr="000103DE">
        <w:rPr>
          <w:rFonts w:cs="Times New Roman"/>
          <w:szCs w:val="24"/>
          <w:lang w:bidi="ru-RU"/>
        </w:rPr>
        <w:t>е</w:t>
      </w:r>
      <w:r w:rsidRPr="000103DE">
        <w:rPr>
          <w:rFonts w:cs="Times New Roman"/>
          <w:szCs w:val="24"/>
          <w:lang w:bidi="ru-RU"/>
        </w:rPr>
        <w:t xml:space="preserve">рального плана развития городского округа. </w:t>
      </w:r>
    </w:p>
    <w:p w:rsidR="004B661F" w:rsidRDefault="00976D4C" w:rsidP="00F2636A">
      <w:pPr>
        <w:spacing w:after="0"/>
        <w:ind w:firstLine="709"/>
        <w:jc w:val="both"/>
        <w:rPr>
          <w:rFonts w:cs="Times New Roman"/>
          <w:color w:val="000000" w:themeColor="text1"/>
          <w:szCs w:val="24"/>
        </w:rPr>
      </w:pPr>
      <w:r w:rsidRPr="006D355E">
        <w:rPr>
          <w:rFonts w:cs="Times New Roman"/>
          <w:color w:val="000000" w:themeColor="text1"/>
          <w:szCs w:val="24"/>
        </w:rPr>
        <w:t>В связи с отсутствием прогноза по увеличению численности населения г</w:t>
      </w:r>
      <w:r w:rsidR="00CE5BB1">
        <w:rPr>
          <w:rFonts w:cs="Times New Roman"/>
          <w:color w:val="000000" w:themeColor="text1"/>
          <w:szCs w:val="24"/>
        </w:rPr>
        <w:t>.</w:t>
      </w:r>
      <w:r w:rsidRPr="006D355E">
        <w:rPr>
          <w:rFonts w:cs="Times New Roman"/>
          <w:color w:val="000000" w:themeColor="text1"/>
          <w:szCs w:val="24"/>
        </w:rPr>
        <w:t xml:space="preserve"> Новоша</w:t>
      </w:r>
      <w:r w:rsidRPr="006D355E">
        <w:rPr>
          <w:rFonts w:cs="Times New Roman"/>
          <w:color w:val="000000" w:themeColor="text1"/>
          <w:szCs w:val="24"/>
        </w:rPr>
        <w:t>х</w:t>
      </w:r>
      <w:r w:rsidRPr="006D355E">
        <w:rPr>
          <w:rFonts w:cs="Times New Roman"/>
          <w:color w:val="000000" w:themeColor="text1"/>
          <w:szCs w:val="24"/>
        </w:rPr>
        <w:t xml:space="preserve">тинск в актуализированной версии </w:t>
      </w:r>
      <w:r w:rsidR="00CE5BB1">
        <w:rPr>
          <w:rFonts w:cs="Times New Roman"/>
          <w:color w:val="000000" w:themeColor="text1"/>
          <w:szCs w:val="24"/>
        </w:rPr>
        <w:t>с</w:t>
      </w:r>
      <w:r w:rsidRPr="006D355E">
        <w:rPr>
          <w:rFonts w:cs="Times New Roman"/>
          <w:color w:val="000000" w:themeColor="text1"/>
          <w:szCs w:val="24"/>
        </w:rPr>
        <w:t xml:space="preserve">хемы </w:t>
      </w:r>
      <w:r w:rsidR="00CE5BB1">
        <w:rPr>
          <w:rFonts w:cs="Times New Roman"/>
          <w:color w:val="000000" w:themeColor="text1"/>
          <w:szCs w:val="24"/>
        </w:rPr>
        <w:t>водоснабжения и водоотведения г. Новоша</w:t>
      </w:r>
      <w:r w:rsidR="00CE5BB1">
        <w:rPr>
          <w:rFonts w:cs="Times New Roman"/>
          <w:color w:val="000000" w:themeColor="text1"/>
          <w:szCs w:val="24"/>
        </w:rPr>
        <w:t>х</w:t>
      </w:r>
      <w:r w:rsidR="00CE5BB1">
        <w:rPr>
          <w:rFonts w:cs="Times New Roman"/>
          <w:color w:val="000000" w:themeColor="text1"/>
          <w:szCs w:val="24"/>
        </w:rPr>
        <w:t>тинска</w:t>
      </w:r>
      <w:r w:rsidRPr="006D355E">
        <w:rPr>
          <w:rFonts w:cs="Times New Roman"/>
          <w:color w:val="000000" w:themeColor="text1"/>
          <w:szCs w:val="24"/>
        </w:rPr>
        <w:t xml:space="preserve"> рассматривается только один сценарий</w:t>
      </w:r>
      <w:r w:rsidR="006D355E" w:rsidRPr="006D355E">
        <w:rPr>
          <w:rFonts w:cs="Times New Roman"/>
          <w:color w:val="000000" w:themeColor="text1"/>
          <w:szCs w:val="24"/>
        </w:rPr>
        <w:t>:</w:t>
      </w:r>
    </w:p>
    <w:p w:rsidR="00976D4C" w:rsidRPr="006D355E" w:rsidRDefault="00976D4C" w:rsidP="00F2636A">
      <w:pPr>
        <w:spacing w:after="0"/>
        <w:ind w:firstLine="708"/>
        <w:jc w:val="both"/>
        <w:rPr>
          <w:rFonts w:cs="Times New Roman"/>
          <w:szCs w:val="24"/>
        </w:rPr>
      </w:pPr>
      <w:r w:rsidRPr="006D355E">
        <w:rPr>
          <w:rFonts w:cs="Times New Roman"/>
          <w:b/>
          <w:szCs w:val="24"/>
        </w:rPr>
        <w:t xml:space="preserve">Сценарий с </w:t>
      </w:r>
      <w:r w:rsidR="004B661F" w:rsidRPr="006D355E">
        <w:rPr>
          <w:rFonts w:cs="Times New Roman"/>
          <w:b/>
          <w:szCs w:val="24"/>
        </w:rPr>
        <w:t>прогноз</w:t>
      </w:r>
      <w:r w:rsidRPr="006D355E">
        <w:rPr>
          <w:rFonts w:cs="Times New Roman"/>
          <w:b/>
          <w:szCs w:val="24"/>
        </w:rPr>
        <w:t>ом отсутствия роста</w:t>
      </w:r>
      <w:r w:rsidR="004B661F" w:rsidRPr="006D355E">
        <w:rPr>
          <w:rFonts w:cs="Times New Roman"/>
          <w:b/>
          <w:szCs w:val="24"/>
        </w:rPr>
        <w:t xml:space="preserve"> численностью населения</w:t>
      </w:r>
      <w:r w:rsidRPr="006D355E">
        <w:rPr>
          <w:rFonts w:cs="Times New Roman"/>
          <w:b/>
          <w:szCs w:val="24"/>
        </w:rPr>
        <w:t xml:space="preserve"> и </w:t>
      </w:r>
      <w:r w:rsidR="006D355E" w:rsidRPr="006D355E">
        <w:rPr>
          <w:rFonts w:cs="Times New Roman"/>
          <w:b/>
          <w:szCs w:val="24"/>
        </w:rPr>
        <w:t xml:space="preserve">с </w:t>
      </w:r>
      <w:r w:rsidRPr="006D355E">
        <w:rPr>
          <w:rFonts w:cs="Times New Roman"/>
          <w:b/>
          <w:szCs w:val="24"/>
        </w:rPr>
        <w:t>учетом увеличения потребления ресурса в соответствии с данными по перспективной з</w:t>
      </w:r>
      <w:r w:rsidRPr="006D355E">
        <w:rPr>
          <w:rFonts w:cs="Times New Roman"/>
          <w:b/>
          <w:szCs w:val="24"/>
        </w:rPr>
        <w:t>а</w:t>
      </w:r>
      <w:r w:rsidRPr="006D355E">
        <w:rPr>
          <w:rFonts w:cs="Times New Roman"/>
          <w:b/>
          <w:szCs w:val="24"/>
        </w:rPr>
        <w:t>стройке</w:t>
      </w:r>
      <w:r w:rsidR="006D355E" w:rsidRPr="006D355E">
        <w:rPr>
          <w:rFonts w:cs="Times New Roman"/>
          <w:b/>
          <w:szCs w:val="24"/>
        </w:rPr>
        <w:t xml:space="preserve"> до 2020 года, связанные с увеличением комфортности жилья.</w:t>
      </w:r>
    </w:p>
    <w:p w:rsidR="004B661F" w:rsidRDefault="004B661F" w:rsidP="00F2636A">
      <w:pPr>
        <w:spacing w:after="0"/>
        <w:ind w:firstLine="708"/>
        <w:jc w:val="both"/>
        <w:rPr>
          <w:rFonts w:cs="Times New Roman"/>
          <w:szCs w:val="24"/>
        </w:rPr>
      </w:pPr>
      <w:r w:rsidRPr="006D355E">
        <w:rPr>
          <w:rFonts w:cs="Times New Roman"/>
          <w:szCs w:val="24"/>
          <w:lang w:bidi="ru-RU"/>
        </w:rPr>
        <w:t>Численность населения на расчётный срок (202</w:t>
      </w:r>
      <w:r w:rsidR="006D355E" w:rsidRPr="006D355E">
        <w:rPr>
          <w:rFonts w:cs="Times New Roman"/>
          <w:szCs w:val="24"/>
          <w:lang w:bidi="ru-RU"/>
        </w:rPr>
        <w:t>9</w:t>
      </w:r>
      <w:r w:rsidRPr="006D355E">
        <w:rPr>
          <w:rFonts w:cs="Times New Roman"/>
          <w:szCs w:val="24"/>
          <w:lang w:bidi="ru-RU"/>
        </w:rPr>
        <w:t xml:space="preserve"> год)</w:t>
      </w:r>
      <w:r w:rsidR="006D355E" w:rsidRPr="006D355E">
        <w:rPr>
          <w:rFonts w:cs="Times New Roman"/>
          <w:szCs w:val="24"/>
          <w:lang w:bidi="ru-RU"/>
        </w:rPr>
        <w:t xml:space="preserve"> прогноз</w:t>
      </w:r>
      <w:r w:rsidR="00961D5B">
        <w:rPr>
          <w:rFonts w:cs="Times New Roman"/>
          <w:szCs w:val="24"/>
          <w:lang w:bidi="ru-RU"/>
        </w:rPr>
        <w:t>ируемо</w:t>
      </w:r>
      <w:r w:rsidR="00976D4C" w:rsidRPr="006D355E">
        <w:rPr>
          <w:rFonts w:cs="Times New Roman"/>
          <w:szCs w:val="24"/>
          <w:lang w:bidi="ru-RU"/>
        </w:rPr>
        <w:t>снизится</w:t>
      </w:r>
      <w:r w:rsidRPr="006D355E">
        <w:rPr>
          <w:rFonts w:cs="Times New Roman"/>
          <w:szCs w:val="24"/>
          <w:lang w:bidi="ru-RU"/>
        </w:rPr>
        <w:t xml:space="preserve"> до </w:t>
      </w:r>
      <w:r w:rsidR="00976D4C" w:rsidRPr="006D355E">
        <w:rPr>
          <w:rFonts w:cs="Times New Roman"/>
          <w:szCs w:val="24"/>
          <w:lang w:bidi="ru-RU"/>
        </w:rPr>
        <w:t>107 </w:t>
      </w:r>
      <w:r w:rsidR="00961D5B" w:rsidRPr="006D355E">
        <w:rPr>
          <w:rFonts w:cs="Times New Roman"/>
          <w:szCs w:val="24"/>
          <w:lang w:bidi="ru-RU"/>
        </w:rPr>
        <w:t>500 человек</w:t>
      </w:r>
      <w:r w:rsidR="006D355E" w:rsidRPr="006D355E">
        <w:rPr>
          <w:rFonts w:cs="Times New Roman"/>
          <w:szCs w:val="24"/>
          <w:lang w:bidi="ru-RU"/>
        </w:rPr>
        <w:t xml:space="preserve"> и</w:t>
      </w:r>
      <w:r w:rsidR="006D355E" w:rsidRPr="006D355E">
        <w:rPr>
          <w:rFonts w:cs="Times New Roman"/>
          <w:szCs w:val="24"/>
        </w:rPr>
        <w:t>ли на 1,01%, что позволяет считать</w:t>
      </w:r>
      <w:r w:rsidR="007B466A">
        <w:rPr>
          <w:rFonts w:cs="Times New Roman"/>
          <w:szCs w:val="24"/>
        </w:rPr>
        <w:t>, что,</w:t>
      </w:r>
      <w:r w:rsidR="006D355E" w:rsidRPr="006D355E">
        <w:rPr>
          <w:rFonts w:cs="Times New Roman"/>
          <w:szCs w:val="24"/>
        </w:rPr>
        <w:t xml:space="preserve"> по </w:t>
      </w:r>
      <w:r w:rsidR="00961D5B" w:rsidRPr="006D355E">
        <w:rPr>
          <w:rFonts w:cs="Times New Roman"/>
          <w:szCs w:val="24"/>
        </w:rPr>
        <w:t>сути</w:t>
      </w:r>
      <w:r w:rsidR="00961D5B">
        <w:rPr>
          <w:rFonts w:cs="Times New Roman"/>
          <w:szCs w:val="24"/>
        </w:rPr>
        <w:t xml:space="preserve">, </w:t>
      </w:r>
      <w:r w:rsidR="00961D5B" w:rsidRPr="006D355E">
        <w:rPr>
          <w:rFonts w:cs="Times New Roman"/>
          <w:szCs w:val="24"/>
        </w:rPr>
        <w:t>составчисленности н</w:t>
      </w:r>
      <w:r w:rsidR="00961D5B" w:rsidRPr="006D355E">
        <w:rPr>
          <w:rFonts w:cs="Times New Roman"/>
          <w:szCs w:val="24"/>
        </w:rPr>
        <w:t>а</w:t>
      </w:r>
      <w:r w:rsidR="00961D5B" w:rsidRPr="006D355E">
        <w:rPr>
          <w:rFonts w:cs="Times New Roman"/>
          <w:szCs w:val="24"/>
        </w:rPr>
        <w:t>селения</w:t>
      </w:r>
      <w:r w:rsidR="006D355E">
        <w:rPr>
          <w:rFonts w:cs="Times New Roman"/>
          <w:szCs w:val="24"/>
        </w:rPr>
        <w:t xml:space="preserve"> остается </w:t>
      </w:r>
      <w:r w:rsidR="006D355E" w:rsidRPr="006D355E">
        <w:rPr>
          <w:rFonts w:cs="Times New Roman"/>
          <w:szCs w:val="24"/>
        </w:rPr>
        <w:t>стабильным и не влияющим</w:t>
      </w:r>
      <w:r w:rsidR="00961D5B">
        <w:rPr>
          <w:rFonts w:cs="Times New Roman"/>
          <w:szCs w:val="24"/>
        </w:rPr>
        <w:t xml:space="preserve">кардинально </w:t>
      </w:r>
      <w:r w:rsidR="00961D5B" w:rsidRPr="006D355E">
        <w:rPr>
          <w:rFonts w:cs="Times New Roman"/>
          <w:szCs w:val="24"/>
        </w:rPr>
        <w:t>на</w:t>
      </w:r>
      <w:r w:rsidR="006D355E" w:rsidRPr="006D355E">
        <w:rPr>
          <w:rFonts w:cs="Times New Roman"/>
          <w:szCs w:val="24"/>
        </w:rPr>
        <w:t xml:space="preserve"> уровень потребления ресу</w:t>
      </w:r>
      <w:r w:rsidR="006D355E" w:rsidRPr="006D355E">
        <w:rPr>
          <w:rFonts w:cs="Times New Roman"/>
          <w:szCs w:val="24"/>
        </w:rPr>
        <w:t>р</w:t>
      </w:r>
      <w:r w:rsidR="006D355E" w:rsidRPr="006D355E">
        <w:rPr>
          <w:rFonts w:cs="Times New Roman"/>
          <w:szCs w:val="24"/>
        </w:rPr>
        <w:t>са.</w:t>
      </w:r>
    </w:p>
    <w:p w:rsidR="000103DE" w:rsidRPr="000103DE" w:rsidRDefault="000103DE" w:rsidP="00F2636A">
      <w:pPr>
        <w:spacing w:after="0"/>
        <w:ind w:firstLine="708"/>
        <w:jc w:val="both"/>
        <w:rPr>
          <w:rFonts w:cs="Times New Roman"/>
          <w:szCs w:val="24"/>
        </w:rPr>
      </w:pPr>
      <w:r>
        <w:rPr>
          <w:rFonts w:cs="Times New Roman"/>
          <w:szCs w:val="24"/>
        </w:rPr>
        <w:t xml:space="preserve">Рост потребления, в связи с подключением объектов перспективной </w:t>
      </w:r>
      <w:r w:rsidR="00961D5B">
        <w:rPr>
          <w:rFonts w:cs="Times New Roman"/>
          <w:szCs w:val="24"/>
        </w:rPr>
        <w:t>застройки с</w:t>
      </w:r>
      <w:r w:rsidR="00961D5B">
        <w:rPr>
          <w:rFonts w:cs="Times New Roman"/>
          <w:szCs w:val="24"/>
        </w:rPr>
        <w:t>о</w:t>
      </w:r>
      <w:r w:rsidR="00961D5B">
        <w:rPr>
          <w:rFonts w:cs="Times New Roman"/>
          <w:szCs w:val="24"/>
        </w:rPr>
        <w:t>ставит</w:t>
      </w:r>
      <w:r w:rsidR="00E92EF2">
        <w:rPr>
          <w:rFonts w:cs="Times New Roman"/>
          <w:szCs w:val="24"/>
        </w:rPr>
        <w:t xml:space="preserve"> с 2018 года по 2020 </w:t>
      </w:r>
      <w:r w:rsidR="003F0961">
        <w:rPr>
          <w:rFonts w:cs="Times New Roman"/>
          <w:szCs w:val="24"/>
        </w:rPr>
        <w:t xml:space="preserve">год - </w:t>
      </w:r>
      <w:r>
        <w:rPr>
          <w:rFonts w:cs="Times New Roman"/>
          <w:szCs w:val="24"/>
        </w:rPr>
        <w:t xml:space="preserve"> 251 м</w:t>
      </w:r>
      <w:r>
        <w:rPr>
          <w:rFonts w:cs="Times New Roman"/>
          <w:szCs w:val="24"/>
          <w:vertAlign w:val="superscript"/>
        </w:rPr>
        <w:t>3</w:t>
      </w:r>
      <w:r>
        <w:rPr>
          <w:rFonts w:cs="Times New Roman"/>
          <w:szCs w:val="24"/>
        </w:rPr>
        <w:t>/сут</w:t>
      </w:r>
      <w:r w:rsidR="00961D5B">
        <w:rPr>
          <w:rFonts w:cs="Times New Roman"/>
          <w:szCs w:val="24"/>
        </w:rPr>
        <w:t>ки</w:t>
      </w:r>
      <w:r>
        <w:rPr>
          <w:rFonts w:cs="Times New Roman"/>
          <w:szCs w:val="24"/>
        </w:rPr>
        <w:t>.</w:t>
      </w:r>
    </w:p>
    <w:p w:rsidR="004B661F" w:rsidRPr="00851F90" w:rsidRDefault="004B661F" w:rsidP="00F2636A">
      <w:pPr>
        <w:spacing w:after="0"/>
        <w:ind w:firstLine="708"/>
        <w:jc w:val="both"/>
        <w:rPr>
          <w:rFonts w:cs="Times New Roman"/>
          <w:szCs w:val="24"/>
          <w:lang w:bidi="ru-RU"/>
        </w:rPr>
      </w:pPr>
      <w:r w:rsidRPr="00851F90">
        <w:rPr>
          <w:rFonts w:cs="Times New Roman"/>
          <w:szCs w:val="24"/>
          <w:lang w:bidi="ru-RU"/>
        </w:rPr>
        <w:t>Корректировка может и должна проводиться в ходе ежегодн</w:t>
      </w:r>
      <w:r w:rsidR="000103DE" w:rsidRPr="00851F90">
        <w:rPr>
          <w:rFonts w:cs="Times New Roman"/>
          <w:szCs w:val="24"/>
          <w:lang w:bidi="ru-RU"/>
        </w:rPr>
        <w:t xml:space="preserve">ых </w:t>
      </w:r>
      <w:r w:rsidRPr="00851F90">
        <w:rPr>
          <w:rFonts w:cs="Times New Roman"/>
          <w:szCs w:val="24"/>
          <w:lang w:bidi="ru-RU"/>
        </w:rPr>
        <w:t>актуализаци</w:t>
      </w:r>
      <w:r w:rsidR="000103DE" w:rsidRPr="00851F90">
        <w:rPr>
          <w:rFonts w:cs="Times New Roman"/>
          <w:szCs w:val="24"/>
          <w:lang w:bidi="ru-RU"/>
        </w:rPr>
        <w:t>й</w:t>
      </w:r>
      <w:r w:rsidRPr="00851F90">
        <w:rPr>
          <w:rFonts w:cs="Times New Roman"/>
          <w:szCs w:val="24"/>
          <w:lang w:bidi="ru-RU"/>
        </w:rPr>
        <w:t xml:space="preserve"> Сх</w:t>
      </w:r>
      <w:r w:rsidRPr="00851F90">
        <w:rPr>
          <w:rFonts w:cs="Times New Roman"/>
          <w:szCs w:val="24"/>
          <w:lang w:bidi="ru-RU"/>
        </w:rPr>
        <w:t>е</w:t>
      </w:r>
      <w:r w:rsidRPr="00851F90">
        <w:rPr>
          <w:rFonts w:cs="Times New Roman"/>
          <w:szCs w:val="24"/>
          <w:lang w:bidi="ru-RU"/>
        </w:rPr>
        <w:t>мы водоснабжения и водоотведения.</w:t>
      </w:r>
    </w:p>
    <w:p w:rsidR="00C21111" w:rsidRDefault="00C21111" w:rsidP="00F2636A">
      <w:pPr>
        <w:spacing w:after="0"/>
        <w:ind w:firstLine="708"/>
        <w:jc w:val="both"/>
        <w:rPr>
          <w:rFonts w:cs="Times New Roman"/>
          <w:szCs w:val="24"/>
          <w:lang w:bidi="ru-RU"/>
        </w:rPr>
      </w:pPr>
      <w:r w:rsidRPr="00851F90">
        <w:rPr>
          <w:rFonts w:cs="Times New Roman"/>
          <w:szCs w:val="24"/>
          <w:lang w:bidi="ru-RU"/>
        </w:rPr>
        <w:t>Данные по выданным ТУ на объекты перспективного строительства за 2016-2018 годы приведены в таблице 1.2.2.-3</w:t>
      </w:r>
      <w:r w:rsidR="00851F90" w:rsidRPr="00851F90">
        <w:rPr>
          <w:rFonts w:cs="Times New Roman"/>
          <w:szCs w:val="24"/>
          <w:lang w:bidi="ru-RU"/>
        </w:rPr>
        <w:t>.</w:t>
      </w:r>
    </w:p>
    <w:p w:rsidR="00C21111" w:rsidRPr="00851F90" w:rsidRDefault="00C21111" w:rsidP="00F2636A">
      <w:pPr>
        <w:spacing w:after="0"/>
        <w:ind w:firstLine="567"/>
        <w:jc w:val="both"/>
        <w:rPr>
          <w:rFonts w:cs="Times New Roman"/>
          <w:szCs w:val="24"/>
          <w:lang w:bidi="ru-RU"/>
        </w:rPr>
      </w:pPr>
      <w:r w:rsidRPr="007B466A">
        <w:rPr>
          <w:rFonts w:cs="Times New Roman"/>
          <w:b/>
          <w:szCs w:val="24"/>
          <w:lang w:bidi="ru-RU"/>
        </w:rPr>
        <w:t>Таблица 1.2.2.-3</w:t>
      </w:r>
      <w:r w:rsidR="00851F90" w:rsidRPr="00851F90">
        <w:rPr>
          <w:rFonts w:cs="Times New Roman"/>
          <w:szCs w:val="24"/>
          <w:lang w:bidi="ru-RU"/>
        </w:rPr>
        <w:t xml:space="preserve"> – Данные по выданным ТУ на подключение объектов перспекти</w:t>
      </w:r>
      <w:r w:rsidR="00851F90" w:rsidRPr="00851F90">
        <w:rPr>
          <w:rFonts w:cs="Times New Roman"/>
          <w:szCs w:val="24"/>
          <w:lang w:bidi="ru-RU"/>
        </w:rPr>
        <w:t>в</w:t>
      </w:r>
      <w:r w:rsidR="00851F90" w:rsidRPr="00851F90">
        <w:rPr>
          <w:rFonts w:cs="Times New Roman"/>
          <w:szCs w:val="24"/>
          <w:lang w:bidi="ru-RU"/>
        </w:rPr>
        <w:t>ной за</w:t>
      </w:r>
      <w:r w:rsidR="00851F90">
        <w:rPr>
          <w:rFonts w:cs="Times New Roman"/>
          <w:szCs w:val="24"/>
          <w:lang w:bidi="ru-RU"/>
        </w:rPr>
        <w:t>с</w:t>
      </w:r>
      <w:r w:rsidR="00851F90" w:rsidRPr="00851F90">
        <w:rPr>
          <w:rFonts w:cs="Times New Roman"/>
          <w:szCs w:val="24"/>
          <w:lang w:bidi="ru-RU"/>
        </w:rPr>
        <w:t>тройки за 2016 – 2018 годы</w:t>
      </w:r>
    </w:p>
    <w:tbl>
      <w:tblPr>
        <w:tblW w:w="9181" w:type="dxa"/>
        <w:jc w:val="center"/>
        <w:tblLook w:val="04A0"/>
      </w:tblPr>
      <w:tblGrid>
        <w:gridCol w:w="960"/>
        <w:gridCol w:w="2080"/>
        <w:gridCol w:w="2200"/>
        <w:gridCol w:w="2240"/>
        <w:gridCol w:w="1701"/>
      </w:tblGrid>
      <w:tr w:rsidR="00851F90" w:rsidRPr="00851F90" w:rsidTr="003F40C5">
        <w:trPr>
          <w:trHeight w:hRule="exact" w:val="557"/>
          <w:tblHeader/>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F40C5" w:rsidRDefault="003F40C5" w:rsidP="00851F90">
            <w:pPr>
              <w:spacing w:after="0" w:line="240" w:lineRule="auto"/>
              <w:jc w:val="center"/>
              <w:rPr>
                <w:rFonts w:eastAsia="Times New Roman" w:cs="Times New Roman"/>
                <w:b/>
                <w:bCs/>
                <w:color w:val="000000"/>
                <w:sz w:val="20"/>
                <w:szCs w:val="20"/>
                <w:lang w:val="en-US" w:bidi="en-US"/>
              </w:rPr>
            </w:pPr>
            <w:r>
              <w:rPr>
                <w:rFonts w:eastAsia="Times New Roman" w:cs="Times New Roman"/>
                <w:b/>
                <w:bCs/>
                <w:color w:val="000000"/>
                <w:sz w:val="20"/>
                <w:szCs w:val="20"/>
                <w:lang w:bidi="en-US"/>
              </w:rPr>
              <w:t>№</w:t>
            </w:r>
          </w:p>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val="en-US" w:bidi="en-US"/>
              </w:rPr>
              <w:t>п/п</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Заявитель</w:t>
            </w:r>
          </w:p>
        </w:tc>
        <w:tc>
          <w:tcPr>
            <w:tcW w:w="2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Объект водоснабж</w:t>
            </w:r>
            <w:r w:rsidRPr="00851F90">
              <w:rPr>
                <w:rFonts w:eastAsia="Times New Roman" w:cs="Times New Roman"/>
                <w:b/>
                <w:bCs/>
                <w:color w:val="000000"/>
                <w:sz w:val="20"/>
                <w:szCs w:val="20"/>
                <w:lang w:eastAsia="ru-RU"/>
              </w:rPr>
              <w:t>е</w:t>
            </w:r>
            <w:r w:rsidRPr="00851F90">
              <w:rPr>
                <w:rFonts w:eastAsia="Times New Roman" w:cs="Times New Roman"/>
                <w:b/>
                <w:bCs/>
                <w:color w:val="000000"/>
                <w:sz w:val="20"/>
                <w:szCs w:val="20"/>
                <w:lang w:eastAsia="ru-RU"/>
              </w:rPr>
              <w:t>ния</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Адрес объекта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Объем ресурса, м.куб/сут</w:t>
            </w:r>
            <w:r w:rsidR="00961D5B">
              <w:rPr>
                <w:rFonts w:eastAsia="Times New Roman" w:cs="Times New Roman"/>
                <w:b/>
                <w:bCs/>
                <w:color w:val="000000"/>
                <w:sz w:val="20"/>
                <w:szCs w:val="20"/>
                <w:lang w:eastAsia="ru-RU"/>
              </w:rPr>
              <w:t>ки</w:t>
            </w:r>
          </w:p>
        </w:tc>
      </w:tr>
      <w:tr w:rsidR="00851F90" w:rsidRPr="00851F90" w:rsidTr="00961D5B">
        <w:trPr>
          <w:trHeight w:hRule="exact" w:val="276"/>
          <w:jc w:val="center"/>
        </w:trPr>
        <w:tc>
          <w:tcPr>
            <w:tcW w:w="748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ind w:firstLineChars="1500" w:firstLine="3012"/>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2016 год</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p>
        </w:tc>
      </w:tr>
      <w:tr w:rsidR="00851F90" w:rsidRPr="00851F90" w:rsidTr="00F2636A">
        <w:trPr>
          <w:trHeight w:hRule="exact" w:val="757"/>
          <w:jc w:val="center"/>
        </w:trPr>
        <w:tc>
          <w:tcPr>
            <w:tcW w:w="96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1</w:t>
            </w:r>
          </w:p>
        </w:tc>
        <w:tc>
          <w:tcPr>
            <w:tcW w:w="208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Кочегура Л.В.</w:t>
            </w:r>
          </w:p>
        </w:tc>
        <w:tc>
          <w:tcPr>
            <w:tcW w:w="220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административно-бытовой комплекс, строящийся</w:t>
            </w:r>
          </w:p>
        </w:tc>
        <w:tc>
          <w:tcPr>
            <w:tcW w:w="224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Клары Цеткин, 1-т</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0,146</w:t>
            </w:r>
          </w:p>
        </w:tc>
      </w:tr>
      <w:tr w:rsidR="00851F90" w:rsidRPr="00851F90" w:rsidTr="00851F90">
        <w:trPr>
          <w:trHeight w:hRule="exact" w:val="540"/>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2</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Машковцева Е.А.</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продовольственный магазин, строящийся</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г.Новошахтинск, ул. Власть Советов, 2-6</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0.297</w:t>
            </w:r>
          </w:p>
        </w:tc>
      </w:tr>
      <w:tr w:rsidR="00851F90" w:rsidRPr="00851F90" w:rsidTr="00F2636A">
        <w:trPr>
          <w:trHeight w:hRule="exact" w:val="540"/>
          <w:jc w:val="center"/>
        </w:trPr>
        <w:tc>
          <w:tcPr>
            <w:tcW w:w="960"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3</w:t>
            </w:r>
          </w:p>
        </w:tc>
        <w:tc>
          <w:tcPr>
            <w:tcW w:w="2080" w:type="dxa"/>
            <w:tcBorders>
              <w:top w:val="single" w:sz="8" w:space="0" w:color="auto"/>
              <w:left w:val="nil"/>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МБОУ СОШ №16</w:t>
            </w:r>
          </w:p>
        </w:tc>
        <w:tc>
          <w:tcPr>
            <w:tcW w:w="2200" w:type="dxa"/>
            <w:tcBorders>
              <w:top w:val="single" w:sz="8" w:space="0" w:color="auto"/>
              <w:left w:val="nil"/>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построенная шк</w:t>
            </w:r>
            <w:r w:rsidRPr="00851F90">
              <w:rPr>
                <w:rFonts w:eastAsia="Times New Roman" w:cs="Times New Roman"/>
                <w:i/>
                <w:iCs/>
                <w:color w:val="000000"/>
                <w:sz w:val="20"/>
                <w:szCs w:val="20"/>
                <w:lang w:eastAsia="ru-RU"/>
              </w:rPr>
              <w:t>о</w:t>
            </w:r>
            <w:r w:rsidRPr="00851F90">
              <w:rPr>
                <w:rFonts w:eastAsia="Times New Roman" w:cs="Times New Roman"/>
                <w:i/>
                <w:iCs/>
                <w:color w:val="000000"/>
                <w:sz w:val="20"/>
                <w:szCs w:val="20"/>
                <w:lang w:eastAsia="ru-RU"/>
              </w:rPr>
              <w:t>ла(реконструкция)</w:t>
            </w:r>
          </w:p>
        </w:tc>
        <w:tc>
          <w:tcPr>
            <w:tcW w:w="2240" w:type="dxa"/>
            <w:tcBorders>
              <w:top w:val="single" w:sz="8" w:space="0" w:color="auto"/>
              <w:left w:val="nil"/>
              <w:bottom w:val="single" w:sz="4"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Перова, д.1А</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0,582</w:t>
            </w:r>
          </w:p>
        </w:tc>
      </w:tr>
      <w:tr w:rsidR="00851F90" w:rsidRPr="00F2636A" w:rsidTr="00F2636A">
        <w:trPr>
          <w:trHeight w:hRule="exact" w:val="54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F2636A" w:rsidRDefault="00851F90" w:rsidP="00851F90">
            <w:pPr>
              <w:spacing w:after="0" w:line="240" w:lineRule="auto"/>
              <w:ind w:firstLineChars="200" w:firstLine="400"/>
              <w:jc w:val="center"/>
              <w:rPr>
                <w:rFonts w:eastAsia="Times New Roman" w:cs="Times New Roman"/>
                <w:bCs/>
                <w:color w:val="000000"/>
                <w:sz w:val="20"/>
                <w:szCs w:val="20"/>
                <w:lang w:eastAsia="ru-RU"/>
              </w:rPr>
            </w:pPr>
            <w:r w:rsidRPr="00F2636A">
              <w:rPr>
                <w:rFonts w:eastAsia="Times New Roman" w:cs="Times New Roman"/>
                <w:bCs/>
                <w:color w:val="000000"/>
                <w:sz w:val="20"/>
                <w:szCs w:val="20"/>
                <w:lang w:eastAsia="ru-RU"/>
              </w:rPr>
              <w:t>4</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F2636A" w:rsidRDefault="00851F90" w:rsidP="00851F90">
            <w:pPr>
              <w:spacing w:after="0" w:line="240" w:lineRule="auto"/>
              <w:jc w:val="center"/>
              <w:rPr>
                <w:rFonts w:eastAsia="Times New Roman" w:cs="Times New Roman"/>
                <w:color w:val="000000"/>
                <w:sz w:val="20"/>
                <w:szCs w:val="20"/>
                <w:lang w:eastAsia="ru-RU"/>
              </w:rPr>
            </w:pPr>
            <w:r w:rsidRPr="00F2636A">
              <w:rPr>
                <w:rFonts w:eastAsia="Times New Roman" w:cs="Times New Roman"/>
                <w:color w:val="000000"/>
                <w:sz w:val="20"/>
                <w:szCs w:val="20"/>
                <w:lang w:eastAsia="ru-RU"/>
              </w:rPr>
              <w:t>Борисевич В.В.</w:t>
            </w:r>
          </w:p>
        </w:tc>
        <w:tc>
          <w:tcPr>
            <w:tcW w:w="2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F2636A" w:rsidRDefault="00851F90" w:rsidP="00851F90">
            <w:pPr>
              <w:spacing w:after="0" w:line="240" w:lineRule="auto"/>
              <w:jc w:val="center"/>
              <w:rPr>
                <w:rFonts w:eastAsia="Times New Roman" w:cs="Times New Roman"/>
                <w:i/>
                <w:iCs/>
                <w:color w:val="000000"/>
                <w:sz w:val="20"/>
                <w:szCs w:val="20"/>
                <w:lang w:eastAsia="ru-RU"/>
              </w:rPr>
            </w:pPr>
            <w:r w:rsidRPr="00F2636A">
              <w:rPr>
                <w:rFonts w:eastAsia="Times New Roman" w:cs="Times New Roman"/>
                <w:i/>
                <w:iCs/>
                <w:color w:val="000000"/>
                <w:sz w:val="20"/>
                <w:szCs w:val="20"/>
                <w:lang w:eastAsia="ru-RU"/>
              </w:rPr>
              <w:t>магазин "Цветы", строящийся</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F2636A" w:rsidRDefault="00851F90" w:rsidP="00851F90">
            <w:pPr>
              <w:spacing w:after="0" w:line="240" w:lineRule="auto"/>
              <w:jc w:val="center"/>
              <w:rPr>
                <w:rFonts w:eastAsia="Times New Roman" w:cs="Times New Roman"/>
                <w:color w:val="000000"/>
                <w:sz w:val="20"/>
                <w:szCs w:val="20"/>
                <w:lang w:eastAsia="ru-RU"/>
              </w:rPr>
            </w:pPr>
            <w:r w:rsidRPr="00F2636A">
              <w:rPr>
                <w:rFonts w:eastAsia="Times New Roman" w:cs="Times New Roman"/>
                <w:color w:val="000000"/>
                <w:sz w:val="20"/>
                <w:szCs w:val="20"/>
                <w:lang w:eastAsia="ru-RU"/>
              </w:rPr>
              <w:t>г. Новошахтинск, ул. Радио, 13-в</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F2636A" w:rsidRDefault="00851F90" w:rsidP="00851F90">
            <w:pPr>
              <w:spacing w:after="0" w:line="240" w:lineRule="auto"/>
              <w:jc w:val="center"/>
              <w:rPr>
                <w:rFonts w:eastAsia="Times New Roman" w:cs="Times New Roman"/>
                <w:color w:val="000000"/>
                <w:sz w:val="20"/>
                <w:szCs w:val="20"/>
                <w:lang w:eastAsia="ru-RU"/>
              </w:rPr>
            </w:pPr>
            <w:r w:rsidRPr="00F2636A">
              <w:rPr>
                <w:rFonts w:eastAsia="Times New Roman" w:cs="Times New Roman"/>
                <w:color w:val="000000"/>
                <w:sz w:val="20"/>
                <w:szCs w:val="20"/>
                <w:lang w:eastAsia="ru-RU"/>
              </w:rPr>
              <w:t>0,066</w:t>
            </w:r>
          </w:p>
        </w:tc>
      </w:tr>
      <w:tr w:rsidR="00851F90" w:rsidRPr="00851F90" w:rsidTr="00F2636A">
        <w:trPr>
          <w:trHeight w:hRule="exact" w:val="804"/>
          <w:jc w:val="center"/>
        </w:trPr>
        <w:tc>
          <w:tcPr>
            <w:tcW w:w="96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lastRenderedPageBreak/>
              <w:t>5</w:t>
            </w:r>
          </w:p>
        </w:tc>
        <w:tc>
          <w:tcPr>
            <w:tcW w:w="208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Голубев А.И.</w:t>
            </w:r>
          </w:p>
        </w:tc>
        <w:tc>
          <w:tcPr>
            <w:tcW w:w="220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строящееся админ</w:t>
            </w:r>
            <w:r w:rsidRPr="00851F90">
              <w:rPr>
                <w:rFonts w:eastAsia="Times New Roman" w:cs="Times New Roman"/>
                <w:i/>
                <w:iCs/>
                <w:color w:val="000000"/>
                <w:sz w:val="20"/>
                <w:szCs w:val="20"/>
                <w:lang w:eastAsia="ru-RU"/>
              </w:rPr>
              <w:t>и</w:t>
            </w:r>
            <w:r w:rsidRPr="00851F90">
              <w:rPr>
                <w:rFonts w:eastAsia="Times New Roman" w:cs="Times New Roman"/>
                <w:i/>
                <w:iCs/>
                <w:color w:val="000000"/>
                <w:sz w:val="20"/>
                <w:szCs w:val="20"/>
                <w:lang w:eastAsia="ru-RU"/>
              </w:rPr>
              <w:t>стративное здание</w:t>
            </w:r>
          </w:p>
        </w:tc>
        <w:tc>
          <w:tcPr>
            <w:tcW w:w="224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Карла Маркса, 74</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0,081</w:t>
            </w:r>
          </w:p>
        </w:tc>
      </w:tr>
      <w:tr w:rsidR="00851F90" w:rsidRPr="00851F90" w:rsidTr="00851F90">
        <w:trPr>
          <w:trHeight w:hRule="exact" w:val="801"/>
          <w:jc w:val="center"/>
        </w:trPr>
        <w:tc>
          <w:tcPr>
            <w:tcW w:w="96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6</w:t>
            </w:r>
          </w:p>
        </w:tc>
        <w:tc>
          <w:tcPr>
            <w:tcW w:w="208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Бусов Н.Б.</w:t>
            </w:r>
          </w:p>
        </w:tc>
        <w:tc>
          <w:tcPr>
            <w:tcW w:w="220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административно-бытовое здание, строящийся</w:t>
            </w:r>
          </w:p>
        </w:tc>
        <w:tc>
          <w:tcPr>
            <w:tcW w:w="2240" w:type="dxa"/>
            <w:tcBorders>
              <w:top w:val="single" w:sz="8" w:space="0" w:color="auto"/>
              <w:left w:val="nil"/>
              <w:bottom w:val="nil"/>
              <w:right w:val="nil"/>
            </w:tcBorders>
            <w:shd w:val="clear" w:color="000000" w:fill="FFFFFF"/>
            <w:vAlign w:val="center"/>
            <w:hideMark/>
          </w:tcPr>
          <w:p w:rsidR="00961D5B"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w:t>
            </w:r>
          </w:p>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ул. Линейная,2а</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0,36</w:t>
            </w:r>
          </w:p>
        </w:tc>
      </w:tr>
      <w:tr w:rsidR="00851F90" w:rsidRPr="00851F90" w:rsidTr="00851F90">
        <w:trPr>
          <w:trHeight w:hRule="exact" w:val="540"/>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7</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Тангушбаев П.В.</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нежилое помещение (офис)</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Войкова,68</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0,6</w:t>
            </w:r>
          </w:p>
        </w:tc>
      </w:tr>
      <w:tr w:rsidR="00851F90" w:rsidRPr="00851F90" w:rsidTr="00851F90">
        <w:trPr>
          <w:trHeight w:val="276"/>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p>
        </w:tc>
        <w:tc>
          <w:tcPr>
            <w:tcW w:w="208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Итого:</w:t>
            </w:r>
          </w:p>
        </w:tc>
        <w:tc>
          <w:tcPr>
            <w:tcW w:w="220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p>
        </w:tc>
        <w:tc>
          <w:tcPr>
            <w:tcW w:w="224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1,835</w:t>
            </w:r>
          </w:p>
        </w:tc>
      </w:tr>
      <w:tr w:rsidR="00851F90" w:rsidRPr="00851F90" w:rsidTr="00851F90">
        <w:trPr>
          <w:trHeight w:hRule="exact" w:val="276"/>
          <w:jc w:val="center"/>
        </w:trPr>
        <w:tc>
          <w:tcPr>
            <w:tcW w:w="748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2017 год</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p>
        </w:tc>
      </w:tr>
      <w:tr w:rsidR="00851F90" w:rsidRPr="00851F90" w:rsidTr="00851F90">
        <w:trPr>
          <w:trHeight w:hRule="exact" w:val="540"/>
          <w:jc w:val="center"/>
        </w:trPr>
        <w:tc>
          <w:tcPr>
            <w:tcW w:w="960" w:type="dxa"/>
            <w:tcBorders>
              <w:top w:val="nil"/>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1</w:t>
            </w:r>
          </w:p>
        </w:tc>
        <w:tc>
          <w:tcPr>
            <w:tcW w:w="2080" w:type="dxa"/>
            <w:tcBorders>
              <w:top w:val="nil"/>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Бондаренко А.С.</w:t>
            </w:r>
          </w:p>
        </w:tc>
        <w:tc>
          <w:tcPr>
            <w:tcW w:w="2200" w:type="dxa"/>
            <w:tcBorders>
              <w:top w:val="nil"/>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объект торговли и розничного питания</w:t>
            </w:r>
          </w:p>
        </w:tc>
        <w:tc>
          <w:tcPr>
            <w:tcW w:w="2240" w:type="dxa"/>
            <w:tcBorders>
              <w:top w:val="nil"/>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Харьковская,215</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0,3</w:t>
            </w:r>
          </w:p>
        </w:tc>
      </w:tr>
      <w:tr w:rsidR="00851F90" w:rsidRPr="00851F90" w:rsidTr="00851F90">
        <w:trPr>
          <w:trHeight w:hRule="exact" w:val="1044"/>
          <w:jc w:val="center"/>
        </w:trPr>
        <w:tc>
          <w:tcPr>
            <w:tcW w:w="96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2</w:t>
            </w:r>
          </w:p>
        </w:tc>
        <w:tc>
          <w:tcPr>
            <w:tcW w:w="208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МБОУ СОШ № 8</w:t>
            </w:r>
          </w:p>
        </w:tc>
        <w:tc>
          <w:tcPr>
            <w:tcW w:w="220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образовательное у</w:t>
            </w:r>
            <w:r w:rsidRPr="00851F90">
              <w:rPr>
                <w:rFonts w:eastAsia="Times New Roman" w:cs="Times New Roman"/>
                <w:i/>
                <w:iCs/>
                <w:color w:val="000000"/>
                <w:sz w:val="20"/>
                <w:szCs w:val="20"/>
                <w:lang w:eastAsia="ru-RU"/>
              </w:rPr>
              <w:t>ч</w:t>
            </w:r>
            <w:r w:rsidRPr="00851F90">
              <w:rPr>
                <w:rFonts w:eastAsia="Times New Roman" w:cs="Times New Roman"/>
                <w:i/>
                <w:iCs/>
                <w:color w:val="000000"/>
                <w:sz w:val="20"/>
                <w:szCs w:val="20"/>
                <w:lang w:eastAsia="ru-RU"/>
              </w:rPr>
              <w:t>реждение, реконс</w:t>
            </w:r>
            <w:r w:rsidRPr="00851F90">
              <w:rPr>
                <w:rFonts w:eastAsia="Times New Roman" w:cs="Times New Roman"/>
                <w:i/>
                <w:iCs/>
                <w:color w:val="000000"/>
                <w:sz w:val="20"/>
                <w:szCs w:val="20"/>
                <w:lang w:eastAsia="ru-RU"/>
              </w:rPr>
              <w:t>т</w:t>
            </w:r>
            <w:r w:rsidRPr="00851F90">
              <w:rPr>
                <w:rFonts w:eastAsia="Times New Roman" w:cs="Times New Roman"/>
                <w:i/>
                <w:iCs/>
                <w:color w:val="000000"/>
                <w:sz w:val="20"/>
                <w:szCs w:val="20"/>
                <w:lang w:eastAsia="ru-RU"/>
              </w:rPr>
              <w:t>руируемое</w:t>
            </w:r>
          </w:p>
        </w:tc>
        <w:tc>
          <w:tcPr>
            <w:tcW w:w="224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ул.Харьковская, 84 а</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6,58</w:t>
            </w:r>
          </w:p>
        </w:tc>
      </w:tr>
      <w:tr w:rsidR="00851F90" w:rsidRPr="00851F90" w:rsidTr="00851F90">
        <w:trPr>
          <w:trHeight w:hRule="exact" w:val="540"/>
          <w:jc w:val="center"/>
        </w:trPr>
        <w:tc>
          <w:tcPr>
            <w:tcW w:w="96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3</w:t>
            </w:r>
          </w:p>
        </w:tc>
        <w:tc>
          <w:tcPr>
            <w:tcW w:w="208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ООО "ТБС-инвест"</w:t>
            </w:r>
          </w:p>
        </w:tc>
        <w:tc>
          <w:tcPr>
            <w:tcW w:w="220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офисное здание, строящееся</w:t>
            </w:r>
          </w:p>
        </w:tc>
        <w:tc>
          <w:tcPr>
            <w:tcW w:w="224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Базарная, 17</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0,865</w:t>
            </w:r>
          </w:p>
        </w:tc>
      </w:tr>
      <w:tr w:rsidR="00851F90" w:rsidRPr="00851F90" w:rsidTr="00851F90">
        <w:trPr>
          <w:trHeight w:val="932"/>
          <w:jc w:val="center"/>
        </w:trPr>
        <w:tc>
          <w:tcPr>
            <w:tcW w:w="960" w:type="dxa"/>
            <w:tcBorders>
              <w:top w:val="nil"/>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4</w:t>
            </w:r>
          </w:p>
        </w:tc>
        <w:tc>
          <w:tcPr>
            <w:tcW w:w="2080" w:type="dxa"/>
            <w:tcBorders>
              <w:top w:val="nil"/>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ИП Кострюкова Н.Т.</w:t>
            </w:r>
          </w:p>
        </w:tc>
        <w:tc>
          <w:tcPr>
            <w:tcW w:w="2200" w:type="dxa"/>
            <w:tcBorders>
              <w:top w:val="nil"/>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нежилое помещение (продовольственный магазин "888"), п</w:t>
            </w:r>
            <w:r w:rsidRPr="00851F90">
              <w:rPr>
                <w:rFonts w:eastAsia="Times New Roman" w:cs="Times New Roman"/>
                <w:i/>
                <w:iCs/>
                <w:color w:val="000000"/>
                <w:sz w:val="20"/>
                <w:szCs w:val="20"/>
                <w:lang w:eastAsia="ru-RU"/>
              </w:rPr>
              <w:t>о</w:t>
            </w:r>
            <w:r w:rsidRPr="00851F90">
              <w:rPr>
                <w:rFonts w:eastAsia="Times New Roman" w:cs="Times New Roman"/>
                <w:i/>
                <w:iCs/>
                <w:color w:val="000000"/>
                <w:sz w:val="20"/>
                <w:szCs w:val="20"/>
                <w:lang w:eastAsia="ru-RU"/>
              </w:rPr>
              <w:t>строенный</w:t>
            </w:r>
          </w:p>
        </w:tc>
        <w:tc>
          <w:tcPr>
            <w:tcW w:w="2240" w:type="dxa"/>
            <w:tcBorders>
              <w:top w:val="nil"/>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Короленко,21</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0,14</w:t>
            </w:r>
          </w:p>
        </w:tc>
      </w:tr>
      <w:tr w:rsidR="00851F90" w:rsidRPr="00851F90" w:rsidTr="00851F90">
        <w:trPr>
          <w:trHeight w:hRule="exact" w:val="804"/>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5</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Алиев А.Т.</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нежилое помещение (деловое управление), строящийся</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Базарная, 17</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0,053</w:t>
            </w:r>
          </w:p>
        </w:tc>
      </w:tr>
      <w:tr w:rsidR="00851F90" w:rsidRPr="00851F90" w:rsidTr="00851F90">
        <w:trPr>
          <w:trHeight w:hRule="exact" w:val="804"/>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6</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Голиков В.В.</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земельный уч-к для размещения объектов торговли</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Рабоче- Крестья</w:t>
            </w:r>
            <w:r w:rsidRPr="00851F90">
              <w:rPr>
                <w:rFonts w:eastAsia="Times New Roman" w:cs="Times New Roman"/>
                <w:color w:val="000000"/>
                <w:sz w:val="20"/>
                <w:szCs w:val="20"/>
                <w:lang w:eastAsia="ru-RU"/>
              </w:rPr>
              <w:t>н</w:t>
            </w:r>
            <w:r w:rsidRPr="00851F90">
              <w:rPr>
                <w:rFonts w:eastAsia="Times New Roman" w:cs="Times New Roman"/>
                <w:color w:val="000000"/>
                <w:sz w:val="20"/>
                <w:szCs w:val="20"/>
                <w:lang w:eastAsia="ru-RU"/>
              </w:rPr>
              <w:t>ская,27</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0,844</w:t>
            </w:r>
          </w:p>
        </w:tc>
      </w:tr>
      <w:tr w:rsidR="00851F90" w:rsidRPr="00851F90" w:rsidTr="00851F90">
        <w:trPr>
          <w:trHeight w:hRule="exact" w:val="540"/>
          <w:jc w:val="center"/>
        </w:trPr>
        <w:tc>
          <w:tcPr>
            <w:tcW w:w="96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7</w:t>
            </w:r>
          </w:p>
        </w:tc>
        <w:tc>
          <w:tcPr>
            <w:tcW w:w="208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МП "ККТС"</w:t>
            </w:r>
          </w:p>
        </w:tc>
        <w:tc>
          <w:tcPr>
            <w:tcW w:w="220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Модульная котельная</w:t>
            </w:r>
          </w:p>
        </w:tc>
        <w:tc>
          <w:tcPr>
            <w:tcW w:w="224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Коперника,</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5,2</w:t>
            </w:r>
          </w:p>
        </w:tc>
      </w:tr>
      <w:tr w:rsidR="00851F90" w:rsidRPr="00851F90" w:rsidTr="00851F90">
        <w:trPr>
          <w:trHeight w:hRule="exact" w:val="540"/>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1"/>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8</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Курзанцева В.Н</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магазин, строящийся</w:t>
            </w:r>
          </w:p>
        </w:tc>
        <w:tc>
          <w:tcPr>
            <w:tcW w:w="2240" w:type="dxa"/>
            <w:tcBorders>
              <w:top w:val="single" w:sz="8" w:space="0" w:color="auto"/>
              <w:left w:val="single" w:sz="8" w:space="0" w:color="auto"/>
              <w:bottom w:val="single" w:sz="4"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Пирогова,4 7</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0,116</w:t>
            </w:r>
          </w:p>
        </w:tc>
      </w:tr>
      <w:tr w:rsidR="00851F90" w:rsidRPr="00851F90" w:rsidTr="00851F90">
        <w:trPr>
          <w:trHeight w:val="540"/>
          <w:jc w:val="center"/>
        </w:trPr>
        <w:tc>
          <w:tcPr>
            <w:tcW w:w="960"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9</w:t>
            </w:r>
          </w:p>
        </w:tc>
        <w:tc>
          <w:tcPr>
            <w:tcW w:w="2080"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Свинарев И.А.</w:t>
            </w:r>
          </w:p>
        </w:tc>
        <w:tc>
          <w:tcPr>
            <w:tcW w:w="220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кафе, строящийся</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w:t>
            </w:r>
          </w:p>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Харьковская,85А</w:t>
            </w:r>
          </w:p>
        </w:tc>
        <w:tc>
          <w:tcPr>
            <w:tcW w:w="1701" w:type="dxa"/>
            <w:tcBorders>
              <w:top w:val="nil"/>
              <w:left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p>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4,866</w:t>
            </w:r>
          </w:p>
        </w:tc>
      </w:tr>
      <w:tr w:rsidR="00851F90" w:rsidRPr="00851F90" w:rsidTr="00851F90">
        <w:trPr>
          <w:trHeight w:hRule="exact" w:val="54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10</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Копейкин А.В.</w:t>
            </w:r>
          </w:p>
        </w:tc>
        <w:tc>
          <w:tcPr>
            <w:tcW w:w="2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магазин, строящийся</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ул.Громовой,53А</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0,23</w:t>
            </w:r>
          </w:p>
        </w:tc>
      </w:tr>
      <w:tr w:rsidR="00851F90" w:rsidRPr="00851F90" w:rsidTr="00851F90">
        <w:trPr>
          <w:trHeight w:hRule="exact" w:val="1044"/>
          <w:jc w:val="center"/>
        </w:trPr>
        <w:tc>
          <w:tcPr>
            <w:tcW w:w="960" w:type="dxa"/>
            <w:tcBorders>
              <w:top w:val="single" w:sz="4"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11</w:t>
            </w:r>
          </w:p>
        </w:tc>
        <w:tc>
          <w:tcPr>
            <w:tcW w:w="2080" w:type="dxa"/>
            <w:tcBorders>
              <w:top w:val="single" w:sz="4"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Захаров А.В.</w:t>
            </w:r>
          </w:p>
        </w:tc>
        <w:tc>
          <w:tcPr>
            <w:tcW w:w="2200" w:type="dxa"/>
            <w:tcBorders>
              <w:top w:val="single" w:sz="4"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Административно-бытовое здание, строящееся</w:t>
            </w:r>
          </w:p>
        </w:tc>
        <w:tc>
          <w:tcPr>
            <w:tcW w:w="2240" w:type="dxa"/>
            <w:tcBorders>
              <w:top w:val="single" w:sz="4"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ул.Вокзальная, 16-в</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2,69</w:t>
            </w:r>
          </w:p>
        </w:tc>
      </w:tr>
      <w:tr w:rsidR="00851F90" w:rsidRPr="00851F90" w:rsidTr="00851F90">
        <w:trPr>
          <w:trHeight w:hRule="exact" w:val="804"/>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12</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ИП Прасковина О.В.</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нестационарный то</w:t>
            </w:r>
            <w:r w:rsidRPr="00851F90">
              <w:rPr>
                <w:rFonts w:eastAsia="Times New Roman" w:cs="Times New Roman"/>
                <w:i/>
                <w:iCs/>
                <w:color w:val="000000"/>
                <w:sz w:val="20"/>
                <w:szCs w:val="20"/>
                <w:lang w:eastAsia="ru-RU"/>
              </w:rPr>
              <w:t>р</w:t>
            </w:r>
            <w:r w:rsidRPr="00851F90">
              <w:rPr>
                <w:rFonts w:eastAsia="Times New Roman" w:cs="Times New Roman"/>
                <w:i/>
                <w:iCs/>
                <w:color w:val="000000"/>
                <w:sz w:val="20"/>
                <w:szCs w:val="20"/>
                <w:lang w:eastAsia="ru-RU"/>
              </w:rPr>
              <w:t>говый павильон</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Рабоче- Крестьянская, 36</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0,022</w:t>
            </w:r>
          </w:p>
        </w:tc>
      </w:tr>
      <w:tr w:rsidR="00851F90" w:rsidRPr="00851F90" w:rsidTr="00851F90">
        <w:trPr>
          <w:trHeight w:val="276"/>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p>
        </w:tc>
        <w:tc>
          <w:tcPr>
            <w:tcW w:w="208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Итого:</w:t>
            </w:r>
          </w:p>
        </w:tc>
        <w:tc>
          <w:tcPr>
            <w:tcW w:w="220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p>
        </w:tc>
        <w:tc>
          <w:tcPr>
            <w:tcW w:w="224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21,906</w:t>
            </w:r>
          </w:p>
        </w:tc>
      </w:tr>
      <w:tr w:rsidR="00851F90" w:rsidRPr="00851F90" w:rsidTr="00F2636A">
        <w:trPr>
          <w:trHeight w:hRule="exact" w:val="276"/>
          <w:jc w:val="center"/>
        </w:trPr>
        <w:tc>
          <w:tcPr>
            <w:tcW w:w="7480" w:type="dxa"/>
            <w:gridSpan w:val="4"/>
            <w:tcBorders>
              <w:top w:val="single" w:sz="8" w:space="0" w:color="auto"/>
              <w:left w:val="single" w:sz="8" w:space="0" w:color="auto"/>
              <w:bottom w:val="single" w:sz="4" w:space="0" w:color="auto"/>
              <w:right w:val="nil"/>
            </w:tcBorders>
            <w:shd w:val="clear" w:color="000000" w:fill="FFFFFF"/>
            <w:vAlign w:val="center"/>
            <w:hideMark/>
          </w:tcPr>
          <w:p w:rsidR="00851F90" w:rsidRPr="00851F90" w:rsidRDefault="00851F90" w:rsidP="00851F90">
            <w:pPr>
              <w:spacing w:after="0" w:line="240" w:lineRule="auto"/>
              <w:ind w:firstLineChars="1500" w:firstLine="3012"/>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2018 год</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p>
        </w:tc>
      </w:tr>
      <w:tr w:rsidR="00851F90" w:rsidRPr="00851F90" w:rsidTr="00F2636A">
        <w:trPr>
          <w:trHeight w:hRule="exact" w:val="1344"/>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ООО "ОСК"</w:t>
            </w:r>
          </w:p>
        </w:tc>
        <w:tc>
          <w:tcPr>
            <w:tcW w:w="2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 xml:space="preserve">Застройка квартала многоквартирными жилыми домами по ул. Нахимова в </w:t>
            </w:r>
            <w:r w:rsidRPr="00851F90">
              <w:rPr>
                <w:rFonts w:eastAsia="Times New Roman" w:cs="Times New Roman"/>
                <w:b/>
                <w:bCs/>
                <w:i/>
                <w:iCs/>
                <w:color w:val="000000"/>
                <w:sz w:val="20"/>
                <w:szCs w:val="20"/>
                <w:lang w:eastAsia="ru-RU"/>
              </w:rPr>
              <w:t xml:space="preserve">г. </w:t>
            </w:r>
            <w:r w:rsidRPr="00851F90">
              <w:rPr>
                <w:rFonts w:eastAsia="Times New Roman" w:cs="Times New Roman"/>
                <w:i/>
                <w:iCs/>
                <w:color w:val="000000"/>
                <w:sz w:val="20"/>
                <w:szCs w:val="20"/>
                <w:lang w:eastAsia="ru-RU"/>
              </w:rPr>
              <w:t>Нов</w:t>
            </w:r>
            <w:r w:rsidRPr="00851F90">
              <w:rPr>
                <w:rFonts w:eastAsia="Times New Roman" w:cs="Times New Roman"/>
                <w:i/>
                <w:iCs/>
                <w:color w:val="000000"/>
                <w:sz w:val="20"/>
                <w:szCs w:val="20"/>
                <w:lang w:eastAsia="ru-RU"/>
              </w:rPr>
              <w:t>о</w:t>
            </w:r>
            <w:r w:rsidRPr="00851F90">
              <w:rPr>
                <w:rFonts w:eastAsia="Times New Roman" w:cs="Times New Roman"/>
                <w:i/>
                <w:iCs/>
                <w:color w:val="000000"/>
                <w:sz w:val="20"/>
                <w:szCs w:val="20"/>
                <w:lang w:eastAsia="ru-RU"/>
              </w:rPr>
              <w:t>шахтинске РО</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 xml:space="preserve">г. Новошахтинск, ул. Нахимова, </w:t>
            </w:r>
            <w:r w:rsidRPr="007B466A">
              <w:rPr>
                <w:rFonts w:eastAsia="Times New Roman" w:cs="Times New Roman"/>
                <w:sz w:val="20"/>
                <w:szCs w:val="20"/>
                <w:lang w:eastAsia="ru-RU"/>
              </w:rPr>
              <w:t>№12, №12а</w:t>
            </w:r>
            <w:r w:rsidRPr="00851F90">
              <w:rPr>
                <w:rFonts w:eastAsia="Times New Roman" w:cs="Times New Roman"/>
                <w:color w:val="FF0000"/>
                <w:sz w:val="20"/>
                <w:szCs w:val="20"/>
                <w:lang w:eastAsia="ru-RU"/>
              </w:rPr>
              <w:t xml:space="preserve">, </w:t>
            </w:r>
            <w:r w:rsidRPr="00851F90">
              <w:rPr>
                <w:rFonts w:eastAsia="Times New Roman" w:cs="Times New Roman"/>
                <w:color w:val="000000"/>
                <w:sz w:val="20"/>
                <w:szCs w:val="20"/>
                <w:lang w:eastAsia="ru-RU"/>
              </w:rPr>
              <w:t>№14а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86,25</w:t>
            </w:r>
          </w:p>
        </w:tc>
      </w:tr>
      <w:tr w:rsidR="00851F90" w:rsidRPr="00851F90" w:rsidTr="00F2636A">
        <w:trPr>
          <w:trHeight w:hRule="exact" w:val="804"/>
          <w:jc w:val="center"/>
        </w:trPr>
        <w:tc>
          <w:tcPr>
            <w:tcW w:w="96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lastRenderedPageBreak/>
              <w:t>2</w:t>
            </w:r>
          </w:p>
        </w:tc>
        <w:tc>
          <w:tcPr>
            <w:tcW w:w="208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Соболев Н.А.</w:t>
            </w:r>
          </w:p>
        </w:tc>
        <w:tc>
          <w:tcPr>
            <w:tcW w:w="220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Офисное помещение, строящийся</w:t>
            </w:r>
          </w:p>
        </w:tc>
        <w:tc>
          <w:tcPr>
            <w:tcW w:w="2240" w:type="dxa"/>
            <w:tcBorders>
              <w:top w:val="single" w:sz="4"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Советской Констит</w:t>
            </w:r>
            <w:r w:rsidRPr="00851F90">
              <w:rPr>
                <w:rFonts w:eastAsia="Times New Roman" w:cs="Times New Roman"/>
                <w:color w:val="000000"/>
                <w:sz w:val="20"/>
                <w:szCs w:val="20"/>
                <w:lang w:eastAsia="ru-RU"/>
              </w:rPr>
              <w:t>у</w:t>
            </w:r>
            <w:r w:rsidRPr="00851F90">
              <w:rPr>
                <w:rFonts w:eastAsia="Times New Roman" w:cs="Times New Roman"/>
                <w:color w:val="000000"/>
                <w:sz w:val="20"/>
                <w:szCs w:val="20"/>
                <w:lang w:eastAsia="ru-RU"/>
              </w:rPr>
              <w:t>ции, 9-6</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0,07</w:t>
            </w:r>
          </w:p>
        </w:tc>
      </w:tr>
      <w:tr w:rsidR="00851F90" w:rsidRPr="00851F90" w:rsidTr="00851F90">
        <w:trPr>
          <w:trHeight w:hRule="exact" w:val="540"/>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3</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Аношина М.В.</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магазин, строящийся</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Вернигоренко, 37-г</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0,055</w:t>
            </w:r>
          </w:p>
        </w:tc>
      </w:tr>
      <w:tr w:rsidR="00851F90" w:rsidRPr="00851F90" w:rsidTr="00851F90">
        <w:trPr>
          <w:trHeight w:hRule="exact" w:val="804"/>
          <w:jc w:val="center"/>
        </w:trPr>
        <w:tc>
          <w:tcPr>
            <w:tcW w:w="96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ind w:firstLineChars="200" w:firstLine="4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4</w:t>
            </w:r>
          </w:p>
        </w:tc>
        <w:tc>
          <w:tcPr>
            <w:tcW w:w="208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Яковлев Д.Т.</w:t>
            </w:r>
          </w:p>
        </w:tc>
        <w:tc>
          <w:tcPr>
            <w:tcW w:w="220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продовольственный магазин, построенный</w:t>
            </w:r>
          </w:p>
        </w:tc>
        <w:tc>
          <w:tcPr>
            <w:tcW w:w="2240" w:type="dxa"/>
            <w:tcBorders>
              <w:top w:val="single" w:sz="8" w:space="0" w:color="auto"/>
              <w:left w:val="single" w:sz="8" w:space="0" w:color="auto"/>
              <w:bottom w:val="single" w:sz="8"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Нерушимая, 35, пом</w:t>
            </w:r>
            <w:r w:rsidRPr="00851F90">
              <w:rPr>
                <w:rFonts w:eastAsia="Times New Roman" w:cs="Times New Roman"/>
                <w:color w:val="000000"/>
                <w:sz w:val="20"/>
                <w:szCs w:val="20"/>
                <w:lang w:eastAsia="ru-RU"/>
              </w:rPr>
              <w:t>е</w:t>
            </w:r>
            <w:r w:rsidRPr="00851F90">
              <w:rPr>
                <w:rFonts w:eastAsia="Times New Roman" w:cs="Times New Roman"/>
                <w:color w:val="000000"/>
                <w:sz w:val="20"/>
                <w:szCs w:val="20"/>
                <w:lang w:eastAsia="ru-RU"/>
              </w:rPr>
              <w:t>щение, 2</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0,06</w:t>
            </w:r>
          </w:p>
        </w:tc>
      </w:tr>
      <w:tr w:rsidR="00851F90" w:rsidRPr="00851F90" w:rsidTr="00851F90">
        <w:trPr>
          <w:trHeight w:hRule="exact" w:val="540"/>
          <w:jc w:val="center"/>
        </w:trPr>
        <w:tc>
          <w:tcPr>
            <w:tcW w:w="960" w:type="dxa"/>
            <w:tcBorders>
              <w:top w:val="nil"/>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5</w:t>
            </w:r>
          </w:p>
        </w:tc>
        <w:tc>
          <w:tcPr>
            <w:tcW w:w="2080" w:type="dxa"/>
            <w:tcBorders>
              <w:top w:val="nil"/>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Атикян А.Р.</w:t>
            </w:r>
          </w:p>
        </w:tc>
        <w:tc>
          <w:tcPr>
            <w:tcW w:w="2200" w:type="dxa"/>
            <w:tcBorders>
              <w:top w:val="nil"/>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земельный участок с разрешенным</w:t>
            </w:r>
          </w:p>
        </w:tc>
        <w:tc>
          <w:tcPr>
            <w:tcW w:w="2240" w:type="dxa"/>
            <w:tcBorders>
              <w:top w:val="nil"/>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Кирпичная, 49Ж</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0,2</w:t>
            </w:r>
          </w:p>
        </w:tc>
      </w:tr>
      <w:tr w:rsidR="00851F90" w:rsidRPr="00851F90" w:rsidTr="00851F90">
        <w:trPr>
          <w:trHeight w:hRule="exact" w:val="1068"/>
          <w:jc w:val="center"/>
        </w:trPr>
        <w:tc>
          <w:tcPr>
            <w:tcW w:w="96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6</w:t>
            </w:r>
          </w:p>
        </w:tc>
        <w:tc>
          <w:tcPr>
            <w:tcW w:w="208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МКУ г. Новошахти</w:t>
            </w:r>
            <w:r w:rsidRPr="00851F90">
              <w:rPr>
                <w:rFonts w:eastAsia="Times New Roman" w:cs="Times New Roman"/>
                <w:color w:val="000000"/>
                <w:sz w:val="20"/>
                <w:szCs w:val="20"/>
                <w:lang w:eastAsia="ru-RU"/>
              </w:rPr>
              <w:t>н</w:t>
            </w:r>
            <w:r w:rsidRPr="00851F90">
              <w:rPr>
                <w:rFonts w:eastAsia="Times New Roman" w:cs="Times New Roman"/>
                <w:color w:val="000000"/>
                <w:sz w:val="20"/>
                <w:szCs w:val="20"/>
                <w:lang w:eastAsia="ru-RU"/>
              </w:rPr>
              <w:t>ска "УКС"</w:t>
            </w:r>
          </w:p>
        </w:tc>
        <w:tc>
          <w:tcPr>
            <w:tcW w:w="220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строительство общ</w:t>
            </w:r>
            <w:r w:rsidRPr="00851F90">
              <w:rPr>
                <w:rFonts w:eastAsia="Times New Roman" w:cs="Times New Roman"/>
                <w:i/>
                <w:iCs/>
                <w:color w:val="000000"/>
                <w:sz w:val="20"/>
                <w:szCs w:val="20"/>
                <w:lang w:eastAsia="ru-RU"/>
              </w:rPr>
              <w:t>е</w:t>
            </w:r>
            <w:r w:rsidRPr="00851F90">
              <w:rPr>
                <w:rFonts w:eastAsia="Times New Roman" w:cs="Times New Roman"/>
                <w:i/>
                <w:iCs/>
                <w:color w:val="000000"/>
                <w:sz w:val="20"/>
                <w:szCs w:val="20"/>
                <w:lang w:eastAsia="ru-RU"/>
              </w:rPr>
              <w:t>образовательной о</w:t>
            </w:r>
            <w:r w:rsidRPr="00851F90">
              <w:rPr>
                <w:rFonts w:eastAsia="Times New Roman" w:cs="Times New Roman"/>
                <w:i/>
                <w:iCs/>
                <w:color w:val="000000"/>
                <w:sz w:val="20"/>
                <w:szCs w:val="20"/>
                <w:lang w:eastAsia="ru-RU"/>
              </w:rPr>
              <w:t>р</w:t>
            </w:r>
            <w:r w:rsidRPr="00851F90">
              <w:rPr>
                <w:rFonts w:eastAsia="Times New Roman" w:cs="Times New Roman"/>
                <w:i/>
                <w:iCs/>
                <w:color w:val="000000"/>
                <w:sz w:val="20"/>
                <w:szCs w:val="20"/>
                <w:lang w:eastAsia="ru-RU"/>
              </w:rPr>
              <w:t>ганизаци в пос. Несв</w:t>
            </w:r>
            <w:r w:rsidRPr="00851F90">
              <w:rPr>
                <w:rFonts w:eastAsia="Times New Roman" w:cs="Times New Roman"/>
                <w:i/>
                <w:iCs/>
                <w:color w:val="000000"/>
                <w:sz w:val="20"/>
                <w:szCs w:val="20"/>
                <w:lang w:eastAsia="ru-RU"/>
              </w:rPr>
              <w:t>е</w:t>
            </w:r>
            <w:r w:rsidRPr="00851F90">
              <w:rPr>
                <w:rFonts w:eastAsia="Times New Roman" w:cs="Times New Roman"/>
                <w:i/>
                <w:iCs/>
                <w:color w:val="000000"/>
                <w:sz w:val="20"/>
                <w:szCs w:val="20"/>
                <w:lang w:eastAsia="ru-RU"/>
              </w:rPr>
              <w:t>таевском на 600</w:t>
            </w:r>
          </w:p>
        </w:tc>
        <w:tc>
          <w:tcPr>
            <w:tcW w:w="224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Ленинградская,40 Б</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77,4</w:t>
            </w:r>
          </w:p>
        </w:tc>
      </w:tr>
      <w:tr w:rsidR="00851F90" w:rsidRPr="00851F90" w:rsidTr="00851F90">
        <w:trPr>
          <w:trHeight w:hRule="exact" w:val="1236"/>
          <w:jc w:val="center"/>
        </w:trPr>
        <w:tc>
          <w:tcPr>
            <w:tcW w:w="96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7</w:t>
            </w:r>
          </w:p>
        </w:tc>
        <w:tc>
          <w:tcPr>
            <w:tcW w:w="208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Синяпкин С.С.</w:t>
            </w:r>
          </w:p>
        </w:tc>
        <w:tc>
          <w:tcPr>
            <w:tcW w:w="220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3-х этажный 20-ти квартирный жилой дом с подпольем, строящийся</w:t>
            </w:r>
          </w:p>
        </w:tc>
        <w:tc>
          <w:tcPr>
            <w:tcW w:w="224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Горняцкая,15 б</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9,877</w:t>
            </w:r>
          </w:p>
        </w:tc>
      </w:tr>
      <w:tr w:rsidR="00851F90" w:rsidRPr="00851F90" w:rsidTr="00851F90">
        <w:trPr>
          <w:trHeight w:hRule="exact" w:val="1068"/>
          <w:jc w:val="center"/>
        </w:trPr>
        <w:tc>
          <w:tcPr>
            <w:tcW w:w="96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8</w:t>
            </w:r>
          </w:p>
        </w:tc>
        <w:tc>
          <w:tcPr>
            <w:tcW w:w="2080" w:type="dxa"/>
            <w:tcBorders>
              <w:top w:val="single" w:sz="8"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МКУ г. Новошахти</w:t>
            </w:r>
            <w:r w:rsidRPr="00851F90">
              <w:rPr>
                <w:rFonts w:eastAsia="Times New Roman" w:cs="Times New Roman"/>
                <w:color w:val="000000"/>
                <w:sz w:val="20"/>
                <w:szCs w:val="20"/>
                <w:lang w:eastAsia="ru-RU"/>
              </w:rPr>
              <w:t>н</w:t>
            </w:r>
            <w:r w:rsidRPr="00851F90">
              <w:rPr>
                <w:rFonts w:eastAsia="Times New Roman" w:cs="Times New Roman"/>
                <w:color w:val="000000"/>
                <w:sz w:val="20"/>
                <w:szCs w:val="20"/>
                <w:lang w:eastAsia="ru-RU"/>
              </w:rPr>
              <w:t>ска "УКС"</w:t>
            </w:r>
          </w:p>
        </w:tc>
        <w:tc>
          <w:tcPr>
            <w:tcW w:w="2200" w:type="dxa"/>
            <w:tcBorders>
              <w:top w:val="single" w:sz="8"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строительство общ</w:t>
            </w:r>
            <w:r w:rsidRPr="00851F90">
              <w:rPr>
                <w:rFonts w:eastAsia="Times New Roman" w:cs="Times New Roman"/>
                <w:i/>
                <w:iCs/>
                <w:color w:val="000000"/>
                <w:sz w:val="20"/>
                <w:szCs w:val="20"/>
                <w:lang w:eastAsia="ru-RU"/>
              </w:rPr>
              <w:t>е</w:t>
            </w:r>
            <w:r w:rsidRPr="00851F90">
              <w:rPr>
                <w:rFonts w:eastAsia="Times New Roman" w:cs="Times New Roman"/>
                <w:i/>
                <w:iCs/>
                <w:color w:val="000000"/>
                <w:sz w:val="20"/>
                <w:szCs w:val="20"/>
                <w:lang w:eastAsia="ru-RU"/>
              </w:rPr>
              <w:t>образовательной о</w:t>
            </w:r>
            <w:r w:rsidRPr="00851F90">
              <w:rPr>
                <w:rFonts w:eastAsia="Times New Roman" w:cs="Times New Roman"/>
                <w:i/>
                <w:iCs/>
                <w:color w:val="000000"/>
                <w:sz w:val="20"/>
                <w:szCs w:val="20"/>
                <w:lang w:eastAsia="ru-RU"/>
              </w:rPr>
              <w:t>р</w:t>
            </w:r>
            <w:r w:rsidRPr="00851F90">
              <w:rPr>
                <w:rFonts w:eastAsia="Times New Roman" w:cs="Times New Roman"/>
                <w:i/>
                <w:iCs/>
                <w:color w:val="000000"/>
                <w:sz w:val="20"/>
                <w:szCs w:val="20"/>
                <w:lang w:eastAsia="ru-RU"/>
              </w:rPr>
              <w:t>ганизаци в пос. Несв</w:t>
            </w:r>
            <w:r w:rsidRPr="00851F90">
              <w:rPr>
                <w:rFonts w:eastAsia="Times New Roman" w:cs="Times New Roman"/>
                <w:i/>
                <w:iCs/>
                <w:color w:val="000000"/>
                <w:sz w:val="20"/>
                <w:szCs w:val="20"/>
                <w:lang w:eastAsia="ru-RU"/>
              </w:rPr>
              <w:t>е</w:t>
            </w:r>
            <w:r w:rsidRPr="00851F90">
              <w:rPr>
                <w:rFonts w:eastAsia="Times New Roman" w:cs="Times New Roman"/>
                <w:i/>
                <w:iCs/>
                <w:color w:val="000000"/>
                <w:sz w:val="20"/>
                <w:szCs w:val="20"/>
                <w:lang w:eastAsia="ru-RU"/>
              </w:rPr>
              <w:t>таевском на 600</w:t>
            </w:r>
          </w:p>
        </w:tc>
        <w:tc>
          <w:tcPr>
            <w:tcW w:w="2240" w:type="dxa"/>
            <w:tcBorders>
              <w:top w:val="single" w:sz="8"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Ленинградская,40 Б</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77,4</w:t>
            </w:r>
          </w:p>
        </w:tc>
      </w:tr>
      <w:tr w:rsidR="00851F90" w:rsidRPr="00851F90" w:rsidTr="00851F90">
        <w:trPr>
          <w:trHeight w:hRule="exact" w:val="1068"/>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9</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Синяпкин С.С.</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3-х этажный 20-ти квартирный жилой дом с подпольем, строящийся</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Горняцкая, 156</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9,877</w:t>
            </w:r>
          </w:p>
        </w:tc>
      </w:tr>
      <w:tr w:rsidR="00851F90" w:rsidRPr="00851F90" w:rsidTr="00851F90">
        <w:trPr>
          <w:trHeight w:hRule="exact" w:val="804"/>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10</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Самсонова Н.А.</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Административное здание, реконстру</w:t>
            </w:r>
            <w:r w:rsidRPr="00851F90">
              <w:rPr>
                <w:rFonts w:eastAsia="Times New Roman" w:cs="Times New Roman"/>
                <w:i/>
                <w:iCs/>
                <w:color w:val="000000"/>
                <w:sz w:val="20"/>
                <w:szCs w:val="20"/>
                <w:lang w:eastAsia="ru-RU"/>
              </w:rPr>
              <w:t>и</w:t>
            </w:r>
            <w:r w:rsidRPr="00851F90">
              <w:rPr>
                <w:rFonts w:eastAsia="Times New Roman" w:cs="Times New Roman"/>
                <w:i/>
                <w:iCs/>
                <w:color w:val="000000"/>
                <w:sz w:val="20"/>
                <w:szCs w:val="20"/>
                <w:lang w:eastAsia="ru-RU"/>
              </w:rPr>
              <w:t>руемое</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Дзержинского, 1 а</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0,113</w:t>
            </w:r>
          </w:p>
        </w:tc>
      </w:tr>
      <w:tr w:rsidR="00851F90" w:rsidRPr="00851F90" w:rsidTr="00851F90">
        <w:trPr>
          <w:trHeight w:hRule="exact" w:val="804"/>
          <w:jc w:val="center"/>
        </w:trPr>
        <w:tc>
          <w:tcPr>
            <w:tcW w:w="96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11</w:t>
            </w:r>
          </w:p>
        </w:tc>
        <w:tc>
          <w:tcPr>
            <w:tcW w:w="208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ИП Прасковина О.В.</w:t>
            </w:r>
          </w:p>
        </w:tc>
        <w:tc>
          <w:tcPr>
            <w:tcW w:w="220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нестационарный то</w:t>
            </w:r>
            <w:r w:rsidRPr="00851F90">
              <w:rPr>
                <w:rFonts w:eastAsia="Times New Roman" w:cs="Times New Roman"/>
                <w:i/>
                <w:iCs/>
                <w:color w:val="000000"/>
                <w:sz w:val="20"/>
                <w:szCs w:val="20"/>
                <w:lang w:eastAsia="ru-RU"/>
              </w:rPr>
              <w:t>р</w:t>
            </w:r>
            <w:r w:rsidRPr="00851F90">
              <w:rPr>
                <w:rFonts w:eastAsia="Times New Roman" w:cs="Times New Roman"/>
                <w:i/>
                <w:iCs/>
                <w:color w:val="000000"/>
                <w:sz w:val="20"/>
                <w:szCs w:val="20"/>
                <w:lang w:eastAsia="ru-RU"/>
              </w:rPr>
              <w:t>говый объект, стро</w:t>
            </w:r>
            <w:r w:rsidRPr="00851F90">
              <w:rPr>
                <w:rFonts w:eastAsia="Times New Roman" w:cs="Times New Roman"/>
                <w:i/>
                <w:iCs/>
                <w:color w:val="000000"/>
                <w:sz w:val="20"/>
                <w:szCs w:val="20"/>
                <w:lang w:eastAsia="ru-RU"/>
              </w:rPr>
              <w:t>я</w:t>
            </w:r>
            <w:r w:rsidRPr="00851F90">
              <w:rPr>
                <w:rFonts w:eastAsia="Times New Roman" w:cs="Times New Roman"/>
                <w:i/>
                <w:iCs/>
                <w:color w:val="000000"/>
                <w:sz w:val="20"/>
                <w:szCs w:val="20"/>
                <w:lang w:eastAsia="ru-RU"/>
              </w:rPr>
              <w:t>щийся</w:t>
            </w:r>
          </w:p>
        </w:tc>
        <w:tc>
          <w:tcPr>
            <w:tcW w:w="2240" w:type="dxa"/>
            <w:tcBorders>
              <w:top w:val="single" w:sz="8" w:space="0" w:color="auto"/>
              <w:left w:val="single" w:sz="8" w:space="0" w:color="auto"/>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Рабоче- Крестьянская, 1 а</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0,36</w:t>
            </w:r>
          </w:p>
        </w:tc>
      </w:tr>
      <w:tr w:rsidR="00851F90" w:rsidRPr="00851F90" w:rsidTr="00961D5B">
        <w:trPr>
          <w:trHeight w:hRule="exact" w:val="540"/>
          <w:jc w:val="center"/>
        </w:trPr>
        <w:tc>
          <w:tcPr>
            <w:tcW w:w="960"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12</w:t>
            </w:r>
          </w:p>
        </w:tc>
        <w:tc>
          <w:tcPr>
            <w:tcW w:w="2080" w:type="dxa"/>
            <w:tcBorders>
              <w:top w:val="single" w:sz="8" w:space="0" w:color="auto"/>
              <w:left w:val="nil"/>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Крапивин М.В.</w:t>
            </w:r>
          </w:p>
        </w:tc>
        <w:tc>
          <w:tcPr>
            <w:tcW w:w="2200" w:type="dxa"/>
            <w:tcBorders>
              <w:top w:val="single" w:sz="8" w:space="0" w:color="auto"/>
              <w:left w:val="nil"/>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нежилое здание (склад), построенный</w:t>
            </w:r>
          </w:p>
        </w:tc>
        <w:tc>
          <w:tcPr>
            <w:tcW w:w="2240" w:type="dxa"/>
            <w:tcBorders>
              <w:top w:val="single" w:sz="8" w:space="0" w:color="auto"/>
              <w:left w:val="nil"/>
              <w:bottom w:val="single" w:sz="4"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Войкова, 39ж</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0,72</w:t>
            </w:r>
          </w:p>
        </w:tc>
      </w:tr>
      <w:tr w:rsidR="00851F90" w:rsidRPr="00851F90" w:rsidTr="00961D5B">
        <w:trPr>
          <w:trHeight w:hRule="exact" w:val="54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13</w:t>
            </w:r>
          </w:p>
        </w:tc>
        <w:tc>
          <w:tcPr>
            <w:tcW w:w="2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Антинян Г.А.</w:t>
            </w:r>
          </w:p>
        </w:tc>
        <w:tc>
          <w:tcPr>
            <w:tcW w:w="2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торговый павильон, строящийся</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Буденного, 166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0,06</w:t>
            </w:r>
          </w:p>
        </w:tc>
      </w:tr>
      <w:tr w:rsidR="00851F90" w:rsidRPr="00851F90" w:rsidTr="00961D5B">
        <w:trPr>
          <w:trHeight w:hRule="exact" w:val="1044"/>
          <w:jc w:val="center"/>
        </w:trPr>
        <w:tc>
          <w:tcPr>
            <w:tcW w:w="960" w:type="dxa"/>
            <w:tcBorders>
              <w:top w:val="single" w:sz="4" w:space="0" w:color="auto"/>
              <w:left w:val="single" w:sz="8" w:space="0" w:color="auto"/>
              <w:bottom w:val="nil"/>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14</w:t>
            </w:r>
          </w:p>
        </w:tc>
        <w:tc>
          <w:tcPr>
            <w:tcW w:w="2080" w:type="dxa"/>
            <w:tcBorders>
              <w:top w:val="single" w:sz="4"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ИГ1 Дорошев Р.В.</w:t>
            </w:r>
          </w:p>
        </w:tc>
        <w:tc>
          <w:tcPr>
            <w:tcW w:w="2200" w:type="dxa"/>
            <w:tcBorders>
              <w:top w:val="single" w:sz="4" w:space="0" w:color="auto"/>
              <w:left w:val="nil"/>
              <w:bottom w:val="nil"/>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магазин промышле</w:t>
            </w:r>
            <w:r w:rsidRPr="00851F90">
              <w:rPr>
                <w:rFonts w:eastAsia="Times New Roman" w:cs="Times New Roman"/>
                <w:i/>
                <w:iCs/>
                <w:color w:val="000000"/>
                <w:sz w:val="20"/>
                <w:szCs w:val="20"/>
                <w:lang w:eastAsia="ru-RU"/>
              </w:rPr>
              <w:t>н</w:t>
            </w:r>
            <w:r w:rsidRPr="00851F90">
              <w:rPr>
                <w:rFonts w:eastAsia="Times New Roman" w:cs="Times New Roman"/>
                <w:i/>
                <w:iCs/>
                <w:color w:val="000000"/>
                <w:sz w:val="20"/>
                <w:szCs w:val="20"/>
                <w:lang w:eastAsia="ru-RU"/>
              </w:rPr>
              <w:t>ных товаров, сущес</w:t>
            </w:r>
            <w:r w:rsidRPr="00851F90">
              <w:rPr>
                <w:rFonts w:eastAsia="Times New Roman" w:cs="Times New Roman"/>
                <w:i/>
                <w:iCs/>
                <w:color w:val="000000"/>
                <w:sz w:val="20"/>
                <w:szCs w:val="20"/>
                <w:lang w:eastAsia="ru-RU"/>
              </w:rPr>
              <w:t>т</w:t>
            </w:r>
            <w:r w:rsidRPr="00851F90">
              <w:rPr>
                <w:rFonts w:eastAsia="Times New Roman" w:cs="Times New Roman"/>
                <w:i/>
                <w:iCs/>
                <w:color w:val="000000"/>
                <w:sz w:val="20"/>
                <w:szCs w:val="20"/>
                <w:lang w:eastAsia="ru-RU"/>
              </w:rPr>
              <w:t>вующий</w:t>
            </w:r>
          </w:p>
        </w:tc>
        <w:tc>
          <w:tcPr>
            <w:tcW w:w="2240" w:type="dxa"/>
            <w:tcBorders>
              <w:top w:val="single" w:sz="4" w:space="0" w:color="auto"/>
              <w:left w:val="nil"/>
              <w:bottom w:val="nil"/>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ул.Харьковская, 197 б</w:t>
            </w:r>
          </w:p>
        </w:tc>
        <w:tc>
          <w:tcPr>
            <w:tcW w:w="170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0,09</w:t>
            </w:r>
          </w:p>
        </w:tc>
      </w:tr>
      <w:tr w:rsidR="00851F90" w:rsidRPr="00851F90" w:rsidTr="00851F90">
        <w:trPr>
          <w:trHeight w:hRule="exact" w:val="540"/>
          <w:jc w:val="center"/>
        </w:trPr>
        <w:tc>
          <w:tcPr>
            <w:tcW w:w="960"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ind w:firstLineChars="100" w:firstLine="200"/>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15</w:t>
            </w:r>
          </w:p>
        </w:tc>
        <w:tc>
          <w:tcPr>
            <w:tcW w:w="2080" w:type="dxa"/>
            <w:tcBorders>
              <w:top w:val="single" w:sz="8" w:space="0" w:color="auto"/>
              <w:left w:val="nil"/>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Хорина Е.А.</w:t>
            </w:r>
          </w:p>
        </w:tc>
        <w:tc>
          <w:tcPr>
            <w:tcW w:w="2200" w:type="dxa"/>
            <w:tcBorders>
              <w:top w:val="single" w:sz="8" w:space="0" w:color="auto"/>
              <w:left w:val="nil"/>
              <w:bottom w:val="single" w:sz="4" w:space="0" w:color="auto"/>
              <w:right w:val="single" w:sz="8" w:space="0" w:color="auto"/>
            </w:tcBorders>
            <w:shd w:val="clear" w:color="000000" w:fill="FFFFFF"/>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r w:rsidRPr="00851F90">
              <w:rPr>
                <w:rFonts w:eastAsia="Times New Roman" w:cs="Times New Roman"/>
                <w:i/>
                <w:iCs/>
                <w:color w:val="000000"/>
                <w:sz w:val="20"/>
                <w:szCs w:val="20"/>
                <w:lang w:eastAsia="ru-RU"/>
              </w:rPr>
              <w:t>продовольственный магазин, построенный</w:t>
            </w:r>
          </w:p>
        </w:tc>
        <w:tc>
          <w:tcPr>
            <w:tcW w:w="2240" w:type="dxa"/>
            <w:tcBorders>
              <w:top w:val="single" w:sz="8" w:space="0" w:color="auto"/>
              <w:left w:val="nil"/>
              <w:bottom w:val="single" w:sz="4" w:space="0" w:color="auto"/>
              <w:right w:val="nil"/>
            </w:tcBorders>
            <w:shd w:val="clear" w:color="000000" w:fill="FFFFFF"/>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г. Новошахтинск, ул. Войкова, 16-Г</w:t>
            </w:r>
          </w:p>
        </w:tc>
        <w:tc>
          <w:tcPr>
            <w:tcW w:w="1701" w:type="dxa"/>
            <w:tcBorders>
              <w:top w:val="nil"/>
              <w:left w:val="nil"/>
              <w:bottom w:val="single" w:sz="4" w:space="0" w:color="auto"/>
              <w:right w:val="single" w:sz="8"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sidRPr="00851F90">
              <w:rPr>
                <w:rFonts w:eastAsia="Times New Roman" w:cs="Times New Roman"/>
                <w:color w:val="000000"/>
                <w:sz w:val="20"/>
                <w:szCs w:val="20"/>
                <w:lang w:eastAsia="ru-RU"/>
              </w:rPr>
              <w:t>0,105</w:t>
            </w:r>
          </w:p>
        </w:tc>
      </w:tr>
      <w:tr w:rsidR="00851F90" w:rsidRPr="00851F90" w:rsidTr="00851F90">
        <w:trPr>
          <w:trHeight w:val="264"/>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1F90" w:rsidRPr="00851F90" w:rsidRDefault="00851F90" w:rsidP="00851F90">
            <w:pPr>
              <w:spacing w:after="0" w:line="240" w:lineRule="auto"/>
              <w:jc w:val="center"/>
              <w:rPr>
                <w:rFonts w:eastAsia="Times New Roman" w:cs="Times New Roman"/>
                <w:color w:val="000000"/>
                <w:sz w:val="2"/>
                <w:szCs w:val="2"/>
                <w:lang w:eastAsia="ru-RU"/>
              </w:rPr>
            </w:pP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Итого:</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i/>
                <w:iCs/>
                <w:color w:val="000000"/>
                <w:sz w:val="20"/>
                <w:szCs w:val="20"/>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F90" w:rsidRPr="00851F90" w:rsidRDefault="00851F90" w:rsidP="00851F90">
            <w:pPr>
              <w:spacing w:after="0" w:line="240" w:lineRule="auto"/>
              <w:jc w:val="center"/>
              <w:rPr>
                <w:rFonts w:eastAsia="Times New Roman" w:cs="Times New Roman"/>
                <w:b/>
                <w:bCs/>
                <w:color w:val="000000"/>
                <w:sz w:val="20"/>
                <w:szCs w:val="20"/>
                <w:lang w:eastAsia="ru-RU"/>
              </w:rPr>
            </w:pPr>
            <w:r w:rsidRPr="00851F90">
              <w:rPr>
                <w:rFonts w:eastAsia="Times New Roman" w:cs="Times New Roman"/>
                <w:b/>
                <w:bCs/>
                <w:color w:val="000000"/>
                <w:sz w:val="20"/>
                <w:szCs w:val="20"/>
                <w:lang w:eastAsia="ru-RU"/>
              </w:rPr>
              <w:t>262,637</w:t>
            </w:r>
          </w:p>
        </w:tc>
      </w:tr>
    </w:tbl>
    <w:p w:rsidR="00851F90" w:rsidRDefault="00851F90" w:rsidP="00F2636A">
      <w:pPr>
        <w:spacing w:after="0"/>
        <w:ind w:firstLine="709"/>
        <w:jc w:val="both"/>
        <w:rPr>
          <w:rFonts w:cs="Times New Roman"/>
          <w:szCs w:val="24"/>
          <w:highlight w:val="cyan"/>
          <w:lang w:bidi="ru-RU"/>
        </w:rPr>
      </w:pPr>
      <w:r w:rsidRPr="008448D6">
        <w:rPr>
          <w:rFonts w:cs="Times New Roman"/>
          <w:szCs w:val="24"/>
          <w:lang w:bidi="ru-RU"/>
        </w:rPr>
        <w:t xml:space="preserve">Как видно из приведенных в таблицах 1.2.2-2 </w:t>
      </w:r>
      <w:r w:rsidR="00F77A95" w:rsidRPr="008448D6">
        <w:rPr>
          <w:rFonts w:cs="Times New Roman"/>
          <w:szCs w:val="24"/>
          <w:lang w:bidi="ru-RU"/>
        </w:rPr>
        <w:t xml:space="preserve">и 1.2.2-3 здание по ул. </w:t>
      </w:r>
      <w:r w:rsidRPr="008448D6">
        <w:rPr>
          <w:rFonts w:cs="Times New Roman"/>
          <w:szCs w:val="24"/>
          <w:lang w:bidi="ru-RU"/>
        </w:rPr>
        <w:t>Нахимова,</w:t>
      </w:r>
      <w:r w:rsidRPr="00851F90">
        <w:rPr>
          <w:rFonts w:cs="Times New Roman"/>
          <w:szCs w:val="24"/>
          <w:lang w:bidi="ru-RU"/>
        </w:rPr>
        <w:t>12 2 очередь</w:t>
      </w:r>
      <w:r w:rsidR="00F77A95">
        <w:rPr>
          <w:rFonts w:cs="Times New Roman"/>
          <w:szCs w:val="24"/>
          <w:lang w:bidi="ru-RU"/>
        </w:rPr>
        <w:t xml:space="preserve">(ТУ 2018 г.) вводится в эксплуатацию 2019г., здание по ул. </w:t>
      </w:r>
      <w:r w:rsidRPr="00851F90">
        <w:rPr>
          <w:rFonts w:cs="Times New Roman"/>
          <w:szCs w:val="24"/>
          <w:lang w:bidi="ru-RU"/>
        </w:rPr>
        <w:t>Нахимова,12а</w:t>
      </w:r>
      <w:r w:rsidR="00F77A95">
        <w:rPr>
          <w:rFonts w:cs="Times New Roman"/>
          <w:szCs w:val="24"/>
          <w:lang w:bidi="ru-RU"/>
        </w:rPr>
        <w:t xml:space="preserve"> (ТУ 2018 г.) – в </w:t>
      </w:r>
      <w:r>
        <w:rPr>
          <w:rFonts w:cs="Times New Roman"/>
          <w:szCs w:val="24"/>
          <w:lang w:bidi="ru-RU"/>
        </w:rPr>
        <w:t>2020</w:t>
      </w:r>
      <w:r w:rsidR="00F77A95">
        <w:rPr>
          <w:rFonts w:cs="Times New Roman"/>
          <w:szCs w:val="24"/>
          <w:lang w:bidi="ru-RU"/>
        </w:rPr>
        <w:t xml:space="preserve"> году и соответственно будут отнесены к соответствующим слоя перспе</w:t>
      </w:r>
      <w:r w:rsidR="00F77A95">
        <w:rPr>
          <w:rFonts w:cs="Times New Roman"/>
          <w:szCs w:val="24"/>
          <w:lang w:bidi="ru-RU"/>
        </w:rPr>
        <w:t>к</w:t>
      </w:r>
      <w:r w:rsidR="00F77A95">
        <w:rPr>
          <w:rFonts w:cs="Times New Roman"/>
          <w:szCs w:val="24"/>
          <w:lang w:bidi="ru-RU"/>
        </w:rPr>
        <w:t>тивного развития в электронной модели ПК Зулу 8.0. Остальные здания по выданным ТУ за 2018 год будут внесены в слой «Существующее положение 2018 год»,т.к. указаний на более позднюю дату</w:t>
      </w:r>
      <w:r w:rsidR="00961D5B">
        <w:rPr>
          <w:rFonts w:cs="Times New Roman"/>
          <w:szCs w:val="24"/>
          <w:lang w:bidi="ru-RU"/>
        </w:rPr>
        <w:t xml:space="preserve"> их введения в данных по вводу </w:t>
      </w:r>
      <w:r w:rsidR="00F77A95">
        <w:rPr>
          <w:rFonts w:cs="Times New Roman"/>
          <w:szCs w:val="24"/>
          <w:lang w:bidi="ru-RU"/>
        </w:rPr>
        <w:t>перспективных объектов не привед</w:t>
      </w:r>
      <w:r w:rsidR="00F77A95">
        <w:rPr>
          <w:rFonts w:cs="Times New Roman"/>
          <w:szCs w:val="24"/>
          <w:lang w:bidi="ru-RU"/>
        </w:rPr>
        <w:t>е</w:t>
      </w:r>
      <w:r w:rsidR="00F77A95">
        <w:rPr>
          <w:rFonts w:cs="Times New Roman"/>
          <w:szCs w:val="24"/>
          <w:lang w:bidi="ru-RU"/>
        </w:rPr>
        <w:t xml:space="preserve">но. </w:t>
      </w:r>
    </w:p>
    <w:p w:rsidR="00851F90" w:rsidRPr="004B661F" w:rsidRDefault="00851F90" w:rsidP="00F2636A">
      <w:pPr>
        <w:spacing w:after="0"/>
        <w:ind w:firstLine="709"/>
        <w:jc w:val="both"/>
        <w:rPr>
          <w:rFonts w:cs="Times New Roman"/>
          <w:szCs w:val="24"/>
          <w:highlight w:val="cyan"/>
          <w:lang w:bidi="ru-RU"/>
        </w:rPr>
      </w:pPr>
    </w:p>
    <w:p w:rsidR="008A44B8" w:rsidRDefault="008A44B8" w:rsidP="008A44B8">
      <w:pPr>
        <w:pStyle w:val="3"/>
        <w:jc w:val="both"/>
        <w:rPr>
          <w:rFonts w:eastAsia="Calibri" w:cs="Times New Roman"/>
          <w:b w:val="0"/>
          <w:color w:val="auto"/>
          <w:szCs w:val="24"/>
        </w:rPr>
      </w:pPr>
      <w:bookmarkStart w:id="15" w:name="_Toc520446301"/>
      <w:r w:rsidRPr="008A44B8">
        <w:rPr>
          <w:rStyle w:val="30"/>
          <w:b/>
          <w:color w:val="auto"/>
          <w:sz w:val="28"/>
          <w:szCs w:val="28"/>
        </w:rPr>
        <w:t>Раздел 1.3 «Баланс водоснабжения и потребления горячей, пить</w:t>
      </w:r>
      <w:r w:rsidRPr="008A44B8">
        <w:rPr>
          <w:rStyle w:val="30"/>
          <w:b/>
          <w:color w:val="auto"/>
          <w:sz w:val="28"/>
          <w:szCs w:val="28"/>
        </w:rPr>
        <w:t>е</w:t>
      </w:r>
      <w:r w:rsidRPr="008A44B8">
        <w:rPr>
          <w:rStyle w:val="30"/>
          <w:b/>
          <w:color w:val="auto"/>
          <w:sz w:val="28"/>
          <w:szCs w:val="28"/>
        </w:rPr>
        <w:t>вой, технической воды</w:t>
      </w:r>
      <w:r w:rsidRPr="008A44B8">
        <w:rPr>
          <w:rFonts w:eastAsia="Calibri" w:cs="Times New Roman"/>
          <w:b w:val="0"/>
          <w:color w:val="auto"/>
          <w:szCs w:val="24"/>
        </w:rPr>
        <w:t>»</w:t>
      </w:r>
      <w:bookmarkEnd w:id="15"/>
    </w:p>
    <w:p w:rsidR="008A44B8" w:rsidRDefault="008A44B8" w:rsidP="008A44B8">
      <w:pPr>
        <w:pStyle w:val="3"/>
        <w:jc w:val="both"/>
        <w:rPr>
          <w:rFonts w:eastAsia="Calibri"/>
          <w:color w:val="auto"/>
        </w:rPr>
      </w:pPr>
      <w:bookmarkStart w:id="16" w:name="_Toc520446302"/>
      <w:r>
        <w:rPr>
          <w:rFonts w:eastAsia="Calibri"/>
          <w:color w:val="auto"/>
        </w:rPr>
        <w:t>1.3.1 О</w:t>
      </w:r>
      <w:r w:rsidRPr="008A44B8">
        <w:rPr>
          <w:rFonts w:eastAsia="Calibri"/>
          <w:color w:val="auto"/>
        </w:rPr>
        <w:t>бщий баланс подачи и реализации воды, включая анализ и оценку структурных составляющих потерь горячей, питьевой, технической воды при ее</w:t>
      </w:r>
      <w:r w:rsidR="00C61786">
        <w:rPr>
          <w:rFonts w:eastAsia="Calibri"/>
          <w:color w:val="auto"/>
        </w:rPr>
        <w:t xml:space="preserve"> производстве и транспортировке</w:t>
      </w:r>
      <w:bookmarkEnd w:id="16"/>
    </w:p>
    <w:p w:rsidR="0094054D" w:rsidRPr="00F2636A" w:rsidRDefault="0094054D" w:rsidP="00F2636A">
      <w:pPr>
        <w:spacing w:after="0"/>
        <w:rPr>
          <w:szCs w:val="24"/>
        </w:rPr>
      </w:pPr>
      <w:r w:rsidRPr="00F2636A">
        <w:rPr>
          <w:szCs w:val="24"/>
        </w:rPr>
        <w:tab/>
        <w:t>Общий баланс подачи и реализации воды приведен в таблице 1.3.1-1</w:t>
      </w:r>
    </w:p>
    <w:p w:rsidR="00D24D48" w:rsidRPr="00F2636A" w:rsidRDefault="0094054D" w:rsidP="00F2636A">
      <w:pPr>
        <w:spacing w:after="0"/>
        <w:rPr>
          <w:rFonts w:eastAsia="Times New Roman" w:cs="Times New Roman"/>
          <w:bCs/>
          <w:color w:val="000000"/>
          <w:szCs w:val="24"/>
          <w:lang w:eastAsia="ru-RU"/>
        </w:rPr>
      </w:pPr>
      <w:r w:rsidRPr="00F2636A">
        <w:rPr>
          <w:b/>
          <w:szCs w:val="24"/>
        </w:rPr>
        <w:t>Таблица 1.3.1-1</w:t>
      </w:r>
      <w:r w:rsidRPr="00F2636A">
        <w:rPr>
          <w:szCs w:val="24"/>
        </w:rPr>
        <w:t xml:space="preserve"> – Общий баланс подачи и реализации воды за базовый </w:t>
      </w:r>
      <w:r w:rsidRPr="00F2636A">
        <w:rPr>
          <w:rFonts w:eastAsia="Times New Roman" w:cs="Times New Roman"/>
          <w:bCs/>
          <w:color w:val="000000"/>
          <w:szCs w:val="24"/>
          <w:lang w:eastAsia="ru-RU"/>
        </w:rPr>
        <w:t>2017 год</w:t>
      </w:r>
    </w:p>
    <w:tbl>
      <w:tblPr>
        <w:tblW w:w="5000" w:type="pct"/>
        <w:tblBorders>
          <w:top w:val="single" w:sz="6" w:space="0" w:color="auto"/>
          <w:left w:val="single" w:sz="6" w:space="0" w:color="auto"/>
          <w:bottom w:val="single" w:sz="6" w:space="0" w:color="auto"/>
          <w:right w:val="single" w:sz="6" w:space="0" w:color="auto"/>
        </w:tblBorders>
        <w:tblCellMar>
          <w:left w:w="107" w:type="dxa"/>
          <w:right w:w="107" w:type="dxa"/>
        </w:tblCellMar>
        <w:tblLook w:val="04A0"/>
      </w:tblPr>
      <w:tblGrid>
        <w:gridCol w:w="6605"/>
        <w:gridCol w:w="2964"/>
      </w:tblGrid>
      <w:tr w:rsidR="00D24D48" w:rsidRPr="00D24D48" w:rsidTr="00D24D48">
        <w:trPr>
          <w:trHeight w:val="479"/>
          <w:tblHeader/>
        </w:trPr>
        <w:tc>
          <w:tcPr>
            <w:tcW w:w="3451" w:type="pct"/>
            <w:tcBorders>
              <w:top w:val="single" w:sz="6" w:space="0" w:color="auto"/>
              <w:left w:val="single" w:sz="6" w:space="0" w:color="auto"/>
              <w:bottom w:val="single" w:sz="6" w:space="0" w:color="auto"/>
              <w:right w:val="single" w:sz="6" w:space="0" w:color="auto"/>
            </w:tcBorders>
            <w:vAlign w:val="center"/>
            <w:hideMark/>
          </w:tcPr>
          <w:p w:rsidR="00D24D48" w:rsidRPr="00D24D48" w:rsidRDefault="00D24D48" w:rsidP="00961D5B">
            <w:pPr>
              <w:spacing w:after="0" w:line="240" w:lineRule="auto"/>
              <w:jc w:val="center"/>
              <w:rPr>
                <w:rFonts w:eastAsia="Times New Roman" w:cs="Times New Roman"/>
                <w:b/>
                <w:sz w:val="22"/>
              </w:rPr>
            </w:pPr>
            <w:r w:rsidRPr="00D24D48">
              <w:rPr>
                <w:rFonts w:eastAsia="Times New Roman" w:cs="Times New Roman"/>
                <w:b/>
                <w:sz w:val="22"/>
              </w:rPr>
              <w:t>Показатели</w:t>
            </w:r>
          </w:p>
        </w:tc>
        <w:tc>
          <w:tcPr>
            <w:tcW w:w="1549" w:type="pct"/>
            <w:tcBorders>
              <w:top w:val="single" w:sz="6" w:space="0" w:color="auto"/>
              <w:left w:val="single" w:sz="6" w:space="0" w:color="auto"/>
              <w:bottom w:val="single" w:sz="6" w:space="0" w:color="auto"/>
              <w:right w:val="single" w:sz="6" w:space="0" w:color="auto"/>
            </w:tcBorders>
            <w:vAlign w:val="center"/>
            <w:hideMark/>
          </w:tcPr>
          <w:p w:rsidR="00D24D48" w:rsidRPr="00D24D48" w:rsidRDefault="00D24D48" w:rsidP="00961D5B">
            <w:pPr>
              <w:spacing w:after="0" w:line="240" w:lineRule="auto"/>
              <w:jc w:val="center"/>
              <w:rPr>
                <w:rFonts w:eastAsia="Times New Roman" w:cs="Times New Roman"/>
                <w:b/>
                <w:sz w:val="22"/>
              </w:rPr>
            </w:pPr>
            <w:r w:rsidRPr="00D24D48">
              <w:rPr>
                <w:rFonts w:eastAsia="Times New Roman" w:cs="Times New Roman"/>
                <w:b/>
                <w:sz w:val="22"/>
              </w:rPr>
              <w:t>Фактические объемы</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Поднято воды насосными станциями 1 подъема,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12061,83</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в том числе подземной,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0</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Подано воды в сеть – всего,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9609,68</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в том числе:</w:t>
            </w:r>
          </w:p>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своими насосами,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8047,18</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самотеком,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0</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воды, полученной со стороны,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1562,50</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Пропущено воды через очистные сооружения,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12061,83</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tabs>
                <w:tab w:val="left" w:pos="344"/>
              </w:tabs>
              <w:spacing w:after="0" w:line="240" w:lineRule="auto"/>
              <w:rPr>
                <w:rFonts w:eastAsia="Times New Roman" w:cs="Times New Roman"/>
                <w:sz w:val="22"/>
              </w:rPr>
            </w:pPr>
            <w:r w:rsidRPr="00D24D48">
              <w:rPr>
                <w:rFonts w:eastAsia="Times New Roman" w:cs="Times New Roman"/>
                <w:sz w:val="22"/>
              </w:rPr>
              <w:t xml:space="preserve">     из нее нормативно очищенная,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0</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Отпущено воды всем потребителям,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5878,53</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в том числе:</w:t>
            </w:r>
          </w:p>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своим потребителям (абонентам),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2761,77</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из них:</w:t>
            </w:r>
          </w:p>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населению,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1964,08</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бюджетофинансируемым организациям,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176,84</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прочим организациям,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620,85</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 xml:space="preserve">      другим водопроводам, отдельным водопроводным сетям,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3123,73</w:t>
            </w:r>
          </w:p>
        </w:tc>
      </w:tr>
      <w:tr w:rsidR="00D24D48" w:rsidRPr="00D24D48" w:rsidTr="00D24D48">
        <w:tc>
          <w:tcPr>
            <w:tcW w:w="3451" w:type="pct"/>
            <w:tcBorders>
              <w:top w:val="single" w:sz="6" w:space="0" w:color="auto"/>
              <w:left w:val="single" w:sz="6" w:space="0" w:color="auto"/>
              <w:bottom w:val="single" w:sz="6" w:space="0" w:color="auto"/>
              <w:right w:val="single" w:sz="6" w:space="0" w:color="auto"/>
            </w:tcBorders>
            <w:hideMark/>
          </w:tcPr>
          <w:p w:rsidR="00D24D48" w:rsidRPr="00D24D48" w:rsidRDefault="00D24D48" w:rsidP="00961D5B">
            <w:pPr>
              <w:spacing w:after="0" w:line="240" w:lineRule="auto"/>
              <w:rPr>
                <w:rFonts w:eastAsia="Times New Roman" w:cs="Times New Roman"/>
                <w:sz w:val="22"/>
              </w:rPr>
            </w:pPr>
            <w:r w:rsidRPr="00D24D48">
              <w:rPr>
                <w:rFonts w:eastAsia="Times New Roman" w:cs="Times New Roman"/>
                <w:sz w:val="22"/>
              </w:rPr>
              <w:t>Утечка и неучтенный расход воды (стр.26-стр.32), тыс куб м</w:t>
            </w:r>
          </w:p>
        </w:tc>
        <w:tc>
          <w:tcPr>
            <w:tcW w:w="1549" w:type="pct"/>
            <w:tcBorders>
              <w:top w:val="single" w:sz="6" w:space="0" w:color="auto"/>
              <w:left w:val="single" w:sz="6" w:space="0" w:color="auto"/>
              <w:bottom w:val="single" w:sz="6" w:space="0" w:color="auto"/>
              <w:right w:val="single" w:sz="6" w:space="0" w:color="auto"/>
            </w:tcBorders>
          </w:tcPr>
          <w:p w:rsidR="00D24D48" w:rsidRPr="00D24D48" w:rsidRDefault="00D24D48" w:rsidP="00961D5B">
            <w:pPr>
              <w:spacing w:after="0" w:line="240" w:lineRule="auto"/>
              <w:jc w:val="center"/>
              <w:rPr>
                <w:rFonts w:eastAsia="Times New Roman" w:cs="Times New Roman"/>
                <w:sz w:val="22"/>
              </w:rPr>
            </w:pPr>
            <w:r w:rsidRPr="00D24D48">
              <w:rPr>
                <w:rFonts w:eastAsia="Times New Roman" w:cs="Times New Roman"/>
                <w:sz w:val="22"/>
              </w:rPr>
              <w:t>3724,18</w:t>
            </w:r>
          </w:p>
        </w:tc>
      </w:tr>
    </w:tbl>
    <w:p w:rsidR="00DE2663" w:rsidRPr="00C61786" w:rsidRDefault="00DE2663" w:rsidP="00D24D48">
      <w:pPr>
        <w:spacing w:line="360" w:lineRule="auto"/>
        <w:ind w:firstLine="708"/>
      </w:pPr>
      <w:r>
        <w:t xml:space="preserve">Как видно из приведенного баланса, потери ресурса при </w:t>
      </w:r>
      <w:r w:rsidR="00961D5B">
        <w:t>транспортировке на</w:t>
      </w:r>
      <w:r>
        <w:t xml:space="preserve"> г.Новошахтинск составляют 59,5%.</w:t>
      </w:r>
    </w:p>
    <w:p w:rsidR="008A44B8" w:rsidRDefault="00961D5B" w:rsidP="008A44B8">
      <w:pPr>
        <w:pStyle w:val="3"/>
        <w:jc w:val="both"/>
        <w:rPr>
          <w:rFonts w:eastAsia="Calibri"/>
          <w:color w:val="auto"/>
        </w:rPr>
      </w:pPr>
      <w:bookmarkStart w:id="17" w:name="_Toc520446303"/>
      <w:r>
        <w:rPr>
          <w:rFonts w:eastAsia="Calibri"/>
          <w:color w:val="auto"/>
        </w:rPr>
        <w:t>1.3.2 Территориальный</w:t>
      </w:r>
      <w:r w:rsidR="008A44B8" w:rsidRPr="008A44B8">
        <w:rPr>
          <w:rFonts w:eastAsia="Calibri"/>
          <w:color w:val="auto"/>
        </w:rPr>
        <w:t xml:space="preserve"> баланс подачи горячей, питьевой, технической воды по технологическим зонам водоснабжения (годовой и в сутки</w:t>
      </w:r>
      <w:r w:rsidR="00D24D48">
        <w:rPr>
          <w:rFonts w:eastAsia="Calibri"/>
          <w:color w:val="auto"/>
        </w:rPr>
        <w:t xml:space="preserve"> максимального в</w:t>
      </w:r>
      <w:r w:rsidR="00D24D48">
        <w:rPr>
          <w:rFonts w:eastAsia="Calibri"/>
          <w:color w:val="auto"/>
        </w:rPr>
        <w:t>о</w:t>
      </w:r>
      <w:r w:rsidR="00D24D48">
        <w:rPr>
          <w:rFonts w:eastAsia="Calibri"/>
          <w:color w:val="auto"/>
        </w:rPr>
        <w:t>допотребления)</w:t>
      </w:r>
      <w:bookmarkEnd w:id="17"/>
    </w:p>
    <w:p w:rsidR="00E4303A" w:rsidRDefault="00E4303A" w:rsidP="00F2636A">
      <w:pPr>
        <w:spacing w:after="0"/>
        <w:ind w:firstLine="708"/>
        <w:jc w:val="both"/>
      </w:pPr>
      <w:r>
        <w:t>Территориальный баланс подачи воды по технологическим зонам водоснабжения (годовой и в сутки максимального водопотребления) приведен в таблице 1.3.2-1.</w:t>
      </w:r>
    </w:p>
    <w:p w:rsidR="00E4303A" w:rsidRPr="00E4303A" w:rsidRDefault="00E4303A" w:rsidP="00F2636A">
      <w:pPr>
        <w:spacing w:after="0"/>
        <w:jc w:val="both"/>
      </w:pPr>
      <w:r w:rsidRPr="00A37CCF">
        <w:rPr>
          <w:b/>
        </w:rPr>
        <w:t>Таблица 1.3.2-1</w:t>
      </w:r>
      <w:r w:rsidR="00A37CCF" w:rsidRPr="00A37CCF">
        <w:rPr>
          <w:b/>
        </w:rPr>
        <w:t xml:space="preserve"> -</w:t>
      </w:r>
      <w:r w:rsidR="00A37CCF">
        <w:t xml:space="preserve"> Территориальный баланс подачи воды по технологическим зонам вод</w:t>
      </w:r>
      <w:r w:rsidR="00A37CCF">
        <w:t>о</w:t>
      </w:r>
      <w:r w:rsidR="00A37CCF">
        <w:t>снабжения (годовой и в сутки максимального водопотребления) 2017 год</w:t>
      </w:r>
    </w:p>
    <w:tbl>
      <w:tblPr>
        <w:tblW w:w="8619" w:type="dxa"/>
        <w:tblInd w:w="93" w:type="dxa"/>
        <w:tblLook w:val="04A0"/>
      </w:tblPr>
      <w:tblGrid>
        <w:gridCol w:w="618"/>
        <w:gridCol w:w="4240"/>
        <w:gridCol w:w="1300"/>
        <w:gridCol w:w="1232"/>
        <w:gridCol w:w="1779"/>
      </w:tblGrid>
      <w:tr w:rsidR="00E4303A" w:rsidRPr="00E4303A" w:rsidTr="00F2636A">
        <w:trPr>
          <w:trHeight w:val="781"/>
          <w:tblHeader/>
        </w:trPr>
        <w:tc>
          <w:tcPr>
            <w:tcW w:w="440" w:type="dxa"/>
            <w:tcBorders>
              <w:top w:val="single" w:sz="8" w:space="0" w:color="auto"/>
              <w:left w:val="single" w:sz="8" w:space="0" w:color="auto"/>
              <w:bottom w:val="single" w:sz="8"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b/>
                <w:bCs/>
                <w:sz w:val="20"/>
                <w:szCs w:val="20"/>
                <w:lang w:eastAsia="ru-RU"/>
              </w:rPr>
            </w:pPr>
            <w:r w:rsidRPr="00E4303A">
              <w:rPr>
                <w:rFonts w:eastAsia="Times New Roman" w:cs="Times New Roman"/>
                <w:b/>
                <w:bCs/>
                <w:sz w:val="20"/>
                <w:szCs w:val="20"/>
                <w:lang w:eastAsia="ru-RU"/>
              </w:rPr>
              <w:t>№№</w:t>
            </w:r>
          </w:p>
        </w:tc>
        <w:tc>
          <w:tcPr>
            <w:tcW w:w="4240" w:type="dxa"/>
            <w:tcBorders>
              <w:top w:val="single" w:sz="8" w:space="0" w:color="auto"/>
              <w:left w:val="nil"/>
              <w:bottom w:val="single" w:sz="8"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Баланс водоснабжения</w:t>
            </w:r>
          </w:p>
        </w:tc>
        <w:tc>
          <w:tcPr>
            <w:tcW w:w="1300" w:type="dxa"/>
            <w:tcBorders>
              <w:top w:val="single" w:sz="8" w:space="0" w:color="auto"/>
              <w:left w:val="nil"/>
              <w:bottom w:val="single" w:sz="8" w:space="0" w:color="auto"/>
              <w:right w:val="single" w:sz="4" w:space="0" w:color="auto"/>
            </w:tcBorders>
            <w:shd w:val="clear" w:color="000000" w:fill="FEFEFE"/>
            <w:noWrap/>
            <w:vAlign w:val="center"/>
            <w:hideMark/>
          </w:tcPr>
          <w:p w:rsidR="00F2636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Ед.</w:t>
            </w:r>
          </w:p>
          <w:p w:rsidR="00E4303A" w:rsidRPr="00E4303A" w:rsidRDefault="00E4303A" w:rsidP="00F2636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измер</w:t>
            </w:r>
            <w:r w:rsidR="00F2636A">
              <w:rPr>
                <w:rFonts w:eastAsia="Times New Roman" w:cs="Times New Roman"/>
                <w:b/>
                <w:bCs/>
                <w:color w:val="000000"/>
                <w:sz w:val="20"/>
                <w:szCs w:val="20"/>
                <w:lang w:eastAsia="ru-RU"/>
              </w:rPr>
              <w:t>ения</w:t>
            </w:r>
          </w:p>
        </w:tc>
        <w:tc>
          <w:tcPr>
            <w:tcW w:w="1046" w:type="dxa"/>
            <w:tcBorders>
              <w:top w:val="single" w:sz="8" w:space="0" w:color="auto"/>
              <w:left w:val="nil"/>
              <w:bottom w:val="single" w:sz="8" w:space="0" w:color="auto"/>
              <w:right w:val="single" w:sz="8" w:space="0" w:color="auto"/>
            </w:tcBorders>
            <w:shd w:val="clear" w:color="000000" w:fill="FDFDFD"/>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Годовой показатель</w:t>
            </w:r>
          </w:p>
        </w:tc>
        <w:tc>
          <w:tcPr>
            <w:tcW w:w="15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4303A" w:rsidRPr="00E4303A" w:rsidRDefault="00E4303A" w:rsidP="00E4303A">
            <w:pPr>
              <w:spacing w:after="0" w:line="240" w:lineRule="auto"/>
              <w:jc w:val="center"/>
              <w:rPr>
                <w:rFonts w:eastAsia="Times New Roman" w:cs="Times New Roman"/>
                <w:b/>
                <w:bCs/>
                <w:sz w:val="20"/>
                <w:szCs w:val="20"/>
                <w:lang w:eastAsia="ru-RU"/>
              </w:rPr>
            </w:pPr>
            <w:r w:rsidRPr="00E4303A">
              <w:rPr>
                <w:rFonts w:eastAsia="Times New Roman" w:cs="Times New Roman"/>
                <w:b/>
                <w:bCs/>
                <w:sz w:val="20"/>
                <w:szCs w:val="20"/>
                <w:lang w:eastAsia="ru-RU"/>
              </w:rPr>
              <w:t>В сутки макс</w:t>
            </w:r>
            <w:r w:rsidRPr="00E4303A">
              <w:rPr>
                <w:rFonts w:eastAsia="Times New Roman" w:cs="Times New Roman"/>
                <w:b/>
                <w:bCs/>
                <w:sz w:val="20"/>
                <w:szCs w:val="20"/>
                <w:lang w:eastAsia="ru-RU"/>
              </w:rPr>
              <w:t>и</w:t>
            </w:r>
            <w:r w:rsidRPr="00E4303A">
              <w:rPr>
                <w:rFonts w:eastAsia="Times New Roman" w:cs="Times New Roman"/>
                <w:b/>
                <w:bCs/>
                <w:sz w:val="20"/>
                <w:szCs w:val="20"/>
                <w:lang w:eastAsia="ru-RU"/>
              </w:rPr>
              <w:t>мального вод</w:t>
            </w:r>
            <w:r w:rsidRPr="00E4303A">
              <w:rPr>
                <w:rFonts w:eastAsia="Times New Roman" w:cs="Times New Roman"/>
                <w:b/>
                <w:bCs/>
                <w:sz w:val="20"/>
                <w:szCs w:val="20"/>
                <w:lang w:eastAsia="ru-RU"/>
              </w:rPr>
              <w:t>о</w:t>
            </w:r>
            <w:r w:rsidRPr="00E4303A">
              <w:rPr>
                <w:rFonts w:eastAsia="Times New Roman" w:cs="Times New Roman"/>
                <w:b/>
                <w:bCs/>
                <w:sz w:val="20"/>
                <w:szCs w:val="20"/>
                <w:lang w:eastAsia="ru-RU"/>
              </w:rPr>
              <w:t>потребления</w:t>
            </w:r>
          </w:p>
        </w:tc>
      </w:tr>
      <w:tr w:rsidR="00E4303A" w:rsidRPr="00E4303A" w:rsidTr="00F2636A">
        <w:trPr>
          <w:trHeight w:val="54"/>
        </w:trPr>
        <w:tc>
          <w:tcPr>
            <w:tcW w:w="440" w:type="dxa"/>
            <w:tcBorders>
              <w:top w:val="nil"/>
              <w:left w:val="single" w:sz="8" w:space="0" w:color="auto"/>
              <w:bottom w:val="single" w:sz="8"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4240" w:type="dxa"/>
            <w:tcBorders>
              <w:top w:val="nil"/>
              <w:left w:val="nil"/>
              <w:bottom w:val="single" w:sz="8"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 xml:space="preserve">НС-1 </w:t>
            </w:r>
          </w:p>
        </w:tc>
        <w:tc>
          <w:tcPr>
            <w:tcW w:w="1300" w:type="dxa"/>
            <w:tcBorders>
              <w:top w:val="nil"/>
              <w:left w:val="nil"/>
              <w:bottom w:val="single" w:sz="8"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046" w:type="dxa"/>
            <w:tcBorders>
              <w:top w:val="nil"/>
              <w:left w:val="nil"/>
              <w:bottom w:val="single" w:sz="8" w:space="0" w:color="auto"/>
              <w:right w:val="single" w:sz="8"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593" w:type="dxa"/>
            <w:tcBorders>
              <w:top w:val="nil"/>
              <w:left w:val="single" w:sz="8" w:space="0" w:color="auto"/>
              <w:bottom w:val="single" w:sz="8" w:space="0" w:color="auto"/>
              <w:right w:val="single" w:sz="8" w:space="0" w:color="auto"/>
            </w:tcBorders>
            <w:shd w:val="clear" w:color="auto" w:fill="auto"/>
            <w:noWrap/>
            <w:vAlign w:val="center"/>
            <w:hideMark/>
          </w:tcPr>
          <w:p w:rsidR="00E4303A" w:rsidRPr="00E4303A" w:rsidRDefault="00E4303A" w:rsidP="00E4303A">
            <w:pPr>
              <w:spacing w:after="0" w:line="240" w:lineRule="auto"/>
              <w:rPr>
                <w:rFonts w:ascii="Arial" w:eastAsia="Times New Roman" w:hAnsi="Arial" w:cs="Arial"/>
                <w:sz w:val="20"/>
                <w:szCs w:val="20"/>
                <w:lang w:eastAsia="ru-RU"/>
              </w:rPr>
            </w:pPr>
            <w:r w:rsidRPr="00E4303A">
              <w:rPr>
                <w:rFonts w:ascii="Arial" w:eastAsia="Times New Roman" w:hAnsi="Arial" w:cs="Arial"/>
                <w:sz w:val="20"/>
                <w:szCs w:val="20"/>
                <w:lang w:eastAsia="ru-RU"/>
              </w:rPr>
              <w:t> </w:t>
            </w:r>
          </w:p>
        </w:tc>
      </w:tr>
      <w:tr w:rsidR="00E4303A" w:rsidRPr="00E4303A" w:rsidTr="00F2636A">
        <w:trPr>
          <w:trHeight w:val="5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Поднято воды всего:</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12061,83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42,96</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Технологические расходы воды</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1470,56</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5,24</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Расходы воды на собственные нужды</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2,40</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0,0085</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Подано на НС второго подъема</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10588,87</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37,71</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 xml:space="preserve">НС-2 </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 </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5</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Потери воды</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245,86</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0,88</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lastRenderedPageBreak/>
              <w:t>6</w:t>
            </w:r>
          </w:p>
        </w:tc>
        <w:tc>
          <w:tcPr>
            <w:tcW w:w="4240" w:type="dxa"/>
            <w:tcBorders>
              <w:top w:val="nil"/>
              <w:left w:val="nil"/>
              <w:bottom w:val="single" w:sz="4" w:space="0" w:color="auto"/>
              <w:right w:val="single" w:sz="4" w:space="0" w:color="auto"/>
            </w:tcBorders>
            <w:shd w:val="clear" w:color="000000" w:fill="FEFEFE"/>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 xml:space="preserve">Подано воды со 2 подъема: </w:t>
            </w:r>
            <w:r w:rsidRPr="00F2636A">
              <w:rPr>
                <w:rFonts w:eastAsia="Times New Roman" w:cs="Times New Roman"/>
                <w:bCs/>
                <w:color w:val="000000"/>
                <w:sz w:val="20"/>
                <w:szCs w:val="20"/>
                <w:lang w:eastAsia="ru-RU"/>
              </w:rPr>
              <w:t>на</w:t>
            </w:r>
            <w:r w:rsidRPr="00E4303A">
              <w:rPr>
                <w:rFonts w:eastAsia="Times New Roman" w:cs="Times New Roman"/>
                <w:color w:val="000000"/>
                <w:sz w:val="20"/>
                <w:szCs w:val="20"/>
                <w:lang w:eastAsia="ru-RU"/>
              </w:rPr>
              <w:t>г.Новошахтинск (на Полевую (№1), Западную(№2), им. Ленина (№3), Юбилейную)</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6823,59</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24,30</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7</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Реализация воды всего:</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395,70</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1,41</w:t>
            </w:r>
          </w:p>
        </w:tc>
      </w:tr>
      <w:tr w:rsidR="00E4303A" w:rsidRPr="00E4303A" w:rsidTr="00E4303A">
        <w:trPr>
          <w:trHeight w:val="312"/>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8</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ООО "ДОНРЕКО" -  Кр. Сулин</w:t>
            </w:r>
            <w:r w:rsidR="00CD6FE3">
              <w:rPr>
                <w:rFonts w:eastAsia="Times New Roman" w:cs="Times New Roman"/>
                <w:color w:val="000000"/>
                <w:sz w:val="20"/>
                <w:szCs w:val="20"/>
                <w:lang w:eastAsia="ru-RU"/>
              </w:rPr>
              <w:t>(</w:t>
            </w:r>
            <w:r w:rsidRPr="00E4303A">
              <w:rPr>
                <w:rFonts w:eastAsia="Times New Roman" w:cs="Times New Roman"/>
                <w:color w:val="000000"/>
                <w:sz w:val="20"/>
                <w:szCs w:val="20"/>
                <w:lang w:eastAsia="ru-RU"/>
              </w:rPr>
              <w:t>передача)</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3123,73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11,13</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9</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ОАО "НЗНП"</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333,51</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1,19</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10</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ЗАО "Глория Джинс"</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62,19</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0,22</w:t>
            </w:r>
          </w:p>
        </w:tc>
      </w:tr>
      <w:tr w:rsidR="00E4303A" w:rsidRPr="00E4303A" w:rsidTr="00E4303A">
        <w:trPr>
          <w:trHeight w:val="2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Итого по НКВ</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11</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Поднято воды всего:</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12061,83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42,96</w:t>
            </w:r>
          </w:p>
        </w:tc>
      </w:tr>
      <w:tr w:rsidR="00E4303A" w:rsidRPr="00E4303A" w:rsidTr="00E4303A">
        <w:trPr>
          <w:trHeight w:val="312"/>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12</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Технологические расходы воды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1470,56</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5,24</w:t>
            </w:r>
          </w:p>
        </w:tc>
      </w:tr>
      <w:tr w:rsidR="00E4303A" w:rsidRPr="00E4303A" w:rsidTr="00E4303A">
        <w:trPr>
          <w:trHeight w:val="312"/>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13</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Расходы воды на собственные нужды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2,40</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0,0085</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14</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Подано в сети</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10588,87</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37,71</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15</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Потери воды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245,86</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0,88</w:t>
            </w:r>
          </w:p>
        </w:tc>
      </w:tr>
      <w:tr w:rsidR="00E4303A" w:rsidRPr="00E4303A" w:rsidTr="00E4303A">
        <w:trPr>
          <w:trHeight w:val="2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16</w:t>
            </w:r>
          </w:p>
        </w:tc>
        <w:tc>
          <w:tcPr>
            <w:tcW w:w="4240" w:type="dxa"/>
            <w:tcBorders>
              <w:top w:val="nil"/>
              <w:left w:val="nil"/>
              <w:bottom w:val="single" w:sz="4" w:space="0" w:color="auto"/>
              <w:right w:val="single" w:sz="4" w:space="0" w:color="auto"/>
            </w:tcBorders>
            <w:shd w:val="clear" w:color="000000" w:fill="FEFEFD"/>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Процент потерь</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2,32</w:t>
            </w:r>
          </w:p>
        </w:tc>
        <w:tc>
          <w:tcPr>
            <w:tcW w:w="1593"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2,32</w:t>
            </w:r>
          </w:p>
        </w:tc>
      </w:tr>
      <w:tr w:rsidR="00E4303A" w:rsidRPr="00E4303A" w:rsidTr="007B466A">
        <w:trPr>
          <w:trHeight w:val="312"/>
        </w:trPr>
        <w:tc>
          <w:tcPr>
            <w:tcW w:w="440" w:type="dxa"/>
            <w:tcBorders>
              <w:top w:val="nil"/>
              <w:left w:val="single" w:sz="4" w:space="0" w:color="auto"/>
              <w:bottom w:val="single" w:sz="4" w:space="0" w:color="auto"/>
              <w:right w:val="single" w:sz="4" w:space="0" w:color="auto"/>
            </w:tcBorders>
            <w:shd w:val="clear" w:color="000000" w:fill="FD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18</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Подано в сети г, Новошахтинска</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6823,59</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24,30</w:t>
            </w:r>
          </w:p>
        </w:tc>
      </w:tr>
      <w:tr w:rsidR="00E4303A" w:rsidRPr="00E4303A" w:rsidTr="007B466A">
        <w:trPr>
          <w:trHeight w:val="312"/>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19</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Подано на г.Кр.Сулина</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3123,73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11,13</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20</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Реализовано воды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395,70</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1,41</w:t>
            </w:r>
          </w:p>
        </w:tc>
      </w:tr>
      <w:tr w:rsidR="00E4303A" w:rsidRPr="00E4303A" w:rsidTr="00E4303A">
        <w:trPr>
          <w:trHeight w:val="2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4240" w:type="dxa"/>
            <w:tcBorders>
              <w:top w:val="nil"/>
              <w:left w:val="nil"/>
              <w:bottom w:val="single" w:sz="4" w:space="0" w:color="auto"/>
              <w:right w:val="single" w:sz="4" w:space="0" w:color="auto"/>
            </w:tcBorders>
            <w:shd w:val="clear" w:color="000000" w:fill="FDFDFC"/>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г. Новошахтинск</w:t>
            </w:r>
          </w:p>
        </w:tc>
        <w:tc>
          <w:tcPr>
            <w:tcW w:w="1300" w:type="dxa"/>
            <w:tcBorders>
              <w:top w:val="nil"/>
              <w:left w:val="nil"/>
              <w:bottom w:val="nil"/>
              <w:right w:val="nil"/>
            </w:tcBorders>
            <w:shd w:val="clear" w:color="auto" w:fill="auto"/>
            <w:noWrap/>
            <w:vAlign w:val="center"/>
            <w:hideMark/>
          </w:tcPr>
          <w:p w:rsidR="00E4303A" w:rsidRPr="00E4303A" w:rsidRDefault="00E4303A" w:rsidP="00E4303A">
            <w:pPr>
              <w:spacing w:after="0" w:line="240" w:lineRule="auto"/>
              <w:rPr>
                <w:rFonts w:ascii="Arial" w:eastAsia="Times New Roman" w:hAnsi="Arial" w:cs="Arial"/>
                <w:sz w:val="20"/>
                <w:szCs w:val="20"/>
                <w:lang w:eastAsia="ru-RU"/>
              </w:rPr>
            </w:pP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r>
      <w:tr w:rsidR="00E4303A" w:rsidRPr="00E4303A" w:rsidTr="00E4303A">
        <w:trPr>
          <w:trHeight w:val="312"/>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24</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Получено воды на г. Новошахтинск</w:t>
            </w:r>
          </w:p>
        </w:tc>
        <w:tc>
          <w:tcPr>
            <w:tcW w:w="1300" w:type="dxa"/>
            <w:tcBorders>
              <w:top w:val="single" w:sz="4" w:space="0" w:color="auto"/>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8386,09</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29,87</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25</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в том числе:</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26</w:t>
            </w:r>
          </w:p>
        </w:tc>
        <w:tc>
          <w:tcPr>
            <w:tcW w:w="4240" w:type="dxa"/>
            <w:tcBorders>
              <w:top w:val="nil"/>
              <w:left w:val="nil"/>
              <w:bottom w:val="single" w:sz="4" w:space="0" w:color="auto"/>
              <w:right w:val="single" w:sz="4" w:space="0" w:color="auto"/>
            </w:tcBorders>
            <w:shd w:val="clear" w:color="000000" w:fill="FCFDFB"/>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Подано от НС 2 го подъема</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6823,59</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24,30</w:t>
            </w:r>
          </w:p>
        </w:tc>
      </w:tr>
      <w:tr w:rsidR="00E4303A" w:rsidRPr="00E4303A" w:rsidTr="007B466A">
        <w:trPr>
          <w:trHeight w:val="312"/>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27</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от ШДВ (насосная №142)</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1562,50</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5,57</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28</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подано в сети г. Новошахтинск</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5844,40</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20,82</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29</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Технологические расходы воды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2533,29</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9,02</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30</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Расходы воды на собственные нужды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8,40</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0,03</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31</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Потери воды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3478,36</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12,39</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32</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961D5B">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в том числе:потери воды при порывах</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2709,25</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9,65</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33</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 xml:space="preserve">потери воды </w:t>
            </w:r>
            <w:r w:rsidR="00F2636A" w:rsidRPr="00E4303A">
              <w:rPr>
                <w:rFonts w:eastAsia="Times New Roman" w:cs="Times New Roman"/>
                <w:color w:val="000000"/>
                <w:sz w:val="20"/>
                <w:szCs w:val="20"/>
                <w:lang w:eastAsia="ru-RU"/>
              </w:rPr>
              <w:t>коммерческое</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750,24</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2,67</w:t>
            </w:r>
          </w:p>
        </w:tc>
      </w:tr>
      <w:tr w:rsidR="00E4303A" w:rsidRPr="00E4303A" w:rsidTr="007B466A">
        <w:trPr>
          <w:trHeight w:val="2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37</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Итого потерь</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59,52</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59,52</w:t>
            </w:r>
          </w:p>
        </w:tc>
      </w:tr>
      <w:tr w:rsidR="00E4303A" w:rsidRPr="00E4303A" w:rsidTr="007B466A">
        <w:trPr>
          <w:trHeight w:val="312"/>
        </w:trPr>
        <w:tc>
          <w:tcPr>
            <w:tcW w:w="440" w:type="dxa"/>
            <w:tcBorders>
              <w:top w:val="nil"/>
              <w:left w:val="single" w:sz="4" w:space="0" w:color="auto"/>
              <w:bottom w:val="single" w:sz="4" w:space="0" w:color="auto"/>
              <w:right w:val="single" w:sz="4" w:space="0" w:color="auto"/>
            </w:tcBorders>
            <w:shd w:val="clear" w:color="000000" w:fill="FEFEFC"/>
            <w:noWrap/>
            <w:vAlign w:val="center"/>
            <w:hideMark/>
          </w:tcPr>
          <w:p w:rsidR="00E4303A" w:rsidRPr="00E4303A" w:rsidRDefault="00E4303A" w:rsidP="00E4303A">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39</w:t>
            </w:r>
          </w:p>
        </w:tc>
        <w:tc>
          <w:tcPr>
            <w:tcW w:w="4240" w:type="dxa"/>
            <w:tcBorders>
              <w:top w:val="nil"/>
              <w:left w:val="nil"/>
              <w:bottom w:val="single" w:sz="4" w:space="0" w:color="auto"/>
              <w:right w:val="single" w:sz="4" w:space="0" w:color="auto"/>
            </w:tcBorders>
            <w:shd w:val="clear" w:color="auto" w:fill="FFFFFF" w:themeFill="background1"/>
            <w:noWrap/>
            <w:vAlign w:val="center"/>
            <w:hideMark/>
          </w:tcPr>
          <w:p w:rsidR="00E4303A" w:rsidRPr="00E4303A" w:rsidRDefault="00961D5B" w:rsidP="00E4303A">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Реализация воды всего</w:t>
            </w:r>
            <w:r w:rsidR="00E4303A" w:rsidRPr="00E4303A">
              <w:rPr>
                <w:rFonts w:eastAsia="Times New Roman" w:cs="Times New Roman"/>
                <w:b/>
                <w:bCs/>
                <w:color w:val="000000"/>
                <w:sz w:val="20"/>
                <w:szCs w:val="20"/>
                <w:lang w:eastAsia="ru-RU"/>
              </w:rPr>
              <w:t>:</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2366,03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8,43</w:t>
            </w:r>
          </w:p>
        </w:tc>
      </w:tr>
      <w:tr w:rsidR="00E4303A" w:rsidRPr="00E4303A" w:rsidTr="00E4303A">
        <w:trPr>
          <w:trHeight w:val="312"/>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40</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вт.ч.1 группа население+упр.комп.</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1960,15</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6,98</w:t>
            </w:r>
          </w:p>
        </w:tc>
      </w:tr>
      <w:tr w:rsidR="00E4303A" w:rsidRPr="00E4303A" w:rsidTr="00F2636A">
        <w:trPr>
          <w:trHeight w:val="8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41</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2 группа</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176,84</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0,63</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42</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 группа</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229,05</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0,82</w:t>
            </w:r>
          </w:p>
        </w:tc>
      </w:tr>
      <w:tr w:rsidR="00E4303A" w:rsidRPr="00E4303A" w:rsidTr="00E4303A">
        <w:trPr>
          <w:trHeight w:val="2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5540" w:type="dxa"/>
            <w:gridSpan w:val="2"/>
            <w:tcBorders>
              <w:top w:val="single" w:sz="4" w:space="0" w:color="auto"/>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b/>
                <w:color w:val="000000"/>
                <w:sz w:val="20"/>
                <w:szCs w:val="20"/>
                <w:lang w:eastAsia="ru-RU"/>
              </w:rPr>
            </w:pPr>
            <w:r w:rsidRPr="00E4303A">
              <w:rPr>
                <w:rFonts w:eastAsia="Times New Roman" w:cs="Times New Roman"/>
                <w:b/>
                <w:color w:val="000000"/>
                <w:sz w:val="20"/>
                <w:szCs w:val="20"/>
                <w:lang w:eastAsia="ru-RU"/>
              </w:rPr>
              <w:t>ВСЕГО ПО ПРЕДПРИЯТИЮ</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r>
      <w:tr w:rsidR="00E4303A" w:rsidRPr="00E4303A" w:rsidTr="00F2636A">
        <w:trPr>
          <w:trHeight w:val="15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43</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Всего по предприятию</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13624,33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48,53</w:t>
            </w:r>
          </w:p>
        </w:tc>
      </w:tr>
      <w:tr w:rsidR="00E4303A" w:rsidRPr="00E4303A" w:rsidTr="00F2636A">
        <w:trPr>
          <w:trHeight w:val="115"/>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44</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Поднято воды всего:</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12061,83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42,96</w:t>
            </w:r>
          </w:p>
        </w:tc>
      </w:tr>
      <w:tr w:rsidR="00E4303A" w:rsidRPr="00E4303A" w:rsidTr="00E4303A">
        <w:trPr>
          <w:trHeight w:val="312"/>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45</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Получено воды от ШДВ (нас.№142)</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1562,5</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5,57</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46</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Технологические расходы воды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4003,85</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14,26</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47</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Собственные нужды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10,8</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0,04</w:t>
            </w:r>
          </w:p>
        </w:tc>
      </w:tr>
      <w:tr w:rsidR="00E4303A" w:rsidRPr="00E4303A" w:rsidTr="00F2636A">
        <w:trPr>
          <w:trHeight w:val="185"/>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48</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 xml:space="preserve">Подано </w:t>
            </w:r>
            <w:r w:rsidRPr="00E4303A">
              <w:rPr>
                <w:rFonts w:eastAsia="Times New Roman" w:cs="Times New Roman"/>
                <w:i/>
                <w:iCs/>
                <w:color w:val="000000"/>
                <w:sz w:val="20"/>
                <w:szCs w:val="20"/>
                <w:lang w:eastAsia="ru-RU"/>
              </w:rPr>
              <w:t>в</w:t>
            </w:r>
            <w:r w:rsidRPr="00E4303A">
              <w:rPr>
                <w:rFonts w:eastAsia="Times New Roman" w:cs="Times New Roman"/>
                <w:color w:val="000000"/>
                <w:sz w:val="20"/>
                <w:szCs w:val="20"/>
                <w:lang w:eastAsia="ru-RU"/>
              </w:rPr>
              <w:t xml:space="preserve"> сеть</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9609,68</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34,23</w:t>
            </w:r>
          </w:p>
        </w:tc>
      </w:tr>
      <w:tr w:rsidR="00E4303A" w:rsidRPr="00E4303A" w:rsidTr="00F2636A">
        <w:trPr>
          <w:trHeight w:val="216"/>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50</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Реализация всего</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2761,73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9,84</w:t>
            </w:r>
          </w:p>
        </w:tc>
      </w:tr>
      <w:tr w:rsidR="00E4303A" w:rsidRPr="00E4303A" w:rsidTr="00F2636A">
        <w:trPr>
          <w:trHeight w:val="64"/>
        </w:trPr>
        <w:tc>
          <w:tcPr>
            <w:tcW w:w="440" w:type="dxa"/>
            <w:tcBorders>
              <w:top w:val="nil"/>
              <w:left w:val="single" w:sz="4" w:space="0" w:color="auto"/>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51</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961D5B" w:rsidP="00E4303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ООО "ДОНРЕКО" - Кр.Сулин (</w:t>
            </w:r>
            <w:r w:rsidR="00E4303A" w:rsidRPr="00E4303A">
              <w:rPr>
                <w:rFonts w:eastAsia="Times New Roman" w:cs="Times New Roman"/>
                <w:color w:val="000000"/>
                <w:sz w:val="20"/>
                <w:szCs w:val="20"/>
                <w:lang w:eastAsia="ru-RU"/>
              </w:rPr>
              <w:t>передача)</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3123,73</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11,13</w:t>
            </w:r>
          </w:p>
        </w:tc>
      </w:tr>
      <w:tr w:rsidR="00E4303A" w:rsidRPr="00E4303A" w:rsidTr="00F2636A">
        <w:trPr>
          <w:trHeight w:val="81"/>
        </w:trPr>
        <w:tc>
          <w:tcPr>
            <w:tcW w:w="440" w:type="dxa"/>
            <w:tcBorders>
              <w:top w:val="nil"/>
              <w:left w:val="single" w:sz="4" w:space="0" w:color="auto"/>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52</w:t>
            </w:r>
          </w:p>
        </w:tc>
        <w:tc>
          <w:tcPr>
            <w:tcW w:w="424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Потери воды</w:t>
            </w:r>
          </w:p>
        </w:tc>
        <w:tc>
          <w:tcPr>
            <w:tcW w:w="130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 м</w:t>
            </w:r>
            <w:r w:rsidRPr="00E4303A">
              <w:rPr>
                <w:rFonts w:eastAsia="Times New Roman" w:cs="Times New Roman"/>
                <w:color w:val="000000"/>
                <w:sz w:val="20"/>
                <w:szCs w:val="20"/>
                <w:vertAlign w:val="superscript"/>
                <w:lang w:eastAsia="ru-RU"/>
              </w:rPr>
              <w:t>3</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3724,22</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13,26</w:t>
            </w:r>
          </w:p>
        </w:tc>
      </w:tr>
      <w:tr w:rsidR="00E4303A" w:rsidRPr="00E4303A" w:rsidTr="00E4303A">
        <w:trPr>
          <w:trHeight w:val="264"/>
        </w:trPr>
        <w:tc>
          <w:tcPr>
            <w:tcW w:w="440" w:type="dxa"/>
            <w:tcBorders>
              <w:top w:val="nil"/>
              <w:left w:val="single" w:sz="4" w:space="0" w:color="auto"/>
              <w:bottom w:val="single" w:sz="4" w:space="0" w:color="auto"/>
              <w:right w:val="single" w:sz="4" w:space="0" w:color="auto"/>
            </w:tcBorders>
            <w:shd w:val="clear" w:color="000000" w:fill="FCFCFC"/>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53</w:t>
            </w:r>
          </w:p>
        </w:tc>
        <w:tc>
          <w:tcPr>
            <w:tcW w:w="4240" w:type="dxa"/>
            <w:tcBorders>
              <w:top w:val="nil"/>
              <w:left w:val="nil"/>
              <w:bottom w:val="single" w:sz="4" w:space="0" w:color="auto"/>
              <w:right w:val="single" w:sz="4" w:space="0" w:color="auto"/>
            </w:tcBorders>
            <w:shd w:val="clear" w:color="000000" w:fill="FDFDFD"/>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Процент потерь</w:t>
            </w:r>
          </w:p>
        </w:tc>
        <w:tc>
          <w:tcPr>
            <w:tcW w:w="1300" w:type="dxa"/>
            <w:tcBorders>
              <w:top w:val="nil"/>
              <w:left w:val="nil"/>
              <w:bottom w:val="single" w:sz="4" w:space="0" w:color="auto"/>
              <w:right w:val="single" w:sz="4" w:space="0" w:color="auto"/>
            </w:tcBorders>
            <w:shd w:val="clear" w:color="000000" w:fill="FEFEFE"/>
            <w:noWrap/>
            <w:vAlign w:val="center"/>
            <w:hideMark/>
          </w:tcPr>
          <w:p w:rsidR="00E4303A" w:rsidRPr="00E4303A" w:rsidRDefault="00E4303A" w:rsidP="00E4303A">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w:t>
            </w:r>
          </w:p>
        </w:tc>
        <w:tc>
          <w:tcPr>
            <w:tcW w:w="1046"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32,67</w:t>
            </w:r>
          </w:p>
        </w:tc>
        <w:tc>
          <w:tcPr>
            <w:tcW w:w="1593" w:type="dxa"/>
            <w:tcBorders>
              <w:top w:val="nil"/>
              <w:left w:val="nil"/>
              <w:bottom w:val="single" w:sz="4" w:space="0" w:color="auto"/>
              <w:right w:val="single" w:sz="4" w:space="0" w:color="auto"/>
            </w:tcBorders>
            <w:shd w:val="clear" w:color="auto" w:fill="auto"/>
            <w:noWrap/>
            <w:vAlign w:val="center"/>
            <w:hideMark/>
          </w:tcPr>
          <w:p w:rsidR="00E4303A" w:rsidRPr="00E4303A" w:rsidRDefault="00E4303A" w:rsidP="00E4303A">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32,67</w:t>
            </w:r>
          </w:p>
        </w:tc>
      </w:tr>
    </w:tbl>
    <w:p w:rsidR="008A44B8" w:rsidRDefault="008A44B8" w:rsidP="008A44B8">
      <w:pPr>
        <w:pStyle w:val="3"/>
        <w:jc w:val="both"/>
        <w:rPr>
          <w:rFonts w:eastAsia="Calibri"/>
          <w:color w:val="auto"/>
        </w:rPr>
      </w:pPr>
      <w:bookmarkStart w:id="18" w:name="_Toc520446304"/>
      <w:r>
        <w:rPr>
          <w:rFonts w:eastAsia="Calibri"/>
          <w:color w:val="auto"/>
        </w:rPr>
        <w:lastRenderedPageBreak/>
        <w:t>1.3.3 С</w:t>
      </w:r>
      <w:r w:rsidRPr="008A44B8">
        <w:rPr>
          <w:rFonts w:eastAsia="Calibri"/>
          <w:color w:val="auto"/>
        </w:rPr>
        <w:t>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территор</w:t>
      </w:r>
      <w:r w:rsidR="00B802A1">
        <w:rPr>
          <w:rFonts w:eastAsia="Calibri"/>
          <w:color w:val="auto"/>
        </w:rPr>
        <w:t>ии (п</w:t>
      </w:r>
      <w:r w:rsidR="00B802A1">
        <w:rPr>
          <w:rFonts w:eastAsia="Calibri"/>
          <w:color w:val="auto"/>
        </w:rPr>
        <w:t>о</w:t>
      </w:r>
      <w:r w:rsidR="00B802A1">
        <w:rPr>
          <w:rFonts w:eastAsia="Calibri"/>
          <w:color w:val="auto"/>
        </w:rPr>
        <w:t>жаротушение, полив и др.)</w:t>
      </w:r>
      <w:bookmarkEnd w:id="18"/>
    </w:p>
    <w:p w:rsidR="00683592" w:rsidRDefault="00683592" w:rsidP="00F2636A">
      <w:pPr>
        <w:spacing w:after="0"/>
        <w:ind w:firstLine="708"/>
      </w:pPr>
      <w:r>
        <w:t xml:space="preserve">Структурный баланс реализации воды по группам абонентов с разбивкой, принятой в РСО за 2017 </w:t>
      </w:r>
      <w:r w:rsidR="00961D5B">
        <w:t>год приведен</w:t>
      </w:r>
      <w:r>
        <w:t xml:space="preserve"> в таблице 1.3.3-1.</w:t>
      </w:r>
    </w:p>
    <w:p w:rsidR="00B802A1" w:rsidRDefault="00683592" w:rsidP="00F2636A">
      <w:pPr>
        <w:spacing w:after="0"/>
        <w:jc w:val="both"/>
      </w:pPr>
      <w:r w:rsidRPr="00683592">
        <w:rPr>
          <w:b/>
        </w:rPr>
        <w:t xml:space="preserve"> Таблица 1.3.3-1</w:t>
      </w:r>
      <w:r>
        <w:t xml:space="preserve"> -Структурный баланс реализации воды по группам абонентов с разби</w:t>
      </w:r>
      <w:r>
        <w:t>в</w:t>
      </w:r>
      <w:r>
        <w:t>кой, принятой в РСО за 2017 год</w:t>
      </w:r>
    </w:p>
    <w:tbl>
      <w:tblPr>
        <w:tblW w:w="5000" w:type="pct"/>
        <w:tblBorders>
          <w:top w:val="single" w:sz="6" w:space="0" w:color="auto"/>
          <w:left w:val="single" w:sz="6" w:space="0" w:color="auto"/>
          <w:bottom w:val="single" w:sz="6" w:space="0" w:color="auto"/>
          <w:right w:val="single" w:sz="6" w:space="0" w:color="auto"/>
        </w:tblBorders>
        <w:tblCellMar>
          <w:left w:w="107" w:type="dxa"/>
          <w:right w:w="107" w:type="dxa"/>
        </w:tblCellMar>
        <w:tblLook w:val="04A0"/>
      </w:tblPr>
      <w:tblGrid>
        <w:gridCol w:w="6605"/>
        <w:gridCol w:w="2964"/>
      </w:tblGrid>
      <w:tr w:rsidR="00A37CCF" w:rsidRPr="00D24D48" w:rsidTr="005C2CE6">
        <w:trPr>
          <w:trHeight w:val="126"/>
          <w:tblHeader/>
        </w:trPr>
        <w:tc>
          <w:tcPr>
            <w:tcW w:w="3451" w:type="pct"/>
            <w:tcBorders>
              <w:top w:val="single" w:sz="6" w:space="0" w:color="auto"/>
              <w:left w:val="single" w:sz="6" w:space="0" w:color="auto"/>
              <w:bottom w:val="single" w:sz="6" w:space="0" w:color="auto"/>
              <w:right w:val="single" w:sz="6" w:space="0" w:color="auto"/>
            </w:tcBorders>
            <w:vAlign w:val="center"/>
            <w:hideMark/>
          </w:tcPr>
          <w:p w:rsidR="00A37CCF" w:rsidRPr="007B466A" w:rsidRDefault="00A37CCF" w:rsidP="005A3543">
            <w:pPr>
              <w:spacing w:after="0" w:line="220" w:lineRule="exact"/>
              <w:jc w:val="center"/>
              <w:rPr>
                <w:rFonts w:eastAsia="Times New Roman" w:cs="Times New Roman"/>
                <w:b/>
                <w:sz w:val="22"/>
              </w:rPr>
            </w:pPr>
            <w:r w:rsidRPr="007B466A">
              <w:rPr>
                <w:rFonts w:eastAsia="Times New Roman" w:cs="Times New Roman"/>
                <w:b/>
                <w:sz w:val="22"/>
              </w:rPr>
              <w:t>Показатели</w:t>
            </w:r>
          </w:p>
        </w:tc>
        <w:tc>
          <w:tcPr>
            <w:tcW w:w="1549" w:type="pct"/>
            <w:tcBorders>
              <w:top w:val="single" w:sz="6" w:space="0" w:color="auto"/>
              <w:left w:val="single" w:sz="6" w:space="0" w:color="auto"/>
              <w:bottom w:val="single" w:sz="6" w:space="0" w:color="auto"/>
              <w:right w:val="single" w:sz="6" w:space="0" w:color="auto"/>
            </w:tcBorders>
            <w:vAlign w:val="center"/>
            <w:hideMark/>
          </w:tcPr>
          <w:p w:rsidR="00A37CCF" w:rsidRPr="007B466A" w:rsidRDefault="00A37CCF" w:rsidP="005A3543">
            <w:pPr>
              <w:spacing w:after="0" w:line="220" w:lineRule="exact"/>
              <w:jc w:val="center"/>
              <w:rPr>
                <w:rFonts w:eastAsia="Times New Roman" w:cs="Times New Roman"/>
                <w:b/>
                <w:sz w:val="22"/>
              </w:rPr>
            </w:pPr>
            <w:r w:rsidRPr="007B466A">
              <w:rPr>
                <w:rFonts w:eastAsia="Times New Roman" w:cs="Times New Roman"/>
                <w:b/>
                <w:sz w:val="22"/>
              </w:rPr>
              <w:t>Фактические объемы</w:t>
            </w:r>
          </w:p>
        </w:tc>
      </w:tr>
      <w:tr w:rsidR="00A37CCF" w:rsidRPr="00683592" w:rsidTr="005A3543">
        <w:tc>
          <w:tcPr>
            <w:tcW w:w="3451" w:type="pct"/>
            <w:tcBorders>
              <w:top w:val="single" w:sz="6" w:space="0" w:color="auto"/>
              <w:left w:val="single" w:sz="6" w:space="0" w:color="auto"/>
              <w:bottom w:val="single" w:sz="6" w:space="0" w:color="auto"/>
              <w:right w:val="single" w:sz="6" w:space="0" w:color="auto"/>
            </w:tcBorders>
            <w:hideMark/>
          </w:tcPr>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Отпущено воды всем потребителям, тыс куб м</w:t>
            </w:r>
          </w:p>
        </w:tc>
        <w:tc>
          <w:tcPr>
            <w:tcW w:w="1549" w:type="pct"/>
            <w:tcBorders>
              <w:top w:val="single" w:sz="6" w:space="0" w:color="auto"/>
              <w:left w:val="single" w:sz="6" w:space="0" w:color="auto"/>
              <w:bottom w:val="single" w:sz="6" w:space="0" w:color="auto"/>
              <w:right w:val="single" w:sz="6" w:space="0" w:color="auto"/>
            </w:tcBorders>
          </w:tcPr>
          <w:p w:rsidR="00A37CCF" w:rsidRPr="007B466A" w:rsidRDefault="00A37CCF" w:rsidP="005A3543">
            <w:pPr>
              <w:spacing w:after="0" w:line="240" w:lineRule="auto"/>
              <w:jc w:val="center"/>
              <w:rPr>
                <w:rFonts w:eastAsia="Times New Roman" w:cs="Times New Roman"/>
                <w:sz w:val="22"/>
              </w:rPr>
            </w:pPr>
            <w:r w:rsidRPr="007B466A">
              <w:rPr>
                <w:rFonts w:eastAsia="Times New Roman" w:cs="Times New Roman"/>
                <w:sz w:val="22"/>
              </w:rPr>
              <w:t>5878,53</w:t>
            </w:r>
          </w:p>
        </w:tc>
      </w:tr>
      <w:tr w:rsidR="00A37CCF" w:rsidRPr="00683592" w:rsidTr="005A3543">
        <w:tc>
          <w:tcPr>
            <w:tcW w:w="3451" w:type="pct"/>
            <w:tcBorders>
              <w:top w:val="single" w:sz="6" w:space="0" w:color="auto"/>
              <w:left w:val="single" w:sz="6" w:space="0" w:color="auto"/>
              <w:bottom w:val="single" w:sz="6" w:space="0" w:color="auto"/>
              <w:right w:val="single" w:sz="6" w:space="0" w:color="auto"/>
            </w:tcBorders>
            <w:hideMark/>
          </w:tcPr>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 xml:space="preserve">   в том числе:</w:t>
            </w:r>
          </w:p>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 xml:space="preserve">    своим потребителям (абонентам), тыс куб м</w:t>
            </w:r>
          </w:p>
        </w:tc>
        <w:tc>
          <w:tcPr>
            <w:tcW w:w="1549" w:type="pct"/>
            <w:tcBorders>
              <w:top w:val="single" w:sz="6" w:space="0" w:color="auto"/>
              <w:left w:val="single" w:sz="6" w:space="0" w:color="auto"/>
              <w:bottom w:val="single" w:sz="6" w:space="0" w:color="auto"/>
              <w:right w:val="single" w:sz="6" w:space="0" w:color="auto"/>
            </w:tcBorders>
          </w:tcPr>
          <w:p w:rsidR="00A37CCF" w:rsidRPr="007B466A" w:rsidRDefault="00A37CCF" w:rsidP="005A3543">
            <w:pPr>
              <w:spacing w:after="0" w:line="240" w:lineRule="auto"/>
              <w:jc w:val="center"/>
              <w:rPr>
                <w:rFonts w:eastAsia="Times New Roman" w:cs="Times New Roman"/>
                <w:sz w:val="22"/>
              </w:rPr>
            </w:pPr>
            <w:r w:rsidRPr="007B466A">
              <w:rPr>
                <w:rFonts w:eastAsia="Times New Roman" w:cs="Times New Roman"/>
                <w:sz w:val="22"/>
              </w:rPr>
              <w:t>2761,77</w:t>
            </w:r>
          </w:p>
        </w:tc>
      </w:tr>
      <w:tr w:rsidR="00A37CCF" w:rsidRPr="00683592" w:rsidTr="005A3543">
        <w:tc>
          <w:tcPr>
            <w:tcW w:w="3451" w:type="pct"/>
            <w:tcBorders>
              <w:top w:val="single" w:sz="6" w:space="0" w:color="auto"/>
              <w:left w:val="single" w:sz="6" w:space="0" w:color="auto"/>
              <w:bottom w:val="single" w:sz="6" w:space="0" w:color="auto"/>
              <w:right w:val="single" w:sz="6" w:space="0" w:color="auto"/>
            </w:tcBorders>
            <w:hideMark/>
          </w:tcPr>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 xml:space="preserve">         из них:</w:t>
            </w:r>
          </w:p>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 xml:space="preserve">         населению, тыс куб м</w:t>
            </w:r>
          </w:p>
        </w:tc>
        <w:tc>
          <w:tcPr>
            <w:tcW w:w="1549" w:type="pct"/>
            <w:tcBorders>
              <w:top w:val="single" w:sz="6" w:space="0" w:color="auto"/>
              <w:left w:val="single" w:sz="6" w:space="0" w:color="auto"/>
              <w:bottom w:val="single" w:sz="6" w:space="0" w:color="auto"/>
              <w:right w:val="single" w:sz="6" w:space="0" w:color="auto"/>
            </w:tcBorders>
          </w:tcPr>
          <w:p w:rsidR="00A37CCF" w:rsidRPr="007B466A" w:rsidRDefault="00A37CCF" w:rsidP="005A3543">
            <w:pPr>
              <w:spacing w:after="0" w:line="240" w:lineRule="auto"/>
              <w:jc w:val="center"/>
              <w:rPr>
                <w:rFonts w:eastAsia="Times New Roman" w:cs="Times New Roman"/>
                <w:sz w:val="22"/>
              </w:rPr>
            </w:pPr>
            <w:r w:rsidRPr="007B466A">
              <w:rPr>
                <w:rFonts w:eastAsia="Times New Roman" w:cs="Times New Roman"/>
                <w:sz w:val="22"/>
              </w:rPr>
              <w:t>1964,08</w:t>
            </w:r>
          </w:p>
        </w:tc>
      </w:tr>
      <w:tr w:rsidR="00A37CCF" w:rsidRPr="00683592" w:rsidTr="005A3543">
        <w:tc>
          <w:tcPr>
            <w:tcW w:w="3451" w:type="pct"/>
            <w:tcBorders>
              <w:top w:val="single" w:sz="6" w:space="0" w:color="auto"/>
              <w:left w:val="single" w:sz="6" w:space="0" w:color="auto"/>
              <w:bottom w:val="single" w:sz="6" w:space="0" w:color="auto"/>
              <w:right w:val="single" w:sz="6" w:space="0" w:color="auto"/>
            </w:tcBorders>
            <w:hideMark/>
          </w:tcPr>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 xml:space="preserve">         бюджетофинансируемым организациям, тыс куб м</w:t>
            </w:r>
          </w:p>
        </w:tc>
        <w:tc>
          <w:tcPr>
            <w:tcW w:w="1549" w:type="pct"/>
            <w:tcBorders>
              <w:top w:val="single" w:sz="6" w:space="0" w:color="auto"/>
              <w:left w:val="single" w:sz="6" w:space="0" w:color="auto"/>
              <w:bottom w:val="single" w:sz="6" w:space="0" w:color="auto"/>
              <w:right w:val="single" w:sz="6" w:space="0" w:color="auto"/>
            </w:tcBorders>
          </w:tcPr>
          <w:p w:rsidR="00A37CCF" w:rsidRPr="007B466A" w:rsidRDefault="00A37CCF" w:rsidP="005A3543">
            <w:pPr>
              <w:spacing w:after="0" w:line="240" w:lineRule="auto"/>
              <w:jc w:val="center"/>
              <w:rPr>
                <w:rFonts w:eastAsia="Times New Roman" w:cs="Times New Roman"/>
                <w:sz w:val="22"/>
              </w:rPr>
            </w:pPr>
            <w:r w:rsidRPr="007B466A">
              <w:rPr>
                <w:rFonts w:eastAsia="Times New Roman" w:cs="Times New Roman"/>
                <w:sz w:val="22"/>
              </w:rPr>
              <w:t>176,84</w:t>
            </w:r>
          </w:p>
        </w:tc>
      </w:tr>
      <w:tr w:rsidR="00A37CCF" w:rsidRPr="00683592" w:rsidTr="005A3543">
        <w:tc>
          <w:tcPr>
            <w:tcW w:w="3451" w:type="pct"/>
            <w:tcBorders>
              <w:top w:val="single" w:sz="6" w:space="0" w:color="auto"/>
              <w:left w:val="single" w:sz="6" w:space="0" w:color="auto"/>
              <w:bottom w:val="single" w:sz="6" w:space="0" w:color="auto"/>
              <w:right w:val="single" w:sz="6" w:space="0" w:color="auto"/>
            </w:tcBorders>
            <w:hideMark/>
          </w:tcPr>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 xml:space="preserve">         прочим организациям, тыс куб м</w:t>
            </w:r>
          </w:p>
        </w:tc>
        <w:tc>
          <w:tcPr>
            <w:tcW w:w="1549" w:type="pct"/>
            <w:tcBorders>
              <w:top w:val="single" w:sz="6" w:space="0" w:color="auto"/>
              <w:left w:val="single" w:sz="6" w:space="0" w:color="auto"/>
              <w:bottom w:val="single" w:sz="6" w:space="0" w:color="auto"/>
              <w:right w:val="single" w:sz="6" w:space="0" w:color="auto"/>
            </w:tcBorders>
          </w:tcPr>
          <w:p w:rsidR="00A37CCF" w:rsidRPr="007B466A" w:rsidRDefault="00A37CCF" w:rsidP="005A3543">
            <w:pPr>
              <w:spacing w:after="0" w:line="240" w:lineRule="auto"/>
              <w:jc w:val="center"/>
              <w:rPr>
                <w:rFonts w:eastAsia="Times New Roman" w:cs="Times New Roman"/>
                <w:sz w:val="22"/>
              </w:rPr>
            </w:pPr>
            <w:r w:rsidRPr="007B466A">
              <w:rPr>
                <w:rFonts w:eastAsia="Times New Roman" w:cs="Times New Roman"/>
                <w:sz w:val="22"/>
              </w:rPr>
              <w:t>620,85</w:t>
            </w:r>
          </w:p>
        </w:tc>
      </w:tr>
      <w:tr w:rsidR="00A37CCF" w:rsidRPr="00683592" w:rsidTr="005A3543">
        <w:tc>
          <w:tcPr>
            <w:tcW w:w="3451" w:type="pct"/>
            <w:tcBorders>
              <w:top w:val="single" w:sz="6" w:space="0" w:color="auto"/>
              <w:left w:val="single" w:sz="6" w:space="0" w:color="auto"/>
              <w:bottom w:val="single" w:sz="6" w:space="0" w:color="auto"/>
              <w:right w:val="single" w:sz="6" w:space="0" w:color="auto"/>
            </w:tcBorders>
            <w:hideMark/>
          </w:tcPr>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 xml:space="preserve">      другим водопроводам, отдельным водопроводным сетям, тыс куб м</w:t>
            </w:r>
          </w:p>
        </w:tc>
        <w:tc>
          <w:tcPr>
            <w:tcW w:w="1549" w:type="pct"/>
            <w:tcBorders>
              <w:top w:val="single" w:sz="6" w:space="0" w:color="auto"/>
              <w:left w:val="single" w:sz="6" w:space="0" w:color="auto"/>
              <w:bottom w:val="single" w:sz="6" w:space="0" w:color="auto"/>
              <w:right w:val="single" w:sz="6" w:space="0" w:color="auto"/>
            </w:tcBorders>
          </w:tcPr>
          <w:p w:rsidR="00A37CCF" w:rsidRPr="007B466A" w:rsidRDefault="00A37CCF" w:rsidP="005A3543">
            <w:pPr>
              <w:spacing w:after="0" w:line="240" w:lineRule="auto"/>
              <w:jc w:val="center"/>
              <w:rPr>
                <w:rFonts w:eastAsia="Times New Roman" w:cs="Times New Roman"/>
                <w:sz w:val="22"/>
              </w:rPr>
            </w:pPr>
            <w:r w:rsidRPr="007B466A">
              <w:rPr>
                <w:rFonts w:eastAsia="Times New Roman" w:cs="Times New Roman"/>
                <w:sz w:val="22"/>
              </w:rPr>
              <w:t>3123,73</w:t>
            </w:r>
          </w:p>
        </w:tc>
      </w:tr>
      <w:tr w:rsidR="00A37CCF" w:rsidRPr="00683592" w:rsidTr="005A3543">
        <w:tc>
          <w:tcPr>
            <w:tcW w:w="3451" w:type="pct"/>
            <w:tcBorders>
              <w:top w:val="single" w:sz="6" w:space="0" w:color="auto"/>
              <w:left w:val="single" w:sz="6" w:space="0" w:color="auto"/>
              <w:bottom w:val="single" w:sz="6" w:space="0" w:color="auto"/>
              <w:right w:val="single" w:sz="6" w:space="0" w:color="auto"/>
            </w:tcBorders>
            <w:hideMark/>
          </w:tcPr>
          <w:p w:rsidR="00A37CCF" w:rsidRPr="007B466A" w:rsidRDefault="00A37CCF" w:rsidP="005A3543">
            <w:pPr>
              <w:spacing w:after="0" w:line="240" w:lineRule="auto"/>
              <w:rPr>
                <w:rFonts w:eastAsia="Times New Roman" w:cs="Times New Roman"/>
                <w:sz w:val="22"/>
              </w:rPr>
            </w:pPr>
            <w:r w:rsidRPr="007B466A">
              <w:rPr>
                <w:rFonts w:eastAsia="Times New Roman" w:cs="Times New Roman"/>
                <w:sz w:val="22"/>
              </w:rPr>
              <w:t>Утечка и неучтен</w:t>
            </w:r>
            <w:r w:rsidR="00683592" w:rsidRPr="007B466A">
              <w:rPr>
                <w:rFonts w:eastAsia="Times New Roman" w:cs="Times New Roman"/>
                <w:sz w:val="22"/>
              </w:rPr>
              <w:t xml:space="preserve">ный расход воды  </w:t>
            </w:r>
            <w:r w:rsidRPr="007B466A">
              <w:rPr>
                <w:rFonts w:eastAsia="Times New Roman" w:cs="Times New Roman"/>
                <w:sz w:val="22"/>
              </w:rPr>
              <w:t xml:space="preserve"> тыс куб м</w:t>
            </w:r>
          </w:p>
        </w:tc>
        <w:tc>
          <w:tcPr>
            <w:tcW w:w="1549" w:type="pct"/>
            <w:tcBorders>
              <w:top w:val="single" w:sz="6" w:space="0" w:color="auto"/>
              <w:left w:val="single" w:sz="6" w:space="0" w:color="auto"/>
              <w:bottom w:val="single" w:sz="6" w:space="0" w:color="auto"/>
              <w:right w:val="single" w:sz="6" w:space="0" w:color="auto"/>
            </w:tcBorders>
          </w:tcPr>
          <w:p w:rsidR="00A37CCF" w:rsidRPr="007B466A" w:rsidRDefault="00A37CCF" w:rsidP="005A3543">
            <w:pPr>
              <w:spacing w:after="0" w:line="240" w:lineRule="auto"/>
              <w:jc w:val="center"/>
              <w:rPr>
                <w:rFonts w:eastAsia="Times New Roman" w:cs="Times New Roman"/>
                <w:sz w:val="22"/>
              </w:rPr>
            </w:pPr>
            <w:r w:rsidRPr="007B466A">
              <w:rPr>
                <w:rFonts w:eastAsia="Times New Roman" w:cs="Times New Roman"/>
                <w:sz w:val="22"/>
              </w:rPr>
              <w:t>3724,18</w:t>
            </w:r>
          </w:p>
        </w:tc>
      </w:tr>
    </w:tbl>
    <w:p w:rsidR="00B802A1" w:rsidRPr="00683592" w:rsidRDefault="00B802A1" w:rsidP="00B802A1">
      <w:pPr>
        <w:rPr>
          <w:szCs w:val="24"/>
        </w:rPr>
      </w:pPr>
    </w:p>
    <w:p w:rsidR="008A44B8" w:rsidRDefault="008A44B8" w:rsidP="008A44B8">
      <w:pPr>
        <w:pStyle w:val="3"/>
        <w:jc w:val="both"/>
        <w:rPr>
          <w:rFonts w:eastAsia="Calibri"/>
          <w:color w:val="auto"/>
        </w:rPr>
      </w:pPr>
      <w:bookmarkStart w:id="19" w:name="_Toc520446305"/>
      <w:r>
        <w:rPr>
          <w:rFonts w:eastAsia="Calibri"/>
          <w:color w:val="auto"/>
        </w:rPr>
        <w:t>1.3.4 С</w:t>
      </w:r>
      <w:r w:rsidRPr="008A44B8">
        <w:rPr>
          <w:rFonts w:eastAsia="Calibri"/>
          <w:color w:val="auto"/>
        </w:rPr>
        <w:t>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w:t>
      </w:r>
      <w:r w:rsidR="00683592">
        <w:rPr>
          <w:rFonts w:eastAsia="Calibri"/>
          <w:color w:val="auto"/>
        </w:rPr>
        <w:t>ребления коммунальных услуг</w:t>
      </w:r>
      <w:bookmarkEnd w:id="19"/>
    </w:p>
    <w:p w:rsidR="00683592" w:rsidRPr="00F2636A" w:rsidRDefault="00683592" w:rsidP="00F2636A">
      <w:pPr>
        <w:widowControl w:val="0"/>
        <w:spacing w:after="0"/>
        <w:ind w:right="440" w:firstLine="567"/>
        <w:jc w:val="both"/>
        <w:rPr>
          <w:szCs w:val="24"/>
        </w:rPr>
      </w:pPr>
      <w:r w:rsidRPr="00F2636A">
        <w:rPr>
          <w:szCs w:val="24"/>
        </w:rPr>
        <w:t xml:space="preserve">Нормативы потребления коммунальных услуг </w:t>
      </w:r>
      <w:r w:rsidR="005A3543" w:rsidRPr="00F2636A">
        <w:rPr>
          <w:rFonts w:eastAsia="Times New Roman" w:cs="Times New Roman"/>
          <w:color w:val="000000"/>
          <w:szCs w:val="24"/>
          <w:lang w:eastAsia="ru-RU" w:bidi="ru-RU"/>
        </w:rPr>
        <w:t xml:space="preserve">по холодному водоснабжению, водоотведению в жилых помещениях на территории </w:t>
      </w:r>
      <w:r w:rsidR="00523BFE" w:rsidRPr="00F2636A">
        <w:rPr>
          <w:rFonts w:eastAsia="Times New Roman" w:cs="Times New Roman"/>
          <w:color w:val="000000"/>
          <w:szCs w:val="24"/>
          <w:lang w:eastAsia="ru-RU" w:bidi="ru-RU"/>
        </w:rPr>
        <w:t>г.</w:t>
      </w:r>
      <w:r w:rsidR="005A3543" w:rsidRPr="00F2636A">
        <w:rPr>
          <w:rFonts w:eastAsia="Times New Roman" w:cs="Times New Roman"/>
          <w:color w:val="000000"/>
          <w:szCs w:val="24"/>
          <w:lang w:eastAsia="ru-RU" w:bidi="ru-RU"/>
        </w:rPr>
        <w:t xml:space="preserve"> Новошахтинск</w:t>
      </w:r>
      <w:r w:rsidR="00523BFE" w:rsidRPr="00F2636A">
        <w:rPr>
          <w:rFonts w:eastAsia="Times New Roman" w:cs="Times New Roman"/>
          <w:color w:val="000000"/>
          <w:szCs w:val="24"/>
          <w:lang w:eastAsia="ru-RU" w:bidi="ru-RU"/>
        </w:rPr>
        <w:t>а</w:t>
      </w:r>
      <w:r w:rsidRPr="00F2636A">
        <w:rPr>
          <w:szCs w:val="24"/>
        </w:rPr>
        <w:t xml:space="preserve">приведены в таблице 1.3.4-1. </w:t>
      </w:r>
    </w:p>
    <w:p w:rsidR="005A3543" w:rsidRPr="00F2636A" w:rsidRDefault="007B466A" w:rsidP="00F2636A">
      <w:pPr>
        <w:widowControl w:val="0"/>
        <w:spacing w:after="0"/>
        <w:ind w:firstLine="567"/>
        <w:jc w:val="both"/>
        <w:rPr>
          <w:rFonts w:eastAsia="Times New Roman" w:cs="Times New Roman"/>
          <w:color w:val="000000"/>
          <w:szCs w:val="24"/>
          <w:lang w:eastAsia="ru-RU" w:bidi="ru-RU"/>
        </w:rPr>
      </w:pPr>
      <w:r w:rsidRPr="00F2636A">
        <w:rPr>
          <w:b/>
          <w:szCs w:val="24"/>
        </w:rPr>
        <w:t xml:space="preserve">Таблица </w:t>
      </w:r>
      <w:r w:rsidR="00683592" w:rsidRPr="00F2636A">
        <w:rPr>
          <w:b/>
          <w:szCs w:val="24"/>
        </w:rPr>
        <w:t>1.3.4-1</w:t>
      </w:r>
      <w:r w:rsidR="005A3543" w:rsidRPr="00F2636A">
        <w:rPr>
          <w:b/>
          <w:szCs w:val="24"/>
        </w:rPr>
        <w:t>-</w:t>
      </w:r>
      <w:r w:rsidR="005A3543" w:rsidRPr="00F2636A">
        <w:rPr>
          <w:rFonts w:eastAsia="Times New Roman" w:cs="Times New Roman"/>
          <w:color w:val="000000"/>
          <w:szCs w:val="24"/>
          <w:lang w:eastAsia="ru-RU" w:bidi="ru-RU"/>
        </w:rPr>
        <w:t>Нормативы потребления коммунальных услугпо холодному вод</w:t>
      </w:r>
      <w:r w:rsidR="005A3543" w:rsidRPr="00F2636A">
        <w:rPr>
          <w:rFonts w:eastAsia="Times New Roman" w:cs="Times New Roman"/>
          <w:color w:val="000000"/>
          <w:szCs w:val="24"/>
          <w:lang w:eastAsia="ru-RU" w:bidi="ru-RU"/>
        </w:rPr>
        <w:t>о</w:t>
      </w:r>
      <w:r w:rsidR="005A3543" w:rsidRPr="00F2636A">
        <w:rPr>
          <w:rFonts w:eastAsia="Times New Roman" w:cs="Times New Roman"/>
          <w:color w:val="000000"/>
          <w:szCs w:val="24"/>
          <w:lang w:eastAsia="ru-RU" w:bidi="ru-RU"/>
        </w:rPr>
        <w:t xml:space="preserve">снабжению, водоотведению в жилых помещениях натерритории </w:t>
      </w:r>
      <w:r w:rsidR="00523BFE" w:rsidRPr="00F2636A">
        <w:rPr>
          <w:rFonts w:eastAsia="Times New Roman" w:cs="Times New Roman"/>
          <w:color w:val="000000"/>
          <w:szCs w:val="24"/>
          <w:lang w:eastAsia="ru-RU" w:bidi="ru-RU"/>
        </w:rPr>
        <w:t>г.</w:t>
      </w:r>
      <w:r w:rsidR="005A3543" w:rsidRPr="00F2636A">
        <w:rPr>
          <w:rFonts w:eastAsia="Times New Roman" w:cs="Times New Roman"/>
          <w:color w:val="000000"/>
          <w:szCs w:val="24"/>
          <w:lang w:eastAsia="ru-RU" w:bidi="ru-RU"/>
        </w:rPr>
        <w:t xml:space="preserve"> Новошахтинск</w:t>
      </w:r>
    </w:p>
    <w:tbl>
      <w:tblPr>
        <w:tblOverlap w:val="never"/>
        <w:tblW w:w="0" w:type="auto"/>
        <w:jc w:val="center"/>
        <w:tblLayout w:type="fixed"/>
        <w:tblCellMar>
          <w:left w:w="10" w:type="dxa"/>
          <w:right w:w="10" w:type="dxa"/>
        </w:tblCellMar>
        <w:tblLook w:val="04A0"/>
      </w:tblPr>
      <w:tblGrid>
        <w:gridCol w:w="1159"/>
        <w:gridCol w:w="6710"/>
        <w:gridCol w:w="2484"/>
      </w:tblGrid>
      <w:tr w:rsidR="005A3543" w:rsidRPr="005A3543" w:rsidTr="00CD6FE3">
        <w:trPr>
          <w:trHeight w:hRule="exact" w:val="1150"/>
          <w:jc w:val="center"/>
        </w:trPr>
        <w:tc>
          <w:tcPr>
            <w:tcW w:w="1159" w:type="dxa"/>
            <w:tcBorders>
              <w:top w:val="single" w:sz="4" w:space="0" w:color="auto"/>
              <w:left w:val="single" w:sz="4" w:space="0" w:color="auto"/>
            </w:tcBorders>
            <w:shd w:val="clear" w:color="auto" w:fill="FFFFFF"/>
            <w:vAlign w:val="center"/>
          </w:tcPr>
          <w:p w:rsidR="00CD6FE3" w:rsidRDefault="005A3543" w:rsidP="005A3543">
            <w:pPr>
              <w:framePr w:w="10354" w:wrap="notBeside" w:vAnchor="text" w:hAnchor="text" w:xAlign="center" w:y="1"/>
              <w:widowControl w:val="0"/>
              <w:spacing w:after="0" w:line="222" w:lineRule="exact"/>
              <w:ind w:left="280"/>
              <w:rPr>
                <w:rFonts w:eastAsia="Times New Roman" w:cs="Times New Roman"/>
                <w:b/>
                <w:color w:val="000000"/>
                <w:sz w:val="20"/>
                <w:szCs w:val="20"/>
                <w:lang w:eastAsia="ru-RU" w:bidi="ru-RU"/>
              </w:rPr>
            </w:pPr>
            <w:r w:rsidRPr="005A3543">
              <w:rPr>
                <w:rFonts w:eastAsia="Times New Roman" w:cs="Times New Roman"/>
                <w:b/>
                <w:color w:val="000000"/>
                <w:sz w:val="20"/>
                <w:szCs w:val="20"/>
                <w:lang w:eastAsia="ru-RU" w:bidi="ru-RU"/>
              </w:rPr>
              <w:lastRenderedPageBreak/>
              <w:t xml:space="preserve">№ </w:t>
            </w:r>
          </w:p>
          <w:p w:rsidR="005A3543" w:rsidRPr="005A3543" w:rsidRDefault="005A3543" w:rsidP="005A3543">
            <w:pPr>
              <w:framePr w:w="10354" w:wrap="notBeside" w:vAnchor="text" w:hAnchor="text" w:xAlign="center" w:y="1"/>
              <w:widowControl w:val="0"/>
              <w:spacing w:after="0" w:line="222" w:lineRule="exact"/>
              <w:ind w:left="280"/>
              <w:rPr>
                <w:rFonts w:eastAsia="Times New Roman" w:cs="Times New Roman"/>
                <w:b/>
                <w:color w:val="000000"/>
                <w:sz w:val="26"/>
                <w:szCs w:val="26"/>
                <w:lang w:eastAsia="ru-RU" w:bidi="ru-RU"/>
              </w:rPr>
            </w:pPr>
            <w:r w:rsidRPr="005A3543">
              <w:rPr>
                <w:rFonts w:eastAsia="Times New Roman" w:cs="Times New Roman"/>
                <w:b/>
                <w:color w:val="000000"/>
                <w:sz w:val="20"/>
                <w:szCs w:val="20"/>
                <w:lang w:eastAsia="ru-RU" w:bidi="ru-RU"/>
              </w:rPr>
              <w:t>п/п</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b/>
                <w:color w:val="000000"/>
                <w:sz w:val="26"/>
                <w:szCs w:val="26"/>
                <w:lang w:eastAsia="ru-RU" w:bidi="ru-RU"/>
              </w:rPr>
            </w:pPr>
            <w:r w:rsidRPr="005A3543">
              <w:rPr>
                <w:rFonts w:eastAsia="Times New Roman" w:cs="Times New Roman"/>
                <w:b/>
                <w:color w:val="000000"/>
                <w:sz w:val="20"/>
                <w:szCs w:val="20"/>
                <w:lang w:eastAsia="ru-RU" w:bidi="ru-RU"/>
              </w:rPr>
              <w:t>Степени благоустройства жилищного фонда</w:t>
            </w:r>
          </w:p>
        </w:tc>
        <w:tc>
          <w:tcPr>
            <w:tcW w:w="2484" w:type="dxa"/>
            <w:tcBorders>
              <w:top w:val="single" w:sz="4" w:space="0" w:color="auto"/>
              <w:left w:val="single" w:sz="4" w:space="0" w:color="auto"/>
              <w:righ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74" w:lineRule="exact"/>
              <w:jc w:val="center"/>
              <w:rPr>
                <w:rFonts w:eastAsia="Times New Roman" w:cs="Times New Roman"/>
                <w:b/>
                <w:color w:val="000000"/>
                <w:sz w:val="26"/>
                <w:szCs w:val="26"/>
                <w:lang w:eastAsia="ru-RU" w:bidi="ru-RU"/>
              </w:rPr>
            </w:pPr>
            <w:r w:rsidRPr="005A3543">
              <w:rPr>
                <w:rFonts w:eastAsia="Times New Roman" w:cs="Times New Roman"/>
                <w:b/>
                <w:color w:val="000000"/>
                <w:sz w:val="20"/>
                <w:szCs w:val="20"/>
                <w:lang w:eastAsia="ru-RU" w:bidi="ru-RU"/>
              </w:rPr>
              <w:t>Нормативы потребления по холодному водоснабж</w:t>
            </w:r>
            <w:r w:rsidRPr="005A3543">
              <w:rPr>
                <w:rFonts w:eastAsia="Times New Roman" w:cs="Times New Roman"/>
                <w:b/>
                <w:color w:val="000000"/>
                <w:sz w:val="20"/>
                <w:szCs w:val="20"/>
                <w:lang w:eastAsia="ru-RU" w:bidi="ru-RU"/>
              </w:rPr>
              <w:t>е</w:t>
            </w:r>
            <w:r w:rsidRPr="005A3543">
              <w:rPr>
                <w:rFonts w:eastAsia="Times New Roman" w:cs="Times New Roman"/>
                <w:b/>
                <w:color w:val="000000"/>
                <w:sz w:val="20"/>
                <w:szCs w:val="20"/>
                <w:lang w:eastAsia="ru-RU" w:bidi="ru-RU"/>
              </w:rPr>
              <w:t>нию (куб. м на</w:t>
            </w:r>
          </w:p>
          <w:p w:rsidR="005A3543" w:rsidRPr="005A3543" w:rsidRDefault="005A3543" w:rsidP="005A3543">
            <w:pPr>
              <w:framePr w:w="10354" w:wrap="notBeside" w:vAnchor="text" w:hAnchor="text" w:xAlign="center" w:y="1"/>
              <w:widowControl w:val="0"/>
              <w:spacing w:after="0" w:line="274" w:lineRule="exact"/>
              <w:jc w:val="center"/>
              <w:rPr>
                <w:rFonts w:eastAsia="Times New Roman" w:cs="Times New Roman"/>
                <w:b/>
                <w:color w:val="000000"/>
                <w:sz w:val="26"/>
                <w:szCs w:val="26"/>
                <w:lang w:eastAsia="ru-RU" w:bidi="ru-RU"/>
              </w:rPr>
            </w:pPr>
            <w:r w:rsidRPr="005A3543">
              <w:rPr>
                <w:rFonts w:eastAsia="Times New Roman" w:cs="Times New Roman"/>
                <w:b/>
                <w:color w:val="000000"/>
                <w:sz w:val="20"/>
                <w:szCs w:val="20"/>
                <w:lang w:eastAsia="ru-RU" w:bidi="ru-RU"/>
              </w:rPr>
              <w:t>1чел. в мес.)</w:t>
            </w:r>
          </w:p>
        </w:tc>
      </w:tr>
      <w:tr w:rsidR="005A3543" w:rsidRPr="005A3543" w:rsidTr="005A3543">
        <w:trPr>
          <w:trHeight w:hRule="exact" w:val="475"/>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30"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Многоквартирные дома и жилые дома, в т.ч. общежития квартирного типа, подключенные к централизованной системе водоотведения</w:t>
            </w:r>
          </w:p>
        </w:tc>
        <w:tc>
          <w:tcPr>
            <w:tcW w:w="2484" w:type="dxa"/>
            <w:tcBorders>
              <w:top w:val="single" w:sz="4" w:space="0" w:color="auto"/>
              <w:left w:val="single" w:sz="4" w:space="0" w:color="auto"/>
              <w:right w:val="single" w:sz="4" w:space="0" w:color="auto"/>
            </w:tcBorders>
            <w:shd w:val="clear" w:color="auto" w:fill="FFFFFF"/>
          </w:tcPr>
          <w:p w:rsidR="005A3543" w:rsidRPr="005A3543" w:rsidRDefault="005A3543" w:rsidP="005A3543">
            <w:pPr>
              <w:framePr w:w="10354" w:wrap="notBeside" w:vAnchor="text" w:hAnchor="text" w:xAlign="center" w:y="1"/>
              <w:widowControl w:val="0"/>
              <w:spacing w:after="0" w:line="240" w:lineRule="auto"/>
              <w:rPr>
                <w:rFonts w:eastAsia="Times New Roman" w:cs="Times New Roman"/>
                <w:color w:val="000000"/>
                <w:sz w:val="10"/>
                <w:szCs w:val="10"/>
                <w:lang w:eastAsia="ru-RU" w:bidi="ru-RU"/>
              </w:rPr>
            </w:pPr>
          </w:p>
        </w:tc>
      </w:tr>
      <w:tr w:rsidR="005A3543" w:rsidRPr="005A3543" w:rsidTr="005A3543">
        <w:trPr>
          <w:trHeight w:hRule="exact" w:val="468"/>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1.1</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tabs>
                <w:tab w:val="left" w:pos="490"/>
                <w:tab w:val="left" w:pos="2822"/>
                <w:tab w:val="left" w:pos="4882"/>
                <w:tab w:val="left" w:pos="6178"/>
              </w:tabs>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с</w:t>
            </w:r>
            <w:r w:rsidRPr="005A3543">
              <w:rPr>
                <w:rFonts w:eastAsia="Times New Roman" w:cs="Times New Roman"/>
                <w:color w:val="000000"/>
                <w:sz w:val="20"/>
                <w:szCs w:val="20"/>
                <w:lang w:eastAsia="ru-RU" w:bidi="ru-RU"/>
              </w:rPr>
              <w:tab/>
              <w:t>быстродействующими</w:t>
            </w:r>
            <w:r w:rsidRPr="005A3543">
              <w:rPr>
                <w:rFonts w:eastAsia="Times New Roman" w:cs="Times New Roman"/>
                <w:color w:val="000000"/>
                <w:sz w:val="20"/>
                <w:szCs w:val="20"/>
                <w:lang w:eastAsia="ru-RU" w:bidi="ru-RU"/>
              </w:rPr>
              <w:tab/>
              <w:t>водонагревателями(газовыми</w:t>
            </w:r>
            <w:r w:rsidRPr="005A3543">
              <w:rPr>
                <w:rFonts w:eastAsia="Times New Roman" w:cs="Times New Roman"/>
                <w:color w:val="000000"/>
                <w:sz w:val="20"/>
                <w:szCs w:val="20"/>
                <w:lang w:eastAsia="ru-RU" w:bidi="ru-RU"/>
              </w:rPr>
              <w:tab/>
              <w:t>или</w:t>
            </w:r>
          </w:p>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электрическими), оборудованные:</w:t>
            </w:r>
          </w:p>
        </w:tc>
        <w:tc>
          <w:tcPr>
            <w:tcW w:w="2484" w:type="dxa"/>
            <w:tcBorders>
              <w:top w:val="single" w:sz="4" w:space="0" w:color="auto"/>
              <w:left w:val="single" w:sz="4" w:space="0" w:color="auto"/>
              <w:right w:val="single" w:sz="4" w:space="0" w:color="auto"/>
            </w:tcBorders>
            <w:shd w:val="clear" w:color="auto" w:fill="FFFFFF"/>
          </w:tcPr>
          <w:p w:rsidR="005A3543" w:rsidRPr="005A3543" w:rsidRDefault="005A3543" w:rsidP="005A3543">
            <w:pPr>
              <w:framePr w:w="10354" w:wrap="notBeside" w:vAnchor="text" w:hAnchor="text" w:xAlign="center" w:y="1"/>
              <w:widowControl w:val="0"/>
              <w:spacing w:after="0" w:line="240" w:lineRule="auto"/>
              <w:rPr>
                <w:rFonts w:eastAsia="Times New Roman" w:cs="Times New Roman"/>
                <w:color w:val="000000"/>
                <w:sz w:val="10"/>
                <w:szCs w:val="10"/>
                <w:lang w:eastAsia="ru-RU" w:bidi="ru-RU"/>
              </w:rPr>
            </w:pPr>
          </w:p>
        </w:tc>
      </w:tr>
      <w:tr w:rsidR="005A3543" w:rsidRPr="005A3543" w:rsidTr="005A3543">
        <w:trPr>
          <w:trHeight w:hRule="exact" w:val="432"/>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1.1.1</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сидячей, душем, раковиной, мойкой кухонной, унитазом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6,75</w:t>
            </w:r>
          </w:p>
        </w:tc>
      </w:tr>
      <w:tr w:rsidR="005A3543" w:rsidRPr="005A3543" w:rsidTr="005A3543">
        <w:trPr>
          <w:trHeight w:hRule="exact" w:val="475"/>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1.1.2</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длинной 1500-1550 мм, душем, раковиной, мойкой кухонной, унит</w:t>
            </w:r>
            <w:r w:rsidRPr="005A3543">
              <w:rPr>
                <w:rFonts w:eastAsia="Times New Roman" w:cs="Times New Roman"/>
                <w:color w:val="000000"/>
                <w:sz w:val="20"/>
                <w:szCs w:val="20"/>
                <w:lang w:eastAsia="ru-RU" w:bidi="ru-RU"/>
              </w:rPr>
              <w:t>а</w:t>
            </w:r>
            <w:r w:rsidRPr="005A3543">
              <w:rPr>
                <w:rFonts w:eastAsia="Times New Roman" w:cs="Times New Roman"/>
                <w:color w:val="000000"/>
                <w:sz w:val="20"/>
                <w:szCs w:val="20"/>
                <w:lang w:eastAsia="ru-RU" w:bidi="ru-RU"/>
              </w:rPr>
              <w:t>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6,75</w:t>
            </w:r>
          </w:p>
        </w:tc>
      </w:tr>
      <w:tr w:rsidR="005A3543" w:rsidRPr="005A3543" w:rsidTr="005A3543">
        <w:trPr>
          <w:trHeight w:hRule="exact" w:val="475"/>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1.1.3</w:t>
            </w:r>
          </w:p>
        </w:tc>
        <w:tc>
          <w:tcPr>
            <w:tcW w:w="6710" w:type="dxa"/>
            <w:tcBorders>
              <w:top w:val="single" w:sz="4" w:space="0" w:color="auto"/>
              <w:left w:val="single" w:sz="4" w:space="0" w:color="auto"/>
            </w:tcBorders>
            <w:shd w:val="clear" w:color="auto" w:fill="FFFFFF"/>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длинной 1650-1700 мм, душем, раковиной, мойкой кухонной, унит</w:t>
            </w:r>
            <w:r w:rsidRPr="005A3543">
              <w:rPr>
                <w:rFonts w:eastAsia="Times New Roman" w:cs="Times New Roman"/>
                <w:color w:val="000000"/>
                <w:sz w:val="20"/>
                <w:szCs w:val="20"/>
                <w:lang w:eastAsia="ru-RU" w:bidi="ru-RU"/>
              </w:rPr>
              <w:t>а</w:t>
            </w:r>
            <w:r w:rsidRPr="005A3543">
              <w:rPr>
                <w:rFonts w:eastAsia="Times New Roman" w:cs="Times New Roman"/>
                <w:color w:val="000000"/>
                <w:sz w:val="20"/>
                <w:szCs w:val="20"/>
                <w:lang w:eastAsia="ru-RU" w:bidi="ru-RU"/>
              </w:rPr>
              <w:t>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6,75</w:t>
            </w:r>
          </w:p>
        </w:tc>
      </w:tr>
      <w:tr w:rsidR="005A3543" w:rsidRPr="005A3543" w:rsidTr="005A3543">
        <w:trPr>
          <w:trHeight w:hRule="exact" w:val="439"/>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1.1.4</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душем, раковиной, мойкой кухонной, унитазом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6,75</w:t>
            </w:r>
          </w:p>
        </w:tc>
      </w:tr>
      <w:tr w:rsidR="005A3543" w:rsidRPr="005A3543" w:rsidTr="005A3543">
        <w:trPr>
          <w:trHeight w:hRule="exact" w:val="425"/>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1.1.5</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раковиной, унитазом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3,60</w:t>
            </w:r>
          </w:p>
        </w:tc>
      </w:tr>
      <w:tr w:rsidR="005A3543" w:rsidRPr="005A3543" w:rsidTr="005A3543">
        <w:trPr>
          <w:trHeight w:hRule="exact" w:val="425"/>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1.2</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с водонагревателями на твердом и др.топливе, оборудованные:</w:t>
            </w:r>
          </w:p>
        </w:tc>
        <w:tc>
          <w:tcPr>
            <w:tcW w:w="2484" w:type="dxa"/>
            <w:tcBorders>
              <w:top w:val="single" w:sz="4" w:space="0" w:color="auto"/>
              <w:left w:val="single" w:sz="4" w:space="0" w:color="auto"/>
              <w:right w:val="single" w:sz="4" w:space="0" w:color="auto"/>
            </w:tcBorders>
            <w:shd w:val="clear" w:color="auto" w:fill="FFFFFF"/>
          </w:tcPr>
          <w:p w:rsidR="005A3543" w:rsidRPr="005A3543" w:rsidRDefault="005A3543" w:rsidP="005A3543">
            <w:pPr>
              <w:framePr w:w="10354" w:wrap="notBeside" w:vAnchor="text" w:hAnchor="text" w:xAlign="center" w:y="1"/>
              <w:widowControl w:val="0"/>
              <w:spacing w:after="0" w:line="240" w:lineRule="auto"/>
              <w:rPr>
                <w:rFonts w:eastAsia="Times New Roman" w:cs="Times New Roman"/>
                <w:color w:val="000000"/>
                <w:sz w:val="10"/>
                <w:szCs w:val="10"/>
                <w:lang w:eastAsia="ru-RU" w:bidi="ru-RU"/>
              </w:rPr>
            </w:pPr>
          </w:p>
        </w:tc>
      </w:tr>
      <w:tr w:rsidR="005A3543" w:rsidRPr="005A3543" w:rsidTr="005A3543">
        <w:trPr>
          <w:trHeight w:hRule="exact" w:val="432"/>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1.2.1</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сидячей, душем, раковиной, мойкой кухонной, унитазом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5,40</w:t>
            </w:r>
          </w:p>
        </w:tc>
      </w:tr>
      <w:tr w:rsidR="005A3543" w:rsidRPr="005A3543" w:rsidTr="005A3543">
        <w:trPr>
          <w:trHeight w:hRule="exact" w:val="461"/>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1.2.2</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длинной 1500-1550 мм, душем, раковиной, мойкой кухонной, унит</w:t>
            </w:r>
            <w:r w:rsidRPr="005A3543">
              <w:rPr>
                <w:rFonts w:eastAsia="Times New Roman" w:cs="Times New Roman"/>
                <w:color w:val="000000"/>
                <w:sz w:val="20"/>
                <w:szCs w:val="20"/>
                <w:lang w:eastAsia="ru-RU" w:bidi="ru-RU"/>
              </w:rPr>
              <w:t>а</w:t>
            </w:r>
            <w:r w:rsidRPr="005A3543">
              <w:rPr>
                <w:rFonts w:eastAsia="Times New Roman" w:cs="Times New Roman"/>
                <w:color w:val="000000"/>
                <w:sz w:val="20"/>
                <w:szCs w:val="20"/>
                <w:lang w:eastAsia="ru-RU" w:bidi="ru-RU"/>
              </w:rPr>
              <w:t>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5,40</w:t>
            </w:r>
          </w:p>
        </w:tc>
      </w:tr>
      <w:tr w:rsidR="005A3543" w:rsidRPr="005A3543" w:rsidTr="005A3543">
        <w:trPr>
          <w:trHeight w:hRule="exact" w:val="468"/>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1.2.3</w:t>
            </w:r>
          </w:p>
        </w:tc>
        <w:tc>
          <w:tcPr>
            <w:tcW w:w="6710" w:type="dxa"/>
            <w:tcBorders>
              <w:top w:val="single" w:sz="4" w:space="0" w:color="auto"/>
              <w:left w:val="single" w:sz="4" w:space="0" w:color="auto"/>
            </w:tcBorders>
            <w:shd w:val="clear" w:color="auto" w:fill="FFFFFF"/>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длинной 1650-1700 мм, душем, раковиной, мойкой кухонной, унит</w:t>
            </w:r>
            <w:r w:rsidRPr="005A3543">
              <w:rPr>
                <w:rFonts w:eastAsia="Times New Roman" w:cs="Times New Roman"/>
                <w:color w:val="000000"/>
                <w:sz w:val="20"/>
                <w:szCs w:val="20"/>
                <w:lang w:eastAsia="ru-RU" w:bidi="ru-RU"/>
              </w:rPr>
              <w:t>а</w:t>
            </w:r>
            <w:r w:rsidRPr="005A3543">
              <w:rPr>
                <w:rFonts w:eastAsia="Times New Roman" w:cs="Times New Roman"/>
                <w:color w:val="000000"/>
                <w:sz w:val="20"/>
                <w:szCs w:val="20"/>
                <w:lang w:eastAsia="ru-RU" w:bidi="ru-RU"/>
              </w:rPr>
              <w:t>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5,40</w:t>
            </w:r>
          </w:p>
        </w:tc>
      </w:tr>
      <w:tr w:rsidR="005A3543" w:rsidRPr="005A3543" w:rsidTr="00CD6FE3">
        <w:trPr>
          <w:trHeight w:hRule="exact" w:val="245"/>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1.2.4</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душем, раковиной, мойкой кухонной, унитазом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5,40</w:t>
            </w:r>
          </w:p>
        </w:tc>
      </w:tr>
      <w:tr w:rsidR="005A3543" w:rsidRPr="005A3543" w:rsidTr="005A3543">
        <w:trPr>
          <w:trHeight w:hRule="exact" w:val="439"/>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1.2.5</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раковиной, унитазом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3,60</w:t>
            </w:r>
          </w:p>
        </w:tc>
      </w:tr>
      <w:tr w:rsidR="005A3543" w:rsidRPr="005A3543" w:rsidTr="005A3543">
        <w:trPr>
          <w:trHeight w:hRule="exact" w:val="461"/>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1.3</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без горячего водоснабжения (централизованного или индивидуального), об</w:t>
            </w:r>
            <w:r w:rsidRPr="005A3543">
              <w:rPr>
                <w:rFonts w:eastAsia="Times New Roman" w:cs="Times New Roman"/>
                <w:color w:val="000000"/>
                <w:sz w:val="20"/>
                <w:szCs w:val="20"/>
                <w:lang w:eastAsia="ru-RU" w:bidi="ru-RU"/>
              </w:rPr>
              <w:t>о</w:t>
            </w:r>
            <w:r w:rsidRPr="005A3543">
              <w:rPr>
                <w:rFonts w:eastAsia="Times New Roman" w:cs="Times New Roman"/>
                <w:color w:val="000000"/>
                <w:sz w:val="20"/>
                <w:szCs w:val="20"/>
                <w:lang w:eastAsia="ru-RU" w:bidi="ru-RU"/>
              </w:rPr>
              <w:t>рудованные:</w:t>
            </w:r>
          </w:p>
        </w:tc>
        <w:tc>
          <w:tcPr>
            <w:tcW w:w="2484" w:type="dxa"/>
            <w:tcBorders>
              <w:top w:val="single" w:sz="4" w:space="0" w:color="auto"/>
              <w:left w:val="single" w:sz="4" w:space="0" w:color="auto"/>
              <w:right w:val="single" w:sz="4" w:space="0" w:color="auto"/>
            </w:tcBorders>
            <w:shd w:val="clear" w:color="auto" w:fill="FFFFFF"/>
          </w:tcPr>
          <w:p w:rsidR="005A3543" w:rsidRPr="005A3543" w:rsidRDefault="005A3543" w:rsidP="005A3543">
            <w:pPr>
              <w:framePr w:w="10354" w:wrap="notBeside" w:vAnchor="text" w:hAnchor="text" w:xAlign="center" w:y="1"/>
              <w:widowControl w:val="0"/>
              <w:spacing w:after="0" w:line="240" w:lineRule="auto"/>
              <w:rPr>
                <w:rFonts w:eastAsia="Times New Roman" w:cs="Times New Roman"/>
                <w:color w:val="000000"/>
                <w:sz w:val="10"/>
                <w:szCs w:val="10"/>
                <w:lang w:eastAsia="ru-RU" w:bidi="ru-RU"/>
              </w:rPr>
            </w:pPr>
          </w:p>
        </w:tc>
      </w:tr>
      <w:tr w:rsidR="005A3543" w:rsidRPr="005A3543" w:rsidTr="005A3543">
        <w:trPr>
          <w:trHeight w:hRule="exact" w:val="461"/>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1.3.1</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длинной 1500-1550 мм, душем, раковиной, мойкой кухонной, унит</w:t>
            </w:r>
            <w:r w:rsidRPr="005A3543">
              <w:rPr>
                <w:rFonts w:eastAsia="Times New Roman" w:cs="Times New Roman"/>
                <w:color w:val="000000"/>
                <w:sz w:val="20"/>
                <w:szCs w:val="20"/>
                <w:lang w:eastAsia="ru-RU" w:bidi="ru-RU"/>
              </w:rPr>
              <w:t>а</w:t>
            </w:r>
            <w:r w:rsidRPr="005A3543">
              <w:rPr>
                <w:rFonts w:eastAsia="Times New Roman" w:cs="Times New Roman"/>
                <w:color w:val="000000"/>
                <w:sz w:val="20"/>
                <w:szCs w:val="20"/>
                <w:lang w:eastAsia="ru-RU" w:bidi="ru-RU"/>
              </w:rPr>
              <w:t>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5,40</w:t>
            </w:r>
          </w:p>
        </w:tc>
      </w:tr>
      <w:tr w:rsidR="005A3543" w:rsidRPr="005A3543" w:rsidTr="005A3543">
        <w:trPr>
          <w:trHeight w:hRule="exact" w:val="461"/>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1.3.2</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длинной 1650-1700 мм, душем, раковиной, мойкой кухонной, унит</w:t>
            </w:r>
            <w:r w:rsidRPr="005A3543">
              <w:rPr>
                <w:rFonts w:eastAsia="Times New Roman" w:cs="Times New Roman"/>
                <w:color w:val="000000"/>
                <w:sz w:val="20"/>
                <w:szCs w:val="20"/>
                <w:lang w:eastAsia="ru-RU" w:bidi="ru-RU"/>
              </w:rPr>
              <w:t>а</w:t>
            </w:r>
            <w:r w:rsidRPr="005A3543">
              <w:rPr>
                <w:rFonts w:eastAsia="Times New Roman" w:cs="Times New Roman"/>
                <w:color w:val="000000"/>
                <w:sz w:val="20"/>
                <w:szCs w:val="20"/>
                <w:lang w:eastAsia="ru-RU" w:bidi="ru-RU"/>
              </w:rPr>
              <w:t>зом</w:t>
            </w:r>
          </w:p>
        </w:tc>
        <w:tc>
          <w:tcPr>
            <w:tcW w:w="2484"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5,40</w:t>
            </w:r>
          </w:p>
        </w:tc>
      </w:tr>
      <w:tr w:rsidR="005A3543" w:rsidRPr="005A3543" w:rsidTr="005A3543">
        <w:trPr>
          <w:trHeight w:hRule="exact" w:val="468"/>
          <w:jc w:val="center"/>
        </w:trPr>
        <w:tc>
          <w:tcPr>
            <w:tcW w:w="1159" w:type="dxa"/>
            <w:tcBorders>
              <w:top w:val="single" w:sz="4" w:space="0" w:color="auto"/>
              <w:left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2.</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54" w:wrap="notBeside" w:vAnchor="text" w:hAnchor="text" w:xAlign="center" w:y="1"/>
              <w:widowControl w:val="0"/>
              <w:spacing w:after="0" w:line="223"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Многоквартирные и жилые дома, в т.ч. общежития квартирного типа, не по</w:t>
            </w:r>
            <w:r w:rsidRPr="005A3543">
              <w:rPr>
                <w:rFonts w:eastAsia="Times New Roman" w:cs="Times New Roman"/>
                <w:color w:val="000000"/>
                <w:sz w:val="20"/>
                <w:szCs w:val="20"/>
                <w:lang w:eastAsia="ru-RU" w:bidi="ru-RU"/>
              </w:rPr>
              <w:t>д</w:t>
            </w:r>
            <w:r w:rsidRPr="005A3543">
              <w:rPr>
                <w:rFonts w:eastAsia="Times New Roman" w:cs="Times New Roman"/>
                <w:color w:val="000000"/>
                <w:sz w:val="20"/>
                <w:szCs w:val="20"/>
                <w:lang w:eastAsia="ru-RU" w:bidi="ru-RU"/>
              </w:rPr>
              <w:t>ключенные к централизованной системе водоотведения</w:t>
            </w:r>
          </w:p>
        </w:tc>
        <w:tc>
          <w:tcPr>
            <w:tcW w:w="2484" w:type="dxa"/>
            <w:tcBorders>
              <w:top w:val="single" w:sz="4" w:space="0" w:color="auto"/>
              <w:left w:val="single" w:sz="4" w:space="0" w:color="auto"/>
              <w:right w:val="single" w:sz="4" w:space="0" w:color="auto"/>
            </w:tcBorders>
            <w:shd w:val="clear" w:color="auto" w:fill="FFFFFF"/>
          </w:tcPr>
          <w:p w:rsidR="005A3543" w:rsidRPr="005A3543" w:rsidRDefault="005A3543" w:rsidP="005A3543">
            <w:pPr>
              <w:framePr w:w="10354" w:wrap="notBeside" w:vAnchor="text" w:hAnchor="text" w:xAlign="center" w:y="1"/>
              <w:widowControl w:val="0"/>
              <w:spacing w:after="0" w:line="240" w:lineRule="auto"/>
              <w:rPr>
                <w:rFonts w:eastAsia="Times New Roman" w:cs="Times New Roman"/>
                <w:color w:val="000000"/>
                <w:sz w:val="10"/>
                <w:szCs w:val="10"/>
                <w:lang w:eastAsia="ru-RU" w:bidi="ru-RU"/>
              </w:rPr>
            </w:pPr>
          </w:p>
        </w:tc>
      </w:tr>
      <w:tr w:rsidR="005A3543" w:rsidRPr="005A3543" w:rsidTr="00CD6FE3">
        <w:trPr>
          <w:trHeight w:hRule="exact" w:val="454"/>
          <w:jc w:val="center"/>
        </w:trPr>
        <w:tc>
          <w:tcPr>
            <w:tcW w:w="1159" w:type="dxa"/>
            <w:tcBorders>
              <w:top w:val="single" w:sz="4" w:space="0" w:color="auto"/>
              <w:left w:val="single" w:sz="4" w:space="0" w:color="auto"/>
              <w:bottom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2.1</w:t>
            </w:r>
          </w:p>
        </w:tc>
        <w:tc>
          <w:tcPr>
            <w:tcW w:w="6710" w:type="dxa"/>
            <w:tcBorders>
              <w:top w:val="single" w:sz="4" w:space="0" w:color="auto"/>
              <w:left w:val="single" w:sz="4" w:space="0" w:color="auto"/>
              <w:bottom w:val="single" w:sz="4" w:space="0" w:color="auto"/>
            </w:tcBorders>
            <w:shd w:val="clear" w:color="auto" w:fill="FFFFFF"/>
            <w:vAlign w:val="center"/>
          </w:tcPr>
          <w:p w:rsidR="005A3543" w:rsidRPr="005A3543" w:rsidRDefault="005A3543" w:rsidP="005A3543">
            <w:pPr>
              <w:framePr w:w="10354"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с водонагревателями на различных видах топлива, оборудованные:</w:t>
            </w:r>
          </w:p>
        </w:tc>
        <w:tc>
          <w:tcPr>
            <w:tcW w:w="2484" w:type="dxa"/>
            <w:tcBorders>
              <w:top w:val="single" w:sz="4" w:space="0" w:color="auto"/>
              <w:left w:val="single" w:sz="4" w:space="0" w:color="auto"/>
              <w:bottom w:val="single" w:sz="4" w:space="0" w:color="auto"/>
              <w:right w:val="single" w:sz="4" w:space="0" w:color="auto"/>
            </w:tcBorders>
            <w:shd w:val="clear" w:color="auto" w:fill="FFFFFF"/>
          </w:tcPr>
          <w:p w:rsidR="005A3543" w:rsidRPr="005A3543" w:rsidRDefault="005A3543" w:rsidP="00CD6FE3">
            <w:pPr>
              <w:framePr w:w="10354" w:wrap="notBeside" w:vAnchor="text" w:hAnchor="text" w:xAlign="center" w:y="1"/>
              <w:widowControl w:val="0"/>
              <w:spacing w:after="0" w:line="240" w:lineRule="auto"/>
              <w:jc w:val="center"/>
              <w:rPr>
                <w:rFonts w:eastAsia="Times New Roman" w:cs="Times New Roman"/>
                <w:color w:val="000000"/>
                <w:sz w:val="10"/>
                <w:szCs w:val="10"/>
                <w:lang w:eastAsia="ru-RU" w:bidi="ru-RU"/>
              </w:rPr>
            </w:pPr>
          </w:p>
        </w:tc>
      </w:tr>
    </w:tbl>
    <w:p w:rsidR="005A3543" w:rsidRPr="005A3543" w:rsidRDefault="005A3543" w:rsidP="005A3543">
      <w:pPr>
        <w:framePr w:w="10354" w:wrap="notBeside" w:vAnchor="text" w:hAnchor="text" w:xAlign="center" w:y="1"/>
        <w:widowControl w:val="0"/>
        <w:spacing w:after="0" w:line="240" w:lineRule="auto"/>
        <w:rPr>
          <w:rFonts w:eastAsia="Times New Roman" w:cs="Times New Roman"/>
          <w:color w:val="000000"/>
          <w:sz w:val="2"/>
          <w:szCs w:val="2"/>
          <w:lang w:eastAsia="ru-RU" w:bidi="ru-RU"/>
        </w:rPr>
      </w:pPr>
    </w:p>
    <w:p w:rsidR="005A3543" w:rsidRPr="005A3543" w:rsidRDefault="005A3543" w:rsidP="005A3543">
      <w:pPr>
        <w:widowControl w:val="0"/>
        <w:spacing w:after="0" w:line="240" w:lineRule="auto"/>
        <w:rPr>
          <w:rFonts w:eastAsia="Times New Roman" w:cs="Times New Roman"/>
          <w:color w:val="000000"/>
          <w:sz w:val="2"/>
          <w:szCs w:val="2"/>
          <w:lang w:eastAsia="ru-RU" w:bidi="ru-RU"/>
        </w:rPr>
      </w:pPr>
    </w:p>
    <w:tbl>
      <w:tblPr>
        <w:tblOverlap w:val="never"/>
        <w:tblW w:w="0" w:type="auto"/>
        <w:jc w:val="center"/>
        <w:tblLayout w:type="fixed"/>
        <w:tblCellMar>
          <w:left w:w="10" w:type="dxa"/>
          <w:right w:w="10" w:type="dxa"/>
        </w:tblCellMar>
        <w:tblLook w:val="04A0"/>
      </w:tblPr>
      <w:tblGrid>
        <w:gridCol w:w="1152"/>
        <w:gridCol w:w="6710"/>
        <w:gridCol w:w="2477"/>
      </w:tblGrid>
      <w:tr w:rsidR="005A3543" w:rsidRPr="005A3543" w:rsidTr="005A3543">
        <w:trPr>
          <w:trHeight w:hRule="exact" w:val="490"/>
          <w:jc w:val="center"/>
        </w:trPr>
        <w:tc>
          <w:tcPr>
            <w:tcW w:w="1152" w:type="dxa"/>
            <w:tcBorders>
              <w:top w:val="single" w:sz="4" w:space="0" w:color="auto"/>
              <w:left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2.1.1</w:t>
            </w:r>
          </w:p>
        </w:tc>
        <w:tc>
          <w:tcPr>
            <w:tcW w:w="6710" w:type="dxa"/>
            <w:tcBorders>
              <w:top w:val="single" w:sz="4" w:space="0" w:color="auto"/>
              <w:left w:val="single" w:sz="4" w:space="0" w:color="auto"/>
            </w:tcBorders>
            <w:shd w:val="clear" w:color="auto" w:fill="FFFFFF"/>
            <w:vAlign w:val="bottom"/>
          </w:tcPr>
          <w:p w:rsidR="005A3543" w:rsidRPr="005A3543" w:rsidRDefault="005A3543" w:rsidP="005A3543">
            <w:pPr>
              <w:framePr w:w="10339" w:wrap="notBeside" w:vAnchor="text" w:hAnchor="text" w:xAlign="center" w:y="1"/>
              <w:widowControl w:val="0"/>
              <w:spacing w:after="0" w:line="238"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ванной длинной 1500-1550 мм, душем, раковиной, мойкой кухонной, унит</w:t>
            </w:r>
            <w:r w:rsidRPr="005A3543">
              <w:rPr>
                <w:rFonts w:eastAsia="Times New Roman" w:cs="Times New Roman"/>
                <w:color w:val="000000"/>
                <w:sz w:val="20"/>
                <w:szCs w:val="20"/>
                <w:lang w:eastAsia="ru-RU" w:bidi="ru-RU"/>
              </w:rPr>
              <w:t>а</w:t>
            </w:r>
            <w:r w:rsidRPr="005A3543">
              <w:rPr>
                <w:rFonts w:eastAsia="Times New Roman" w:cs="Times New Roman"/>
                <w:color w:val="000000"/>
                <w:sz w:val="20"/>
                <w:szCs w:val="20"/>
                <w:lang w:eastAsia="ru-RU" w:bidi="ru-RU"/>
              </w:rPr>
              <w:t>зом</w:t>
            </w:r>
          </w:p>
        </w:tc>
        <w:tc>
          <w:tcPr>
            <w:tcW w:w="2477" w:type="dxa"/>
            <w:tcBorders>
              <w:top w:val="single" w:sz="4" w:space="0" w:color="auto"/>
              <w:left w:val="single" w:sz="4" w:space="0" w:color="auto"/>
              <w:right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5,40</w:t>
            </w:r>
          </w:p>
        </w:tc>
      </w:tr>
      <w:tr w:rsidR="005A3543" w:rsidRPr="005A3543" w:rsidTr="005A3543">
        <w:trPr>
          <w:trHeight w:hRule="exact" w:val="432"/>
          <w:jc w:val="center"/>
        </w:trPr>
        <w:tc>
          <w:tcPr>
            <w:tcW w:w="1152" w:type="dxa"/>
            <w:tcBorders>
              <w:top w:val="single" w:sz="4" w:space="0" w:color="auto"/>
              <w:left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3.</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Жилые дома без водопроводного ввода в здание</w:t>
            </w:r>
          </w:p>
        </w:tc>
        <w:tc>
          <w:tcPr>
            <w:tcW w:w="2477" w:type="dxa"/>
            <w:tcBorders>
              <w:top w:val="single" w:sz="4" w:space="0" w:color="auto"/>
              <w:left w:val="single" w:sz="4" w:space="0" w:color="auto"/>
              <w:right w:val="single" w:sz="4" w:space="0" w:color="auto"/>
            </w:tcBorders>
            <w:shd w:val="clear" w:color="auto" w:fill="FFFFFF"/>
          </w:tcPr>
          <w:p w:rsidR="005A3543" w:rsidRPr="005A3543" w:rsidRDefault="005A3543" w:rsidP="005A3543">
            <w:pPr>
              <w:framePr w:w="10339" w:wrap="notBeside" w:vAnchor="text" w:hAnchor="text" w:xAlign="center" w:y="1"/>
              <w:widowControl w:val="0"/>
              <w:spacing w:after="0" w:line="240" w:lineRule="auto"/>
              <w:rPr>
                <w:rFonts w:eastAsia="Times New Roman" w:cs="Times New Roman"/>
                <w:color w:val="000000"/>
                <w:sz w:val="10"/>
                <w:szCs w:val="10"/>
                <w:lang w:eastAsia="ru-RU" w:bidi="ru-RU"/>
              </w:rPr>
            </w:pPr>
          </w:p>
        </w:tc>
      </w:tr>
      <w:tr w:rsidR="005A3543" w:rsidRPr="005A3543" w:rsidTr="005A3543">
        <w:trPr>
          <w:trHeight w:hRule="exact" w:val="432"/>
          <w:jc w:val="center"/>
        </w:trPr>
        <w:tc>
          <w:tcPr>
            <w:tcW w:w="1152" w:type="dxa"/>
            <w:tcBorders>
              <w:top w:val="single" w:sz="4" w:space="0" w:color="auto"/>
              <w:left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3.1</w:t>
            </w:r>
          </w:p>
        </w:tc>
        <w:tc>
          <w:tcPr>
            <w:tcW w:w="6710" w:type="dxa"/>
            <w:tcBorders>
              <w:top w:val="single" w:sz="4" w:space="0" w:color="auto"/>
              <w:left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при пользовании уличной водоразборной колонкой</w:t>
            </w:r>
          </w:p>
        </w:tc>
        <w:tc>
          <w:tcPr>
            <w:tcW w:w="2477" w:type="dxa"/>
            <w:tcBorders>
              <w:top w:val="single" w:sz="4" w:space="0" w:color="auto"/>
              <w:left w:val="single" w:sz="4" w:space="0" w:color="auto"/>
              <w:right w:val="single" w:sz="4" w:space="0" w:color="auto"/>
            </w:tcBorders>
            <w:shd w:val="clear" w:color="auto" w:fill="FFFFFF"/>
          </w:tcPr>
          <w:p w:rsidR="005A3543" w:rsidRPr="005A3543" w:rsidRDefault="005A3543" w:rsidP="005A3543">
            <w:pPr>
              <w:framePr w:w="10339" w:wrap="notBeside" w:vAnchor="text" w:hAnchor="text" w:xAlign="center" w:y="1"/>
              <w:widowControl w:val="0"/>
              <w:spacing w:after="0" w:line="240" w:lineRule="auto"/>
              <w:rPr>
                <w:rFonts w:eastAsia="Times New Roman" w:cs="Times New Roman"/>
                <w:color w:val="000000"/>
                <w:sz w:val="10"/>
                <w:szCs w:val="10"/>
                <w:lang w:eastAsia="ru-RU" w:bidi="ru-RU"/>
              </w:rPr>
            </w:pPr>
          </w:p>
        </w:tc>
      </w:tr>
      <w:tr w:rsidR="005A3543" w:rsidRPr="005A3543" w:rsidTr="005A3543">
        <w:trPr>
          <w:trHeight w:hRule="exact" w:val="468"/>
          <w:jc w:val="center"/>
        </w:trPr>
        <w:tc>
          <w:tcPr>
            <w:tcW w:w="1152" w:type="dxa"/>
            <w:tcBorders>
              <w:top w:val="single" w:sz="4" w:space="0" w:color="auto"/>
              <w:left w:val="single" w:sz="4" w:space="0" w:color="auto"/>
              <w:bottom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3.1.1</w:t>
            </w:r>
          </w:p>
        </w:tc>
        <w:tc>
          <w:tcPr>
            <w:tcW w:w="6710" w:type="dxa"/>
            <w:tcBorders>
              <w:top w:val="single" w:sz="4" w:space="0" w:color="auto"/>
              <w:left w:val="single" w:sz="4" w:space="0" w:color="auto"/>
              <w:bottom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both"/>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при наличии сливной ямы (местная система водоотведения)</w:t>
            </w:r>
          </w:p>
        </w:tc>
        <w:tc>
          <w:tcPr>
            <w:tcW w:w="2477" w:type="dxa"/>
            <w:tcBorders>
              <w:top w:val="single" w:sz="4" w:space="0" w:color="auto"/>
              <w:left w:val="single" w:sz="4" w:space="0" w:color="auto"/>
              <w:bottom w:val="single" w:sz="4" w:space="0" w:color="auto"/>
              <w:right w:val="single" w:sz="4" w:space="0" w:color="auto"/>
            </w:tcBorders>
            <w:shd w:val="clear" w:color="auto" w:fill="FFFFFF"/>
            <w:vAlign w:val="center"/>
          </w:tcPr>
          <w:p w:rsidR="005A3543" w:rsidRPr="005A3543" w:rsidRDefault="005A3543" w:rsidP="005A3543">
            <w:pPr>
              <w:framePr w:w="10339" w:wrap="notBeside" w:vAnchor="text" w:hAnchor="text" w:xAlign="center" w:y="1"/>
              <w:widowControl w:val="0"/>
              <w:spacing w:after="0" w:line="222" w:lineRule="exact"/>
              <w:jc w:val="center"/>
              <w:rPr>
                <w:rFonts w:eastAsia="Times New Roman" w:cs="Times New Roman"/>
                <w:color w:val="000000"/>
                <w:sz w:val="26"/>
                <w:szCs w:val="26"/>
                <w:lang w:eastAsia="ru-RU" w:bidi="ru-RU"/>
              </w:rPr>
            </w:pPr>
            <w:r w:rsidRPr="005A3543">
              <w:rPr>
                <w:rFonts w:eastAsia="Times New Roman" w:cs="Times New Roman"/>
                <w:color w:val="000000"/>
                <w:sz w:val="20"/>
                <w:szCs w:val="20"/>
                <w:lang w:eastAsia="ru-RU" w:bidi="ru-RU"/>
              </w:rPr>
              <w:t>1,50</w:t>
            </w:r>
          </w:p>
        </w:tc>
      </w:tr>
    </w:tbl>
    <w:p w:rsidR="005A3543" w:rsidRPr="005A3543" w:rsidRDefault="005A3543" w:rsidP="005A3543">
      <w:pPr>
        <w:framePr w:w="10339" w:wrap="notBeside" w:vAnchor="text" w:hAnchor="text" w:xAlign="center" w:y="1"/>
        <w:widowControl w:val="0"/>
        <w:spacing w:after="0" w:line="240" w:lineRule="auto"/>
        <w:rPr>
          <w:rFonts w:eastAsia="Times New Roman" w:cs="Times New Roman"/>
          <w:color w:val="000000"/>
          <w:sz w:val="2"/>
          <w:szCs w:val="2"/>
          <w:lang w:eastAsia="ru-RU" w:bidi="ru-RU"/>
        </w:rPr>
      </w:pPr>
    </w:p>
    <w:p w:rsidR="005A3543" w:rsidRPr="005A3543" w:rsidRDefault="005A3543" w:rsidP="005A3543">
      <w:pPr>
        <w:widowControl w:val="0"/>
        <w:spacing w:after="0" w:line="240" w:lineRule="auto"/>
        <w:rPr>
          <w:rFonts w:eastAsia="Times New Roman" w:cs="Times New Roman"/>
          <w:color w:val="000000"/>
          <w:sz w:val="2"/>
          <w:szCs w:val="2"/>
          <w:lang w:eastAsia="ru-RU" w:bidi="ru-RU"/>
        </w:rPr>
      </w:pPr>
    </w:p>
    <w:p w:rsidR="005A3543" w:rsidRPr="00F2636A" w:rsidRDefault="005A3543" w:rsidP="00F2636A">
      <w:pPr>
        <w:widowControl w:val="0"/>
        <w:spacing w:after="0"/>
        <w:ind w:firstLine="708"/>
        <w:jc w:val="both"/>
        <w:rPr>
          <w:rFonts w:eastAsia="Times New Roman" w:cs="Times New Roman"/>
          <w:color w:val="000000"/>
          <w:szCs w:val="24"/>
          <w:lang w:eastAsia="ru-RU" w:bidi="ru-RU"/>
        </w:rPr>
      </w:pPr>
      <w:r w:rsidRPr="00F2636A">
        <w:rPr>
          <w:rFonts w:eastAsia="Times New Roman" w:cs="Times New Roman"/>
          <w:color w:val="000000"/>
          <w:szCs w:val="24"/>
          <w:lang w:eastAsia="ru-RU" w:bidi="ru-RU"/>
        </w:rPr>
        <w:t>Нормативы потребления коммунальных услуг по водоотведению в жилых помещ</w:t>
      </w:r>
      <w:r w:rsidRPr="00F2636A">
        <w:rPr>
          <w:rFonts w:eastAsia="Times New Roman" w:cs="Times New Roman"/>
          <w:color w:val="000000"/>
          <w:szCs w:val="24"/>
          <w:lang w:eastAsia="ru-RU" w:bidi="ru-RU"/>
        </w:rPr>
        <w:t>е</w:t>
      </w:r>
      <w:r w:rsidRPr="00F2636A">
        <w:rPr>
          <w:rFonts w:eastAsia="Times New Roman" w:cs="Times New Roman"/>
          <w:color w:val="000000"/>
          <w:szCs w:val="24"/>
          <w:lang w:eastAsia="ru-RU" w:bidi="ru-RU"/>
        </w:rPr>
        <w:t>ниях</w:t>
      </w:r>
    </w:p>
    <w:p w:rsidR="005A3543" w:rsidRPr="00F2636A" w:rsidRDefault="005A3543" w:rsidP="00F2636A">
      <w:pPr>
        <w:spacing w:after="0"/>
        <w:jc w:val="both"/>
        <w:rPr>
          <w:szCs w:val="24"/>
        </w:rPr>
      </w:pPr>
      <w:r w:rsidRPr="00F2636A">
        <w:rPr>
          <w:rFonts w:eastAsia="Times New Roman" w:cs="Times New Roman"/>
          <w:color w:val="000000"/>
          <w:szCs w:val="24"/>
          <w:lang w:eastAsia="ru-RU" w:bidi="ru-RU"/>
        </w:rPr>
        <w:t>Нормативы потребления коммунальных услуг по водоотведению в жилых помещениях определяются исходя из суммы нормативов потребления коммунальных услуг по холо</w:t>
      </w:r>
      <w:r w:rsidRPr="00F2636A">
        <w:rPr>
          <w:rFonts w:eastAsia="Times New Roman" w:cs="Times New Roman"/>
          <w:color w:val="000000"/>
          <w:szCs w:val="24"/>
          <w:lang w:eastAsia="ru-RU" w:bidi="ru-RU"/>
        </w:rPr>
        <w:t>д</w:t>
      </w:r>
      <w:r w:rsidRPr="00F2636A">
        <w:rPr>
          <w:rFonts w:eastAsia="Times New Roman" w:cs="Times New Roman"/>
          <w:color w:val="000000"/>
          <w:szCs w:val="24"/>
          <w:lang w:eastAsia="ru-RU" w:bidi="ru-RU"/>
        </w:rPr>
        <w:t>ному и горячему водоснабжению в жилых помещениях с учетом степени благоустройства жилищного фонда.</w:t>
      </w:r>
    </w:p>
    <w:p w:rsidR="00683592" w:rsidRPr="00F2636A" w:rsidRDefault="0072663A" w:rsidP="00F2636A">
      <w:pPr>
        <w:spacing w:after="0"/>
        <w:ind w:firstLine="708"/>
        <w:jc w:val="both"/>
        <w:rPr>
          <w:szCs w:val="24"/>
        </w:rPr>
      </w:pPr>
      <w:r w:rsidRPr="00F2636A">
        <w:rPr>
          <w:szCs w:val="24"/>
        </w:rPr>
        <w:t>Данные о фактическом потреблении населением горячей, питьевой, технической воды исходя из статистических и расчетных данных и сведений о действующих нормат</w:t>
      </w:r>
      <w:r w:rsidRPr="00F2636A">
        <w:rPr>
          <w:szCs w:val="24"/>
        </w:rPr>
        <w:t>и</w:t>
      </w:r>
      <w:r w:rsidRPr="00F2636A">
        <w:rPr>
          <w:szCs w:val="24"/>
        </w:rPr>
        <w:t xml:space="preserve">вах потребления коммунальных услуг </w:t>
      </w:r>
      <w:r w:rsidR="00683592" w:rsidRPr="00F2636A">
        <w:rPr>
          <w:szCs w:val="24"/>
        </w:rPr>
        <w:t xml:space="preserve">коммунальных услуг приведены в таблице 1.3.4-2. </w:t>
      </w:r>
    </w:p>
    <w:p w:rsidR="00004833" w:rsidRPr="00F2636A" w:rsidRDefault="00004833" w:rsidP="00F2636A">
      <w:pPr>
        <w:spacing w:after="0"/>
        <w:jc w:val="both"/>
        <w:rPr>
          <w:szCs w:val="24"/>
        </w:rPr>
      </w:pPr>
      <w:r w:rsidRPr="00F2636A">
        <w:rPr>
          <w:b/>
          <w:szCs w:val="24"/>
        </w:rPr>
        <w:lastRenderedPageBreak/>
        <w:t>Таблица 1.3.4-2</w:t>
      </w:r>
      <w:r w:rsidR="0072663A" w:rsidRPr="00F2636A">
        <w:rPr>
          <w:szCs w:val="24"/>
        </w:rPr>
        <w:t>- Данные о фактическом потреблении населением горячей, питьевой, те</w:t>
      </w:r>
      <w:r w:rsidR="0072663A" w:rsidRPr="00F2636A">
        <w:rPr>
          <w:szCs w:val="24"/>
        </w:rPr>
        <w:t>х</w:t>
      </w:r>
      <w:r w:rsidR="0072663A" w:rsidRPr="00F2636A">
        <w:rPr>
          <w:szCs w:val="24"/>
        </w:rPr>
        <w:t>нической воды исходя из статистических и расчетных данных и сведений о действующих нормативах потребления</w:t>
      </w:r>
    </w:p>
    <w:tbl>
      <w:tblPr>
        <w:tblW w:w="5000" w:type="pct"/>
        <w:tblLook w:val="04A0"/>
      </w:tblPr>
      <w:tblGrid>
        <w:gridCol w:w="801"/>
        <w:gridCol w:w="5970"/>
        <w:gridCol w:w="1418"/>
        <w:gridCol w:w="1382"/>
      </w:tblGrid>
      <w:tr w:rsidR="00004833" w:rsidRPr="00E4303A" w:rsidTr="005C2CE6">
        <w:trPr>
          <w:trHeight w:val="189"/>
          <w:tblHeader/>
        </w:trPr>
        <w:tc>
          <w:tcPr>
            <w:tcW w:w="418" w:type="pct"/>
            <w:tcBorders>
              <w:top w:val="single" w:sz="8" w:space="0" w:color="auto"/>
              <w:left w:val="single" w:sz="8" w:space="0" w:color="auto"/>
              <w:bottom w:val="single" w:sz="8" w:space="0" w:color="auto"/>
              <w:right w:val="single" w:sz="4" w:space="0" w:color="auto"/>
            </w:tcBorders>
            <w:shd w:val="clear" w:color="000000" w:fill="FDFDFD"/>
            <w:noWrap/>
            <w:vAlign w:val="center"/>
            <w:hideMark/>
          </w:tcPr>
          <w:p w:rsidR="00004833" w:rsidRDefault="00004833" w:rsidP="005C2CE6">
            <w:pPr>
              <w:spacing w:after="0" w:line="240" w:lineRule="auto"/>
              <w:jc w:val="center"/>
              <w:rPr>
                <w:rFonts w:eastAsia="Times New Roman" w:cs="Times New Roman"/>
                <w:b/>
                <w:bCs/>
                <w:sz w:val="20"/>
                <w:szCs w:val="20"/>
                <w:lang w:eastAsia="ru-RU"/>
              </w:rPr>
            </w:pPr>
            <w:r w:rsidRPr="00E4303A">
              <w:rPr>
                <w:rFonts w:eastAsia="Times New Roman" w:cs="Times New Roman"/>
                <w:b/>
                <w:bCs/>
                <w:sz w:val="20"/>
                <w:szCs w:val="20"/>
                <w:lang w:eastAsia="ru-RU"/>
              </w:rPr>
              <w:t>№</w:t>
            </w:r>
          </w:p>
          <w:p w:rsidR="005C2CE6" w:rsidRPr="00E4303A" w:rsidRDefault="005C2CE6" w:rsidP="005C2CE6">
            <w:pPr>
              <w:spacing w:after="0" w:line="240" w:lineRule="auto"/>
              <w:jc w:val="center"/>
              <w:rPr>
                <w:rFonts w:eastAsia="Times New Roman" w:cs="Times New Roman"/>
                <w:b/>
                <w:bCs/>
                <w:sz w:val="20"/>
                <w:szCs w:val="20"/>
                <w:lang w:eastAsia="ru-RU"/>
              </w:rPr>
            </w:pPr>
            <w:r>
              <w:rPr>
                <w:rFonts w:eastAsia="Times New Roman" w:cs="Times New Roman"/>
                <w:b/>
                <w:bCs/>
                <w:sz w:val="20"/>
                <w:szCs w:val="20"/>
                <w:lang w:eastAsia="ru-RU"/>
              </w:rPr>
              <w:t>п/п</w:t>
            </w:r>
          </w:p>
        </w:tc>
        <w:tc>
          <w:tcPr>
            <w:tcW w:w="3119" w:type="pct"/>
            <w:tcBorders>
              <w:top w:val="single" w:sz="8" w:space="0" w:color="auto"/>
              <w:left w:val="nil"/>
              <w:bottom w:val="single" w:sz="8"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Баланс водоснабжения</w:t>
            </w:r>
          </w:p>
        </w:tc>
        <w:tc>
          <w:tcPr>
            <w:tcW w:w="741" w:type="pct"/>
            <w:tcBorders>
              <w:top w:val="single" w:sz="8" w:space="0" w:color="auto"/>
              <w:left w:val="nil"/>
              <w:bottom w:val="single" w:sz="8"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Ед.измер.</w:t>
            </w:r>
          </w:p>
        </w:tc>
        <w:tc>
          <w:tcPr>
            <w:tcW w:w="722" w:type="pct"/>
            <w:tcBorders>
              <w:top w:val="single" w:sz="8" w:space="0" w:color="auto"/>
              <w:left w:val="nil"/>
              <w:bottom w:val="single" w:sz="8" w:space="0" w:color="auto"/>
              <w:right w:val="single" w:sz="8" w:space="0" w:color="auto"/>
            </w:tcBorders>
            <w:shd w:val="clear" w:color="000000" w:fill="FDFDFD"/>
            <w:vAlign w:val="center"/>
            <w:hideMark/>
          </w:tcPr>
          <w:p w:rsidR="00004833" w:rsidRPr="00E4303A" w:rsidRDefault="00004833" w:rsidP="00EE2D82">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Годовой п</w:t>
            </w:r>
            <w:r w:rsidRPr="00E4303A">
              <w:rPr>
                <w:rFonts w:eastAsia="Times New Roman" w:cs="Times New Roman"/>
                <w:b/>
                <w:bCs/>
                <w:color w:val="000000"/>
                <w:sz w:val="20"/>
                <w:szCs w:val="20"/>
                <w:lang w:eastAsia="ru-RU"/>
              </w:rPr>
              <w:t>о</w:t>
            </w:r>
            <w:r w:rsidRPr="00E4303A">
              <w:rPr>
                <w:rFonts w:eastAsia="Times New Roman" w:cs="Times New Roman"/>
                <w:b/>
                <w:bCs/>
                <w:color w:val="000000"/>
                <w:sz w:val="20"/>
                <w:szCs w:val="20"/>
                <w:lang w:eastAsia="ru-RU"/>
              </w:rPr>
              <w:t>казатель</w:t>
            </w:r>
          </w:p>
        </w:tc>
      </w:tr>
      <w:tr w:rsidR="00004833" w:rsidRPr="00E4303A" w:rsidTr="00004833">
        <w:trPr>
          <w:trHeight w:val="312"/>
        </w:trPr>
        <w:tc>
          <w:tcPr>
            <w:tcW w:w="418" w:type="pct"/>
            <w:tcBorders>
              <w:top w:val="nil"/>
              <w:left w:val="single" w:sz="4" w:space="0" w:color="auto"/>
              <w:bottom w:val="single" w:sz="4" w:space="0" w:color="auto"/>
              <w:right w:val="single" w:sz="4" w:space="0" w:color="auto"/>
            </w:tcBorders>
            <w:shd w:val="clear" w:color="000000" w:fill="FEFEFE"/>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3119" w:type="pct"/>
            <w:tcBorders>
              <w:top w:val="nil"/>
              <w:left w:val="nil"/>
              <w:bottom w:val="single" w:sz="4" w:space="0" w:color="auto"/>
              <w:right w:val="single" w:sz="4" w:space="0" w:color="auto"/>
            </w:tcBorders>
            <w:shd w:val="clear" w:color="000000" w:fill="FEFEFE"/>
            <w:noWrap/>
            <w:vAlign w:val="center"/>
            <w:hideMark/>
          </w:tcPr>
          <w:p w:rsidR="00004833" w:rsidRPr="00004833" w:rsidRDefault="00004833" w:rsidP="00EE2D82">
            <w:pPr>
              <w:spacing w:after="0" w:line="240" w:lineRule="auto"/>
              <w:jc w:val="center"/>
              <w:rPr>
                <w:rFonts w:eastAsia="Times New Roman" w:cs="Times New Roman"/>
                <w:b/>
                <w:color w:val="000000"/>
                <w:sz w:val="20"/>
                <w:szCs w:val="20"/>
                <w:lang w:eastAsia="ru-RU"/>
              </w:rPr>
            </w:pPr>
            <w:r w:rsidRPr="00004833">
              <w:rPr>
                <w:rFonts w:eastAsia="Times New Roman" w:cs="Times New Roman"/>
                <w:b/>
                <w:color w:val="000000"/>
                <w:sz w:val="20"/>
                <w:szCs w:val="20"/>
                <w:lang w:eastAsia="ru-RU"/>
              </w:rPr>
              <w:t>Реализация воды всего:</w:t>
            </w:r>
          </w:p>
        </w:tc>
        <w:tc>
          <w:tcPr>
            <w:tcW w:w="741"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395,70</w:t>
            </w:r>
          </w:p>
        </w:tc>
      </w:tr>
      <w:tr w:rsidR="00004833" w:rsidRPr="00E4303A" w:rsidTr="00004833">
        <w:trPr>
          <w:trHeight w:val="312"/>
        </w:trPr>
        <w:tc>
          <w:tcPr>
            <w:tcW w:w="418" w:type="pct"/>
            <w:tcBorders>
              <w:top w:val="nil"/>
              <w:left w:val="single" w:sz="4" w:space="0" w:color="auto"/>
              <w:bottom w:val="single" w:sz="4" w:space="0" w:color="auto"/>
              <w:right w:val="single" w:sz="4" w:space="0" w:color="auto"/>
            </w:tcBorders>
            <w:shd w:val="clear" w:color="000000" w:fill="FCFCFC"/>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3119" w:type="pct"/>
            <w:tcBorders>
              <w:top w:val="nil"/>
              <w:left w:val="nil"/>
              <w:bottom w:val="single" w:sz="4" w:space="0" w:color="auto"/>
              <w:right w:val="single" w:sz="4" w:space="0" w:color="auto"/>
            </w:tcBorders>
            <w:shd w:val="clear" w:color="000000" w:fill="FDFDFD"/>
            <w:noWrap/>
            <w:vAlign w:val="center"/>
            <w:hideMark/>
          </w:tcPr>
          <w:p w:rsidR="00004833" w:rsidRPr="00E4303A" w:rsidRDefault="00004833" w:rsidP="005C2CE6">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 xml:space="preserve">ООО "ДОНРЕКО" -  </w:t>
            </w:r>
            <w:r w:rsidRPr="007B466A">
              <w:rPr>
                <w:rFonts w:eastAsia="Times New Roman" w:cs="Times New Roman"/>
                <w:b/>
                <w:color w:val="000000"/>
                <w:sz w:val="20"/>
                <w:szCs w:val="20"/>
                <w:lang w:eastAsia="ru-RU"/>
              </w:rPr>
              <w:t>Кр. Сулин(передача)</w:t>
            </w:r>
          </w:p>
        </w:tc>
        <w:tc>
          <w:tcPr>
            <w:tcW w:w="741"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3123,73</w:t>
            </w:r>
          </w:p>
        </w:tc>
      </w:tr>
      <w:tr w:rsidR="00004833" w:rsidRPr="00E4303A" w:rsidTr="00004833">
        <w:trPr>
          <w:trHeight w:val="312"/>
        </w:trPr>
        <w:tc>
          <w:tcPr>
            <w:tcW w:w="418" w:type="pct"/>
            <w:tcBorders>
              <w:top w:val="nil"/>
              <w:left w:val="single" w:sz="4" w:space="0" w:color="auto"/>
              <w:bottom w:val="single" w:sz="4" w:space="0" w:color="auto"/>
              <w:right w:val="single" w:sz="4" w:space="0" w:color="auto"/>
            </w:tcBorders>
            <w:shd w:val="clear" w:color="000000" w:fill="FDFDFD"/>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3119" w:type="pct"/>
            <w:tcBorders>
              <w:top w:val="nil"/>
              <w:left w:val="nil"/>
              <w:bottom w:val="single" w:sz="4"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ОАО "НЗНП"</w:t>
            </w:r>
          </w:p>
        </w:tc>
        <w:tc>
          <w:tcPr>
            <w:tcW w:w="741"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333,51</w:t>
            </w:r>
          </w:p>
        </w:tc>
      </w:tr>
      <w:tr w:rsidR="00004833" w:rsidRPr="00E4303A" w:rsidTr="007B466A">
        <w:trPr>
          <w:trHeight w:val="312"/>
        </w:trPr>
        <w:tc>
          <w:tcPr>
            <w:tcW w:w="418" w:type="pct"/>
            <w:tcBorders>
              <w:top w:val="nil"/>
              <w:left w:val="single" w:sz="4" w:space="0" w:color="auto"/>
              <w:bottom w:val="single" w:sz="4" w:space="0" w:color="auto"/>
              <w:right w:val="single" w:sz="4" w:space="0" w:color="auto"/>
            </w:tcBorders>
            <w:shd w:val="clear" w:color="000000" w:fill="FDFDFD"/>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w:t>
            </w:r>
          </w:p>
        </w:tc>
        <w:tc>
          <w:tcPr>
            <w:tcW w:w="3119"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ЗАО "Глория Джинс"</w:t>
            </w:r>
          </w:p>
        </w:tc>
        <w:tc>
          <w:tcPr>
            <w:tcW w:w="741"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62,19</w:t>
            </w:r>
          </w:p>
        </w:tc>
      </w:tr>
      <w:tr w:rsidR="00004833" w:rsidRPr="00E4303A" w:rsidTr="007B466A">
        <w:trPr>
          <w:trHeight w:val="264"/>
        </w:trPr>
        <w:tc>
          <w:tcPr>
            <w:tcW w:w="418" w:type="pct"/>
            <w:tcBorders>
              <w:top w:val="nil"/>
              <w:left w:val="single" w:sz="4" w:space="0" w:color="auto"/>
              <w:bottom w:val="single" w:sz="4" w:space="0" w:color="auto"/>
              <w:right w:val="single" w:sz="4" w:space="0" w:color="auto"/>
            </w:tcBorders>
            <w:shd w:val="clear" w:color="000000" w:fill="FEFEFE"/>
            <w:noWrap/>
            <w:vAlign w:val="center"/>
          </w:tcPr>
          <w:p w:rsidR="00004833" w:rsidRPr="00E4303A" w:rsidRDefault="00004833" w:rsidP="00EE2D82">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5</w:t>
            </w:r>
          </w:p>
        </w:tc>
        <w:tc>
          <w:tcPr>
            <w:tcW w:w="3119" w:type="pct"/>
            <w:tcBorders>
              <w:top w:val="nil"/>
              <w:left w:val="nil"/>
              <w:bottom w:val="single" w:sz="4" w:space="0" w:color="auto"/>
              <w:right w:val="single" w:sz="4" w:space="0" w:color="auto"/>
            </w:tcBorders>
            <w:shd w:val="clear" w:color="000000" w:fill="FDFDFC"/>
            <w:noWrap/>
            <w:vAlign w:val="center"/>
            <w:hideMark/>
          </w:tcPr>
          <w:p w:rsidR="00004833" w:rsidRPr="00E4303A" w:rsidRDefault="00004833" w:rsidP="00EE2D82">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г. Новошахтинск</w:t>
            </w:r>
          </w:p>
        </w:tc>
        <w:tc>
          <w:tcPr>
            <w:tcW w:w="741" w:type="pct"/>
            <w:tcBorders>
              <w:top w:val="single" w:sz="4" w:space="0" w:color="auto"/>
              <w:left w:val="nil"/>
              <w:bottom w:val="single" w:sz="4" w:space="0" w:color="auto"/>
              <w:right w:val="nil"/>
            </w:tcBorders>
            <w:shd w:val="clear" w:color="auto" w:fill="auto"/>
            <w:noWrap/>
            <w:vAlign w:val="center"/>
            <w:hideMark/>
          </w:tcPr>
          <w:p w:rsidR="00004833" w:rsidRPr="00E4303A" w:rsidRDefault="00004833" w:rsidP="00EE2D82">
            <w:pPr>
              <w:spacing w:after="0" w:line="240" w:lineRule="auto"/>
              <w:rPr>
                <w:rFonts w:ascii="Arial" w:eastAsia="Times New Roman" w:hAnsi="Arial" w:cs="Arial"/>
                <w:sz w:val="20"/>
                <w:szCs w:val="20"/>
                <w:lang w:eastAsia="ru-RU"/>
              </w:rPr>
            </w:pPr>
          </w:p>
        </w:tc>
        <w:tc>
          <w:tcPr>
            <w:tcW w:w="722" w:type="pct"/>
            <w:tcBorders>
              <w:top w:val="nil"/>
              <w:left w:val="single" w:sz="4" w:space="0" w:color="auto"/>
              <w:bottom w:val="single" w:sz="4" w:space="0" w:color="auto"/>
              <w:right w:val="single" w:sz="4" w:space="0" w:color="auto"/>
            </w:tcBorders>
            <w:shd w:val="clear" w:color="auto" w:fill="auto"/>
            <w:noWrap/>
            <w:vAlign w:val="center"/>
            <w:hideMark/>
          </w:tcPr>
          <w:p w:rsidR="00004833" w:rsidRPr="00E4303A" w:rsidRDefault="00004833" w:rsidP="00EE2D82">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 </w:t>
            </w:r>
          </w:p>
        </w:tc>
      </w:tr>
      <w:tr w:rsidR="00004833" w:rsidRPr="00E4303A" w:rsidTr="007B466A">
        <w:trPr>
          <w:trHeight w:val="312"/>
        </w:trPr>
        <w:tc>
          <w:tcPr>
            <w:tcW w:w="418" w:type="pct"/>
            <w:tcBorders>
              <w:top w:val="nil"/>
              <w:left w:val="single" w:sz="4" w:space="0" w:color="auto"/>
              <w:bottom w:val="single" w:sz="4" w:space="0" w:color="auto"/>
              <w:right w:val="single" w:sz="4" w:space="0" w:color="auto"/>
            </w:tcBorders>
            <w:shd w:val="clear" w:color="000000" w:fill="FEFEFC"/>
            <w:noWrap/>
            <w:vAlign w:val="center"/>
          </w:tcPr>
          <w:p w:rsidR="00004833" w:rsidRPr="00E4303A" w:rsidRDefault="00004833" w:rsidP="00EE2D82">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6</w:t>
            </w:r>
          </w:p>
        </w:tc>
        <w:tc>
          <w:tcPr>
            <w:tcW w:w="3119" w:type="pct"/>
            <w:tcBorders>
              <w:top w:val="nil"/>
              <w:left w:val="nil"/>
              <w:bottom w:val="single" w:sz="4" w:space="0" w:color="auto"/>
              <w:right w:val="single" w:sz="4" w:space="0" w:color="auto"/>
            </w:tcBorders>
            <w:shd w:val="clear" w:color="auto" w:fill="auto"/>
            <w:noWrap/>
            <w:vAlign w:val="center"/>
            <w:hideMark/>
          </w:tcPr>
          <w:p w:rsidR="00004833" w:rsidRPr="00E4303A" w:rsidRDefault="00004833" w:rsidP="005C2CE6">
            <w:pPr>
              <w:spacing w:after="0" w:line="240" w:lineRule="auto"/>
              <w:jc w:val="center"/>
              <w:rPr>
                <w:rFonts w:eastAsia="Times New Roman" w:cs="Times New Roman"/>
                <w:b/>
                <w:bCs/>
                <w:color w:val="000000"/>
                <w:sz w:val="20"/>
                <w:szCs w:val="20"/>
                <w:lang w:eastAsia="ru-RU"/>
              </w:rPr>
            </w:pPr>
            <w:r w:rsidRPr="00E4303A">
              <w:rPr>
                <w:rFonts w:eastAsia="Times New Roman" w:cs="Times New Roman"/>
                <w:b/>
                <w:bCs/>
                <w:color w:val="000000"/>
                <w:sz w:val="20"/>
                <w:szCs w:val="20"/>
                <w:lang w:eastAsia="ru-RU"/>
              </w:rPr>
              <w:t xml:space="preserve">Реализация воды </w:t>
            </w:r>
            <w:r>
              <w:rPr>
                <w:rFonts w:eastAsia="Times New Roman" w:cs="Times New Roman"/>
                <w:b/>
                <w:bCs/>
                <w:color w:val="000000"/>
                <w:sz w:val="20"/>
                <w:szCs w:val="20"/>
                <w:lang w:eastAsia="ru-RU"/>
              </w:rPr>
              <w:t>итого</w:t>
            </w:r>
            <w:r w:rsidRPr="00E4303A">
              <w:rPr>
                <w:rFonts w:eastAsia="Times New Roman" w:cs="Times New Roman"/>
                <w:b/>
                <w:bCs/>
                <w:color w:val="000000"/>
                <w:sz w:val="20"/>
                <w:szCs w:val="20"/>
                <w:lang w:eastAsia="ru-RU"/>
              </w:rPr>
              <w:t>:</w:t>
            </w:r>
          </w:p>
        </w:tc>
        <w:tc>
          <w:tcPr>
            <w:tcW w:w="741" w:type="pct"/>
            <w:tcBorders>
              <w:top w:val="single" w:sz="4" w:space="0" w:color="auto"/>
              <w:left w:val="nil"/>
              <w:bottom w:val="single" w:sz="4"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auto" w:fill="auto"/>
            <w:noWrap/>
            <w:vAlign w:val="center"/>
            <w:hideMark/>
          </w:tcPr>
          <w:p w:rsidR="00004833" w:rsidRPr="00E4303A" w:rsidRDefault="00004833" w:rsidP="00EE2D82">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2366,03</w:t>
            </w:r>
          </w:p>
        </w:tc>
      </w:tr>
      <w:tr w:rsidR="00004833" w:rsidRPr="00E4303A" w:rsidTr="00004833">
        <w:trPr>
          <w:trHeight w:val="312"/>
        </w:trPr>
        <w:tc>
          <w:tcPr>
            <w:tcW w:w="418" w:type="pct"/>
            <w:tcBorders>
              <w:top w:val="nil"/>
              <w:left w:val="single" w:sz="4" w:space="0" w:color="auto"/>
              <w:bottom w:val="single" w:sz="4" w:space="0" w:color="auto"/>
              <w:right w:val="single" w:sz="4" w:space="0" w:color="auto"/>
            </w:tcBorders>
            <w:shd w:val="clear" w:color="000000" w:fill="FCFCFC"/>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p>
        </w:tc>
        <w:tc>
          <w:tcPr>
            <w:tcW w:w="3119" w:type="pct"/>
            <w:tcBorders>
              <w:top w:val="nil"/>
              <w:left w:val="nil"/>
              <w:bottom w:val="single" w:sz="4"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вт.ч.1 группа население+упр.комп.</w:t>
            </w:r>
          </w:p>
        </w:tc>
        <w:tc>
          <w:tcPr>
            <w:tcW w:w="741" w:type="pct"/>
            <w:tcBorders>
              <w:top w:val="nil"/>
              <w:left w:val="nil"/>
              <w:bottom w:val="single" w:sz="4"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000000" w:fill="FDFDFD"/>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1960,15</w:t>
            </w:r>
          </w:p>
        </w:tc>
      </w:tr>
      <w:tr w:rsidR="00004833" w:rsidRPr="00E4303A" w:rsidTr="00004833">
        <w:trPr>
          <w:trHeight w:val="312"/>
        </w:trPr>
        <w:tc>
          <w:tcPr>
            <w:tcW w:w="418" w:type="pct"/>
            <w:tcBorders>
              <w:top w:val="nil"/>
              <w:left w:val="single" w:sz="4" w:space="0" w:color="auto"/>
              <w:bottom w:val="single" w:sz="4" w:space="0" w:color="auto"/>
              <w:right w:val="single" w:sz="4" w:space="0" w:color="auto"/>
            </w:tcBorders>
            <w:shd w:val="clear" w:color="000000" w:fill="FDFDFD"/>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8</w:t>
            </w:r>
          </w:p>
        </w:tc>
        <w:tc>
          <w:tcPr>
            <w:tcW w:w="3119" w:type="pct"/>
            <w:tcBorders>
              <w:top w:val="nil"/>
              <w:left w:val="nil"/>
              <w:bottom w:val="single" w:sz="4" w:space="0" w:color="auto"/>
              <w:right w:val="single" w:sz="4" w:space="0" w:color="auto"/>
            </w:tcBorders>
            <w:shd w:val="clear" w:color="000000" w:fill="FEFEFE"/>
            <w:noWrap/>
            <w:vAlign w:val="center"/>
            <w:hideMark/>
          </w:tcPr>
          <w:p w:rsidR="00004833" w:rsidRPr="007B466A" w:rsidRDefault="00004833" w:rsidP="00EE2D82">
            <w:pPr>
              <w:spacing w:after="0" w:line="240" w:lineRule="auto"/>
              <w:jc w:val="center"/>
              <w:rPr>
                <w:rFonts w:eastAsia="Times New Roman" w:cs="Times New Roman"/>
                <w:sz w:val="20"/>
                <w:szCs w:val="20"/>
                <w:lang w:eastAsia="ru-RU"/>
              </w:rPr>
            </w:pPr>
            <w:r w:rsidRPr="007B466A">
              <w:rPr>
                <w:rFonts w:eastAsia="Times New Roman" w:cs="Times New Roman"/>
                <w:sz w:val="20"/>
                <w:szCs w:val="20"/>
                <w:lang w:eastAsia="ru-RU"/>
              </w:rPr>
              <w:t>2 группа</w:t>
            </w:r>
          </w:p>
        </w:tc>
        <w:tc>
          <w:tcPr>
            <w:tcW w:w="741"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auto" w:fill="auto"/>
            <w:noWrap/>
            <w:vAlign w:val="center"/>
            <w:hideMark/>
          </w:tcPr>
          <w:p w:rsidR="00004833" w:rsidRPr="00E4303A" w:rsidRDefault="00004833" w:rsidP="00EE2D82">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176,84</w:t>
            </w:r>
          </w:p>
        </w:tc>
      </w:tr>
      <w:tr w:rsidR="00004833" w:rsidRPr="00E4303A" w:rsidTr="00004833">
        <w:trPr>
          <w:trHeight w:val="312"/>
        </w:trPr>
        <w:tc>
          <w:tcPr>
            <w:tcW w:w="418" w:type="pct"/>
            <w:tcBorders>
              <w:top w:val="nil"/>
              <w:left w:val="single" w:sz="4" w:space="0" w:color="auto"/>
              <w:bottom w:val="single" w:sz="4" w:space="0" w:color="auto"/>
              <w:right w:val="single" w:sz="4" w:space="0" w:color="auto"/>
            </w:tcBorders>
            <w:shd w:val="clear" w:color="000000" w:fill="FDFDFD"/>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9</w:t>
            </w:r>
          </w:p>
        </w:tc>
        <w:tc>
          <w:tcPr>
            <w:tcW w:w="3119" w:type="pct"/>
            <w:tcBorders>
              <w:top w:val="nil"/>
              <w:left w:val="nil"/>
              <w:bottom w:val="single" w:sz="4" w:space="0" w:color="auto"/>
              <w:right w:val="single" w:sz="4" w:space="0" w:color="auto"/>
            </w:tcBorders>
            <w:shd w:val="clear" w:color="000000" w:fill="FDFDFD"/>
            <w:noWrap/>
            <w:vAlign w:val="center"/>
            <w:hideMark/>
          </w:tcPr>
          <w:p w:rsidR="00004833" w:rsidRPr="007B466A" w:rsidRDefault="00004833" w:rsidP="00EE2D82">
            <w:pPr>
              <w:spacing w:after="0" w:line="240" w:lineRule="auto"/>
              <w:jc w:val="center"/>
              <w:rPr>
                <w:rFonts w:eastAsia="Times New Roman" w:cs="Times New Roman"/>
                <w:sz w:val="20"/>
                <w:szCs w:val="20"/>
                <w:lang w:eastAsia="ru-RU"/>
              </w:rPr>
            </w:pPr>
            <w:r w:rsidRPr="007B466A">
              <w:rPr>
                <w:rFonts w:eastAsia="Times New Roman" w:cs="Times New Roman"/>
                <w:sz w:val="20"/>
                <w:szCs w:val="20"/>
                <w:lang w:eastAsia="ru-RU"/>
              </w:rPr>
              <w:t>3 группа</w:t>
            </w:r>
          </w:p>
        </w:tc>
        <w:tc>
          <w:tcPr>
            <w:tcW w:w="741" w:type="pct"/>
            <w:tcBorders>
              <w:top w:val="nil"/>
              <w:left w:val="nil"/>
              <w:bottom w:val="single" w:sz="4" w:space="0" w:color="auto"/>
              <w:right w:val="single" w:sz="4" w:space="0" w:color="auto"/>
            </w:tcBorders>
            <w:shd w:val="clear" w:color="000000" w:fill="FEFEFE"/>
            <w:noWrap/>
            <w:vAlign w:val="center"/>
            <w:hideMark/>
          </w:tcPr>
          <w:p w:rsidR="00004833" w:rsidRPr="00E4303A" w:rsidRDefault="00004833" w:rsidP="00EE2D82">
            <w:pPr>
              <w:spacing w:after="0" w:line="240" w:lineRule="auto"/>
              <w:jc w:val="center"/>
              <w:rPr>
                <w:rFonts w:eastAsia="Times New Roman" w:cs="Times New Roman"/>
                <w:color w:val="000000"/>
                <w:sz w:val="20"/>
                <w:szCs w:val="20"/>
                <w:lang w:eastAsia="ru-RU"/>
              </w:rPr>
            </w:pPr>
            <w:r w:rsidRPr="00E4303A">
              <w:rPr>
                <w:rFonts w:eastAsia="Times New Roman" w:cs="Times New Roman"/>
                <w:color w:val="000000"/>
                <w:sz w:val="20"/>
                <w:szCs w:val="20"/>
                <w:lang w:eastAsia="ru-RU"/>
              </w:rPr>
              <w:t>тыс.м</w:t>
            </w:r>
            <w:r w:rsidRPr="00E4303A">
              <w:rPr>
                <w:rFonts w:eastAsia="Times New Roman" w:cs="Times New Roman"/>
                <w:color w:val="000000"/>
                <w:sz w:val="20"/>
                <w:szCs w:val="20"/>
                <w:vertAlign w:val="superscript"/>
                <w:lang w:eastAsia="ru-RU"/>
              </w:rPr>
              <w:t>З</w:t>
            </w:r>
          </w:p>
        </w:tc>
        <w:tc>
          <w:tcPr>
            <w:tcW w:w="722" w:type="pct"/>
            <w:tcBorders>
              <w:top w:val="nil"/>
              <w:left w:val="nil"/>
              <w:bottom w:val="single" w:sz="4" w:space="0" w:color="auto"/>
              <w:right w:val="single" w:sz="4" w:space="0" w:color="auto"/>
            </w:tcBorders>
            <w:shd w:val="clear" w:color="auto" w:fill="auto"/>
            <w:noWrap/>
            <w:vAlign w:val="center"/>
            <w:hideMark/>
          </w:tcPr>
          <w:p w:rsidR="00004833" w:rsidRPr="00E4303A" w:rsidRDefault="00004833" w:rsidP="00EE2D82">
            <w:pPr>
              <w:spacing w:after="0" w:line="240" w:lineRule="auto"/>
              <w:jc w:val="center"/>
              <w:rPr>
                <w:rFonts w:eastAsia="Times New Roman" w:cs="Times New Roman"/>
                <w:sz w:val="20"/>
                <w:szCs w:val="20"/>
                <w:lang w:eastAsia="ru-RU"/>
              </w:rPr>
            </w:pPr>
            <w:r w:rsidRPr="00E4303A">
              <w:rPr>
                <w:rFonts w:eastAsia="Times New Roman" w:cs="Times New Roman"/>
                <w:sz w:val="20"/>
                <w:szCs w:val="20"/>
                <w:lang w:eastAsia="ru-RU"/>
              </w:rPr>
              <w:t>229,05</w:t>
            </w:r>
          </w:p>
        </w:tc>
      </w:tr>
      <w:tr w:rsidR="00004833" w:rsidRPr="00E4303A" w:rsidTr="00004833">
        <w:trPr>
          <w:trHeight w:val="312"/>
        </w:trPr>
        <w:tc>
          <w:tcPr>
            <w:tcW w:w="418" w:type="pct"/>
            <w:tcBorders>
              <w:top w:val="nil"/>
              <w:left w:val="single" w:sz="4" w:space="0" w:color="auto"/>
              <w:bottom w:val="single" w:sz="4" w:space="0" w:color="auto"/>
              <w:right w:val="single" w:sz="4" w:space="0" w:color="auto"/>
            </w:tcBorders>
            <w:shd w:val="clear" w:color="000000" w:fill="FCFCFC"/>
            <w:noWrap/>
            <w:vAlign w:val="center"/>
          </w:tcPr>
          <w:p w:rsidR="00004833" w:rsidRPr="00E4303A" w:rsidRDefault="00004833" w:rsidP="00EE2D82">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10</w:t>
            </w:r>
          </w:p>
        </w:tc>
        <w:tc>
          <w:tcPr>
            <w:tcW w:w="3119" w:type="pct"/>
            <w:tcBorders>
              <w:top w:val="nil"/>
              <w:left w:val="nil"/>
              <w:bottom w:val="single" w:sz="4" w:space="0" w:color="auto"/>
              <w:right w:val="single" w:sz="4" w:space="0" w:color="auto"/>
            </w:tcBorders>
            <w:shd w:val="clear" w:color="000000" w:fill="FEFEFE"/>
            <w:noWrap/>
            <w:vAlign w:val="center"/>
            <w:hideMark/>
          </w:tcPr>
          <w:p w:rsidR="00004833" w:rsidRPr="007B466A" w:rsidRDefault="00004833" w:rsidP="00EE2D82">
            <w:pPr>
              <w:spacing w:after="0" w:line="240" w:lineRule="auto"/>
              <w:jc w:val="center"/>
              <w:rPr>
                <w:rFonts w:eastAsia="Times New Roman" w:cs="Times New Roman"/>
                <w:b/>
                <w:color w:val="000000"/>
                <w:sz w:val="20"/>
                <w:szCs w:val="20"/>
                <w:lang w:eastAsia="ru-RU"/>
              </w:rPr>
            </w:pPr>
            <w:r w:rsidRPr="007B466A">
              <w:rPr>
                <w:rFonts w:eastAsia="Times New Roman" w:cs="Times New Roman"/>
                <w:b/>
                <w:color w:val="000000"/>
                <w:sz w:val="20"/>
                <w:szCs w:val="20"/>
                <w:lang w:eastAsia="ru-RU"/>
              </w:rPr>
              <w:t>Реализация всего:</w:t>
            </w:r>
          </w:p>
        </w:tc>
        <w:tc>
          <w:tcPr>
            <w:tcW w:w="741" w:type="pct"/>
            <w:tcBorders>
              <w:top w:val="nil"/>
              <w:left w:val="nil"/>
              <w:bottom w:val="single" w:sz="4" w:space="0" w:color="auto"/>
              <w:right w:val="single" w:sz="4" w:space="0" w:color="auto"/>
            </w:tcBorders>
            <w:shd w:val="clear" w:color="000000" w:fill="FDFDFD"/>
            <w:noWrap/>
            <w:vAlign w:val="center"/>
            <w:hideMark/>
          </w:tcPr>
          <w:p w:rsidR="00004833" w:rsidRPr="007B466A" w:rsidRDefault="00004833" w:rsidP="00EE2D82">
            <w:pPr>
              <w:spacing w:after="0" w:line="240" w:lineRule="auto"/>
              <w:jc w:val="center"/>
              <w:rPr>
                <w:rFonts w:eastAsia="Times New Roman" w:cs="Times New Roman"/>
                <w:b/>
                <w:color w:val="000000"/>
                <w:sz w:val="20"/>
                <w:szCs w:val="20"/>
                <w:lang w:eastAsia="ru-RU"/>
              </w:rPr>
            </w:pPr>
            <w:r w:rsidRPr="007B466A">
              <w:rPr>
                <w:rFonts w:eastAsia="Times New Roman" w:cs="Times New Roman"/>
                <w:b/>
                <w:color w:val="000000"/>
                <w:sz w:val="20"/>
                <w:szCs w:val="20"/>
                <w:lang w:eastAsia="ru-RU"/>
              </w:rPr>
              <w:t>тыс. м</w:t>
            </w:r>
            <w:r w:rsidRPr="007B466A">
              <w:rPr>
                <w:rFonts w:eastAsia="Times New Roman" w:cs="Times New Roman"/>
                <w:b/>
                <w:color w:val="000000"/>
                <w:sz w:val="20"/>
                <w:szCs w:val="20"/>
                <w:vertAlign w:val="superscript"/>
                <w:lang w:eastAsia="ru-RU"/>
              </w:rPr>
              <w:t>3</w:t>
            </w:r>
          </w:p>
        </w:tc>
        <w:tc>
          <w:tcPr>
            <w:tcW w:w="722" w:type="pct"/>
            <w:tcBorders>
              <w:top w:val="nil"/>
              <w:left w:val="nil"/>
              <w:bottom w:val="single" w:sz="4" w:space="0" w:color="auto"/>
              <w:right w:val="single" w:sz="4" w:space="0" w:color="auto"/>
            </w:tcBorders>
            <w:shd w:val="clear" w:color="auto" w:fill="auto"/>
            <w:noWrap/>
            <w:vAlign w:val="center"/>
            <w:hideMark/>
          </w:tcPr>
          <w:p w:rsidR="00004833" w:rsidRPr="007B466A" w:rsidRDefault="00004833" w:rsidP="00EE2D82">
            <w:pPr>
              <w:spacing w:after="0" w:line="240" w:lineRule="auto"/>
              <w:jc w:val="center"/>
              <w:rPr>
                <w:rFonts w:eastAsia="Times New Roman" w:cs="Times New Roman"/>
                <w:b/>
                <w:sz w:val="20"/>
                <w:szCs w:val="20"/>
                <w:lang w:eastAsia="ru-RU"/>
              </w:rPr>
            </w:pPr>
            <w:r w:rsidRPr="007B466A">
              <w:rPr>
                <w:rFonts w:eastAsia="Times New Roman" w:cs="Times New Roman"/>
                <w:b/>
                <w:sz w:val="20"/>
                <w:szCs w:val="20"/>
                <w:lang w:eastAsia="ru-RU"/>
              </w:rPr>
              <w:t>2761,73</w:t>
            </w:r>
          </w:p>
        </w:tc>
      </w:tr>
    </w:tbl>
    <w:p w:rsidR="00004833" w:rsidRPr="00683592" w:rsidRDefault="00004833" w:rsidP="00004833">
      <w:pPr>
        <w:ind w:firstLine="708"/>
        <w:jc w:val="both"/>
      </w:pPr>
    </w:p>
    <w:p w:rsidR="008A44B8" w:rsidRDefault="008A44B8" w:rsidP="008A44B8">
      <w:pPr>
        <w:pStyle w:val="3"/>
        <w:jc w:val="both"/>
        <w:rPr>
          <w:rFonts w:eastAsia="Calibri"/>
          <w:color w:val="auto"/>
        </w:rPr>
      </w:pPr>
      <w:bookmarkStart w:id="20" w:name="_Toc520446306"/>
      <w:r>
        <w:rPr>
          <w:rFonts w:eastAsia="Calibri"/>
          <w:color w:val="auto"/>
        </w:rPr>
        <w:t>1.3.5 О</w:t>
      </w:r>
      <w:r w:rsidRPr="008A44B8">
        <w:rPr>
          <w:rFonts w:eastAsia="Calibri"/>
          <w:color w:val="auto"/>
        </w:rPr>
        <w:t>писание существующей системы коммерческого учета горячей, пить</w:t>
      </w:r>
      <w:r w:rsidRPr="008A44B8">
        <w:rPr>
          <w:rFonts w:eastAsia="Calibri"/>
          <w:color w:val="auto"/>
        </w:rPr>
        <w:t>е</w:t>
      </w:r>
      <w:r w:rsidRPr="008A44B8">
        <w:rPr>
          <w:rFonts w:eastAsia="Calibri"/>
          <w:color w:val="auto"/>
        </w:rPr>
        <w:t xml:space="preserve">вой, технической воды и планов </w:t>
      </w:r>
      <w:r w:rsidR="0072663A">
        <w:rPr>
          <w:rFonts w:eastAsia="Calibri"/>
          <w:color w:val="auto"/>
        </w:rPr>
        <w:t>по установке приборов учета</w:t>
      </w:r>
      <w:bookmarkEnd w:id="20"/>
    </w:p>
    <w:p w:rsidR="0072663A" w:rsidRPr="0072663A" w:rsidRDefault="0072663A" w:rsidP="00F2636A">
      <w:pPr>
        <w:widowControl w:val="0"/>
        <w:spacing w:after="0"/>
        <w:ind w:right="23" w:firstLine="709"/>
        <w:jc w:val="both"/>
        <w:rPr>
          <w:rFonts w:eastAsia="Times New Roman" w:cs="Times New Roman"/>
          <w:szCs w:val="24"/>
        </w:rPr>
      </w:pPr>
      <w:r w:rsidRPr="00AD3610">
        <w:rPr>
          <w:rFonts w:eastAsia="Times New Roman" w:cs="Times New Roman"/>
          <w:color w:val="000000"/>
          <w:szCs w:val="24"/>
          <w:shd w:val="clear" w:color="auto" w:fill="FFFFFF"/>
          <w:lang w:eastAsia="ru-RU"/>
        </w:rPr>
        <w:t>Приоритетными группами потребителей, для которых требуется решение задачи, по обеспечению коммерческого учета являются: управляющие компании, жилищный фонд. На 01.12.201</w:t>
      </w:r>
      <w:r w:rsidR="000505DF">
        <w:rPr>
          <w:rFonts w:eastAsia="Times New Roman" w:cs="Times New Roman"/>
          <w:color w:val="000000"/>
          <w:szCs w:val="24"/>
          <w:shd w:val="clear" w:color="auto" w:fill="FFFFFF"/>
          <w:lang w:eastAsia="ru-RU"/>
        </w:rPr>
        <w:t>7</w:t>
      </w:r>
      <w:r w:rsidRPr="00AD3610">
        <w:rPr>
          <w:rFonts w:eastAsia="Times New Roman" w:cs="Times New Roman"/>
          <w:color w:val="000000"/>
          <w:szCs w:val="24"/>
          <w:shd w:val="clear" w:color="auto" w:fill="FFFFFF"/>
          <w:lang w:eastAsia="ru-RU"/>
        </w:rPr>
        <w:t xml:space="preserve"> частный сектор обеспечен приборами учёта на 91,7%, многоэтажные дома на 92,6%.</w:t>
      </w:r>
    </w:p>
    <w:p w:rsidR="0072663A" w:rsidRPr="00AD3610" w:rsidRDefault="0072663A" w:rsidP="00F2636A">
      <w:pPr>
        <w:widowControl w:val="0"/>
        <w:spacing w:after="0"/>
        <w:ind w:right="-6" w:firstLine="709"/>
        <w:jc w:val="both"/>
        <w:rPr>
          <w:rFonts w:eastAsia="Times New Roman" w:cs="Times New Roman"/>
          <w:color w:val="000000"/>
          <w:szCs w:val="24"/>
          <w:shd w:val="clear" w:color="auto" w:fill="FFFFFF"/>
          <w:lang w:eastAsia="ru-RU"/>
        </w:rPr>
      </w:pPr>
      <w:r w:rsidRPr="00AD3610">
        <w:rPr>
          <w:rFonts w:eastAsia="Times New Roman" w:cs="Times New Roman"/>
          <w:color w:val="000000"/>
          <w:szCs w:val="24"/>
          <w:shd w:val="clear" w:color="auto" w:fill="FFFFFF"/>
          <w:lang w:eastAsia="ru-RU"/>
        </w:rPr>
        <w:t>В настоящее время приборы учета отсутствуют в ветхих, подлежащих расселению многоквартирных жилых домах, а также в домах, где в настоящее время технически сло</w:t>
      </w:r>
      <w:r w:rsidRPr="00AD3610">
        <w:rPr>
          <w:rFonts w:eastAsia="Times New Roman" w:cs="Times New Roman"/>
          <w:color w:val="000000"/>
          <w:szCs w:val="24"/>
          <w:shd w:val="clear" w:color="auto" w:fill="FFFFFF"/>
          <w:lang w:eastAsia="ru-RU"/>
        </w:rPr>
        <w:t>ж</w:t>
      </w:r>
      <w:r w:rsidRPr="00AD3610">
        <w:rPr>
          <w:rFonts w:eastAsia="Times New Roman" w:cs="Times New Roman"/>
          <w:color w:val="000000"/>
          <w:szCs w:val="24"/>
          <w:shd w:val="clear" w:color="auto" w:fill="FFFFFF"/>
          <w:lang w:eastAsia="ru-RU"/>
        </w:rPr>
        <w:t>но установить приборы учета (бесподвальные дома).</w:t>
      </w:r>
    </w:p>
    <w:p w:rsidR="0072663A" w:rsidRPr="0072663A" w:rsidRDefault="0072663A" w:rsidP="00F2636A">
      <w:pPr>
        <w:widowControl w:val="0"/>
        <w:tabs>
          <w:tab w:val="left" w:pos="9354"/>
        </w:tabs>
        <w:spacing w:after="0"/>
        <w:ind w:right="-6" w:firstLine="709"/>
        <w:jc w:val="both"/>
        <w:rPr>
          <w:rFonts w:eastAsia="Times New Roman" w:cs="Times New Roman"/>
          <w:szCs w:val="24"/>
        </w:rPr>
      </w:pPr>
      <w:r w:rsidRPr="00AD3610">
        <w:rPr>
          <w:rFonts w:eastAsia="Times New Roman" w:cs="Times New Roman"/>
          <w:color w:val="000000"/>
          <w:szCs w:val="24"/>
          <w:shd w:val="clear" w:color="auto" w:fill="FFFFFF"/>
          <w:lang w:eastAsia="ru-RU"/>
        </w:rPr>
        <w:t xml:space="preserve">Бюджетные организации оснащены приборами учёта на 96,7%, юридические лица на 98,7%. </w:t>
      </w:r>
      <w:r w:rsidR="005C2CE6" w:rsidRPr="00AD3610">
        <w:rPr>
          <w:rFonts w:eastAsia="Times New Roman" w:cs="Times New Roman"/>
          <w:color w:val="000000"/>
          <w:szCs w:val="24"/>
          <w:shd w:val="clear" w:color="auto" w:fill="FFFFFF"/>
          <w:lang w:eastAsia="ru-RU"/>
        </w:rPr>
        <w:t>До</w:t>
      </w:r>
      <w:r w:rsidR="005C2CE6">
        <w:rPr>
          <w:rFonts w:eastAsia="Times New Roman" w:cs="Times New Roman"/>
          <w:color w:val="000000"/>
          <w:szCs w:val="24"/>
          <w:shd w:val="clear" w:color="auto" w:fill="FFFFFF"/>
          <w:lang w:eastAsia="ru-RU"/>
        </w:rPr>
        <w:t>ма,</w:t>
      </w:r>
      <w:r w:rsidR="00AD3610">
        <w:rPr>
          <w:rFonts w:eastAsia="Times New Roman" w:cs="Times New Roman"/>
          <w:color w:val="000000"/>
          <w:szCs w:val="24"/>
          <w:shd w:val="clear" w:color="auto" w:fill="FFFFFF"/>
          <w:lang w:eastAsia="ru-RU"/>
        </w:rPr>
        <w:t xml:space="preserve"> находящиеся на </w:t>
      </w:r>
      <w:r w:rsidR="005C2CE6">
        <w:rPr>
          <w:rFonts w:eastAsia="Times New Roman" w:cs="Times New Roman"/>
          <w:color w:val="000000"/>
          <w:szCs w:val="24"/>
          <w:shd w:val="clear" w:color="auto" w:fill="FFFFFF"/>
          <w:lang w:eastAsia="ru-RU"/>
        </w:rPr>
        <w:t xml:space="preserve">обслуживании </w:t>
      </w:r>
      <w:r w:rsidR="005C2CE6" w:rsidRPr="00AD3610">
        <w:rPr>
          <w:rFonts w:eastAsia="Times New Roman" w:cs="Times New Roman"/>
          <w:color w:val="000000"/>
          <w:szCs w:val="24"/>
          <w:shd w:val="clear" w:color="auto" w:fill="FFFFFF"/>
          <w:lang w:eastAsia="ru-RU"/>
        </w:rPr>
        <w:t>управляющих компаний,</w:t>
      </w:r>
      <w:r w:rsidRPr="00AD3610">
        <w:rPr>
          <w:rFonts w:eastAsia="Times New Roman" w:cs="Times New Roman"/>
          <w:color w:val="000000"/>
          <w:szCs w:val="24"/>
          <w:shd w:val="clear" w:color="auto" w:fill="FFFFFF"/>
          <w:lang w:eastAsia="ru-RU"/>
        </w:rPr>
        <w:t xml:space="preserve"> имеют </w:t>
      </w:r>
      <w:r w:rsidR="00AD3610">
        <w:rPr>
          <w:rFonts w:eastAsia="Times New Roman" w:cs="Times New Roman"/>
          <w:color w:val="000000"/>
          <w:szCs w:val="24"/>
          <w:shd w:val="clear" w:color="auto" w:fill="FFFFFF"/>
          <w:lang w:eastAsia="ru-RU"/>
        </w:rPr>
        <w:t>оснаще</w:t>
      </w:r>
      <w:r w:rsidR="00AD3610">
        <w:rPr>
          <w:rFonts w:eastAsia="Times New Roman" w:cs="Times New Roman"/>
          <w:color w:val="000000"/>
          <w:szCs w:val="24"/>
          <w:shd w:val="clear" w:color="auto" w:fill="FFFFFF"/>
          <w:lang w:eastAsia="ru-RU"/>
        </w:rPr>
        <w:t>н</w:t>
      </w:r>
      <w:r w:rsidR="00AD3610">
        <w:rPr>
          <w:rFonts w:eastAsia="Times New Roman" w:cs="Times New Roman"/>
          <w:color w:val="000000"/>
          <w:szCs w:val="24"/>
          <w:shd w:val="clear" w:color="auto" w:fill="FFFFFF"/>
          <w:lang w:eastAsia="ru-RU"/>
        </w:rPr>
        <w:t>ность приборами учета - 28.6%.</w:t>
      </w:r>
    </w:p>
    <w:p w:rsidR="0072663A" w:rsidRPr="00AD3610" w:rsidRDefault="0072663A" w:rsidP="00F2636A">
      <w:pPr>
        <w:spacing w:after="0"/>
        <w:ind w:firstLine="709"/>
        <w:jc w:val="both"/>
        <w:rPr>
          <w:rFonts w:eastAsia="Times New Roman" w:cs="Times New Roman"/>
          <w:color w:val="000000"/>
          <w:szCs w:val="24"/>
          <w:shd w:val="clear" w:color="auto" w:fill="FFFFFF"/>
          <w:lang w:eastAsia="ru-RU"/>
        </w:rPr>
      </w:pPr>
      <w:r w:rsidRPr="00AD3610">
        <w:rPr>
          <w:rFonts w:eastAsia="Times New Roman" w:cs="Times New Roman"/>
          <w:color w:val="000000"/>
          <w:szCs w:val="24"/>
          <w:shd w:val="clear" w:color="auto" w:fill="FFFFFF"/>
          <w:lang w:eastAsia="ru-RU"/>
        </w:rPr>
        <w:t>Для обеспечения 100% оснащенности</w:t>
      </w:r>
      <w:r w:rsidR="00CD6FE3">
        <w:rPr>
          <w:rFonts w:eastAsia="Times New Roman" w:cs="Times New Roman"/>
          <w:color w:val="000000"/>
          <w:szCs w:val="24"/>
          <w:shd w:val="clear" w:color="auto" w:fill="FFFFFF"/>
          <w:lang w:eastAsia="ru-RU"/>
        </w:rPr>
        <w:t xml:space="preserve">в </w:t>
      </w:r>
      <w:r w:rsidRPr="00AD3610">
        <w:rPr>
          <w:rFonts w:eastAsia="Times New Roman" w:cs="Times New Roman"/>
          <w:color w:val="000000"/>
          <w:szCs w:val="24"/>
          <w:shd w:val="clear" w:color="auto" w:fill="FFFFFF"/>
          <w:lang w:eastAsia="ru-RU"/>
        </w:rPr>
        <w:t>г. Новошахтинск</w:t>
      </w:r>
      <w:r w:rsidR="00CD6FE3">
        <w:rPr>
          <w:rFonts w:eastAsia="Times New Roman" w:cs="Times New Roman"/>
          <w:color w:val="000000"/>
          <w:szCs w:val="24"/>
          <w:shd w:val="clear" w:color="auto" w:fill="FFFFFF"/>
          <w:lang w:eastAsia="ru-RU"/>
        </w:rPr>
        <w:t>е</w:t>
      </w:r>
      <w:r w:rsidRPr="00AD3610">
        <w:rPr>
          <w:rFonts w:eastAsia="Times New Roman" w:cs="Times New Roman"/>
          <w:color w:val="000000"/>
          <w:szCs w:val="24"/>
          <w:shd w:val="clear" w:color="auto" w:fill="FFFFFF"/>
          <w:lang w:eastAsia="ru-RU"/>
        </w:rPr>
        <w:t xml:space="preserve"> планирует</w:t>
      </w:r>
      <w:r w:rsidR="00CD6FE3">
        <w:rPr>
          <w:rFonts w:eastAsia="Times New Roman" w:cs="Times New Roman"/>
          <w:color w:val="000000"/>
          <w:szCs w:val="24"/>
          <w:shd w:val="clear" w:color="auto" w:fill="FFFFFF"/>
          <w:lang w:eastAsia="ru-RU"/>
        </w:rPr>
        <w:t>ся</w:t>
      </w:r>
      <w:r w:rsidRPr="00AD3610">
        <w:rPr>
          <w:rFonts w:eastAsia="Times New Roman" w:cs="Times New Roman"/>
          <w:color w:val="000000"/>
          <w:szCs w:val="24"/>
          <w:shd w:val="clear" w:color="auto" w:fill="FFFFFF"/>
          <w:lang w:eastAsia="ru-RU"/>
        </w:rPr>
        <w:t xml:space="preserve"> выполнять мероприятия в соответствии с </w:t>
      </w:r>
      <w:r w:rsidR="00CD6FE3">
        <w:rPr>
          <w:rFonts w:eastAsia="Times New Roman" w:cs="Times New Roman"/>
          <w:color w:val="000000"/>
          <w:szCs w:val="24"/>
          <w:shd w:val="clear" w:color="auto" w:fill="FFFFFF"/>
          <w:lang w:eastAsia="ru-RU"/>
        </w:rPr>
        <w:t>Федеральным законом от 23.11.2009 №</w:t>
      </w:r>
      <w:r w:rsidRPr="00AD3610">
        <w:rPr>
          <w:rFonts w:eastAsia="Times New Roman" w:cs="Times New Roman"/>
          <w:color w:val="000000"/>
          <w:szCs w:val="24"/>
          <w:shd w:val="clear" w:color="auto" w:fill="FFFFFF"/>
          <w:lang w:eastAsia="ru-RU"/>
        </w:rPr>
        <w:t>261-ФЗ «Об энерг</w:t>
      </w:r>
      <w:r w:rsidRPr="00AD3610">
        <w:rPr>
          <w:rFonts w:eastAsia="Times New Roman" w:cs="Times New Roman"/>
          <w:color w:val="000000"/>
          <w:szCs w:val="24"/>
          <w:shd w:val="clear" w:color="auto" w:fill="FFFFFF"/>
          <w:lang w:eastAsia="ru-RU"/>
        </w:rPr>
        <w:t>о</w:t>
      </w:r>
      <w:r w:rsidRPr="00AD3610">
        <w:rPr>
          <w:rFonts w:eastAsia="Times New Roman" w:cs="Times New Roman"/>
          <w:color w:val="000000"/>
          <w:szCs w:val="24"/>
          <w:shd w:val="clear" w:color="auto" w:fill="FFFFFF"/>
          <w:lang w:eastAsia="ru-RU"/>
        </w:rPr>
        <w:t xml:space="preserve">сбережении и о повышении </w:t>
      </w:r>
      <w:r w:rsidR="005C2CE6" w:rsidRPr="00AD3610">
        <w:rPr>
          <w:rFonts w:eastAsia="Times New Roman" w:cs="Times New Roman"/>
          <w:color w:val="000000"/>
          <w:szCs w:val="24"/>
          <w:shd w:val="clear" w:color="auto" w:fill="FFFFFF"/>
          <w:lang w:eastAsia="ru-RU"/>
        </w:rPr>
        <w:t>энергетической эффективности,</w:t>
      </w:r>
      <w:r w:rsidRPr="00AD3610">
        <w:rPr>
          <w:rFonts w:eastAsia="Times New Roman" w:cs="Times New Roman"/>
          <w:color w:val="000000"/>
          <w:szCs w:val="24"/>
          <w:shd w:val="clear" w:color="auto" w:fill="FFFFFF"/>
          <w:lang w:eastAsia="ru-RU"/>
        </w:rPr>
        <w:t xml:space="preserve"> и о внесении изменений в о</w:t>
      </w:r>
      <w:r w:rsidRPr="00AD3610">
        <w:rPr>
          <w:rFonts w:eastAsia="Times New Roman" w:cs="Times New Roman"/>
          <w:color w:val="000000"/>
          <w:szCs w:val="24"/>
          <w:shd w:val="clear" w:color="auto" w:fill="FFFFFF"/>
          <w:lang w:eastAsia="ru-RU"/>
        </w:rPr>
        <w:t>т</w:t>
      </w:r>
      <w:r w:rsidRPr="00AD3610">
        <w:rPr>
          <w:rFonts w:eastAsia="Times New Roman" w:cs="Times New Roman"/>
          <w:color w:val="000000"/>
          <w:szCs w:val="24"/>
          <w:shd w:val="clear" w:color="auto" w:fill="FFFFFF"/>
          <w:lang w:eastAsia="ru-RU"/>
        </w:rPr>
        <w:t>дельные законодательные акты Российской Федерации».</w:t>
      </w:r>
    </w:p>
    <w:p w:rsidR="00AD3610" w:rsidRPr="0072663A" w:rsidRDefault="00AD3610" w:rsidP="0072663A"/>
    <w:p w:rsidR="008A44B8" w:rsidRDefault="008A44B8" w:rsidP="008A44B8">
      <w:pPr>
        <w:pStyle w:val="3"/>
        <w:jc w:val="both"/>
        <w:rPr>
          <w:rFonts w:eastAsia="Calibri"/>
          <w:color w:val="auto"/>
        </w:rPr>
      </w:pPr>
      <w:bookmarkStart w:id="21" w:name="_Toc520446307"/>
      <w:r>
        <w:rPr>
          <w:rFonts w:eastAsia="Calibri"/>
          <w:color w:val="auto"/>
        </w:rPr>
        <w:t>1.3.6 А</w:t>
      </w:r>
      <w:r w:rsidRPr="008A44B8">
        <w:rPr>
          <w:rFonts w:eastAsia="Calibri"/>
          <w:color w:val="auto"/>
        </w:rPr>
        <w:t>нализ резервов и дефицитов производственных мощностей с</w:t>
      </w:r>
      <w:r w:rsidR="00DA53CC">
        <w:rPr>
          <w:rFonts w:eastAsia="Calibri"/>
          <w:color w:val="auto"/>
        </w:rPr>
        <w:t>истемы в</w:t>
      </w:r>
      <w:r w:rsidR="00DA53CC">
        <w:rPr>
          <w:rFonts w:eastAsia="Calibri"/>
          <w:color w:val="auto"/>
        </w:rPr>
        <w:t>о</w:t>
      </w:r>
      <w:r w:rsidR="00DA53CC">
        <w:rPr>
          <w:rFonts w:eastAsia="Calibri"/>
          <w:color w:val="auto"/>
        </w:rPr>
        <w:t>доснабжения территории</w:t>
      </w:r>
      <w:bookmarkEnd w:id="21"/>
    </w:p>
    <w:p w:rsidR="0004466A" w:rsidRPr="00AD3610" w:rsidRDefault="0004466A" w:rsidP="00F2636A">
      <w:pPr>
        <w:widowControl w:val="0"/>
        <w:spacing w:after="0"/>
        <w:ind w:right="460" w:firstLine="709"/>
        <w:jc w:val="both"/>
        <w:rPr>
          <w:rFonts w:eastAsia="Times New Roman" w:cs="Times New Roman"/>
          <w:szCs w:val="24"/>
        </w:rPr>
      </w:pPr>
      <w:r w:rsidRPr="00AD3610">
        <w:rPr>
          <w:rFonts w:eastAsia="Times New Roman" w:cs="Times New Roman"/>
          <w:szCs w:val="24"/>
        </w:rPr>
        <w:t>Данные по резервам/дефицитам производственных мощностей системы це</w:t>
      </w:r>
      <w:r w:rsidRPr="00AD3610">
        <w:rPr>
          <w:rFonts w:eastAsia="Times New Roman" w:cs="Times New Roman"/>
          <w:szCs w:val="24"/>
        </w:rPr>
        <w:t>н</w:t>
      </w:r>
      <w:r w:rsidRPr="00AD3610">
        <w:rPr>
          <w:rFonts w:eastAsia="Times New Roman" w:cs="Times New Roman"/>
          <w:szCs w:val="24"/>
        </w:rPr>
        <w:t xml:space="preserve">трализованного водоснабжения г. Новошахтинск на основании данных за базовый 2017 год </w:t>
      </w:r>
      <w:r w:rsidR="00AD3610" w:rsidRPr="00AD3610">
        <w:rPr>
          <w:rFonts w:eastAsia="Times New Roman" w:cs="Times New Roman"/>
          <w:szCs w:val="24"/>
        </w:rPr>
        <w:t xml:space="preserve">и расчетных величин </w:t>
      </w:r>
      <w:r w:rsidRPr="00AD3610">
        <w:rPr>
          <w:rFonts w:eastAsia="Times New Roman" w:cs="Times New Roman"/>
          <w:szCs w:val="24"/>
        </w:rPr>
        <w:t>приведены в таблице 1.3.6-1.</w:t>
      </w:r>
    </w:p>
    <w:p w:rsidR="0004466A" w:rsidRDefault="0004466A" w:rsidP="00F2636A">
      <w:pPr>
        <w:widowControl w:val="0"/>
        <w:spacing w:after="0"/>
        <w:ind w:right="460"/>
        <w:jc w:val="both"/>
        <w:rPr>
          <w:rFonts w:eastAsia="Times New Roman" w:cs="Times New Roman"/>
          <w:b/>
          <w:sz w:val="28"/>
          <w:szCs w:val="28"/>
        </w:rPr>
        <w:sectPr w:rsidR="0004466A">
          <w:pgSz w:w="11906" w:h="16838"/>
          <w:pgMar w:top="1134" w:right="850" w:bottom="1134" w:left="1701" w:header="708" w:footer="708" w:gutter="0"/>
          <w:cols w:space="708"/>
          <w:docGrid w:linePitch="360"/>
        </w:sectPr>
      </w:pPr>
    </w:p>
    <w:p w:rsidR="00925F2F" w:rsidRPr="00AD3610" w:rsidRDefault="00925F2F" w:rsidP="0004466A">
      <w:pPr>
        <w:widowControl w:val="0"/>
        <w:spacing w:after="0" w:line="360" w:lineRule="auto"/>
        <w:ind w:right="460"/>
        <w:jc w:val="both"/>
        <w:rPr>
          <w:rFonts w:eastAsia="Times New Roman" w:cs="Times New Roman"/>
          <w:szCs w:val="24"/>
        </w:rPr>
      </w:pPr>
      <w:r w:rsidRPr="00925F2F">
        <w:rPr>
          <w:rFonts w:eastAsia="Times New Roman" w:cs="Times New Roman"/>
          <w:b/>
          <w:szCs w:val="24"/>
        </w:rPr>
        <w:lastRenderedPageBreak/>
        <w:t xml:space="preserve">Таблица </w:t>
      </w:r>
      <w:r w:rsidR="0004466A" w:rsidRPr="00AD3610">
        <w:rPr>
          <w:rFonts w:eastAsia="Times New Roman" w:cs="Times New Roman"/>
          <w:b/>
          <w:szCs w:val="24"/>
        </w:rPr>
        <w:t>1.3.6-1</w:t>
      </w:r>
      <w:r w:rsidR="0004466A" w:rsidRPr="00AD3610">
        <w:rPr>
          <w:rFonts w:eastAsia="Times New Roman" w:cs="Times New Roman"/>
          <w:szCs w:val="24"/>
        </w:rPr>
        <w:t xml:space="preserve"> -Данные по резервам/дефицитам производственных мощностей системы централизованного водоснабжения г. Нов</w:t>
      </w:r>
      <w:r w:rsidR="0004466A" w:rsidRPr="00AD3610">
        <w:rPr>
          <w:rFonts w:eastAsia="Times New Roman" w:cs="Times New Roman"/>
          <w:szCs w:val="24"/>
        </w:rPr>
        <w:t>о</w:t>
      </w:r>
      <w:r w:rsidR="0004466A" w:rsidRPr="00AD3610">
        <w:rPr>
          <w:rFonts w:eastAsia="Times New Roman" w:cs="Times New Roman"/>
          <w:szCs w:val="24"/>
        </w:rPr>
        <w:t>шахтинск на основании данных за базовый 2017 год</w:t>
      </w:r>
    </w:p>
    <w:tbl>
      <w:tblPr>
        <w:tblW w:w="5070" w:type="pct"/>
        <w:tblLayout w:type="fixed"/>
        <w:tblLook w:val="04A0"/>
      </w:tblPr>
      <w:tblGrid>
        <w:gridCol w:w="2238"/>
        <w:gridCol w:w="1419"/>
        <w:gridCol w:w="1274"/>
        <w:gridCol w:w="1415"/>
        <w:gridCol w:w="1703"/>
        <w:gridCol w:w="1700"/>
        <w:gridCol w:w="1565"/>
        <w:gridCol w:w="1739"/>
        <w:gridCol w:w="1940"/>
      </w:tblGrid>
      <w:tr w:rsidR="00E76B12" w:rsidRPr="00E76B12" w:rsidTr="00E76B12">
        <w:trPr>
          <w:trHeight w:val="1764"/>
        </w:trPr>
        <w:tc>
          <w:tcPr>
            <w:tcW w:w="746" w:type="pct"/>
            <w:tcBorders>
              <w:top w:val="single" w:sz="8" w:space="0" w:color="auto"/>
              <w:left w:val="single" w:sz="8" w:space="0" w:color="auto"/>
              <w:bottom w:val="single" w:sz="8" w:space="0" w:color="auto"/>
              <w:right w:val="nil"/>
            </w:tcBorders>
            <w:shd w:val="clear" w:color="auto" w:fill="auto"/>
            <w:vAlign w:val="center"/>
            <w:hideMark/>
          </w:tcPr>
          <w:p w:rsidR="00E76B12" w:rsidRPr="00E76B12" w:rsidRDefault="00E76B12" w:rsidP="00AD3610">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Наименование</w:t>
            </w:r>
          </w:p>
        </w:tc>
        <w:tc>
          <w:tcPr>
            <w:tcW w:w="473"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Установле</w:t>
            </w:r>
            <w:r w:rsidRPr="00E76B12">
              <w:rPr>
                <w:rFonts w:eastAsia="Times New Roman" w:cs="Times New Roman"/>
                <w:b/>
                <w:bCs/>
                <w:sz w:val="20"/>
                <w:szCs w:val="20"/>
                <w:lang w:eastAsia="ru-RU"/>
              </w:rPr>
              <w:t>н</w:t>
            </w:r>
            <w:r w:rsidRPr="00E76B12">
              <w:rPr>
                <w:rFonts w:eastAsia="Times New Roman" w:cs="Times New Roman"/>
                <w:b/>
                <w:bCs/>
                <w:sz w:val="20"/>
                <w:szCs w:val="20"/>
                <w:lang w:eastAsia="ru-RU"/>
              </w:rPr>
              <w:t>ная мо</w:t>
            </w:r>
            <w:r w:rsidRPr="00E76B12">
              <w:rPr>
                <w:rFonts w:eastAsia="Times New Roman" w:cs="Times New Roman"/>
                <w:b/>
                <w:bCs/>
                <w:sz w:val="20"/>
                <w:szCs w:val="20"/>
                <w:lang w:eastAsia="ru-RU"/>
              </w:rPr>
              <w:t>щ</w:t>
            </w:r>
            <w:r w:rsidRPr="00E76B12">
              <w:rPr>
                <w:rFonts w:eastAsia="Times New Roman" w:cs="Times New Roman"/>
                <w:b/>
                <w:bCs/>
                <w:sz w:val="20"/>
                <w:szCs w:val="20"/>
                <w:lang w:eastAsia="ru-RU"/>
              </w:rPr>
              <w:t>ность, тыс.м</w:t>
            </w:r>
            <w:r w:rsidRPr="00E76B12">
              <w:rPr>
                <w:rFonts w:eastAsia="Times New Roman" w:cs="Times New Roman"/>
                <w:b/>
                <w:bCs/>
                <w:sz w:val="20"/>
                <w:szCs w:val="20"/>
                <w:vertAlign w:val="superscript"/>
                <w:lang w:eastAsia="ru-RU"/>
              </w:rPr>
              <w:t>3</w:t>
            </w:r>
            <w:r w:rsidRPr="00E76B12">
              <w:rPr>
                <w:rFonts w:eastAsia="Times New Roman" w:cs="Times New Roman"/>
                <w:b/>
                <w:bCs/>
                <w:sz w:val="20"/>
                <w:szCs w:val="20"/>
                <w:lang w:eastAsia="ru-RU"/>
              </w:rPr>
              <w:t>/сут</w:t>
            </w:r>
          </w:p>
        </w:tc>
        <w:tc>
          <w:tcPr>
            <w:tcW w:w="425" w:type="pct"/>
            <w:tcBorders>
              <w:top w:val="single" w:sz="8" w:space="0" w:color="auto"/>
              <w:left w:val="nil"/>
              <w:bottom w:val="single" w:sz="4" w:space="0" w:color="auto"/>
              <w:right w:val="single" w:sz="8"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Подано в год, тыс.м</w:t>
            </w:r>
            <w:r w:rsidRPr="00E76B12">
              <w:rPr>
                <w:rFonts w:eastAsia="Times New Roman" w:cs="Times New Roman"/>
                <w:b/>
                <w:bCs/>
                <w:sz w:val="20"/>
                <w:szCs w:val="20"/>
                <w:vertAlign w:val="superscript"/>
                <w:lang w:eastAsia="ru-RU"/>
              </w:rPr>
              <w:t>3</w:t>
            </w:r>
            <w:r w:rsidRPr="00E76B12">
              <w:rPr>
                <w:rFonts w:eastAsia="Times New Roman" w:cs="Times New Roman"/>
                <w:b/>
                <w:bCs/>
                <w:sz w:val="20"/>
                <w:szCs w:val="20"/>
                <w:lang w:eastAsia="ru-RU"/>
              </w:rPr>
              <w:t xml:space="preserve">/год </w:t>
            </w:r>
          </w:p>
        </w:tc>
        <w:tc>
          <w:tcPr>
            <w:tcW w:w="472" w:type="pct"/>
            <w:tcBorders>
              <w:top w:val="single" w:sz="8" w:space="0" w:color="auto"/>
              <w:left w:val="nil"/>
              <w:bottom w:val="single" w:sz="4" w:space="0" w:color="auto"/>
              <w:right w:val="single" w:sz="4"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Подано в средние с</w:t>
            </w:r>
            <w:r w:rsidRPr="00E76B12">
              <w:rPr>
                <w:rFonts w:eastAsia="Times New Roman" w:cs="Times New Roman"/>
                <w:b/>
                <w:bCs/>
                <w:sz w:val="20"/>
                <w:szCs w:val="20"/>
                <w:lang w:eastAsia="ru-RU"/>
              </w:rPr>
              <w:t>у</w:t>
            </w:r>
            <w:r w:rsidRPr="00E76B12">
              <w:rPr>
                <w:rFonts w:eastAsia="Times New Roman" w:cs="Times New Roman"/>
                <w:b/>
                <w:bCs/>
                <w:sz w:val="20"/>
                <w:szCs w:val="20"/>
                <w:lang w:eastAsia="ru-RU"/>
              </w:rPr>
              <w:t>тки, тыс.м</w:t>
            </w:r>
            <w:r w:rsidRPr="00E76B12">
              <w:rPr>
                <w:rFonts w:eastAsia="Times New Roman" w:cs="Times New Roman"/>
                <w:b/>
                <w:bCs/>
                <w:sz w:val="20"/>
                <w:szCs w:val="20"/>
                <w:vertAlign w:val="superscript"/>
                <w:lang w:eastAsia="ru-RU"/>
              </w:rPr>
              <w:t>3</w:t>
            </w:r>
            <w:r w:rsidRPr="00E76B12">
              <w:rPr>
                <w:rFonts w:eastAsia="Times New Roman" w:cs="Times New Roman"/>
                <w:b/>
                <w:bCs/>
                <w:sz w:val="20"/>
                <w:szCs w:val="20"/>
                <w:lang w:eastAsia="ru-RU"/>
              </w:rPr>
              <w:t>/сут</w:t>
            </w:r>
          </w:p>
        </w:tc>
        <w:tc>
          <w:tcPr>
            <w:tcW w:w="568" w:type="pct"/>
            <w:tcBorders>
              <w:top w:val="single" w:sz="8" w:space="0" w:color="auto"/>
              <w:left w:val="nil"/>
              <w:bottom w:val="single" w:sz="4" w:space="0" w:color="auto"/>
              <w:right w:val="single" w:sz="8"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Резерв (+)/дефицит(-) производстве</w:t>
            </w:r>
            <w:r w:rsidRPr="00E76B12">
              <w:rPr>
                <w:rFonts w:eastAsia="Times New Roman" w:cs="Times New Roman"/>
                <w:b/>
                <w:bCs/>
                <w:sz w:val="20"/>
                <w:szCs w:val="20"/>
                <w:lang w:eastAsia="ru-RU"/>
              </w:rPr>
              <w:t>н</w:t>
            </w:r>
            <w:r w:rsidRPr="00E76B12">
              <w:rPr>
                <w:rFonts w:eastAsia="Times New Roman" w:cs="Times New Roman"/>
                <w:b/>
                <w:bCs/>
                <w:sz w:val="20"/>
                <w:szCs w:val="20"/>
                <w:lang w:eastAsia="ru-RU"/>
              </w:rPr>
              <w:t>ных мощностей ЦСВС в сре</w:t>
            </w:r>
            <w:r w:rsidRPr="00E76B12">
              <w:rPr>
                <w:rFonts w:eastAsia="Times New Roman" w:cs="Times New Roman"/>
                <w:b/>
                <w:bCs/>
                <w:sz w:val="20"/>
                <w:szCs w:val="20"/>
                <w:lang w:eastAsia="ru-RU"/>
              </w:rPr>
              <w:t>д</w:t>
            </w:r>
            <w:r w:rsidRPr="00E76B12">
              <w:rPr>
                <w:rFonts w:eastAsia="Times New Roman" w:cs="Times New Roman"/>
                <w:b/>
                <w:bCs/>
                <w:sz w:val="20"/>
                <w:szCs w:val="20"/>
                <w:lang w:eastAsia="ru-RU"/>
              </w:rPr>
              <w:t>ние сутки, тыс.м</w:t>
            </w:r>
            <w:r w:rsidRPr="00E76B12">
              <w:rPr>
                <w:rFonts w:eastAsia="Times New Roman" w:cs="Times New Roman"/>
                <w:b/>
                <w:bCs/>
                <w:sz w:val="20"/>
                <w:szCs w:val="20"/>
                <w:vertAlign w:val="superscript"/>
                <w:lang w:eastAsia="ru-RU"/>
              </w:rPr>
              <w:t>3</w:t>
            </w:r>
            <w:r w:rsidRPr="00E76B12">
              <w:rPr>
                <w:rFonts w:eastAsia="Times New Roman" w:cs="Times New Roman"/>
                <w:b/>
                <w:bCs/>
                <w:sz w:val="20"/>
                <w:szCs w:val="20"/>
                <w:lang w:eastAsia="ru-RU"/>
              </w:rPr>
              <w:t>/сут</w:t>
            </w:r>
          </w:p>
        </w:tc>
        <w:tc>
          <w:tcPr>
            <w:tcW w:w="567"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Резерв (+)/дефицит(-) производстве</w:t>
            </w:r>
            <w:r w:rsidRPr="00E76B12">
              <w:rPr>
                <w:rFonts w:eastAsia="Times New Roman" w:cs="Times New Roman"/>
                <w:b/>
                <w:bCs/>
                <w:sz w:val="20"/>
                <w:szCs w:val="20"/>
                <w:lang w:eastAsia="ru-RU"/>
              </w:rPr>
              <w:t>н</w:t>
            </w:r>
            <w:r w:rsidRPr="00E76B12">
              <w:rPr>
                <w:rFonts w:eastAsia="Times New Roman" w:cs="Times New Roman"/>
                <w:b/>
                <w:bCs/>
                <w:sz w:val="20"/>
                <w:szCs w:val="20"/>
                <w:lang w:eastAsia="ru-RU"/>
              </w:rPr>
              <w:t>ных мощностей ЦСВС в сре</w:t>
            </w:r>
            <w:r w:rsidRPr="00E76B12">
              <w:rPr>
                <w:rFonts w:eastAsia="Times New Roman" w:cs="Times New Roman"/>
                <w:b/>
                <w:bCs/>
                <w:sz w:val="20"/>
                <w:szCs w:val="20"/>
                <w:lang w:eastAsia="ru-RU"/>
              </w:rPr>
              <w:t>д</w:t>
            </w:r>
            <w:r w:rsidRPr="00E76B12">
              <w:rPr>
                <w:rFonts w:eastAsia="Times New Roman" w:cs="Times New Roman"/>
                <w:b/>
                <w:bCs/>
                <w:sz w:val="20"/>
                <w:szCs w:val="20"/>
                <w:lang w:eastAsia="ru-RU"/>
              </w:rPr>
              <w:t>ние сутки, %</w:t>
            </w:r>
          </w:p>
        </w:tc>
        <w:tc>
          <w:tcPr>
            <w:tcW w:w="522" w:type="pct"/>
            <w:tcBorders>
              <w:top w:val="single" w:sz="8" w:space="0" w:color="auto"/>
              <w:left w:val="nil"/>
              <w:bottom w:val="single" w:sz="4" w:space="0" w:color="auto"/>
              <w:right w:val="nil"/>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Подано в с</w:t>
            </w:r>
            <w:r w:rsidRPr="00E76B12">
              <w:rPr>
                <w:rFonts w:eastAsia="Times New Roman" w:cs="Times New Roman"/>
                <w:b/>
                <w:bCs/>
                <w:sz w:val="20"/>
                <w:szCs w:val="20"/>
                <w:lang w:eastAsia="ru-RU"/>
              </w:rPr>
              <w:t>у</w:t>
            </w:r>
            <w:r w:rsidRPr="00E76B12">
              <w:rPr>
                <w:rFonts w:eastAsia="Times New Roman" w:cs="Times New Roman"/>
                <w:b/>
                <w:bCs/>
                <w:sz w:val="20"/>
                <w:szCs w:val="20"/>
                <w:lang w:eastAsia="ru-RU"/>
              </w:rPr>
              <w:t>тки ма</w:t>
            </w:r>
            <w:r w:rsidR="00C06693">
              <w:rPr>
                <w:rFonts w:eastAsia="Times New Roman" w:cs="Times New Roman"/>
                <w:b/>
                <w:bCs/>
                <w:sz w:val="20"/>
                <w:szCs w:val="20"/>
                <w:lang w:eastAsia="ru-RU"/>
              </w:rPr>
              <w:t>к</w:t>
            </w:r>
            <w:r w:rsidRPr="00E76B12">
              <w:rPr>
                <w:rFonts w:eastAsia="Times New Roman" w:cs="Times New Roman"/>
                <w:b/>
                <w:bCs/>
                <w:sz w:val="20"/>
                <w:szCs w:val="20"/>
                <w:lang w:eastAsia="ru-RU"/>
              </w:rPr>
              <w:t>с</w:t>
            </w:r>
            <w:r w:rsidRPr="00E76B12">
              <w:rPr>
                <w:rFonts w:eastAsia="Times New Roman" w:cs="Times New Roman"/>
                <w:b/>
                <w:bCs/>
                <w:sz w:val="20"/>
                <w:szCs w:val="20"/>
                <w:lang w:eastAsia="ru-RU"/>
              </w:rPr>
              <w:t>и</w:t>
            </w:r>
            <w:r w:rsidRPr="00E76B12">
              <w:rPr>
                <w:rFonts w:eastAsia="Times New Roman" w:cs="Times New Roman"/>
                <w:b/>
                <w:bCs/>
                <w:sz w:val="20"/>
                <w:szCs w:val="20"/>
                <w:lang w:eastAsia="ru-RU"/>
              </w:rPr>
              <w:t>мального в</w:t>
            </w:r>
            <w:r w:rsidRPr="00E76B12">
              <w:rPr>
                <w:rFonts w:eastAsia="Times New Roman" w:cs="Times New Roman"/>
                <w:b/>
                <w:bCs/>
                <w:sz w:val="20"/>
                <w:szCs w:val="20"/>
                <w:lang w:eastAsia="ru-RU"/>
              </w:rPr>
              <w:t>о</w:t>
            </w:r>
            <w:r w:rsidRPr="00E76B12">
              <w:rPr>
                <w:rFonts w:eastAsia="Times New Roman" w:cs="Times New Roman"/>
                <w:b/>
                <w:bCs/>
                <w:sz w:val="20"/>
                <w:szCs w:val="20"/>
                <w:lang w:eastAsia="ru-RU"/>
              </w:rPr>
              <w:t>допотребл</w:t>
            </w:r>
            <w:r w:rsidRPr="00E76B12">
              <w:rPr>
                <w:rFonts w:eastAsia="Times New Roman" w:cs="Times New Roman"/>
                <w:b/>
                <w:bCs/>
                <w:sz w:val="20"/>
                <w:szCs w:val="20"/>
                <w:lang w:eastAsia="ru-RU"/>
              </w:rPr>
              <w:t>е</w:t>
            </w:r>
            <w:r w:rsidRPr="00E76B12">
              <w:rPr>
                <w:rFonts w:eastAsia="Times New Roman" w:cs="Times New Roman"/>
                <w:b/>
                <w:bCs/>
                <w:sz w:val="20"/>
                <w:szCs w:val="20"/>
                <w:lang w:eastAsia="ru-RU"/>
              </w:rPr>
              <w:t>ния, тыс.м</w:t>
            </w:r>
            <w:r w:rsidRPr="00E76B12">
              <w:rPr>
                <w:rFonts w:eastAsia="Times New Roman" w:cs="Times New Roman"/>
                <w:b/>
                <w:bCs/>
                <w:sz w:val="20"/>
                <w:szCs w:val="20"/>
                <w:vertAlign w:val="superscript"/>
                <w:lang w:eastAsia="ru-RU"/>
              </w:rPr>
              <w:t>3</w:t>
            </w:r>
            <w:r w:rsidRPr="00E76B12">
              <w:rPr>
                <w:rFonts w:eastAsia="Times New Roman" w:cs="Times New Roman"/>
                <w:b/>
                <w:bCs/>
                <w:sz w:val="20"/>
                <w:szCs w:val="20"/>
                <w:lang w:eastAsia="ru-RU"/>
              </w:rPr>
              <w:t>/сут</w:t>
            </w:r>
            <w:r w:rsidR="00C06693">
              <w:rPr>
                <w:rFonts w:eastAsia="Times New Roman" w:cs="Times New Roman"/>
                <w:b/>
                <w:bCs/>
                <w:sz w:val="20"/>
                <w:szCs w:val="20"/>
                <w:lang w:eastAsia="ru-RU"/>
              </w:rPr>
              <w:t>ки</w:t>
            </w:r>
          </w:p>
        </w:tc>
        <w:tc>
          <w:tcPr>
            <w:tcW w:w="580"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Резерв (+)/дефицит(-) производстве</w:t>
            </w:r>
            <w:r w:rsidRPr="00E76B12">
              <w:rPr>
                <w:rFonts w:eastAsia="Times New Roman" w:cs="Times New Roman"/>
                <w:b/>
                <w:bCs/>
                <w:sz w:val="20"/>
                <w:szCs w:val="20"/>
                <w:lang w:eastAsia="ru-RU"/>
              </w:rPr>
              <w:t>н</w:t>
            </w:r>
            <w:r w:rsidRPr="00E76B12">
              <w:rPr>
                <w:rFonts w:eastAsia="Times New Roman" w:cs="Times New Roman"/>
                <w:b/>
                <w:bCs/>
                <w:sz w:val="20"/>
                <w:szCs w:val="20"/>
                <w:lang w:eastAsia="ru-RU"/>
              </w:rPr>
              <w:t>ных мощностей ЦСВС в сутки максюводопо</w:t>
            </w:r>
            <w:r w:rsidRPr="00E76B12">
              <w:rPr>
                <w:rFonts w:eastAsia="Times New Roman" w:cs="Times New Roman"/>
                <w:b/>
                <w:bCs/>
                <w:sz w:val="20"/>
                <w:szCs w:val="20"/>
                <w:lang w:eastAsia="ru-RU"/>
              </w:rPr>
              <w:t>т</w:t>
            </w:r>
            <w:r w:rsidRPr="00E76B12">
              <w:rPr>
                <w:rFonts w:eastAsia="Times New Roman" w:cs="Times New Roman"/>
                <w:b/>
                <w:bCs/>
                <w:sz w:val="20"/>
                <w:szCs w:val="20"/>
                <w:lang w:eastAsia="ru-RU"/>
              </w:rPr>
              <w:t>ребления, тыс.м</w:t>
            </w:r>
            <w:r w:rsidRPr="00E76B12">
              <w:rPr>
                <w:rFonts w:eastAsia="Times New Roman" w:cs="Times New Roman"/>
                <w:b/>
                <w:bCs/>
                <w:sz w:val="20"/>
                <w:szCs w:val="20"/>
                <w:vertAlign w:val="superscript"/>
                <w:lang w:eastAsia="ru-RU"/>
              </w:rPr>
              <w:t>3</w:t>
            </w:r>
            <w:r w:rsidRPr="00E76B12">
              <w:rPr>
                <w:rFonts w:eastAsia="Times New Roman" w:cs="Times New Roman"/>
                <w:b/>
                <w:bCs/>
                <w:sz w:val="20"/>
                <w:szCs w:val="20"/>
                <w:lang w:eastAsia="ru-RU"/>
              </w:rPr>
              <w:t>/сут</w:t>
            </w:r>
          </w:p>
        </w:tc>
        <w:tc>
          <w:tcPr>
            <w:tcW w:w="647"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b/>
                <w:bCs/>
                <w:sz w:val="20"/>
                <w:szCs w:val="20"/>
                <w:lang w:eastAsia="ru-RU"/>
              </w:rPr>
            </w:pPr>
            <w:r w:rsidRPr="00E76B12">
              <w:rPr>
                <w:rFonts w:eastAsia="Times New Roman" w:cs="Times New Roman"/>
                <w:b/>
                <w:bCs/>
                <w:sz w:val="20"/>
                <w:szCs w:val="20"/>
                <w:lang w:eastAsia="ru-RU"/>
              </w:rPr>
              <w:t>Резерв (+)/дефицит(-) производственных мощностей ЦСВС в сутки макс</w:t>
            </w:r>
            <w:r w:rsidRPr="00E76B12">
              <w:rPr>
                <w:rFonts w:eastAsia="Times New Roman" w:cs="Times New Roman"/>
                <w:b/>
                <w:bCs/>
                <w:sz w:val="20"/>
                <w:szCs w:val="20"/>
                <w:lang w:eastAsia="ru-RU"/>
              </w:rPr>
              <w:t>и</w:t>
            </w:r>
            <w:r w:rsidRPr="00E76B12">
              <w:rPr>
                <w:rFonts w:eastAsia="Times New Roman" w:cs="Times New Roman"/>
                <w:b/>
                <w:bCs/>
                <w:sz w:val="20"/>
                <w:szCs w:val="20"/>
                <w:lang w:eastAsia="ru-RU"/>
              </w:rPr>
              <w:t>мального водоп</w:t>
            </w:r>
            <w:r w:rsidRPr="00E76B12">
              <w:rPr>
                <w:rFonts w:eastAsia="Times New Roman" w:cs="Times New Roman"/>
                <w:b/>
                <w:bCs/>
                <w:sz w:val="20"/>
                <w:szCs w:val="20"/>
                <w:lang w:eastAsia="ru-RU"/>
              </w:rPr>
              <w:t>о</w:t>
            </w:r>
            <w:r w:rsidRPr="00E76B12">
              <w:rPr>
                <w:rFonts w:eastAsia="Times New Roman" w:cs="Times New Roman"/>
                <w:b/>
                <w:bCs/>
                <w:sz w:val="20"/>
                <w:szCs w:val="20"/>
                <w:lang w:eastAsia="ru-RU"/>
              </w:rPr>
              <w:t>требления, %</w:t>
            </w:r>
          </w:p>
        </w:tc>
      </w:tr>
      <w:tr w:rsidR="00E76B12" w:rsidRPr="00E76B12" w:rsidTr="00F2636A">
        <w:trPr>
          <w:trHeight w:val="263"/>
        </w:trPr>
        <w:tc>
          <w:tcPr>
            <w:tcW w:w="746" w:type="pct"/>
            <w:tcBorders>
              <w:top w:val="nil"/>
              <w:left w:val="single" w:sz="8" w:space="0" w:color="auto"/>
              <w:bottom w:val="single" w:sz="8" w:space="0" w:color="auto"/>
              <w:right w:val="single" w:sz="4" w:space="0" w:color="auto"/>
            </w:tcBorders>
            <w:shd w:val="clear" w:color="auto" w:fill="auto"/>
            <w:vAlign w:val="center"/>
            <w:hideMark/>
          </w:tcPr>
          <w:p w:rsidR="00E76B12" w:rsidRPr="00E76B12" w:rsidRDefault="00DE7B5B" w:rsidP="00DE7B5B">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Н</w:t>
            </w:r>
            <w:r w:rsidR="00E76B12" w:rsidRPr="00E76B12">
              <w:rPr>
                <w:rFonts w:eastAsia="Times New Roman" w:cs="Times New Roman"/>
                <w:sz w:val="20"/>
                <w:szCs w:val="20"/>
                <w:lang w:eastAsia="ru-RU"/>
              </w:rPr>
              <w:t>асосн</w:t>
            </w:r>
            <w:r>
              <w:rPr>
                <w:rFonts w:eastAsia="Times New Roman" w:cs="Times New Roman"/>
                <w:sz w:val="20"/>
                <w:szCs w:val="20"/>
                <w:lang w:eastAsia="ru-RU"/>
              </w:rPr>
              <w:t>ая</w:t>
            </w:r>
            <w:r w:rsidR="00CD6FE3" w:rsidRPr="00E76B12">
              <w:rPr>
                <w:rFonts w:eastAsia="Times New Roman" w:cs="Times New Roman"/>
                <w:sz w:val="20"/>
                <w:szCs w:val="20"/>
                <w:lang w:eastAsia="ru-RU"/>
              </w:rPr>
              <w:t>станц</w:t>
            </w:r>
            <w:r w:rsidR="00CD6FE3">
              <w:rPr>
                <w:rFonts w:eastAsia="Times New Roman" w:cs="Times New Roman"/>
                <w:sz w:val="20"/>
                <w:szCs w:val="20"/>
                <w:lang w:eastAsia="ru-RU"/>
              </w:rPr>
              <w:t xml:space="preserve">ия </w:t>
            </w:r>
            <w:r w:rsidR="00CD6FE3" w:rsidRPr="00E76B12">
              <w:rPr>
                <w:rFonts w:eastAsia="Times New Roman" w:cs="Times New Roman"/>
                <w:sz w:val="20"/>
                <w:szCs w:val="20"/>
                <w:lang w:eastAsia="ru-RU"/>
              </w:rPr>
              <w:t>1</w:t>
            </w:r>
            <w:r w:rsidR="00E76B12" w:rsidRPr="00E76B12">
              <w:rPr>
                <w:rFonts w:eastAsia="Times New Roman" w:cs="Times New Roman"/>
                <w:sz w:val="20"/>
                <w:szCs w:val="20"/>
                <w:lang w:eastAsia="ru-RU"/>
              </w:rPr>
              <w:t xml:space="preserve"> подъема</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48,2</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12061,83</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33,05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15,15</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31,4</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42,96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5,2</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10,9</w:t>
            </w:r>
          </w:p>
        </w:tc>
      </w:tr>
      <w:tr w:rsidR="00E76B12" w:rsidRPr="00E76B12" w:rsidTr="00F2636A">
        <w:trPr>
          <w:trHeight w:val="72"/>
        </w:trPr>
        <w:tc>
          <w:tcPr>
            <w:tcW w:w="746" w:type="pct"/>
            <w:tcBorders>
              <w:top w:val="nil"/>
              <w:left w:val="single" w:sz="8" w:space="0" w:color="auto"/>
              <w:bottom w:val="single" w:sz="8" w:space="0" w:color="auto"/>
              <w:right w:val="single" w:sz="8" w:space="0" w:color="auto"/>
            </w:tcBorders>
            <w:shd w:val="clear" w:color="auto" w:fill="auto"/>
            <w:vAlign w:val="center"/>
            <w:hideMark/>
          </w:tcPr>
          <w:p w:rsidR="00E76B12" w:rsidRPr="00E76B12" w:rsidRDefault="00CD6FE3" w:rsidP="00F2636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Н</w:t>
            </w:r>
            <w:r w:rsidRPr="00E76B12">
              <w:rPr>
                <w:rFonts w:eastAsia="Times New Roman" w:cs="Times New Roman"/>
                <w:sz w:val="20"/>
                <w:szCs w:val="20"/>
                <w:lang w:eastAsia="ru-RU"/>
              </w:rPr>
              <w:t>асосн</w:t>
            </w:r>
            <w:r>
              <w:rPr>
                <w:rFonts w:eastAsia="Times New Roman" w:cs="Times New Roman"/>
                <w:sz w:val="20"/>
                <w:szCs w:val="20"/>
                <w:lang w:eastAsia="ru-RU"/>
              </w:rPr>
              <w:t xml:space="preserve">ая </w:t>
            </w:r>
            <w:r w:rsidRPr="00E76B12">
              <w:rPr>
                <w:rFonts w:eastAsia="Times New Roman" w:cs="Times New Roman"/>
                <w:sz w:val="20"/>
                <w:szCs w:val="20"/>
                <w:lang w:eastAsia="ru-RU"/>
              </w:rPr>
              <w:t>станция</w:t>
            </w:r>
            <w:r w:rsidR="00E76B12" w:rsidRPr="00E76B12">
              <w:rPr>
                <w:rFonts w:eastAsia="Times New Roman" w:cs="Times New Roman"/>
                <w:sz w:val="20"/>
                <w:szCs w:val="20"/>
                <w:lang w:eastAsia="ru-RU"/>
              </w:rPr>
              <w:t xml:space="preserve"> 2 подъема</w:t>
            </w:r>
          </w:p>
        </w:tc>
        <w:tc>
          <w:tcPr>
            <w:tcW w:w="473" w:type="pct"/>
            <w:tcBorders>
              <w:top w:val="single" w:sz="4" w:space="0" w:color="auto"/>
              <w:left w:val="nil"/>
              <w:bottom w:val="single" w:sz="8" w:space="0" w:color="auto"/>
              <w:right w:val="nil"/>
            </w:tcBorders>
            <w:shd w:val="clear" w:color="auto" w:fill="auto"/>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52,3</w:t>
            </w:r>
          </w:p>
        </w:tc>
        <w:tc>
          <w:tcPr>
            <w:tcW w:w="425" w:type="pct"/>
            <w:tcBorders>
              <w:top w:val="single" w:sz="4" w:space="0" w:color="auto"/>
              <w:left w:val="single" w:sz="8" w:space="0" w:color="auto"/>
              <w:bottom w:val="single" w:sz="4"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9609,68</w:t>
            </w:r>
          </w:p>
        </w:tc>
        <w:tc>
          <w:tcPr>
            <w:tcW w:w="47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26,33</w:t>
            </w:r>
          </w:p>
        </w:tc>
        <w:tc>
          <w:tcPr>
            <w:tcW w:w="568" w:type="pct"/>
            <w:tcBorders>
              <w:top w:val="single" w:sz="4" w:space="0" w:color="auto"/>
              <w:left w:val="nil"/>
              <w:bottom w:val="single" w:sz="4"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25,97</w:t>
            </w:r>
          </w:p>
        </w:tc>
        <w:tc>
          <w:tcPr>
            <w:tcW w:w="56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49,7</w:t>
            </w:r>
          </w:p>
        </w:tc>
        <w:tc>
          <w:tcPr>
            <w:tcW w:w="522" w:type="pct"/>
            <w:tcBorders>
              <w:top w:val="single" w:sz="4" w:space="0" w:color="auto"/>
              <w:left w:val="nil"/>
              <w:bottom w:val="single" w:sz="4"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34,23</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18,1</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34,6</w:t>
            </w:r>
          </w:p>
        </w:tc>
      </w:tr>
      <w:tr w:rsidR="00E76B12" w:rsidRPr="00E76B12" w:rsidTr="00F2636A">
        <w:trPr>
          <w:trHeight w:val="54"/>
        </w:trPr>
        <w:tc>
          <w:tcPr>
            <w:tcW w:w="746" w:type="pct"/>
            <w:tcBorders>
              <w:top w:val="nil"/>
              <w:left w:val="single" w:sz="8" w:space="0" w:color="auto"/>
              <w:bottom w:val="single" w:sz="8" w:space="0" w:color="auto"/>
              <w:right w:val="single" w:sz="8" w:space="0" w:color="auto"/>
            </w:tcBorders>
            <w:shd w:val="clear" w:color="auto" w:fill="auto"/>
            <w:vAlign w:val="center"/>
            <w:hideMark/>
          </w:tcPr>
          <w:p w:rsidR="00E76B12" w:rsidRPr="00E76B12" w:rsidRDefault="00DE7B5B" w:rsidP="00DE7B5B">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О</w:t>
            </w:r>
            <w:r w:rsidR="00E76B12" w:rsidRPr="00E76B12">
              <w:rPr>
                <w:rFonts w:eastAsia="Times New Roman" w:cs="Times New Roman"/>
                <w:sz w:val="20"/>
                <w:szCs w:val="20"/>
                <w:lang w:eastAsia="ru-RU"/>
              </w:rPr>
              <w:t>чистны</w:t>
            </w:r>
            <w:r>
              <w:rPr>
                <w:rFonts w:eastAsia="Times New Roman" w:cs="Times New Roman"/>
                <w:sz w:val="20"/>
                <w:szCs w:val="20"/>
                <w:lang w:eastAsia="ru-RU"/>
              </w:rPr>
              <w:t>е сооружения</w:t>
            </w:r>
          </w:p>
        </w:tc>
        <w:tc>
          <w:tcPr>
            <w:tcW w:w="473" w:type="pct"/>
            <w:tcBorders>
              <w:top w:val="nil"/>
              <w:left w:val="nil"/>
              <w:bottom w:val="single" w:sz="8" w:space="0" w:color="auto"/>
              <w:right w:val="nil"/>
            </w:tcBorders>
            <w:shd w:val="clear" w:color="auto" w:fill="auto"/>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34,25</w:t>
            </w:r>
          </w:p>
        </w:tc>
        <w:tc>
          <w:tcPr>
            <w:tcW w:w="425" w:type="pct"/>
            <w:tcBorders>
              <w:top w:val="nil"/>
              <w:left w:val="single" w:sz="8" w:space="0" w:color="auto"/>
              <w:bottom w:val="single" w:sz="4"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12061,83</w:t>
            </w:r>
          </w:p>
        </w:tc>
        <w:tc>
          <w:tcPr>
            <w:tcW w:w="472" w:type="pct"/>
            <w:tcBorders>
              <w:top w:val="nil"/>
              <w:left w:val="single" w:sz="8" w:space="0" w:color="auto"/>
              <w:bottom w:val="single" w:sz="4" w:space="0" w:color="auto"/>
              <w:right w:val="single" w:sz="8"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33,05</w:t>
            </w:r>
          </w:p>
        </w:tc>
        <w:tc>
          <w:tcPr>
            <w:tcW w:w="568" w:type="pct"/>
            <w:tcBorders>
              <w:top w:val="nil"/>
              <w:left w:val="nil"/>
              <w:bottom w:val="single" w:sz="4"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1,20</w:t>
            </w:r>
          </w:p>
        </w:tc>
        <w:tc>
          <w:tcPr>
            <w:tcW w:w="567" w:type="pct"/>
            <w:tcBorders>
              <w:top w:val="nil"/>
              <w:left w:val="single" w:sz="8" w:space="0" w:color="auto"/>
              <w:bottom w:val="single" w:sz="4" w:space="0" w:color="auto"/>
              <w:right w:val="single" w:sz="8"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3,5</w:t>
            </w:r>
          </w:p>
        </w:tc>
        <w:tc>
          <w:tcPr>
            <w:tcW w:w="522" w:type="pct"/>
            <w:tcBorders>
              <w:top w:val="nil"/>
              <w:left w:val="nil"/>
              <w:bottom w:val="single" w:sz="4"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42,96</w:t>
            </w:r>
          </w:p>
        </w:tc>
        <w:tc>
          <w:tcPr>
            <w:tcW w:w="580" w:type="pct"/>
            <w:tcBorders>
              <w:top w:val="nil"/>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-8,7</w:t>
            </w:r>
          </w:p>
        </w:tc>
        <w:tc>
          <w:tcPr>
            <w:tcW w:w="647" w:type="pct"/>
            <w:tcBorders>
              <w:top w:val="nil"/>
              <w:left w:val="nil"/>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-25,4</w:t>
            </w:r>
          </w:p>
        </w:tc>
      </w:tr>
      <w:tr w:rsidR="00E76B12" w:rsidRPr="00E76B12" w:rsidTr="00F2636A">
        <w:trPr>
          <w:trHeight w:val="54"/>
        </w:trPr>
        <w:tc>
          <w:tcPr>
            <w:tcW w:w="746" w:type="pct"/>
            <w:tcBorders>
              <w:top w:val="nil"/>
              <w:left w:val="single" w:sz="8" w:space="0" w:color="auto"/>
              <w:bottom w:val="single" w:sz="8" w:space="0" w:color="auto"/>
              <w:right w:val="single" w:sz="8" w:space="0" w:color="auto"/>
            </w:tcBorders>
            <w:shd w:val="clear" w:color="auto" w:fill="auto"/>
            <w:vAlign w:val="center"/>
            <w:hideMark/>
          </w:tcPr>
          <w:p w:rsidR="00E76B12" w:rsidRPr="00E76B12" w:rsidRDefault="00DE7B5B" w:rsidP="00AD3610">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Водопровод</w:t>
            </w:r>
          </w:p>
        </w:tc>
        <w:tc>
          <w:tcPr>
            <w:tcW w:w="473" w:type="pct"/>
            <w:tcBorders>
              <w:top w:val="nil"/>
              <w:left w:val="nil"/>
              <w:bottom w:val="single" w:sz="8" w:space="0" w:color="auto"/>
              <w:right w:val="nil"/>
            </w:tcBorders>
            <w:shd w:val="clear" w:color="auto" w:fill="auto"/>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44</w:t>
            </w:r>
            <w:r w:rsidR="00DE7B5B">
              <w:rPr>
                <w:rFonts w:eastAsia="Times New Roman" w:cs="Times New Roman"/>
                <w:sz w:val="20"/>
                <w:szCs w:val="20"/>
                <w:lang w:eastAsia="ru-RU"/>
              </w:rPr>
              <w:t>,0</w:t>
            </w:r>
          </w:p>
        </w:tc>
        <w:tc>
          <w:tcPr>
            <w:tcW w:w="425" w:type="pct"/>
            <w:tcBorders>
              <w:top w:val="nil"/>
              <w:left w:val="single" w:sz="8" w:space="0" w:color="auto"/>
              <w:bottom w:val="single" w:sz="8"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5878,53</w:t>
            </w:r>
          </w:p>
        </w:tc>
        <w:tc>
          <w:tcPr>
            <w:tcW w:w="472" w:type="pct"/>
            <w:tcBorders>
              <w:top w:val="nil"/>
              <w:left w:val="single" w:sz="8" w:space="0" w:color="auto"/>
              <w:bottom w:val="single" w:sz="8" w:space="0" w:color="auto"/>
              <w:right w:val="single" w:sz="8"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16,11</w:t>
            </w:r>
          </w:p>
        </w:tc>
        <w:tc>
          <w:tcPr>
            <w:tcW w:w="568" w:type="pct"/>
            <w:tcBorders>
              <w:top w:val="nil"/>
              <w:left w:val="nil"/>
              <w:bottom w:val="single" w:sz="8"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27,89</w:t>
            </w:r>
          </w:p>
        </w:tc>
        <w:tc>
          <w:tcPr>
            <w:tcW w:w="567" w:type="pct"/>
            <w:tcBorders>
              <w:top w:val="nil"/>
              <w:left w:val="single" w:sz="8" w:space="0" w:color="auto"/>
              <w:bottom w:val="single" w:sz="8" w:space="0" w:color="auto"/>
              <w:right w:val="single" w:sz="8"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63,4</w:t>
            </w:r>
          </w:p>
        </w:tc>
        <w:tc>
          <w:tcPr>
            <w:tcW w:w="522" w:type="pct"/>
            <w:tcBorders>
              <w:top w:val="nil"/>
              <w:left w:val="nil"/>
              <w:bottom w:val="single" w:sz="4" w:space="0" w:color="auto"/>
              <w:right w:val="nil"/>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20,94</w:t>
            </w:r>
          </w:p>
        </w:tc>
        <w:tc>
          <w:tcPr>
            <w:tcW w:w="580" w:type="pct"/>
            <w:tcBorders>
              <w:top w:val="nil"/>
              <w:left w:val="single" w:sz="4" w:space="0" w:color="auto"/>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23,1</w:t>
            </w:r>
          </w:p>
        </w:tc>
        <w:tc>
          <w:tcPr>
            <w:tcW w:w="647" w:type="pct"/>
            <w:tcBorders>
              <w:top w:val="nil"/>
              <w:left w:val="nil"/>
              <w:bottom w:val="single" w:sz="4" w:space="0" w:color="auto"/>
              <w:right w:val="single" w:sz="4" w:space="0" w:color="auto"/>
            </w:tcBorders>
            <w:shd w:val="clear" w:color="auto" w:fill="auto"/>
            <w:noWrap/>
            <w:vAlign w:val="center"/>
            <w:hideMark/>
          </w:tcPr>
          <w:p w:rsidR="00E76B12" w:rsidRPr="00E76B12" w:rsidRDefault="00E76B12" w:rsidP="00E76B12">
            <w:pPr>
              <w:spacing w:after="0" w:line="240" w:lineRule="auto"/>
              <w:jc w:val="center"/>
              <w:rPr>
                <w:rFonts w:eastAsia="Times New Roman" w:cs="Times New Roman"/>
                <w:sz w:val="20"/>
                <w:szCs w:val="20"/>
                <w:lang w:eastAsia="ru-RU"/>
              </w:rPr>
            </w:pPr>
            <w:r w:rsidRPr="00E76B12">
              <w:rPr>
                <w:rFonts w:eastAsia="Times New Roman" w:cs="Times New Roman"/>
                <w:sz w:val="20"/>
                <w:szCs w:val="20"/>
                <w:lang w:eastAsia="ru-RU"/>
              </w:rPr>
              <w:t>52,4</w:t>
            </w:r>
          </w:p>
        </w:tc>
      </w:tr>
    </w:tbl>
    <w:p w:rsidR="0004466A" w:rsidRPr="0004466A" w:rsidRDefault="0004466A" w:rsidP="00AD3610">
      <w:pPr>
        <w:spacing w:line="360" w:lineRule="auto"/>
        <w:ind w:firstLine="709"/>
        <w:sectPr w:rsidR="0004466A" w:rsidRPr="0004466A" w:rsidSect="0004466A">
          <w:pgSz w:w="16838" w:h="11906" w:orient="landscape"/>
          <w:pgMar w:top="1701" w:right="1134" w:bottom="851" w:left="1134" w:header="709" w:footer="709" w:gutter="0"/>
          <w:cols w:space="708"/>
          <w:docGrid w:linePitch="360"/>
        </w:sectPr>
      </w:pPr>
      <w:r>
        <w:t>Как видно из приведенных данных все производственные мощности имеют резерв</w:t>
      </w:r>
      <w:r w:rsidR="00E76B12">
        <w:t xml:space="preserve"> при работе в номинальном режиме</w:t>
      </w:r>
      <w:r>
        <w:t xml:space="preserve">, однако </w:t>
      </w:r>
      <w:r w:rsidR="00E76B12">
        <w:t>в сутки максимального водопотребления дефицит производственной мощности очистных станций достигает 25%. Учитывая, что качество очистки вод по данным анализов не соответствует нормативным требованиям</w:t>
      </w:r>
      <w:r w:rsidR="00AD3610">
        <w:t>,</w:t>
      </w:r>
      <w:r w:rsidR="00E76B12">
        <w:t xml:space="preserve"> решение да</w:t>
      </w:r>
      <w:r w:rsidR="00AD3610">
        <w:t>нной проблемы должно быть вынесено в первоочередные задачи.</w:t>
      </w:r>
    </w:p>
    <w:p w:rsidR="008A44B8" w:rsidRDefault="008A44B8" w:rsidP="008A44B8">
      <w:pPr>
        <w:pStyle w:val="3"/>
        <w:jc w:val="both"/>
        <w:rPr>
          <w:rFonts w:eastAsia="Calibri"/>
          <w:color w:val="auto"/>
        </w:rPr>
      </w:pPr>
      <w:bookmarkStart w:id="22" w:name="_Toc520446308"/>
      <w:r>
        <w:rPr>
          <w:rFonts w:eastAsia="Calibri"/>
          <w:color w:val="auto"/>
        </w:rPr>
        <w:lastRenderedPageBreak/>
        <w:t>1.3.7 П</w:t>
      </w:r>
      <w:r w:rsidRPr="008A44B8">
        <w:rPr>
          <w:rFonts w:eastAsia="Calibri"/>
          <w:color w:val="auto"/>
        </w:rPr>
        <w:t xml:space="preserve">рогнозные балансы потребления горячей, питьевой, технической воды на срок не менее 10 лет с учетом различных сценариев развития территории,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w:t>
      </w:r>
      <w:r w:rsidR="005C2CE6" w:rsidRPr="008A44B8">
        <w:rPr>
          <w:rFonts w:eastAsia="Calibri"/>
          <w:color w:val="auto"/>
        </w:rPr>
        <w:t>его динамики с учетом перспективы развития и изменения</w:t>
      </w:r>
      <w:r w:rsidR="005C2CE6">
        <w:rPr>
          <w:rFonts w:eastAsia="Calibri"/>
          <w:color w:val="auto"/>
        </w:rPr>
        <w:t xml:space="preserve"> состава,</w:t>
      </w:r>
      <w:r w:rsidR="00AD3610">
        <w:rPr>
          <w:rFonts w:eastAsia="Calibri"/>
          <w:color w:val="auto"/>
        </w:rPr>
        <w:t xml:space="preserve"> и структуры застройки</w:t>
      </w:r>
      <w:bookmarkEnd w:id="22"/>
    </w:p>
    <w:p w:rsidR="00AA1C3B" w:rsidRDefault="00E7634F" w:rsidP="00F2636A">
      <w:pPr>
        <w:spacing w:after="0"/>
        <w:ind w:firstLine="708"/>
        <w:jc w:val="both"/>
      </w:pPr>
      <w:r>
        <w:t xml:space="preserve">Как видно из приведенных данных по перспективному строительству </w:t>
      </w:r>
      <w:r w:rsidR="00EC43E2">
        <w:t>(табл.1.2.2-2 и 1.2.2-3) прирост потребления ресурса составит по объектам, на которые выдавались ТУ на 2018 год – 204,32 м</w:t>
      </w:r>
      <w:r w:rsidR="00EC43E2">
        <w:rPr>
          <w:vertAlign w:val="superscript"/>
        </w:rPr>
        <w:t>3</w:t>
      </w:r>
      <w:r w:rsidR="00EC43E2">
        <w:t>/сут</w:t>
      </w:r>
      <w:r w:rsidR="005C2CE6">
        <w:t>ки</w:t>
      </w:r>
      <w:r w:rsidR="00EC43E2" w:rsidRPr="00EC43E2">
        <w:rPr>
          <w:i/>
        </w:rPr>
        <w:t xml:space="preserve">(* за вычетом нагрузки зданий по ул. Нахимова 12 и 12А -  в связи с тем, что их ввод разделен на очереди и будет </w:t>
      </w:r>
      <w:r w:rsidR="00980B70">
        <w:rPr>
          <w:i/>
        </w:rPr>
        <w:t>выполнять</w:t>
      </w:r>
      <w:r w:rsidR="00EC43E2" w:rsidRPr="00EC43E2">
        <w:rPr>
          <w:i/>
        </w:rPr>
        <w:t xml:space="preserve">ся позже 2018 </w:t>
      </w:r>
      <w:r w:rsidR="005C2CE6" w:rsidRPr="00EC43E2">
        <w:rPr>
          <w:i/>
        </w:rPr>
        <w:t>года</w:t>
      </w:r>
      <w:r w:rsidR="005C2CE6">
        <w:rPr>
          <w:i/>
        </w:rPr>
        <w:t>, они</w:t>
      </w:r>
      <w:r w:rsidR="00577E5D">
        <w:rPr>
          <w:i/>
        </w:rPr>
        <w:t xml:space="preserve"> учтены в таблице 1.2.2-3</w:t>
      </w:r>
      <w:r w:rsidR="00EC43E2">
        <w:t>)</w:t>
      </w:r>
      <w:r w:rsidR="00577E5D">
        <w:t>.</w:t>
      </w:r>
    </w:p>
    <w:p w:rsidR="00AA1C3B" w:rsidRDefault="00577E5D" w:rsidP="00F2636A">
      <w:pPr>
        <w:spacing w:after="0"/>
        <w:ind w:firstLine="708"/>
        <w:jc w:val="both"/>
      </w:pPr>
      <w:r>
        <w:t>П</w:t>
      </w:r>
      <w:r w:rsidR="00EC43E2">
        <w:t>о объектам</w:t>
      </w:r>
      <w:r>
        <w:t>,</w:t>
      </w:r>
      <w:r w:rsidR="00EC43E2">
        <w:t xml:space="preserve"> на которые ТУ не выдавались</w:t>
      </w:r>
      <w:r>
        <w:t xml:space="preserve"> - </w:t>
      </w:r>
      <w:r w:rsidR="00AA1C3B">
        <w:t>общи</w:t>
      </w:r>
      <w:r>
        <w:t>й</w:t>
      </w:r>
      <w:r w:rsidR="00AA1C3B">
        <w:t xml:space="preserve"> объем</w:t>
      </w:r>
      <w:r>
        <w:t xml:space="preserve"> прироста </w:t>
      </w:r>
      <w:r w:rsidR="005C2CE6">
        <w:t>составит 251</w:t>
      </w:r>
      <w:r w:rsidR="00AA1C3B">
        <w:t>,26 м</w:t>
      </w:r>
      <w:r w:rsidR="00AA1C3B">
        <w:rPr>
          <w:vertAlign w:val="superscript"/>
        </w:rPr>
        <w:t>3</w:t>
      </w:r>
      <w:r w:rsidR="00AA1C3B" w:rsidRPr="00AA1C3B">
        <w:t>/сут</w:t>
      </w:r>
      <w:r w:rsidR="005C2CE6">
        <w:t>ки</w:t>
      </w:r>
      <w:r w:rsidR="00AA1C3B">
        <w:t xml:space="preserve">, </w:t>
      </w:r>
      <w:r w:rsidR="00EC43E2">
        <w:t>из них ввод</w:t>
      </w:r>
      <w:r w:rsidR="00AA1C3B">
        <w:t xml:space="preserve"> на:</w:t>
      </w:r>
    </w:p>
    <w:p w:rsidR="00AA1C3B" w:rsidRDefault="00EC43E2" w:rsidP="00F2636A">
      <w:pPr>
        <w:spacing w:after="0"/>
        <w:ind w:firstLine="708"/>
      </w:pPr>
      <w:r>
        <w:t xml:space="preserve"> 2018 год - </w:t>
      </w:r>
      <w:r w:rsidR="00AA1C3B">
        <w:t>79,70 м</w:t>
      </w:r>
      <w:r w:rsidR="00AA1C3B">
        <w:rPr>
          <w:vertAlign w:val="superscript"/>
        </w:rPr>
        <w:t>3</w:t>
      </w:r>
      <w:r w:rsidR="00AA1C3B" w:rsidRPr="00AA1C3B">
        <w:t>/сут</w:t>
      </w:r>
      <w:r w:rsidR="005C2CE6">
        <w:t>ки</w:t>
      </w:r>
      <w:r w:rsidR="00AA1C3B">
        <w:t>,</w:t>
      </w:r>
    </w:p>
    <w:p w:rsidR="00AA1C3B" w:rsidRDefault="00980B70" w:rsidP="00F2636A">
      <w:pPr>
        <w:spacing w:after="0"/>
      </w:pPr>
      <w:r>
        <w:tab/>
      </w:r>
      <w:r w:rsidR="00AA1C3B">
        <w:t>2019 год – 142,4 м</w:t>
      </w:r>
      <w:r w:rsidR="00AA1C3B">
        <w:rPr>
          <w:vertAlign w:val="superscript"/>
        </w:rPr>
        <w:t>3</w:t>
      </w:r>
      <w:r w:rsidR="00AA1C3B" w:rsidRPr="00AA1C3B">
        <w:t>/сут</w:t>
      </w:r>
      <w:r w:rsidR="005C2CE6">
        <w:t>ки</w:t>
      </w:r>
      <w:r w:rsidR="00AA1C3B">
        <w:t xml:space="preserve">, </w:t>
      </w:r>
    </w:p>
    <w:p w:rsidR="00AD3610" w:rsidRDefault="00980B70" w:rsidP="00F2636A">
      <w:pPr>
        <w:spacing w:after="0"/>
      </w:pPr>
      <w:r>
        <w:tab/>
      </w:r>
      <w:r w:rsidR="00AA1C3B">
        <w:t xml:space="preserve">2020 год – 29,2 </w:t>
      </w:r>
      <w:r w:rsidR="00AA1C3B" w:rsidRPr="00AA1C3B">
        <w:t>м</w:t>
      </w:r>
      <w:r w:rsidR="00AA1C3B" w:rsidRPr="00AA1C3B">
        <w:rPr>
          <w:vertAlign w:val="superscript"/>
        </w:rPr>
        <w:t>3</w:t>
      </w:r>
      <w:r w:rsidR="00AA1C3B" w:rsidRPr="00AA1C3B">
        <w:t>/сут</w:t>
      </w:r>
      <w:r w:rsidR="005C2CE6">
        <w:t>ки</w:t>
      </w:r>
      <w:r w:rsidR="00AA1C3B">
        <w:t>.</w:t>
      </w:r>
    </w:p>
    <w:p w:rsidR="00980B70" w:rsidRDefault="00980B70" w:rsidP="00F2636A">
      <w:pPr>
        <w:spacing w:after="0"/>
        <w:jc w:val="both"/>
      </w:pPr>
      <w:r>
        <w:tab/>
        <w:t>Данные о перспективной застройке на период 2020 -2029 год отсутствуют, поэтому величины объемов перспективной потребности в ресурсе будут приниматься по уровню 2020 года</w:t>
      </w:r>
      <w:r w:rsidR="00577E5D">
        <w:t xml:space="preserve"> с учетом снижения численности в размере 1,01 %, согласно прогнозному сн</w:t>
      </w:r>
      <w:r w:rsidR="00577E5D">
        <w:t>и</w:t>
      </w:r>
      <w:r w:rsidR="00577E5D">
        <w:t>жению численности основного населения г</w:t>
      </w:r>
      <w:r w:rsidR="00523BFE">
        <w:t>.</w:t>
      </w:r>
      <w:r w:rsidR="00577E5D">
        <w:t xml:space="preserve"> Новошахтинск. </w:t>
      </w:r>
    </w:p>
    <w:p w:rsidR="00EE2D82" w:rsidRDefault="00EE2D82" w:rsidP="00F2636A">
      <w:pPr>
        <w:spacing w:after="0"/>
        <w:ind w:firstLine="708"/>
        <w:jc w:val="both"/>
      </w:pPr>
      <w:r>
        <w:t xml:space="preserve">Прогнозные балансы потребления </w:t>
      </w:r>
      <w:r w:rsidR="005C2CE6">
        <w:t>воды на</w:t>
      </w:r>
      <w:r w:rsidRPr="008A44B8">
        <w:rPr>
          <w:rFonts w:eastAsia="Calibri"/>
        </w:rPr>
        <w:t xml:space="preserve"> срок </w:t>
      </w:r>
      <w:r>
        <w:rPr>
          <w:rFonts w:eastAsia="Calibri"/>
        </w:rPr>
        <w:t xml:space="preserve">до 2029 года </w:t>
      </w:r>
      <w:r w:rsidRPr="008A44B8">
        <w:rPr>
          <w:rFonts w:eastAsia="Calibri"/>
        </w:rPr>
        <w:t xml:space="preserve">с учетом </w:t>
      </w:r>
      <w:r w:rsidR="005C2CE6" w:rsidRPr="008A44B8">
        <w:rPr>
          <w:rFonts w:eastAsia="Calibri"/>
        </w:rPr>
        <w:t>сценари</w:t>
      </w:r>
      <w:r w:rsidR="005C2CE6">
        <w:rPr>
          <w:rFonts w:eastAsia="Calibri"/>
        </w:rPr>
        <w:t xml:space="preserve">я </w:t>
      </w:r>
      <w:r w:rsidR="005C2CE6" w:rsidRPr="008A44B8">
        <w:rPr>
          <w:rFonts w:eastAsia="Calibri"/>
        </w:rPr>
        <w:t>развития</w:t>
      </w:r>
      <w:r w:rsidRPr="008A44B8">
        <w:rPr>
          <w:rFonts w:eastAsia="Calibri"/>
        </w:rPr>
        <w:t xml:space="preserve"> территории, рассчитанные на основании расхода питьевой, воды в соответствии со СНиП 2.04.02-84 и СНиП 2.04.01-85, а также исходя из текущего объема потребления воды населением и </w:t>
      </w:r>
      <w:r w:rsidR="005C2CE6" w:rsidRPr="008A44B8">
        <w:rPr>
          <w:rFonts w:eastAsia="Calibri"/>
        </w:rPr>
        <w:t>его динамики с учетом перспективы развития и изменения</w:t>
      </w:r>
      <w:r w:rsidR="005C2CE6">
        <w:rPr>
          <w:rFonts w:eastAsia="Calibri"/>
        </w:rPr>
        <w:t xml:space="preserve"> состава,</w:t>
      </w:r>
      <w:r>
        <w:rPr>
          <w:rFonts w:eastAsia="Calibri"/>
        </w:rPr>
        <w:t xml:space="preserve"> и структуры застройки </w:t>
      </w:r>
      <w:r>
        <w:t>приведены в таблице 1.3.7-1.</w:t>
      </w:r>
    </w:p>
    <w:p w:rsidR="00EE2D82" w:rsidRDefault="00EE2D82" w:rsidP="00F2636A">
      <w:pPr>
        <w:spacing w:after="0"/>
        <w:jc w:val="both"/>
        <w:rPr>
          <w:b/>
        </w:rPr>
        <w:sectPr w:rsidR="00EE2D82">
          <w:pgSz w:w="11906" w:h="16838"/>
          <w:pgMar w:top="1134" w:right="850" w:bottom="1134" w:left="1701" w:header="708" w:footer="708" w:gutter="0"/>
          <w:cols w:space="708"/>
          <w:docGrid w:linePitch="360"/>
        </w:sectPr>
      </w:pPr>
    </w:p>
    <w:p w:rsidR="00EE2D82" w:rsidRDefault="00EE2D82" w:rsidP="00577E5D">
      <w:pPr>
        <w:spacing w:line="360" w:lineRule="auto"/>
        <w:jc w:val="both"/>
      </w:pPr>
      <w:r w:rsidRPr="00EE2D82">
        <w:rPr>
          <w:b/>
        </w:rPr>
        <w:lastRenderedPageBreak/>
        <w:t xml:space="preserve">Таблица 1.3.7-1 </w:t>
      </w:r>
      <w:r>
        <w:t xml:space="preserve">– Прогнозные балансы </w:t>
      </w:r>
      <w:r w:rsidRPr="00EE2D82">
        <w:t>на срок до 2029 года с учетом сценария развития территории</w:t>
      </w:r>
    </w:p>
    <w:tbl>
      <w:tblPr>
        <w:tblW w:w="5060" w:type="pct"/>
        <w:tblInd w:w="-176" w:type="dxa"/>
        <w:tblLayout w:type="fixed"/>
        <w:tblLook w:val="04A0"/>
      </w:tblPr>
      <w:tblGrid>
        <w:gridCol w:w="3967"/>
        <w:gridCol w:w="850"/>
        <w:gridCol w:w="994"/>
        <w:gridCol w:w="853"/>
        <w:gridCol w:w="850"/>
        <w:gridCol w:w="853"/>
        <w:gridCol w:w="850"/>
        <w:gridCol w:w="853"/>
        <w:gridCol w:w="982"/>
        <w:gridCol w:w="784"/>
        <w:gridCol w:w="784"/>
        <w:gridCol w:w="784"/>
        <w:gridCol w:w="784"/>
        <w:gridCol w:w="775"/>
      </w:tblGrid>
      <w:tr w:rsidR="00354487" w:rsidRPr="005C2BC3" w:rsidTr="00354487">
        <w:trPr>
          <w:trHeight w:val="89"/>
        </w:trPr>
        <w:tc>
          <w:tcPr>
            <w:tcW w:w="1326" w:type="pct"/>
            <w:vMerge w:val="restart"/>
            <w:tcBorders>
              <w:top w:val="single" w:sz="4" w:space="0" w:color="auto"/>
              <w:left w:val="single" w:sz="4" w:space="0" w:color="auto"/>
              <w:right w:val="single" w:sz="4" w:space="0" w:color="auto"/>
            </w:tcBorders>
            <w:shd w:val="clear" w:color="auto" w:fill="auto"/>
            <w:noWrap/>
            <w:vAlign w:val="center"/>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Наименование</w:t>
            </w:r>
          </w:p>
        </w:tc>
        <w:tc>
          <w:tcPr>
            <w:tcW w:w="3674" w:type="pct"/>
            <w:gridSpan w:val="13"/>
            <w:tcBorders>
              <w:top w:val="single" w:sz="4" w:space="0" w:color="auto"/>
              <w:left w:val="nil"/>
              <w:bottom w:val="single" w:sz="4" w:space="0" w:color="auto"/>
              <w:right w:val="single" w:sz="4" w:space="0" w:color="auto"/>
            </w:tcBorders>
            <w:shd w:val="clear" w:color="auto" w:fill="auto"/>
            <w:noWrap/>
            <w:vAlign w:val="center"/>
          </w:tcPr>
          <w:p w:rsidR="00354487" w:rsidRPr="005C2BC3" w:rsidRDefault="005C2CE6" w:rsidP="00EE2D82">
            <w:pPr>
              <w:spacing w:after="0" w:line="240" w:lineRule="auto"/>
              <w:jc w:val="center"/>
              <w:rPr>
                <w:rFonts w:eastAsia="Times New Roman" w:cs="Times New Roman"/>
                <w:b/>
                <w:bCs/>
                <w:sz w:val="18"/>
                <w:szCs w:val="18"/>
                <w:lang w:eastAsia="ru-RU"/>
              </w:rPr>
            </w:pPr>
            <w:r>
              <w:rPr>
                <w:rFonts w:eastAsia="Times New Roman" w:cs="Times New Roman"/>
                <w:b/>
                <w:bCs/>
                <w:sz w:val="18"/>
                <w:szCs w:val="18"/>
                <w:lang w:eastAsia="ru-RU"/>
              </w:rPr>
              <w:t>Объем воды по годам</w:t>
            </w:r>
          </w:p>
        </w:tc>
      </w:tr>
      <w:tr w:rsidR="00354487" w:rsidRPr="005C2BC3" w:rsidTr="00604B6B">
        <w:trPr>
          <w:trHeight w:val="264"/>
        </w:trPr>
        <w:tc>
          <w:tcPr>
            <w:tcW w:w="1326" w:type="pct"/>
            <w:vMerge/>
            <w:tcBorders>
              <w:left w:val="single" w:sz="4" w:space="0" w:color="auto"/>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Cs/>
                <w:sz w:val="18"/>
                <w:szCs w:val="18"/>
                <w:lang w:eastAsia="ru-RU"/>
              </w:rPr>
            </w:pP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2017</w:t>
            </w:r>
            <w:r w:rsidR="005C2CE6">
              <w:rPr>
                <w:rFonts w:eastAsia="Times New Roman" w:cs="Times New Roman"/>
                <w:b/>
                <w:bCs/>
                <w:sz w:val="18"/>
                <w:szCs w:val="18"/>
                <w:lang w:eastAsia="ru-RU"/>
              </w:rPr>
              <w:t>г.</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2018</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2019</w:t>
            </w:r>
            <w:r w:rsidR="005C2CE6">
              <w:rPr>
                <w:rFonts w:eastAsia="Times New Roman" w:cs="Times New Roman"/>
                <w:b/>
                <w:bCs/>
                <w:sz w:val="18"/>
                <w:szCs w:val="18"/>
                <w:lang w:eastAsia="ru-RU"/>
              </w:rPr>
              <w:t>г.</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2020</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2021</w:t>
            </w:r>
            <w:r w:rsidR="005C2CE6">
              <w:rPr>
                <w:rFonts w:eastAsia="Times New Roman" w:cs="Times New Roman"/>
                <w:b/>
                <w:bCs/>
                <w:sz w:val="18"/>
                <w:szCs w:val="18"/>
                <w:lang w:eastAsia="ru-RU"/>
              </w:rPr>
              <w:t>г.</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2022</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2023</w:t>
            </w:r>
            <w:r w:rsidR="005C2CE6">
              <w:rPr>
                <w:rFonts w:eastAsia="Times New Roman" w:cs="Times New Roman"/>
                <w:b/>
                <w:bCs/>
                <w:sz w:val="18"/>
                <w:szCs w:val="18"/>
                <w:lang w:eastAsia="ru-RU"/>
              </w:rPr>
              <w:t>г.</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2024</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2025</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2026</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2027</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2028</w:t>
            </w:r>
            <w:r w:rsidR="005C2CE6">
              <w:rPr>
                <w:rFonts w:eastAsia="Times New Roman" w:cs="Times New Roman"/>
                <w:b/>
                <w:bCs/>
                <w:sz w:val="18"/>
                <w:szCs w:val="18"/>
                <w:lang w:eastAsia="ru-RU"/>
              </w:rPr>
              <w:t>г.</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354487" w:rsidRPr="005C2BC3" w:rsidRDefault="00354487" w:rsidP="00EE2D82">
            <w:pPr>
              <w:spacing w:after="0" w:line="240" w:lineRule="auto"/>
              <w:jc w:val="center"/>
              <w:rPr>
                <w:rFonts w:eastAsia="Times New Roman" w:cs="Times New Roman"/>
                <w:b/>
                <w:bCs/>
                <w:sz w:val="18"/>
                <w:szCs w:val="18"/>
                <w:lang w:eastAsia="ru-RU"/>
              </w:rPr>
            </w:pPr>
            <w:r w:rsidRPr="005C2BC3">
              <w:rPr>
                <w:rFonts w:eastAsia="Times New Roman" w:cs="Times New Roman"/>
                <w:b/>
                <w:bCs/>
                <w:sz w:val="18"/>
                <w:szCs w:val="18"/>
                <w:lang w:eastAsia="ru-RU"/>
              </w:rPr>
              <w:t>2029</w:t>
            </w:r>
            <w:r w:rsidR="005C2CE6">
              <w:rPr>
                <w:rFonts w:eastAsia="Times New Roman" w:cs="Times New Roman"/>
                <w:b/>
                <w:bCs/>
                <w:sz w:val="18"/>
                <w:szCs w:val="18"/>
                <w:lang w:eastAsia="ru-RU"/>
              </w:rPr>
              <w:t>г.</w:t>
            </w:r>
          </w:p>
        </w:tc>
      </w:tr>
      <w:tr w:rsidR="00EE2D82"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EE2D82" w:rsidRPr="005C2BC3" w:rsidRDefault="00354487" w:rsidP="00EE2D82">
            <w:pPr>
              <w:spacing w:after="0" w:line="240" w:lineRule="auto"/>
              <w:rPr>
                <w:rFonts w:eastAsia="Times New Roman" w:cs="Times New Roman"/>
                <w:sz w:val="20"/>
                <w:szCs w:val="20"/>
                <w:lang w:eastAsia="ru-RU"/>
              </w:rPr>
            </w:pPr>
            <w:r>
              <w:rPr>
                <w:rFonts w:eastAsia="Times New Roman" w:cs="Times New Roman"/>
                <w:bCs/>
                <w:sz w:val="18"/>
                <w:szCs w:val="18"/>
                <w:lang w:eastAsia="ru-RU"/>
              </w:rPr>
              <w:t>1</w:t>
            </w:r>
            <w:r w:rsidRPr="005C2BC3">
              <w:rPr>
                <w:rFonts w:eastAsia="Times New Roman" w:cs="Times New Roman"/>
                <w:bCs/>
                <w:sz w:val="18"/>
                <w:szCs w:val="18"/>
                <w:lang w:eastAsia="ru-RU"/>
              </w:rPr>
              <w:t xml:space="preserve">Поднято воды насосными станциями </w:t>
            </w:r>
            <w:r w:rsidR="00EE2D82" w:rsidRPr="005C2BC3">
              <w:rPr>
                <w:rFonts w:eastAsia="Times New Roman" w:cs="Times New Roman"/>
                <w:sz w:val="20"/>
                <w:szCs w:val="20"/>
                <w:lang w:eastAsia="ru-RU"/>
              </w:rPr>
              <w:t>1 под</w:t>
            </w:r>
            <w:r w:rsidR="00EE2D82" w:rsidRPr="005C2BC3">
              <w:rPr>
                <w:rFonts w:eastAsia="Times New Roman" w:cs="Times New Roman"/>
                <w:sz w:val="20"/>
                <w:szCs w:val="20"/>
                <w:lang w:eastAsia="ru-RU"/>
              </w:rPr>
              <w:t>ъ</w:t>
            </w:r>
            <w:r w:rsidR="00EE2D82" w:rsidRPr="005C2BC3">
              <w:rPr>
                <w:rFonts w:eastAsia="Times New Roman" w:cs="Times New Roman"/>
                <w:sz w:val="20"/>
                <w:szCs w:val="20"/>
                <w:lang w:eastAsia="ru-RU"/>
              </w:rPr>
              <w:t>ема, тыс</w:t>
            </w:r>
            <w:r w:rsidR="00F2636A">
              <w:rPr>
                <w:rFonts w:eastAsia="Times New Roman" w:cs="Times New Roman"/>
                <w:sz w:val="20"/>
                <w:szCs w:val="20"/>
                <w:lang w:eastAsia="ru-RU"/>
              </w:rPr>
              <w:t>.</w:t>
            </w:r>
            <w:r w:rsidR="00EE2D82" w:rsidRPr="005C2BC3">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12061,8</w:t>
            </w:r>
          </w:p>
        </w:tc>
        <w:tc>
          <w:tcPr>
            <w:tcW w:w="332"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12072,8</w:t>
            </w:r>
          </w:p>
        </w:tc>
        <w:tc>
          <w:tcPr>
            <w:tcW w:w="285"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12042,7</w:t>
            </w:r>
          </w:p>
        </w:tc>
        <w:tc>
          <w:tcPr>
            <w:tcW w:w="284"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11035,1</w:t>
            </w:r>
          </w:p>
        </w:tc>
        <w:tc>
          <w:tcPr>
            <w:tcW w:w="285"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9883,34</w:t>
            </w:r>
          </w:p>
        </w:tc>
        <w:tc>
          <w:tcPr>
            <w:tcW w:w="284"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9304,6</w:t>
            </w:r>
          </w:p>
        </w:tc>
        <w:tc>
          <w:tcPr>
            <w:tcW w:w="285"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8988,25</w:t>
            </w:r>
          </w:p>
        </w:tc>
        <w:tc>
          <w:tcPr>
            <w:tcW w:w="328"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8602,14</w:t>
            </w:r>
          </w:p>
        </w:tc>
        <w:tc>
          <w:tcPr>
            <w:tcW w:w="262"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8388,3</w:t>
            </w:r>
          </w:p>
        </w:tc>
        <w:tc>
          <w:tcPr>
            <w:tcW w:w="262"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8158,8</w:t>
            </w:r>
          </w:p>
        </w:tc>
        <w:tc>
          <w:tcPr>
            <w:tcW w:w="262"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7914,8</w:t>
            </w:r>
          </w:p>
        </w:tc>
        <w:tc>
          <w:tcPr>
            <w:tcW w:w="262"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7736,5</w:t>
            </w:r>
          </w:p>
        </w:tc>
        <w:tc>
          <w:tcPr>
            <w:tcW w:w="259" w:type="pct"/>
            <w:tcBorders>
              <w:top w:val="nil"/>
              <w:left w:val="nil"/>
              <w:bottom w:val="single" w:sz="4" w:space="0" w:color="auto"/>
              <w:right w:val="single" w:sz="4" w:space="0" w:color="auto"/>
            </w:tcBorders>
            <w:shd w:val="clear" w:color="auto" w:fill="auto"/>
            <w:noWrap/>
            <w:vAlign w:val="center"/>
            <w:hideMark/>
          </w:tcPr>
          <w:p w:rsidR="00EE2D82" w:rsidRPr="005C2BC3" w:rsidRDefault="00EE2D82"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7566,1</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tcPr>
          <w:p w:rsidR="001E020A" w:rsidRPr="005C2BC3" w:rsidRDefault="00354487" w:rsidP="005C2CE6">
            <w:pPr>
              <w:spacing w:after="0" w:line="240" w:lineRule="auto"/>
              <w:rPr>
                <w:rFonts w:eastAsia="Times New Roman" w:cs="Times New Roman"/>
                <w:sz w:val="20"/>
                <w:szCs w:val="20"/>
                <w:lang w:eastAsia="ru-RU"/>
              </w:rPr>
            </w:pPr>
            <w:r>
              <w:rPr>
                <w:rFonts w:eastAsia="Times New Roman" w:cs="Times New Roman"/>
                <w:sz w:val="20"/>
                <w:szCs w:val="20"/>
                <w:lang w:eastAsia="ru-RU"/>
              </w:rPr>
              <w:t>2</w:t>
            </w:r>
            <w:r w:rsidR="001E020A" w:rsidRPr="005C2BC3">
              <w:rPr>
                <w:rFonts w:eastAsia="Times New Roman" w:cs="Times New Roman"/>
                <w:sz w:val="20"/>
                <w:szCs w:val="20"/>
                <w:lang w:eastAsia="ru-RU"/>
              </w:rPr>
              <w:t>Технологические нужды и потери тыс.м</w:t>
            </w:r>
            <w:r w:rsidR="001E020A" w:rsidRPr="005C2BC3">
              <w:rPr>
                <w:rFonts w:eastAsia="Times New Roman" w:cs="Times New Roman"/>
                <w:sz w:val="20"/>
                <w:szCs w:val="20"/>
                <w:vertAlign w:val="superscript"/>
                <w:lang w:eastAsia="ru-RU"/>
              </w:rPr>
              <w:t>3</w:t>
            </w:r>
          </w:p>
        </w:tc>
        <w:tc>
          <w:tcPr>
            <w:tcW w:w="284"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2459,12</w:t>
            </w:r>
          </w:p>
        </w:tc>
        <w:tc>
          <w:tcPr>
            <w:tcW w:w="33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2462,86</w:t>
            </w:r>
          </w:p>
        </w:tc>
        <w:tc>
          <w:tcPr>
            <w:tcW w:w="285"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2432,63</w:t>
            </w:r>
          </w:p>
        </w:tc>
        <w:tc>
          <w:tcPr>
            <w:tcW w:w="284"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2207,0</w:t>
            </w:r>
          </w:p>
        </w:tc>
        <w:tc>
          <w:tcPr>
            <w:tcW w:w="285"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1877,8</w:t>
            </w:r>
          </w:p>
        </w:tc>
        <w:tc>
          <w:tcPr>
            <w:tcW w:w="284"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1535,3</w:t>
            </w:r>
          </w:p>
        </w:tc>
        <w:tc>
          <w:tcPr>
            <w:tcW w:w="285"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1429,13</w:t>
            </w:r>
          </w:p>
        </w:tc>
        <w:tc>
          <w:tcPr>
            <w:tcW w:w="328"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1230,106</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1182,8</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1101,4</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989,35</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928,37</w:t>
            </w:r>
          </w:p>
        </w:tc>
        <w:tc>
          <w:tcPr>
            <w:tcW w:w="259"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862,54</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tcPr>
          <w:p w:rsidR="001E020A" w:rsidRPr="005C2BC3" w:rsidRDefault="001E020A" w:rsidP="005C2CE6">
            <w:pPr>
              <w:spacing w:after="0" w:line="240" w:lineRule="auto"/>
              <w:rPr>
                <w:rFonts w:eastAsia="Times New Roman" w:cs="Times New Roman"/>
                <w:sz w:val="20"/>
                <w:szCs w:val="20"/>
                <w:lang w:eastAsia="ru-RU"/>
              </w:rPr>
            </w:pPr>
            <w:r w:rsidRPr="005C2BC3">
              <w:rPr>
                <w:rFonts w:eastAsia="Times New Roman" w:cs="Times New Roman"/>
                <w:sz w:val="20"/>
                <w:szCs w:val="20"/>
                <w:lang w:eastAsia="ru-RU"/>
              </w:rPr>
              <w:t>Технологические нужды и потери,%</w:t>
            </w:r>
          </w:p>
        </w:tc>
        <w:tc>
          <w:tcPr>
            <w:tcW w:w="284"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20,4</w:t>
            </w:r>
          </w:p>
        </w:tc>
        <w:tc>
          <w:tcPr>
            <w:tcW w:w="33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20,4</w:t>
            </w:r>
          </w:p>
        </w:tc>
        <w:tc>
          <w:tcPr>
            <w:tcW w:w="285"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20,2</w:t>
            </w:r>
          </w:p>
        </w:tc>
        <w:tc>
          <w:tcPr>
            <w:tcW w:w="284"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20,0</w:t>
            </w:r>
          </w:p>
        </w:tc>
        <w:tc>
          <w:tcPr>
            <w:tcW w:w="285"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19,0</w:t>
            </w:r>
          </w:p>
        </w:tc>
        <w:tc>
          <w:tcPr>
            <w:tcW w:w="284"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16,5</w:t>
            </w:r>
          </w:p>
        </w:tc>
        <w:tc>
          <w:tcPr>
            <w:tcW w:w="285"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15,9</w:t>
            </w:r>
          </w:p>
        </w:tc>
        <w:tc>
          <w:tcPr>
            <w:tcW w:w="328"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14,3</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14,1</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13,5</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12,5</w:t>
            </w:r>
          </w:p>
        </w:tc>
        <w:tc>
          <w:tcPr>
            <w:tcW w:w="262"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12,0</w:t>
            </w:r>
          </w:p>
        </w:tc>
        <w:tc>
          <w:tcPr>
            <w:tcW w:w="259" w:type="pct"/>
            <w:tcBorders>
              <w:top w:val="nil"/>
              <w:left w:val="nil"/>
              <w:bottom w:val="single" w:sz="4" w:space="0" w:color="auto"/>
              <w:right w:val="single" w:sz="4" w:space="0" w:color="auto"/>
            </w:tcBorders>
            <w:shd w:val="clear" w:color="auto" w:fill="auto"/>
            <w:noWrap/>
            <w:vAlign w:val="center"/>
          </w:tcPr>
          <w:p w:rsidR="001E020A" w:rsidRPr="005C2BC3" w:rsidRDefault="001E020A" w:rsidP="0098291F">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11,4</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1E020A" w:rsidRPr="005C2BC3" w:rsidRDefault="00354487" w:rsidP="00EE2D82">
            <w:pPr>
              <w:spacing w:after="0" w:line="240" w:lineRule="auto"/>
              <w:rPr>
                <w:rFonts w:eastAsia="Times New Roman" w:cs="Times New Roman"/>
                <w:sz w:val="20"/>
                <w:szCs w:val="20"/>
                <w:lang w:eastAsia="ru-RU"/>
              </w:rPr>
            </w:pPr>
            <w:r>
              <w:rPr>
                <w:rFonts w:eastAsia="Times New Roman" w:cs="Times New Roman"/>
                <w:sz w:val="20"/>
                <w:szCs w:val="20"/>
                <w:lang w:eastAsia="ru-RU"/>
              </w:rPr>
              <w:t>3</w:t>
            </w:r>
            <w:r w:rsidR="001E020A" w:rsidRPr="005C2BC3">
              <w:rPr>
                <w:rFonts w:eastAsia="Times New Roman" w:cs="Times New Roman"/>
                <w:sz w:val="20"/>
                <w:szCs w:val="20"/>
                <w:lang w:eastAsia="ru-RU"/>
              </w:rPr>
              <w:t>Подано воды в сеть – всего, тыс</w:t>
            </w:r>
            <w:r w:rsidR="00F2636A">
              <w:rPr>
                <w:rFonts w:eastAsia="Times New Roman" w:cs="Times New Roman"/>
                <w:sz w:val="20"/>
                <w:szCs w:val="20"/>
                <w:lang w:eastAsia="ru-RU"/>
              </w:rPr>
              <w:t>.</w:t>
            </w:r>
            <w:r w:rsidR="001E020A" w:rsidRPr="005C2BC3">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9602,71</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9609,96</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9610,11</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8828,1</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8005,5</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7769,3</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7559,1</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7372,03</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7205,5</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7057,3</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6925,4</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6808,1</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6703,6</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1E020A" w:rsidRPr="005C2BC3" w:rsidRDefault="001E020A" w:rsidP="00EE2D82">
            <w:pPr>
              <w:spacing w:after="0" w:line="240" w:lineRule="auto"/>
              <w:rPr>
                <w:rFonts w:eastAsia="Times New Roman" w:cs="Times New Roman"/>
                <w:sz w:val="20"/>
                <w:szCs w:val="20"/>
                <w:lang w:eastAsia="ru-RU"/>
              </w:rPr>
            </w:pPr>
            <w:r w:rsidRPr="005C2BC3">
              <w:rPr>
                <w:rFonts w:eastAsia="Times New Roman" w:cs="Times New Roman"/>
                <w:sz w:val="20"/>
                <w:szCs w:val="20"/>
                <w:lang w:eastAsia="ru-RU"/>
              </w:rPr>
              <w:t xml:space="preserve">   воды, полученной со стороны, тыс</w:t>
            </w:r>
            <w:r w:rsidR="00F2636A">
              <w:rPr>
                <w:rFonts w:eastAsia="Times New Roman" w:cs="Times New Roman"/>
                <w:sz w:val="20"/>
                <w:szCs w:val="20"/>
                <w:lang w:eastAsia="ru-RU"/>
              </w:rPr>
              <w:t>.</w:t>
            </w:r>
            <w:r w:rsidRPr="005C2BC3">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1562,5</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1562,5</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1562,5</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780,422</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1E020A" w:rsidRPr="005C2BC3" w:rsidRDefault="001E020A" w:rsidP="00F2636A">
            <w:pPr>
              <w:spacing w:after="0" w:line="240" w:lineRule="auto"/>
              <w:rPr>
                <w:rFonts w:eastAsia="Times New Roman" w:cs="Times New Roman"/>
                <w:sz w:val="20"/>
                <w:szCs w:val="20"/>
                <w:lang w:eastAsia="ru-RU"/>
              </w:rPr>
            </w:pPr>
            <w:r w:rsidRPr="005C2BC3">
              <w:rPr>
                <w:rFonts w:eastAsia="Times New Roman" w:cs="Times New Roman"/>
                <w:sz w:val="20"/>
                <w:szCs w:val="20"/>
                <w:lang w:eastAsia="ru-RU"/>
              </w:rPr>
              <w:t xml:space="preserve">     из нее: нормативно очищенная, тыс</w:t>
            </w:r>
            <w:r w:rsidR="00F2636A">
              <w:rPr>
                <w:rFonts w:eastAsia="Times New Roman" w:cs="Times New Roman"/>
                <w:sz w:val="20"/>
                <w:szCs w:val="20"/>
                <w:lang w:eastAsia="ru-RU"/>
              </w:rPr>
              <w:t>.</w:t>
            </w:r>
            <w:r w:rsidR="00141D71" w:rsidRPr="005C2BC3">
              <w:rPr>
                <w:rFonts w:eastAsia="Times New Roman" w:cs="Times New Roman"/>
                <w:sz w:val="20"/>
                <w:szCs w:val="20"/>
                <w:lang w:eastAsia="ru-RU"/>
              </w:rPr>
              <w:t>м</w:t>
            </w:r>
            <w:r w:rsidR="00141D71" w:rsidRPr="005C2BC3">
              <w:rPr>
                <w:rFonts w:eastAsia="Times New Roman" w:cs="Times New Roman"/>
                <w:sz w:val="20"/>
                <w:szCs w:val="20"/>
                <w:vertAlign w:val="superscript"/>
                <w:lang w:eastAsia="ru-RU"/>
              </w:rPr>
              <w:t>3</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0</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9304,58</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8988,25</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8602,139</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8388,3</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8158,8</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7914,8</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7736,5</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7566,2</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1E020A" w:rsidRPr="005C2BC3" w:rsidRDefault="00354487" w:rsidP="005C2CE6">
            <w:pPr>
              <w:spacing w:after="0" w:line="240" w:lineRule="auto"/>
              <w:rPr>
                <w:rFonts w:eastAsia="Times New Roman" w:cs="Times New Roman"/>
                <w:sz w:val="20"/>
                <w:szCs w:val="20"/>
                <w:lang w:eastAsia="ru-RU"/>
              </w:rPr>
            </w:pPr>
            <w:r>
              <w:rPr>
                <w:rFonts w:eastAsia="Times New Roman" w:cs="Times New Roman"/>
                <w:sz w:val="20"/>
                <w:szCs w:val="20"/>
                <w:lang w:eastAsia="ru-RU"/>
              </w:rPr>
              <w:t>4</w:t>
            </w:r>
            <w:r w:rsidR="001E020A" w:rsidRPr="005C2BC3">
              <w:rPr>
                <w:rFonts w:eastAsia="Times New Roman" w:cs="Times New Roman"/>
                <w:sz w:val="20"/>
                <w:szCs w:val="20"/>
                <w:lang w:eastAsia="ru-RU"/>
              </w:rPr>
              <w:t>Отпущено воды всем потребителям, тыс</w:t>
            </w:r>
            <w:r w:rsidR="00F2636A">
              <w:rPr>
                <w:rFonts w:eastAsia="Times New Roman" w:cs="Times New Roman"/>
                <w:sz w:val="20"/>
                <w:szCs w:val="20"/>
                <w:lang w:eastAsia="ru-RU"/>
              </w:rPr>
              <w:t>.</w:t>
            </w:r>
            <w:r w:rsidR="001E020A" w:rsidRPr="005C2BC3">
              <w:rPr>
                <w:rFonts w:eastAsia="Times New Roman" w:cs="Times New Roman"/>
                <w:sz w:val="20"/>
                <w:szCs w:val="20"/>
                <w:lang w:eastAsia="ru-RU"/>
              </w:rPr>
              <w:t xml:space="preserve"> куб </w:t>
            </w:r>
            <w:r w:rsidR="00F2636A" w:rsidRPr="005C2BC3">
              <w:rPr>
                <w:rFonts w:eastAsia="Times New Roman" w:cs="Times New Roman"/>
                <w:sz w:val="20"/>
                <w:szCs w:val="20"/>
                <w:lang w:eastAsia="ru-RU"/>
              </w:rPr>
              <w:t>м, в</w:t>
            </w:r>
            <w:r w:rsidRPr="005C2BC3">
              <w:rPr>
                <w:rFonts w:eastAsia="Times New Roman" w:cs="Times New Roman"/>
                <w:sz w:val="20"/>
                <w:szCs w:val="20"/>
                <w:lang w:eastAsia="ru-RU"/>
              </w:rPr>
              <w:t xml:space="preserve"> том числе:</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5878,53</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5885,78</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5885,93</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5885,96</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5858,36</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5858,36</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5858,36</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5858,362</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5858,4</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5858,4</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1E020A" w:rsidRPr="005C2BC3" w:rsidRDefault="00354487" w:rsidP="00BE443C">
            <w:pPr>
              <w:spacing w:after="0" w:line="240" w:lineRule="auto"/>
              <w:rPr>
                <w:rFonts w:eastAsia="Times New Roman" w:cs="Times New Roman"/>
                <w:sz w:val="20"/>
                <w:szCs w:val="20"/>
                <w:lang w:eastAsia="ru-RU"/>
              </w:rPr>
            </w:pPr>
            <w:r>
              <w:rPr>
                <w:rFonts w:eastAsia="Times New Roman" w:cs="Times New Roman"/>
                <w:sz w:val="20"/>
                <w:szCs w:val="20"/>
                <w:lang w:eastAsia="ru-RU"/>
              </w:rPr>
              <w:t>4.1</w:t>
            </w:r>
            <w:r w:rsidR="00BE443C" w:rsidRPr="005C2BC3">
              <w:rPr>
                <w:rFonts w:eastAsia="Times New Roman" w:cs="Times New Roman"/>
                <w:sz w:val="20"/>
                <w:szCs w:val="20"/>
                <w:lang w:eastAsia="ru-RU"/>
              </w:rPr>
              <w:t xml:space="preserve"> С</w:t>
            </w:r>
            <w:r w:rsidR="001E020A" w:rsidRPr="005C2BC3">
              <w:rPr>
                <w:rFonts w:eastAsia="Times New Roman" w:cs="Times New Roman"/>
                <w:sz w:val="20"/>
                <w:szCs w:val="20"/>
                <w:lang w:eastAsia="ru-RU"/>
              </w:rPr>
              <w:t xml:space="preserve">воим потребителям (абонентам), </w:t>
            </w:r>
            <w:r w:rsidR="00F2636A" w:rsidRPr="005C2BC3">
              <w:rPr>
                <w:rFonts w:eastAsia="Times New Roman" w:cs="Times New Roman"/>
                <w:sz w:val="20"/>
                <w:szCs w:val="20"/>
                <w:lang w:eastAsia="ru-RU"/>
              </w:rPr>
              <w:t>тыс. куб</w:t>
            </w:r>
            <w:r w:rsidR="001E020A" w:rsidRPr="005C2BC3">
              <w:rPr>
                <w:rFonts w:eastAsia="Times New Roman" w:cs="Times New Roman"/>
                <w:sz w:val="20"/>
                <w:szCs w:val="20"/>
                <w:lang w:eastAsia="ru-RU"/>
              </w:rPr>
              <w:t xml:space="preserve"> м</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2761,77</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2762,05</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2762,19</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2762,23</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2734,63</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2734,63</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2734,63</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2734,6</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1E020A" w:rsidRPr="005C2BC3" w:rsidRDefault="00354487" w:rsidP="005C2CE6">
            <w:pPr>
              <w:spacing w:after="0" w:line="240" w:lineRule="auto"/>
              <w:rPr>
                <w:rFonts w:eastAsia="Times New Roman" w:cs="Times New Roman"/>
                <w:sz w:val="20"/>
                <w:szCs w:val="20"/>
                <w:lang w:eastAsia="ru-RU"/>
              </w:rPr>
            </w:pPr>
            <w:r>
              <w:rPr>
                <w:rFonts w:eastAsia="Times New Roman" w:cs="Times New Roman"/>
                <w:sz w:val="20"/>
                <w:szCs w:val="20"/>
                <w:lang w:eastAsia="ru-RU"/>
              </w:rPr>
              <w:t>4.2</w:t>
            </w:r>
            <w:r w:rsidR="00BE443C" w:rsidRPr="005C2BC3">
              <w:rPr>
                <w:rFonts w:eastAsia="Times New Roman" w:cs="Times New Roman"/>
                <w:sz w:val="20"/>
                <w:szCs w:val="20"/>
                <w:lang w:eastAsia="ru-RU"/>
              </w:rPr>
              <w:t xml:space="preserve">Сторонним </w:t>
            </w:r>
            <w:r w:rsidR="001E020A" w:rsidRPr="005C2BC3">
              <w:rPr>
                <w:rFonts w:eastAsia="Times New Roman" w:cs="Times New Roman"/>
                <w:sz w:val="20"/>
                <w:szCs w:val="20"/>
                <w:lang w:eastAsia="ru-RU"/>
              </w:rPr>
              <w:t>водопроводам, отдельным водопроводным сетям, тыс</w:t>
            </w:r>
            <w:r w:rsidR="00F2636A">
              <w:rPr>
                <w:rFonts w:eastAsia="Times New Roman" w:cs="Times New Roman"/>
                <w:sz w:val="20"/>
                <w:szCs w:val="20"/>
                <w:lang w:eastAsia="ru-RU"/>
              </w:rPr>
              <w:t>.</w:t>
            </w:r>
            <w:r w:rsidR="001E020A" w:rsidRPr="005C2BC3">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3123,73</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3123,7</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1E020A" w:rsidRPr="005C2BC3" w:rsidRDefault="00354487" w:rsidP="005C2CE6">
            <w:pPr>
              <w:spacing w:after="0" w:line="240" w:lineRule="auto"/>
              <w:rPr>
                <w:rFonts w:eastAsia="Times New Roman" w:cs="Times New Roman"/>
                <w:sz w:val="20"/>
                <w:szCs w:val="20"/>
                <w:lang w:eastAsia="ru-RU"/>
              </w:rPr>
            </w:pPr>
            <w:r>
              <w:rPr>
                <w:rFonts w:eastAsia="Times New Roman" w:cs="Times New Roman"/>
                <w:sz w:val="20"/>
                <w:szCs w:val="20"/>
                <w:lang w:eastAsia="ru-RU"/>
              </w:rPr>
              <w:t>5</w:t>
            </w:r>
            <w:r w:rsidR="001E020A" w:rsidRPr="005C2BC3">
              <w:rPr>
                <w:rFonts w:eastAsia="Times New Roman" w:cs="Times New Roman"/>
                <w:sz w:val="20"/>
                <w:szCs w:val="20"/>
                <w:lang w:eastAsia="ru-RU"/>
              </w:rPr>
              <w:t>Утечка и неучтенный расход воды, тыс</w:t>
            </w:r>
            <w:r w:rsidR="00F2636A">
              <w:rPr>
                <w:rFonts w:eastAsia="Times New Roman" w:cs="Times New Roman"/>
                <w:sz w:val="20"/>
                <w:szCs w:val="20"/>
                <w:lang w:eastAsia="ru-RU"/>
              </w:rPr>
              <w:t>.</w:t>
            </w:r>
            <w:r w:rsidR="001E020A" w:rsidRPr="005C2BC3">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3724,18</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3724,2</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3724,2</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2942,1</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2147,1</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1911,0</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1700,8</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1513,7</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1347,2</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1199,0</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1067,1</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949,7</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845,2</w:t>
            </w:r>
          </w:p>
        </w:tc>
      </w:tr>
      <w:tr w:rsidR="001E020A" w:rsidRPr="005C2BC3" w:rsidTr="00404D5B">
        <w:trPr>
          <w:trHeight w:val="264"/>
        </w:trPr>
        <w:tc>
          <w:tcPr>
            <w:tcW w:w="1326" w:type="pct"/>
            <w:tcBorders>
              <w:top w:val="nil"/>
              <w:left w:val="single" w:sz="4" w:space="0" w:color="auto"/>
              <w:bottom w:val="single" w:sz="4" w:space="0" w:color="auto"/>
              <w:right w:val="single" w:sz="4" w:space="0" w:color="auto"/>
            </w:tcBorders>
            <w:shd w:val="clear" w:color="auto" w:fill="auto"/>
            <w:noWrap/>
            <w:vAlign w:val="center"/>
            <w:hideMark/>
          </w:tcPr>
          <w:p w:rsidR="001E020A" w:rsidRPr="005C2BC3" w:rsidRDefault="001E020A" w:rsidP="005C2CE6">
            <w:pPr>
              <w:spacing w:after="0" w:line="240" w:lineRule="auto"/>
              <w:rPr>
                <w:rFonts w:eastAsia="Times New Roman" w:cs="Times New Roman"/>
                <w:sz w:val="20"/>
                <w:szCs w:val="20"/>
                <w:lang w:eastAsia="ru-RU"/>
              </w:rPr>
            </w:pPr>
            <w:r w:rsidRPr="005C2BC3">
              <w:rPr>
                <w:rFonts w:eastAsia="Times New Roman" w:cs="Times New Roman"/>
                <w:sz w:val="20"/>
                <w:szCs w:val="20"/>
                <w:lang w:eastAsia="ru-RU"/>
              </w:rPr>
              <w:t>Утечка и неучтенный расход воды, %</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63,35</w:t>
            </w:r>
          </w:p>
        </w:tc>
        <w:tc>
          <w:tcPr>
            <w:tcW w:w="33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63,27</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63,27</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49,99</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36,65</w:t>
            </w:r>
          </w:p>
        </w:tc>
        <w:tc>
          <w:tcPr>
            <w:tcW w:w="284"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32,62</w:t>
            </w:r>
          </w:p>
        </w:tc>
        <w:tc>
          <w:tcPr>
            <w:tcW w:w="285"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29,03</w:t>
            </w:r>
          </w:p>
        </w:tc>
        <w:tc>
          <w:tcPr>
            <w:tcW w:w="328"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25,84</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23,00</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20,47</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18,21</w:t>
            </w:r>
          </w:p>
        </w:tc>
        <w:tc>
          <w:tcPr>
            <w:tcW w:w="262"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16,21</w:t>
            </w:r>
          </w:p>
        </w:tc>
        <w:tc>
          <w:tcPr>
            <w:tcW w:w="259" w:type="pct"/>
            <w:tcBorders>
              <w:top w:val="nil"/>
              <w:left w:val="nil"/>
              <w:bottom w:val="single" w:sz="4" w:space="0" w:color="auto"/>
              <w:right w:val="single" w:sz="4" w:space="0" w:color="auto"/>
            </w:tcBorders>
            <w:shd w:val="clear" w:color="auto" w:fill="auto"/>
            <w:noWrap/>
            <w:vAlign w:val="center"/>
            <w:hideMark/>
          </w:tcPr>
          <w:p w:rsidR="001E020A" w:rsidRPr="005C2BC3" w:rsidRDefault="001E020A" w:rsidP="00EE2D82">
            <w:pPr>
              <w:spacing w:after="0" w:line="240" w:lineRule="auto"/>
              <w:jc w:val="center"/>
              <w:rPr>
                <w:rFonts w:eastAsia="Times New Roman" w:cs="Times New Roman"/>
                <w:sz w:val="18"/>
                <w:szCs w:val="18"/>
                <w:lang w:eastAsia="ru-RU"/>
              </w:rPr>
            </w:pPr>
            <w:r w:rsidRPr="005C2BC3">
              <w:rPr>
                <w:rFonts w:eastAsia="Times New Roman" w:cs="Times New Roman"/>
                <w:sz w:val="18"/>
                <w:szCs w:val="18"/>
                <w:lang w:eastAsia="ru-RU"/>
              </w:rPr>
              <w:t>14,43</w:t>
            </w:r>
          </w:p>
        </w:tc>
      </w:tr>
    </w:tbl>
    <w:p w:rsidR="00EE2D82" w:rsidRDefault="00EE2D82" w:rsidP="008A44B8">
      <w:pPr>
        <w:pStyle w:val="3"/>
        <w:jc w:val="both"/>
        <w:rPr>
          <w:rFonts w:eastAsia="Calibri"/>
          <w:color w:val="auto"/>
        </w:rPr>
        <w:sectPr w:rsidR="00EE2D82" w:rsidSect="00EE2D82">
          <w:pgSz w:w="16838" w:h="11906" w:orient="landscape"/>
          <w:pgMar w:top="1701" w:right="1134" w:bottom="851" w:left="1134" w:header="709" w:footer="709" w:gutter="0"/>
          <w:cols w:space="708"/>
          <w:docGrid w:linePitch="360"/>
        </w:sectPr>
      </w:pPr>
    </w:p>
    <w:p w:rsidR="008A44B8" w:rsidRDefault="008A44B8" w:rsidP="008A44B8">
      <w:pPr>
        <w:pStyle w:val="3"/>
        <w:jc w:val="both"/>
        <w:rPr>
          <w:rFonts w:eastAsia="Calibri"/>
          <w:color w:val="auto"/>
        </w:rPr>
      </w:pPr>
      <w:bookmarkStart w:id="23" w:name="_Toc520446309"/>
      <w:r>
        <w:rPr>
          <w:rFonts w:eastAsia="Calibri"/>
          <w:color w:val="auto"/>
        </w:rPr>
        <w:lastRenderedPageBreak/>
        <w:t>1.3.8 О</w:t>
      </w:r>
      <w:r w:rsidRPr="008A44B8">
        <w:rPr>
          <w:rFonts w:eastAsia="Calibri"/>
          <w:color w:val="auto"/>
        </w:rPr>
        <w:t>писание централизованной системы горячего водоснабжения с испол</w:t>
      </w:r>
      <w:r w:rsidRPr="008A44B8">
        <w:rPr>
          <w:rFonts w:eastAsia="Calibri"/>
          <w:color w:val="auto"/>
        </w:rPr>
        <w:t>ь</w:t>
      </w:r>
      <w:r w:rsidRPr="008A44B8">
        <w:rPr>
          <w:rFonts w:eastAsia="Calibri"/>
          <w:color w:val="auto"/>
        </w:rPr>
        <w:t>зованием закрытых систем горячего водоснабжения, отражающее технолог</w:t>
      </w:r>
      <w:r w:rsidRPr="008A44B8">
        <w:rPr>
          <w:rFonts w:eastAsia="Calibri"/>
          <w:color w:val="auto"/>
        </w:rPr>
        <w:t>и</w:t>
      </w:r>
      <w:r w:rsidRPr="008A44B8">
        <w:rPr>
          <w:rFonts w:eastAsia="Calibri"/>
          <w:color w:val="auto"/>
        </w:rPr>
        <w:t>чески</w:t>
      </w:r>
      <w:r w:rsidR="00264A7F">
        <w:rPr>
          <w:rFonts w:eastAsia="Calibri"/>
          <w:color w:val="auto"/>
        </w:rPr>
        <w:t>е особенности указанной системы</w:t>
      </w:r>
      <w:bookmarkEnd w:id="23"/>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szCs w:val="24"/>
          <w:lang w:eastAsia="ru-RU"/>
        </w:rPr>
        <w:t>Система горячего водоснабжения - совокупность устройств, обеспечивающих н</w:t>
      </w:r>
      <w:r w:rsidRPr="00141D71">
        <w:rPr>
          <w:rFonts w:eastAsia="Calibri" w:cs="Times New Roman"/>
          <w:szCs w:val="24"/>
          <w:lang w:eastAsia="ru-RU"/>
        </w:rPr>
        <w:t>а</w:t>
      </w:r>
      <w:r w:rsidRPr="00141D71">
        <w:rPr>
          <w:rFonts w:eastAsia="Calibri" w:cs="Times New Roman"/>
          <w:szCs w:val="24"/>
          <w:lang w:eastAsia="ru-RU"/>
        </w:rPr>
        <w:t>грев холодной воды и распределение ее по водоразборным приборам.</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bCs/>
          <w:szCs w:val="24"/>
          <w:lang w:eastAsia="ru-RU"/>
        </w:rPr>
        <w:t>Горячее водоснабжение</w:t>
      </w:r>
      <w:r w:rsidRPr="00141D71">
        <w:rPr>
          <w:rFonts w:eastAsia="Calibri" w:cs="Times New Roman"/>
          <w:szCs w:val="24"/>
          <w:lang w:eastAsia="ru-RU"/>
        </w:rPr>
        <w:t> представляет собой систему устройств и трубопроводов для подогрева воды до расчетной температуры и распределения ее потребителям.</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bCs/>
          <w:szCs w:val="24"/>
          <w:lang w:eastAsia="ru-RU"/>
        </w:rPr>
        <w:t>Системы горячего водоснабжения</w:t>
      </w:r>
      <w:r w:rsidRPr="00141D71">
        <w:rPr>
          <w:rFonts w:eastAsia="Calibri" w:cs="Times New Roman"/>
          <w:szCs w:val="24"/>
          <w:lang w:eastAsia="ru-RU"/>
        </w:rPr>
        <w:t> подразделяются по ряду признаков.</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szCs w:val="24"/>
          <w:lang w:eastAsia="ru-RU"/>
        </w:rPr>
        <w:t>По радиусу и сфере действия они делятся на местные и централизованные.</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b/>
          <w:bCs/>
          <w:i/>
          <w:szCs w:val="24"/>
          <w:lang w:eastAsia="ru-RU"/>
        </w:rPr>
        <w:t>Местные системы горячего водоснабжения</w:t>
      </w:r>
      <w:r w:rsidRPr="00141D71">
        <w:rPr>
          <w:rFonts w:eastAsia="Calibri" w:cs="Times New Roman"/>
          <w:szCs w:val="24"/>
          <w:lang w:eastAsia="ru-RU"/>
        </w:rPr>
        <w:t> устраиваются для одного или группы небольших зданий, где вода нагревается непосредственно у потребителя. Примером мес</w:t>
      </w:r>
      <w:r w:rsidRPr="00141D71">
        <w:rPr>
          <w:rFonts w:eastAsia="Calibri" w:cs="Times New Roman"/>
          <w:szCs w:val="24"/>
          <w:lang w:eastAsia="ru-RU"/>
        </w:rPr>
        <w:t>т</w:t>
      </w:r>
      <w:r w:rsidRPr="00141D71">
        <w:rPr>
          <w:rFonts w:eastAsia="Calibri" w:cs="Times New Roman"/>
          <w:szCs w:val="24"/>
          <w:lang w:eastAsia="ru-RU"/>
        </w:rPr>
        <w:t xml:space="preserve">ных систем горячего водоснабжения </w:t>
      </w:r>
      <w:r w:rsidR="005C2CE6" w:rsidRPr="00141D71">
        <w:rPr>
          <w:rFonts w:eastAsia="Calibri" w:cs="Times New Roman"/>
          <w:szCs w:val="24"/>
          <w:lang w:eastAsia="ru-RU"/>
        </w:rPr>
        <w:t>может служить,</w:t>
      </w:r>
      <w:r w:rsidRPr="00141D71">
        <w:rPr>
          <w:rFonts w:eastAsia="Calibri" w:cs="Times New Roman"/>
          <w:szCs w:val="24"/>
          <w:lang w:eastAsia="ru-RU"/>
        </w:rPr>
        <w:t xml:space="preserve"> подогрев воды в газовых водонагр</w:t>
      </w:r>
      <w:r w:rsidRPr="00141D71">
        <w:rPr>
          <w:rFonts w:eastAsia="Calibri" w:cs="Times New Roman"/>
          <w:szCs w:val="24"/>
          <w:lang w:eastAsia="ru-RU"/>
        </w:rPr>
        <w:t>е</w:t>
      </w:r>
      <w:r w:rsidRPr="00141D71">
        <w:rPr>
          <w:rFonts w:eastAsia="Calibri" w:cs="Times New Roman"/>
          <w:szCs w:val="24"/>
          <w:lang w:eastAsia="ru-RU"/>
        </w:rPr>
        <w:t>вателях проточного типа или емкостных автоматических водонагревателях АГВ, устано</w:t>
      </w:r>
      <w:r w:rsidRPr="00141D71">
        <w:rPr>
          <w:rFonts w:eastAsia="Calibri" w:cs="Times New Roman"/>
          <w:szCs w:val="24"/>
          <w:lang w:eastAsia="ru-RU"/>
        </w:rPr>
        <w:t>в</w:t>
      </w:r>
      <w:r w:rsidRPr="00141D71">
        <w:rPr>
          <w:rFonts w:eastAsia="Calibri" w:cs="Times New Roman"/>
          <w:szCs w:val="24"/>
          <w:lang w:eastAsia="ru-RU"/>
        </w:rPr>
        <w:t>ленных в квартирах.</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szCs w:val="24"/>
          <w:lang w:eastAsia="ru-RU"/>
        </w:rPr>
        <w:t>К положительным сторонам местных установок горячего водоснабжения следует отнести: автономность работы; малые теплопотери; независимость сроков ремонта ка</w:t>
      </w:r>
      <w:r w:rsidRPr="00141D71">
        <w:rPr>
          <w:rFonts w:eastAsia="Calibri" w:cs="Times New Roman"/>
          <w:szCs w:val="24"/>
          <w:lang w:eastAsia="ru-RU"/>
        </w:rPr>
        <w:t>ж</w:t>
      </w:r>
      <w:r w:rsidRPr="00141D71">
        <w:rPr>
          <w:rFonts w:eastAsia="Calibri" w:cs="Times New Roman"/>
          <w:szCs w:val="24"/>
          <w:lang w:eastAsia="ru-RU"/>
        </w:rPr>
        <w:t>дой в отдельности от сроков ремонта общих устройств.</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i/>
          <w:szCs w:val="24"/>
          <w:lang w:eastAsia="ru-RU"/>
        </w:rPr>
        <w:t>Ц</w:t>
      </w:r>
      <w:r w:rsidRPr="00141D71">
        <w:rPr>
          <w:rFonts w:eastAsia="Calibri" w:cs="Times New Roman"/>
          <w:b/>
          <w:bCs/>
          <w:i/>
          <w:szCs w:val="24"/>
          <w:lang w:eastAsia="ru-RU"/>
        </w:rPr>
        <w:t>ентрализованные системы горячего водоснабжения (ЦСГВ)</w:t>
      </w:r>
      <w:r w:rsidRPr="00141D71">
        <w:rPr>
          <w:rFonts w:eastAsia="Calibri" w:cs="Times New Roman"/>
          <w:szCs w:val="24"/>
          <w:lang w:eastAsia="ru-RU"/>
        </w:rPr>
        <w:t> связаны с разв</w:t>
      </w:r>
      <w:r w:rsidRPr="00141D71">
        <w:rPr>
          <w:rFonts w:eastAsia="Calibri" w:cs="Times New Roman"/>
          <w:szCs w:val="24"/>
          <w:lang w:eastAsia="ru-RU"/>
        </w:rPr>
        <w:t>и</w:t>
      </w:r>
      <w:r w:rsidRPr="00141D71">
        <w:rPr>
          <w:rFonts w:eastAsia="Calibri" w:cs="Times New Roman"/>
          <w:szCs w:val="24"/>
          <w:lang w:eastAsia="ru-RU"/>
        </w:rPr>
        <w:t>тием мощных источников теплоты (с появлением районных котельных, систем тепл</w:t>
      </w:r>
      <w:r w:rsidRPr="00141D71">
        <w:rPr>
          <w:rFonts w:eastAsia="Calibri" w:cs="Times New Roman"/>
          <w:szCs w:val="24"/>
          <w:lang w:eastAsia="ru-RU"/>
        </w:rPr>
        <w:t>о</w:t>
      </w:r>
      <w:r w:rsidRPr="00141D71">
        <w:rPr>
          <w:rFonts w:eastAsia="Calibri" w:cs="Times New Roman"/>
          <w:szCs w:val="24"/>
          <w:lang w:eastAsia="ru-RU"/>
        </w:rPr>
        <w:t>снабжения).</w:t>
      </w:r>
      <w:r>
        <w:rPr>
          <w:rFonts w:eastAsia="Calibri" w:cs="Times New Roman"/>
          <w:szCs w:val="24"/>
          <w:lang w:eastAsia="ru-RU"/>
        </w:rPr>
        <w:t xml:space="preserve"> Нагрев воды для горячего водоснабжения абонентов производится теплосет</w:t>
      </w:r>
      <w:r>
        <w:rPr>
          <w:rFonts w:eastAsia="Calibri" w:cs="Times New Roman"/>
          <w:szCs w:val="24"/>
          <w:lang w:eastAsia="ru-RU"/>
        </w:rPr>
        <w:t>е</w:t>
      </w:r>
      <w:r>
        <w:rPr>
          <w:rFonts w:eastAsia="Calibri" w:cs="Times New Roman"/>
          <w:szCs w:val="24"/>
          <w:lang w:eastAsia="ru-RU"/>
        </w:rPr>
        <w:t>вой водой, вырабатываемой непосредственно на источнике теплоты</w:t>
      </w:r>
      <w:r w:rsidR="00E031E6">
        <w:rPr>
          <w:rFonts w:eastAsia="Calibri" w:cs="Times New Roman"/>
          <w:szCs w:val="24"/>
          <w:lang w:eastAsia="ru-RU"/>
        </w:rPr>
        <w:t>.</w:t>
      </w:r>
    </w:p>
    <w:p w:rsidR="00141D71" w:rsidRPr="00141D71" w:rsidRDefault="00141D71" w:rsidP="00F2636A">
      <w:pPr>
        <w:spacing w:after="0"/>
        <w:ind w:firstLine="709"/>
        <w:jc w:val="both"/>
        <w:rPr>
          <w:rFonts w:eastAsia="Calibri" w:cs="Times New Roman"/>
          <w:szCs w:val="24"/>
          <w:lang w:eastAsia="ru-RU"/>
        </w:rPr>
      </w:pPr>
      <w:r>
        <w:rPr>
          <w:rFonts w:eastAsia="Calibri" w:cs="Times New Roman"/>
          <w:szCs w:val="24"/>
          <w:lang w:eastAsia="ru-RU"/>
        </w:rPr>
        <w:t>Ц</w:t>
      </w:r>
      <w:r w:rsidRPr="00141D71">
        <w:rPr>
          <w:rFonts w:eastAsia="Calibri" w:cs="Times New Roman"/>
          <w:szCs w:val="24"/>
          <w:lang w:eastAsia="ru-RU"/>
        </w:rPr>
        <w:t>ентрал</w:t>
      </w:r>
      <w:r>
        <w:rPr>
          <w:rFonts w:eastAsia="Calibri" w:cs="Times New Roman"/>
          <w:szCs w:val="24"/>
          <w:lang w:eastAsia="ru-RU"/>
        </w:rPr>
        <w:t>изован</w:t>
      </w:r>
      <w:r w:rsidRPr="00141D71">
        <w:rPr>
          <w:rFonts w:eastAsia="Calibri" w:cs="Times New Roman"/>
          <w:szCs w:val="24"/>
          <w:lang w:eastAsia="ru-RU"/>
        </w:rPr>
        <w:t>ные системы горячего водоснабжения имеют ряд недостатков, а именно:</w:t>
      </w:r>
    </w:p>
    <w:p w:rsidR="00141D71" w:rsidRPr="00141D71" w:rsidRDefault="00141D71" w:rsidP="00F2636A">
      <w:pPr>
        <w:numPr>
          <w:ilvl w:val="0"/>
          <w:numId w:val="21"/>
        </w:numPr>
        <w:spacing w:after="0"/>
        <w:jc w:val="both"/>
        <w:rPr>
          <w:rFonts w:eastAsia="Calibri" w:cs="Times New Roman"/>
          <w:szCs w:val="24"/>
          <w:lang w:eastAsia="ru-RU"/>
        </w:rPr>
      </w:pPr>
      <w:r w:rsidRPr="00141D71">
        <w:rPr>
          <w:rFonts w:eastAsia="Calibri" w:cs="Times New Roman"/>
          <w:szCs w:val="24"/>
          <w:lang w:eastAsia="ru-RU"/>
        </w:rPr>
        <w:t>необходима сложная служба эксплуатации городского теплоснабжения;</w:t>
      </w:r>
    </w:p>
    <w:p w:rsidR="00141D71" w:rsidRPr="00141D71" w:rsidRDefault="00141D71" w:rsidP="00F2636A">
      <w:pPr>
        <w:numPr>
          <w:ilvl w:val="0"/>
          <w:numId w:val="21"/>
        </w:numPr>
        <w:spacing w:after="0"/>
        <w:jc w:val="both"/>
        <w:rPr>
          <w:rFonts w:eastAsia="Calibri" w:cs="Times New Roman"/>
          <w:szCs w:val="24"/>
          <w:lang w:eastAsia="ru-RU"/>
        </w:rPr>
      </w:pPr>
      <w:r w:rsidRPr="00141D71">
        <w:rPr>
          <w:rFonts w:eastAsia="Calibri" w:cs="Times New Roman"/>
          <w:szCs w:val="24"/>
          <w:lang w:eastAsia="ru-RU"/>
        </w:rPr>
        <w:t>требуется значительно более высокая культура технического обслуживания труб</w:t>
      </w:r>
      <w:r w:rsidRPr="00141D71">
        <w:rPr>
          <w:rFonts w:eastAsia="Calibri" w:cs="Times New Roman"/>
          <w:szCs w:val="24"/>
          <w:lang w:eastAsia="ru-RU"/>
        </w:rPr>
        <w:t>о</w:t>
      </w:r>
      <w:r w:rsidRPr="00141D71">
        <w:rPr>
          <w:rFonts w:eastAsia="Calibri" w:cs="Times New Roman"/>
          <w:szCs w:val="24"/>
          <w:lang w:eastAsia="ru-RU"/>
        </w:rPr>
        <w:t>проводных систем, работающих при высоких давлениях и высоких температурах; транспортировка теплоносителя на большие расстояния сопровождается знач</w:t>
      </w:r>
      <w:r w:rsidRPr="00141D71">
        <w:rPr>
          <w:rFonts w:eastAsia="Calibri" w:cs="Times New Roman"/>
          <w:szCs w:val="24"/>
          <w:lang w:eastAsia="ru-RU"/>
        </w:rPr>
        <w:t>и</w:t>
      </w:r>
      <w:r w:rsidRPr="00141D71">
        <w:rPr>
          <w:rFonts w:eastAsia="Calibri" w:cs="Times New Roman"/>
          <w:szCs w:val="24"/>
          <w:lang w:eastAsia="ru-RU"/>
        </w:rPr>
        <w:t>тельными теплопотерями.</w:t>
      </w:r>
    </w:p>
    <w:p w:rsidR="00E031E6" w:rsidRDefault="00141D71" w:rsidP="00F2636A">
      <w:pPr>
        <w:spacing w:after="0"/>
        <w:ind w:firstLine="709"/>
        <w:jc w:val="both"/>
        <w:rPr>
          <w:rFonts w:eastAsia="Calibri" w:cs="Times New Roman"/>
          <w:szCs w:val="24"/>
          <w:lang w:eastAsia="ru-RU"/>
        </w:rPr>
      </w:pPr>
      <w:r w:rsidRPr="00141D71">
        <w:rPr>
          <w:rFonts w:eastAsia="Calibri" w:cs="Times New Roman"/>
          <w:szCs w:val="24"/>
          <w:lang w:eastAsia="ru-RU"/>
        </w:rPr>
        <w:t>В зависимости от источников теплоты централизованные системы горячего вод</w:t>
      </w:r>
      <w:r w:rsidRPr="00141D71">
        <w:rPr>
          <w:rFonts w:eastAsia="Calibri" w:cs="Times New Roman"/>
          <w:szCs w:val="24"/>
          <w:lang w:eastAsia="ru-RU"/>
        </w:rPr>
        <w:t>о</w:t>
      </w:r>
      <w:r w:rsidRPr="00141D71">
        <w:rPr>
          <w:rFonts w:eastAsia="Calibri" w:cs="Times New Roman"/>
          <w:szCs w:val="24"/>
          <w:lang w:eastAsia="ru-RU"/>
        </w:rPr>
        <w:t>снабжения могут использовать: закр</w:t>
      </w:r>
      <w:r w:rsidR="00E031E6">
        <w:rPr>
          <w:rFonts w:eastAsia="Calibri" w:cs="Times New Roman"/>
          <w:szCs w:val="24"/>
          <w:lang w:eastAsia="ru-RU"/>
        </w:rPr>
        <w:t>ытые или открытые тепловые сети.</w:t>
      </w:r>
    </w:p>
    <w:p w:rsidR="00E031E6" w:rsidRDefault="00141D71" w:rsidP="00F2636A">
      <w:pPr>
        <w:spacing w:after="0"/>
        <w:ind w:firstLine="709"/>
        <w:jc w:val="both"/>
        <w:rPr>
          <w:rFonts w:eastAsia="Calibri" w:cs="Times New Roman"/>
          <w:szCs w:val="24"/>
          <w:lang w:eastAsia="ru-RU"/>
        </w:rPr>
      </w:pPr>
      <w:r w:rsidRPr="00141D71">
        <w:rPr>
          <w:rFonts w:eastAsia="Calibri" w:cs="Times New Roman"/>
          <w:b/>
          <w:bCs/>
          <w:i/>
          <w:szCs w:val="24"/>
          <w:lang w:eastAsia="ru-RU"/>
        </w:rPr>
        <w:t>Открытые тепловые сети</w:t>
      </w:r>
      <w:r w:rsidRPr="00141D71">
        <w:rPr>
          <w:rFonts w:eastAsia="Calibri" w:cs="Times New Roman"/>
          <w:szCs w:val="24"/>
          <w:lang w:eastAsia="ru-RU"/>
        </w:rPr>
        <w:t> предусматривают непосредственное смешение сет</w:t>
      </w:r>
      <w:r w:rsidRPr="00141D71">
        <w:rPr>
          <w:rFonts w:eastAsia="Calibri" w:cs="Times New Roman"/>
          <w:szCs w:val="24"/>
          <w:lang w:eastAsia="ru-RU"/>
        </w:rPr>
        <w:t>е</w:t>
      </w:r>
      <w:r w:rsidRPr="00141D71">
        <w:rPr>
          <w:rFonts w:eastAsia="Calibri" w:cs="Times New Roman"/>
          <w:szCs w:val="24"/>
          <w:lang w:eastAsia="ru-RU"/>
        </w:rPr>
        <w:t>вой воды с нагреваемой в смесительных устройствах, в которых нагреваемая вода вступ</w:t>
      </w:r>
      <w:r w:rsidRPr="00141D71">
        <w:rPr>
          <w:rFonts w:eastAsia="Calibri" w:cs="Times New Roman"/>
          <w:szCs w:val="24"/>
          <w:lang w:eastAsia="ru-RU"/>
        </w:rPr>
        <w:t>а</w:t>
      </w:r>
      <w:r w:rsidRPr="00141D71">
        <w:rPr>
          <w:rFonts w:eastAsia="Calibri" w:cs="Times New Roman"/>
          <w:szCs w:val="24"/>
          <w:lang w:eastAsia="ru-RU"/>
        </w:rPr>
        <w:t xml:space="preserve">ет в непосредственный контакт с теплоносителем. </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b/>
          <w:bCs/>
          <w:i/>
          <w:szCs w:val="24"/>
          <w:lang w:eastAsia="ru-RU"/>
        </w:rPr>
        <w:t>Закрытые тепловые сети</w:t>
      </w:r>
      <w:r w:rsidRPr="00141D71">
        <w:rPr>
          <w:rFonts w:eastAsia="Calibri" w:cs="Times New Roman"/>
          <w:szCs w:val="24"/>
          <w:lang w:eastAsia="ru-RU"/>
        </w:rPr>
        <w:t> </w:t>
      </w:r>
      <w:r w:rsidR="005C2CE6" w:rsidRPr="00141D71">
        <w:rPr>
          <w:rFonts w:eastAsia="Calibri" w:cs="Times New Roman"/>
          <w:szCs w:val="24"/>
          <w:lang w:eastAsia="ru-RU"/>
        </w:rPr>
        <w:t>предусматривают,</w:t>
      </w:r>
      <w:r w:rsidRPr="00141D71">
        <w:rPr>
          <w:rFonts w:eastAsia="Calibri" w:cs="Times New Roman"/>
          <w:szCs w:val="24"/>
          <w:lang w:eastAsia="ru-RU"/>
        </w:rPr>
        <w:t xml:space="preserve"> нагрев воды через поверхности, где теплоноситель (пар или перегретая вода) и нагреваемая вода не соприкасаются, а теплота передается через поверхность теплообмена.</w:t>
      </w:r>
    </w:p>
    <w:p w:rsidR="00141D71" w:rsidRPr="00141D71" w:rsidRDefault="00141D71" w:rsidP="00F2636A">
      <w:pPr>
        <w:spacing w:after="0"/>
        <w:ind w:firstLine="709"/>
        <w:jc w:val="both"/>
        <w:rPr>
          <w:rFonts w:eastAsia="Calibri" w:cs="Times New Roman"/>
          <w:szCs w:val="24"/>
          <w:lang w:eastAsia="ru-RU"/>
        </w:rPr>
      </w:pPr>
      <w:r w:rsidRPr="00141D71">
        <w:rPr>
          <w:rFonts w:eastAsia="Calibri" w:cs="Times New Roman"/>
          <w:color w:val="000000"/>
          <w:szCs w:val="24"/>
          <w:shd w:val="clear" w:color="auto" w:fill="FFFFFF"/>
        </w:rPr>
        <w:t>Основным достоинством закрытой системы теплоснабжения по сравнению с о</w:t>
      </w:r>
      <w:r w:rsidRPr="00141D71">
        <w:rPr>
          <w:rFonts w:eastAsia="Calibri" w:cs="Times New Roman"/>
          <w:color w:val="000000"/>
          <w:szCs w:val="24"/>
          <w:shd w:val="clear" w:color="auto" w:fill="FFFFFF"/>
        </w:rPr>
        <w:t>т</w:t>
      </w:r>
      <w:r w:rsidRPr="00141D71">
        <w:rPr>
          <w:rFonts w:eastAsia="Calibri" w:cs="Times New Roman"/>
          <w:color w:val="000000"/>
          <w:szCs w:val="24"/>
          <w:shd w:val="clear" w:color="auto" w:fill="FFFFFF"/>
        </w:rPr>
        <w:t>крытой системой является высокое качество горячей воды, т.к. она получается в результ</w:t>
      </w:r>
      <w:r w:rsidRPr="00141D71">
        <w:rPr>
          <w:rFonts w:eastAsia="Calibri" w:cs="Times New Roman"/>
          <w:color w:val="000000"/>
          <w:szCs w:val="24"/>
          <w:shd w:val="clear" w:color="auto" w:fill="FFFFFF"/>
        </w:rPr>
        <w:t>а</w:t>
      </w:r>
      <w:r w:rsidRPr="00141D71">
        <w:rPr>
          <w:rFonts w:eastAsia="Calibri" w:cs="Times New Roman"/>
          <w:color w:val="000000"/>
          <w:szCs w:val="24"/>
          <w:shd w:val="clear" w:color="auto" w:fill="FFFFFF"/>
        </w:rPr>
        <w:t>те нагрева водопроводной воды в поверхностных теплообменниках, располагаемых в н</w:t>
      </w:r>
      <w:r w:rsidRPr="00141D71">
        <w:rPr>
          <w:rFonts w:eastAsia="Calibri" w:cs="Times New Roman"/>
          <w:color w:val="000000"/>
          <w:szCs w:val="24"/>
          <w:shd w:val="clear" w:color="auto" w:fill="FFFFFF"/>
        </w:rPr>
        <w:t>е</w:t>
      </w:r>
      <w:r w:rsidRPr="00141D71">
        <w:rPr>
          <w:rFonts w:eastAsia="Calibri" w:cs="Times New Roman"/>
          <w:color w:val="000000"/>
          <w:szCs w:val="24"/>
          <w:shd w:val="clear" w:color="auto" w:fill="FFFFFF"/>
        </w:rPr>
        <w:t>посредственной близости от мест ее разбора.</w:t>
      </w:r>
    </w:p>
    <w:p w:rsidR="00E031E6" w:rsidRDefault="00141D71" w:rsidP="00F2636A">
      <w:pPr>
        <w:spacing w:after="0"/>
        <w:jc w:val="both"/>
      </w:pPr>
      <w:r>
        <w:tab/>
        <w:t>В г</w:t>
      </w:r>
      <w:r w:rsidR="00523BFE">
        <w:t>.</w:t>
      </w:r>
      <w:r>
        <w:t xml:space="preserve"> Новошахтинск централизованная система горячего водоснабжения не прим</w:t>
      </w:r>
      <w:r>
        <w:t>е</w:t>
      </w:r>
      <w:r>
        <w:t xml:space="preserve">няется. </w:t>
      </w:r>
    </w:p>
    <w:p w:rsidR="00141D71" w:rsidRDefault="00E031E6" w:rsidP="00F2636A">
      <w:pPr>
        <w:spacing w:after="0"/>
        <w:ind w:firstLine="708"/>
        <w:jc w:val="both"/>
      </w:pPr>
      <w:r>
        <w:t xml:space="preserve">Подогрев </w:t>
      </w:r>
      <w:r w:rsidR="00141D71">
        <w:t xml:space="preserve">воды производится </w:t>
      </w:r>
      <w:r>
        <w:t xml:space="preserve">в </w:t>
      </w:r>
      <w:r w:rsidR="00141D71">
        <w:t>местн</w:t>
      </w:r>
      <w:r>
        <w:t>ых системах</w:t>
      </w:r>
      <w:r w:rsidR="00141D71">
        <w:t>, с помощью локальных газовых и электрических водонагревателей.</w:t>
      </w:r>
    </w:p>
    <w:p w:rsidR="007B466A" w:rsidRDefault="007B466A" w:rsidP="00F2636A">
      <w:pPr>
        <w:spacing w:after="0"/>
        <w:ind w:firstLine="708"/>
        <w:jc w:val="both"/>
      </w:pPr>
    </w:p>
    <w:p w:rsidR="008A44B8" w:rsidRDefault="008A44B8" w:rsidP="008A44B8">
      <w:pPr>
        <w:pStyle w:val="3"/>
        <w:jc w:val="both"/>
        <w:rPr>
          <w:rFonts w:eastAsia="Calibri"/>
          <w:color w:val="auto"/>
        </w:rPr>
      </w:pPr>
      <w:bookmarkStart w:id="24" w:name="_Toc520446310"/>
      <w:r>
        <w:rPr>
          <w:rFonts w:eastAsia="Calibri"/>
          <w:color w:val="auto"/>
        </w:rPr>
        <w:t>1.3.9 С</w:t>
      </w:r>
      <w:r w:rsidRPr="008A44B8">
        <w:rPr>
          <w:rFonts w:eastAsia="Calibri"/>
          <w:color w:val="auto"/>
        </w:rPr>
        <w:t>ведения о фактическом и ожидаемом потреблении горячей, питьевой, технической воды (годовое, среднес</w:t>
      </w:r>
      <w:r w:rsidR="00E00C46">
        <w:rPr>
          <w:rFonts w:eastAsia="Calibri"/>
          <w:color w:val="auto"/>
        </w:rPr>
        <w:t>уточное, максимальное суточное)</w:t>
      </w:r>
      <w:bookmarkEnd w:id="24"/>
    </w:p>
    <w:p w:rsidR="00DC1438" w:rsidRDefault="00DC1438" w:rsidP="00F2636A">
      <w:pPr>
        <w:spacing w:after="0"/>
        <w:ind w:firstLine="709"/>
        <w:jc w:val="both"/>
      </w:pPr>
      <w:r>
        <w:t>Сведения о фактическом и ожидаемом потреблении воды (годовое, среднесуточное и максимально</w:t>
      </w:r>
      <w:r w:rsidR="00523BFE">
        <w:t xml:space="preserve">е </w:t>
      </w:r>
      <w:r>
        <w:t>суточное) приведены в таблице 1.3.9-1.</w:t>
      </w:r>
    </w:p>
    <w:p w:rsidR="00DC1438" w:rsidRDefault="00DC1438" w:rsidP="00DC1438">
      <w:pPr>
        <w:jc w:val="both"/>
        <w:rPr>
          <w:b/>
        </w:rPr>
        <w:sectPr w:rsidR="00DC1438">
          <w:pgSz w:w="11906" w:h="16838"/>
          <w:pgMar w:top="1134" w:right="850" w:bottom="1134" w:left="1701" w:header="708" w:footer="708" w:gutter="0"/>
          <w:cols w:space="708"/>
          <w:docGrid w:linePitch="360"/>
        </w:sectPr>
      </w:pPr>
    </w:p>
    <w:p w:rsidR="00DC1438" w:rsidRPr="00DC1438" w:rsidRDefault="00DC1438" w:rsidP="007B466A">
      <w:pPr>
        <w:jc w:val="both"/>
      </w:pPr>
      <w:r w:rsidRPr="00DC1438">
        <w:rPr>
          <w:b/>
        </w:rPr>
        <w:lastRenderedPageBreak/>
        <w:t>Таблица 1.3.9-1</w:t>
      </w:r>
      <w:r>
        <w:t xml:space="preserve"> - Сведения о фактическом и ожидаемом потреблении воды (годовое, среднесу</w:t>
      </w:r>
      <w:r w:rsidR="007B466A">
        <w:t>точное и максимальное суточное)</w:t>
      </w:r>
    </w:p>
    <w:tbl>
      <w:tblPr>
        <w:tblW w:w="5000" w:type="pct"/>
        <w:tblLayout w:type="fixed"/>
        <w:tblLook w:val="04A0"/>
      </w:tblPr>
      <w:tblGrid>
        <w:gridCol w:w="3399"/>
        <w:gridCol w:w="964"/>
        <w:gridCol w:w="784"/>
        <w:gridCol w:w="1100"/>
        <w:gridCol w:w="952"/>
        <w:gridCol w:w="798"/>
        <w:gridCol w:w="1100"/>
        <w:gridCol w:w="934"/>
        <w:gridCol w:w="813"/>
        <w:gridCol w:w="1100"/>
        <w:gridCol w:w="781"/>
        <w:gridCol w:w="967"/>
        <w:gridCol w:w="1094"/>
      </w:tblGrid>
      <w:tr w:rsidR="00DC1438" w:rsidRPr="00DC1438" w:rsidTr="00DC1438">
        <w:trPr>
          <w:trHeight w:val="276"/>
        </w:trPr>
        <w:tc>
          <w:tcPr>
            <w:tcW w:w="114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 xml:space="preserve">Наименование </w:t>
            </w:r>
          </w:p>
        </w:tc>
        <w:tc>
          <w:tcPr>
            <w:tcW w:w="963"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 xml:space="preserve">2017 </w:t>
            </w:r>
            <w:r w:rsidR="005C2CE6" w:rsidRPr="00DC1438">
              <w:rPr>
                <w:rFonts w:eastAsia="Times New Roman" w:cs="Times New Roman"/>
                <w:b/>
                <w:bCs/>
                <w:sz w:val="18"/>
                <w:szCs w:val="18"/>
                <w:lang w:eastAsia="ru-RU"/>
              </w:rPr>
              <w:t>г</w:t>
            </w:r>
            <w:r w:rsidR="005C2CE6">
              <w:rPr>
                <w:rFonts w:eastAsia="Times New Roman" w:cs="Times New Roman"/>
                <w:b/>
                <w:bCs/>
                <w:sz w:val="18"/>
                <w:szCs w:val="18"/>
                <w:lang w:eastAsia="ru-RU"/>
              </w:rPr>
              <w:t>.</w:t>
            </w:r>
          </w:p>
        </w:tc>
        <w:tc>
          <w:tcPr>
            <w:tcW w:w="964"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 xml:space="preserve">2021 </w:t>
            </w:r>
            <w:r w:rsidR="005C2CE6" w:rsidRPr="00DC1438">
              <w:rPr>
                <w:rFonts w:eastAsia="Times New Roman" w:cs="Times New Roman"/>
                <w:b/>
                <w:bCs/>
                <w:sz w:val="18"/>
                <w:szCs w:val="18"/>
                <w:lang w:eastAsia="ru-RU"/>
              </w:rPr>
              <w:t>г</w:t>
            </w:r>
            <w:r w:rsidR="005C2CE6">
              <w:rPr>
                <w:rFonts w:eastAsia="Times New Roman" w:cs="Times New Roman"/>
                <w:b/>
                <w:bCs/>
                <w:sz w:val="18"/>
                <w:szCs w:val="18"/>
                <w:lang w:eastAsia="ru-RU"/>
              </w:rPr>
              <w:t>.</w:t>
            </w:r>
          </w:p>
        </w:tc>
        <w:tc>
          <w:tcPr>
            <w:tcW w:w="963"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 xml:space="preserve">2025 </w:t>
            </w:r>
            <w:r w:rsidR="005C2CE6" w:rsidRPr="00DC1438">
              <w:rPr>
                <w:rFonts w:eastAsia="Times New Roman" w:cs="Times New Roman"/>
                <w:b/>
                <w:bCs/>
                <w:sz w:val="18"/>
                <w:szCs w:val="18"/>
                <w:lang w:eastAsia="ru-RU"/>
              </w:rPr>
              <w:t>г</w:t>
            </w:r>
            <w:r w:rsidR="005C2CE6">
              <w:rPr>
                <w:rFonts w:eastAsia="Times New Roman" w:cs="Times New Roman"/>
                <w:b/>
                <w:bCs/>
                <w:sz w:val="18"/>
                <w:szCs w:val="18"/>
                <w:lang w:eastAsia="ru-RU"/>
              </w:rPr>
              <w:t>.</w:t>
            </w:r>
          </w:p>
        </w:tc>
        <w:tc>
          <w:tcPr>
            <w:tcW w:w="961"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2029 г</w:t>
            </w:r>
            <w:r w:rsidR="005C2CE6">
              <w:rPr>
                <w:rFonts w:eastAsia="Times New Roman" w:cs="Times New Roman"/>
                <w:b/>
                <w:bCs/>
                <w:sz w:val="18"/>
                <w:szCs w:val="18"/>
                <w:lang w:eastAsia="ru-RU"/>
              </w:rPr>
              <w:t>.</w:t>
            </w:r>
          </w:p>
        </w:tc>
      </w:tr>
      <w:tr w:rsidR="00DC1438" w:rsidRPr="00DC1438" w:rsidTr="00DC1438">
        <w:trPr>
          <w:trHeight w:val="1428"/>
        </w:trPr>
        <w:tc>
          <w:tcPr>
            <w:tcW w:w="1149" w:type="pct"/>
            <w:vMerge/>
            <w:tcBorders>
              <w:top w:val="single" w:sz="8" w:space="0" w:color="auto"/>
              <w:left w:val="single" w:sz="8" w:space="0" w:color="auto"/>
              <w:bottom w:val="single" w:sz="8" w:space="0" w:color="000000"/>
              <w:right w:val="single" w:sz="8" w:space="0" w:color="auto"/>
            </w:tcBorders>
            <w:vAlign w:val="center"/>
            <w:hideMark/>
          </w:tcPr>
          <w:p w:rsidR="00DC1438" w:rsidRPr="00DC1438" w:rsidRDefault="00DC1438" w:rsidP="00DC1438">
            <w:pPr>
              <w:spacing w:after="0" w:line="240" w:lineRule="auto"/>
              <w:rPr>
                <w:rFonts w:eastAsia="Times New Roman" w:cs="Times New Roman"/>
                <w:b/>
                <w:bCs/>
                <w:sz w:val="18"/>
                <w:szCs w:val="18"/>
                <w:lang w:eastAsia="ru-RU"/>
              </w:rPr>
            </w:pPr>
          </w:p>
        </w:tc>
        <w:tc>
          <w:tcPr>
            <w:tcW w:w="326" w:type="pct"/>
            <w:tcBorders>
              <w:top w:val="nil"/>
              <w:left w:val="single" w:sz="8" w:space="0" w:color="auto"/>
              <w:bottom w:val="single" w:sz="8" w:space="0" w:color="auto"/>
              <w:right w:val="single" w:sz="4"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Годовое, тыс.м</w:t>
            </w:r>
            <w:r w:rsidR="005C2CE6">
              <w:rPr>
                <w:rFonts w:eastAsia="Times New Roman" w:cs="Times New Roman"/>
                <w:b/>
                <w:bCs/>
                <w:sz w:val="18"/>
                <w:szCs w:val="18"/>
                <w:lang w:eastAsia="ru-RU"/>
              </w:rPr>
              <w:t>3</w:t>
            </w:r>
          </w:p>
        </w:tc>
        <w:tc>
          <w:tcPr>
            <w:tcW w:w="265" w:type="pct"/>
            <w:tcBorders>
              <w:top w:val="nil"/>
              <w:left w:val="nil"/>
              <w:bottom w:val="single" w:sz="8" w:space="0" w:color="auto"/>
              <w:right w:val="single" w:sz="4" w:space="0" w:color="auto"/>
            </w:tcBorders>
            <w:shd w:val="clear" w:color="auto" w:fill="auto"/>
            <w:vAlign w:val="center"/>
            <w:hideMark/>
          </w:tcPr>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Сре</w:t>
            </w:r>
            <w:r w:rsidRPr="00DC1438">
              <w:rPr>
                <w:rFonts w:eastAsia="Times New Roman" w:cs="Times New Roman"/>
                <w:b/>
                <w:bCs/>
                <w:sz w:val="18"/>
                <w:szCs w:val="18"/>
                <w:lang w:eastAsia="ru-RU"/>
              </w:rPr>
              <w:t>д</w:t>
            </w:r>
            <w:r w:rsidRPr="00DC1438">
              <w:rPr>
                <w:rFonts w:eastAsia="Times New Roman" w:cs="Times New Roman"/>
                <w:b/>
                <w:bCs/>
                <w:sz w:val="18"/>
                <w:szCs w:val="18"/>
                <w:lang w:eastAsia="ru-RU"/>
              </w:rPr>
              <w:t>нес</w:t>
            </w:r>
            <w:r w:rsidRPr="00DC1438">
              <w:rPr>
                <w:rFonts w:eastAsia="Times New Roman" w:cs="Times New Roman"/>
                <w:b/>
                <w:bCs/>
                <w:sz w:val="18"/>
                <w:szCs w:val="18"/>
                <w:lang w:eastAsia="ru-RU"/>
              </w:rPr>
              <w:t>у</w:t>
            </w:r>
            <w:r w:rsidRPr="00DC1438">
              <w:rPr>
                <w:rFonts w:eastAsia="Times New Roman" w:cs="Times New Roman"/>
                <w:b/>
                <w:bCs/>
                <w:sz w:val="18"/>
                <w:szCs w:val="18"/>
                <w:lang w:eastAsia="ru-RU"/>
              </w:rPr>
              <w:t>то</w:t>
            </w:r>
            <w:r w:rsidRPr="00DC1438">
              <w:rPr>
                <w:rFonts w:eastAsia="Times New Roman" w:cs="Times New Roman"/>
                <w:b/>
                <w:bCs/>
                <w:sz w:val="18"/>
                <w:szCs w:val="18"/>
                <w:lang w:eastAsia="ru-RU"/>
              </w:rPr>
              <w:t>ч</w:t>
            </w:r>
            <w:r w:rsidRPr="00DC1438">
              <w:rPr>
                <w:rFonts w:eastAsia="Times New Roman" w:cs="Times New Roman"/>
                <w:b/>
                <w:bCs/>
                <w:sz w:val="18"/>
                <w:szCs w:val="18"/>
                <w:lang w:eastAsia="ru-RU"/>
              </w:rPr>
              <w:t>ное,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ки</w:t>
            </w:r>
          </w:p>
        </w:tc>
        <w:tc>
          <w:tcPr>
            <w:tcW w:w="372" w:type="pct"/>
            <w:tcBorders>
              <w:top w:val="nil"/>
              <w:left w:val="nil"/>
              <w:bottom w:val="single" w:sz="8" w:space="0" w:color="auto"/>
              <w:right w:val="single" w:sz="8"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В сутки макс</w:t>
            </w:r>
            <w:r w:rsidRPr="00DC1438">
              <w:rPr>
                <w:rFonts w:eastAsia="Times New Roman" w:cs="Times New Roman"/>
                <w:b/>
                <w:bCs/>
                <w:sz w:val="18"/>
                <w:szCs w:val="18"/>
                <w:lang w:eastAsia="ru-RU"/>
              </w:rPr>
              <w:t>и</w:t>
            </w:r>
            <w:r w:rsidRPr="00DC1438">
              <w:rPr>
                <w:rFonts w:eastAsia="Times New Roman" w:cs="Times New Roman"/>
                <w:b/>
                <w:bCs/>
                <w:sz w:val="18"/>
                <w:szCs w:val="18"/>
                <w:lang w:eastAsia="ru-RU"/>
              </w:rPr>
              <w:t>мального водоп</w:t>
            </w:r>
            <w:r w:rsidRPr="00DC1438">
              <w:rPr>
                <w:rFonts w:eastAsia="Times New Roman" w:cs="Times New Roman"/>
                <w:b/>
                <w:bCs/>
                <w:sz w:val="18"/>
                <w:szCs w:val="18"/>
                <w:lang w:eastAsia="ru-RU"/>
              </w:rPr>
              <w:t>о</w:t>
            </w:r>
            <w:r w:rsidRPr="00DC1438">
              <w:rPr>
                <w:rFonts w:eastAsia="Times New Roman" w:cs="Times New Roman"/>
                <w:b/>
                <w:bCs/>
                <w:sz w:val="18"/>
                <w:szCs w:val="18"/>
                <w:lang w:eastAsia="ru-RU"/>
              </w:rPr>
              <w:t>требл</w:t>
            </w:r>
            <w:r w:rsidRPr="00DC1438">
              <w:rPr>
                <w:rFonts w:eastAsia="Times New Roman" w:cs="Times New Roman"/>
                <w:b/>
                <w:bCs/>
                <w:sz w:val="18"/>
                <w:szCs w:val="18"/>
                <w:lang w:eastAsia="ru-RU"/>
              </w:rPr>
              <w:t>е</w:t>
            </w:r>
            <w:r w:rsidRPr="00DC1438">
              <w:rPr>
                <w:rFonts w:eastAsia="Times New Roman" w:cs="Times New Roman"/>
                <w:b/>
                <w:bCs/>
                <w:sz w:val="18"/>
                <w:szCs w:val="18"/>
                <w:lang w:eastAsia="ru-RU"/>
              </w:rPr>
              <w:t>ния,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 xml:space="preserve">ки </w:t>
            </w:r>
            <w:r w:rsidRPr="00DC1438">
              <w:rPr>
                <w:rFonts w:eastAsia="Times New Roman" w:cs="Times New Roman"/>
                <w:b/>
                <w:bCs/>
                <w:sz w:val="18"/>
                <w:szCs w:val="18"/>
                <w:lang w:eastAsia="ru-RU"/>
              </w:rPr>
              <w:t>макс</w:t>
            </w:r>
          </w:p>
        </w:tc>
        <w:tc>
          <w:tcPr>
            <w:tcW w:w="322" w:type="pct"/>
            <w:tcBorders>
              <w:top w:val="nil"/>
              <w:left w:val="single" w:sz="8" w:space="0" w:color="auto"/>
              <w:bottom w:val="single" w:sz="8" w:space="0" w:color="auto"/>
              <w:right w:val="single" w:sz="4"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Годовое, тыс.м</w:t>
            </w:r>
            <w:r w:rsidR="005C2CE6">
              <w:rPr>
                <w:rFonts w:eastAsia="Times New Roman" w:cs="Times New Roman"/>
                <w:b/>
                <w:bCs/>
                <w:sz w:val="18"/>
                <w:szCs w:val="18"/>
                <w:lang w:eastAsia="ru-RU"/>
              </w:rPr>
              <w:t>3</w:t>
            </w:r>
          </w:p>
        </w:tc>
        <w:tc>
          <w:tcPr>
            <w:tcW w:w="270" w:type="pct"/>
            <w:tcBorders>
              <w:top w:val="nil"/>
              <w:left w:val="nil"/>
              <w:bottom w:val="single" w:sz="8" w:space="0" w:color="auto"/>
              <w:right w:val="single" w:sz="4" w:space="0" w:color="auto"/>
            </w:tcBorders>
            <w:shd w:val="clear" w:color="auto" w:fill="auto"/>
            <w:vAlign w:val="center"/>
            <w:hideMark/>
          </w:tcPr>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Сре</w:t>
            </w:r>
            <w:r w:rsidRPr="00DC1438">
              <w:rPr>
                <w:rFonts w:eastAsia="Times New Roman" w:cs="Times New Roman"/>
                <w:b/>
                <w:bCs/>
                <w:sz w:val="18"/>
                <w:szCs w:val="18"/>
                <w:lang w:eastAsia="ru-RU"/>
              </w:rPr>
              <w:t>д</w:t>
            </w:r>
            <w:r w:rsidRPr="00DC1438">
              <w:rPr>
                <w:rFonts w:eastAsia="Times New Roman" w:cs="Times New Roman"/>
                <w:b/>
                <w:bCs/>
                <w:sz w:val="18"/>
                <w:szCs w:val="18"/>
                <w:lang w:eastAsia="ru-RU"/>
              </w:rPr>
              <w:t>нес</w:t>
            </w:r>
            <w:r w:rsidRPr="00DC1438">
              <w:rPr>
                <w:rFonts w:eastAsia="Times New Roman" w:cs="Times New Roman"/>
                <w:b/>
                <w:bCs/>
                <w:sz w:val="18"/>
                <w:szCs w:val="18"/>
                <w:lang w:eastAsia="ru-RU"/>
              </w:rPr>
              <w:t>у</w:t>
            </w:r>
            <w:r w:rsidRPr="00DC1438">
              <w:rPr>
                <w:rFonts w:eastAsia="Times New Roman" w:cs="Times New Roman"/>
                <w:b/>
                <w:bCs/>
                <w:sz w:val="18"/>
                <w:szCs w:val="18"/>
                <w:lang w:eastAsia="ru-RU"/>
              </w:rPr>
              <w:t>то</w:t>
            </w:r>
            <w:r w:rsidRPr="00DC1438">
              <w:rPr>
                <w:rFonts w:eastAsia="Times New Roman" w:cs="Times New Roman"/>
                <w:b/>
                <w:bCs/>
                <w:sz w:val="18"/>
                <w:szCs w:val="18"/>
                <w:lang w:eastAsia="ru-RU"/>
              </w:rPr>
              <w:t>ч</w:t>
            </w:r>
            <w:r w:rsidRPr="00DC1438">
              <w:rPr>
                <w:rFonts w:eastAsia="Times New Roman" w:cs="Times New Roman"/>
                <w:b/>
                <w:bCs/>
                <w:sz w:val="18"/>
                <w:szCs w:val="18"/>
                <w:lang w:eastAsia="ru-RU"/>
              </w:rPr>
              <w:t>ное,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ки</w:t>
            </w:r>
          </w:p>
        </w:tc>
        <w:tc>
          <w:tcPr>
            <w:tcW w:w="372" w:type="pct"/>
            <w:tcBorders>
              <w:top w:val="nil"/>
              <w:left w:val="nil"/>
              <w:bottom w:val="single" w:sz="8" w:space="0" w:color="auto"/>
              <w:right w:val="single" w:sz="8"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В сутки макс</w:t>
            </w:r>
            <w:r w:rsidRPr="00DC1438">
              <w:rPr>
                <w:rFonts w:eastAsia="Times New Roman" w:cs="Times New Roman"/>
                <w:b/>
                <w:bCs/>
                <w:sz w:val="18"/>
                <w:szCs w:val="18"/>
                <w:lang w:eastAsia="ru-RU"/>
              </w:rPr>
              <w:t>и</w:t>
            </w:r>
            <w:r w:rsidRPr="00DC1438">
              <w:rPr>
                <w:rFonts w:eastAsia="Times New Roman" w:cs="Times New Roman"/>
                <w:b/>
                <w:bCs/>
                <w:sz w:val="18"/>
                <w:szCs w:val="18"/>
                <w:lang w:eastAsia="ru-RU"/>
              </w:rPr>
              <w:t>мального водоп</w:t>
            </w:r>
            <w:r w:rsidRPr="00DC1438">
              <w:rPr>
                <w:rFonts w:eastAsia="Times New Roman" w:cs="Times New Roman"/>
                <w:b/>
                <w:bCs/>
                <w:sz w:val="18"/>
                <w:szCs w:val="18"/>
                <w:lang w:eastAsia="ru-RU"/>
              </w:rPr>
              <w:t>о</w:t>
            </w:r>
            <w:r w:rsidRPr="00DC1438">
              <w:rPr>
                <w:rFonts w:eastAsia="Times New Roman" w:cs="Times New Roman"/>
                <w:b/>
                <w:bCs/>
                <w:sz w:val="18"/>
                <w:szCs w:val="18"/>
                <w:lang w:eastAsia="ru-RU"/>
              </w:rPr>
              <w:t>требл</w:t>
            </w:r>
            <w:r w:rsidRPr="00DC1438">
              <w:rPr>
                <w:rFonts w:eastAsia="Times New Roman" w:cs="Times New Roman"/>
                <w:b/>
                <w:bCs/>
                <w:sz w:val="18"/>
                <w:szCs w:val="18"/>
                <w:lang w:eastAsia="ru-RU"/>
              </w:rPr>
              <w:t>е</w:t>
            </w:r>
            <w:r w:rsidRPr="00DC1438">
              <w:rPr>
                <w:rFonts w:eastAsia="Times New Roman" w:cs="Times New Roman"/>
                <w:b/>
                <w:bCs/>
                <w:sz w:val="18"/>
                <w:szCs w:val="18"/>
                <w:lang w:eastAsia="ru-RU"/>
              </w:rPr>
              <w:t>ния,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 xml:space="preserve">ки </w:t>
            </w:r>
            <w:r w:rsidRPr="00DC1438">
              <w:rPr>
                <w:rFonts w:eastAsia="Times New Roman" w:cs="Times New Roman"/>
                <w:b/>
                <w:bCs/>
                <w:sz w:val="18"/>
                <w:szCs w:val="18"/>
                <w:lang w:eastAsia="ru-RU"/>
              </w:rPr>
              <w:t>макс</w:t>
            </w:r>
          </w:p>
        </w:tc>
        <w:tc>
          <w:tcPr>
            <w:tcW w:w="316" w:type="pct"/>
            <w:tcBorders>
              <w:top w:val="nil"/>
              <w:left w:val="single" w:sz="8" w:space="0" w:color="auto"/>
              <w:bottom w:val="single" w:sz="8" w:space="0" w:color="auto"/>
              <w:right w:val="single" w:sz="4"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Годовое, тыс.м</w:t>
            </w:r>
            <w:r w:rsidR="005C2CE6">
              <w:rPr>
                <w:rFonts w:eastAsia="Times New Roman" w:cs="Times New Roman"/>
                <w:b/>
                <w:bCs/>
                <w:sz w:val="18"/>
                <w:szCs w:val="18"/>
                <w:lang w:eastAsia="ru-RU"/>
              </w:rPr>
              <w:t>3</w:t>
            </w:r>
          </w:p>
        </w:tc>
        <w:tc>
          <w:tcPr>
            <w:tcW w:w="275" w:type="pct"/>
            <w:tcBorders>
              <w:top w:val="nil"/>
              <w:left w:val="nil"/>
              <w:bottom w:val="single" w:sz="8" w:space="0" w:color="auto"/>
              <w:right w:val="single" w:sz="4" w:space="0" w:color="auto"/>
            </w:tcBorders>
            <w:shd w:val="clear" w:color="auto" w:fill="auto"/>
            <w:vAlign w:val="center"/>
            <w:hideMark/>
          </w:tcPr>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Сре</w:t>
            </w:r>
            <w:r w:rsidRPr="00DC1438">
              <w:rPr>
                <w:rFonts w:eastAsia="Times New Roman" w:cs="Times New Roman"/>
                <w:b/>
                <w:bCs/>
                <w:sz w:val="18"/>
                <w:szCs w:val="18"/>
                <w:lang w:eastAsia="ru-RU"/>
              </w:rPr>
              <w:t>д</w:t>
            </w:r>
            <w:r w:rsidRPr="00DC1438">
              <w:rPr>
                <w:rFonts w:eastAsia="Times New Roman" w:cs="Times New Roman"/>
                <w:b/>
                <w:bCs/>
                <w:sz w:val="18"/>
                <w:szCs w:val="18"/>
                <w:lang w:eastAsia="ru-RU"/>
              </w:rPr>
              <w:t>нес</w:t>
            </w:r>
            <w:r w:rsidRPr="00DC1438">
              <w:rPr>
                <w:rFonts w:eastAsia="Times New Roman" w:cs="Times New Roman"/>
                <w:b/>
                <w:bCs/>
                <w:sz w:val="18"/>
                <w:szCs w:val="18"/>
                <w:lang w:eastAsia="ru-RU"/>
              </w:rPr>
              <w:t>у</w:t>
            </w:r>
            <w:r w:rsidRPr="00DC1438">
              <w:rPr>
                <w:rFonts w:eastAsia="Times New Roman" w:cs="Times New Roman"/>
                <w:b/>
                <w:bCs/>
                <w:sz w:val="18"/>
                <w:szCs w:val="18"/>
                <w:lang w:eastAsia="ru-RU"/>
              </w:rPr>
              <w:t>то</w:t>
            </w:r>
            <w:r w:rsidRPr="00DC1438">
              <w:rPr>
                <w:rFonts w:eastAsia="Times New Roman" w:cs="Times New Roman"/>
                <w:b/>
                <w:bCs/>
                <w:sz w:val="18"/>
                <w:szCs w:val="18"/>
                <w:lang w:eastAsia="ru-RU"/>
              </w:rPr>
              <w:t>ч</w:t>
            </w:r>
            <w:r w:rsidRPr="00DC1438">
              <w:rPr>
                <w:rFonts w:eastAsia="Times New Roman" w:cs="Times New Roman"/>
                <w:b/>
                <w:bCs/>
                <w:sz w:val="18"/>
                <w:szCs w:val="18"/>
                <w:lang w:eastAsia="ru-RU"/>
              </w:rPr>
              <w:t>ное,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ки</w:t>
            </w:r>
          </w:p>
        </w:tc>
        <w:tc>
          <w:tcPr>
            <w:tcW w:w="372" w:type="pct"/>
            <w:tcBorders>
              <w:top w:val="nil"/>
              <w:left w:val="nil"/>
              <w:bottom w:val="single" w:sz="8" w:space="0" w:color="auto"/>
              <w:right w:val="single" w:sz="8"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В сутки макс</w:t>
            </w:r>
            <w:r w:rsidRPr="00DC1438">
              <w:rPr>
                <w:rFonts w:eastAsia="Times New Roman" w:cs="Times New Roman"/>
                <w:b/>
                <w:bCs/>
                <w:sz w:val="18"/>
                <w:szCs w:val="18"/>
                <w:lang w:eastAsia="ru-RU"/>
              </w:rPr>
              <w:t>и</w:t>
            </w:r>
            <w:r w:rsidRPr="00DC1438">
              <w:rPr>
                <w:rFonts w:eastAsia="Times New Roman" w:cs="Times New Roman"/>
                <w:b/>
                <w:bCs/>
                <w:sz w:val="18"/>
                <w:szCs w:val="18"/>
                <w:lang w:eastAsia="ru-RU"/>
              </w:rPr>
              <w:t>мального водоп</w:t>
            </w:r>
            <w:r w:rsidRPr="00DC1438">
              <w:rPr>
                <w:rFonts w:eastAsia="Times New Roman" w:cs="Times New Roman"/>
                <w:b/>
                <w:bCs/>
                <w:sz w:val="18"/>
                <w:szCs w:val="18"/>
                <w:lang w:eastAsia="ru-RU"/>
              </w:rPr>
              <w:t>о</w:t>
            </w:r>
            <w:r w:rsidRPr="00DC1438">
              <w:rPr>
                <w:rFonts w:eastAsia="Times New Roman" w:cs="Times New Roman"/>
                <w:b/>
                <w:bCs/>
                <w:sz w:val="18"/>
                <w:szCs w:val="18"/>
                <w:lang w:eastAsia="ru-RU"/>
              </w:rPr>
              <w:t>требл</w:t>
            </w:r>
            <w:r w:rsidRPr="00DC1438">
              <w:rPr>
                <w:rFonts w:eastAsia="Times New Roman" w:cs="Times New Roman"/>
                <w:b/>
                <w:bCs/>
                <w:sz w:val="18"/>
                <w:szCs w:val="18"/>
                <w:lang w:eastAsia="ru-RU"/>
              </w:rPr>
              <w:t>е</w:t>
            </w:r>
            <w:r w:rsidRPr="00DC1438">
              <w:rPr>
                <w:rFonts w:eastAsia="Times New Roman" w:cs="Times New Roman"/>
                <w:b/>
                <w:bCs/>
                <w:sz w:val="18"/>
                <w:szCs w:val="18"/>
                <w:lang w:eastAsia="ru-RU"/>
              </w:rPr>
              <w:t>ния,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 xml:space="preserve">ки </w:t>
            </w:r>
            <w:r w:rsidRPr="00DC1438">
              <w:rPr>
                <w:rFonts w:eastAsia="Times New Roman" w:cs="Times New Roman"/>
                <w:b/>
                <w:bCs/>
                <w:sz w:val="18"/>
                <w:szCs w:val="18"/>
                <w:lang w:eastAsia="ru-RU"/>
              </w:rPr>
              <w:t>макс</w:t>
            </w:r>
          </w:p>
        </w:tc>
        <w:tc>
          <w:tcPr>
            <w:tcW w:w="264" w:type="pct"/>
            <w:tcBorders>
              <w:top w:val="nil"/>
              <w:left w:val="single" w:sz="8" w:space="0" w:color="auto"/>
              <w:bottom w:val="single" w:sz="8" w:space="0" w:color="auto"/>
              <w:right w:val="single" w:sz="4"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Год</w:t>
            </w:r>
            <w:r w:rsidRPr="00DC1438">
              <w:rPr>
                <w:rFonts w:eastAsia="Times New Roman" w:cs="Times New Roman"/>
                <w:b/>
                <w:bCs/>
                <w:sz w:val="18"/>
                <w:szCs w:val="18"/>
                <w:lang w:eastAsia="ru-RU"/>
              </w:rPr>
              <w:t>о</w:t>
            </w:r>
            <w:r w:rsidRPr="00DC1438">
              <w:rPr>
                <w:rFonts w:eastAsia="Times New Roman" w:cs="Times New Roman"/>
                <w:b/>
                <w:bCs/>
                <w:sz w:val="18"/>
                <w:szCs w:val="18"/>
                <w:lang w:eastAsia="ru-RU"/>
              </w:rPr>
              <w:t>вое, тыс.м</w:t>
            </w:r>
            <w:r w:rsidR="005C2CE6" w:rsidRPr="005C2CE6">
              <w:rPr>
                <w:rFonts w:eastAsia="Times New Roman" w:cs="Times New Roman"/>
                <w:b/>
                <w:bCs/>
                <w:sz w:val="18"/>
                <w:szCs w:val="18"/>
                <w:vertAlign w:val="superscript"/>
                <w:lang w:eastAsia="ru-RU"/>
              </w:rPr>
              <w:t>3</w:t>
            </w:r>
          </w:p>
        </w:tc>
        <w:tc>
          <w:tcPr>
            <w:tcW w:w="327" w:type="pct"/>
            <w:tcBorders>
              <w:top w:val="nil"/>
              <w:left w:val="nil"/>
              <w:bottom w:val="single" w:sz="8" w:space="0" w:color="auto"/>
              <w:right w:val="single" w:sz="4" w:space="0" w:color="auto"/>
            </w:tcBorders>
            <w:shd w:val="clear" w:color="auto" w:fill="auto"/>
            <w:vAlign w:val="center"/>
            <w:hideMark/>
          </w:tcPr>
          <w:p w:rsidR="005C2CE6"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Средн</w:t>
            </w:r>
            <w:r w:rsidRPr="00DC1438">
              <w:rPr>
                <w:rFonts w:eastAsia="Times New Roman" w:cs="Times New Roman"/>
                <w:b/>
                <w:bCs/>
                <w:sz w:val="18"/>
                <w:szCs w:val="18"/>
                <w:lang w:eastAsia="ru-RU"/>
              </w:rPr>
              <w:t>е</w:t>
            </w:r>
            <w:r w:rsidRPr="00DC1438">
              <w:rPr>
                <w:rFonts w:eastAsia="Times New Roman" w:cs="Times New Roman"/>
                <w:b/>
                <w:bCs/>
                <w:sz w:val="18"/>
                <w:szCs w:val="18"/>
                <w:lang w:eastAsia="ru-RU"/>
              </w:rPr>
              <w:t>суто</w:t>
            </w:r>
            <w:r w:rsidRPr="00DC1438">
              <w:rPr>
                <w:rFonts w:eastAsia="Times New Roman" w:cs="Times New Roman"/>
                <w:b/>
                <w:bCs/>
                <w:sz w:val="18"/>
                <w:szCs w:val="18"/>
                <w:lang w:eastAsia="ru-RU"/>
              </w:rPr>
              <w:t>ч</w:t>
            </w:r>
            <w:r w:rsidRPr="00DC1438">
              <w:rPr>
                <w:rFonts w:eastAsia="Times New Roman" w:cs="Times New Roman"/>
                <w:b/>
                <w:bCs/>
                <w:sz w:val="18"/>
                <w:szCs w:val="18"/>
                <w:lang w:eastAsia="ru-RU"/>
              </w:rPr>
              <w:t>ное,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w:t>
            </w:r>
          </w:p>
          <w:p w:rsidR="00DC1438" w:rsidRPr="00DC1438" w:rsidRDefault="00DC1438" w:rsidP="00DC1438">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ки</w:t>
            </w:r>
          </w:p>
        </w:tc>
        <w:tc>
          <w:tcPr>
            <w:tcW w:w="370" w:type="pct"/>
            <w:tcBorders>
              <w:top w:val="nil"/>
              <w:left w:val="nil"/>
              <w:bottom w:val="single" w:sz="8" w:space="0" w:color="auto"/>
              <w:right w:val="single" w:sz="8" w:space="0" w:color="auto"/>
            </w:tcBorders>
            <w:shd w:val="clear" w:color="auto" w:fill="auto"/>
            <w:vAlign w:val="center"/>
            <w:hideMark/>
          </w:tcPr>
          <w:p w:rsidR="00DC1438" w:rsidRPr="00DC1438" w:rsidRDefault="00DC1438" w:rsidP="005C2CE6">
            <w:pPr>
              <w:spacing w:after="0" w:line="240" w:lineRule="auto"/>
              <w:jc w:val="center"/>
              <w:rPr>
                <w:rFonts w:eastAsia="Times New Roman" w:cs="Times New Roman"/>
                <w:b/>
                <w:bCs/>
                <w:sz w:val="18"/>
                <w:szCs w:val="18"/>
                <w:lang w:eastAsia="ru-RU"/>
              </w:rPr>
            </w:pPr>
            <w:r w:rsidRPr="00DC1438">
              <w:rPr>
                <w:rFonts w:eastAsia="Times New Roman" w:cs="Times New Roman"/>
                <w:b/>
                <w:bCs/>
                <w:sz w:val="18"/>
                <w:szCs w:val="18"/>
                <w:lang w:eastAsia="ru-RU"/>
              </w:rPr>
              <w:t>В сутки макс</w:t>
            </w:r>
            <w:r w:rsidRPr="00DC1438">
              <w:rPr>
                <w:rFonts w:eastAsia="Times New Roman" w:cs="Times New Roman"/>
                <w:b/>
                <w:bCs/>
                <w:sz w:val="18"/>
                <w:szCs w:val="18"/>
                <w:lang w:eastAsia="ru-RU"/>
              </w:rPr>
              <w:t>и</w:t>
            </w:r>
            <w:r w:rsidRPr="00DC1438">
              <w:rPr>
                <w:rFonts w:eastAsia="Times New Roman" w:cs="Times New Roman"/>
                <w:b/>
                <w:bCs/>
                <w:sz w:val="18"/>
                <w:szCs w:val="18"/>
                <w:lang w:eastAsia="ru-RU"/>
              </w:rPr>
              <w:t>мального водоп</w:t>
            </w:r>
            <w:r w:rsidRPr="00DC1438">
              <w:rPr>
                <w:rFonts w:eastAsia="Times New Roman" w:cs="Times New Roman"/>
                <w:b/>
                <w:bCs/>
                <w:sz w:val="18"/>
                <w:szCs w:val="18"/>
                <w:lang w:eastAsia="ru-RU"/>
              </w:rPr>
              <w:t>о</w:t>
            </w:r>
            <w:r w:rsidRPr="00DC1438">
              <w:rPr>
                <w:rFonts w:eastAsia="Times New Roman" w:cs="Times New Roman"/>
                <w:b/>
                <w:bCs/>
                <w:sz w:val="18"/>
                <w:szCs w:val="18"/>
                <w:lang w:eastAsia="ru-RU"/>
              </w:rPr>
              <w:t>требл</w:t>
            </w:r>
            <w:r w:rsidRPr="00DC1438">
              <w:rPr>
                <w:rFonts w:eastAsia="Times New Roman" w:cs="Times New Roman"/>
                <w:b/>
                <w:bCs/>
                <w:sz w:val="18"/>
                <w:szCs w:val="18"/>
                <w:lang w:eastAsia="ru-RU"/>
              </w:rPr>
              <w:t>е</w:t>
            </w:r>
            <w:r w:rsidRPr="00DC1438">
              <w:rPr>
                <w:rFonts w:eastAsia="Times New Roman" w:cs="Times New Roman"/>
                <w:b/>
                <w:bCs/>
                <w:sz w:val="18"/>
                <w:szCs w:val="18"/>
                <w:lang w:eastAsia="ru-RU"/>
              </w:rPr>
              <w:t>ния, тыс.м</w:t>
            </w:r>
            <w:r w:rsidRPr="00DC1438">
              <w:rPr>
                <w:rFonts w:eastAsia="Times New Roman" w:cs="Times New Roman"/>
                <w:b/>
                <w:bCs/>
                <w:sz w:val="18"/>
                <w:szCs w:val="18"/>
                <w:vertAlign w:val="superscript"/>
                <w:lang w:eastAsia="ru-RU"/>
              </w:rPr>
              <w:t>3</w:t>
            </w:r>
            <w:r w:rsidRPr="00DC1438">
              <w:rPr>
                <w:rFonts w:eastAsia="Times New Roman" w:cs="Times New Roman"/>
                <w:b/>
                <w:bCs/>
                <w:sz w:val="18"/>
                <w:szCs w:val="18"/>
                <w:lang w:eastAsia="ru-RU"/>
              </w:rPr>
              <w:t>/сут</w:t>
            </w:r>
            <w:r w:rsidR="005C2CE6">
              <w:rPr>
                <w:rFonts w:eastAsia="Times New Roman" w:cs="Times New Roman"/>
                <w:b/>
                <w:bCs/>
                <w:sz w:val="18"/>
                <w:szCs w:val="18"/>
                <w:lang w:eastAsia="ru-RU"/>
              </w:rPr>
              <w:t xml:space="preserve">ки </w:t>
            </w:r>
            <w:r w:rsidRPr="00DC1438">
              <w:rPr>
                <w:rFonts w:eastAsia="Times New Roman" w:cs="Times New Roman"/>
                <w:b/>
                <w:bCs/>
                <w:sz w:val="18"/>
                <w:szCs w:val="18"/>
                <w:lang w:eastAsia="ru-RU"/>
              </w:rPr>
              <w:t>макс</w:t>
            </w:r>
          </w:p>
        </w:tc>
      </w:tr>
      <w:tr w:rsidR="00DC1438" w:rsidRPr="00DC1438" w:rsidTr="00DC1438">
        <w:trPr>
          <w:trHeight w:val="264"/>
        </w:trPr>
        <w:tc>
          <w:tcPr>
            <w:tcW w:w="1149" w:type="pct"/>
            <w:tcBorders>
              <w:top w:val="nil"/>
              <w:left w:val="single" w:sz="8" w:space="0" w:color="auto"/>
              <w:bottom w:val="single" w:sz="4"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sidRPr="00DC1438">
              <w:rPr>
                <w:rFonts w:eastAsia="Times New Roman" w:cs="Times New Roman"/>
                <w:sz w:val="18"/>
                <w:szCs w:val="18"/>
                <w:lang w:eastAsia="ru-RU"/>
              </w:rPr>
              <w:t>Отпущено во</w:t>
            </w:r>
            <w:r>
              <w:rPr>
                <w:rFonts w:eastAsia="Times New Roman" w:cs="Times New Roman"/>
                <w:sz w:val="18"/>
                <w:szCs w:val="18"/>
                <w:lang w:eastAsia="ru-RU"/>
              </w:rPr>
              <w:t xml:space="preserve">ды всем потребителям </w:t>
            </w:r>
          </w:p>
        </w:tc>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5878,5</w:t>
            </w:r>
          </w:p>
        </w:tc>
        <w:tc>
          <w:tcPr>
            <w:tcW w:w="26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16,11</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20,94</w:t>
            </w:r>
          </w:p>
        </w:tc>
        <w:tc>
          <w:tcPr>
            <w:tcW w:w="322"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5858,4</w:t>
            </w:r>
          </w:p>
        </w:tc>
        <w:tc>
          <w:tcPr>
            <w:tcW w:w="270"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16,05</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20,87</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5858,4</w:t>
            </w:r>
          </w:p>
        </w:tc>
        <w:tc>
          <w:tcPr>
            <w:tcW w:w="27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16,05</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20,87</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5858,4</w:t>
            </w:r>
          </w:p>
        </w:tc>
        <w:tc>
          <w:tcPr>
            <w:tcW w:w="327"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16,05</w:t>
            </w:r>
          </w:p>
        </w:tc>
        <w:tc>
          <w:tcPr>
            <w:tcW w:w="370"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20,87</w:t>
            </w:r>
          </w:p>
        </w:tc>
      </w:tr>
      <w:tr w:rsidR="00DC1438" w:rsidRPr="00DC1438" w:rsidTr="00DC1438">
        <w:trPr>
          <w:trHeight w:val="264"/>
        </w:trPr>
        <w:tc>
          <w:tcPr>
            <w:tcW w:w="1149" w:type="pct"/>
            <w:tcBorders>
              <w:top w:val="nil"/>
              <w:left w:val="single" w:sz="8" w:space="0" w:color="auto"/>
              <w:bottom w:val="single" w:sz="4"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sidRPr="00DC1438">
              <w:rPr>
                <w:rFonts w:eastAsia="Times New Roman" w:cs="Times New Roman"/>
                <w:sz w:val="18"/>
                <w:szCs w:val="18"/>
                <w:lang w:eastAsia="ru-RU"/>
              </w:rPr>
              <w:t xml:space="preserve">   в том числе:</w:t>
            </w:r>
          </w:p>
        </w:tc>
        <w:tc>
          <w:tcPr>
            <w:tcW w:w="326" w:type="pct"/>
            <w:tcBorders>
              <w:top w:val="nil"/>
              <w:left w:val="single" w:sz="8" w:space="0" w:color="auto"/>
              <w:bottom w:val="nil"/>
              <w:right w:val="nil"/>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265" w:type="pct"/>
            <w:tcBorders>
              <w:top w:val="nil"/>
              <w:left w:val="single" w:sz="4" w:space="0" w:color="auto"/>
              <w:bottom w:val="single" w:sz="4" w:space="0" w:color="auto"/>
              <w:right w:val="single" w:sz="4"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372" w:type="pct"/>
            <w:tcBorders>
              <w:top w:val="nil"/>
              <w:left w:val="nil"/>
              <w:bottom w:val="single" w:sz="4" w:space="0" w:color="auto"/>
              <w:right w:val="single" w:sz="8"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322" w:type="pct"/>
            <w:tcBorders>
              <w:top w:val="nil"/>
              <w:left w:val="single" w:sz="8" w:space="0" w:color="auto"/>
              <w:bottom w:val="single" w:sz="4" w:space="0" w:color="auto"/>
              <w:right w:val="single" w:sz="4"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270" w:type="pct"/>
            <w:tcBorders>
              <w:top w:val="nil"/>
              <w:left w:val="nil"/>
              <w:bottom w:val="single" w:sz="4" w:space="0" w:color="auto"/>
              <w:right w:val="single" w:sz="4"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372" w:type="pct"/>
            <w:tcBorders>
              <w:top w:val="nil"/>
              <w:left w:val="nil"/>
              <w:bottom w:val="single" w:sz="4" w:space="0" w:color="auto"/>
              <w:right w:val="single" w:sz="8"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316" w:type="pct"/>
            <w:tcBorders>
              <w:top w:val="nil"/>
              <w:left w:val="single" w:sz="8" w:space="0" w:color="auto"/>
              <w:bottom w:val="single" w:sz="4" w:space="0" w:color="auto"/>
              <w:right w:val="single" w:sz="4"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275" w:type="pct"/>
            <w:tcBorders>
              <w:top w:val="nil"/>
              <w:left w:val="nil"/>
              <w:bottom w:val="single" w:sz="4" w:space="0" w:color="auto"/>
              <w:right w:val="single" w:sz="4"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372" w:type="pct"/>
            <w:tcBorders>
              <w:top w:val="nil"/>
              <w:left w:val="nil"/>
              <w:bottom w:val="single" w:sz="4" w:space="0" w:color="auto"/>
              <w:right w:val="single" w:sz="8"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264" w:type="pct"/>
            <w:tcBorders>
              <w:top w:val="nil"/>
              <w:left w:val="single" w:sz="8" w:space="0" w:color="auto"/>
              <w:bottom w:val="single" w:sz="4" w:space="0" w:color="auto"/>
              <w:right w:val="single" w:sz="4"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327" w:type="pct"/>
            <w:tcBorders>
              <w:top w:val="nil"/>
              <w:left w:val="nil"/>
              <w:bottom w:val="single" w:sz="4" w:space="0" w:color="auto"/>
              <w:right w:val="single" w:sz="4"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c>
          <w:tcPr>
            <w:tcW w:w="370" w:type="pct"/>
            <w:tcBorders>
              <w:top w:val="nil"/>
              <w:left w:val="nil"/>
              <w:bottom w:val="single" w:sz="4" w:space="0" w:color="auto"/>
              <w:right w:val="single" w:sz="8" w:space="0" w:color="auto"/>
            </w:tcBorders>
            <w:shd w:val="clear" w:color="auto" w:fill="auto"/>
            <w:noWrap/>
            <w:vAlign w:val="center"/>
          </w:tcPr>
          <w:p w:rsidR="00DC1438" w:rsidRPr="00DC1438" w:rsidRDefault="00DC1438" w:rsidP="00DC1438">
            <w:pPr>
              <w:spacing w:after="0" w:line="240" w:lineRule="auto"/>
              <w:jc w:val="center"/>
              <w:rPr>
                <w:rFonts w:eastAsia="Times New Roman" w:cs="Times New Roman"/>
                <w:sz w:val="18"/>
                <w:szCs w:val="18"/>
                <w:lang w:eastAsia="ru-RU"/>
              </w:rPr>
            </w:pPr>
          </w:p>
        </w:tc>
      </w:tr>
      <w:tr w:rsidR="00DC1438" w:rsidRPr="00DC1438" w:rsidTr="00DC1438">
        <w:trPr>
          <w:trHeight w:val="264"/>
        </w:trPr>
        <w:tc>
          <w:tcPr>
            <w:tcW w:w="1149" w:type="pct"/>
            <w:tcBorders>
              <w:top w:val="nil"/>
              <w:left w:val="single" w:sz="8" w:space="0" w:color="auto"/>
              <w:bottom w:val="single" w:sz="4"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sidRPr="00DC1438">
              <w:rPr>
                <w:rFonts w:eastAsia="Times New Roman" w:cs="Times New Roman"/>
                <w:sz w:val="18"/>
                <w:szCs w:val="18"/>
                <w:lang w:eastAsia="ru-RU"/>
              </w:rPr>
              <w:t xml:space="preserve">    своим пот</w:t>
            </w:r>
            <w:r>
              <w:rPr>
                <w:rFonts w:eastAsia="Times New Roman" w:cs="Times New Roman"/>
                <w:sz w:val="18"/>
                <w:szCs w:val="18"/>
                <w:lang w:eastAsia="ru-RU"/>
              </w:rPr>
              <w:t>ребителям (абонентам)</w:t>
            </w:r>
          </w:p>
        </w:tc>
        <w:tc>
          <w:tcPr>
            <w:tcW w:w="32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2761,8</w:t>
            </w:r>
          </w:p>
        </w:tc>
        <w:tc>
          <w:tcPr>
            <w:tcW w:w="26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7,57</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9,84</w:t>
            </w:r>
          </w:p>
        </w:tc>
        <w:tc>
          <w:tcPr>
            <w:tcW w:w="322"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2734,6</w:t>
            </w:r>
          </w:p>
        </w:tc>
        <w:tc>
          <w:tcPr>
            <w:tcW w:w="270"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7,49</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9,74</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2734,6</w:t>
            </w:r>
          </w:p>
        </w:tc>
        <w:tc>
          <w:tcPr>
            <w:tcW w:w="27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7,49</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9,74</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2734,6</w:t>
            </w:r>
          </w:p>
        </w:tc>
        <w:tc>
          <w:tcPr>
            <w:tcW w:w="327"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7,49</w:t>
            </w:r>
          </w:p>
        </w:tc>
        <w:tc>
          <w:tcPr>
            <w:tcW w:w="370"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9,74</w:t>
            </w:r>
          </w:p>
        </w:tc>
      </w:tr>
      <w:tr w:rsidR="00DC1438" w:rsidRPr="00DC1438" w:rsidTr="00DC1438">
        <w:trPr>
          <w:trHeight w:val="264"/>
        </w:trPr>
        <w:tc>
          <w:tcPr>
            <w:tcW w:w="1149" w:type="pct"/>
            <w:tcBorders>
              <w:top w:val="nil"/>
              <w:left w:val="single" w:sz="8" w:space="0" w:color="auto"/>
              <w:bottom w:val="single" w:sz="4"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sidRPr="00DC1438">
              <w:rPr>
                <w:rFonts w:eastAsia="Times New Roman" w:cs="Times New Roman"/>
                <w:sz w:val="18"/>
                <w:szCs w:val="18"/>
                <w:lang w:eastAsia="ru-RU"/>
              </w:rPr>
              <w:t xml:space="preserve">         из них:</w:t>
            </w:r>
          </w:p>
        </w:tc>
        <w:tc>
          <w:tcPr>
            <w:tcW w:w="326" w:type="pct"/>
            <w:tcBorders>
              <w:top w:val="nil"/>
              <w:left w:val="single" w:sz="8" w:space="0" w:color="auto"/>
              <w:bottom w:val="nil"/>
              <w:right w:val="nil"/>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322"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270"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327"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c>
          <w:tcPr>
            <w:tcW w:w="370"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 </w:t>
            </w:r>
          </w:p>
        </w:tc>
      </w:tr>
      <w:tr w:rsidR="00DC1438" w:rsidRPr="00DC1438" w:rsidTr="00DC1438">
        <w:trPr>
          <w:trHeight w:val="264"/>
        </w:trPr>
        <w:tc>
          <w:tcPr>
            <w:tcW w:w="1149" w:type="pct"/>
            <w:tcBorders>
              <w:top w:val="nil"/>
              <w:left w:val="single" w:sz="8" w:space="0" w:color="auto"/>
              <w:bottom w:val="single" w:sz="4"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Pr>
                <w:rFonts w:eastAsia="Times New Roman" w:cs="Times New Roman"/>
                <w:sz w:val="18"/>
                <w:szCs w:val="18"/>
                <w:lang w:eastAsia="ru-RU"/>
              </w:rPr>
              <w:t xml:space="preserve">      населению</w:t>
            </w:r>
          </w:p>
        </w:tc>
        <w:tc>
          <w:tcPr>
            <w:tcW w:w="32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1964,1</w:t>
            </w:r>
          </w:p>
        </w:tc>
        <w:tc>
          <w:tcPr>
            <w:tcW w:w="26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5,38</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7,00</w:t>
            </w:r>
          </w:p>
        </w:tc>
        <w:tc>
          <w:tcPr>
            <w:tcW w:w="322"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1936,8</w:t>
            </w:r>
          </w:p>
        </w:tc>
        <w:tc>
          <w:tcPr>
            <w:tcW w:w="270"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5,31</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6,90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1936,8</w:t>
            </w:r>
          </w:p>
        </w:tc>
        <w:tc>
          <w:tcPr>
            <w:tcW w:w="27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5,31</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6,90</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1936,8</w:t>
            </w:r>
          </w:p>
        </w:tc>
        <w:tc>
          <w:tcPr>
            <w:tcW w:w="327"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5,31</w:t>
            </w:r>
          </w:p>
        </w:tc>
        <w:tc>
          <w:tcPr>
            <w:tcW w:w="370"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6,90</w:t>
            </w:r>
          </w:p>
        </w:tc>
      </w:tr>
      <w:tr w:rsidR="00DC1438" w:rsidRPr="00DC1438" w:rsidTr="00DC1438">
        <w:trPr>
          <w:trHeight w:val="264"/>
        </w:trPr>
        <w:tc>
          <w:tcPr>
            <w:tcW w:w="1149" w:type="pct"/>
            <w:tcBorders>
              <w:top w:val="nil"/>
              <w:left w:val="single" w:sz="8" w:space="0" w:color="auto"/>
              <w:bottom w:val="single" w:sz="4"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sidRPr="00DC1438">
              <w:rPr>
                <w:rFonts w:eastAsia="Times New Roman" w:cs="Times New Roman"/>
                <w:sz w:val="18"/>
                <w:szCs w:val="18"/>
                <w:lang w:eastAsia="ru-RU"/>
              </w:rPr>
              <w:t xml:space="preserve">         бюджетофинан</w:t>
            </w:r>
            <w:r>
              <w:rPr>
                <w:rFonts w:eastAsia="Times New Roman" w:cs="Times New Roman"/>
                <w:sz w:val="18"/>
                <w:szCs w:val="18"/>
                <w:lang w:eastAsia="ru-RU"/>
              </w:rPr>
              <w:t>сируемым орган</w:t>
            </w:r>
            <w:r>
              <w:rPr>
                <w:rFonts w:eastAsia="Times New Roman" w:cs="Times New Roman"/>
                <w:sz w:val="18"/>
                <w:szCs w:val="18"/>
                <w:lang w:eastAsia="ru-RU"/>
              </w:rPr>
              <w:t>и</w:t>
            </w:r>
            <w:r>
              <w:rPr>
                <w:rFonts w:eastAsia="Times New Roman" w:cs="Times New Roman"/>
                <w:sz w:val="18"/>
                <w:szCs w:val="18"/>
                <w:lang w:eastAsia="ru-RU"/>
              </w:rPr>
              <w:t>зациям</w:t>
            </w:r>
          </w:p>
        </w:tc>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176,8</w:t>
            </w:r>
          </w:p>
        </w:tc>
        <w:tc>
          <w:tcPr>
            <w:tcW w:w="26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0,48</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0,63</w:t>
            </w:r>
          </w:p>
        </w:tc>
        <w:tc>
          <w:tcPr>
            <w:tcW w:w="322"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177,0</w:t>
            </w:r>
          </w:p>
        </w:tc>
        <w:tc>
          <w:tcPr>
            <w:tcW w:w="270"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0,48</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0,63</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177,0</w:t>
            </w:r>
          </w:p>
        </w:tc>
        <w:tc>
          <w:tcPr>
            <w:tcW w:w="27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0,48</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0,63</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177,0</w:t>
            </w:r>
          </w:p>
        </w:tc>
        <w:tc>
          <w:tcPr>
            <w:tcW w:w="327"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0,48</w:t>
            </w:r>
          </w:p>
        </w:tc>
        <w:tc>
          <w:tcPr>
            <w:tcW w:w="370"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0,63</w:t>
            </w:r>
          </w:p>
        </w:tc>
      </w:tr>
      <w:tr w:rsidR="00DC1438" w:rsidRPr="00DC1438" w:rsidTr="00DC1438">
        <w:trPr>
          <w:trHeight w:val="264"/>
        </w:trPr>
        <w:tc>
          <w:tcPr>
            <w:tcW w:w="1149" w:type="pct"/>
            <w:tcBorders>
              <w:top w:val="nil"/>
              <w:left w:val="single" w:sz="8" w:space="0" w:color="auto"/>
              <w:bottom w:val="single" w:sz="4"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Pr>
                <w:rFonts w:eastAsia="Times New Roman" w:cs="Times New Roman"/>
                <w:sz w:val="18"/>
                <w:szCs w:val="18"/>
                <w:lang w:eastAsia="ru-RU"/>
              </w:rPr>
              <w:t xml:space="preserve">  прочим организациям</w:t>
            </w:r>
          </w:p>
        </w:tc>
        <w:tc>
          <w:tcPr>
            <w:tcW w:w="32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620,9</w:t>
            </w:r>
          </w:p>
        </w:tc>
        <w:tc>
          <w:tcPr>
            <w:tcW w:w="26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1,70</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2,21</w:t>
            </w:r>
          </w:p>
        </w:tc>
        <w:tc>
          <w:tcPr>
            <w:tcW w:w="322"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620,9</w:t>
            </w:r>
          </w:p>
        </w:tc>
        <w:tc>
          <w:tcPr>
            <w:tcW w:w="270"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1,70</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2,21</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620,9</w:t>
            </w:r>
          </w:p>
        </w:tc>
        <w:tc>
          <w:tcPr>
            <w:tcW w:w="275"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1,70</w:t>
            </w:r>
          </w:p>
        </w:tc>
        <w:tc>
          <w:tcPr>
            <w:tcW w:w="372"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2,21</w:t>
            </w:r>
          </w:p>
        </w:tc>
        <w:tc>
          <w:tcPr>
            <w:tcW w:w="264" w:type="pct"/>
            <w:tcBorders>
              <w:top w:val="nil"/>
              <w:left w:val="single" w:sz="8" w:space="0" w:color="auto"/>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620,9</w:t>
            </w:r>
          </w:p>
        </w:tc>
        <w:tc>
          <w:tcPr>
            <w:tcW w:w="327" w:type="pct"/>
            <w:tcBorders>
              <w:top w:val="nil"/>
              <w:left w:val="nil"/>
              <w:bottom w:val="single" w:sz="4"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1,70</w:t>
            </w:r>
          </w:p>
        </w:tc>
        <w:tc>
          <w:tcPr>
            <w:tcW w:w="370" w:type="pct"/>
            <w:tcBorders>
              <w:top w:val="nil"/>
              <w:left w:val="nil"/>
              <w:bottom w:val="single" w:sz="4"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2,21</w:t>
            </w:r>
          </w:p>
        </w:tc>
      </w:tr>
      <w:tr w:rsidR="00DC1438" w:rsidRPr="00DC1438" w:rsidTr="00DC1438">
        <w:trPr>
          <w:trHeight w:val="276"/>
        </w:trPr>
        <w:tc>
          <w:tcPr>
            <w:tcW w:w="1149" w:type="pct"/>
            <w:tcBorders>
              <w:top w:val="nil"/>
              <w:left w:val="single" w:sz="8" w:space="0" w:color="auto"/>
              <w:bottom w:val="single" w:sz="8" w:space="0" w:color="auto"/>
              <w:right w:val="single" w:sz="8" w:space="0" w:color="auto"/>
            </w:tcBorders>
            <w:shd w:val="clear" w:color="auto" w:fill="auto"/>
            <w:noWrap/>
            <w:vAlign w:val="bottom"/>
            <w:hideMark/>
          </w:tcPr>
          <w:p w:rsidR="00DC1438" w:rsidRPr="00DC1438" w:rsidRDefault="00DC1438" w:rsidP="00DC1438">
            <w:pPr>
              <w:spacing w:after="0" w:line="240" w:lineRule="auto"/>
              <w:rPr>
                <w:rFonts w:eastAsia="Times New Roman" w:cs="Times New Roman"/>
                <w:sz w:val="18"/>
                <w:szCs w:val="18"/>
                <w:lang w:eastAsia="ru-RU"/>
              </w:rPr>
            </w:pPr>
            <w:r w:rsidRPr="00DC1438">
              <w:rPr>
                <w:rFonts w:eastAsia="Times New Roman" w:cs="Times New Roman"/>
                <w:sz w:val="18"/>
                <w:szCs w:val="18"/>
                <w:lang w:eastAsia="ru-RU"/>
              </w:rPr>
              <w:t>другим водопроводам, отдельны</w:t>
            </w:r>
            <w:r>
              <w:rPr>
                <w:rFonts w:eastAsia="Times New Roman" w:cs="Times New Roman"/>
                <w:sz w:val="18"/>
                <w:szCs w:val="18"/>
                <w:lang w:eastAsia="ru-RU"/>
              </w:rPr>
              <w:t>м вод</w:t>
            </w:r>
            <w:r>
              <w:rPr>
                <w:rFonts w:eastAsia="Times New Roman" w:cs="Times New Roman"/>
                <w:sz w:val="18"/>
                <w:szCs w:val="18"/>
                <w:lang w:eastAsia="ru-RU"/>
              </w:rPr>
              <w:t>о</w:t>
            </w:r>
            <w:r>
              <w:rPr>
                <w:rFonts w:eastAsia="Times New Roman" w:cs="Times New Roman"/>
                <w:sz w:val="18"/>
                <w:szCs w:val="18"/>
                <w:lang w:eastAsia="ru-RU"/>
              </w:rPr>
              <w:t>проводным сетям</w:t>
            </w:r>
          </w:p>
        </w:tc>
        <w:tc>
          <w:tcPr>
            <w:tcW w:w="326" w:type="pct"/>
            <w:tcBorders>
              <w:top w:val="nil"/>
              <w:left w:val="single" w:sz="8" w:space="0" w:color="auto"/>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3123,7</w:t>
            </w:r>
          </w:p>
        </w:tc>
        <w:tc>
          <w:tcPr>
            <w:tcW w:w="265" w:type="pct"/>
            <w:tcBorders>
              <w:top w:val="nil"/>
              <w:left w:val="nil"/>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8,56</w:t>
            </w:r>
          </w:p>
        </w:tc>
        <w:tc>
          <w:tcPr>
            <w:tcW w:w="372" w:type="pct"/>
            <w:tcBorders>
              <w:top w:val="nil"/>
              <w:left w:val="nil"/>
              <w:bottom w:val="single" w:sz="8"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11,13</w:t>
            </w:r>
          </w:p>
        </w:tc>
        <w:tc>
          <w:tcPr>
            <w:tcW w:w="322" w:type="pct"/>
            <w:tcBorders>
              <w:top w:val="nil"/>
              <w:left w:val="single" w:sz="8" w:space="0" w:color="auto"/>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3123,7</w:t>
            </w:r>
          </w:p>
        </w:tc>
        <w:tc>
          <w:tcPr>
            <w:tcW w:w="270" w:type="pct"/>
            <w:tcBorders>
              <w:top w:val="nil"/>
              <w:left w:val="nil"/>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8,56</w:t>
            </w:r>
          </w:p>
        </w:tc>
        <w:tc>
          <w:tcPr>
            <w:tcW w:w="372" w:type="pct"/>
            <w:tcBorders>
              <w:top w:val="nil"/>
              <w:left w:val="nil"/>
              <w:bottom w:val="single" w:sz="8"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11,13</w:t>
            </w:r>
          </w:p>
        </w:tc>
        <w:tc>
          <w:tcPr>
            <w:tcW w:w="316" w:type="pct"/>
            <w:tcBorders>
              <w:top w:val="nil"/>
              <w:left w:val="single" w:sz="8" w:space="0" w:color="auto"/>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3123,7</w:t>
            </w:r>
          </w:p>
        </w:tc>
        <w:tc>
          <w:tcPr>
            <w:tcW w:w="275" w:type="pct"/>
            <w:tcBorders>
              <w:top w:val="nil"/>
              <w:left w:val="nil"/>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8,56</w:t>
            </w:r>
          </w:p>
        </w:tc>
        <w:tc>
          <w:tcPr>
            <w:tcW w:w="372" w:type="pct"/>
            <w:tcBorders>
              <w:top w:val="nil"/>
              <w:left w:val="nil"/>
              <w:bottom w:val="single" w:sz="8"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11,13</w:t>
            </w:r>
          </w:p>
        </w:tc>
        <w:tc>
          <w:tcPr>
            <w:tcW w:w="264" w:type="pct"/>
            <w:tcBorders>
              <w:top w:val="nil"/>
              <w:left w:val="single" w:sz="8" w:space="0" w:color="auto"/>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3123,7</w:t>
            </w:r>
          </w:p>
        </w:tc>
        <w:tc>
          <w:tcPr>
            <w:tcW w:w="327" w:type="pct"/>
            <w:tcBorders>
              <w:top w:val="nil"/>
              <w:left w:val="nil"/>
              <w:bottom w:val="single" w:sz="8" w:space="0" w:color="auto"/>
              <w:right w:val="single" w:sz="4"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8,56</w:t>
            </w:r>
          </w:p>
        </w:tc>
        <w:tc>
          <w:tcPr>
            <w:tcW w:w="370" w:type="pct"/>
            <w:tcBorders>
              <w:top w:val="nil"/>
              <w:left w:val="nil"/>
              <w:bottom w:val="single" w:sz="8" w:space="0" w:color="auto"/>
              <w:right w:val="single" w:sz="8" w:space="0" w:color="auto"/>
            </w:tcBorders>
            <w:shd w:val="clear" w:color="auto" w:fill="auto"/>
            <w:noWrap/>
            <w:vAlign w:val="center"/>
            <w:hideMark/>
          </w:tcPr>
          <w:p w:rsidR="00DC1438" w:rsidRPr="00DC1438" w:rsidRDefault="00DC1438" w:rsidP="00DC1438">
            <w:pPr>
              <w:spacing w:after="0" w:line="240" w:lineRule="auto"/>
              <w:jc w:val="center"/>
              <w:rPr>
                <w:rFonts w:eastAsia="Times New Roman" w:cs="Times New Roman"/>
                <w:sz w:val="18"/>
                <w:szCs w:val="18"/>
                <w:lang w:eastAsia="ru-RU"/>
              </w:rPr>
            </w:pPr>
            <w:r w:rsidRPr="00DC1438">
              <w:rPr>
                <w:rFonts w:eastAsia="Times New Roman" w:cs="Times New Roman"/>
                <w:sz w:val="18"/>
                <w:szCs w:val="18"/>
                <w:lang w:eastAsia="ru-RU"/>
              </w:rPr>
              <w:t>11,13</w:t>
            </w:r>
          </w:p>
        </w:tc>
      </w:tr>
    </w:tbl>
    <w:p w:rsidR="00DC1438" w:rsidRDefault="00DC1438" w:rsidP="008A44B8">
      <w:pPr>
        <w:pStyle w:val="3"/>
        <w:jc w:val="both"/>
        <w:rPr>
          <w:rFonts w:eastAsia="Calibri"/>
          <w:color w:val="auto"/>
        </w:rPr>
        <w:sectPr w:rsidR="00DC1438" w:rsidSect="00DC1438">
          <w:pgSz w:w="16838" w:h="11906" w:orient="landscape"/>
          <w:pgMar w:top="1701" w:right="1134" w:bottom="851" w:left="1134" w:header="709" w:footer="709" w:gutter="0"/>
          <w:cols w:space="708"/>
          <w:docGrid w:linePitch="360"/>
        </w:sectPr>
      </w:pPr>
    </w:p>
    <w:p w:rsidR="008A44B8" w:rsidRDefault="008A44B8" w:rsidP="008A44B8">
      <w:pPr>
        <w:pStyle w:val="3"/>
        <w:jc w:val="both"/>
        <w:rPr>
          <w:rFonts w:eastAsia="Calibri"/>
          <w:color w:val="auto"/>
        </w:rPr>
      </w:pPr>
      <w:bookmarkStart w:id="25" w:name="_Toc520446311"/>
      <w:r>
        <w:rPr>
          <w:rFonts w:eastAsia="Calibri"/>
          <w:color w:val="auto"/>
        </w:rPr>
        <w:lastRenderedPageBreak/>
        <w:t>1.3.10 О</w:t>
      </w:r>
      <w:r w:rsidRPr="008A44B8">
        <w:rPr>
          <w:rFonts w:eastAsia="Calibri"/>
          <w:color w:val="auto"/>
        </w:rPr>
        <w:t>писание территориальной структуры потребления горячей, питьевой, технической воды, которую следует определять по отчетам организаций, ос</w:t>
      </w:r>
      <w:r w:rsidRPr="008A44B8">
        <w:rPr>
          <w:rFonts w:eastAsia="Calibri"/>
          <w:color w:val="auto"/>
        </w:rPr>
        <w:t>у</w:t>
      </w:r>
      <w:r w:rsidRPr="008A44B8">
        <w:rPr>
          <w:rFonts w:eastAsia="Calibri"/>
          <w:color w:val="auto"/>
        </w:rPr>
        <w:t>ществляющих водоснабжение, с раз</w:t>
      </w:r>
      <w:r w:rsidR="00AD5DA0">
        <w:rPr>
          <w:rFonts w:eastAsia="Calibri"/>
          <w:color w:val="auto"/>
        </w:rPr>
        <w:t>бивкой по технологическим зонам</w:t>
      </w:r>
      <w:bookmarkEnd w:id="25"/>
    </w:p>
    <w:p w:rsidR="00AD5DA0" w:rsidRPr="00AD5DA0" w:rsidRDefault="00AD5DA0" w:rsidP="00F2636A">
      <w:pPr>
        <w:spacing w:after="0"/>
        <w:ind w:firstLine="567"/>
        <w:jc w:val="both"/>
      </w:pPr>
      <w:r w:rsidRPr="00AD5DA0">
        <w:t>Территориальную структуру водопотребления г. Новошахти</w:t>
      </w:r>
      <w:r w:rsidR="005C2CE6">
        <w:t>н</w:t>
      </w:r>
      <w:r w:rsidRPr="00AD5DA0">
        <w:t>ска можно разбить на 7 районов:</w:t>
      </w:r>
    </w:p>
    <w:p w:rsidR="00AD5DA0" w:rsidRPr="00AD5DA0" w:rsidRDefault="00AD5DA0" w:rsidP="00F2636A">
      <w:pPr>
        <w:spacing w:after="0"/>
        <w:ind w:firstLine="567"/>
        <w:jc w:val="both"/>
      </w:pPr>
      <w:r w:rsidRPr="00AD5DA0">
        <w:t>Водопроводная насосная станция № 1 «Полевая» расположена в районе шахты им. газеты «Комсомольская правда» (ул. Депутатская 20)и обеспечивает подачу воды в вод</w:t>
      </w:r>
      <w:r w:rsidRPr="00AD5DA0">
        <w:t>о</w:t>
      </w:r>
      <w:r w:rsidRPr="00AD5DA0">
        <w:t xml:space="preserve">проводные сети пос. «Новая Соколовка» и 2-ое отделение ЗАО «Пригородное». </w:t>
      </w:r>
    </w:p>
    <w:p w:rsidR="00AD5DA0" w:rsidRPr="00AD5DA0" w:rsidRDefault="00AD5DA0" w:rsidP="00F2636A">
      <w:pPr>
        <w:spacing w:after="0"/>
        <w:ind w:firstLine="567"/>
        <w:jc w:val="both"/>
      </w:pPr>
      <w:r w:rsidRPr="00AD5DA0">
        <w:t>Водопроводная насосная станция № 2 «Западная» расположена в пос. шахты «З</w:t>
      </w:r>
      <w:r w:rsidRPr="00AD5DA0">
        <w:t>а</w:t>
      </w:r>
      <w:r w:rsidRPr="00AD5DA0">
        <w:t xml:space="preserve">падная-Капитальная» (ул. Грессовская,10а) и подает воду во все районы города: пос. Красный, пос. Самбек, пос. Радио, пос. Горького, пос. Белышева, микрорайоны №№ 2, 3, поселок Михайлово-Леонтьевский, пос. Западный, пос. Несветаевский. </w:t>
      </w:r>
    </w:p>
    <w:p w:rsidR="00AD5DA0" w:rsidRPr="00AD5DA0" w:rsidRDefault="00AD5DA0" w:rsidP="00F2636A">
      <w:pPr>
        <w:spacing w:after="0"/>
        <w:ind w:firstLine="567"/>
        <w:jc w:val="both"/>
      </w:pPr>
      <w:r w:rsidRPr="00AD5DA0">
        <w:t>Водопроводная насосная станция № 3 «Баки Ленина» расположена в поселке «1-ая Новостройка» (ул. Городская 47а) и обеспечивает подачу воды в поселок «1-ая Нов</w:t>
      </w:r>
      <w:r w:rsidRPr="00AD5DA0">
        <w:t>о</w:t>
      </w:r>
      <w:r w:rsidRPr="00AD5DA0">
        <w:t>стройка», центр г</w:t>
      </w:r>
      <w:r w:rsidR="00523BFE">
        <w:t>.</w:t>
      </w:r>
      <w:r w:rsidRPr="00AD5DA0">
        <w:t xml:space="preserve"> Новошахтинск, в поселки «Пушкина» и «Горловка». </w:t>
      </w:r>
    </w:p>
    <w:p w:rsidR="00AD5DA0" w:rsidRPr="00AD5DA0" w:rsidRDefault="00AD5DA0" w:rsidP="00F2636A">
      <w:pPr>
        <w:spacing w:after="0"/>
        <w:ind w:firstLine="567"/>
        <w:jc w:val="both"/>
      </w:pPr>
      <w:r w:rsidRPr="00AD5DA0">
        <w:t>Водопроводная насосная станция № 4 «142» расположена в районе завода безалк</w:t>
      </w:r>
      <w:r w:rsidRPr="00AD5DA0">
        <w:t>о</w:t>
      </w:r>
      <w:r w:rsidRPr="00AD5DA0">
        <w:t xml:space="preserve">гольных напитков в поселке Кирова (ул. Клары Цеткин 1д) и обеспечивает подачу воды в поселки им. Тельмана, Южный и им. Кирова. </w:t>
      </w:r>
    </w:p>
    <w:p w:rsidR="00AD5DA0" w:rsidRPr="00AD5DA0" w:rsidRDefault="00AD5DA0" w:rsidP="00F2636A">
      <w:pPr>
        <w:spacing w:after="0"/>
        <w:ind w:firstLine="567"/>
        <w:jc w:val="both"/>
      </w:pPr>
      <w:r w:rsidRPr="00AD5DA0">
        <w:t xml:space="preserve">Водопроводная насосная станция № 5 «Шахтенки» расположена в пос. «Красном» (ул. Луговая, 2в) снабжающая водой х. Шахтенки. </w:t>
      </w:r>
    </w:p>
    <w:p w:rsidR="00AD5DA0" w:rsidRPr="00AD5DA0" w:rsidRDefault="00AD5DA0" w:rsidP="00F2636A">
      <w:pPr>
        <w:spacing w:after="0"/>
        <w:ind w:firstLine="567"/>
        <w:jc w:val="both"/>
      </w:pPr>
      <w:r w:rsidRPr="00AD5DA0">
        <w:t xml:space="preserve">Водопроводная насосная станция № 6 находится в Красносулинском районе, пос. «Юбилейный», 500 м на С-З от жилого дома № 26 по ул. Юбилейная снабжающая водой пос. Юбилейный. </w:t>
      </w:r>
    </w:p>
    <w:p w:rsidR="00AD5DA0" w:rsidRPr="00AD5DA0" w:rsidRDefault="00AD5DA0" w:rsidP="00F2636A">
      <w:pPr>
        <w:spacing w:after="0"/>
        <w:ind w:firstLine="567"/>
        <w:jc w:val="both"/>
      </w:pPr>
      <w:r w:rsidRPr="00AD5DA0">
        <w:t>Водопроводная станция № 7 расположена в поселке Радио (ул. Газопроводная 9) п</w:t>
      </w:r>
      <w:r w:rsidRPr="00AD5DA0">
        <w:t>о</w:t>
      </w:r>
      <w:r w:rsidRPr="00AD5DA0">
        <w:t xml:space="preserve">дающая воду для пос. Радио. </w:t>
      </w:r>
    </w:p>
    <w:p w:rsidR="00F06C68" w:rsidRDefault="00F06C68" w:rsidP="00F2636A">
      <w:pPr>
        <w:spacing w:after="0"/>
        <w:ind w:firstLine="567"/>
        <w:jc w:val="both"/>
      </w:pPr>
      <w:r>
        <w:t>Данные по ориентировочному потреблению воды (в связи с отсутствием или ремо</w:t>
      </w:r>
      <w:r>
        <w:t>н</w:t>
      </w:r>
      <w:r>
        <w:t>том приборов учета воды) по районам приведено в таблице 1.3.10-1.</w:t>
      </w:r>
      <w:r w:rsidR="001768FF">
        <w:t xml:space="preserve"> Диаграмма ориент</w:t>
      </w:r>
      <w:r w:rsidR="001768FF">
        <w:t>и</w:t>
      </w:r>
      <w:r w:rsidR="001768FF">
        <w:t>ровочного долевого распределения потреб</w:t>
      </w:r>
      <w:r w:rsidR="005C2CE6">
        <w:t>ления ресурса в соответствии с т</w:t>
      </w:r>
      <w:r w:rsidR="001768FF">
        <w:t>ерриториал</w:t>
      </w:r>
      <w:r w:rsidR="001768FF">
        <w:t>ь</w:t>
      </w:r>
      <w:r w:rsidR="001768FF">
        <w:t>ной структурой приведена на рисунке 1.3.10-1.</w:t>
      </w:r>
    </w:p>
    <w:p w:rsidR="00F06C68" w:rsidRDefault="00F06C68" w:rsidP="00F2636A">
      <w:pPr>
        <w:spacing w:after="0"/>
        <w:ind w:firstLine="567"/>
        <w:jc w:val="both"/>
      </w:pPr>
      <w:r w:rsidRPr="00F06C68">
        <w:rPr>
          <w:b/>
        </w:rPr>
        <w:t>Таблица 1.3.10-1</w:t>
      </w:r>
      <w:r>
        <w:t xml:space="preserve"> – Потребление ресурса в соответствии с территориальной структ</w:t>
      </w:r>
      <w:r>
        <w:t>у</w:t>
      </w:r>
      <w:r>
        <w:t>рой системы водоснабжения г.Новошахтинск</w:t>
      </w:r>
    </w:p>
    <w:tbl>
      <w:tblPr>
        <w:tblW w:w="5000" w:type="pct"/>
        <w:tblLook w:val="04A0"/>
      </w:tblPr>
      <w:tblGrid>
        <w:gridCol w:w="3162"/>
        <w:gridCol w:w="3211"/>
        <w:gridCol w:w="3198"/>
      </w:tblGrid>
      <w:tr w:rsidR="001768FF" w:rsidRPr="00F46064" w:rsidTr="001768FF">
        <w:trPr>
          <w:trHeight w:val="276"/>
          <w:tblHeader/>
        </w:trPr>
        <w:tc>
          <w:tcPr>
            <w:tcW w:w="18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b/>
                <w:bCs/>
                <w:sz w:val="22"/>
                <w:lang w:eastAsia="ru-RU"/>
              </w:rPr>
            </w:pPr>
            <w:r w:rsidRPr="00F46064">
              <w:rPr>
                <w:rFonts w:eastAsia="Times New Roman" w:cs="Times New Roman"/>
                <w:b/>
                <w:bCs/>
                <w:sz w:val="22"/>
                <w:lang w:eastAsia="ru-RU"/>
              </w:rPr>
              <w:t>Районы</w:t>
            </w:r>
          </w:p>
        </w:tc>
        <w:tc>
          <w:tcPr>
            <w:tcW w:w="16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46064" w:rsidRPr="00F46064" w:rsidRDefault="00F46064" w:rsidP="001768FF">
            <w:pPr>
              <w:spacing w:after="0" w:line="240" w:lineRule="auto"/>
              <w:jc w:val="center"/>
              <w:rPr>
                <w:rFonts w:eastAsia="Times New Roman" w:cs="Times New Roman"/>
                <w:b/>
                <w:bCs/>
                <w:sz w:val="22"/>
                <w:lang w:eastAsia="ru-RU"/>
              </w:rPr>
            </w:pPr>
            <w:r w:rsidRPr="001768FF">
              <w:rPr>
                <w:rFonts w:eastAsia="Times New Roman" w:cs="Times New Roman"/>
                <w:b/>
                <w:bCs/>
                <w:sz w:val="22"/>
                <w:lang w:eastAsia="ru-RU"/>
              </w:rPr>
              <w:t xml:space="preserve">Процент от общего объема, </w:t>
            </w:r>
            <w:r w:rsidRPr="00F46064">
              <w:rPr>
                <w:rFonts w:eastAsia="Times New Roman" w:cs="Times New Roman"/>
                <w:b/>
                <w:bCs/>
                <w:sz w:val="22"/>
                <w:lang w:eastAsia="ru-RU"/>
              </w:rPr>
              <w:t>%</w:t>
            </w:r>
          </w:p>
        </w:tc>
        <w:tc>
          <w:tcPr>
            <w:tcW w:w="153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46064" w:rsidRPr="00F46064" w:rsidRDefault="001768FF" w:rsidP="001768FF">
            <w:pPr>
              <w:spacing w:after="0" w:line="240" w:lineRule="auto"/>
              <w:jc w:val="center"/>
              <w:rPr>
                <w:rFonts w:eastAsia="Times New Roman" w:cs="Times New Roman"/>
                <w:b/>
                <w:bCs/>
                <w:sz w:val="22"/>
                <w:lang w:eastAsia="ru-RU"/>
              </w:rPr>
            </w:pPr>
            <w:r w:rsidRPr="001768FF">
              <w:rPr>
                <w:rFonts w:eastAsia="Times New Roman" w:cs="Times New Roman"/>
                <w:b/>
                <w:bCs/>
                <w:sz w:val="22"/>
                <w:lang w:eastAsia="ru-RU"/>
              </w:rPr>
              <w:t xml:space="preserve">Подано в сети </w:t>
            </w:r>
            <w:r w:rsidR="00F46064" w:rsidRPr="00F46064">
              <w:rPr>
                <w:rFonts w:eastAsia="Times New Roman" w:cs="Times New Roman"/>
                <w:b/>
                <w:bCs/>
                <w:sz w:val="22"/>
                <w:lang w:eastAsia="ru-RU"/>
              </w:rPr>
              <w:t>2017 год</w:t>
            </w:r>
            <w:r w:rsidR="00F46064" w:rsidRPr="001768FF">
              <w:rPr>
                <w:rFonts w:eastAsia="Times New Roman" w:cs="Times New Roman"/>
                <w:b/>
                <w:bCs/>
                <w:sz w:val="22"/>
                <w:lang w:eastAsia="ru-RU"/>
              </w:rPr>
              <w:t>, м</w:t>
            </w:r>
            <w:r w:rsidR="00F46064" w:rsidRPr="001768FF">
              <w:rPr>
                <w:rFonts w:eastAsia="Times New Roman" w:cs="Times New Roman"/>
                <w:b/>
                <w:bCs/>
                <w:sz w:val="22"/>
                <w:vertAlign w:val="superscript"/>
                <w:lang w:eastAsia="ru-RU"/>
              </w:rPr>
              <w:t>3</w:t>
            </w:r>
            <w:r w:rsidR="00F46064" w:rsidRPr="001768FF">
              <w:rPr>
                <w:rFonts w:eastAsia="Times New Roman" w:cs="Times New Roman"/>
                <w:b/>
                <w:bCs/>
                <w:sz w:val="22"/>
                <w:lang w:eastAsia="ru-RU"/>
              </w:rPr>
              <w:t>/год</w:t>
            </w:r>
          </w:p>
        </w:tc>
      </w:tr>
      <w:tr w:rsidR="001768FF" w:rsidRPr="00F46064" w:rsidTr="00F2636A">
        <w:trPr>
          <w:trHeight w:val="253"/>
          <w:tblHeader/>
        </w:trPr>
        <w:tc>
          <w:tcPr>
            <w:tcW w:w="1834" w:type="pct"/>
            <w:vMerge/>
            <w:tcBorders>
              <w:top w:val="single" w:sz="4" w:space="0" w:color="auto"/>
              <w:left w:val="single" w:sz="4" w:space="0" w:color="auto"/>
              <w:bottom w:val="single" w:sz="4" w:space="0" w:color="auto"/>
              <w:right w:val="single" w:sz="4" w:space="0" w:color="auto"/>
            </w:tcBorders>
            <w:vAlign w:val="center"/>
            <w:hideMark/>
          </w:tcPr>
          <w:p w:rsidR="00F46064" w:rsidRPr="00F46064" w:rsidRDefault="00F46064" w:rsidP="001768FF">
            <w:pPr>
              <w:spacing w:after="0" w:line="240" w:lineRule="auto"/>
              <w:jc w:val="center"/>
              <w:rPr>
                <w:rFonts w:eastAsia="Times New Roman" w:cs="Times New Roman"/>
                <w:b/>
                <w:bCs/>
                <w:sz w:val="22"/>
                <w:lang w:eastAsia="ru-RU"/>
              </w:rPr>
            </w:pPr>
          </w:p>
        </w:tc>
        <w:tc>
          <w:tcPr>
            <w:tcW w:w="1636" w:type="pct"/>
            <w:vMerge/>
            <w:tcBorders>
              <w:top w:val="single" w:sz="4" w:space="0" w:color="auto"/>
              <w:left w:val="single" w:sz="4" w:space="0" w:color="auto"/>
              <w:bottom w:val="single" w:sz="4" w:space="0" w:color="000000"/>
              <w:right w:val="single" w:sz="4" w:space="0" w:color="auto"/>
            </w:tcBorders>
            <w:vAlign w:val="center"/>
            <w:hideMark/>
          </w:tcPr>
          <w:p w:rsidR="00F46064" w:rsidRPr="00F46064" w:rsidRDefault="00F46064" w:rsidP="001768FF">
            <w:pPr>
              <w:spacing w:after="0" w:line="240" w:lineRule="auto"/>
              <w:jc w:val="center"/>
              <w:rPr>
                <w:rFonts w:eastAsia="Times New Roman" w:cs="Times New Roman"/>
                <w:b/>
                <w:bCs/>
                <w:sz w:val="22"/>
                <w:lang w:eastAsia="ru-RU"/>
              </w:rPr>
            </w:pPr>
          </w:p>
        </w:tc>
        <w:tc>
          <w:tcPr>
            <w:tcW w:w="1530" w:type="pct"/>
            <w:vMerge/>
            <w:tcBorders>
              <w:top w:val="single" w:sz="4" w:space="0" w:color="auto"/>
              <w:left w:val="single" w:sz="4" w:space="0" w:color="auto"/>
              <w:bottom w:val="single" w:sz="4" w:space="0" w:color="000000"/>
              <w:right w:val="single" w:sz="4" w:space="0" w:color="auto"/>
            </w:tcBorders>
            <w:vAlign w:val="center"/>
            <w:hideMark/>
          </w:tcPr>
          <w:p w:rsidR="00F46064" w:rsidRPr="00F46064" w:rsidRDefault="00F46064" w:rsidP="001768FF">
            <w:pPr>
              <w:spacing w:after="0" w:line="240" w:lineRule="auto"/>
              <w:jc w:val="center"/>
              <w:rPr>
                <w:rFonts w:eastAsia="Times New Roman" w:cs="Times New Roman"/>
                <w:b/>
                <w:bCs/>
                <w:sz w:val="22"/>
                <w:lang w:eastAsia="ru-RU"/>
              </w:rPr>
            </w:pPr>
          </w:p>
        </w:tc>
      </w:tr>
      <w:tr w:rsidR="001768FF" w:rsidRPr="00F46064" w:rsidTr="001768FF">
        <w:trPr>
          <w:trHeight w:val="276"/>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НС № 1 «Полевая»</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9,4</w:t>
            </w: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999578,7</w:t>
            </w:r>
          </w:p>
        </w:tc>
      </w:tr>
      <w:tr w:rsidR="001768FF" w:rsidRPr="00F46064" w:rsidTr="001768FF">
        <w:trPr>
          <w:trHeight w:val="276"/>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НС № 2 «Западная»</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48,8</w:t>
            </w: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5164490</w:t>
            </w:r>
          </w:p>
        </w:tc>
      </w:tr>
      <w:tr w:rsidR="001768FF" w:rsidRPr="00F46064" w:rsidTr="001768FF">
        <w:trPr>
          <w:trHeight w:val="276"/>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НС № 3 «Баки Ленина»</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8,2</w:t>
            </w: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866301,5</w:t>
            </w:r>
          </w:p>
        </w:tc>
      </w:tr>
      <w:tr w:rsidR="001768FF" w:rsidRPr="00F46064" w:rsidTr="001768FF">
        <w:trPr>
          <w:trHeight w:val="276"/>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НС № 4 «142»</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13,5</w:t>
            </w: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1432729</w:t>
            </w:r>
          </w:p>
        </w:tc>
      </w:tr>
      <w:tr w:rsidR="001768FF" w:rsidRPr="00F46064" w:rsidTr="001768FF">
        <w:trPr>
          <w:trHeight w:val="276"/>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НС № 5 «Шахтенки»</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0,6</w:t>
            </w: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42938,96</w:t>
            </w:r>
          </w:p>
        </w:tc>
      </w:tr>
      <w:tr w:rsidR="001768FF" w:rsidRPr="00F46064" w:rsidTr="001768FF">
        <w:trPr>
          <w:trHeight w:val="276"/>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НС № 6 п. Юбилейный</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2,1</w:t>
            </w: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226571,2</w:t>
            </w:r>
          </w:p>
        </w:tc>
      </w:tr>
      <w:tr w:rsidR="001768FF" w:rsidRPr="00F46064" w:rsidTr="001768FF">
        <w:trPr>
          <w:trHeight w:val="276"/>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НС № 7 п. Радио</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17,3</w:t>
            </w: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1832561</w:t>
            </w:r>
          </w:p>
        </w:tc>
      </w:tr>
      <w:tr w:rsidR="001768FF" w:rsidRPr="00F46064" w:rsidTr="001768FF">
        <w:trPr>
          <w:trHeight w:val="264"/>
        </w:trPr>
        <w:tc>
          <w:tcPr>
            <w:tcW w:w="1834" w:type="pct"/>
            <w:tcBorders>
              <w:top w:val="nil"/>
              <w:left w:val="single" w:sz="4" w:space="0" w:color="auto"/>
              <w:bottom w:val="single" w:sz="4" w:space="0" w:color="auto"/>
              <w:right w:val="single" w:sz="4" w:space="0" w:color="auto"/>
            </w:tcBorders>
            <w:shd w:val="clear" w:color="auto" w:fill="auto"/>
            <w:noWrap/>
            <w:vAlign w:val="center"/>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Итого:</w:t>
            </w:r>
          </w:p>
        </w:tc>
        <w:tc>
          <w:tcPr>
            <w:tcW w:w="1636"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p>
        </w:tc>
        <w:tc>
          <w:tcPr>
            <w:tcW w:w="1530" w:type="pct"/>
            <w:tcBorders>
              <w:top w:val="nil"/>
              <w:left w:val="nil"/>
              <w:bottom w:val="single" w:sz="4" w:space="0" w:color="auto"/>
              <w:right w:val="single" w:sz="4" w:space="0" w:color="auto"/>
            </w:tcBorders>
            <w:shd w:val="clear" w:color="auto" w:fill="auto"/>
            <w:noWrap/>
            <w:vAlign w:val="bottom"/>
            <w:hideMark/>
          </w:tcPr>
          <w:p w:rsidR="00F46064" w:rsidRPr="00F46064" w:rsidRDefault="00F46064" w:rsidP="001768FF">
            <w:pPr>
              <w:spacing w:after="0" w:line="240" w:lineRule="auto"/>
              <w:jc w:val="center"/>
              <w:rPr>
                <w:rFonts w:eastAsia="Times New Roman" w:cs="Times New Roman"/>
                <w:sz w:val="22"/>
                <w:lang w:eastAsia="ru-RU"/>
              </w:rPr>
            </w:pPr>
            <w:r w:rsidRPr="00F46064">
              <w:rPr>
                <w:rFonts w:eastAsia="Times New Roman" w:cs="Times New Roman"/>
                <w:sz w:val="22"/>
                <w:lang w:eastAsia="ru-RU"/>
              </w:rPr>
              <w:t>10588870</w:t>
            </w:r>
          </w:p>
        </w:tc>
      </w:tr>
    </w:tbl>
    <w:p w:rsidR="001768FF" w:rsidRDefault="001768FF" w:rsidP="001768FF">
      <w:pPr>
        <w:jc w:val="center"/>
      </w:pPr>
    </w:p>
    <w:p w:rsidR="001768FF" w:rsidRDefault="001768FF" w:rsidP="001768FF">
      <w:pPr>
        <w:jc w:val="center"/>
      </w:pPr>
    </w:p>
    <w:p w:rsidR="00AD5DA0" w:rsidRDefault="00F06C68" w:rsidP="001768FF">
      <w:pPr>
        <w:jc w:val="center"/>
      </w:pPr>
      <w:r>
        <w:rPr>
          <w:noProof/>
          <w:lang w:eastAsia="ru-RU"/>
        </w:rPr>
        <w:lastRenderedPageBreak/>
        <w:drawing>
          <wp:inline distT="0" distB="0" distL="0" distR="0">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46064" w:rsidRDefault="00F46064" w:rsidP="00AD5DA0">
      <w:pPr>
        <w:jc w:val="both"/>
      </w:pPr>
      <w:r w:rsidRPr="001768FF">
        <w:rPr>
          <w:b/>
        </w:rPr>
        <w:t>Рисунок 1.3.10-1</w:t>
      </w:r>
      <w:r>
        <w:t xml:space="preserve"> – </w:t>
      </w:r>
      <w:r w:rsidR="001768FF">
        <w:t>Диаграмма ориентировочного долевого распределения передачи р</w:t>
      </w:r>
      <w:r w:rsidR="001768FF">
        <w:t>е</w:t>
      </w:r>
      <w:r w:rsidR="001768FF">
        <w:t>сурса по насосным станциям в соответствии с территориальной структурой</w:t>
      </w:r>
    </w:p>
    <w:p w:rsidR="00F46064" w:rsidRPr="00AD5DA0" w:rsidRDefault="00F46064" w:rsidP="00AD5DA0">
      <w:pPr>
        <w:jc w:val="both"/>
      </w:pPr>
    </w:p>
    <w:p w:rsidR="008A44B8" w:rsidRDefault="008A44B8" w:rsidP="008A44B8">
      <w:pPr>
        <w:pStyle w:val="3"/>
        <w:jc w:val="both"/>
        <w:rPr>
          <w:rFonts w:eastAsia="Calibri"/>
          <w:color w:val="auto"/>
        </w:rPr>
      </w:pPr>
      <w:bookmarkStart w:id="26" w:name="_Toc520446312"/>
      <w:r>
        <w:rPr>
          <w:rFonts w:eastAsia="Calibri"/>
          <w:color w:val="auto"/>
        </w:rPr>
        <w:t>1.3.11 П</w:t>
      </w:r>
      <w:r w:rsidRPr="008A44B8">
        <w:rPr>
          <w:rFonts w:eastAsia="Calibri"/>
          <w:color w:val="auto"/>
        </w:rPr>
        <w:t>рогноз распределения расходов воды на водоснабжение по типам аб</w:t>
      </w:r>
      <w:r w:rsidRPr="008A44B8">
        <w:rPr>
          <w:rFonts w:eastAsia="Calibri"/>
          <w:color w:val="auto"/>
        </w:rPr>
        <w:t>о</w:t>
      </w:r>
      <w:r w:rsidRPr="008A44B8">
        <w:rPr>
          <w:rFonts w:eastAsia="Calibri"/>
          <w:color w:val="auto"/>
        </w:rPr>
        <w:t>нентов, в том числе на водоснабжение жилых зданий, объектов общественно-делового назначения, промышленных объектов, исходя из фактических расх</w:t>
      </w:r>
      <w:r w:rsidRPr="008A44B8">
        <w:rPr>
          <w:rFonts w:eastAsia="Calibri"/>
          <w:color w:val="auto"/>
        </w:rPr>
        <w:t>о</w:t>
      </w:r>
      <w:r w:rsidRPr="008A44B8">
        <w:rPr>
          <w:rFonts w:eastAsia="Calibri"/>
          <w:color w:val="auto"/>
        </w:rPr>
        <w:t>дов горячей, питьевой, технической воды с учетом данных о перспективном потреблении горячей, питьев</w:t>
      </w:r>
      <w:r w:rsidR="000E3EA5">
        <w:rPr>
          <w:rFonts w:eastAsia="Calibri"/>
          <w:color w:val="auto"/>
        </w:rPr>
        <w:t>ой, технической воды абонентами</w:t>
      </w:r>
      <w:bookmarkEnd w:id="26"/>
    </w:p>
    <w:p w:rsidR="000E3EA5" w:rsidRDefault="000E3EA5" w:rsidP="00F2636A">
      <w:pPr>
        <w:spacing w:after="0"/>
        <w:ind w:firstLine="709"/>
        <w:jc w:val="both"/>
      </w:pPr>
      <w:r>
        <w:t>Данные по п</w:t>
      </w:r>
      <w:r w:rsidRPr="000E3EA5">
        <w:t>рогноз</w:t>
      </w:r>
      <w:r>
        <w:t xml:space="preserve">ному </w:t>
      </w:r>
      <w:r w:rsidRPr="000E3EA5">
        <w:t>распределени</w:t>
      </w:r>
      <w:r w:rsidR="005C2CE6">
        <w:t>ю</w:t>
      </w:r>
      <w:r w:rsidRPr="000E3EA5">
        <w:t xml:space="preserve">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t xml:space="preserve">питьевой </w:t>
      </w:r>
      <w:r w:rsidRPr="000E3EA5">
        <w:t>воды с учетом данных о перспективном потреблении горячей, питьевой, технической воды аб</w:t>
      </w:r>
      <w:r w:rsidRPr="000E3EA5">
        <w:t>о</w:t>
      </w:r>
      <w:r w:rsidRPr="000E3EA5">
        <w:t>нентами</w:t>
      </w:r>
      <w:r>
        <w:t xml:space="preserve"> приведено в таблице 1.3.11-1.</w:t>
      </w:r>
    </w:p>
    <w:p w:rsidR="000E3EA5" w:rsidRDefault="000E3EA5" w:rsidP="000E3EA5">
      <w:pPr>
        <w:jc w:val="both"/>
        <w:rPr>
          <w:b/>
        </w:rPr>
        <w:sectPr w:rsidR="000E3EA5">
          <w:pgSz w:w="11906" w:h="16838"/>
          <w:pgMar w:top="1134" w:right="850" w:bottom="1134" w:left="1701" w:header="708" w:footer="708" w:gutter="0"/>
          <w:cols w:space="708"/>
          <w:docGrid w:linePitch="360"/>
        </w:sectPr>
      </w:pPr>
    </w:p>
    <w:p w:rsidR="000E3EA5" w:rsidRDefault="000E3EA5" w:rsidP="000E3EA5">
      <w:pPr>
        <w:jc w:val="both"/>
        <w:rPr>
          <w:rFonts w:eastAsia="Calibri"/>
        </w:rPr>
      </w:pPr>
      <w:r w:rsidRPr="000E3EA5">
        <w:rPr>
          <w:b/>
        </w:rPr>
        <w:lastRenderedPageBreak/>
        <w:t>Таблица 1.3.11-1</w:t>
      </w:r>
      <w:r>
        <w:t xml:space="preserve"> - </w:t>
      </w:r>
      <w:r>
        <w:rPr>
          <w:rFonts w:eastAsia="Calibri"/>
        </w:rPr>
        <w:t>П</w:t>
      </w:r>
      <w:r w:rsidRPr="008A44B8">
        <w:rPr>
          <w:rFonts w:eastAsia="Calibri"/>
        </w:rPr>
        <w:t>рогноз распределения расходов воды на водоснабжение по типам абонентов с учетом данных о перспективном потре</w:t>
      </w:r>
      <w:r w:rsidRPr="008A44B8">
        <w:rPr>
          <w:rFonts w:eastAsia="Calibri"/>
        </w:rPr>
        <w:t>б</w:t>
      </w:r>
      <w:r w:rsidRPr="008A44B8">
        <w:rPr>
          <w:rFonts w:eastAsia="Calibri"/>
        </w:rPr>
        <w:t xml:space="preserve">лении </w:t>
      </w:r>
      <w:r>
        <w:rPr>
          <w:rFonts w:eastAsia="Calibri"/>
        </w:rPr>
        <w:t>ресурса абонентами</w:t>
      </w:r>
    </w:p>
    <w:tbl>
      <w:tblPr>
        <w:tblW w:w="5060" w:type="pct"/>
        <w:tblInd w:w="-176" w:type="dxa"/>
        <w:tblLayout w:type="fixed"/>
        <w:tblLook w:val="04A0"/>
      </w:tblPr>
      <w:tblGrid>
        <w:gridCol w:w="3967"/>
        <w:gridCol w:w="850"/>
        <w:gridCol w:w="994"/>
        <w:gridCol w:w="853"/>
        <w:gridCol w:w="850"/>
        <w:gridCol w:w="853"/>
        <w:gridCol w:w="850"/>
        <w:gridCol w:w="853"/>
        <w:gridCol w:w="982"/>
        <w:gridCol w:w="784"/>
        <w:gridCol w:w="784"/>
        <w:gridCol w:w="784"/>
        <w:gridCol w:w="784"/>
        <w:gridCol w:w="775"/>
      </w:tblGrid>
      <w:tr w:rsidR="000E3EA5" w:rsidRPr="00EE2D82" w:rsidTr="000E3EA5">
        <w:trPr>
          <w:trHeight w:val="290"/>
        </w:trPr>
        <w:tc>
          <w:tcPr>
            <w:tcW w:w="1326" w:type="pct"/>
            <w:vMerge w:val="restart"/>
            <w:tcBorders>
              <w:top w:val="single" w:sz="4" w:space="0" w:color="auto"/>
              <w:left w:val="single" w:sz="4" w:space="0" w:color="auto"/>
              <w:right w:val="single" w:sz="4" w:space="0" w:color="auto"/>
            </w:tcBorders>
            <w:shd w:val="clear" w:color="auto" w:fill="auto"/>
            <w:noWrap/>
            <w:vAlign w:val="center"/>
          </w:tcPr>
          <w:p w:rsidR="000E3EA5" w:rsidRPr="00EE2D82" w:rsidRDefault="000E3EA5" w:rsidP="0098291F">
            <w:pPr>
              <w:spacing w:after="0" w:line="240" w:lineRule="auto"/>
              <w:jc w:val="center"/>
              <w:rPr>
                <w:rFonts w:eastAsia="Times New Roman" w:cs="Times New Roman"/>
                <w:b/>
                <w:bCs/>
                <w:sz w:val="18"/>
                <w:szCs w:val="18"/>
                <w:lang w:eastAsia="ru-RU"/>
              </w:rPr>
            </w:pPr>
            <w:r>
              <w:rPr>
                <w:rFonts w:eastAsia="Times New Roman" w:cs="Times New Roman"/>
                <w:b/>
                <w:bCs/>
                <w:sz w:val="18"/>
                <w:szCs w:val="18"/>
                <w:lang w:eastAsia="ru-RU"/>
              </w:rPr>
              <w:t>Наименование</w:t>
            </w:r>
          </w:p>
        </w:tc>
        <w:tc>
          <w:tcPr>
            <w:tcW w:w="3674" w:type="pct"/>
            <w:gridSpan w:val="13"/>
            <w:tcBorders>
              <w:top w:val="single" w:sz="4" w:space="0" w:color="auto"/>
              <w:left w:val="nil"/>
              <w:bottom w:val="single" w:sz="4" w:space="0" w:color="auto"/>
              <w:right w:val="single" w:sz="4" w:space="0" w:color="auto"/>
            </w:tcBorders>
            <w:shd w:val="clear" w:color="auto" w:fill="auto"/>
            <w:noWrap/>
            <w:vAlign w:val="center"/>
          </w:tcPr>
          <w:p w:rsidR="000E3EA5" w:rsidRPr="00EE2D82" w:rsidRDefault="005C2CE6" w:rsidP="0098291F">
            <w:pPr>
              <w:spacing w:after="0" w:line="240" w:lineRule="auto"/>
              <w:jc w:val="center"/>
              <w:rPr>
                <w:rFonts w:eastAsia="Times New Roman" w:cs="Times New Roman"/>
                <w:b/>
                <w:bCs/>
                <w:sz w:val="18"/>
                <w:szCs w:val="18"/>
                <w:lang w:eastAsia="ru-RU"/>
              </w:rPr>
            </w:pPr>
            <w:r>
              <w:rPr>
                <w:rFonts w:eastAsia="Times New Roman" w:cs="Times New Roman"/>
                <w:b/>
                <w:bCs/>
                <w:sz w:val="18"/>
                <w:szCs w:val="18"/>
                <w:lang w:eastAsia="ru-RU"/>
              </w:rPr>
              <w:t>Потребление воды по годам</w:t>
            </w:r>
          </w:p>
        </w:tc>
      </w:tr>
      <w:tr w:rsidR="000E3EA5" w:rsidRPr="00EE2D82" w:rsidTr="0098291F">
        <w:trPr>
          <w:trHeight w:val="264"/>
        </w:trPr>
        <w:tc>
          <w:tcPr>
            <w:tcW w:w="1326" w:type="pct"/>
            <w:vMerge/>
            <w:tcBorders>
              <w:left w:val="single" w:sz="4" w:space="0" w:color="auto"/>
              <w:bottom w:val="single" w:sz="4" w:space="0" w:color="auto"/>
              <w:right w:val="single" w:sz="4" w:space="0" w:color="auto"/>
            </w:tcBorders>
            <w:shd w:val="clear" w:color="auto" w:fill="auto"/>
            <w:noWrap/>
            <w:vAlign w:val="center"/>
            <w:hideMark/>
          </w:tcPr>
          <w:p w:rsidR="000E3EA5" w:rsidRPr="00404D5B" w:rsidRDefault="000E3EA5" w:rsidP="0098291F">
            <w:pPr>
              <w:spacing w:after="0" w:line="240" w:lineRule="auto"/>
              <w:jc w:val="center"/>
              <w:rPr>
                <w:rFonts w:eastAsia="Times New Roman" w:cs="Times New Roman"/>
                <w:bCs/>
                <w:sz w:val="18"/>
                <w:szCs w:val="18"/>
                <w:lang w:eastAsia="ru-RU"/>
              </w:rPr>
            </w:pP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2017</w:t>
            </w:r>
            <w:r w:rsidR="005C2CE6">
              <w:rPr>
                <w:rFonts w:eastAsia="Times New Roman" w:cs="Times New Roman"/>
                <w:b/>
                <w:bCs/>
                <w:sz w:val="18"/>
                <w:szCs w:val="18"/>
                <w:lang w:eastAsia="ru-RU"/>
              </w:rPr>
              <w:t>г.</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2018</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2019</w:t>
            </w:r>
            <w:r w:rsidR="005C2CE6">
              <w:rPr>
                <w:rFonts w:eastAsia="Times New Roman" w:cs="Times New Roman"/>
                <w:b/>
                <w:bCs/>
                <w:sz w:val="18"/>
                <w:szCs w:val="18"/>
                <w:lang w:eastAsia="ru-RU"/>
              </w:rPr>
              <w:t>г.</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2020</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2021</w:t>
            </w:r>
            <w:r w:rsidR="005C2CE6">
              <w:rPr>
                <w:rFonts w:eastAsia="Times New Roman" w:cs="Times New Roman"/>
                <w:b/>
                <w:bCs/>
                <w:sz w:val="18"/>
                <w:szCs w:val="18"/>
                <w:lang w:eastAsia="ru-RU"/>
              </w:rPr>
              <w:t>г.</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2022</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2023</w:t>
            </w:r>
            <w:r w:rsidR="005C2CE6">
              <w:rPr>
                <w:rFonts w:eastAsia="Times New Roman" w:cs="Times New Roman"/>
                <w:b/>
                <w:bCs/>
                <w:sz w:val="18"/>
                <w:szCs w:val="18"/>
                <w:lang w:eastAsia="ru-RU"/>
              </w:rPr>
              <w:t>г.</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2024</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2025</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2026</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2027</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2028</w:t>
            </w:r>
            <w:r w:rsidR="005C2CE6">
              <w:rPr>
                <w:rFonts w:eastAsia="Times New Roman" w:cs="Times New Roman"/>
                <w:b/>
                <w:bCs/>
                <w:sz w:val="18"/>
                <w:szCs w:val="18"/>
                <w:lang w:eastAsia="ru-RU"/>
              </w:rPr>
              <w:t>г.</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2029</w:t>
            </w:r>
            <w:r w:rsidR="005C2CE6">
              <w:rPr>
                <w:rFonts w:eastAsia="Times New Roman" w:cs="Times New Roman"/>
                <w:b/>
                <w:bCs/>
                <w:sz w:val="18"/>
                <w:szCs w:val="18"/>
                <w:lang w:eastAsia="ru-RU"/>
              </w:rPr>
              <w:t>г.</w:t>
            </w:r>
          </w:p>
        </w:tc>
      </w:tr>
      <w:tr w:rsidR="000E3EA5"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0E3EA5" w:rsidRPr="006106C8" w:rsidRDefault="000E3EA5" w:rsidP="006A31D0">
            <w:pPr>
              <w:pStyle w:val="a5"/>
              <w:numPr>
                <w:ilvl w:val="0"/>
                <w:numId w:val="23"/>
              </w:numPr>
              <w:spacing w:after="0" w:line="240" w:lineRule="auto"/>
              <w:ind w:left="34" w:firstLine="0"/>
              <w:jc w:val="both"/>
              <w:rPr>
                <w:rFonts w:eastAsia="Times New Roman" w:cs="Times New Roman"/>
                <w:sz w:val="20"/>
                <w:szCs w:val="20"/>
                <w:lang w:eastAsia="ru-RU"/>
              </w:rPr>
            </w:pPr>
            <w:r w:rsidRPr="006106C8">
              <w:rPr>
                <w:rFonts w:eastAsia="Times New Roman" w:cs="Times New Roman"/>
                <w:sz w:val="20"/>
                <w:szCs w:val="20"/>
                <w:lang w:eastAsia="ru-RU"/>
              </w:rPr>
              <w:t>Общий объем потребления ресу</w:t>
            </w:r>
            <w:r w:rsidRPr="006106C8">
              <w:rPr>
                <w:rFonts w:eastAsia="Times New Roman" w:cs="Times New Roman"/>
                <w:sz w:val="20"/>
                <w:szCs w:val="20"/>
                <w:lang w:eastAsia="ru-RU"/>
              </w:rPr>
              <w:t>р</w:t>
            </w:r>
            <w:r w:rsidRPr="006106C8">
              <w:rPr>
                <w:rFonts w:eastAsia="Times New Roman" w:cs="Times New Roman"/>
                <w:sz w:val="20"/>
                <w:szCs w:val="20"/>
                <w:lang w:eastAsia="ru-RU"/>
              </w:rPr>
              <w:t>са</w:t>
            </w:r>
            <w:r w:rsidR="006106C8" w:rsidRPr="006106C8">
              <w:rPr>
                <w:rFonts w:eastAsia="Times New Roman" w:cs="Times New Roman"/>
                <w:sz w:val="20"/>
                <w:szCs w:val="20"/>
                <w:lang w:eastAsia="ru-RU"/>
              </w:rPr>
              <w:t>,</w:t>
            </w:r>
            <w:r w:rsidRPr="006106C8">
              <w:rPr>
                <w:rFonts w:eastAsia="Times New Roman" w:cs="Times New Roman"/>
                <w:sz w:val="20"/>
                <w:szCs w:val="20"/>
                <w:lang w:eastAsia="ru-RU"/>
              </w:rPr>
              <w:t xml:space="preserve"> тыс</w:t>
            </w:r>
            <w:r w:rsidR="00F2636A">
              <w:rPr>
                <w:rFonts w:eastAsia="Times New Roman" w:cs="Times New Roman"/>
                <w:sz w:val="20"/>
                <w:szCs w:val="20"/>
                <w:lang w:eastAsia="ru-RU"/>
              </w:rPr>
              <w:t>.</w:t>
            </w:r>
            <w:r w:rsidRPr="006106C8">
              <w:rPr>
                <w:rFonts w:eastAsia="Times New Roman" w:cs="Times New Roman"/>
                <w:sz w:val="20"/>
                <w:szCs w:val="20"/>
                <w:lang w:eastAsia="ru-RU"/>
              </w:rPr>
              <w:t xml:space="preserve"> куб м, в том числе:</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5878,53</w:t>
            </w:r>
          </w:p>
        </w:tc>
        <w:tc>
          <w:tcPr>
            <w:tcW w:w="33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5885,78</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5885,93</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5885,96</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5858,36</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5858,36</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5858,36</w:t>
            </w:r>
          </w:p>
        </w:tc>
        <w:tc>
          <w:tcPr>
            <w:tcW w:w="328"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5858,362</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59"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r>
      <w:tr w:rsidR="000E3EA5" w:rsidRPr="00EE2D82" w:rsidTr="006106C8">
        <w:trPr>
          <w:trHeight w:val="517"/>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0E3EA5" w:rsidRPr="00EE2D82" w:rsidRDefault="006106C8" w:rsidP="006106C8">
            <w:pPr>
              <w:spacing w:after="0" w:line="240" w:lineRule="auto"/>
              <w:jc w:val="both"/>
              <w:rPr>
                <w:rFonts w:eastAsia="Times New Roman" w:cs="Times New Roman"/>
                <w:sz w:val="20"/>
                <w:szCs w:val="20"/>
                <w:lang w:eastAsia="ru-RU"/>
              </w:rPr>
            </w:pPr>
            <w:r>
              <w:rPr>
                <w:rFonts w:eastAsia="Times New Roman" w:cs="Times New Roman"/>
                <w:sz w:val="20"/>
                <w:szCs w:val="20"/>
                <w:lang w:eastAsia="ru-RU"/>
              </w:rPr>
              <w:t xml:space="preserve"> 1.1.С</w:t>
            </w:r>
            <w:r w:rsidR="000E3EA5" w:rsidRPr="00EE2D82">
              <w:rPr>
                <w:rFonts w:eastAsia="Times New Roman" w:cs="Times New Roman"/>
                <w:sz w:val="20"/>
                <w:szCs w:val="20"/>
                <w:lang w:eastAsia="ru-RU"/>
              </w:rPr>
              <w:t xml:space="preserve">своим потребителям (абонентам), тыс куб </w:t>
            </w:r>
            <w:r w:rsidR="00F2636A" w:rsidRPr="00EE2D82">
              <w:rPr>
                <w:rFonts w:eastAsia="Times New Roman" w:cs="Times New Roman"/>
                <w:sz w:val="20"/>
                <w:szCs w:val="20"/>
                <w:lang w:eastAsia="ru-RU"/>
              </w:rPr>
              <w:t>м</w:t>
            </w:r>
            <w:r w:rsidR="00F2636A">
              <w:rPr>
                <w:rFonts w:eastAsia="Times New Roman" w:cs="Times New Roman"/>
                <w:sz w:val="20"/>
                <w:szCs w:val="20"/>
                <w:lang w:eastAsia="ru-RU"/>
              </w:rPr>
              <w:t xml:space="preserve">, </w:t>
            </w:r>
            <w:r w:rsidR="00F2636A" w:rsidRPr="00EE2D82">
              <w:rPr>
                <w:rFonts w:eastAsia="Times New Roman" w:cs="Times New Roman"/>
                <w:sz w:val="20"/>
                <w:szCs w:val="20"/>
                <w:lang w:eastAsia="ru-RU"/>
              </w:rPr>
              <w:t>из</w:t>
            </w:r>
            <w:r w:rsidR="000E3EA5" w:rsidRPr="00EE2D82">
              <w:rPr>
                <w:rFonts w:eastAsia="Times New Roman" w:cs="Times New Roman"/>
                <w:sz w:val="20"/>
                <w:szCs w:val="20"/>
                <w:lang w:eastAsia="ru-RU"/>
              </w:rPr>
              <w:t xml:space="preserve"> них:</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2761,77</w:t>
            </w:r>
          </w:p>
        </w:tc>
        <w:tc>
          <w:tcPr>
            <w:tcW w:w="33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2762,05</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2762,19</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2762,23</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2734,63</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2734,63</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2734,63</w:t>
            </w:r>
          </w:p>
        </w:tc>
        <w:tc>
          <w:tcPr>
            <w:tcW w:w="328"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59"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r>
      <w:tr w:rsidR="000E3EA5"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0E3EA5" w:rsidRPr="006106C8" w:rsidRDefault="006106C8" w:rsidP="006106C8">
            <w:pPr>
              <w:spacing w:after="0" w:line="240" w:lineRule="auto"/>
              <w:ind w:left="34" w:firstLine="142"/>
              <w:jc w:val="both"/>
              <w:rPr>
                <w:rFonts w:eastAsia="Times New Roman" w:cs="Times New Roman"/>
                <w:sz w:val="20"/>
                <w:szCs w:val="20"/>
                <w:lang w:eastAsia="ru-RU"/>
              </w:rPr>
            </w:pPr>
            <w:r>
              <w:rPr>
                <w:rFonts w:eastAsia="Times New Roman" w:cs="Times New Roman"/>
                <w:sz w:val="20"/>
                <w:szCs w:val="20"/>
                <w:lang w:eastAsia="ru-RU"/>
              </w:rPr>
              <w:t>1.1.1.</w:t>
            </w:r>
            <w:r w:rsidRPr="006106C8">
              <w:rPr>
                <w:rFonts w:eastAsia="Times New Roman" w:cs="Times New Roman"/>
                <w:sz w:val="20"/>
                <w:szCs w:val="20"/>
                <w:lang w:eastAsia="ru-RU"/>
              </w:rPr>
              <w:t>Н</w:t>
            </w:r>
            <w:r w:rsidR="000E3EA5" w:rsidRPr="006106C8">
              <w:rPr>
                <w:rFonts w:eastAsia="Times New Roman" w:cs="Times New Roman"/>
                <w:sz w:val="20"/>
                <w:szCs w:val="20"/>
                <w:lang w:eastAsia="ru-RU"/>
              </w:rPr>
              <w:t>аселению, тыс</w:t>
            </w:r>
            <w:r w:rsidR="00F2636A">
              <w:rPr>
                <w:rFonts w:eastAsia="Times New Roman" w:cs="Times New Roman"/>
                <w:sz w:val="20"/>
                <w:szCs w:val="20"/>
                <w:lang w:eastAsia="ru-RU"/>
              </w:rPr>
              <w:t>.</w:t>
            </w:r>
            <w:r w:rsidR="000E3EA5" w:rsidRPr="006106C8">
              <w:rPr>
                <w:rFonts w:eastAsia="Times New Roman" w:cs="Times New Roman"/>
                <w:sz w:val="20"/>
                <w:szCs w:val="20"/>
                <w:lang w:eastAsia="ru-RU"/>
              </w:rPr>
              <w:t xml:space="preserve"> куб м</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1964,08</w:t>
            </w:r>
          </w:p>
        </w:tc>
        <w:tc>
          <w:tcPr>
            <w:tcW w:w="33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1964,2</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1964,3</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1964,4</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328"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59"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r>
      <w:tr w:rsidR="000E3EA5"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0E3EA5" w:rsidRPr="006106C8" w:rsidRDefault="006106C8" w:rsidP="006A31D0">
            <w:pPr>
              <w:pStyle w:val="a5"/>
              <w:numPr>
                <w:ilvl w:val="2"/>
                <w:numId w:val="24"/>
              </w:numPr>
              <w:spacing w:after="0" w:line="240" w:lineRule="auto"/>
              <w:ind w:left="34" w:firstLine="142"/>
              <w:jc w:val="both"/>
              <w:rPr>
                <w:rFonts w:eastAsia="Times New Roman" w:cs="Times New Roman"/>
                <w:sz w:val="20"/>
                <w:szCs w:val="20"/>
                <w:lang w:eastAsia="ru-RU"/>
              </w:rPr>
            </w:pPr>
            <w:r w:rsidRPr="006106C8">
              <w:rPr>
                <w:rFonts w:eastAsia="Times New Roman" w:cs="Times New Roman"/>
                <w:sz w:val="20"/>
                <w:szCs w:val="20"/>
                <w:lang w:eastAsia="ru-RU"/>
              </w:rPr>
              <w:t>Б</w:t>
            </w:r>
            <w:r w:rsidR="000E3EA5" w:rsidRPr="006106C8">
              <w:rPr>
                <w:rFonts w:eastAsia="Times New Roman" w:cs="Times New Roman"/>
                <w:sz w:val="20"/>
                <w:szCs w:val="20"/>
                <w:lang w:eastAsia="ru-RU"/>
              </w:rPr>
              <w:t>юджетофинансируемым орган</w:t>
            </w:r>
            <w:r w:rsidR="000E3EA5" w:rsidRPr="006106C8">
              <w:rPr>
                <w:rFonts w:eastAsia="Times New Roman" w:cs="Times New Roman"/>
                <w:sz w:val="20"/>
                <w:szCs w:val="20"/>
                <w:lang w:eastAsia="ru-RU"/>
              </w:rPr>
              <w:t>и</w:t>
            </w:r>
            <w:r w:rsidR="000E3EA5" w:rsidRPr="006106C8">
              <w:rPr>
                <w:rFonts w:eastAsia="Times New Roman" w:cs="Times New Roman"/>
                <w:sz w:val="20"/>
                <w:szCs w:val="20"/>
                <w:lang w:eastAsia="ru-RU"/>
              </w:rPr>
              <w:t>зациям, тыс</w:t>
            </w:r>
            <w:r w:rsidR="00F2636A">
              <w:rPr>
                <w:rFonts w:eastAsia="Times New Roman" w:cs="Times New Roman"/>
                <w:sz w:val="20"/>
                <w:szCs w:val="20"/>
                <w:lang w:eastAsia="ru-RU"/>
              </w:rPr>
              <w:t>.</w:t>
            </w:r>
            <w:r w:rsidR="000E3EA5" w:rsidRPr="006106C8">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176,84</w:t>
            </w:r>
          </w:p>
        </w:tc>
        <w:tc>
          <w:tcPr>
            <w:tcW w:w="33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328"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59"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r>
      <w:tr w:rsidR="000E3EA5"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0E3EA5" w:rsidRPr="006106C8" w:rsidRDefault="006106C8" w:rsidP="006106C8">
            <w:pPr>
              <w:spacing w:after="0" w:line="240" w:lineRule="auto"/>
              <w:ind w:left="34" w:firstLine="142"/>
              <w:jc w:val="both"/>
              <w:rPr>
                <w:rFonts w:eastAsia="Times New Roman" w:cs="Times New Roman"/>
                <w:sz w:val="20"/>
                <w:szCs w:val="20"/>
                <w:lang w:eastAsia="ru-RU"/>
              </w:rPr>
            </w:pPr>
            <w:r>
              <w:rPr>
                <w:rFonts w:eastAsia="Times New Roman" w:cs="Times New Roman"/>
                <w:sz w:val="20"/>
                <w:szCs w:val="20"/>
                <w:lang w:eastAsia="ru-RU"/>
              </w:rPr>
              <w:t>1.1.3</w:t>
            </w:r>
            <w:r w:rsidRPr="006106C8">
              <w:rPr>
                <w:rFonts w:eastAsia="Times New Roman" w:cs="Times New Roman"/>
                <w:sz w:val="20"/>
                <w:szCs w:val="20"/>
                <w:lang w:eastAsia="ru-RU"/>
              </w:rPr>
              <w:t xml:space="preserve"> П</w:t>
            </w:r>
            <w:r w:rsidR="000E3EA5" w:rsidRPr="006106C8">
              <w:rPr>
                <w:rFonts w:eastAsia="Times New Roman" w:cs="Times New Roman"/>
                <w:sz w:val="20"/>
                <w:szCs w:val="20"/>
                <w:lang w:eastAsia="ru-RU"/>
              </w:rPr>
              <w:t>рочим организациям, тыс</w:t>
            </w:r>
            <w:r w:rsidR="00F2636A">
              <w:rPr>
                <w:rFonts w:eastAsia="Times New Roman" w:cs="Times New Roman"/>
                <w:sz w:val="20"/>
                <w:szCs w:val="20"/>
                <w:lang w:eastAsia="ru-RU"/>
              </w:rPr>
              <w:t>.</w:t>
            </w:r>
            <w:r w:rsidR="000E3EA5" w:rsidRPr="006106C8">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620,85</w:t>
            </w:r>
          </w:p>
        </w:tc>
        <w:tc>
          <w:tcPr>
            <w:tcW w:w="33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328"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59"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r>
      <w:tr w:rsidR="000E3EA5"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0E3EA5" w:rsidRPr="006106C8" w:rsidRDefault="006106C8" w:rsidP="006A31D0">
            <w:pPr>
              <w:pStyle w:val="a5"/>
              <w:numPr>
                <w:ilvl w:val="0"/>
                <w:numId w:val="23"/>
              </w:numPr>
              <w:spacing w:after="0" w:line="240" w:lineRule="auto"/>
              <w:ind w:left="176" w:firstLine="0"/>
              <w:jc w:val="both"/>
              <w:rPr>
                <w:rFonts w:eastAsia="Times New Roman" w:cs="Times New Roman"/>
                <w:sz w:val="20"/>
                <w:szCs w:val="20"/>
                <w:lang w:eastAsia="ru-RU"/>
              </w:rPr>
            </w:pPr>
            <w:r>
              <w:rPr>
                <w:rFonts w:eastAsia="Times New Roman" w:cs="Times New Roman"/>
                <w:sz w:val="20"/>
                <w:szCs w:val="20"/>
                <w:lang w:eastAsia="ru-RU"/>
              </w:rPr>
              <w:t>Д</w:t>
            </w:r>
            <w:r w:rsidR="000E3EA5" w:rsidRPr="006106C8">
              <w:rPr>
                <w:rFonts w:eastAsia="Times New Roman" w:cs="Times New Roman"/>
                <w:sz w:val="20"/>
                <w:szCs w:val="20"/>
                <w:lang w:eastAsia="ru-RU"/>
              </w:rPr>
              <w:t>ругим водопроводам, отдельным водопроводным сетям, тыс</w:t>
            </w:r>
            <w:r w:rsidR="00F2636A">
              <w:rPr>
                <w:rFonts w:eastAsia="Times New Roman" w:cs="Times New Roman"/>
                <w:sz w:val="20"/>
                <w:szCs w:val="20"/>
                <w:lang w:eastAsia="ru-RU"/>
              </w:rPr>
              <w:t>.</w:t>
            </w:r>
            <w:r w:rsidR="000E3EA5" w:rsidRPr="006106C8">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3123,73</w:t>
            </w:r>
          </w:p>
        </w:tc>
        <w:tc>
          <w:tcPr>
            <w:tcW w:w="33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4"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328"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59" w:type="pct"/>
            <w:tcBorders>
              <w:top w:val="nil"/>
              <w:left w:val="nil"/>
              <w:bottom w:val="single" w:sz="4" w:space="0" w:color="auto"/>
              <w:right w:val="single" w:sz="4" w:space="0" w:color="auto"/>
            </w:tcBorders>
            <w:shd w:val="clear" w:color="auto" w:fill="auto"/>
            <w:noWrap/>
            <w:vAlign w:val="center"/>
            <w:hideMark/>
          </w:tcPr>
          <w:p w:rsidR="000E3EA5" w:rsidRPr="00EE2D82" w:rsidRDefault="000E3EA5"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r>
    </w:tbl>
    <w:p w:rsidR="000E3EA5" w:rsidRDefault="000E3EA5" w:rsidP="008A44B8">
      <w:pPr>
        <w:pStyle w:val="3"/>
        <w:jc w:val="both"/>
        <w:rPr>
          <w:rFonts w:eastAsia="Calibri"/>
          <w:color w:val="auto"/>
        </w:rPr>
        <w:sectPr w:rsidR="000E3EA5" w:rsidSect="000E3EA5">
          <w:pgSz w:w="16838" w:h="11906" w:orient="landscape"/>
          <w:pgMar w:top="1701" w:right="1134" w:bottom="851" w:left="1134" w:header="709" w:footer="709" w:gutter="0"/>
          <w:cols w:space="708"/>
          <w:docGrid w:linePitch="360"/>
        </w:sectPr>
      </w:pPr>
    </w:p>
    <w:p w:rsidR="008A44B8" w:rsidRDefault="008A44B8" w:rsidP="008A44B8">
      <w:pPr>
        <w:pStyle w:val="3"/>
        <w:jc w:val="both"/>
        <w:rPr>
          <w:rFonts w:eastAsia="Calibri"/>
          <w:color w:val="auto"/>
        </w:rPr>
      </w:pPr>
      <w:bookmarkStart w:id="27" w:name="_Toc520446313"/>
      <w:r>
        <w:rPr>
          <w:rFonts w:eastAsia="Calibri"/>
          <w:color w:val="auto"/>
        </w:rPr>
        <w:lastRenderedPageBreak/>
        <w:t>1.3.12 С</w:t>
      </w:r>
      <w:r w:rsidRPr="008A44B8">
        <w:rPr>
          <w:rFonts w:eastAsia="Calibri"/>
          <w:color w:val="auto"/>
        </w:rPr>
        <w:t>ведения о фактических и планируемых потерях горячей, питьевой, те</w:t>
      </w:r>
      <w:r w:rsidRPr="008A44B8">
        <w:rPr>
          <w:rFonts w:eastAsia="Calibri"/>
          <w:color w:val="auto"/>
        </w:rPr>
        <w:t>х</w:t>
      </w:r>
      <w:r w:rsidRPr="008A44B8">
        <w:rPr>
          <w:rFonts w:eastAsia="Calibri"/>
          <w:color w:val="auto"/>
        </w:rPr>
        <w:t>нической воды при ее транспортировке (годовые, среднесуто</w:t>
      </w:r>
      <w:r w:rsidR="000F479D">
        <w:rPr>
          <w:rFonts w:eastAsia="Calibri"/>
          <w:color w:val="auto"/>
        </w:rPr>
        <w:t>чные значения)</w:t>
      </w:r>
      <w:bookmarkEnd w:id="27"/>
    </w:p>
    <w:p w:rsidR="00A137DA" w:rsidRPr="00A137DA" w:rsidRDefault="00A137DA" w:rsidP="00F2636A">
      <w:pPr>
        <w:spacing w:after="0"/>
        <w:ind w:firstLine="708"/>
        <w:jc w:val="both"/>
      </w:pPr>
      <w:r w:rsidRPr="00A137DA">
        <w:t xml:space="preserve">Данные </w:t>
      </w:r>
      <w:r w:rsidRPr="00A137DA">
        <w:rPr>
          <w:bCs/>
        </w:rPr>
        <w:t>о фактических и планируемых потерях горячей, питьевой, технической в</w:t>
      </w:r>
      <w:r w:rsidRPr="00A137DA">
        <w:rPr>
          <w:bCs/>
        </w:rPr>
        <w:t>о</w:t>
      </w:r>
      <w:r w:rsidRPr="00A137DA">
        <w:rPr>
          <w:bCs/>
        </w:rPr>
        <w:t>ды при ее транспортировке (годовые, среднесуточные значения) приведены в таблице 1.3.12-1.</w:t>
      </w:r>
    </w:p>
    <w:p w:rsidR="00A137DA" w:rsidRPr="00A137DA" w:rsidRDefault="000F479D" w:rsidP="00F2636A">
      <w:pPr>
        <w:spacing w:after="0"/>
        <w:jc w:val="both"/>
        <w:rPr>
          <w:bCs/>
        </w:rPr>
      </w:pPr>
      <w:r w:rsidRPr="00A137DA">
        <w:rPr>
          <w:b/>
        </w:rPr>
        <w:t>Таблица 1.3.12-1</w:t>
      </w:r>
      <w:r>
        <w:t xml:space="preserve"> - </w:t>
      </w:r>
      <w:r w:rsidR="00A137DA" w:rsidRPr="00A137DA">
        <w:rPr>
          <w:bCs/>
        </w:rPr>
        <w:t>Сведения о фактических и планируемых потерях горячей, питьевой, технической воды при ее транспортировке (годовые, среднесуточные значения)</w:t>
      </w:r>
    </w:p>
    <w:tbl>
      <w:tblPr>
        <w:tblW w:w="5000" w:type="pct"/>
        <w:tblLook w:val="04A0"/>
      </w:tblPr>
      <w:tblGrid>
        <w:gridCol w:w="436"/>
        <w:gridCol w:w="1231"/>
        <w:gridCol w:w="3132"/>
        <w:gridCol w:w="3390"/>
        <w:gridCol w:w="1382"/>
      </w:tblGrid>
      <w:tr w:rsidR="00A137DA" w:rsidRPr="00A137DA" w:rsidTr="00A137DA">
        <w:trPr>
          <w:trHeight w:val="605"/>
        </w:trPr>
        <w:tc>
          <w:tcPr>
            <w:tcW w:w="87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20"/>
                <w:szCs w:val="20"/>
                <w:lang w:eastAsia="ru-RU"/>
              </w:rPr>
            </w:pPr>
            <w:r w:rsidRPr="00A137DA">
              <w:rPr>
                <w:rFonts w:eastAsia="Times New Roman" w:cs="Times New Roman"/>
                <w:b/>
                <w:bCs/>
                <w:sz w:val="20"/>
                <w:szCs w:val="20"/>
                <w:lang w:eastAsia="ru-RU"/>
              </w:rPr>
              <w:t>Наименование</w:t>
            </w:r>
          </w:p>
        </w:tc>
        <w:tc>
          <w:tcPr>
            <w:tcW w:w="1636" w:type="pct"/>
            <w:tcBorders>
              <w:top w:val="single" w:sz="8" w:space="0" w:color="auto"/>
              <w:left w:val="nil"/>
              <w:bottom w:val="single" w:sz="8" w:space="0" w:color="auto"/>
              <w:right w:val="single" w:sz="8" w:space="0" w:color="auto"/>
            </w:tcBorders>
            <w:shd w:val="clear" w:color="auto" w:fill="auto"/>
            <w:vAlign w:val="center"/>
            <w:hideMark/>
          </w:tcPr>
          <w:p w:rsidR="00A137DA" w:rsidRPr="00A137DA" w:rsidRDefault="00A137DA" w:rsidP="00A137DA">
            <w:pPr>
              <w:spacing w:after="0" w:line="240" w:lineRule="auto"/>
              <w:jc w:val="center"/>
              <w:rPr>
                <w:rFonts w:eastAsia="Times New Roman" w:cs="Times New Roman"/>
                <w:b/>
                <w:bCs/>
                <w:sz w:val="20"/>
                <w:szCs w:val="20"/>
                <w:lang w:eastAsia="ru-RU"/>
              </w:rPr>
            </w:pPr>
            <w:r w:rsidRPr="00A137DA">
              <w:rPr>
                <w:rFonts w:eastAsia="Times New Roman" w:cs="Times New Roman"/>
                <w:b/>
                <w:bCs/>
                <w:sz w:val="20"/>
                <w:szCs w:val="20"/>
                <w:lang w:eastAsia="ru-RU"/>
              </w:rPr>
              <w:t>Потери воды,годовые, тыс</w:t>
            </w:r>
            <w:r>
              <w:rPr>
                <w:rFonts w:eastAsia="Times New Roman" w:cs="Times New Roman"/>
                <w:b/>
                <w:bCs/>
                <w:sz w:val="20"/>
                <w:szCs w:val="20"/>
                <w:lang w:eastAsia="ru-RU"/>
              </w:rPr>
              <w:t>.</w:t>
            </w:r>
            <w:r w:rsidRPr="00A137DA">
              <w:rPr>
                <w:rFonts w:eastAsia="Times New Roman" w:cs="Times New Roman"/>
                <w:b/>
                <w:bCs/>
                <w:sz w:val="20"/>
                <w:szCs w:val="20"/>
                <w:lang w:eastAsia="ru-RU"/>
              </w:rPr>
              <w:t xml:space="preserve"> м</w:t>
            </w:r>
            <w:r w:rsidRPr="00A137DA">
              <w:rPr>
                <w:rFonts w:eastAsia="Times New Roman" w:cs="Times New Roman"/>
                <w:b/>
                <w:bCs/>
                <w:sz w:val="20"/>
                <w:szCs w:val="20"/>
                <w:vertAlign w:val="superscript"/>
                <w:lang w:eastAsia="ru-RU"/>
              </w:rPr>
              <w:t>3</w:t>
            </w:r>
          </w:p>
        </w:tc>
        <w:tc>
          <w:tcPr>
            <w:tcW w:w="1771" w:type="pct"/>
            <w:tcBorders>
              <w:top w:val="single" w:sz="8" w:space="0" w:color="auto"/>
              <w:left w:val="nil"/>
              <w:bottom w:val="single" w:sz="8" w:space="0" w:color="auto"/>
              <w:right w:val="single" w:sz="8" w:space="0" w:color="auto"/>
            </w:tcBorders>
            <w:shd w:val="clear" w:color="auto" w:fill="auto"/>
            <w:vAlign w:val="center"/>
            <w:hideMark/>
          </w:tcPr>
          <w:p w:rsidR="00A137DA" w:rsidRPr="00A137DA" w:rsidRDefault="00A137DA" w:rsidP="00A137DA">
            <w:pPr>
              <w:spacing w:after="0" w:line="240" w:lineRule="auto"/>
              <w:jc w:val="center"/>
              <w:rPr>
                <w:rFonts w:eastAsia="Times New Roman" w:cs="Times New Roman"/>
                <w:b/>
                <w:bCs/>
                <w:sz w:val="20"/>
                <w:szCs w:val="20"/>
                <w:lang w:eastAsia="ru-RU"/>
              </w:rPr>
            </w:pPr>
            <w:r w:rsidRPr="00A137DA">
              <w:rPr>
                <w:rFonts w:eastAsia="Times New Roman" w:cs="Times New Roman"/>
                <w:b/>
                <w:bCs/>
                <w:sz w:val="20"/>
                <w:szCs w:val="20"/>
                <w:lang w:eastAsia="ru-RU"/>
              </w:rPr>
              <w:t>Потери воды, среднесуточные, м</w:t>
            </w:r>
            <w:r w:rsidRPr="00A137DA">
              <w:rPr>
                <w:rFonts w:eastAsia="Times New Roman" w:cs="Times New Roman"/>
                <w:b/>
                <w:bCs/>
                <w:sz w:val="20"/>
                <w:szCs w:val="20"/>
                <w:vertAlign w:val="superscript"/>
                <w:lang w:eastAsia="ru-RU"/>
              </w:rPr>
              <w:t>3</w:t>
            </w:r>
          </w:p>
        </w:tc>
        <w:tc>
          <w:tcPr>
            <w:tcW w:w="722" w:type="pct"/>
            <w:tcBorders>
              <w:top w:val="single" w:sz="8" w:space="0" w:color="auto"/>
              <w:left w:val="nil"/>
              <w:bottom w:val="single" w:sz="8" w:space="0" w:color="auto"/>
              <w:right w:val="single" w:sz="8" w:space="0" w:color="auto"/>
            </w:tcBorders>
            <w:shd w:val="clear" w:color="auto" w:fill="auto"/>
            <w:vAlign w:val="center"/>
            <w:hideMark/>
          </w:tcPr>
          <w:p w:rsidR="00A137DA" w:rsidRPr="00A137DA" w:rsidRDefault="00A137DA" w:rsidP="00A137DA">
            <w:pPr>
              <w:spacing w:after="0" w:line="240" w:lineRule="auto"/>
              <w:jc w:val="center"/>
              <w:rPr>
                <w:rFonts w:eastAsia="Times New Roman" w:cs="Times New Roman"/>
                <w:b/>
                <w:bCs/>
                <w:sz w:val="20"/>
                <w:szCs w:val="20"/>
                <w:lang w:eastAsia="ru-RU"/>
              </w:rPr>
            </w:pPr>
            <w:r w:rsidRPr="00A137DA">
              <w:rPr>
                <w:rFonts w:eastAsia="Times New Roman" w:cs="Times New Roman"/>
                <w:b/>
                <w:bCs/>
                <w:sz w:val="20"/>
                <w:szCs w:val="20"/>
                <w:lang w:eastAsia="ru-RU"/>
              </w:rPr>
              <w:t>Потери, %</w:t>
            </w:r>
          </w:p>
        </w:tc>
      </w:tr>
      <w:tr w:rsidR="00A137DA" w:rsidRPr="00A137DA" w:rsidTr="00A137DA">
        <w:trPr>
          <w:trHeight w:val="324"/>
        </w:trPr>
        <w:tc>
          <w:tcPr>
            <w:tcW w:w="228"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A137DA" w:rsidRPr="00A137DA" w:rsidRDefault="00A137DA" w:rsidP="00A137DA">
            <w:pPr>
              <w:spacing w:after="0" w:line="240" w:lineRule="auto"/>
              <w:ind w:left="113" w:right="113"/>
              <w:jc w:val="center"/>
              <w:rPr>
                <w:rFonts w:eastAsia="Times New Roman" w:cs="Times New Roman"/>
                <w:b/>
                <w:bCs/>
                <w:sz w:val="18"/>
                <w:szCs w:val="18"/>
                <w:lang w:eastAsia="ru-RU"/>
              </w:rPr>
            </w:pPr>
            <w:r w:rsidRPr="00A137DA">
              <w:rPr>
                <w:rFonts w:eastAsia="Times New Roman" w:cs="Times New Roman"/>
                <w:b/>
                <w:bCs/>
                <w:sz w:val="18"/>
                <w:szCs w:val="18"/>
                <w:lang w:eastAsia="ru-RU"/>
              </w:rPr>
              <w:t>Год</w:t>
            </w: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2017</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3724,18</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10203,2</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63,35</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2018</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3724,2</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10203,3</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63,27</w:t>
            </w:r>
          </w:p>
        </w:tc>
      </w:tr>
      <w:tr w:rsidR="00A137DA" w:rsidRPr="00A137DA" w:rsidTr="00A137DA">
        <w:trPr>
          <w:trHeight w:val="324"/>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2019</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3724,2</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10203,3</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63,27</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2020</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2942,1</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8060,5</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49,99</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2021</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2147,1</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5882,5</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36,65</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2022</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1911</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5235,6</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32,62</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2023</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1700,8</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4659,7</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29,03</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2024</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1513,7</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4147,1</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25,84</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2025</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1347,2</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3691,0</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23</w:t>
            </w:r>
            <w:r>
              <w:rPr>
                <w:rFonts w:eastAsia="Times New Roman" w:cs="Times New Roman"/>
                <w:sz w:val="18"/>
                <w:szCs w:val="18"/>
                <w:lang w:eastAsia="ru-RU"/>
              </w:rPr>
              <w:t>,00</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2026</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1199</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3284,9</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20,47</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2027</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1067,1</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2923,6</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18,21</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2028</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949,7</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2601,9</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16,21</w:t>
            </w:r>
          </w:p>
        </w:tc>
      </w:tr>
      <w:tr w:rsidR="00A137DA" w:rsidRPr="00A137DA" w:rsidTr="00A137DA">
        <w:trPr>
          <w:trHeight w:val="276"/>
        </w:trPr>
        <w:tc>
          <w:tcPr>
            <w:tcW w:w="228" w:type="pct"/>
            <w:vMerge/>
            <w:tcBorders>
              <w:top w:val="nil"/>
              <w:left w:val="single" w:sz="8" w:space="0" w:color="auto"/>
              <w:bottom w:val="single" w:sz="8" w:space="0" w:color="000000"/>
              <w:right w:val="single" w:sz="8" w:space="0" w:color="auto"/>
            </w:tcBorders>
            <w:vAlign w:val="center"/>
            <w:hideMark/>
          </w:tcPr>
          <w:p w:rsidR="00A137DA" w:rsidRPr="00A137DA" w:rsidRDefault="00A137DA" w:rsidP="00A137DA">
            <w:pPr>
              <w:spacing w:after="0" w:line="240" w:lineRule="auto"/>
              <w:rPr>
                <w:rFonts w:eastAsia="Times New Roman" w:cs="Times New Roman"/>
                <w:b/>
                <w:bCs/>
                <w:sz w:val="18"/>
                <w:szCs w:val="18"/>
                <w:lang w:eastAsia="ru-RU"/>
              </w:rPr>
            </w:pPr>
          </w:p>
        </w:tc>
        <w:tc>
          <w:tcPr>
            <w:tcW w:w="643"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b/>
                <w:bCs/>
                <w:sz w:val="18"/>
                <w:szCs w:val="18"/>
                <w:lang w:eastAsia="ru-RU"/>
              </w:rPr>
            </w:pPr>
            <w:r w:rsidRPr="00A137DA">
              <w:rPr>
                <w:rFonts w:eastAsia="Times New Roman" w:cs="Times New Roman"/>
                <w:b/>
                <w:bCs/>
                <w:sz w:val="18"/>
                <w:szCs w:val="18"/>
                <w:lang w:eastAsia="ru-RU"/>
              </w:rPr>
              <w:t>2029</w:t>
            </w:r>
          </w:p>
        </w:tc>
        <w:tc>
          <w:tcPr>
            <w:tcW w:w="1636"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845,2</w:t>
            </w:r>
          </w:p>
        </w:tc>
        <w:tc>
          <w:tcPr>
            <w:tcW w:w="1771"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2315,6</w:t>
            </w:r>
          </w:p>
        </w:tc>
        <w:tc>
          <w:tcPr>
            <w:tcW w:w="722" w:type="pct"/>
            <w:tcBorders>
              <w:top w:val="nil"/>
              <w:left w:val="nil"/>
              <w:bottom w:val="single" w:sz="8" w:space="0" w:color="auto"/>
              <w:right w:val="single" w:sz="8" w:space="0" w:color="auto"/>
            </w:tcBorders>
            <w:shd w:val="clear" w:color="auto" w:fill="auto"/>
            <w:noWrap/>
            <w:vAlign w:val="center"/>
            <w:hideMark/>
          </w:tcPr>
          <w:p w:rsidR="00A137DA" w:rsidRPr="00A137DA" w:rsidRDefault="00A137DA" w:rsidP="00A137DA">
            <w:pPr>
              <w:spacing w:after="0" w:line="240" w:lineRule="auto"/>
              <w:jc w:val="center"/>
              <w:rPr>
                <w:rFonts w:eastAsia="Times New Roman" w:cs="Times New Roman"/>
                <w:sz w:val="18"/>
                <w:szCs w:val="18"/>
                <w:lang w:eastAsia="ru-RU"/>
              </w:rPr>
            </w:pPr>
            <w:r w:rsidRPr="00A137DA">
              <w:rPr>
                <w:rFonts w:eastAsia="Times New Roman" w:cs="Times New Roman"/>
                <w:sz w:val="18"/>
                <w:szCs w:val="18"/>
                <w:lang w:eastAsia="ru-RU"/>
              </w:rPr>
              <w:t>14,43</w:t>
            </w:r>
          </w:p>
        </w:tc>
      </w:tr>
    </w:tbl>
    <w:p w:rsidR="008A44B8" w:rsidRDefault="008A44B8" w:rsidP="008A44B8">
      <w:pPr>
        <w:pStyle w:val="3"/>
        <w:jc w:val="both"/>
        <w:rPr>
          <w:rFonts w:eastAsia="Calibri"/>
          <w:color w:val="auto"/>
        </w:rPr>
      </w:pPr>
      <w:bookmarkStart w:id="28" w:name="_Toc520446314"/>
      <w:r>
        <w:rPr>
          <w:rFonts w:eastAsia="Calibri"/>
          <w:color w:val="auto"/>
        </w:rPr>
        <w:t>1.3.13 П</w:t>
      </w:r>
      <w:r w:rsidRPr="008A44B8">
        <w:rPr>
          <w:rFonts w:eastAsia="Calibri"/>
          <w:color w:val="auto"/>
        </w:rPr>
        <w:t>ерс</w:t>
      </w:r>
      <w:r w:rsidR="00C0696C">
        <w:rPr>
          <w:rFonts w:eastAsia="Calibri"/>
          <w:color w:val="auto"/>
        </w:rPr>
        <w:t xml:space="preserve">пективные балансы водоснабжения </w:t>
      </w:r>
      <w:r w:rsidRPr="008A44B8">
        <w:rPr>
          <w:rFonts w:eastAsia="Calibri"/>
          <w:color w:val="auto"/>
        </w:rPr>
        <w:t>(общий - баланс подачи и ре</w:t>
      </w:r>
      <w:r w:rsidRPr="008A44B8">
        <w:rPr>
          <w:rFonts w:eastAsia="Calibri"/>
          <w:color w:val="auto"/>
        </w:rPr>
        <w:t>а</w:t>
      </w:r>
      <w:r w:rsidRPr="008A44B8">
        <w:rPr>
          <w:rFonts w:eastAsia="Calibri"/>
          <w:color w:val="auto"/>
        </w:rPr>
        <w:t>лизации горячей, питьевой, технической воды, территориальный - баланс п</w:t>
      </w:r>
      <w:r w:rsidRPr="008A44B8">
        <w:rPr>
          <w:rFonts w:eastAsia="Calibri"/>
          <w:color w:val="auto"/>
        </w:rPr>
        <w:t>о</w:t>
      </w:r>
      <w:r w:rsidRPr="008A44B8">
        <w:rPr>
          <w:rFonts w:eastAsia="Calibri"/>
          <w:color w:val="auto"/>
        </w:rPr>
        <w:t>дачи горячей, питьевой, технической воды по технологическим зонам вод</w:t>
      </w:r>
      <w:r w:rsidRPr="008A44B8">
        <w:rPr>
          <w:rFonts w:eastAsia="Calibri"/>
          <w:color w:val="auto"/>
        </w:rPr>
        <w:t>о</w:t>
      </w:r>
      <w:r w:rsidRPr="008A44B8">
        <w:rPr>
          <w:rFonts w:eastAsia="Calibri"/>
          <w:color w:val="auto"/>
        </w:rPr>
        <w:t>снабжения, структурный - баланс реализации горячей, питьевой, техниче</w:t>
      </w:r>
      <w:r w:rsidR="003A5E4A">
        <w:rPr>
          <w:rFonts w:eastAsia="Calibri"/>
          <w:color w:val="auto"/>
        </w:rPr>
        <w:t>ской воды по группам абонентов)</w:t>
      </w:r>
      <w:bookmarkEnd w:id="28"/>
    </w:p>
    <w:p w:rsidR="00923854" w:rsidRDefault="00C0696C" w:rsidP="00F2636A">
      <w:pPr>
        <w:pStyle w:val="af"/>
        <w:spacing w:line="276" w:lineRule="auto"/>
        <w:rPr>
          <w:rStyle w:val="affb"/>
          <w:sz w:val="24"/>
          <w:szCs w:val="24"/>
        </w:rPr>
      </w:pPr>
      <w:r w:rsidRPr="00C0696C">
        <w:rPr>
          <w:rStyle w:val="affb"/>
          <w:sz w:val="24"/>
          <w:szCs w:val="24"/>
        </w:rPr>
        <w:t>Перспективные балансы водоснабжения (общий - баланс подачи и реализации г</w:t>
      </w:r>
      <w:r w:rsidRPr="00C0696C">
        <w:rPr>
          <w:rStyle w:val="affb"/>
          <w:sz w:val="24"/>
          <w:szCs w:val="24"/>
        </w:rPr>
        <w:t>о</w:t>
      </w:r>
      <w:r w:rsidRPr="00C0696C">
        <w:rPr>
          <w:rStyle w:val="affb"/>
          <w:sz w:val="24"/>
          <w:szCs w:val="24"/>
        </w:rPr>
        <w:t>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w:t>
      </w:r>
      <w:r w:rsidRPr="00C0696C">
        <w:rPr>
          <w:rStyle w:val="affb"/>
          <w:sz w:val="24"/>
          <w:szCs w:val="24"/>
        </w:rPr>
        <w:t>а</w:t>
      </w:r>
      <w:r w:rsidRPr="00C0696C">
        <w:rPr>
          <w:rStyle w:val="affb"/>
          <w:sz w:val="24"/>
          <w:szCs w:val="24"/>
        </w:rPr>
        <w:t>лизации горячей, питьевой, технической воды по группам абонентов) представлен в та</w:t>
      </w:r>
      <w:r w:rsidRPr="00C0696C">
        <w:rPr>
          <w:rStyle w:val="affb"/>
          <w:sz w:val="24"/>
          <w:szCs w:val="24"/>
        </w:rPr>
        <w:t>б</w:t>
      </w:r>
      <w:r w:rsidRPr="00C0696C">
        <w:rPr>
          <w:rStyle w:val="affb"/>
          <w:sz w:val="24"/>
          <w:szCs w:val="24"/>
        </w:rPr>
        <w:t>лице 1.3.13-1.</w:t>
      </w:r>
    </w:p>
    <w:p w:rsidR="00C0696C" w:rsidRPr="00C0696C" w:rsidRDefault="00C0696C" w:rsidP="00C0696C">
      <w:pPr>
        <w:pStyle w:val="af"/>
        <w:rPr>
          <w:rStyle w:val="affb"/>
          <w:sz w:val="24"/>
          <w:szCs w:val="24"/>
        </w:rPr>
        <w:sectPr w:rsidR="00C0696C" w:rsidRPr="00C0696C">
          <w:pgSz w:w="11906" w:h="16838"/>
          <w:pgMar w:top="1134" w:right="850" w:bottom="1134" w:left="1701" w:header="708" w:footer="708" w:gutter="0"/>
          <w:cols w:space="708"/>
          <w:docGrid w:linePitch="360"/>
        </w:sectPr>
      </w:pPr>
    </w:p>
    <w:p w:rsidR="00923854" w:rsidRPr="0098291F" w:rsidRDefault="00923854" w:rsidP="0098291F">
      <w:pPr>
        <w:pStyle w:val="af"/>
        <w:rPr>
          <w:sz w:val="24"/>
          <w:szCs w:val="24"/>
        </w:rPr>
      </w:pPr>
      <w:r w:rsidRPr="00C0696C">
        <w:rPr>
          <w:b/>
          <w:sz w:val="24"/>
          <w:szCs w:val="24"/>
        </w:rPr>
        <w:lastRenderedPageBreak/>
        <w:t>Таблица 1.3.13-1</w:t>
      </w:r>
      <w:r>
        <w:t xml:space="preserve"> –</w:t>
      </w:r>
      <w:r w:rsidR="00C0696C" w:rsidRPr="00C0696C">
        <w:rPr>
          <w:sz w:val="24"/>
          <w:szCs w:val="24"/>
        </w:rPr>
        <w:t>Перспективные балансы водоснабжения (общий - баланс подачи и реализации горячей, питьевой, технической в</w:t>
      </w:r>
      <w:r w:rsidR="00C0696C" w:rsidRPr="00C0696C">
        <w:rPr>
          <w:sz w:val="24"/>
          <w:szCs w:val="24"/>
        </w:rPr>
        <w:t>о</w:t>
      </w:r>
      <w:r w:rsidR="00C0696C" w:rsidRPr="00C0696C">
        <w:rPr>
          <w:sz w:val="24"/>
          <w:szCs w:val="24"/>
        </w:rPr>
        <w:t>ды, территориальный - баланс подачи горячей, питьевой, технической воды по технологическим зонам водоснабжения, структурный - б</w:t>
      </w:r>
      <w:r w:rsidR="00C0696C" w:rsidRPr="00C0696C">
        <w:rPr>
          <w:sz w:val="24"/>
          <w:szCs w:val="24"/>
        </w:rPr>
        <w:t>а</w:t>
      </w:r>
      <w:r w:rsidR="00C0696C" w:rsidRPr="00C0696C">
        <w:rPr>
          <w:sz w:val="24"/>
          <w:szCs w:val="24"/>
        </w:rPr>
        <w:t>ланс реализации горячей, питьевой, технической воды по группам абонентов)</w:t>
      </w:r>
    </w:p>
    <w:tbl>
      <w:tblPr>
        <w:tblW w:w="5060" w:type="pct"/>
        <w:tblInd w:w="-176" w:type="dxa"/>
        <w:tblLayout w:type="fixed"/>
        <w:tblLook w:val="04A0"/>
      </w:tblPr>
      <w:tblGrid>
        <w:gridCol w:w="3967"/>
        <w:gridCol w:w="850"/>
        <w:gridCol w:w="994"/>
        <w:gridCol w:w="853"/>
        <w:gridCol w:w="850"/>
        <w:gridCol w:w="853"/>
        <w:gridCol w:w="850"/>
        <w:gridCol w:w="853"/>
        <w:gridCol w:w="982"/>
        <w:gridCol w:w="784"/>
        <w:gridCol w:w="784"/>
        <w:gridCol w:w="784"/>
        <w:gridCol w:w="784"/>
        <w:gridCol w:w="775"/>
      </w:tblGrid>
      <w:tr w:rsidR="00923854" w:rsidRPr="00EE2D82" w:rsidTr="00923854">
        <w:trPr>
          <w:trHeight w:val="328"/>
        </w:trPr>
        <w:tc>
          <w:tcPr>
            <w:tcW w:w="1326" w:type="pct"/>
            <w:vMerge w:val="restart"/>
            <w:tcBorders>
              <w:top w:val="single" w:sz="4" w:space="0" w:color="auto"/>
              <w:left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b/>
                <w:bCs/>
                <w:sz w:val="18"/>
                <w:szCs w:val="18"/>
                <w:lang w:eastAsia="ru-RU"/>
              </w:rPr>
            </w:pPr>
            <w:r>
              <w:rPr>
                <w:rFonts w:eastAsia="Times New Roman" w:cs="Times New Roman"/>
                <w:b/>
                <w:bCs/>
                <w:sz w:val="18"/>
                <w:szCs w:val="18"/>
                <w:lang w:eastAsia="ru-RU"/>
              </w:rPr>
              <w:t>Наименование</w:t>
            </w:r>
          </w:p>
        </w:tc>
        <w:tc>
          <w:tcPr>
            <w:tcW w:w="3674" w:type="pct"/>
            <w:gridSpan w:val="13"/>
            <w:tcBorders>
              <w:top w:val="single" w:sz="4" w:space="0" w:color="auto"/>
              <w:left w:val="nil"/>
              <w:bottom w:val="single" w:sz="4" w:space="0" w:color="auto"/>
              <w:right w:val="single" w:sz="4" w:space="0" w:color="auto"/>
            </w:tcBorders>
            <w:shd w:val="clear" w:color="auto" w:fill="auto"/>
            <w:noWrap/>
            <w:vAlign w:val="center"/>
          </w:tcPr>
          <w:p w:rsidR="00923854" w:rsidRPr="00EE2D82" w:rsidRDefault="005C2CE6" w:rsidP="0098291F">
            <w:pPr>
              <w:spacing w:after="0" w:line="240" w:lineRule="auto"/>
              <w:jc w:val="center"/>
              <w:rPr>
                <w:rFonts w:eastAsia="Times New Roman" w:cs="Times New Roman"/>
                <w:b/>
                <w:bCs/>
                <w:sz w:val="18"/>
                <w:szCs w:val="18"/>
                <w:lang w:eastAsia="ru-RU"/>
              </w:rPr>
            </w:pPr>
            <w:r>
              <w:rPr>
                <w:rFonts w:eastAsia="Times New Roman" w:cs="Times New Roman"/>
                <w:b/>
                <w:bCs/>
                <w:sz w:val="18"/>
                <w:szCs w:val="18"/>
                <w:lang w:eastAsia="ru-RU"/>
              </w:rPr>
              <w:t>Потребление воды по годам</w:t>
            </w:r>
          </w:p>
        </w:tc>
      </w:tr>
      <w:tr w:rsidR="00923854" w:rsidRPr="00EE2D82" w:rsidTr="0098291F">
        <w:trPr>
          <w:trHeight w:val="264"/>
        </w:trPr>
        <w:tc>
          <w:tcPr>
            <w:tcW w:w="1326" w:type="pct"/>
            <w:vMerge/>
            <w:tcBorders>
              <w:left w:val="single" w:sz="4" w:space="0" w:color="auto"/>
              <w:bottom w:val="single" w:sz="4" w:space="0" w:color="auto"/>
              <w:right w:val="single" w:sz="4" w:space="0" w:color="auto"/>
            </w:tcBorders>
            <w:shd w:val="clear" w:color="auto" w:fill="auto"/>
            <w:noWrap/>
            <w:vAlign w:val="center"/>
            <w:hideMark/>
          </w:tcPr>
          <w:p w:rsidR="00923854" w:rsidRPr="00404D5B" w:rsidRDefault="00923854" w:rsidP="0098291F">
            <w:pPr>
              <w:spacing w:after="0" w:line="240" w:lineRule="auto"/>
              <w:jc w:val="center"/>
              <w:rPr>
                <w:rFonts w:eastAsia="Times New Roman" w:cs="Times New Roman"/>
                <w:bCs/>
                <w:sz w:val="18"/>
                <w:szCs w:val="18"/>
                <w:lang w:eastAsia="ru-RU"/>
              </w:rPr>
            </w:pP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2017</w:t>
            </w:r>
            <w:r w:rsidR="005C2CE6">
              <w:rPr>
                <w:rFonts w:eastAsia="Times New Roman" w:cs="Times New Roman"/>
                <w:b/>
                <w:bCs/>
                <w:sz w:val="18"/>
                <w:szCs w:val="18"/>
                <w:lang w:eastAsia="ru-RU"/>
              </w:rPr>
              <w:t>г.</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2018</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2019</w:t>
            </w:r>
            <w:r w:rsidR="005C2CE6">
              <w:rPr>
                <w:rFonts w:eastAsia="Times New Roman" w:cs="Times New Roman"/>
                <w:b/>
                <w:bCs/>
                <w:sz w:val="18"/>
                <w:szCs w:val="18"/>
                <w:lang w:eastAsia="ru-RU"/>
              </w:rPr>
              <w:t>г.</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2020</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2021</w:t>
            </w:r>
            <w:r w:rsidR="005C2CE6">
              <w:rPr>
                <w:rFonts w:eastAsia="Times New Roman" w:cs="Times New Roman"/>
                <w:b/>
                <w:bCs/>
                <w:sz w:val="18"/>
                <w:szCs w:val="18"/>
                <w:lang w:eastAsia="ru-RU"/>
              </w:rPr>
              <w:t>г.</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2022</w:t>
            </w:r>
            <w:r w:rsidR="005C2CE6">
              <w:rPr>
                <w:rFonts w:eastAsia="Times New Roman" w:cs="Times New Roman"/>
                <w:b/>
                <w:bCs/>
                <w:sz w:val="18"/>
                <w:szCs w:val="18"/>
                <w:lang w:eastAsia="ru-RU"/>
              </w:rPr>
              <w:t>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2023</w:t>
            </w:r>
            <w:r w:rsidR="005C2CE6">
              <w:rPr>
                <w:rFonts w:eastAsia="Times New Roman" w:cs="Times New Roman"/>
                <w:b/>
                <w:bCs/>
                <w:sz w:val="18"/>
                <w:szCs w:val="18"/>
                <w:lang w:eastAsia="ru-RU"/>
              </w:rPr>
              <w:t>г.</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2024</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2025</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2026</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2027</w:t>
            </w:r>
            <w:r w:rsidR="005C2CE6">
              <w:rPr>
                <w:rFonts w:eastAsia="Times New Roman" w:cs="Times New Roman"/>
                <w:b/>
                <w:bCs/>
                <w:sz w:val="18"/>
                <w:szCs w:val="18"/>
                <w:lang w:eastAsia="ru-RU"/>
              </w:rPr>
              <w:t>г.</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2028</w:t>
            </w:r>
            <w:r w:rsidR="005C2CE6">
              <w:rPr>
                <w:rFonts w:eastAsia="Times New Roman" w:cs="Times New Roman"/>
                <w:b/>
                <w:bCs/>
                <w:sz w:val="18"/>
                <w:szCs w:val="18"/>
                <w:lang w:eastAsia="ru-RU"/>
              </w:rPr>
              <w:t>г.</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b/>
                <w:bCs/>
                <w:sz w:val="18"/>
                <w:szCs w:val="18"/>
                <w:lang w:eastAsia="ru-RU"/>
              </w:rPr>
            </w:pPr>
            <w:r w:rsidRPr="00EE2D82">
              <w:rPr>
                <w:rFonts w:eastAsia="Times New Roman" w:cs="Times New Roman"/>
                <w:b/>
                <w:bCs/>
                <w:sz w:val="18"/>
                <w:szCs w:val="18"/>
                <w:lang w:eastAsia="ru-RU"/>
              </w:rPr>
              <w:t>2029</w:t>
            </w:r>
            <w:r w:rsidR="005C2CE6">
              <w:rPr>
                <w:rFonts w:eastAsia="Times New Roman" w:cs="Times New Roman"/>
                <w:b/>
                <w:bCs/>
                <w:sz w:val="18"/>
                <w:szCs w:val="18"/>
                <w:lang w:eastAsia="ru-RU"/>
              </w:rPr>
              <w:t>г.</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404D5B">
              <w:rPr>
                <w:rFonts w:eastAsia="Times New Roman" w:cs="Times New Roman"/>
                <w:bCs/>
                <w:sz w:val="18"/>
                <w:szCs w:val="18"/>
                <w:lang w:eastAsia="ru-RU"/>
              </w:rPr>
              <w:t xml:space="preserve">Поднято воды насосными станциями </w:t>
            </w:r>
            <w:r w:rsidRPr="00EE2D82">
              <w:rPr>
                <w:rFonts w:eastAsia="Times New Roman" w:cs="Times New Roman"/>
                <w:sz w:val="20"/>
                <w:szCs w:val="20"/>
                <w:lang w:eastAsia="ru-RU"/>
              </w:rPr>
              <w:t>1 подъ</w:t>
            </w:r>
            <w:r w:rsidRPr="00EE2D82">
              <w:rPr>
                <w:rFonts w:eastAsia="Times New Roman" w:cs="Times New Roman"/>
                <w:sz w:val="20"/>
                <w:szCs w:val="20"/>
                <w:lang w:eastAsia="ru-RU"/>
              </w:rPr>
              <w:t>е</w:t>
            </w:r>
            <w:r w:rsidRPr="00EE2D82">
              <w:rPr>
                <w:rFonts w:eastAsia="Times New Roman" w:cs="Times New Roman"/>
                <w:sz w:val="20"/>
                <w:szCs w:val="20"/>
                <w:lang w:eastAsia="ru-RU"/>
              </w:rPr>
              <w:t>ма,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12061,8</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12072,8</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12042,7</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11035,1</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9883,34</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9304,6</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8988,25</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8602,14</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8388,3</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8158,8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7914,8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7736,5</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7566,1</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tcPr>
          <w:p w:rsidR="00923854" w:rsidRPr="00EE2D82" w:rsidRDefault="00923854" w:rsidP="005C2CE6">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Технол</w:t>
            </w:r>
            <w:r>
              <w:rPr>
                <w:rFonts w:eastAsia="Times New Roman" w:cs="Times New Roman"/>
                <w:sz w:val="20"/>
                <w:szCs w:val="20"/>
                <w:lang w:eastAsia="ru-RU"/>
              </w:rPr>
              <w:t>огические нужды и потери тыс.м</w:t>
            </w:r>
            <w:r>
              <w:rPr>
                <w:rFonts w:eastAsia="Times New Roman" w:cs="Times New Roman"/>
                <w:sz w:val="20"/>
                <w:szCs w:val="20"/>
                <w:vertAlign w:val="superscript"/>
                <w:lang w:eastAsia="ru-RU"/>
              </w:rPr>
              <w:t>3</w:t>
            </w:r>
          </w:p>
        </w:tc>
        <w:tc>
          <w:tcPr>
            <w:tcW w:w="284"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2459,12</w:t>
            </w:r>
          </w:p>
        </w:tc>
        <w:tc>
          <w:tcPr>
            <w:tcW w:w="33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2462,86</w:t>
            </w:r>
          </w:p>
        </w:tc>
        <w:tc>
          <w:tcPr>
            <w:tcW w:w="285"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2432,63</w:t>
            </w:r>
          </w:p>
        </w:tc>
        <w:tc>
          <w:tcPr>
            <w:tcW w:w="284"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2207,0</w:t>
            </w:r>
          </w:p>
        </w:tc>
        <w:tc>
          <w:tcPr>
            <w:tcW w:w="285"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1877,8</w:t>
            </w:r>
          </w:p>
        </w:tc>
        <w:tc>
          <w:tcPr>
            <w:tcW w:w="284"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1535,3</w:t>
            </w:r>
          </w:p>
        </w:tc>
        <w:tc>
          <w:tcPr>
            <w:tcW w:w="285"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1429,13</w:t>
            </w:r>
          </w:p>
        </w:tc>
        <w:tc>
          <w:tcPr>
            <w:tcW w:w="328"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1230,106</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1182,8</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1101,4</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989,35</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928,37</w:t>
            </w:r>
          </w:p>
        </w:tc>
        <w:tc>
          <w:tcPr>
            <w:tcW w:w="259"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862,54</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tcPr>
          <w:p w:rsidR="00923854" w:rsidRPr="00EE2D82" w:rsidRDefault="005C2CE6" w:rsidP="005C2CE6">
            <w:pPr>
              <w:spacing w:after="0" w:line="240" w:lineRule="auto"/>
              <w:rPr>
                <w:rFonts w:eastAsia="Times New Roman" w:cs="Times New Roman"/>
                <w:sz w:val="20"/>
                <w:szCs w:val="20"/>
                <w:lang w:eastAsia="ru-RU"/>
              </w:rPr>
            </w:pPr>
            <w:r>
              <w:rPr>
                <w:rFonts w:eastAsia="Times New Roman" w:cs="Times New Roman"/>
                <w:sz w:val="20"/>
                <w:szCs w:val="20"/>
                <w:lang w:eastAsia="ru-RU"/>
              </w:rPr>
              <w:t xml:space="preserve">Технологические нужды и </w:t>
            </w:r>
            <w:r w:rsidR="00923854" w:rsidRPr="00EE2D82">
              <w:rPr>
                <w:rFonts w:eastAsia="Times New Roman" w:cs="Times New Roman"/>
                <w:sz w:val="20"/>
                <w:szCs w:val="20"/>
                <w:lang w:eastAsia="ru-RU"/>
              </w:rPr>
              <w:t>потери,%</w:t>
            </w:r>
          </w:p>
        </w:tc>
        <w:tc>
          <w:tcPr>
            <w:tcW w:w="284"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20,4</w:t>
            </w:r>
          </w:p>
        </w:tc>
        <w:tc>
          <w:tcPr>
            <w:tcW w:w="33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20,4</w:t>
            </w:r>
          </w:p>
        </w:tc>
        <w:tc>
          <w:tcPr>
            <w:tcW w:w="285"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20,2</w:t>
            </w:r>
          </w:p>
        </w:tc>
        <w:tc>
          <w:tcPr>
            <w:tcW w:w="284"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20,0</w:t>
            </w:r>
          </w:p>
        </w:tc>
        <w:tc>
          <w:tcPr>
            <w:tcW w:w="285"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19,0</w:t>
            </w:r>
          </w:p>
        </w:tc>
        <w:tc>
          <w:tcPr>
            <w:tcW w:w="284"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16,5</w:t>
            </w:r>
          </w:p>
        </w:tc>
        <w:tc>
          <w:tcPr>
            <w:tcW w:w="285"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15,9</w:t>
            </w:r>
          </w:p>
        </w:tc>
        <w:tc>
          <w:tcPr>
            <w:tcW w:w="328"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14,3</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14,1</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13,5</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12,5</w:t>
            </w:r>
          </w:p>
        </w:tc>
        <w:tc>
          <w:tcPr>
            <w:tcW w:w="262"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12,0</w:t>
            </w:r>
          </w:p>
        </w:tc>
        <w:tc>
          <w:tcPr>
            <w:tcW w:w="259" w:type="pct"/>
            <w:tcBorders>
              <w:top w:val="nil"/>
              <w:left w:val="nil"/>
              <w:bottom w:val="single" w:sz="4" w:space="0" w:color="auto"/>
              <w:right w:val="single" w:sz="4" w:space="0" w:color="auto"/>
            </w:tcBorders>
            <w:shd w:val="clear" w:color="auto" w:fill="auto"/>
            <w:noWrap/>
            <w:vAlign w:val="center"/>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11,4</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Подано воды в сеть – всего,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9602,71</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9609,96</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9610,11</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8828,1</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8005,5</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7769,3</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7559,1</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7372,03</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7205,5</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7057,3</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6925</w:t>
            </w:r>
            <w:r>
              <w:rPr>
                <w:rFonts w:eastAsia="Times New Roman" w:cs="Times New Roman"/>
                <w:sz w:val="18"/>
                <w:szCs w:val="18"/>
                <w:lang w:eastAsia="ru-RU"/>
              </w:rPr>
              <w:t>,4</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6808,1</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6703,6</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   воды, полученной со стороны,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1562,5</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1562,5</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1562,5</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780,422</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141D71" w:rsidRDefault="00923854" w:rsidP="005C2CE6">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     из нее</w:t>
            </w:r>
            <w:r>
              <w:rPr>
                <w:rFonts w:eastAsia="Times New Roman" w:cs="Times New Roman"/>
                <w:sz w:val="20"/>
                <w:szCs w:val="20"/>
                <w:lang w:eastAsia="ru-RU"/>
              </w:rPr>
              <w:t>:</w:t>
            </w:r>
            <w:r w:rsidRPr="00EE2D82">
              <w:rPr>
                <w:rFonts w:eastAsia="Times New Roman" w:cs="Times New Roman"/>
                <w:sz w:val="20"/>
                <w:szCs w:val="20"/>
                <w:lang w:eastAsia="ru-RU"/>
              </w:rPr>
              <w:t xml:space="preserve"> нормативно очищенная, тыс</w:t>
            </w:r>
            <w:r>
              <w:rPr>
                <w:rFonts w:eastAsia="Times New Roman" w:cs="Times New Roman"/>
                <w:sz w:val="20"/>
                <w:szCs w:val="20"/>
                <w:lang w:eastAsia="ru-RU"/>
              </w:rPr>
              <w:t>.м</w:t>
            </w:r>
            <w:r>
              <w:rPr>
                <w:rFonts w:eastAsia="Times New Roman" w:cs="Times New Roman"/>
                <w:sz w:val="20"/>
                <w:szCs w:val="20"/>
                <w:vertAlign w:val="superscript"/>
                <w:lang w:eastAsia="ru-RU"/>
              </w:rPr>
              <w:t>3</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0</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9304,58</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8988,25</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8602,139</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8388,3</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8158,8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7914,8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7736,5</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7566,2</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5C2CE6">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Отпущено воды всем потребителям,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r>
              <w:rPr>
                <w:rFonts w:eastAsia="Times New Roman" w:cs="Times New Roman"/>
                <w:sz w:val="20"/>
                <w:szCs w:val="20"/>
                <w:lang w:eastAsia="ru-RU"/>
              </w:rPr>
              <w:t xml:space="preserve">, </w:t>
            </w:r>
            <w:r w:rsidRPr="00EE2D82">
              <w:rPr>
                <w:rFonts w:eastAsia="Times New Roman" w:cs="Times New Roman"/>
                <w:sz w:val="20"/>
                <w:szCs w:val="20"/>
                <w:lang w:eastAsia="ru-RU"/>
              </w:rPr>
              <w:t>в том числе:</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5878,53</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5885,78</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5885,93</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5885,96</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5858,36</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5858,36</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5858,36</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5858,362</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5858,4</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5C2CE6">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    своим потребителям (абонентам),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r>
              <w:rPr>
                <w:rFonts w:eastAsia="Times New Roman" w:cs="Times New Roman"/>
                <w:sz w:val="20"/>
                <w:szCs w:val="20"/>
                <w:lang w:eastAsia="ru-RU"/>
              </w:rPr>
              <w:t xml:space="preserve">, </w:t>
            </w:r>
            <w:r w:rsidRPr="00EE2D82">
              <w:rPr>
                <w:rFonts w:eastAsia="Times New Roman" w:cs="Times New Roman"/>
                <w:sz w:val="20"/>
                <w:szCs w:val="20"/>
                <w:lang w:eastAsia="ru-RU"/>
              </w:rPr>
              <w:t>из них:</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2761,77</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2762,05</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2762,19</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2762,23</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2734,63</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2734,63</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2734,63</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Pr>
                <w:rFonts w:eastAsia="Times New Roman" w:cs="Times New Roman"/>
                <w:sz w:val="18"/>
                <w:szCs w:val="18"/>
                <w:lang w:eastAsia="ru-RU"/>
              </w:rPr>
              <w:t>2734,6</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         населению,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1964,08</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1964,2</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1964,3</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1964,4</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1936,8</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         бюджетофинансируемым организац</w:t>
            </w:r>
            <w:r w:rsidRPr="00EE2D82">
              <w:rPr>
                <w:rFonts w:eastAsia="Times New Roman" w:cs="Times New Roman"/>
                <w:sz w:val="20"/>
                <w:szCs w:val="20"/>
                <w:lang w:eastAsia="ru-RU"/>
              </w:rPr>
              <w:t>и</w:t>
            </w:r>
            <w:r w:rsidRPr="00EE2D82">
              <w:rPr>
                <w:rFonts w:eastAsia="Times New Roman" w:cs="Times New Roman"/>
                <w:sz w:val="20"/>
                <w:szCs w:val="20"/>
                <w:lang w:eastAsia="ru-RU"/>
              </w:rPr>
              <w:t>ям,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176,84</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177,0</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         прочим организациям,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620,85</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620,9</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другим водопроводам, отдельным вод</w:t>
            </w:r>
            <w:r w:rsidRPr="00EE2D82">
              <w:rPr>
                <w:rFonts w:eastAsia="Times New Roman" w:cs="Times New Roman"/>
                <w:sz w:val="20"/>
                <w:szCs w:val="20"/>
                <w:lang w:eastAsia="ru-RU"/>
              </w:rPr>
              <w:t>о</w:t>
            </w:r>
            <w:r w:rsidRPr="00EE2D82">
              <w:rPr>
                <w:rFonts w:eastAsia="Times New Roman" w:cs="Times New Roman"/>
                <w:sz w:val="20"/>
                <w:szCs w:val="20"/>
                <w:lang w:eastAsia="ru-RU"/>
              </w:rPr>
              <w:t>проводным сетям,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3123,73</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3123,7</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bottom"/>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Утечка и неучтенный расход </w:t>
            </w:r>
            <w:r w:rsidR="00F2636A" w:rsidRPr="00EE2D82">
              <w:rPr>
                <w:rFonts w:eastAsia="Times New Roman" w:cs="Times New Roman"/>
                <w:sz w:val="20"/>
                <w:szCs w:val="20"/>
                <w:lang w:eastAsia="ru-RU"/>
              </w:rPr>
              <w:t>воды,</w:t>
            </w:r>
            <w:r w:rsidRPr="00EE2D82">
              <w:rPr>
                <w:rFonts w:eastAsia="Times New Roman" w:cs="Times New Roman"/>
                <w:sz w:val="20"/>
                <w:szCs w:val="20"/>
                <w:lang w:eastAsia="ru-RU"/>
              </w:rPr>
              <w:t xml:space="preserve"> тыс</w:t>
            </w:r>
            <w:r w:rsidR="00F2636A">
              <w:rPr>
                <w:rFonts w:eastAsia="Times New Roman" w:cs="Times New Roman"/>
                <w:sz w:val="20"/>
                <w:szCs w:val="20"/>
                <w:lang w:eastAsia="ru-RU"/>
              </w:rPr>
              <w:t>.</w:t>
            </w:r>
            <w:r w:rsidRPr="00EE2D82">
              <w:rPr>
                <w:rFonts w:eastAsia="Times New Roman" w:cs="Times New Roman"/>
                <w:sz w:val="20"/>
                <w:szCs w:val="20"/>
                <w:lang w:eastAsia="ru-RU"/>
              </w:rPr>
              <w:t xml:space="preserve"> куб м</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3724,18</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3724,2</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3724,2</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2942,1</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2147,1</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1911,0</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1700,8</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1513,7</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1347,2</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1199,0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1067,1</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949,7</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845,2</w:t>
            </w:r>
          </w:p>
        </w:tc>
      </w:tr>
      <w:tr w:rsidR="00923854" w:rsidRPr="00EE2D82" w:rsidTr="0098291F">
        <w:trPr>
          <w:trHeight w:val="264"/>
        </w:trPr>
        <w:tc>
          <w:tcPr>
            <w:tcW w:w="1326" w:type="pct"/>
            <w:tcBorders>
              <w:top w:val="nil"/>
              <w:left w:val="single" w:sz="4" w:space="0" w:color="auto"/>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rPr>
                <w:rFonts w:eastAsia="Times New Roman" w:cs="Times New Roman"/>
                <w:sz w:val="20"/>
                <w:szCs w:val="20"/>
                <w:lang w:eastAsia="ru-RU"/>
              </w:rPr>
            </w:pPr>
            <w:r w:rsidRPr="00EE2D82">
              <w:rPr>
                <w:rFonts w:eastAsia="Times New Roman" w:cs="Times New Roman"/>
                <w:sz w:val="20"/>
                <w:szCs w:val="20"/>
                <w:lang w:eastAsia="ru-RU"/>
              </w:rPr>
              <w:t xml:space="preserve">Утечка и неучтенный расход </w:t>
            </w:r>
            <w:r w:rsidR="00F2636A" w:rsidRPr="00EE2D82">
              <w:rPr>
                <w:rFonts w:eastAsia="Times New Roman" w:cs="Times New Roman"/>
                <w:sz w:val="20"/>
                <w:szCs w:val="20"/>
                <w:lang w:eastAsia="ru-RU"/>
              </w:rPr>
              <w:t>воды,</w:t>
            </w:r>
            <w:r w:rsidRPr="00EE2D82">
              <w:rPr>
                <w:rFonts w:eastAsia="Times New Roman" w:cs="Times New Roman"/>
                <w:sz w:val="20"/>
                <w:szCs w:val="20"/>
                <w:lang w:eastAsia="ru-RU"/>
              </w:rPr>
              <w:t xml:space="preserve"> %</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63,35</w:t>
            </w:r>
          </w:p>
        </w:tc>
        <w:tc>
          <w:tcPr>
            <w:tcW w:w="33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63,27</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63,27</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49,99</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36,65</w:t>
            </w:r>
          </w:p>
        </w:tc>
        <w:tc>
          <w:tcPr>
            <w:tcW w:w="284"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32,62</w:t>
            </w:r>
          </w:p>
        </w:tc>
        <w:tc>
          <w:tcPr>
            <w:tcW w:w="285"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29,03</w:t>
            </w:r>
          </w:p>
        </w:tc>
        <w:tc>
          <w:tcPr>
            <w:tcW w:w="328"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25,84</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23,00</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20,47</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18,21</w:t>
            </w:r>
          </w:p>
        </w:tc>
        <w:tc>
          <w:tcPr>
            <w:tcW w:w="262"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16,21</w:t>
            </w:r>
          </w:p>
        </w:tc>
        <w:tc>
          <w:tcPr>
            <w:tcW w:w="259" w:type="pct"/>
            <w:tcBorders>
              <w:top w:val="nil"/>
              <w:left w:val="nil"/>
              <w:bottom w:val="single" w:sz="4" w:space="0" w:color="auto"/>
              <w:right w:val="single" w:sz="4" w:space="0" w:color="auto"/>
            </w:tcBorders>
            <w:shd w:val="clear" w:color="auto" w:fill="auto"/>
            <w:noWrap/>
            <w:vAlign w:val="center"/>
            <w:hideMark/>
          </w:tcPr>
          <w:p w:rsidR="00923854" w:rsidRPr="00EE2D82" w:rsidRDefault="00923854" w:rsidP="0098291F">
            <w:pPr>
              <w:spacing w:after="0" w:line="240" w:lineRule="auto"/>
              <w:jc w:val="center"/>
              <w:rPr>
                <w:rFonts w:eastAsia="Times New Roman" w:cs="Times New Roman"/>
                <w:sz w:val="18"/>
                <w:szCs w:val="18"/>
                <w:lang w:eastAsia="ru-RU"/>
              </w:rPr>
            </w:pPr>
            <w:r w:rsidRPr="00EE2D82">
              <w:rPr>
                <w:rFonts w:eastAsia="Times New Roman" w:cs="Times New Roman"/>
                <w:sz w:val="18"/>
                <w:szCs w:val="18"/>
                <w:lang w:eastAsia="ru-RU"/>
              </w:rPr>
              <w:t>14,43</w:t>
            </w:r>
          </w:p>
        </w:tc>
      </w:tr>
    </w:tbl>
    <w:p w:rsidR="00923854" w:rsidRPr="003A5E4A" w:rsidRDefault="00923854" w:rsidP="003A5E4A"/>
    <w:p w:rsidR="00923854" w:rsidRDefault="00923854" w:rsidP="008A44B8">
      <w:pPr>
        <w:pStyle w:val="3"/>
        <w:jc w:val="both"/>
        <w:rPr>
          <w:rFonts w:eastAsia="Calibri"/>
          <w:color w:val="auto"/>
        </w:rPr>
        <w:sectPr w:rsidR="00923854" w:rsidSect="00923854">
          <w:pgSz w:w="16838" w:h="11906" w:orient="landscape"/>
          <w:pgMar w:top="1701" w:right="1134" w:bottom="851" w:left="1134" w:header="709" w:footer="709" w:gutter="0"/>
          <w:cols w:space="708"/>
          <w:docGrid w:linePitch="360"/>
        </w:sectPr>
      </w:pPr>
    </w:p>
    <w:p w:rsidR="008A44B8" w:rsidRDefault="008A44B8" w:rsidP="008A44B8">
      <w:pPr>
        <w:pStyle w:val="3"/>
        <w:jc w:val="both"/>
        <w:rPr>
          <w:rFonts w:eastAsia="Calibri"/>
          <w:color w:val="auto"/>
        </w:rPr>
      </w:pPr>
      <w:bookmarkStart w:id="29" w:name="_Toc520446315"/>
      <w:r>
        <w:rPr>
          <w:rFonts w:eastAsia="Calibri"/>
          <w:color w:val="auto"/>
        </w:rPr>
        <w:lastRenderedPageBreak/>
        <w:t>1.3.14 Р</w:t>
      </w:r>
      <w:r w:rsidRPr="008A44B8">
        <w:rPr>
          <w:rFonts w:eastAsia="Calibri"/>
          <w:color w:val="auto"/>
        </w:rPr>
        <w:t>асчет требуемой мощности водозаборных и очистных сооружений и</w:t>
      </w:r>
      <w:r w:rsidRPr="008A44B8">
        <w:rPr>
          <w:rFonts w:eastAsia="Calibri"/>
          <w:color w:val="auto"/>
        </w:rPr>
        <w:t>с</w:t>
      </w:r>
      <w:r w:rsidRPr="008A44B8">
        <w:rPr>
          <w:rFonts w:eastAsia="Calibri"/>
          <w:color w:val="auto"/>
        </w:rPr>
        <w:t>ходя из данных о перспективном потреблении горячей, питьевой, технической воды и величины потерь горячей, питьевой, технической воды при ее тран</w:t>
      </w:r>
      <w:r w:rsidRPr="008A44B8">
        <w:rPr>
          <w:rFonts w:eastAsia="Calibri"/>
          <w:color w:val="auto"/>
        </w:rPr>
        <w:t>с</w:t>
      </w:r>
      <w:r w:rsidRPr="008A44B8">
        <w:rPr>
          <w:rFonts w:eastAsia="Calibri"/>
          <w:color w:val="auto"/>
        </w:rPr>
        <w:t>портировке с указанием требуемых объемов подачи и потребления горячей, питьевой, технической воды, дефицита (резерва) мощностей по технологич</w:t>
      </w:r>
      <w:r w:rsidRPr="008A44B8">
        <w:rPr>
          <w:rFonts w:eastAsia="Calibri"/>
          <w:color w:val="auto"/>
        </w:rPr>
        <w:t>е</w:t>
      </w:r>
      <w:r w:rsidR="00CC7B56">
        <w:rPr>
          <w:rFonts w:eastAsia="Calibri"/>
          <w:color w:val="auto"/>
        </w:rPr>
        <w:t>ским зонам с разбивкой по годам</w:t>
      </w:r>
      <w:bookmarkEnd w:id="29"/>
    </w:p>
    <w:p w:rsidR="006A6AAB" w:rsidRDefault="006A6AAB" w:rsidP="00F2636A">
      <w:pPr>
        <w:spacing w:after="0"/>
        <w:ind w:firstLine="567"/>
        <w:jc w:val="both"/>
      </w:pPr>
      <w:r>
        <w:t xml:space="preserve">Расчет требуемой мощности водозаборных сооружений и очистных сооружений представлен в таблице 1.3.14-1. </w:t>
      </w:r>
    </w:p>
    <w:p w:rsidR="006A6AAB" w:rsidRDefault="006A6AAB" w:rsidP="002B0BF4">
      <w:pPr>
        <w:rPr>
          <w:b/>
        </w:rPr>
        <w:sectPr w:rsidR="006A6AAB">
          <w:pgSz w:w="11906" w:h="16838"/>
          <w:pgMar w:top="1134" w:right="850" w:bottom="1134" w:left="1701" w:header="708" w:footer="708" w:gutter="0"/>
          <w:cols w:space="708"/>
          <w:docGrid w:linePitch="360"/>
        </w:sectPr>
      </w:pPr>
    </w:p>
    <w:p w:rsidR="0028440E" w:rsidRDefault="006A6AAB" w:rsidP="002B0BF4">
      <w:r w:rsidRPr="006A6AAB">
        <w:rPr>
          <w:b/>
        </w:rPr>
        <w:lastRenderedPageBreak/>
        <w:t>Таблица 1.3.14-1</w:t>
      </w:r>
      <w:r>
        <w:t xml:space="preserve"> -Расчет требуемой мощности водозаборных сооружений и очистных сооружений</w:t>
      </w:r>
    </w:p>
    <w:tbl>
      <w:tblPr>
        <w:tblW w:w="5000" w:type="pct"/>
        <w:tblLook w:val="04A0"/>
      </w:tblPr>
      <w:tblGrid>
        <w:gridCol w:w="2836"/>
        <w:gridCol w:w="1886"/>
        <w:gridCol w:w="916"/>
        <w:gridCol w:w="757"/>
        <w:gridCol w:w="821"/>
        <w:gridCol w:w="757"/>
        <w:gridCol w:w="757"/>
        <w:gridCol w:w="757"/>
        <w:gridCol w:w="757"/>
        <w:gridCol w:w="757"/>
        <w:gridCol w:w="757"/>
        <w:gridCol w:w="757"/>
        <w:gridCol w:w="757"/>
        <w:gridCol w:w="757"/>
        <w:gridCol w:w="757"/>
      </w:tblGrid>
      <w:tr w:rsidR="006A6AAB" w:rsidRPr="006A6AAB" w:rsidTr="006A6AAB">
        <w:trPr>
          <w:trHeight w:val="588"/>
        </w:trPr>
        <w:tc>
          <w:tcPr>
            <w:tcW w:w="956" w:type="pct"/>
            <w:tcBorders>
              <w:top w:val="single" w:sz="8" w:space="0" w:color="auto"/>
              <w:left w:val="single" w:sz="8" w:space="0" w:color="auto"/>
              <w:bottom w:val="single" w:sz="8" w:space="0" w:color="auto"/>
              <w:right w:val="nil"/>
            </w:tcBorders>
            <w:shd w:val="clear" w:color="auto" w:fill="auto"/>
            <w:vAlign w:val="center"/>
            <w:hideMark/>
          </w:tcPr>
          <w:p w:rsidR="006A6AAB" w:rsidRPr="006A6AAB" w:rsidRDefault="006A6AAB" w:rsidP="005C2CE6">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Расход воды в сутки макс</w:t>
            </w:r>
            <w:r w:rsidRPr="006A6AAB">
              <w:rPr>
                <w:rFonts w:eastAsia="Times New Roman" w:cs="Times New Roman"/>
                <w:b/>
                <w:bCs/>
                <w:sz w:val="20"/>
                <w:szCs w:val="20"/>
                <w:lang w:eastAsia="ru-RU"/>
              </w:rPr>
              <w:t>и</w:t>
            </w:r>
            <w:r w:rsidRPr="006A6AAB">
              <w:rPr>
                <w:rFonts w:eastAsia="Times New Roman" w:cs="Times New Roman"/>
                <w:b/>
                <w:bCs/>
                <w:sz w:val="20"/>
                <w:szCs w:val="20"/>
                <w:lang w:eastAsia="ru-RU"/>
              </w:rPr>
              <w:t>мального водопотребления, тыс.м</w:t>
            </w:r>
            <w:r w:rsidRPr="006A6AAB">
              <w:rPr>
                <w:rFonts w:eastAsia="Times New Roman" w:cs="Times New Roman"/>
                <w:b/>
                <w:bCs/>
                <w:sz w:val="20"/>
                <w:szCs w:val="20"/>
                <w:vertAlign w:val="superscript"/>
                <w:lang w:eastAsia="ru-RU"/>
              </w:rPr>
              <w:t>3/</w:t>
            </w:r>
            <w:r w:rsidRPr="006A6AAB">
              <w:rPr>
                <w:rFonts w:eastAsia="Times New Roman" w:cs="Times New Roman"/>
                <w:b/>
                <w:bCs/>
                <w:sz w:val="20"/>
                <w:szCs w:val="20"/>
                <w:lang w:eastAsia="ru-RU"/>
              </w:rPr>
              <w:t>сут</w:t>
            </w:r>
            <w:r w:rsidR="005C2CE6">
              <w:rPr>
                <w:rFonts w:eastAsia="Times New Roman" w:cs="Times New Roman"/>
                <w:b/>
                <w:bCs/>
                <w:sz w:val="20"/>
                <w:szCs w:val="20"/>
                <w:lang w:eastAsia="ru-RU"/>
              </w:rPr>
              <w:t>ки</w:t>
            </w:r>
            <w:r w:rsidRPr="006A6AAB">
              <w:rPr>
                <w:rFonts w:eastAsia="Times New Roman" w:cs="Times New Roman"/>
                <w:b/>
                <w:bCs/>
                <w:sz w:val="20"/>
                <w:szCs w:val="20"/>
                <w:lang w:eastAsia="ru-RU"/>
              </w:rPr>
              <w:t>макс.</w:t>
            </w:r>
          </w:p>
        </w:tc>
        <w:tc>
          <w:tcPr>
            <w:tcW w:w="66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A6AAB" w:rsidRPr="006A6AAB" w:rsidRDefault="006A6AAB" w:rsidP="00C06693">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Установленная мощность объе</w:t>
            </w:r>
            <w:r w:rsidRPr="006A6AAB">
              <w:rPr>
                <w:rFonts w:eastAsia="Times New Roman" w:cs="Times New Roman"/>
                <w:b/>
                <w:bCs/>
                <w:sz w:val="20"/>
                <w:szCs w:val="20"/>
                <w:lang w:eastAsia="ru-RU"/>
              </w:rPr>
              <w:t>к</w:t>
            </w:r>
            <w:r w:rsidRPr="006A6AAB">
              <w:rPr>
                <w:rFonts w:eastAsia="Times New Roman" w:cs="Times New Roman"/>
                <w:b/>
                <w:bCs/>
                <w:sz w:val="20"/>
                <w:szCs w:val="20"/>
                <w:lang w:eastAsia="ru-RU"/>
              </w:rPr>
              <w:t>та, тыс.м</w:t>
            </w:r>
            <w:r w:rsidRPr="006A6AAB">
              <w:rPr>
                <w:rFonts w:eastAsia="Times New Roman" w:cs="Times New Roman"/>
                <w:b/>
                <w:bCs/>
                <w:sz w:val="20"/>
                <w:szCs w:val="20"/>
                <w:vertAlign w:val="superscript"/>
                <w:lang w:eastAsia="ru-RU"/>
              </w:rPr>
              <w:t>3</w:t>
            </w:r>
            <w:r w:rsidRPr="006A6AAB">
              <w:rPr>
                <w:rFonts w:eastAsia="Times New Roman" w:cs="Times New Roman"/>
                <w:b/>
                <w:bCs/>
                <w:sz w:val="20"/>
                <w:szCs w:val="20"/>
                <w:lang w:eastAsia="ru-RU"/>
              </w:rPr>
              <w:t>/сут</w:t>
            </w:r>
            <w:r w:rsidR="00C06693">
              <w:rPr>
                <w:rFonts w:eastAsia="Times New Roman" w:cs="Times New Roman"/>
                <w:b/>
                <w:bCs/>
                <w:sz w:val="20"/>
                <w:szCs w:val="20"/>
                <w:lang w:eastAsia="ru-RU"/>
              </w:rPr>
              <w:t>ки</w:t>
            </w:r>
          </w:p>
        </w:tc>
        <w:tc>
          <w:tcPr>
            <w:tcW w:w="333"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2017г.</w:t>
            </w:r>
          </w:p>
        </w:tc>
        <w:tc>
          <w:tcPr>
            <w:tcW w:w="244"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2018г.</w:t>
            </w:r>
          </w:p>
        </w:tc>
        <w:tc>
          <w:tcPr>
            <w:tcW w:w="301"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2019г.</w:t>
            </w:r>
          </w:p>
        </w:tc>
        <w:tc>
          <w:tcPr>
            <w:tcW w:w="265"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2020г.</w:t>
            </w:r>
          </w:p>
        </w:tc>
        <w:tc>
          <w:tcPr>
            <w:tcW w:w="270"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2021г.</w:t>
            </w:r>
          </w:p>
        </w:tc>
        <w:tc>
          <w:tcPr>
            <w:tcW w:w="244"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2022г.</w:t>
            </w:r>
          </w:p>
        </w:tc>
        <w:tc>
          <w:tcPr>
            <w:tcW w:w="229"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2023г.</w:t>
            </w:r>
          </w:p>
        </w:tc>
        <w:tc>
          <w:tcPr>
            <w:tcW w:w="249"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2024г.</w:t>
            </w:r>
          </w:p>
        </w:tc>
        <w:tc>
          <w:tcPr>
            <w:tcW w:w="249"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2025г.</w:t>
            </w:r>
          </w:p>
        </w:tc>
        <w:tc>
          <w:tcPr>
            <w:tcW w:w="249"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2026г.</w:t>
            </w:r>
          </w:p>
        </w:tc>
        <w:tc>
          <w:tcPr>
            <w:tcW w:w="249"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2027г.</w:t>
            </w:r>
          </w:p>
        </w:tc>
        <w:tc>
          <w:tcPr>
            <w:tcW w:w="249" w:type="pct"/>
            <w:tcBorders>
              <w:top w:val="single" w:sz="8" w:space="0" w:color="auto"/>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2028г.</w:t>
            </w:r>
          </w:p>
        </w:tc>
        <w:tc>
          <w:tcPr>
            <w:tcW w:w="249" w:type="pct"/>
            <w:tcBorders>
              <w:top w:val="single" w:sz="8" w:space="0" w:color="auto"/>
              <w:left w:val="nil"/>
              <w:bottom w:val="single" w:sz="8"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2029г.</w:t>
            </w:r>
          </w:p>
        </w:tc>
      </w:tr>
      <w:tr w:rsidR="006A6AAB" w:rsidRPr="006A6AAB" w:rsidTr="006A6AAB">
        <w:trPr>
          <w:trHeight w:val="276"/>
        </w:trPr>
        <w:tc>
          <w:tcPr>
            <w:tcW w:w="956" w:type="pct"/>
            <w:tcBorders>
              <w:top w:val="single" w:sz="8" w:space="0" w:color="auto"/>
              <w:left w:val="single" w:sz="8" w:space="0" w:color="auto"/>
              <w:bottom w:val="single" w:sz="4" w:space="0" w:color="auto"/>
              <w:right w:val="nil"/>
            </w:tcBorders>
            <w:shd w:val="clear" w:color="auto" w:fill="auto"/>
            <w:noWrap/>
            <w:vAlign w:val="bottom"/>
            <w:hideMark/>
          </w:tcPr>
          <w:p w:rsidR="006A6AAB" w:rsidRPr="006A6AAB" w:rsidRDefault="006A6AAB" w:rsidP="006A6AAB">
            <w:pPr>
              <w:spacing w:after="0" w:line="240" w:lineRule="auto"/>
              <w:rPr>
                <w:rFonts w:eastAsia="Times New Roman" w:cs="Times New Roman"/>
                <w:b/>
                <w:bCs/>
                <w:i/>
                <w:iCs/>
                <w:sz w:val="20"/>
                <w:szCs w:val="20"/>
                <w:lang w:eastAsia="ru-RU"/>
              </w:rPr>
            </w:pPr>
            <w:r w:rsidRPr="006A6AAB">
              <w:rPr>
                <w:rFonts w:eastAsia="Times New Roman" w:cs="Times New Roman"/>
                <w:b/>
                <w:bCs/>
                <w:i/>
                <w:iCs/>
                <w:sz w:val="20"/>
                <w:szCs w:val="20"/>
                <w:lang w:eastAsia="ru-RU"/>
              </w:rPr>
              <w:t>Насосная станция 1 подъема</w:t>
            </w:r>
          </w:p>
        </w:tc>
        <w:tc>
          <w:tcPr>
            <w:tcW w:w="66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48,2</w:t>
            </w:r>
          </w:p>
        </w:tc>
        <w:tc>
          <w:tcPr>
            <w:tcW w:w="333"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42,96</w:t>
            </w:r>
          </w:p>
        </w:tc>
        <w:tc>
          <w:tcPr>
            <w:tcW w:w="244"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43,00</w:t>
            </w:r>
          </w:p>
        </w:tc>
        <w:tc>
          <w:tcPr>
            <w:tcW w:w="301"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42,89</w:t>
            </w:r>
          </w:p>
        </w:tc>
        <w:tc>
          <w:tcPr>
            <w:tcW w:w="265"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39,30</w:t>
            </w:r>
          </w:p>
        </w:tc>
        <w:tc>
          <w:tcPr>
            <w:tcW w:w="270"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35,20</w:t>
            </w:r>
          </w:p>
        </w:tc>
        <w:tc>
          <w:tcPr>
            <w:tcW w:w="244"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33,14</w:t>
            </w:r>
          </w:p>
        </w:tc>
        <w:tc>
          <w:tcPr>
            <w:tcW w:w="22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32,01</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30,64</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29,88</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29,06</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28,19</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27,55</w:t>
            </w:r>
          </w:p>
        </w:tc>
        <w:tc>
          <w:tcPr>
            <w:tcW w:w="249" w:type="pct"/>
            <w:tcBorders>
              <w:top w:val="nil"/>
              <w:left w:val="nil"/>
              <w:bottom w:val="single" w:sz="4"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26,95</w:t>
            </w:r>
          </w:p>
        </w:tc>
      </w:tr>
      <w:tr w:rsidR="006A6AAB" w:rsidRPr="006A6AAB" w:rsidTr="006A6AAB">
        <w:trPr>
          <w:trHeight w:val="276"/>
        </w:trPr>
        <w:tc>
          <w:tcPr>
            <w:tcW w:w="956" w:type="pct"/>
            <w:tcBorders>
              <w:top w:val="nil"/>
              <w:left w:val="single" w:sz="8" w:space="0" w:color="auto"/>
              <w:bottom w:val="single" w:sz="8" w:space="0" w:color="auto"/>
              <w:right w:val="nil"/>
            </w:tcBorders>
            <w:shd w:val="clear" w:color="auto" w:fill="auto"/>
            <w:noWrap/>
            <w:vAlign w:val="bottom"/>
            <w:hideMark/>
          </w:tcPr>
          <w:p w:rsidR="006A6AAB" w:rsidRPr="006A6AAB" w:rsidRDefault="006A6AAB" w:rsidP="006A6AAB">
            <w:pPr>
              <w:spacing w:after="0" w:line="240" w:lineRule="auto"/>
              <w:rPr>
                <w:rFonts w:eastAsia="Times New Roman" w:cs="Times New Roman"/>
                <w:sz w:val="20"/>
                <w:szCs w:val="20"/>
                <w:lang w:eastAsia="ru-RU"/>
              </w:rPr>
            </w:pPr>
            <w:r w:rsidRPr="006A6AAB">
              <w:rPr>
                <w:rFonts w:eastAsia="Times New Roman" w:cs="Times New Roman"/>
                <w:sz w:val="20"/>
                <w:szCs w:val="20"/>
                <w:lang w:eastAsia="ru-RU"/>
              </w:rPr>
              <w:t>Резерв (+)/дефицит (-), %</w:t>
            </w:r>
          </w:p>
        </w:tc>
        <w:tc>
          <w:tcPr>
            <w:tcW w:w="660" w:type="pct"/>
            <w:tcBorders>
              <w:top w:val="nil"/>
              <w:left w:val="single" w:sz="8" w:space="0" w:color="auto"/>
              <w:bottom w:val="single" w:sz="8"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 </w:t>
            </w:r>
            <w:r>
              <w:rPr>
                <w:rFonts w:eastAsia="Times New Roman" w:cs="Times New Roman"/>
                <w:b/>
                <w:bCs/>
                <w:sz w:val="20"/>
                <w:szCs w:val="20"/>
                <w:lang w:eastAsia="ru-RU"/>
              </w:rPr>
              <w:t>-</w:t>
            </w:r>
          </w:p>
        </w:tc>
        <w:tc>
          <w:tcPr>
            <w:tcW w:w="333"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10,87</w:t>
            </w:r>
          </w:p>
        </w:tc>
        <w:tc>
          <w:tcPr>
            <w:tcW w:w="244"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10,79</w:t>
            </w:r>
          </w:p>
        </w:tc>
        <w:tc>
          <w:tcPr>
            <w:tcW w:w="301"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11,01</w:t>
            </w:r>
          </w:p>
        </w:tc>
        <w:tc>
          <w:tcPr>
            <w:tcW w:w="265"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18,46</w:t>
            </w:r>
          </w:p>
        </w:tc>
        <w:tc>
          <w:tcPr>
            <w:tcW w:w="270"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26,97</w:t>
            </w:r>
          </w:p>
        </w:tc>
        <w:tc>
          <w:tcPr>
            <w:tcW w:w="244"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31,25</w:t>
            </w:r>
          </w:p>
        </w:tc>
        <w:tc>
          <w:tcPr>
            <w:tcW w:w="22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33,58</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36,44</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38,02</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39,71</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41,52</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42,83</w:t>
            </w:r>
          </w:p>
        </w:tc>
        <w:tc>
          <w:tcPr>
            <w:tcW w:w="249" w:type="pct"/>
            <w:tcBorders>
              <w:top w:val="nil"/>
              <w:left w:val="nil"/>
              <w:bottom w:val="single" w:sz="8"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44,09</w:t>
            </w:r>
          </w:p>
        </w:tc>
      </w:tr>
      <w:tr w:rsidR="006A6AAB" w:rsidRPr="006A6AAB" w:rsidTr="006A6AAB">
        <w:trPr>
          <w:trHeight w:val="276"/>
        </w:trPr>
        <w:tc>
          <w:tcPr>
            <w:tcW w:w="956" w:type="pct"/>
            <w:tcBorders>
              <w:top w:val="single" w:sz="8" w:space="0" w:color="auto"/>
              <w:left w:val="single" w:sz="8" w:space="0" w:color="auto"/>
              <w:bottom w:val="single" w:sz="4" w:space="0" w:color="auto"/>
              <w:right w:val="nil"/>
            </w:tcBorders>
            <w:shd w:val="clear" w:color="auto" w:fill="auto"/>
            <w:noWrap/>
            <w:vAlign w:val="bottom"/>
            <w:hideMark/>
          </w:tcPr>
          <w:p w:rsidR="006A6AAB" w:rsidRPr="006A6AAB" w:rsidRDefault="006A6AAB" w:rsidP="006A6AAB">
            <w:pPr>
              <w:spacing w:after="0" w:line="240" w:lineRule="auto"/>
              <w:rPr>
                <w:rFonts w:eastAsia="Times New Roman" w:cs="Times New Roman"/>
                <w:b/>
                <w:bCs/>
                <w:i/>
                <w:iCs/>
                <w:sz w:val="20"/>
                <w:szCs w:val="20"/>
                <w:lang w:eastAsia="ru-RU"/>
              </w:rPr>
            </w:pPr>
            <w:r w:rsidRPr="006A6AAB">
              <w:rPr>
                <w:rFonts w:eastAsia="Times New Roman" w:cs="Times New Roman"/>
                <w:b/>
                <w:bCs/>
                <w:i/>
                <w:iCs/>
                <w:sz w:val="20"/>
                <w:szCs w:val="20"/>
                <w:lang w:eastAsia="ru-RU"/>
              </w:rPr>
              <w:t>Очистные сооружения</w:t>
            </w:r>
          </w:p>
        </w:tc>
        <w:tc>
          <w:tcPr>
            <w:tcW w:w="66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34,25</w:t>
            </w:r>
          </w:p>
        </w:tc>
        <w:tc>
          <w:tcPr>
            <w:tcW w:w="333"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42,96</w:t>
            </w:r>
          </w:p>
        </w:tc>
        <w:tc>
          <w:tcPr>
            <w:tcW w:w="244"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43,00</w:t>
            </w:r>
          </w:p>
        </w:tc>
        <w:tc>
          <w:tcPr>
            <w:tcW w:w="301"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42,89</w:t>
            </w:r>
          </w:p>
        </w:tc>
        <w:tc>
          <w:tcPr>
            <w:tcW w:w="265"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39,30</w:t>
            </w:r>
          </w:p>
        </w:tc>
        <w:tc>
          <w:tcPr>
            <w:tcW w:w="270"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35,20</w:t>
            </w:r>
          </w:p>
        </w:tc>
        <w:tc>
          <w:tcPr>
            <w:tcW w:w="244"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33,14</w:t>
            </w:r>
          </w:p>
        </w:tc>
        <w:tc>
          <w:tcPr>
            <w:tcW w:w="22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32,01</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30,64</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29,88</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29,06</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28,19</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27,55</w:t>
            </w:r>
          </w:p>
        </w:tc>
        <w:tc>
          <w:tcPr>
            <w:tcW w:w="249" w:type="pct"/>
            <w:tcBorders>
              <w:top w:val="nil"/>
              <w:left w:val="nil"/>
              <w:bottom w:val="single" w:sz="4"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26,95</w:t>
            </w:r>
          </w:p>
        </w:tc>
      </w:tr>
      <w:tr w:rsidR="006A6AAB" w:rsidRPr="006A6AAB" w:rsidTr="006A6AAB">
        <w:trPr>
          <w:trHeight w:val="276"/>
        </w:trPr>
        <w:tc>
          <w:tcPr>
            <w:tcW w:w="956" w:type="pct"/>
            <w:tcBorders>
              <w:top w:val="nil"/>
              <w:left w:val="single" w:sz="8" w:space="0" w:color="auto"/>
              <w:bottom w:val="single" w:sz="8" w:space="0" w:color="auto"/>
              <w:right w:val="nil"/>
            </w:tcBorders>
            <w:shd w:val="clear" w:color="auto" w:fill="auto"/>
            <w:noWrap/>
            <w:vAlign w:val="bottom"/>
            <w:hideMark/>
          </w:tcPr>
          <w:p w:rsidR="006A6AAB" w:rsidRPr="006A6AAB" w:rsidRDefault="006A6AAB" w:rsidP="006A6AAB">
            <w:pPr>
              <w:spacing w:after="0" w:line="240" w:lineRule="auto"/>
              <w:rPr>
                <w:rFonts w:eastAsia="Times New Roman" w:cs="Times New Roman"/>
                <w:sz w:val="20"/>
                <w:szCs w:val="20"/>
                <w:lang w:eastAsia="ru-RU"/>
              </w:rPr>
            </w:pPr>
            <w:r w:rsidRPr="006A6AAB">
              <w:rPr>
                <w:rFonts w:eastAsia="Times New Roman" w:cs="Times New Roman"/>
                <w:sz w:val="20"/>
                <w:szCs w:val="20"/>
                <w:lang w:eastAsia="ru-RU"/>
              </w:rPr>
              <w:t>Резерв (+)/дефицит (-), %</w:t>
            </w:r>
          </w:p>
        </w:tc>
        <w:tc>
          <w:tcPr>
            <w:tcW w:w="660" w:type="pct"/>
            <w:tcBorders>
              <w:top w:val="nil"/>
              <w:left w:val="single" w:sz="8" w:space="0" w:color="auto"/>
              <w:bottom w:val="single" w:sz="8"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 </w:t>
            </w:r>
            <w:r>
              <w:rPr>
                <w:rFonts w:eastAsia="Times New Roman" w:cs="Times New Roman"/>
                <w:b/>
                <w:bCs/>
                <w:sz w:val="20"/>
                <w:szCs w:val="20"/>
                <w:lang w:eastAsia="ru-RU"/>
              </w:rPr>
              <w:t>-</w:t>
            </w:r>
          </w:p>
        </w:tc>
        <w:tc>
          <w:tcPr>
            <w:tcW w:w="333"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-25,43</w:t>
            </w:r>
          </w:p>
        </w:tc>
        <w:tc>
          <w:tcPr>
            <w:tcW w:w="244"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-25,54</w:t>
            </w:r>
          </w:p>
        </w:tc>
        <w:tc>
          <w:tcPr>
            <w:tcW w:w="301"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-25,23</w:t>
            </w:r>
          </w:p>
        </w:tc>
        <w:tc>
          <w:tcPr>
            <w:tcW w:w="265"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-14,75</w:t>
            </w:r>
          </w:p>
        </w:tc>
        <w:tc>
          <w:tcPr>
            <w:tcW w:w="270"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-2,78</w:t>
            </w:r>
          </w:p>
        </w:tc>
        <w:tc>
          <w:tcPr>
            <w:tcW w:w="244"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3,24</w:t>
            </w:r>
          </w:p>
        </w:tc>
        <w:tc>
          <w:tcPr>
            <w:tcW w:w="22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6,53</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10,55</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12,77</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15,16</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17,69</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19,55</w:t>
            </w:r>
          </w:p>
        </w:tc>
        <w:tc>
          <w:tcPr>
            <w:tcW w:w="249" w:type="pct"/>
            <w:tcBorders>
              <w:top w:val="nil"/>
              <w:left w:val="nil"/>
              <w:bottom w:val="single" w:sz="8"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21,32</w:t>
            </w:r>
          </w:p>
        </w:tc>
      </w:tr>
      <w:tr w:rsidR="006A6AAB" w:rsidRPr="006A6AAB" w:rsidTr="006A6AAB">
        <w:trPr>
          <w:trHeight w:val="276"/>
        </w:trPr>
        <w:tc>
          <w:tcPr>
            <w:tcW w:w="956" w:type="pct"/>
            <w:tcBorders>
              <w:top w:val="single" w:sz="8" w:space="0" w:color="auto"/>
              <w:left w:val="single" w:sz="8" w:space="0" w:color="auto"/>
              <w:bottom w:val="single" w:sz="4" w:space="0" w:color="auto"/>
              <w:right w:val="nil"/>
            </w:tcBorders>
            <w:shd w:val="clear" w:color="auto" w:fill="auto"/>
            <w:noWrap/>
            <w:vAlign w:val="bottom"/>
            <w:hideMark/>
          </w:tcPr>
          <w:p w:rsidR="006A6AAB" w:rsidRPr="006A6AAB" w:rsidRDefault="006A6AAB" w:rsidP="006A6AAB">
            <w:pPr>
              <w:spacing w:after="0" w:line="240" w:lineRule="auto"/>
              <w:rPr>
                <w:rFonts w:eastAsia="Times New Roman" w:cs="Times New Roman"/>
                <w:b/>
                <w:bCs/>
                <w:i/>
                <w:iCs/>
                <w:sz w:val="20"/>
                <w:szCs w:val="20"/>
                <w:lang w:eastAsia="ru-RU"/>
              </w:rPr>
            </w:pPr>
            <w:r w:rsidRPr="006A6AAB">
              <w:rPr>
                <w:rFonts w:eastAsia="Times New Roman" w:cs="Times New Roman"/>
                <w:b/>
                <w:bCs/>
                <w:i/>
                <w:iCs/>
                <w:sz w:val="20"/>
                <w:szCs w:val="20"/>
                <w:lang w:eastAsia="ru-RU"/>
              </w:rPr>
              <w:t>Насосная станция 2 подъема</w:t>
            </w:r>
          </w:p>
        </w:tc>
        <w:tc>
          <w:tcPr>
            <w:tcW w:w="66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52,3</w:t>
            </w:r>
          </w:p>
        </w:tc>
        <w:tc>
          <w:tcPr>
            <w:tcW w:w="333"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34,20</w:t>
            </w:r>
          </w:p>
        </w:tc>
        <w:tc>
          <w:tcPr>
            <w:tcW w:w="244"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34,23</w:t>
            </w:r>
          </w:p>
        </w:tc>
        <w:tc>
          <w:tcPr>
            <w:tcW w:w="301"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34,23</w:t>
            </w:r>
          </w:p>
        </w:tc>
        <w:tc>
          <w:tcPr>
            <w:tcW w:w="265"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31,44</w:t>
            </w:r>
          </w:p>
        </w:tc>
        <w:tc>
          <w:tcPr>
            <w:tcW w:w="270"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28,51</w:t>
            </w:r>
          </w:p>
        </w:tc>
        <w:tc>
          <w:tcPr>
            <w:tcW w:w="244"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27,67</w:t>
            </w:r>
          </w:p>
        </w:tc>
        <w:tc>
          <w:tcPr>
            <w:tcW w:w="22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26,92</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26,26</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25,66</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25,14</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24,67</w:t>
            </w:r>
          </w:p>
        </w:tc>
        <w:tc>
          <w:tcPr>
            <w:tcW w:w="249" w:type="pct"/>
            <w:tcBorders>
              <w:top w:val="nil"/>
              <w:left w:val="nil"/>
              <w:bottom w:val="single" w:sz="4"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24,25</w:t>
            </w:r>
          </w:p>
        </w:tc>
        <w:tc>
          <w:tcPr>
            <w:tcW w:w="249" w:type="pct"/>
            <w:tcBorders>
              <w:top w:val="nil"/>
              <w:left w:val="nil"/>
              <w:bottom w:val="single" w:sz="4"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sz w:val="20"/>
                <w:szCs w:val="20"/>
                <w:lang w:eastAsia="ru-RU"/>
              </w:rPr>
            </w:pPr>
            <w:r w:rsidRPr="006A6AAB">
              <w:rPr>
                <w:rFonts w:eastAsia="Times New Roman" w:cs="Times New Roman"/>
                <w:sz w:val="20"/>
                <w:szCs w:val="20"/>
                <w:lang w:eastAsia="ru-RU"/>
              </w:rPr>
              <w:t>23,88</w:t>
            </w:r>
          </w:p>
        </w:tc>
      </w:tr>
      <w:tr w:rsidR="006A6AAB" w:rsidRPr="006A6AAB" w:rsidTr="006A6AAB">
        <w:trPr>
          <w:trHeight w:val="276"/>
        </w:trPr>
        <w:tc>
          <w:tcPr>
            <w:tcW w:w="956" w:type="pct"/>
            <w:tcBorders>
              <w:top w:val="nil"/>
              <w:left w:val="single" w:sz="8" w:space="0" w:color="auto"/>
              <w:bottom w:val="single" w:sz="8" w:space="0" w:color="auto"/>
              <w:right w:val="nil"/>
            </w:tcBorders>
            <w:shd w:val="clear" w:color="auto" w:fill="auto"/>
            <w:noWrap/>
            <w:vAlign w:val="bottom"/>
            <w:hideMark/>
          </w:tcPr>
          <w:p w:rsidR="006A6AAB" w:rsidRPr="006A6AAB" w:rsidRDefault="006A6AAB" w:rsidP="006A6AAB">
            <w:pPr>
              <w:spacing w:after="0" w:line="240" w:lineRule="auto"/>
              <w:rPr>
                <w:rFonts w:eastAsia="Times New Roman" w:cs="Times New Roman"/>
                <w:sz w:val="20"/>
                <w:szCs w:val="20"/>
                <w:lang w:eastAsia="ru-RU"/>
              </w:rPr>
            </w:pPr>
            <w:r w:rsidRPr="006A6AAB">
              <w:rPr>
                <w:rFonts w:eastAsia="Times New Roman" w:cs="Times New Roman"/>
                <w:sz w:val="20"/>
                <w:szCs w:val="20"/>
                <w:lang w:eastAsia="ru-RU"/>
              </w:rPr>
              <w:t>Резерв (+)/дефицит (-), %</w:t>
            </w:r>
          </w:p>
        </w:tc>
        <w:tc>
          <w:tcPr>
            <w:tcW w:w="660" w:type="pct"/>
            <w:tcBorders>
              <w:top w:val="nil"/>
              <w:left w:val="single" w:sz="8" w:space="0" w:color="auto"/>
              <w:bottom w:val="single" w:sz="8"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 </w:t>
            </w:r>
            <w:r>
              <w:rPr>
                <w:rFonts w:eastAsia="Times New Roman" w:cs="Times New Roman"/>
                <w:b/>
                <w:bCs/>
                <w:sz w:val="20"/>
                <w:szCs w:val="20"/>
                <w:lang w:eastAsia="ru-RU"/>
              </w:rPr>
              <w:t>-</w:t>
            </w:r>
          </w:p>
        </w:tc>
        <w:tc>
          <w:tcPr>
            <w:tcW w:w="333"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34,61</w:t>
            </w:r>
          </w:p>
        </w:tc>
        <w:tc>
          <w:tcPr>
            <w:tcW w:w="244"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34,56</w:t>
            </w:r>
          </w:p>
        </w:tc>
        <w:tc>
          <w:tcPr>
            <w:tcW w:w="301"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34,55</w:t>
            </w:r>
          </w:p>
        </w:tc>
        <w:tc>
          <w:tcPr>
            <w:tcW w:w="265"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39,88</w:t>
            </w:r>
          </w:p>
        </w:tc>
        <w:tc>
          <w:tcPr>
            <w:tcW w:w="270"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45,48</w:t>
            </w:r>
          </w:p>
        </w:tc>
        <w:tc>
          <w:tcPr>
            <w:tcW w:w="244"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47,09</w:t>
            </w:r>
          </w:p>
        </w:tc>
        <w:tc>
          <w:tcPr>
            <w:tcW w:w="22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48,52</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49,80</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50,93</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51,94</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52,84</w:t>
            </w:r>
          </w:p>
        </w:tc>
        <w:tc>
          <w:tcPr>
            <w:tcW w:w="249" w:type="pct"/>
            <w:tcBorders>
              <w:top w:val="nil"/>
              <w:left w:val="nil"/>
              <w:bottom w:val="single" w:sz="8" w:space="0" w:color="auto"/>
              <w:right w:val="single" w:sz="4"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53,64</w:t>
            </w:r>
          </w:p>
        </w:tc>
        <w:tc>
          <w:tcPr>
            <w:tcW w:w="249" w:type="pct"/>
            <w:tcBorders>
              <w:top w:val="nil"/>
              <w:left w:val="nil"/>
              <w:bottom w:val="single" w:sz="8" w:space="0" w:color="auto"/>
              <w:right w:val="single" w:sz="8" w:space="0" w:color="auto"/>
            </w:tcBorders>
            <w:shd w:val="clear" w:color="auto" w:fill="auto"/>
            <w:noWrap/>
            <w:vAlign w:val="center"/>
            <w:hideMark/>
          </w:tcPr>
          <w:p w:rsidR="006A6AAB" w:rsidRPr="006A6AAB" w:rsidRDefault="006A6AAB" w:rsidP="006A6AAB">
            <w:pPr>
              <w:spacing w:after="0" w:line="240" w:lineRule="auto"/>
              <w:jc w:val="center"/>
              <w:rPr>
                <w:rFonts w:eastAsia="Times New Roman" w:cs="Times New Roman"/>
                <w:b/>
                <w:bCs/>
                <w:sz w:val="20"/>
                <w:szCs w:val="20"/>
                <w:lang w:eastAsia="ru-RU"/>
              </w:rPr>
            </w:pPr>
            <w:r w:rsidRPr="006A6AAB">
              <w:rPr>
                <w:rFonts w:eastAsia="Times New Roman" w:cs="Times New Roman"/>
                <w:b/>
                <w:bCs/>
                <w:sz w:val="20"/>
                <w:szCs w:val="20"/>
                <w:lang w:eastAsia="ru-RU"/>
              </w:rPr>
              <w:t>54,35</w:t>
            </w:r>
          </w:p>
        </w:tc>
      </w:tr>
    </w:tbl>
    <w:p w:rsidR="006A6AAB" w:rsidRDefault="006A6AAB" w:rsidP="007B466A">
      <w:pPr>
        <w:ind w:firstLine="708"/>
        <w:jc w:val="both"/>
      </w:pPr>
      <w:r>
        <w:t xml:space="preserve">Как видно из </w:t>
      </w:r>
      <w:r w:rsidR="005C2CE6">
        <w:t>таблицы в</w:t>
      </w:r>
      <w:r>
        <w:t xml:space="preserve"> условиях перспективного развития, при условии выполнения мероприятий по снижению потерь ресурса при транспортировке существующей мощности водозаборных и очистных сооружений оказывается </w:t>
      </w:r>
      <w:r w:rsidRPr="007B466A">
        <w:rPr>
          <w:b/>
        </w:rPr>
        <w:t>достаточно,</w:t>
      </w:r>
      <w:r>
        <w:t xml:space="preserve">что бы обеспечить потребителей услугой водоснабжения в полном объеме. Расходы воды были </w:t>
      </w:r>
      <w:r w:rsidR="005C2CE6">
        <w:t>определены для</w:t>
      </w:r>
      <w:r>
        <w:t xml:space="preserve"> суток максимального водопотребления, соответственно для самой неблагоприятной ситуации</w:t>
      </w:r>
      <w:r w:rsidR="000B6C58">
        <w:t>.</w:t>
      </w:r>
    </w:p>
    <w:p w:rsidR="006A6AAB" w:rsidRDefault="005C2CE6" w:rsidP="006A6AAB">
      <w:pPr>
        <w:ind w:firstLine="708"/>
        <w:sectPr w:rsidR="006A6AAB" w:rsidSect="006A6AAB">
          <w:pgSz w:w="16838" w:h="11906" w:orient="landscape"/>
          <w:pgMar w:top="1701" w:right="1134" w:bottom="851" w:left="1134" w:header="709" w:footer="709" w:gutter="0"/>
          <w:cols w:space="708"/>
          <w:docGrid w:linePitch="360"/>
        </w:sectPr>
      </w:pPr>
      <w:r>
        <w:t>Однако,</w:t>
      </w:r>
      <w:r w:rsidR="006A6AAB">
        <w:t xml:space="preserve"> как было сказано выше, качество очистки </w:t>
      </w:r>
      <w:r>
        <w:t>воды не</w:t>
      </w:r>
      <w:r w:rsidR="006A6AAB">
        <w:t xml:space="preserve"> соответствует нормативным показателям, соответственно, далее будет ра</w:t>
      </w:r>
      <w:r w:rsidR="006A6AAB">
        <w:t>с</w:t>
      </w:r>
      <w:r w:rsidR="006A6AAB">
        <w:t xml:space="preserve">смотрено </w:t>
      </w:r>
      <w:r w:rsidR="00F2636A">
        <w:t>предложение</w:t>
      </w:r>
      <w:r w:rsidR="006A6AAB">
        <w:t xml:space="preserve"> по реконструкции и модернизации существующих очистных сооружений</w:t>
      </w:r>
      <w:r w:rsidR="000B6C58">
        <w:t>.</w:t>
      </w:r>
    </w:p>
    <w:p w:rsidR="002B0BF4" w:rsidRPr="002B0BF4" w:rsidRDefault="002B0BF4" w:rsidP="002B0BF4"/>
    <w:p w:rsidR="008A44B8" w:rsidRPr="008A44B8" w:rsidRDefault="008A44B8" w:rsidP="008A44B8">
      <w:pPr>
        <w:pStyle w:val="3"/>
        <w:jc w:val="both"/>
        <w:rPr>
          <w:color w:val="auto"/>
        </w:rPr>
      </w:pPr>
      <w:bookmarkStart w:id="30" w:name="_Toc520446316"/>
      <w:r>
        <w:rPr>
          <w:rFonts w:eastAsia="Calibri"/>
          <w:color w:val="auto"/>
        </w:rPr>
        <w:t>1.3.15 Н</w:t>
      </w:r>
      <w:r w:rsidRPr="008A44B8">
        <w:rPr>
          <w:rFonts w:eastAsia="Calibri"/>
          <w:color w:val="auto"/>
        </w:rPr>
        <w:t>аименование организации, которая наделена статусом гарантирующей организации.</w:t>
      </w:r>
      <w:bookmarkEnd w:id="30"/>
    </w:p>
    <w:p w:rsidR="00D2320D" w:rsidRPr="00136ABB" w:rsidRDefault="00D2320D" w:rsidP="00F2636A">
      <w:pPr>
        <w:spacing w:after="0"/>
        <w:ind w:firstLine="709"/>
        <w:jc w:val="both"/>
        <w:rPr>
          <w:rFonts w:cs="Times New Roman"/>
          <w:iCs/>
          <w:szCs w:val="24"/>
          <w:lang w:eastAsia="ru-RU"/>
        </w:rPr>
      </w:pPr>
      <w:r w:rsidRPr="00136ABB">
        <w:rPr>
          <w:rFonts w:cs="Times New Roman"/>
          <w:iCs/>
          <w:szCs w:val="24"/>
          <w:lang w:eastAsia="ru-RU"/>
        </w:rPr>
        <w:t>Органы местного самоуправления поселений, городских округов для каждой це</w:t>
      </w:r>
      <w:r w:rsidRPr="00136ABB">
        <w:rPr>
          <w:rFonts w:cs="Times New Roman"/>
          <w:iCs/>
          <w:szCs w:val="24"/>
          <w:lang w:eastAsia="ru-RU"/>
        </w:rPr>
        <w:t>н</w:t>
      </w:r>
      <w:r w:rsidRPr="00136ABB">
        <w:rPr>
          <w:rFonts w:cs="Times New Roman"/>
          <w:iCs/>
          <w:szCs w:val="24"/>
          <w:lang w:eastAsia="ru-RU"/>
        </w:rPr>
        <w:t>трализованной системы холодного водоснабжения и (или) водоотведения определяют г</w:t>
      </w:r>
      <w:r w:rsidRPr="00136ABB">
        <w:rPr>
          <w:rFonts w:cs="Times New Roman"/>
          <w:iCs/>
          <w:szCs w:val="24"/>
          <w:lang w:eastAsia="ru-RU"/>
        </w:rPr>
        <w:t>а</w:t>
      </w:r>
      <w:r w:rsidRPr="00136ABB">
        <w:rPr>
          <w:rFonts w:cs="Times New Roman"/>
          <w:iCs/>
          <w:szCs w:val="24"/>
          <w:lang w:eastAsia="ru-RU"/>
        </w:rPr>
        <w:t>рантирующую организацию и устанавливают зоны ее деятельности. Для централизова</w:t>
      </w:r>
      <w:r w:rsidRPr="00136ABB">
        <w:rPr>
          <w:rFonts w:cs="Times New Roman"/>
          <w:iCs/>
          <w:szCs w:val="24"/>
          <w:lang w:eastAsia="ru-RU"/>
        </w:rPr>
        <w:t>н</w:t>
      </w:r>
      <w:r w:rsidRPr="00136ABB">
        <w:rPr>
          <w:rFonts w:cs="Times New Roman"/>
          <w:iCs/>
          <w:szCs w:val="24"/>
          <w:lang w:eastAsia="ru-RU"/>
        </w:rPr>
        <w:t>ных ливневых систем водоотведения гарантирующая организация не определяется.</w:t>
      </w:r>
    </w:p>
    <w:p w:rsidR="00D2320D" w:rsidRPr="00136ABB" w:rsidRDefault="00D2320D" w:rsidP="00F2636A">
      <w:pPr>
        <w:spacing w:after="0"/>
        <w:ind w:firstLine="709"/>
        <w:jc w:val="both"/>
        <w:rPr>
          <w:rFonts w:cs="Times New Roman"/>
          <w:iCs/>
          <w:szCs w:val="24"/>
          <w:lang w:eastAsia="ru-RU"/>
        </w:rPr>
      </w:pPr>
      <w:r w:rsidRPr="00136ABB">
        <w:rPr>
          <w:rFonts w:cs="Times New Roman"/>
          <w:iCs/>
          <w:szCs w:val="24"/>
          <w:lang w:eastAsia="ru-RU"/>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w:t>
      </w:r>
      <w:r w:rsidRPr="00136ABB">
        <w:rPr>
          <w:rFonts w:cs="Times New Roman"/>
          <w:iCs/>
          <w:szCs w:val="24"/>
          <w:lang w:eastAsia="ru-RU"/>
        </w:rPr>
        <w:t>а</w:t>
      </w:r>
      <w:r w:rsidRPr="00136ABB">
        <w:rPr>
          <w:rFonts w:cs="Times New Roman"/>
          <w:iCs/>
          <w:szCs w:val="24"/>
          <w:lang w:eastAsia="ru-RU"/>
        </w:rPr>
        <w:t>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w:t>
      </w:r>
      <w:r w:rsidRPr="00136ABB">
        <w:rPr>
          <w:rFonts w:cs="Times New Roman"/>
          <w:iCs/>
          <w:szCs w:val="24"/>
          <w:lang w:eastAsia="ru-RU"/>
        </w:rPr>
        <w:t>у</w:t>
      </w:r>
      <w:r w:rsidRPr="00136ABB">
        <w:rPr>
          <w:rFonts w:cs="Times New Roman"/>
          <w:iCs/>
          <w:szCs w:val="24"/>
          <w:lang w:eastAsia="ru-RU"/>
        </w:rPr>
        <w:t>ществляющих холодное водоснабжение и (или) водоотведение. Решение органа местного самоуправления поселения, городского округа о наделении организации, осуществля</w:t>
      </w:r>
      <w:r w:rsidRPr="00136ABB">
        <w:rPr>
          <w:rFonts w:cs="Times New Roman"/>
          <w:iCs/>
          <w:szCs w:val="24"/>
          <w:lang w:eastAsia="ru-RU"/>
        </w:rPr>
        <w:t>ю</w:t>
      </w:r>
      <w:r w:rsidRPr="00136ABB">
        <w:rPr>
          <w:rFonts w:cs="Times New Roman"/>
          <w:iCs/>
          <w:szCs w:val="24"/>
          <w:lang w:eastAsia="ru-RU"/>
        </w:rPr>
        <w:t>щей холодное водоснабжение и (или) водоотведение, статусом гарантирующей организ</w:t>
      </w:r>
      <w:r w:rsidRPr="00136ABB">
        <w:rPr>
          <w:rFonts w:cs="Times New Roman"/>
          <w:iCs/>
          <w:szCs w:val="24"/>
          <w:lang w:eastAsia="ru-RU"/>
        </w:rPr>
        <w:t>а</w:t>
      </w:r>
      <w:r w:rsidRPr="00136ABB">
        <w:rPr>
          <w:rFonts w:cs="Times New Roman"/>
          <w:iCs/>
          <w:szCs w:val="24"/>
          <w:lang w:eastAsia="ru-RU"/>
        </w:rPr>
        <w:t>ции с указанием зоны ее деятельности в течение трех дней со дня его принятия направл</w:t>
      </w:r>
      <w:r w:rsidRPr="00136ABB">
        <w:rPr>
          <w:rFonts w:cs="Times New Roman"/>
          <w:iCs/>
          <w:szCs w:val="24"/>
          <w:lang w:eastAsia="ru-RU"/>
        </w:rPr>
        <w:t>я</w:t>
      </w:r>
      <w:r w:rsidRPr="00136ABB">
        <w:rPr>
          <w:rFonts w:cs="Times New Roman"/>
          <w:iCs/>
          <w:szCs w:val="24"/>
          <w:lang w:eastAsia="ru-RU"/>
        </w:rPr>
        <w:t>ется указанной организации и размещается на официальном сайте такого органа в сети "Интернет" (в случае отсутствия указанного сайта на официальном сайте субъекта Ро</w:t>
      </w:r>
      <w:r w:rsidRPr="00136ABB">
        <w:rPr>
          <w:rFonts w:cs="Times New Roman"/>
          <w:iCs/>
          <w:szCs w:val="24"/>
          <w:lang w:eastAsia="ru-RU"/>
        </w:rPr>
        <w:t>с</w:t>
      </w:r>
      <w:r w:rsidRPr="00136ABB">
        <w:rPr>
          <w:rFonts w:cs="Times New Roman"/>
          <w:iCs/>
          <w:szCs w:val="24"/>
          <w:lang w:eastAsia="ru-RU"/>
        </w:rPr>
        <w:t>сийской Федерации в сети "Интернет").</w:t>
      </w:r>
    </w:p>
    <w:p w:rsidR="00D2320D" w:rsidRPr="00136ABB" w:rsidRDefault="00D2320D" w:rsidP="00F2636A">
      <w:pPr>
        <w:spacing w:after="0"/>
        <w:ind w:firstLine="709"/>
        <w:jc w:val="both"/>
        <w:rPr>
          <w:rFonts w:cs="Times New Roman"/>
          <w:iCs/>
          <w:szCs w:val="24"/>
          <w:lang w:eastAsia="ru-RU"/>
        </w:rPr>
      </w:pPr>
      <w:r w:rsidRPr="00136ABB">
        <w:rPr>
          <w:rFonts w:cs="Times New Roman"/>
          <w:iCs/>
          <w:szCs w:val="24"/>
          <w:lang w:eastAsia="ru-RU"/>
        </w:rPr>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w:t>
      </w:r>
      <w:r w:rsidRPr="00136ABB">
        <w:rPr>
          <w:rFonts w:cs="Times New Roman"/>
          <w:iCs/>
          <w:szCs w:val="24"/>
          <w:lang w:eastAsia="ru-RU"/>
        </w:rPr>
        <w:t>и</w:t>
      </w:r>
      <w:r w:rsidRPr="00136ABB">
        <w:rPr>
          <w:rFonts w:cs="Times New Roman"/>
          <w:iCs/>
          <w:szCs w:val="24"/>
          <w:lang w:eastAsia="ru-RU"/>
        </w:rPr>
        <w:t>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 Гарантирующая организация заключает с организациями, осуществляющими эксплуат</w:t>
      </w:r>
      <w:r w:rsidRPr="00136ABB">
        <w:rPr>
          <w:rFonts w:cs="Times New Roman"/>
          <w:iCs/>
          <w:szCs w:val="24"/>
          <w:lang w:eastAsia="ru-RU"/>
        </w:rPr>
        <w:t>а</w:t>
      </w:r>
      <w:r w:rsidRPr="00136ABB">
        <w:rPr>
          <w:rFonts w:cs="Times New Roman"/>
          <w:iCs/>
          <w:szCs w:val="24"/>
          <w:lang w:eastAsia="ru-RU"/>
        </w:rPr>
        <w:t>цию объектов централизованной системы холодного водоснабжения и (или) водоотвед</w:t>
      </w:r>
      <w:r w:rsidRPr="00136ABB">
        <w:rPr>
          <w:rFonts w:cs="Times New Roman"/>
          <w:iCs/>
          <w:szCs w:val="24"/>
          <w:lang w:eastAsia="ru-RU"/>
        </w:rPr>
        <w:t>е</w:t>
      </w:r>
      <w:r w:rsidRPr="00136ABB">
        <w:rPr>
          <w:rFonts w:cs="Times New Roman"/>
          <w:iCs/>
          <w:szCs w:val="24"/>
          <w:lang w:eastAsia="ru-RU"/>
        </w:rPr>
        <w:t>ния, договоры, необходимые для обеспечения надежного и бесперебойного холодного в</w:t>
      </w:r>
      <w:r w:rsidRPr="00136ABB">
        <w:rPr>
          <w:rFonts w:cs="Times New Roman"/>
          <w:iCs/>
          <w:szCs w:val="24"/>
          <w:lang w:eastAsia="ru-RU"/>
        </w:rPr>
        <w:t>о</w:t>
      </w:r>
      <w:r w:rsidRPr="00136ABB">
        <w:rPr>
          <w:rFonts w:cs="Times New Roman"/>
          <w:iCs/>
          <w:szCs w:val="24"/>
          <w:lang w:eastAsia="ru-RU"/>
        </w:rPr>
        <w:t>доснабжения и (или) водоотведения в соответствии с требованиями законодательства Ро</w:t>
      </w:r>
      <w:r w:rsidRPr="00136ABB">
        <w:rPr>
          <w:rFonts w:cs="Times New Roman"/>
          <w:iCs/>
          <w:szCs w:val="24"/>
          <w:lang w:eastAsia="ru-RU"/>
        </w:rPr>
        <w:t>с</w:t>
      </w:r>
      <w:r w:rsidRPr="00136ABB">
        <w:rPr>
          <w:rFonts w:cs="Times New Roman"/>
          <w:iCs/>
          <w:szCs w:val="24"/>
          <w:lang w:eastAsia="ru-RU"/>
        </w:rPr>
        <w:t>сийской Федерации.</w:t>
      </w:r>
    </w:p>
    <w:p w:rsidR="00D2320D" w:rsidRPr="00136ABB" w:rsidRDefault="00D2320D" w:rsidP="00F2636A">
      <w:pPr>
        <w:spacing w:after="0"/>
        <w:ind w:firstLine="709"/>
        <w:jc w:val="both"/>
        <w:rPr>
          <w:rFonts w:cs="Times New Roman"/>
          <w:iCs/>
          <w:szCs w:val="24"/>
          <w:lang w:eastAsia="ru-RU"/>
        </w:rPr>
      </w:pPr>
      <w:r w:rsidRPr="00136ABB">
        <w:rPr>
          <w:rFonts w:cs="Times New Roman"/>
          <w:iCs/>
          <w:szCs w:val="24"/>
          <w:lang w:eastAsia="ru-RU"/>
        </w:rPr>
        <w:t>Организации, эксплуатирующие отдельные объекты централизованной 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 холодного водоснабжения и (или) водоотведения, договор по водоподготовке, по транспортировке воды и (или) договор по транспортировке сточных вод, по очистке сточных вод, а также иные договоры, необходимые для обеспечения холодного водоснабжения и (или) водоо</w:t>
      </w:r>
      <w:r w:rsidRPr="00136ABB">
        <w:rPr>
          <w:rFonts w:cs="Times New Roman"/>
          <w:iCs/>
          <w:szCs w:val="24"/>
          <w:lang w:eastAsia="ru-RU"/>
        </w:rPr>
        <w:t>т</w:t>
      </w:r>
      <w:r w:rsidRPr="00136ABB">
        <w:rPr>
          <w:rFonts w:cs="Times New Roman"/>
          <w:iCs/>
          <w:szCs w:val="24"/>
          <w:lang w:eastAsia="ru-RU"/>
        </w:rPr>
        <w:t>ведения. Гарантирующая организация обязана оплачивать указанные услуги по тарифам в сфере холодного водоснабжения и водоотведения.</w:t>
      </w:r>
    </w:p>
    <w:p w:rsidR="00D2320D" w:rsidRPr="00136ABB" w:rsidRDefault="00D2320D" w:rsidP="00F2636A">
      <w:pPr>
        <w:spacing w:after="0"/>
        <w:ind w:firstLine="709"/>
        <w:jc w:val="both"/>
        <w:rPr>
          <w:rFonts w:cs="Times New Roman"/>
          <w:iCs/>
          <w:szCs w:val="24"/>
          <w:lang w:eastAsia="ru-RU"/>
        </w:rPr>
      </w:pPr>
      <w:r w:rsidRPr="00136ABB">
        <w:rPr>
          <w:rFonts w:cs="Times New Roman"/>
          <w:iCs/>
          <w:szCs w:val="24"/>
          <w:lang w:eastAsia="ru-RU"/>
        </w:rPr>
        <w:t>Организации, эксплуатирующие отдельные объекты централизованной системы холодного водоснабжения и (или) водоотведения, обязаны осуществлять забор, водопо</w:t>
      </w:r>
      <w:r w:rsidRPr="00136ABB">
        <w:rPr>
          <w:rFonts w:cs="Times New Roman"/>
          <w:iCs/>
          <w:szCs w:val="24"/>
          <w:lang w:eastAsia="ru-RU"/>
        </w:rPr>
        <w:t>д</w:t>
      </w:r>
      <w:r w:rsidRPr="00136ABB">
        <w:rPr>
          <w:rFonts w:cs="Times New Roman"/>
          <w:iCs/>
          <w:szCs w:val="24"/>
          <w:lang w:eastAsia="ru-RU"/>
        </w:rPr>
        <w:t>готовку и (или) транспортировку воды в объеме, необходимом для осуществления холо</w:t>
      </w:r>
      <w:r w:rsidRPr="00136ABB">
        <w:rPr>
          <w:rFonts w:cs="Times New Roman"/>
          <w:iCs/>
          <w:szCs w:val="24"/>
          <w:lang w:eastAsia="ru-RU"/>
        </w:rPr>
        <w:t>д</w:t>
      </w:r>
      <w:r w:rsidRPr="00136ABB">
        <w:rPr>
          <w:rFonts w:cs="Times New Roman"/>
          <w:iCs/>
          <w:szCs w:val="24"/>
          <w:lang w:eastAsia="ru-RU"/>
        </w:rPr>
        <w:t>ного водоснабжения абонентов, подключенных к централизованной системе холодного водоснабжения. Организации, осуществляющие транспортировку холодной воды, обязаны приобретать у гарантирующей организации воду для удовлетворения собственных нужд, включая потери в водопроводных сетях таких организаций.</w:t>
      </w:r>
    </w:p>
    <w:p w:rsidR="00D2320D" w:rsidRPr="00136ABB" w:rsidRDefault="00D2320D" w:rsidP="00F2636A">
      <w:pPr>
        <w:spacing w:after="0"/>
        <w:ind w:firstLine="709"/>
        <w:jc w:val="both"/>
        <w:rPr>
          <w:rFonts w:cs="Times New Roman"/>
          <w:iCs/>
          <w:szCs w:val="24"/>
          <w:lang w:eastAsia="ru-RU"/>
        </w:rPr>
      </w:pPr>
      <w:r w:rsidRPr="00136ABB">
        <w:rPr>
          <w:rFonts w:cs="Times New Roman"/>
          <w:iCs/>
          <w:szCs w:val="24"/>
          <w:lang w:eastAsia="ru-RU"/>
        </w:rPr>
        <w:t xml:space="preserve">Организации, эксплуатирующие отдельные объекты централизованной системы холодного водоснабжения и (или) водоотведения, обязаны по требованию гарантирующей </w:t>
      </w:r>
      <w:r w:rsidRPr="00136ABB">
        <w:rPr>
          <w:rFonts w:cs="Times New Roman"/>
          <w:iCs/>
          <w:szCs w:val="24"/>
          <w:lang w:eastAsia="ru-RU"/>
        </w:rPr>
        <w:lastRenderedPageBreak/>
        <w:t>организации, с которой заключены указанные в части 5 настоящей статьи договоры, при наличии технической возможности оборудовать приборами учета воды точки присоед</w:t>
      </w:r>
      <w:r w:rsidRPr="00136ABB">
        <w:rPr>
          <w:rFonts w:cs="Times New Roman"/>
          <w:iCs/>
          <w:szCs w:val="24"/>
          <w:lang w:eastAsia="ru-RU"/>
        </w:rPr>
        <w:t>и</w:t>
      </w:r>
      <w:r w:rsidRPr="00136ABB">
        <w:rPr>
          <w:rFonts w:cs="Times New Roman"/>
          <w:iCs/>
          <w:szCs w:val="24"/>
          <w:lang w:eastAsia="ru-RU"/>
        </w:rPr>
        <w:t>нения к другим водопроводным сетям, входящим в централизованную систему холодного водоснабжения и (или) водоотведения, создать места отбора проб воды и обеспечить до</w:t>
      </w:r>
      <w:r w:rsidRPr="00136ABB">
        <w:rPr>
          <w:rFonts w:cs="Times New Roman"/>
          <w:iCs/>
          <w:szCs w:val="24"/>
          <w:lang w:eastAsia="ru-RU"/>
        </w:rPr>
        <w:t>с</w:t>
      </w:r>
      <w:r w:rsidRPr="00136ABB">
        <w:rPr>
          <w:rFonts w:cs="Times New Roman"/>
          <w:iCs/>
          <w:szCs w:val="24"/>
          <w:lang w:eastAsia="ru-RU"/>
        </w:rPr>
        <w:t>туп представителям указанной гарантирующей организации или по ее указанию предст</w:t>
      </w:r>
      <w:r w:rsidRPr="00136ABB">
        <w:rPr>
          <w:rFonts w:cs="Times New Roman"/>
          <w:iCs/>
          <w:szCs w:val="24"/>
          <w:lang w:eastAsia="ru-RU"/>
        </w:rPr>
        <w:t>а</w:t>
      </w:r>
      <w:r w:rsidRPr="00136ABB">
        <w:rPr>
          <w:rFonts w:cs="Times New Roman"/>
          <w:iCs/>
          <w:szCs w:val="24"/>
          <w:lang w:eastAsia="ru-RU"/>
        </w:rPr>
        <w:t>вителям иной организации к таким приборам учета и местам отбора проб воды.</w:t>
      </w:r>
    </w:p>
    <w:p w:rsidR="00D2320D" w:rsidRPr="00136ABB" w:rsidRDefault="00D2320D" w:rsidP="00F2636A">
      <w:pPr>
        <w:spacing w:after="0"/>
        <w:ind w:firstLine="709"/>
        <w:jc w:val="both"/>
        <w:rPr>
          <w:rFonts w:cs="Times New Roman"/>
          <w:iCs/>
          <w:szCs w:val="24"/>
          <w:lang w:eastAsia="ru-RU"/>
        </w:rPr>
      </w:pPr>
      <w:r w:rsidRPr="00136ABB">
        <w:rPr>
          <w:rFonts w:cs="Times New Roman"/>
          <w:iCs/>
          <w:szCs w:val="24"/>
          <w:lang w:eastAsia="ru-RU"/>
        </w:rPr>
        <w:t>Гарантирующ</w:t>
      </w:r>
      <w:r w:rsidR="00D55765">
        <w:rPr>
          <w:rFonts w:cs="Times New Roman"/>
          <w:iCs/>
          <w:szCs w:val="24"/>
          <w:lang w:eastAsia="ru-RU"/>
        </w:rPr>
        <w:t>ей</w:t>
      </w:r>
      <w:r w:rsidRPr="00136ABB">
        <w:rPr>
          <w:rFonts w:cs="Times New Roman"/>
          <w:iCs/>
          <w:szCs w:val="24"/>
          <w:lang w:eastAsia="ru-RU"/>
        </w:rPr>
        <w:t xml:space="preserve"> организаци</w:t>
      </w:r>
      <w:r w:rsidR="00D55765">
        <w:rPr>
          <w:rFonts w:cs="Times New Roman"/>
          <w:iCs/>
          <w:szCs w:val="24"/>
          <w:lang w:eastAsia="ru-RU"/>
        </w:rPr>
        <w:t>ей</w:t>
      </w:r>
      <w:r w:rsidRPr="00136ABB">
        <w:rPr>
          <w:rFonts w:cs="Times New Roman"/>
          <w:iCs/>
          <w:szCs w:val="24"/>
          <w:lang w:eastAsia="ru-RU"/>
        </w:rPr>
        <w:t xml:space="preserve"> для централизованной системы водоснабжения </w:t>
      </w:r>
      <w:r w:rsidR="00523BFE">
        <w:rPr>
          <w:rFonts w:cs="Times New Roman"/>
          <w:iCs/>
          <w:szCs w:val="24"/>
          <w:lang w:eastAsia="ru-RU"/>
        </w:rPr>
        <w:t>г.</w:t>
      </w:r>
      <w:r w:rsidRPr="00136ABB">
        <w:rPr>
          <w:rFonts w:cs="Times New Roman"/>
          <w:iCs/>
          <w:szCs w:val="24"/>
          <w:lang w:eastAsia="ru-RU"/>
        </w:rPr>
        <w:t xml:space="preserve"> Новошахтинск является </w:t>
      </w:r>
      <w:r w:rsidR="00523BFE">
        <w:rPr>
          <w:rFonts w:cs="Times New Roman"/>
          <w:iCs/>
          <w:szCs w:val="24"/>
          <w:lang w:eastAsia="ru-RU"/>
        </w:rPr>
        <w:t>-</w:t>
      </w:r>
      <w:r w:rsidRPr="00136ABB">
        <w:rPr>
          <w:rFonts w:cs="Times New Roman"/>
          <w:iCs/>
          <w:szCs w:val="24"/>
          <w:lang w:eastAsia="ru-RU"/>
        </w:rPr>
        <w:t xml:space="preserve"> ООО «ДОНРЕКО».Зона деятельности гарантирующей орган</w:t>
      </w:r>
      <w:r w:rsidRPr="00136ABB">
        <w:rPr>
          <w:rFonts w:cs="Times New Roman"/>
          <w:iCs/>
          <w:szCs w:val="24"/>
          <w:lang w:eastAsia="ru-RU"/>
        </w:rPr>
        <w:t>и</w:t>
      </w:r>
      <w:r w:rsidRPr="00136ABB">
        <w:rPr>
          <w:rFonts w:cs="Times New Roman"/>
          <w:iCs/>
          <w:szCs w:val="24"/>
          <w:lang w:eastAsia="ru-RU"/>
        </w:rPr>
        <w:t xml:space="preserve">зации устанавливается в соответствии с </w:t>
      </w:r>
      <w:r w:rsidR="00D55765">
        <w:rPr>
          <w:rFonts w:cs="Times New Roman"/>
          <w:iCs/>
          <w:szCs w:val="24"/>
          <w:lang w:eastAsia="ru-RU"/>
        </w:rPr>
        <w:t xml:space="preserve">системой централизованного водоснабжения в </w:t>
      </w:r>
      <w:r w:rsidRPr="00136ABB">
        <w:rPr>
          <w:rFonts w:cs="Times New Roman"/>
          <w:iCs/>
          <w:szCs w:val="24"/>
          <w:lang w:eastAsia="ru-RU"/>
        </w:rPr>
        <w:t>граница</w:t>
      </w:r>
      <w:r w:rsidR="00D55765">
        <w:rPr>
          <w:rFonts w:cs="Times New Roman"/>
          <w:iCs/>
          <w:szCs w:val="24"/>
          <w:lang w:eastAsia="ru-RU"/>
        </w:rPr>
        <w:t>х</w:t>
      </w:r>
      <w:r w:rsidRPr="00136ABB">
        <w:rPr>
          <w:rFonts w:cs="Times New Roman"/>
          <w:iCs/>
          <w:szCs w:val="24"/>
          <w:lang w:eastAsia="ru-RU"/>
        </w:rPr>
        <w:t xml:space="preserve"> г.Новошахтинск.</w:t>
      </w:r>
    </w:p>
    <w:p w:rsidR="008A44B8" w:rsidRPr="00136ABB" w:rsidRDefault="008A44B8" w:rsidP="008A44B8">
      <w:pPr>
        <w:spacing w:after="0" w:line="240" w:lineRule="auto"/>
        <w:jc w:val="both"/>
        <w:rPr>
          <w:rFonts w:eastAsia="Calibri" w:cs="Times New Roman"/>
          <w:szCs w:val="24"/>
        </w:rPr>
      </w:pPr>
    </w:p>
    <w:p w:rsidR="005D4302" w:rsidRDefault="005D4302" w:rsidP="005D4302">
      <w:pPr>
        <w:pStyle w:val="3"/>
        <w:jc w:val="both"/>
        <w:rPr>
          <w:color w:val="auto"/>
          <w:sz w:val="26"/>
          <w:szCs w:val="26"/>
        </w:rPr>
      </w:pPr>
      <w:bookmarkStart w:id="31" w:name="_Toc520446317"/>
      <w:r w:rsidRPr="005D4302">
        <w:rPr>
          <w:color w:val="auto"/>
          <w:sz w:val="26"/>
          <w:szCs w:val="26"/>
        </w:rPr>
        <w:t>Раздел</w:t>
      </w:r>
      <w:r>
        <w:rPr>
          <w:color w:val="auto"/>
          <w:sz w:val="26"/>
          <w:szCs w:val="26"/>
        </w:rPr>
        <w:t xml:space="preserve"> 1.4 </w:t>
      </w:r>
      <w:r w:rsidRPr="005D4302">
        <w:rPr>
          <w:color w:val="auto"/>
          <w:sz w:val="26"/>
          <w:szCs w:val="26"/>
        </w:rPr>
        <w:t>«Предложения по строительству, реконструкции и модерн</w:t>
      </w:r>
      <w:r w:rsidRPr="005D4302">
        <w:rPr>
          <w:color w:val="auto"/>
          <w:sz w:val="26"/>
          <w:szCs w:val="26"/>
        </w:rPr>
        <w:t>и</w:t>
      </w:r>
      <w:r w:rsidRPr="005D4302">
        <w:rPr>
          <w:color w:val="auto"/>
          <w:sz w:val="26"/>
          <w:szCs w:val="26"/>
        </w:rPr>
        <w:t>зации объектов централизованных систем водоснабжения»</w:t>
      </w:r>
      <w:bookmarkEnd w:id="31"/>
    </w:p>
    <w:p w:rsidR="005D4302" w:rsidRDefault="00935BC3" w:rsidP="00A8446B">
      <w:pPr>
        <w:pStyle w:val="3"/>
        <w:rPr>
          <w:rFonts w:eastAsia="Calibri"/>
          <w:color w:val="auto"/>
        </w:rPr>
      </w:pPr>
      <w:bookmarkStart w:id="32" w:name="_Toc520446318"/>
      <w:r w:rsidRPr="00935BC3">
        <w:rPr>
          <w:rFonts w:eastAsia="Calibri"/>
          <w:color w:val="auto"/>
        </w:rPr>
        <w:t>1.4.1 Перечень основных мероприятий по реализации схем вод</w:t>
      </w:r>
      <w:r>
        <w:rPr>
          <w:rFonts w:eastAsia="Calibri"/>
          <w:color w:val="auto"/>
        </w:rPr>
        <w:t>оснабжения с разбивкой по годам</w:t>
      </w:r>
      <w:bookmarkEnd w:id="32"/>
    </w:p>
    <w:p w:rsidR="00380262" w:rsidRDefault="00380262" w:rsidP="00F2636A">
      <w:pPr>
        <w:spacing w:after="0"/>
        <w:ind w:firstLine="708"/>
        <w:jc w:val="both"/>
      </w:pPr>
      <w:r>
        <w:t>Основными</w:t>
      </w:r>
      <w:r w:rsidR="008C24AA">
        <w:t xml:space="preserve"> предложениями по строительству</w:t>
      </w:r>
      <w:r>
        <w:t>,реконструкции и модернизации об</w:t>
      </w:r>
      <w:r>
        <w:t>ъ</w:t>
      </w:r>
      <w:r>
        <w:t xml:space="preserve">ектов </w:t>
      </w:r>
      <w:r w:rsidR="00523BFE">
        <w:t>централизованной системы водоснабжения</w:t>
      </w:r>
      <w:r>
        <w:t xml:space="preserve"> являются:</w:t>
      </w:r>
    </w:p>
    <w:p w:rsidR="00C3170A" w:rsidRPr="00BA2841" w:rsidRDefault="00C3170A" w:rsidP="00F2636A">
      <w:pPr>
        <w:widowControl w:val="0"/>
        <w:spacing w:after="0"/>
        <w:ind w:firstLine="567"/>
        <w:jc w:val="both"/>
        <w:rPr>
          <w:rFonts w:eastAsia="Times New Roman" w:cs="Times New Roman"/>
          <w:i/>
          <w:szCs w:val="24"/>
        </w:rPr>
      </w:pPr>
      <w:r w:rsidRPr="00922A98">
        <w:rPr>
          <w:i/>
        </w:rPr>
        <w:t xml:space="preserve">1. Реконструкция </w:t>
      </w:r>
      <w:r w:rsidRPr="00F80A48">
        <w:rPr>
          <w:rFonts w:eastAsia="Times New Roman" w:cs="Times New Roman"/>
          <w:i/>
          <w:szCs w:val="24"/>
        </w:rPr>
        <w:t>комплекса Соколовского водохранилища</w:t>
      </w:r>
      <w:r w:rsidR="006F5210">
        <w:rPr>
          <w:rFonts w:eastAsia="Times New Roman" w:cs="Times New Roman"/>
          <w:sz w:val="28"/>
          <w:szCs w:val="28"/>
        </w:rPr>
        <w:t>,</w:t>
      </w:r>
      <w:r w:rsidR="006F5210" w:rsidRPr="00BA2841">
        <w:rPr>
          <w:rFonts w:eastAsia="Times New Roman" w:cs="Times New Roman"/>
          <w:i/>
          <w:szCs w:val="24"/>
        </w:rPr>
        <w:t>участок ОС «Водострой»</w:t>
      </w:r>
    </w:p>
    <w:p w:rsidR="008C24AA" w:rsidRDefault="008C24AA" w:rsidP="00F2636A">
      <w:pPr>
        <w:widowControl w:val="0"/>
        <w:spacing w:after="0"/>
        <w:ind w:firstLine="567"/>
        <w:jc w:val="both"/>
        <w:rPr>
          <w:rFonts w:cs="Courier New"/>
          <w:szCs w:val="24"/>
        </w:rPr>
      </w:pPr>
      <w:r w:rsidRPr="00BA2841">
        <w:rPr>
          <w:rFonts w:eastAsia="Times New Roman" w:cs="Times New Roman"/>
          <w:szCs w:val="24"/>
        </w:rPr>
        <w:t xml:space="preserve">- реконструкция и модернизация </w:t>
      </w:r>
      <w:r w:rsidR="0018457A" w:rsidRPr="00BA2841">
        <w:rPr>
          <w:rFonts w:eastAsia="Times New Roman" w:cs="Times New Roman"/>
          <w:szCs w:val="24"/>
        </w:rPr>
        <w:t xml:space="preserve">стационарных </w:t>
      </w:r>
      <w:r w:rsidRPr="00BA2841">
        <w:rPr>
          <w:rFonts w:eastAsia="Times New Roman" w:cs="Times New Roman"/>
          <w:szCs w:val="24"/>
        </w:rPr>
        <w:t>водозаборных сооружений, со стро</w:t>
      </w:r>
      <w:r w:rsidRPr="00BA2841">
        <w:rPr>
          <w:rFonts w:eastAsia="Times New Roman" w:cs="Times New Roman"/>
          <w:szCs w:val="24"/>
        </w:rPr>
        <w:t>и</w:t>
      </w:r>
      <w:r w:rsidRPr="00BA2841">
        <w:rPr>
          <w:rFonts w:eastAsia="Times New Roman" w:cs="Times New Roman"/>
          <w:szCs w:val="24"/>
        </w:rPr>
        <w:t xml:space="preserve">тельством </w:t>
      </w:r>
      <w:r w:rsidRPr="00BA2841">
        <w:rPr>
          <w:rFonts w:cs="Courier New"/>
          <w:szCs w:val="24"/>
        </w:rPr>
        <w:t xml:space="preserve">башенного водозаборного сооружения, производительностью </w:t>
      </w:r>
      <w:r w:rsidRPr="00BA2841">
        <w:rPr>
          <w:rFonts w:cs="Courier New"/>
          <w:szCs w:val="24"/>
          <w:lang w:val="en-US"/>
        </w:rPr>
        <w:t>G</w:t>
      </w:r>
      <w:r w:rsidR="0018457A" w:rsidRPr="00BA2841">
        <w:rPr>
          <w:rFonts w:cs="Courier New"/>
          <w:szCs w:val="24"/>
        </w:rPr>
        <w:t>=</w:t>
      </w:r>
      <w:r w:rsidRPr="00BA2841">
        <w:rPr>
          <w:rFonts w:cs="Courier New"/>
          <w:szCs w:val="24"/>
        </w:rPr>
        <w:t xml:space="preserve"> 35 </w:t>
      </w:r>
      <w:r w:rsidR="009A36E7">
        <w:rPr>
          <w:rFonts w:cs="Courier New"/>
          <w:szCs w:val="24"/>
        </w:rPr>
        <w:t>тыс.</w:t>
      </w:r>
      <w:r w:rsidRPr="00BA2841">
        <w:rPr>
          <w:rFonts w:cs="Courier New"/>
          <w:szCs w:val="24"/>
        </w:rPr>
        <w:t>м</w:t>
      </w:r>
      <w:r w:rsidRPr="00BA2841">
        <w:rPr>
          <w:rFonts w:cs="Courier New"/>
          <w:szCs w:val="24"/>
          <w:vertAlign w:val="superscript"/>
        </w:rPr>
        <w:t>3</w:t>
      </w:r>
      <w:r w:rsidRPr="00BA2841">
        <w:rPr>
          <w:rFonts w:cs="Courier New"/>
          <w:szCs w:val="24"/>
        </w:rPr>
        <w:t>/сут</w:t>
      </w:r>
      <w:r w:rsidR="00580BE9">
        <w:rPr>
          <w:rFonts w:cs="Courier New"/>
          <w:szCs w:val="24"/>
        </w:rPr>
        <w:t>ки</w:t>
      </w:r>
      <w:r w:rsidR="00922A98" w:rsidRPr="00BA2841">
        <w:rPr>
          <w:rFonts w:cs="Courier New"/>
          <w:szCs w:val="24"/>
        </w:rPr>
        <w:t>;</w:t>
      </w:r>
    </w:p>
    <w:p w:rsidR="0018457A" w:rsidRPr="00BA2841" w:rsidRDefault="0018457A" w:rsidP="00F2636A">
      <w:pPr>
        <w:widowControl w:val="0"/>
        <w:spacing w:after="0"/>
        <w:ind w:firstLine="567"/>
        <w:jc w:val="both"/>
        <w:rPr>
          <w:rFonts w:cs="Courier New"/>
          <w:szCs w:val="24"/>
        </w:rPr>
      </w:pPr>
      <w:r w:rsidRPr="00BA2841">
        <w:rPr>
          <w:rFonts w:cs="Courier New"/>
          <w:szCs w:val="24"/>
        </w:rPr>
        <w:t>- реконструкция с модернизацией оборудования насосной станции 2 подъема, прои</w:t>
      </w:r>
      <w:r w:rsidRPr="00BA2841">
        <w:rPr>
          <w:rFonts w:cs="Courier New"/>
          <w:szCs w:val="24"/>
        </w:rPr>
        <w:t>з</w:t>
      </w:r>
      <w:r w:rsidRPr="00BA2841">
        <w:rPr>
          <w:rFonts w:cs="Courier New"/>
          <w:szCs w:val="24"/>
        </w:rPr>
        <w:t xml:space="preserve">водительностью </w:t>
      </w:r>
      <w:r w:rsidRPr="00BA2841">
        <w:rPr>
          <w:rFonts w:cs="Courier New"/>
          <w:szCs w:val="24"/>
          <w:lang w:val="en-US"/>
        </w:rPr>
        <w:t>G</w:t>
      </w:r>
      <w:r w:rsidRPr="00BA2841">
        <w:rPr>
          <w:rFonts w:cs="Courier New"/>
          <w:szCs w:val="24"/>
        </w:rPr>
        <w:t xml:space="preserve"> = 50</w:t>
      </w:r>
      <w:r w:rsidR="009A36E7">
        <w:rPr>
          <w:rFonts w:cs="Courier New"/>
          <w:szCs w:val="24"/>
        </w:rPr>
        <w:t xml:space="preserve"> тыс.</w:t>
      </w:r>
      <w:r w:rsidRPr="00BA2841">
        <w:rPr>
          <w:rFonts w:cs="Courier New"/>
          <w:szCs w:val="24"/>
        </w:rPr>
        <w:t xml:space="preserve"> м</w:t>
      </w:r>
      <w:r w:rsidRPr="00BA2841">
        <w:rPr>
          <w:rFonts w:cs="Courier New"/>
          <w:szCs w:val="24"/>
          <w:vertAlign w:val="superscript"/>
        </w:rPr>
        <w:t>3</w:t>
      </w:r>
      <w:r w:rsidRPr="00BA2841">
        <w:rPr>
          <w:rFonts w:cs="Courier New"/>
          <w:szCs w:val="24"/>
        </w:rPr>
        <w:t>/сут</w:t>
      </w:r>
      <w:r w:rsidR="00580BE9">
        <w:rPr>
          <w:rFonts w:cs="Courier New"/>
          <w:szCs w:val="24"/>
        </w:rPr>
        <w:t>ки</w:t>
      </w:r>
      <w:r w:rsidR="00922A98" w:rsidRPr="00BA2841">
        <w:rPr>
          <w:rFonts w:cs="Courier New"/>
          <w:szCs w:val="24"/>
        </w:rPr>
        <w:t>;</w:t>
      </w:r>
    </w:p>
    <w:p w:rsidR="00BA2841" w:rsidRPr="00BA2841" w:rsidRDefault="004C5488" w:rsidP="00F2636A">
      <w:pPr>
        <w:spacing w:after="0"/>
        <w:ind w:firstLine="567"/>
        <w:jc w:val="both"/>
        <w:rPr>
          <w:rFonts w:eastAsia="Times New Roman" w:cs="Times New Roman"/>
          <w:szCs w:val="24"/>
        </w:rPr>
      </w:pPr>
      <w:r>
        <w:rPr>
          <w:rFonts w:eastAsia="Times New Roman" w:cs="Courier New"/>
          <w:szCs w:val="24"/>
        </w:rPr>
        <w:t xml:space="preserve">   -р</w:t>
      </w:r>
      <w:r w:rsidRPr="004C5488">
        <w:rPr>
          <w:rFonts w:eastAsia="Times New Roman" w:cs="Courier New"/>
          <w:szCs w:val="24"/>
        </w:rPr>
        <w:t>еконструкция участка ОСВ «Водострой». Строительство электролизной, насо</w:t>
      </w:r>
      <w:r w:rsidRPr="004C5488">
        <w:rPr>
          <w:rFonts w:eastAsia="Times New Roman" w:cs="Courier New"/>
          <w:szCs w:val="24"/>
        </w:rPr>
        <w:t>с</w:t>
      </w:r>
      <w:r w:rsidRPr="004C5488">
        <w:rPr>
          <w:rFonts w:eastAsia="Times New Roman" w:cs="Courier New"/>
          <w:szCs w:val="24"/>
        </w:rPr>
        <w:t>ной 1-го подъема, РЧВ (</w:t>
      </w:r>
      <w:r w:rsidR="00850CA9" w:rsidRPr="004C5488">
        <w:rPr>
          <w:rFonts w:eastAsia="Times New Roman" w:cs="Courier New"/>
          <w:szCs w:val="24"/>
        </w:rPr>
        <w:t>производство работ</w:t>
      </w:r>
      <w:r w:rsidRPr="004C5488">
        <w:rPr>
          <w:rFonts w:eastAsia="Times New Roman" w:cs="Courier New"/>
          <w:szCs w:val="24"/>
        </w:rPr>
        <w:t xml:space="preserve"> по реконструкции хлораторной с заменой оборудования, реконструкция насосной станции 1-го подъема на производительность 47 </w:t>
      </w:r>
      <w:r w:rsidR="009A36E7">
        <w:rPr>
          <w:rFonts w:eastAsia="Times New Roman" w:cs="Courier New"/>
          <w:szCs w:val="24"/>
        </w:rPr>
        <w:t>тыс.</w:t>
      </w:r>
      <w:r w:rsidRPr="004C5488">
        <w:rPr>
          <w:rFonts w:eastAsia="Times New Roman" w:cs="Courier New"/>
          <w:szCs w:val="24"/>
        </w:rPr>
        <w:t xml:space="preserve"> м³/сут</w:t>
      </w:r>
      <w:r w:rsidR="00D55765">
        <w:rPr>
          <w:rFonts w:eastAsia="Times New Roman" w:cs="Courier New"/>
          <w:szCs w:val="24"/>
        </w:rPr>
        <w:t>ки</w:t>
      </w:r>
      <w:r w:rsidRPr="004C5488">
        <w:rPr>
          <w:rFonts w:eastAsia="Times New Roman" w:cs="Courier New"/>
          <w:szCs w:val="24"/>
        </w:rPr>
        <w:t xml:space="preserve">, строительство электролизной на производительность очистки </w:t>
      </w:r>
      <w:r w:rsidR="00D55765" w:rsidRPr="004C5488">
        <w:rPr>
          <w:rFonts w:eastAsia="Times New Roman" w:cs="Courier New"/>
          <w:szCs w:val="24"/>
        </w:rPr>
        <w:t>воды 47</w:t>
      </w:r>
      <w:r w:rsidR="009A36E7">
        <w:rPr>
          <w:rFonts w:eastAsia="Times New Roman" w:cs="Courier New"/>
          <w:szCs w:val="24"/>
        </w:rPr>
        <w:t xml:space="preserve">тыс. </w:t>
      </w:r>
      <w:r w:rsidRPr="004C5488">
        <w:rPr>
          <w:rFonts w:eastAsia="Times New Roman" w:cs="Courier New"/>
          <w:szCs w:val="24"/>
        </w:rPr>
        <w:t>м³/сут</w:t>
      </w:r>
      <w:r w:rsidR="00D55765">
        <w:rPr>
          <w:rFonts w:eastAsia="Times New Roman" w:cs="Courier New"/>
          <w:szCs w:val="24"/>
        </w:rPr>
        <w:t>ки</w:t>
      </w:r>
      <w:r w:rsidRPr="004C5488">
        <w:rPr>
          <w:rFonts w:eastAsia="Times New Roman" w:cs="Courier New"/>
          <w:szCs w:val="24"/>
        </w:rPr>
        <w:t xml:space="preserve">, строительство подземного ж/бетонного РЧВ ёмкостью 3 000 м³) </w:t>
      </w:r>
      <w:r w:rsidR="00922A98" w:rsidRPr="00BA2841">
        <w:rPr>
          <w:rFonts w:eastAsia="Times New Roman" w:cs="Times New Roman"/>
          <w:szCs w:val="24"/>
        </w:rPr>
        <w:t xml:space="preserve">- строительство РЧВ </w:t>
      </w:r>
      <w:r w:rsidR="00922A98" w:rsidRPr="00BA2841">
        <w:rPr>
          <w:rFonts w:eastAsia="Times New Roman" w:cs="Times New Roman"/>
          <w:szCs w:val="24"/>
          <w:lang w:val="en-US"/>
        </w:rPr>
        <w:t>V</w:t>
      </w:r>
      <w:r w:rsidR="00922A98" w:rsidRPr="00BA2841">
        <w:rPr>
          <w:rFonts w:eastAsia="Times New Roman" w:cs="Times New Roman"/>
          <w:szCs w:val="24"/>
        </w:rPr>
        <w:t>-2000 м</w:t>
      </w:r>
      <w:r w:rsidR="00922A98" w:rsidRPr="00BA2841">
        <w:rPr>
          <w:rFonts w:eastAsia="Times New Roman" w:cs="Times New Roman"/>
          <w:szCs w:val="24"/>
          <w:vertAlign w:val="superscript"/>
        </w:rPr>
        <w:t>3</w:t>
      </w:r>
    </w:p>
    <w:p w:rsidR="00922A98" w:rsidRDefault="00BA2841" w:rsidP="00F2636A">
      <w:pPr>
        <w:widowControl w:val="0"/>
        <w:spacing w:after="0"/>
        <w:ind w:firstLine="567"/>
        <w:jc w:val="both"/>
        <w:rPr>
          <w:rFonts w:eastAsia="Times New Roman" w:cs="Courier New"/>
          <w:szCs w:val="24"/>
        </w:rPr>
      </w:pPr>
      <w:r w:rsidRPr="00BA2841">
        <w:rPr>
          <w:rFonts w:eastAsia="Times New Roman" w:cs="Courier New"/>
          <w:szCs w:val="24"/>
        </w:rPr>
        <w:t>- з</w:t>
      </w:r>
      <w:r w:rsidRPr="0018457A">
        <w:rPr>
          <w:rFonts w:eastAsia="Times New Roman" w:cs="Courier New"/>
          <w:szCs w:val="24"/>
        </w:rPr>
        <w:t>амена водоводов первого подъёма</w:t>
      </w:r>
      <w:r w:rsidRPr="00BA2841">
        <w:rPr>
          <w:rFonts w:eastAsia="Times New Roman" w:cs="Courier New"/>
          <w:szCs w:val="24"/>
        </w:rPr>
        <w:t xml:space="preserve">: </w:t>
      </w:r>
      <w:r w:rsidRPr="0018457A">
        <w:rPr>
          <w:rFonts w:eastAsia="Times New Roman" w:cs="Courier New"/>
          <w:szCs w:val="24"/>
          <w:lang w:val="en-US"/>
        </w:rPr>
        <w:t>d</w:t>
      </w:r>
      <w:r w:rsidRPr="0018457A">
        <w:rPr>
          <w:rFonts w:eastAsia="Times New Roman" w:cs="Courier New"/>
          <w:szCs w:val="24"/>
        </w:rPr>
        <w:t xml:space="preserve"> = 400 мм</w:t>
      </w:r>
      <w:r w:rsidRPr="00BA2841">
        <w:rPr>
          <w:rFonts w:eastAsia="Times New Roman" w:cs="Courier New"/>
          <w:szCs w:val="24"/>
        </w:rPr>
        <w:t xml:space="preserve"> - </w:t>
      </w:r>
      <w:r w:rsidRPr="0018457A">
        <w:rPr>
          <w:rFonts w:eastAsia="Times New Roman" w:cs="Courier New"/>
          <w:szCs w:val="24"/>
          <w:lang w:val="en-US"/>
        </w:rPr>
        <w:t>L</w:t>
      </w:r>
      <w:r w:rsidRPr="0018457A">
        <w:rPr>
          <w:rFonts w:eastAsia="Times New Roman" w:cs="Courier New"/>
          <w:szCs w:val="24"/>
        </w:rPr>
        <w:t xml:space="preserve"> = 760 м</w:t>
      </w:r>
      <w:r w:rsidRPr="00BA2841">
        <w:rPr>
          <w:rFonts w:eastAsia="Times New Roman" w:cs="Courier New"/>
          <w:szCs w:val="24"/>
        </w:rPr>
        <w:t xml:space="preserve">; </w:t>
      </w:r>
      <w:r w:rsidRPr="00BA2841">
        <w:rPr>
          <w:rFonts w:eastAsia="Times New Roman" w:cs="Courier New"/>
          <w:szCs w:val="24"/>
          <w:lang w:val="en-US"/>
        </w:rPr>
        <w:t>d</w:t>
      </w:r>
      <w:r w:rsidRPr="00BA2841">
        <w:rPr>
          <w:rFonts w:eastAsia="Times New Roman" w:cs="Courier New"/>
          <w:szCs w:val="24"/>
        </w:rPr>
        <w:t xml:space="preserve"> = 600 мм -  </w:t>
      </w:r>
      <w:r w:rsidRPr="00BA2841">
        <w:rPr>
          <w:rFonts w:eastAsia="Times New Roman" w:cs="Courier New"/>
          <w:szCs w:val="24"/>
          <w:lang w:val="en-US"/>
        </w:rPr>
        <w:t>L</w:t>
      </w:r>
      <w:r w:rsidR="00C31319">
        <w:rPr>
          <w:rFonts w:eastAsia="Times New Roman" w:cs="Courier New"/>
          <w:szCs w:val="24"/>
        </w:rPr>
        <w:t xml:space="preserve"> = 400 м;</w:t>
      </w:r>
    </w:p>
    <w:p w:rsidR="00C31319" w:rsidRPr="00C31319" w:rsidRDefault="006F5210" w:rsidP="00F2636A">
      <w:pPr>
        <w:pStyle w:val="a5"/>
        <w:numPr>
          <w:ilvl w:val="0"/>
          <w:numId w:val="19"/>
        </w:numPr>
        <w:spacing w:after="0"/>
        <w:ind w:left="0" w:firstLine="567"/>
        <w:jc w:val="both"/>
        <w:rPr>
          <w:rFonts w:eastAsia="Times New Roman" w:cs="Times New Roman"/>
          <w:i/>
          <w:szCs w:val="24"/>
        </w:rPr>
      </w:pPr>
      <w:r w:rsidRPr="00C31319">
        <w:rPr>
          <w:rFonts w:eastAsia="Times New Roman" w:cs="Times New Roman"/>
          <w:i/>
          <w:szCs w:val="24"/>
        </w:rPr>
        <w:t>Реконструкция сетевых насосных ст</w:t>
      </w:r>
      <w:r w:rsidR="00BA2841" w:rsidRPr="00C31319">
        <w:rPr>
          <w:rFonts w:eastAsia="Times New Roman" w:cs="Times New Roman"/>
          <w:i/>
          <w:szCs w:val="24"/>
        </w:rPr>
        <w:t>анций, с заменой насосного оборудов</w:t>
      </w:r>
      <w:r w:rsidR="00BA2841" w:rsidRPr="00C31319">
        <w:rPr>
          <w:rFonts w:eastAsia="Times New Roman" w:cs="Times New Roman"/>
          <w:i/>
          <w:szCs w:val="24"/>
        </w:rPr>
        <w:t>а</w:t>
      </w:r>
      <w:r w:rsidR="00BA2841" w:rsidRPr="00C31319">
        <w:rPr>
          <w:rFonts w:eastAsia="Times New Roman" w:cs="Times New Roman"/>
          <w:i/>
          <w:szCs w:val="24"/>
        </w:rPr>
        <w:t>ния, трубопроводов обвязки, арматуры и капитальным ремонтом зданий НС</w:t>
      </w:r>
    </w:p>
    <w:p w:rsidR="00C31319" w:rsidRDefault="006F5210" w:rsidP="00F2636A">
      <w:pPr>
        <w:spacing w:after="0"/>
        <w:ind w:firstLine="567"/>
        <w:jc w:val="both"/>
        <w:rPr>
          <w:rFonts w:eastAsia="Times New Roman" w:cs="Times New Roman"/>
          <w:szCs w:val="24"/>
        </w:rPr>
      </w:pPr>
      <w:r w:rsidRPr="006F5210">
        <w:rPr>
          <w:rFonts w:eastAsia="Times New Roman" w:cs="Times New Roman"/>
          <w:szCs w:val="24"/>
        </w:rPr>
        <w:t>− ВНС «Западная»</w:t>
      </w:r>
      <w:r w:rsidR="00B9375A">
        <w:rPr>
          <w:rFonts w:eastAsia="Times New Roman" w:cs="Times New Roman"/>
          <w:szCs w:val="24"/>
        </w:rPr>
        <w:t xml:space="preserve">, установленная мощность по производительности </w:t>
      </w:r>
      <w:r w:rsidR="00B9375A">
        <w:rPr>
          <w:rFonts w:eastAsia="Times New Roman" w:cs="Times New Roman"/>
          <w:szCs w:val="24"/>
          <w:lang w:val="en-US"/>
        </w:rPr>
        <w:t>G</w:t>
      </w:r>
      <w:r w:rsidR="00B9375A" w:rsidRPr="00B9375A">
        <w:rPr>
          <w:rFonts w:eastAsia="Times New Roman" w:cs="Times New Roman"/>
          <w:szCs w:val="24"/>
        </w:rPr>
        <w:t xml:space="preserve"> =</w:t>
      </w:r>
      <w:r w:rsidR="00B9375A">
        <w:rPr>
          <w:rFonts w:eastAsia="Times New Roman" w:cs="Times New Roman"/>
          <w:szCs w:val="24"/>
        </w:rPr>
        <w:t>5,8 тыс.м</w:t>
      </w:r>
      <w:r w:rsidR="00B9375A">
        <w:rPr>
          <w:rFonts w:eastAsia="Times New Roman" w:cs="Times New Roman"/>
          <w:szCs w:val="24"/>
          <w:vertAlign w:val="superscript"/>
        </w:rPr>
        <w:t>3</w:t>
      </w:r>
      <w:r w:rsidR="00C31319">
        <w:rPr>
          <w:rFonts w:eastAsia="Times New Roman" w:cs="Times New Roman"/>
          <w:szCs w:val="24"/>
        </w:rPr>
        <w:t>/ч</w:t>
      </w:r>
    </w:p>
    <w:p w:rsidR="006F5210" w:rsidRPr="00B9375A" w:rsidRDefault="00B9375A" w:rsidP="00F2636A">
      <w:pPr>
        <w:spacing w:after="0"/>
        <w:jc w:val="both"/>
        <w:rPr>
          <w:rFonts w:eastAsia="Times New Roman" w:cs="Times New Roman"/>
          <w:szCs w:val="24"/>
        </w:rPr>
      </w:pPr>
      <w:r>
        <w:rPr>
          <w:rFonts w:eastAsia="Times New Roman" w:cs="Times New Roman"/>
          <w:szCs w:val="24"/>
        </w:rPr>
        <w:t xml:space="preserve"> (по установленному насосному оборудованию)</w:t>
      </w:r>
      <w:r w:rsidR="00BA2841">
        <w:rPr>
          <w:rFonts w:eastAsia="Times New Roman" w:cs="Times New Roman"/>
          <w:szCs w:val="24"/>
        </w:rPr>
        <w:t>;</w:t>
      </w:r>
    </w:p>
    <w:p w:rsidR="006F5210" w:rsidRPr="006F5210" w:rsidRDefault="006F5210" w:rsidP="00F2636A">
      <w:pPr>
        <w:spacing w:after="0"/>
        <w:ind w:firstLine="567"/>
        <w:jc w:val="both"/>
        <w:rPr>
          <w:rFonts w:eastAsia="Times New Roman" w:cs="Times New Roman"/>
          <w:szCs w:val="24"/>
        </w:rPr>
      </w:pPr>
      <w:r w:rsidRPr="006F5210">
        <w:rPr>
          <w:rFonts w:eastAsia="Times New Roman" w:cs="Times New Roman"/>
          <w:szCs w:val="24"/>
        </w:rPr>
        <w:t>− ВНС «Юбилейная»</w:t>
      </w:r>
      <w:r w:rsidR="00BA2841">
        <w:rPr>
          <w:rFonts w:eastAsia="Times New Roman" w:cs="Times New Roman"/>
          <w:szCs w:val="24"/>
        </w:rPr>
        <w:t xml:space="preserve">установленная мощность по производительности   </w:t>
      </w:r>
      <w:r w:rsidR="00BA2841">
        <w:rPr>
          <w:rFonts w:eastAsia="Times New Roman" w:cs="Times New Roman"/>
          <w:szCs w:val="24"/>
          <w:lang w:val="en-US"/>
        </w:rPr>
        <w:t>G</w:t>
      </w:r>
      <w:r w:rsidR="00BA2841">
        <w:rPr>
          <w:rFonts w:eastAsia="Times New Roman" w:cs="Times New Roman"/>
          <w:szCs w:val="24"/>
        </w:rPr>
        <w:t xml:space="preserve"> =160 м</w:t>
      </w:r>
      <w:r w:rsidR="00BA2841">
        <w:rPr>
          <w:rFonts w:eastAsia="Times New Roman" w:cs="Times New Roman"/>
          <w:szCs w:val="24"/>
          <w:vertAlign w:val="superscript"/>
        </w:rPr>
        <w:t>3</w:t>
      </w:r>
      <w:r w:rsidR="00BA2841">
        <w:rPr>
          <w:rFonts w:eastAsia="Times New Roman" w:cs="Times New Roman"/>
          <w:szCs w:val="24"/>
        </w:rPr>
        <w:t>/ч(по установленному насосному оборудованию);</w:t>
      </w:r>
    </w:p>
    <w:p w:rsidR="006F5210" w:rsidRPr="00B9375A" w:rsidRDefault="006F5210" w:rsidP="00F2636A">
      <w:pPr>
        <w:spacing w:after="0"/>
        <w:ind w:firstLine="567"/>
        <w:jc w:val="both"/>
        <w:rPr>
          <w:rFonts w:eastAsia="Times New Roman" w:cs="Times New Roman"/>
          <w:szCs w:val="24"/>
        </w:rPr>
      </w:pPr>
      <w:r w:rsidRPr="006F5210">
        <w:rPr>
          <w:rFonts w:eastAsia="Times New Roman" w:cs="Times New Roman"/>
          <w:szCs w:val="24"/>
        </w:rPr>
        <w:t>− ВНС «Полевая»</w:t>
      </w:r>
      <w:r w:rsidR="00B9375A">
        <w:rPr>
          <w:rFonts w:eastAsia="Times New Roman" w:cs="Times New Roman"/>
          <w:szCs w:val="24"/>
        </w:rPr>
        <w:t xml:space="preserve">, установленная мощность по производительности   </w:t>
      </w:r>
      <w:r w:rsidR="00B9375A">
        <w:rPr>
          <w:rFonts w:eastAsia="Times New Roman" w:cs="Times New Roman"/>
          <w:szCs w:val="24"/>
          <w:lang w:val="en-US"/>
        </w:rPr>
        <w:t>G</w:t>
      </w:r>
      <w:r w:rsidR="00B9375A">
        <w:rPr>
          <w:rFonts w:eastAsia="Times New Roman" w:cs="Times New Roman"/>
          <w:szCs w:val="24"/>
        </w:rPr>
        <w:t xml:space="preserve"> =640 м</w:t>
      </w:r>
      <w:r w:rsidR="00B9375A">
        <w:rPr>
          <w:rFonts w:eastAsia="Times New Roman" w:cs="Times New Roman"/>
          <w:szCs w:val="24"/>
          <w:vertAlign w:val="superscript"/>
        </w:rPr>
        <w:t>3</w:t>
      </w:r>
      <w:r w:rsidR="00B9375A">
        <w:rPr>
          <w:rFonts w:eastAsia="Times New Roman" w:cs="Times New Roman"/>
          <w:szCs w:val="24"/>
        </w:rPr>
        <w:t>/ч(по установленному насосному оборудованию)</w:t>
      </w:r>
      <w:r w:rsidR="00BA2841">
        <w:rPr>
          <w:rFonts w:eastAsia="Times New Roman" w:cs="Times New Roman"/>
          <w:szCs w:val="24"/>
        </w:rPr>
        <w:t>;</w:t>
      </w:r>
    </w:p>
    <w:p w:rsidR="006F5210" w:rsidRPr="006F5210" w:rsidRDefault="006F5210" w:rsidP="00F2636A">
      <w:pPr>
        <w:spacing w:after="0"/>
        <w:ind w:firstLine="567"/>
        <w:jc w:val="both"/>
        <w:rPr>
          <w:rFonts w:eastAsia="Times New Roman" w:cs="Times New Roman"/>
          <w:szCs w:val="24"/>
        </w:rPr>
      </w:pPr>
      <w:r w:rsidRPr="006F5210">
        <w:rPr>
          <w:rFonts w:eastAsia="Times New Roman" w:cs="Times New Roman"/>
          <w:szCs w:val="24"/>
        </w:rPr>
        <w:t>− ВНС «Баки Ленина»</w:t>
      </w:r>
      <w:r w:rsidR="00B9375A">
        <w:rPr>
          <w:rFonts w:eastAsia="Times New Roman" w:cs="Times New Roman"/>
          <w:szCs w:val="24"/>
        </w:rPr>
        <w:t xml:space="preserve">,установленная мощность по производительности   </w:t>
      </w:r>
      <w:r w:rsidR="00B9375A">
        <w:rPr>
          <w:rFonts w:eastAsia="Times New Roman" w:cs="Times New Roman"/>
          <w:szCs w:val="24"/>
          <w:lang w:val="en-US"/>
        </w:rPr>
        <w:t>G</w:t>
      </w:r>
      <w:r w:rsidR="00B9375A">
        <w:rPr>
          <w:rFonts w:eastAsia="Times New Roman" w:cs="Times New Roman"/>
          <w:szCs w:val="24"/>
        </w:rPr>
        <w:t xml:space="preserve"> =640 м</w:t>
      </w:r>
      <w:r w:rsidR="00B9375A">
        <w:rPr>
          <w:rFonts w:eastAsia="Times New Roman" w:cs="Times New Roman"/>
          <w:szCs w:val="24"/>
          <w:vertAlign w:val="superscript"/>
        </w:rPr>
        <w:t>3</w:t>
      </w:r>
      <w:r w:rsidR="00B9375A">
        <w:rPr>
          <w:rFonts w:eastAsia="Times New Roman" w:cs="Times New Roman"/>
          <w:szCs w:val="24"/>
        </w:rPr>
        <w:t>/ч</w:t>
      </w:r>
      <w:r w:rsidR="00580BE9">
        <w:rPr>
          <w:rFonts w:eastAsia="Times New Roman" w:cs="Times New Roman"/>
          <w:szCs w:val="24"/>
        </w:rPr>
        <w:t>(</w:t>
      </w:r>
      <w:r w:rsidR="00B9375A">
        <w:rPr>
          <w:rFonts w:eastAsia="Times New Roman" w:cs="Times New Roman"/>
          <w:szCs w:val="24"/>
        </w:rPr>
        <w:t>по установленному насосному оборудованию)</w:t>
      </w:r>
      <w:r w:rsidR="00BA2841">
        <w:rPr>
          <w:rFonts w:eastAsia="Times New Roman" w:cs="Times New Roman"/>
          <w:szCs w:val="24"/>
        </w:rPr>
        <w:t>;</w:t>
      </w:r>
    </w:p>
    <w:p w:rsidR="00B9375A" w:rsidRPr="00B9375A" w:rsidRDefault="006F5210" w:rsidP="00F2636A">
      <w:pPr>
        <w:spacing w:after="0"/>
        <w:ind w:firstLine="567"/>
        <w:jc w:val="both"/>
        <w:rPr>
          <w:rFonts w:eastAsia="Times New Roman" w:cs="Times New Roman"/>
          <w:szCs w:val="24"/>
        </w:rPr>
      </w:pPr>
      <w:r w:rsidRPr="006F5210">
        <w:rPr>
          <w:rFonts w:eastAsia="Times New Roman" w:cs="Times New Roman"/>
          <w:szCs w:val="24"/>
        </w:rPr>
        <w:t>− ВНС «142»</w:t>
      </w:r>
      <w:r w:rsidR="00B9375A">
        <w:rPr>
          <w:rFonts w:eastAsia="Times New Roman" w:cs="Times New Roman"/>
          <w:szCs w:val="24"/>
        </w:rPr>
        <w:t xml:space="preserve">, установленная мощность по производительности   </w:t>
      </w:r>
      <w:r w:rsidR="00B9375A">
        <w:rPr>
          <w:rFonts w:eastAsia="Times New Roman" w:cs="Times New Roman"/>
          <w:szCs w:val="24"/>
          <w:lang w:val="en-US"/>
        </w:rPr>
        <w:t>G</w:t>
      </w:r>
      <w:r w:rsidR="00B9375A" w:rsidRPr="00B9375A">
        <w:rPr>
          <w:rFonts w:eastAsia="Times New Roman" w:cs="Times New Roman"/>
          <w:szCs w:val="24"/>
        </w:rPr>
        <w:t xml:space="preserve"> =</w:t>
      </w:r>
      <w:r w:rsidR="00B9375A">
        <w:rPr>
          <w:rFonts w:eastAsia="Times New Roman" w:cs="Times New Roman"/>
          <w:szCs w:val="24"/>
        </w:rPr>
        <w:t>1040 м</w:t>
      </w:r>
      <w:r w:rsidR="00B9375A">
        <w:rPr>
          <w:rFonts w:eastAsia="Times New Roman" w:cs="Times New Roman"/>
          <w:szCs w:val="24"/>
          <w:vertAlign w:val="superscript"/>
        </w:rPr>
        <w:t>3</w:t>
      </w:r>
      <w:r w:rsidR="00580BE9">
        <w:rPr>
          <w:rFonts w:eastAsia="Times New Roman" w:cs="Times New Roman"/>
          <w:szCs w:val="24"/>
        </w:rPr>
        <w:t>/час (</w:t>
      </w:r>
      <w:r w:rsidR="00B9375A">
        <w:rPr>
          <w:rFonts w:eastAsia="Times New Roman" w:cs="Times New Roman"/>
          <w:szCs w:val="24"/>
        </w:rPr>
        <w:t>по установленному насосному оборудованию)</w:t>
      </w:r>
      <w:r w:rsidR="00BA2841">
        <w:rPr>
          <w:rFonts w:eastAsia="Times New Roman" w:cs="Times New Roman"/>
          <w:szCs w:val="24"/>
        </w:rPr>
        <w:t>;</w:t>
      </w:r>
    </w:p>
    <w:p w:rsidR="00BA2841" w:rsidRDefault="00BA2841" w:rsidP="00F2636A">
      <w:pPr>
        <w:spacing w:after="0"/>
        <w:ind w:firstLine="567"/>
        <w:jc w:val="both"/>
        <w:rPr>
          <w:rFonts w:eastAsia="Times New Roman" w:cs="Times New Roman"/>
          <w:szCs w:val="24"/>
        </w:rPr>
      </w:pPr>
      <w:r>
        <w:rPr>
          <w:rFonts w:eastAsia="Times New Roman" w:cs="Times New Roman"/>
          <w:szCs w:val="24"/>
        </w:rPr>
        <w:t xml:space="preserve">-ВНС «Шахтенки», установленная мощность по производительности   </w:t>
      </w:r>
      <w:r>
        <w:rPr>
          <w:rFonts w:eastAsia="Times New Roman" w:cs="Times New Roman"/>
          <w:szCs w:val="24"/>
          <w:lang w:val="en-US"/>
        </w:rPr>
        <w:t>G</w:t>
      </w:r>
      <w:r>
        <w:rPr>
          <w:rFonts w:eastAsia="Times New Roman" w:cs="Times New Roman"/>
          <w:szCs w:val="24"/>
        </w:rPr>
        <w:t xml:space="preserve"> =640 м</w:t>
      </w:r>
      <w:r>
        <w:rPr>
          <w:rFonts w:eastAsia="Times New Roman" w:cs="Times New Roman"/>
          <w:szCs w:val="24"/>
          <w:vertAlign w:val="superscript"/>
        </w:rPr>
        <w:t>3</w:t>
      </w:r>
      <w:r>
        <w:rPr>
          <w:rFonts w:eastAsia="Times New Roman" w:cs="Times New Roman"/>
          <w:szCs w:val="24"/>
        </w:rPr>
        <w:t>/ч</w:t>
      </w:r>
      <w:r w:rsidR="00580BE9">
        <w:rPr>
          <w:rFonts w:eastAsia="Times New Roman" w:cs="Times New Roman"/>
          <w:szCs w:val="24"/>
        </w:rPr>
        <w:t>(</w:t>
      </w:r>
      <w:r>
        <w:rPr>
          <w:rFonts w:eastAsia="Times New Roman" w:cs="Times New Roman"/>
          <w:szCs w:val="24"/>
        </w:rPr>
        <w:t>по установленному насосному оборудованию).</w:t>
      </w:r>
    </w:p>
    <w:p w:rsidR="00BA2841" w:rsidRPr="003F684E" w:rsidRDefault="00BA2841" w:rsidP="00F2636A">
      <w:pPr>
        <w:pStyle w:val="a5"/>
        <w:numPr>
          <w:ilvl w:val="0"/>
          <w:numId w:val="19"/>
        </w:numPr>
        <w:spacing w:after="0"/>
        <w:ind w:left="0" w:firstLine="567"/>
        <w:jc w:val="both"/>
        <w:rPr>
          <w:rFonts w:eastAsia="Times New Roman" w:cs="Times New Roman"/>
          <w:i/>
          <w:szCs w:val="24"/>
        </w:rPr>
      </w:pPr>
      <w:r w:rsidRPr="003F684E">
        <w:rPr>
          <w:rFonts w:eastAsia="Times New Roman" w:cs="Times New Roman"/>
          <w:i/>
          <w:szCs w:val="24"/>
        </w:rPr>
        <w:lastRenderedPageBreak/>
        <w:t>Замена ветхих и аварийных трубопроводов централизованной системы в</w:t>
      </w:r>
      <w:r w:rsidRPr="003F684E">
        <w:rPr>
          <w:rFonts w:eastAsia="Times New Roman" w:cs="Times New Roman"/>
          <w:i/>
          <w:szCs w:val="24"/>
        </w:rPr>
        <w:t>о</w:t>
      </w:r>
      <w:r w:rsidRPr="003F684E">
        <w:rPr>
          <w:rFonts w:eastAsia="Times New Roman" w:cs="Times New Roman"/>
          <w:i/>
          <w:szCs w:val="24"/>
        </w:rPr>
        <w:t>доснабжения</w:t>
      </w:r>
    </w:p>
    <w:p w:rsidR="00BA2841" w:rsidRDefault="00C31319" w:rsidP="00F2636A">
      <w:pPr>
        <w:spacing w:after="0"/>
        <w:ind w:firstLine="567"/>
        <w:jc w:val="both"/>
        <w:rPr>
          <w:rFonts w:eastAsia="Times New Roman" w:cs="Times New Roman"/>
          <w:szCs w:val="24"/>
        </w:rPr>
      </w:pPr>
      <w:r>
        <w:rPr>
          <w:rFonts w:eastAsia="Times New Roman" w:cs="Times New Roman"/>
          <w:szCs w:val="24"/>
        </w:rPr>
        <w:t xml:space="preserve">Данные по протяженности </w:t>
      </w:r>
      <w:r w:rsidR="00580BE9">
        <w:rPr>
          <w:rFonts w:eastAsia="Times New Roman" w:cs="Times New Roman"/>
          <w:szCs w:val="24"/>
        </w:rPr>
        <w:t xml:space="preserve">для </w:t>
      </w:r>
      <w:r w:rsidR="00580BE9" w:rsidRPr="00B93D9C">
        <w:rPr>
          <w:rFonts w:eastAsia="Times New Roman" w:cs="Times New Roman"/>
          <w:szCs w:val="24"/>
        </w:rPr>
        <w:t>замены</w:t>
      </w:r>
      <w:r w:rsidR="00580BE9" w:rsidRPr="00A8446B">
        <w:rPr>
          <w:rFonts w:eastAsia="Times New Roman" w:cs="Times New Roman"/>
          <w:szCs w:val="24"/>
        </w:rPr>
        <w:t>магистральных водоводов</w:t>
      </w:r>
      <w:r w:rsidR="00B93D9C" w:rsidRPr="00A8446B">
        <w:rPr>
          <w:rFonts w:eastAsia="Times New Roman" w:cs="Times New Roman"/>
          <w:szCs w:val="24"/>
        </w:rPr>
        <w:t xml:space="preserve"> одиночного </w:t>
      </w:r>
      <w:r w:rsidR="00B93D9C" w:rsidRPr="00392231">
        <w:rPr>
          <w:rFonts w:eastAsia="Times New Roman" w:cs="Times New Roman"/>
          <w:szCs w:val="24"/>
        </w:rPr>
        <w:t>прот</w:t>
      </w:r>
      <w:r w:rsidR="00B93D9C" w:rsidRPr="00392231">
        <w:rPr>
          <w:rFonts w:eastAsia="Times New Roman" w:cs="Times New Roman"/>
          <w:szCs w:val="24"/>
        </w:rPr>
        <w:t>я</w:t>
      </w:r>
      <w:r w:rsidR="00B93D9C" w:rsidRPr="00392231">
        <w:rPr>
          <w:rFonts w:eastAsia="Times New Roman" w:cs="Times New Roman"/>
          <w:szCs w:val="24"/>
        </w:rPr>
        <w:t xml:space="preserve">жения  </w:t>
      </w:r>
      <w:r w:rsidR="003F684E" w:rsidRPr="00392231">
        <w:rPr>
          <w:rFonts w:eastAsia="Times New Roman" w:cs="Times New Roman"/>
          <w:szCs w:val="24"/>
        </w:rPr>
        <w:t>представлен</w:t>
      </w:r>
      <w:r w:rsidRPr="00392231">
        <w:rPr>
          <w:rFonts w:eastAsia="Times New Roman" w:cs="Times New Roman"/>
          <w:szCs w:val="24"/>
        </w:rPr>
        <w:t>ы</w:t>
      </w:r>
      <w:r w:rsidR="003F684E" w:rsidRPr="00392231">
        <w:rPr>
          <w:rFonts w:eastAsia="Times New Roman" w:cs="Times New Roman"/>
          <w:szCs w:val="24"/>
        </w:rPr>
        <w:t xml:space="preserve"> в таблице 1.4.1-1</w:t>
      </w:r>
      <w:r w:rsidR="00392231">
        <w:rPr>
          <w:rFonts w:eastAsia="Times New Roman" w:cs="Times New Roman"/>
          <w:szCs w:val="24"/>
        </w:rPr>
        <w:t>.</w:t>
      </w:r>
    </w:p>
    <w:p w:rsidR="003F684E" w:rsidRPr="00A8446B" w:rsidRDefault="003F684E" w:rsidP="00F2636A">
      <w:pPr>
        <w:spacing w:after="0"/>
        <w:jc w:val="both"/>
        <w:rPr>
          <w:rFonts w:eastAsia="Times New Roman" w:cs="Times New Roman"/>
          <w:szCs w:val="24"/>
        </w:rPr>
      </w:pPr>
      <w:r w:rsidRPr="00A8446B">
        <w:rPr>
          <w:rFonts w:eastAsia="Times New Roman" w:cs="Times New Roman"/>
          <w:b/>
          <w:szCs w:val="24"/>
        </w:rPr>
        <w:t>Таблица 1.4.1-1</w:t>
      </w:r>
      <w:r w:rsidRPr="00A8446B">
        <w:rPr>
          <w:rFonts w:eastAsia="Times New Roman" w:cs="Times New Roman"/>
          <w:szCs w:val="24"/>
        </w:rPr>
        <w:t xml:space="preserve"> – Данные по объемам трубопроводов для замены, в соответствии со ст</w:t>
      </w:r>
      <w:r w:rsidRPr="00A8446B">
        <w:rPr>
          <w:rFonts w:eastAsia="Times New Roman" w:cs="Times New Roman"/>
          <w:szCs w:val="24"/>
        </w:rPr>
        <w:t>а</w:t>
      </w:r>
      <w:r w:rsidRPr="00A8446B">
        <w:rPr>
          <w:rFonts w:eastAsia="Times New Roman" w:cs="Times New Roman"/>
          <w:szCs w:val="24"/>
        </w:rPr>
        <w:t>т</w:t>
      </w:r>
      <w:r w:rsidR="00580BE9">
        <w:rPr>
          <w:rFonts w:eastAsia="Times New Roman" w:cs="Times New Roman"/>
          <w:szCs w:val="24"/>
        </w:rPr>
        <w:t xml:space="preserve">истической </w:t>
      </w:r>
      <w:r w:rsidRPr="00A8446B">
        <w:rPr>
          <w:rFonts w:eastAsia="Times New Roman" w:cs="Times New Roman"/>
          <w:szCs w:val="24"/>
        </w:rPr>
        <w:t>отчетно</w:t>
      </w:r>
      <w:r w:rsidR="00580BE9">
        <w:rPr>
          <w:rFonts w:eastAsia="Times New Roman" w:cs="Times New Roman"/>
          <w:szCs w:val="24"/>
        </w:rPr>
        <w:t>стью</w:t>
      </w:r>
      <w:r w:rsidRPr="00A8446B">
        <w:rPr>
          <w:rFonts w:eastAsia="Times New Roman" w:cs="Times New Roman"/>
          <w:szCs w:val="24"/>
        </w:rPr>
        <w:t xml:space="preserve"> предприятия</w:t>
      </w:r>
    </w:p>
    <w:tbl>
      <w:tblPr>
        <w:tblW w:w="5000" w:type="pct"/>
        <w:tblLook w:val="04A0"/>
      </w:tblPr>
      <w:tblGrid>
        <w:gridCol w:w="3086"/>
        <w:gridCol w:w="6485"/>
      </w:tblGrid>
      <w:tr w:rsidR="00562A75" w:rsidRPr="00A8446B" w:rsidTr="00F62043">
        <w:trPr>
          <w:trHeight w:val="288"/>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tcPr>
          <w:p w:rsidR="00562A75" w:rsidRPr="00A8446B" w:rsidRDefault="003F684E" w:rsidP="00580BE9">
            <w:pPr>
              <w:spacing w:after="0" w:line="240" w:lineRule="auto"/>
              <w:jc w:val="center"/>
              <w:rPr>
                <w:rFonts w:eastAsia="Times New Roman" w:cs="Times New Roman"/>
                <w:b/>
                <w:color w:val="000000"/>
                <w:szCs w:val="24"/>
                <w:lang w:eastAsia="ru-RU"/>
              </w:rPr>
            </w:pPr>
            <w:r w:rsidRPr="00A8446B">
              <w:rPr>
                <w:rFonts w:eastAsia="Times New Roman" w:cs="Times New Roman"/>
                <w:b/>
                <w:color w:val="000000"/>
                <w:szCs w:val="24"/>
                <w:lang w:eastAsia="ru-RU"/>
              </w:rPr>
              <w:t xml:space="preserve">Диаметр, </w:t>
            </w:r>
            <w:r w:rsidR="00562A75" w:rsidRPr="00A8446B">
              <w:rPr>
                <w:rFonts w:eastAsia="Times New Roman" w:cs="Times New Roman"/>
                <w:b/>
                <w:color w:val="000000"/>
                <w:szCs w:val="24"/>
                <w:lang w:eastAsia="ru-RU"/>
              </w:rPr>
              <w:t>Д,мм</w:t>
            </w:r>
          </w:p>
        </w:tc>
        <w:tc>
          <w:tcPr>
            <w:tcW w:w="3388" w:type="pct"/>
            <w:tcBorders>
              <w:top w:val="single" w:sz="4" w:space="0" w:color="auto"/>
              <w:left w:val="nil"/>
              <w:bottom w:val="single" w:sz="4" w:space="0" w:color="auto"/>
              <w:right w:val="single" w:sz="4" w:space="0" w:color="auto"/>
            </w:tcBorders>
            <w:shd w:val="clear" w:color="auto" w:fill="auto"/>
            <w:vAlign w:val="bottom"/>
          </w:tcPr>
          <w:p w:rsidR="00562A75" w:rsidRPr="00A8446B" w:rsidRDefault="00562A75" w:rsidP="00B93D9C">
            <w:pPr>
              <w:spacing w:after="0" w:line="240" w:lineRule="auto"/>
              <w:jc w:val="center"/>
              <w:rPr>
                <w:rFonts w:eastAsia="Times New Roman" w:cs="Times New Roman"/>
                <w:b/>
                <w:color w:val="000000"/>
                <w:szCs w:val="24"/>
                <w:lang w:eastAsia="ru-RU"/>
              </w:rPr>
            </w:pPr>
            <w:r w:rsidRPr="00A8446B">
              <w:rPr>
                <w:rFonts w:eastAsia="Times New Roman" w:cs="Times New Roman"/>
                <w:b/>
                <w:color w:val="000000"/>
                <w:szCs w:val="24"/>
                <w:lang w:eastAsia="ru-RU"/>
              </w:rPr>
              <w:t>Протяженность, м</w:t>
            </w:r>
          </w:p>
        </w:tc>
      </w:tr>
      <w:tr w:rsidR="00562A75" w:rsidRPr="00A8446B" w:rsidTr="00F62043">
        <w:trPr>
          <w:trHeight w:val="288"/>
        </w:trPr>
        <w:tc>
          <w:tcPr>
            <w:tcW w:w="161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0,7</w:t>
            </w:r>
          </w:p>
        </w:tc>
        <w:tc>
          <w:tcPr>
            <w:tcW w:w="3388" w:type="pct"/>
            <w:tcBorders>
              <w:top w:val="single" w:sz="4" w:space="0" w:color="auto"/>
              <w:left w:val="nil"/>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764</w:t>
            </w:r>
          </w:p>
        </w:tc>
      </w:tr>
      <w:tr w:rsidR="00562A75" w:rsidRPr="00A8446B" w:rsidTr="00F6204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0,6</w:t>
            </w:r>
          </w:p>
        </w:tc>
        <w:tc>
          <w:tcPr>
            <w:tcW w:w="3388" w:type="pct"/>
            <w:tcBorders>
              <w:top w:val="nil"/>
              <w:left w:val="nil"/>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3759</w:t>
            </w:r>
          </w:p>
        </w:tc>
      </w:tr>
      <w:tr w:rsidR="00562A75" w:rsidRPr="00A8446B" w:rsidTr="00F6204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0,5</w:t>
            </w:r>
          </w:p>
        </w:tc>
        <w:tc>
          <w:tcPr>
            <w:tcW w:w="3388" w:type="pct"/>
            <w:tcBorders>
              <w:top w:val="nil"/>
              <w:left w:val="nil"/>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4423</w:t>
            </w:r>
          </w:p>
        </w:tc>
      </w:tr>
      <w:tr w:rsidR="00562A75" w:rsidRPr="00A8446B" w:rsidTr="00F6204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0,4</w:t>
            </w:r>
          </w:p>
        </w:tc>
        <w:tc>
          <w:tcPr>
            <w:tcW w:w="3388" w:type="pct"/>
            <w:tcBorders>
              <w:top w:val="nil"/>
              <w:left w:val="nil"/>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4334</w:t>
            </w:r>
          </w:p>
        </w:tc>
      </w:tr>
      <w:tr w:rsidR="00562A75" w:rsidRPr="00A8446B" w:rsidTr="00F6204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0,3</w:t>
            </w:r>
          </w:p>
        </w:tc>
        <w:tc>
          <w:tcPr>
            <w:tcW w:w="3388" w:type="pct"/>
            <w:tcBorders>
              <w:top w:val="nil"/>
              <w:left w:val="nil"/>
              <w:bottom w:val="single" w:sz="4" w:space="0" w:color="auto"/>
              <w:right w:val="single" w:sz="4" w:space="0" w:color="auto"/>
            </w:tcBorders>
            <w:shd w:val="clear" w:color="auto" w:fill="auto"/>
            <w:vAlign w:val="bottom"/>
            <w:hideMark/>
          </w:tcPr>
          <w:p w:rsidR="00562A75" w:rsidRPr="00A8446B" w:rsidRDefault="00562A75" w:rsidP="00B93D9C">
            <w:pPr>
              <w:spacing w:after="0" w:line="240" w:lineRule="auto"/>
              <w:jc w:val="center"/>
              <w:rPr>
                <w:rFonts w:eastAsia="Times New Roman" w:cs="Times New Roman"/>
                <w:color w:val="000000"/>
                <w:szCs w:val="24"/>
                <w:lang w:eastAsia="ru-RU"/>
              </w:rPr>
            </w:pPr>
            <w:r w:rsidRPr="00A8446B">
              <w:rPr>
                <w:rFonts w:eastAsia="Times New Roman" w:cs="Times New Roman"/>
                <w:color w:val="000000"/>
                <w:szCs w:val="24"/>
                <w:lang w:eastAsia="ru-RU"/>
              </w:rPr>
              <w:t>3220</w:t>
            </w:r>
          </w:p>
        </w:tc>
      </w:tr>
      <w:tr w:rsidR="00B93D9C" w:rsidRPr="00A8446B" w:rsidTr="00F6204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tcPr>
          <w:p w:rsidR="00B93D9C" w:rsidRPr="00A8446B" w:rsidRDefault="00B93D9C" w:rsidP="00B93D9C">
            <w:pPr>
              <w:spacing w:after="0" w:line="240" w:lineRule="auto"/>
              <w:jc w:val="center"/>
              <w:rPr>
                <w:rFonts w:eastAsia="Times New Roman" w:cs="Times New Roman"/>
                <w:b/>
                <w:color w:val="000000"/>
                <w:szCs w:val="24"/>
                <w:lang w:eastAsia="ru-RU"/>
              </w:rPr>
            </w:pPr>
            <w:r w:rsidRPr="00A8446B">
              <w:rPr>
                <w:rFonts w:eastAsia="Times New Roman" w:cs="Times New Roman"/>
                <w:b/>
                <w:color w:val="000000"/>
                <w:szCs w:val="24"/>
                <w:lang w:eastAsia="ru-RU"/>
              </w:rPr>
              <w:t>Итого</w:t>
            </w:r>
          </w:p>
        </w:tc>
        <w:tc>
          <w:tcPr>
            <w:tcW w:w="3388" w:type="pct"/>
            <w:tcBorders>
              <w:top w:val="nil"/>
              <w:left w:val="nil"/>
              <w:bottom w:val="single" w:sz="4" w:space="0" w:color="auto"/>
              <w:right w:val="single" w:sz="4" w:space="0" w:color="auto"/>
            </w:tcBorders>
            <w:shd w:val="clear" w:color="auto" w:fill="auto"/>
            <w:vAlign w:val="bottom"/>
          </w:tcPr>
          <w:p w:rsidR="00B93D9C" w:rsidRPr="00A8446B" w:rsidRDefault="00B93D9C" w:rsidP="00B93D9C">
            <w:pPr>
              <w:spacing w:after="0" w:line="240" w:lineRule="auto"/>
              <w:jc w:val="center"/>
              <w:rPr>
                <w:rFonts w:eastAsia="Times New Roman" w:cs="Times New Roman"/>
                <w:b/>
                <w:color w:val="000000"/>
                <w:szCs w:val="24"/>
                <w:lang w:eastAsia="ru-RU"/>
              </w:rPr>
            </w:pPr>
            <w:r w:rsidRPr="00A8446B">
              <w:rPr>
                <w:rFonts w:eastAsia="Times New Roman" w:cs="Times New Roman"/>
                <w:b/>
                <w:color w:val="000000"/>
                <w:szCs w:val="24"/>
                <w:lang w:eastAsia="ru-RU"/>
              </w:rPr>
              <w:t>16500</w:t>
            </w:r>
          </w:p>
        </w:tc>
      </w:tr>
    </w:tbl>
    <w:p w:rsidR="00562A75" w:rsidRPr="00A8446B" w:rsidRDefault="00B93D9C" w:rsidP="00F2636A">
      <w:pPr>
        <w:spacing w:after="0"/>
        <w:jc w:val="both"/>
        <w:rPr>
          <w:rFonts w:eastAsia="Times New Roman" w:cs="Times New Roman"/>
          <w:szCs w:val="24"/>
        </w:rPr>
      </w:pPr>
      <w:r w:rsidRPr="00A8446B">
        <w:rPr>
          <w:rFonts w:eastAsia="Times New Roman" w:cs="Times New Roman"/>
          <w:szCs w:val="24"/>
        </w:rPr>
        <w:t xml:space="preserve">- замена уличных водопроводных сетей, </w:t>
      </w:r>
      <w:r w:rsidRPr="00A8446B">
        <w:rPr>
          <w:rFonts w:eastAsia="Times New Roman" w:cs="Times New Roman"/>
          <w:szCs w:val="24"/>
          <w:lang w:val="en-US"/>
        </w:rPr>
        <w:t>L</w:t>
      </w:r>
      <w:r w:rsidRPr="00A8446B">
        <w:rPr>
          <w:rFonts w:eastAsia="Times New Roman" w:cs="Times New Roman"/>
          <w:szCs w:val="24"/>
        </w:rPr>
        <w:t xml:space="preserve"> = 301690 </w:t>
      </w:r>
      <w:r w:rsidR="00580BE9" w:rsidRPr="00A8446B">
        <w:rPr>
          <w:rFonts w:eastAsia="Times New Roman" w:cs="Times New Roman"/>
          <w:szCs w:val="24"/>
        </w:rPr>
        <w:t>м, средний</w:t>
      </w:r>
      <w:r w:rsidRPr="00A8446B">
        <w:rPr>
          <w:rFonts w:eastAsia="Times New Roman" w:cs="Times New Roman"/>
          <w:szCs w:val="24"/>
        </w:rPr>
        <w:t xml:space="preserve"> диаметр </w:t>
      </w:r>
      <w:r w:rsidRPr="00A8446B">
        <w:rPr>
          <w:rFonts w:eastAsia="Times New Roman" w:cs="Times New Roman"/>
          <w:szCs w:val="24"/>
          <w:lang w:val="en-US"/>
        </w:rPr>
        <w:t>D</w:t>
      </w:r>
      <w:r w:rsidRPr="00A8446B">
        <w:rPr>
          <w:rFonts w:eastAsia="Times New Roman" w:cs="Times New Roman"/>
          <w:szCs w:val="24"/>
        </w:rPr>
        <w:t>=150 мм.</w:t>
      </w:r>
    </w:p>
    <w:p w:rsidR="00B93D9C" w:rsidRPr="004C5488" w:rsidRDefault="00B93D9C" w:rsidP="00F2636A">
      <w:pPr>
        <w:spacing w:after="0"/>
        <w:ind w:firstLine="567"/>
        <w:jc w:val="both"/>
        <w:rPr>
          <w:rFonts w:eastAsia="Times New Roman" w:cs="Times New Roman"/>
          <w:i/>
          <w:szCs w:val="24"/>
        </w:rPr>
      </w:pPr>
      <w:r w:rsidRPr="00A8446B">
        <w:rPr>
          <w:rFonts w:eastAsia="Times New Roman" w:cs="Times New Roman"/>
          <w:szCs w:val="24"/>
        </w:rPr>
        <w:t xml:space="preserve">4.  </w:t>
      </w:r>
      <w:r w:rsidRPr="004C5488">
        <w:rPr>
          <w:rFonts w:eastAsia="Times New Roman" w:cs="Courier New"/>
          <w:i/>
          <w:szCs w:val="24"/>
        </w:rPr>
        <w:t xml:space="preserve">Строительство новых водопроводных сетей из полиэтиленовых труб </w:t>
      </w:r>
      <w:r w:rsidR="003E220A" w:rsidRPr="004C5488">
        <w:rPr>
          <w:rFonts w:eastAsia="Times New Roman" w:cs="Courier New"/>
          <w:i/>
          <w:szCs w:val="24"/>
        </w:rPr>
        <w:t>для по</w:t>
      </w:r>
      <w:r w:rsidR="003E220A" w:rsidRPr="004C5488">
        <w:rPr>
          <w:rFonts w:eastAsia="Times New Roman" w:cs="Courier New"/>
          <w:i/>
          <w:szCs w:val="24"/>
        </w:rPr>
        <w:t>д</w:t>
      </w:r>
      <w:r w:rsidR="003E220A" w:rsidRPr="004C5488">
        <w:rPr>
          <w:rFonts w:eastAsia="Times New Roman" w:cs="Courier New"/>
          <w:i/>
          <w:szCs w:val="24"/>
        </w:rPr>
        <w:t>ключения объектов перспективной нагрузки</w:t>
      </w:r>
    </w:p>
    <w:p w:rsidR="00B93D9C" w:rsidRPr="00A8446B" w:rsidRDefault="00B93D9C" w:rsidP="00F2636A">
      <w:pPr>
        <w:widowControl w:val="0"/>
        <w:spacing w:after="0"/>
        <w:ind w:firstLine="533"/>
        <w:jc w:val="both"/>
        <w:rPr>
          <w:rFonts w:eastAsia="Times New Roman" w:cs="Courier New"/>
          <w:szCs w:val="24"/>
        </w:rPr>
      </w:pPr>
      <w:r w:rsidRPr="00A8446B">
        <w:rPr>
          <w:rFonts w:eastAsia="Times New Roman" w:cs="Times New Roman"/>
          <w:szCs w:val="24"/>
        </w:rPr>
        <w:t>−</w:t>
      </w:r>
      <w:r w:rsidR="00392231">
        <w:rPr>
          <w:rFonts w:eastAsia="Times New Roman" w:cs="Courier New"/>
          <w:szCs w:val="24"/>
        </w:rPr>
        <w:t>Д</w:t>
      </w:r>
      <w:r w:rsidRPr="00A8446B">
        <w:rPr>
          <w:rFonts w:eastAsia="Times New Roman" w:cs="Courier New"/>
          <w:szCs w:val="24"/>
        </w:rPr>
        <w:t xml:space="preserve"> = 110 мм </w:t>
      </w:r>
      <w:r w:rsidRPr="00A8446B">
        <w:rPr>
          <w:rFonts w:eastAsia="Times New Roman" w:cs="Courier New"/>
          <w:szCs w:val="24"/>
          <w:lang w:val="en-US"/>
        </w:rPr>
        <w:t>L</w:t>
      </w:r>
      <w:r w:rsidRPr="00A8446B">
        <w:rPr>
          <w:rFonts w:eastAsia="Times New Roman" w:cs="Courier New"/>
          <w:szCs w:val="24"/>
        </w:rPr>
        <w:t xml:space="preserve"> = </w:t>
      </w:r>
      <w:r w:rsidR="003E220A" w:rsidRPr="00A8446B">
        <w:rPr>
          <w:rFonts w:eastAsia="Times New Roman" w:cs="Courier New"/>
          <w:szCs w:val="24"/>
        </w:rPr>
        <w:t>2</w:t>
      </w:r>
      <w:r w:rsidRPr="00A8446B">
        <w:rPr>
          <w:rFonts w:eastAsia="Times New Roman" w:cs="Courier New"/>
          <w:szCs w:val="24"/>
        </w:rPr>
        <w:t>5</w:t>
      </w:r>
      <w:r w:rsidR="003E220A" w:rsidRPr="00A8446B">
        <w:rPr>
          <w:rFonts w:eastAsia="Times New Roman" w:cs="Courier New"/>
          <w:szCs w:val="24"/>
        </w:rPr>
        <w:t>45</w:t>
      </w:r>
      <w:r w:rsidRPr="00A8446B">
        <w:rPr>
          <w:rFonts w:eastAsia="Times New Roman" w:cs="Courier New"/>
          <w:szCs w:val="24"/>
        </w:rPr>
        <w:t xml:space="preserve"> м</w:t>
      </w:r>
      <w:r w:rsidR="00CA0A4E">
        <w:rPr>
          <w:rFonts w:eastAsia="Times New Roman" w:cs="Courier New"/>
          <w:szCs w:val="24"/>
        </w:rPr>
        <w:t>;</w:t>
      </w:r>
    </w:p>
    <w:p w:rsidR="003E220A" w:rsidRPr="00A8446B" w:rsidRDefault="003E220A" w:rsidP="00F2636A">
      <w:pPr>
        <w:widowControl w:val="0"/>
        <w:spacing w:after="0"/>
        <w:ind w:firstLine="533"/>
        <w:jc w:val="both"/>
        <w:rPr>
          <w:rFonts w:eastAsia="Times New Roman" w:cs="Courier New"/>
          <w:szCs w:val="24"/>
        </w:rPr>
      </w:pPr>
      <w:r w:rsidRPr="00A8446B">
        <w:rPr>
          <w:rFonts w:eastAsia="Times New Roman" w:cs="Courier New"/>
          <w:szCs w:val="24"/>
        </w:rPr>
        <w:t xml:space="preserve"> - </w:t>
      </w:r>
      <w:r w:rsidR="00392231">
        <w:rPr>
          <w:rFonts w:eastAsia="Times New Roman" w:cs="Courier New"/>
          <w:szCs w:val="24"/>
        </w:rPr>
        <w:t>Д</w:t>
      </w:r>
      <w:r w:rsidRPr="00A8446B">
        <w:rPr>
          <w:rFonts w:eastAsia="Times New Roman" w:cs="Courier New"/>
          <w:szCs w:val="24"/>
        </w:rPr>
        <w:t xml:space="preserve"> = 150 мм </w:t>
      </w:r>
      <w:r w:rsidRPr="00A8446B">
        <w:rPr>
          <w:rFonts w:eastAsia="Times New Roman" w:cs="Courier New"/>
          <w:szCs w:val="24"/>
          <w:lang w:val="en-US"/>
        </w:rPr>
        <w:t>L</w:t>
      </w:r>
      <w:r w:rsidRPr="008A3CF5">
        <w:rPr>
          <w:rFonts w:eastAsia="Times New Roman" w:cs="Courier New"/>
          <w:szCs w:val="24"/>
        </w:rPr>
        <w:t xml:space="preserve">=1322 </w:t>
      </w:r>
      <w:r w:rsidRPr="00A8446B">
        <w:rPr>
          <w:rFonts w:eastAsia="Times New Roman" w:cs="Courier New"/>
          <w:szCs w:val="24"/>
        </w:rPr>
        <w:t>м</w:t>
      </w:r>
      <w:r w:rsidR="00CA0A4E">
        <w:rPr>
          <w:rFonts w:eastAsia="Times New Roman" w:cs="Courier New"/>
          <w:szCs w:val="24"/>
        </w:rPr>
        <w:t>;</w:t>
      </w:r>
    </w:p>
    <w:p w:rsidR="006F5210" w:rsidRDefault="00B93D9C" w:rsidP="00F2636A">
      <w:pPr>
        <w:widowControl w:val="0"/>
        <w:spacing w:after="0"/>
        <w:ind w:firstLine="533"/>
        <w:jc w:val="both"/>
        <w:rPr>
          <w:rFonts w:eastAsia="Times New Roman" w:cs="Courier New"/>
          <w:szCs w:val="24"/>
        </w:rPr>
      </w:pPr>
      <w:r w:rsidRPr="00A8446B">
        <w:rPr>
          <w:rFonts w:eastAsia="Times New Roman" w:cs="Times New Roman"/>
          <w:szCs w:val="24"/>
        </w:rPr>
        <w:t>−</w:t>
      </w:r>
      <w:r w:rsidR="00392231">
        <w:rPr>
          <w:rFonts w:eastAsia="Times New Roman" w:cs="Courier New"/>
          <w:szCs w:val="24"/>
        </w:rPr>
        <w:t>Д</w:t>
      </w:r>
      <w:r w:rsidRPr="00A8446B">
        <w:rPr>
          <w:rFonts w:eastAsia="Times New Roman" w:cs="Courier New"/>
          <w:szCs w:val="24"/>
        </w:rPr>
        <w:t xml:space="preserve"> = 225 мм </w:t>
      </w:r>
      <w:r w:rsidRPr="00A8446B">
        <w:rPr>
          <w:rFonts w:eastAsia="Times New Roman" w:cs="Courier New"/>
          <w:szCs w:val="24"/>
          <w:lang w:val="en-US"/>
        </w:rPr>
        <w:t>L</w:t>
      </w:r>
      <w:r w:rsidRPr="00A8446B">
        <w:rPr>
          <w:rFonts w:eastAsia="Times New Roman" w:cs="Courier New"/>
          <w:szCs w:val="24"/>
        </w:rPr>
        <w:t xml:space="preserve"> = </w:t>
      </w:r>
      <w:r w:rsidR="003E220A" w:rsidRPr="00A8446B">
        <w:rPr>
          <w:rFonts w:eastAsia="Times New Roman" w:cs="Courier New"/>
          <w:szCs w:val="24"/>
        </w:rPr>
        <w:t>812</w:t>
      </w:r>
      <w:r w:rsidRPr="00A8446B">
        <w:rPr>
          <w:rFonts w:eastAsia="Times New Roman" w:cs="Courier New"/>
          <w:szCs w:val="24"/>
        </w:rPr>
        <w:t xml:space="preserve"> м</w:t>
      </w:r>
      <w:r w:rsidR="00CA0A4E">
        <w:rPr>
          <w:rFonts w:eastAsia="Times New Roman" w:cs="Courier New"/>
          <w:szCs w:val="24"/>
        </w:rPr>
        <w:t>.</w:t>
      </w:r>
    </w:p>
    <w:p w:rsidR="004C5488" w:rsidRDefault="004C5488" w:rsidP="00F2636A">
      <w:pPr>
        <w:widowControl w:val="0"/>
        <w:spacing w:after="0"/>
        <w:ind w:firstLine="567"/>
        <w:jc w:val="both"/>
        <w:rPr>
          <w:rFonts w:eastAsia="Times New Roman" w:cs="Courier New"/>
          <w:szCs w:val="24"/>
        </w:rPr>
      </w:pPr>
      <w:r w:rsidRPr="004C5488">
        <w:rPr>
          <w:rFonts w:eastAsia="Times New Roman" w:cs="Courier New"/>
          <w:i/>
          <w:szCs w:val="24"/>
        </w:rPr>
        <w:t>5.Реконструкция участков системы водоснабжения г. Новошахтинска Ростовской области</w:t>
      </w:r>
      <w:r w:rsidRPr="004C5488">
        <w:rPr>
          <w:rFonts w:eastAsia="Times New Roman" w:cs="Courier New"/>
          <w:szCs w:val="24"/>
        </w:rPr>
        <w:t xml:space="preserve"> L=23 389 м</w:t>
      </w:r>
      <w:r>
        <w:rPr>
          <w:rFonts w:eastAsia="Times New Roman" w:cs="Courier New"/>
          <w:szCs w:val="24"/>
        </w:rPr>
        <w:t>.</w:t>
      </w:r>
      <w:r w:rsidRPr="004C5488">
        <w:rPr>
          <w:rFonts w:eastAsia="Times New Roman" w:cs="Courier New"/>
          <w:szCs w:val="24"/>
        </w:rPr>
        <w:tab/>
      </w:r>
    </w:p>
    <w:p w:rsidR="004C5488" w:rsidRDefault="004C5488" w:rsidP="00F2636A">
      <w:pPr>
        <w:widowControl w:val="0"/>
        <w:spacing w:after="0"/>
        <w:ind w:firstLine="567"/>
        <w:jc w:val="both"/>
        <w:rPr>
          <w:rFonts w:eastAsia="Times New Roman" w:cs="Courier New"/>
          <w:i/>
          <w:szCs w:val="24"/>
        </w:rPr>
      </w:pPr>
      <w:r w:rsidRPr="004C5488">
        <w:rPr>
          <w:rFonts w:eastAsia="Times New Roman" w:cs="Courier New"/>
          <w:i/>
          <w:szCs w:val="24"/>
        </w:rPr>
        <w:t>6.Капитальный ремонт участков водопроводных сетей в г. Новошахтинск</w:t>
      </w:r>
    </w:p>
    <w:p w:rsidR="004C5488" w:rsidRPr="004C5488" w:rsidRDefault="004C5488" w:rsidP="00F2636A">
      <w:pPr>
        <w:widowControl w:val="0"/>
        <w:spacing w:after="0"/>
        <w:ind w:firstLine="567"/>
        <w:jc w:val="both"/>
        <w:rPr>
          <w:rFonts w:eastAsia="Times New Roman" w:cs="Courier New"/>
          <w:szCs w:val="24"/>
        </w:rPr>
      </w:pPr>
      <w:r w:rsidRPr="004C5488">
        <w:rPr>
          <w:rFonts w:eastAsia="Times New Roman" w:cs="Courier New"/>
          <w:szCs w:val="24"/>
        </w:rPr>
        <w:t xml:space="preserve"> 1 этап - п. Старая Соколовка, 2 этап - п. Юбилейный, L=23553 м.</w:t>
      </w:r>
    </w:p>
    <w:p w:rsidR="004C5488" w:rsidRDefault="004C5488" w:rsidP="00F2636A">
      <w:pPr>
        <w:widowControl w:val="0"/>
        <w:spacing w:after="0"/>
        <w:ind w:firstLine="567"/>
        <w:jc w:val="both"/>
        <w:rPr>
          <w:rFonts w:eastAsia="Times New Roman" w:cs="Courier New"/>
          <w:szCs w:val="24"/>
        </w:rPr>
      </w:pPr>
      <w:r w:rsidRPr="004C5488">
        <w:rPr>
          <w:rFonts w:eastAsia="Times New Roman" w:cs="Courier New"/>
          <w:i/>
          <w:szCs w:val="24"/>
        </w:rPr>
        <w:t>7. Капитальный ремонт водопроводных сетей методом санации в г. Новошахти</w:t>
      </w:r>
      <w:r w:rsidRPr="004C5488">
        <w:rPr>
          <w:rFonts w:eastAsia="Times New Roman" w:cs="Courier New"/>
          <w:i/>
          <w:szCs w:val="24"/>
        </w:rPr>
        <w:t>н</w:t>
      </w:r>
      <w:r w:rsidRPr="004C5488">
        <w:rPr>
          <w:rFonts w:eastAsia="Times New Roman" w:cs="Courier New"/>
          <w:i/>
          <w:szCs w:val="24"/>
        </w:rPr>
        <w:t>ске</w:t>
      </w:r>
      <w:r w:rsidRPr="004C5488">
        <w:rPr>
          <w:rFonts w:eastAsia="Times New Roman" w:cs="Courier New"/>
          <w:szCs w:val="24"/>
        </w:rPr>
        <w:t xml:space="preserve"> (центральная часть города) L=16 624м</w:t>
      </w:r>
      <w:r>
        <w:rPr>
          <w:rFonts w:eastAsia="Times New Roman" w:cs="Courier New"/>
          <w:szCs w:val="24"/>
        </w:rPr>
        <w:t>.</w:t>
      </w:r>
      <w:r w:rsidRPr="004C5488">
        <w:rPr>
          <w:rFonts w:eastAsia="Times New Roman" w:cs="Courier New"/>
          <w:szCs w:val="24"/>
        </w:rPr>
        <w:tab/>
      </w:r>
    </w:p>
    <w:p w:rsidR="003E220A" w:rsidRPr="00A8446B" w:rsidRDefault="004C5488" w:rsidP="00F2636A">
      <w:pPr>
        <w:widowControl w:val="0"/>
        <w:spacing w:after="0"/>
        <w:ind w:firstLine="567"/>
        <w:jc w:val="both"/>
        <w:rPr>
          <w:rFonts w:eastAsia="Times New Roman" w:cs="Courier New"/>
          <w:i/>
          <w:szCs w:val="24"/>
        </w:rPr>
      </w:pPr>
      <w:r>
        <w:rPr>
          <w:rFonts w:eastAsia="Times New Roman" w:cs="Courier New"/>
          <w:i/>
          <w:szCs w:val="24"/>
        </w:rPr>
        <w:t>8</w:t>
      </w:r>
      <w:r w:rsidR="003E220A" w:rsidRPr="00A8446B">
        <w:rPr>
          <w:rFonts w:eastAsia="Times New Roman" w:cs="Courier New"/>
          <w:i/>
          <w:szCs w:val="24"/>
        </w:rPr>
        <w:t xml:space="preserve">. Оснащение приборами учета, ремонт, поверка существующих приборов </w:t>
      </w:r>
    </w:p>
    <w:p w:rsidR="00C14D3A" w:rsidRPr="00A8446B" w:rsidRDefault="00C14D3A" w:rsidP="00F2636A">
      <w:pPr>
        <w:spacing w:after="0"/>
        <w:ind w:firstLine="709"/>
        <w:jc w:val="both"/>
        <w:rPr>
          <w:rFonts w:eastAsia="Times New Roman" w:cs="Times New Roman"/>
          <w:color w:val="000000"/>
          <w:szCs w:val="24"/>
          <w:shd w:val="clear" w:color="auto" w:fill="FFFFFF"/>
          <w:lang w:eastAsia="ru-RU"/>
        </w:rPr>
      </w:pPr>
      <w:r w:rsidRPr="00A8446B">
        <w:rPr>
          <w:rFonts w:eastAsia="Times New Roman" w:cs="Times New Roman"/>
          <w:color w:val="000000"/>
          <w:szCs w:val="24"/>
          <w:shd w:val="clear" w:color="auto" w:fill="FFFFFF"/>
          <w:lang w:eastAsia="ru-RU"/>
        </w:rPr>
        <w:t xml:space="preserve">Для обеспечения 100% </w:t>
      </w:r>
      <w:r w:rsidR="00580BE9" w:rsidRPr="00A8446B">
        <w:rPr>
          <w:rFonts w:eastAsia="Times New Roman" w:cs="Times New Roman"/>
          <w:color w:val="000000"/>
          <w:szCs w:val="24"/>
          <w:shd w:val="clear" w:color="auto" w:fill="FFFFFF"/>
          <w:lang w:eastAsia="ru-RU"/>
        </w:rPr>
        <w:t>оснащенности приборами</w:t>
      </w:r>
      <w:r w:rsidR="00CA0A4E">
        <w:rPr>
          <w:rFonts w:eastAsia="Times New Roman" w:cs="Times New Roman"/>
          <w:color w:val="000000"/>
          <w:szCs w:val="24"/>
          <w:shd w:val="clear" w:color="auto" w:fill="FFFFFF"/>
          <w:lang w:eastAsia="ru-RU"/>
        </w:rPr>
        <w:t xml:space="preserve"> учета (</w:t>
      </w:r>
      <w:r w:rsidR="00D55765">
        <w:rPr>
          <w:rFonts w:eastAsia="Times New Roman" w:cs="Times New Roman"/>
          <w:color w:val="000000"/>
          <w:szCs w:val="24"/>
          <w:shd w:val="clear" w:color="auto" w:fill="FFFFFF"/>
          <w:lang w:eastAsia="ru-RU"/>
        </w:rPr>
        <w:t xml:space="preserve">далее - </w:t>
      </w:r>
      <w:r w:rsidR="00CA0A4E">
        <w:rPr>
          <w:rFonts w:eastAsia="Times New Roman" w:cs="Times New Roman"/>
          <w:color w:val="000000"/>
          <w:szCs w:val="24"/>
          <w:shd w:val="clear" w:color="auto" w:fill="FFFFFF"/>
          <w:lang w:eastAsia="ru-RU"/>
        </w:rPr>
        <w:t xml:space="preserve">ПУ) </w:t>
      </w:r>
      <w:r w:rsidRPr="00A8446B">
        <w:rPr>
          <w:rFonts w:eastAsia="Times New Roman" w:cs="Times New Roman"/>
          <w:color w:val="000000"/>
          <w:szCs w:val="24"/>
          <w:shd w:val="clear" w:color="auto" w:fill="FFFFFF"/>
          <w:lang w:eastAsia="ru-RU"/>
        </w:rPr>
        <w:t>ООО «ДО</w:t>
      </w:r>
      <w:r w:rsidRPr="00A8446B">
        <w:rPr>
          <w:rFonts w:eastAsia="Times New Roman" w:cs="Times New Roman"/>
          <w:color w:val="000000"/>
          <w:szCs w:val="24"/>
          <w:shd w:val="clear" w:color="auto" w:fill="FFFFFF"/>
          <w:lang w:eastAsia="ru-RU"/>
        </w:rPr>
        <w:t>Н</w:t>
      </w:r>
      <w:r w:rsidRPr="00A8446B">
        <w:rPr>
          <w:rFonts w:eastAsia="Times New Roman" w:cs="Times New Roman"/>
          <w:color w:val="000000"/>
          <w:szCs w:val="24"/>
          <w:shd w:val="clear" w:color="auto" w:fill="FFFFFF"/>
          <w:lang w:eastAsia="ru-RU"/>
        </w:rPr>
        <w:t xml:space="preserve">РЕКО» планирует выполнять мероприятия в соответствии с </w:t>
      </w:r>
      <w:r w:rsidR="00D55765">
        <w:rPr>
          <w:rFonts w:eastAsia="Times New Roman" w:cs="Times New Roman"/>
          <w:color w:val="000000"/>
          <w:szCs w:val="24"/>
          <w:shd w:val="clear" w:color="auto" w:fill="FFFFFF"/>
          <w:lang w:eastAsia="ru-RU"/>
        </w:rPr>
        <w:t>Федеральным законом от 23.11.2009 №</w:t>
      </w:r>
      <w:r w:rsidRPr="00A8446B">
        <w:rPr>
          <w:rFonts w:eastAsia="Times New Roman" w:cs="Times New Roman"/>
          <w:color w:val="000000"/>
          <w:szCs w:val="24"/>
          <w:shd w:val="clear" w:color="auto" w:fill="FFFFFF"/>
          <w:lang w:eastAsia="ru-RU"/>
        </w:rPr>
        <w:t xml:space="preserve">261-ФЗ «Об энергосбережении и о повышении </w:t>
      </w:r>
      <w:r w:rsidR="00D55765" w:rsidRPr="00A8446B">
        <w:rPr>
          <w:rFonts w:eastAsia="Times New Roman" w:cs="Times New Roman"/>
          <w:color w:val="000000"/>
          <w:szCs w:val="24"/>
          <w:shd w:val="clear" w:color="auto" w:fill="FFFFFF"/>
          <w:lang w:eastAsia="ru-RU"/>
        </w:rPr>
        <w:t>энергетической эффективн</w:t>
      </w:r>
      <w:r w:rsidR="00D55765" w:rsidRPr="00A8446B">
        <w:rPr>
          <w:rFonts w:eastAsia="Times New Roman" w:cs="Times New Roman"/>
          <w:color w:val="000000"/>
          <w:szCs w:val="24"/>
          <w:shd w:val="clear" w:color="auto" w:fill="FFFFFF"/>
          <w:lang w:eastAsia="ru-RU"/>
        </w:rPr>
        <w:t>о</w:t>
      </w:r>
      <w:r w:rsidR="00D55765" w:rsidRPr="00A8446B">
        <w:rPr>
          <w:rFonts w:eastAsia="Times New Roman" w:cs="Times New Roman"/>
          <w:color w:val="000000"/>
          <w:szCs w:val="24"/>
          <w:shd w:val="clear" w:color="auto" w:fill="FFFFFF"/>
          <w:lang w:eastAsia="ru-RU"/>
        </w:rPr>
        <w:t>сти,</w:t>
      </w:r>
      <w:r w:rsidRPr="00A8446B">
        <w:rPr>
          <w:rFonts w:eastAsia="Times New Roman" w:cs="Times New Roman"/>
          <w:color w:val="000000"/>
          <w:szCs w:val="24"/>
          <w:shd w:val="clear" w:color="auto" w:fill="FFFFFF"/>
          <w:lang w:eastAsia="ru-RU"/>
        </w:rPr>
        <w:t xml:space="preserve"> и о внесении изменений в отдельные законодательные акты Российской Федерации».</w:t>
      </w:r>
    </w:p>
    <w:p w:rsidR="003E220A" w:rsidRPr="00A8446B" w:rsidRDefault="00C14D3A" w:rsidP="00F2636A">
      <w:pPr>
        <w:widowControl w:val="0"/>
        <w:tabs>
          <w:tab w:val="left" w:pos="1263"/>
        </w:tabs>
        <w:spacing w:after="0"/>
        <w:ind w:firstLine="709"/>
        <w:jc w:val="both"/>
        <w:rPr>
          <w:rFonts w:eastAsia="Times New Roman" w:cs="Times New Roman"/>
          <w:color w:val="000000"/>
          <w:szCs w:val="24"/>
          <w:shd w:val="clear" w:color="auto" w:fill="FFFFFF"/>
          <w:lang w:eastAsia="ru-RU"/>
        </w:rPr>
      </w:pPr>
      <w:r w:rsidRPr="00A8446B">
        <w:rPr>
          <w:rFonts w:eastAsia="Times New Roman" w:cs="Courier New"/>
          <w:szCs w:val="24"/>
        </w:rPr>
        <w:t>Выполнить о</w:t>
      </w:r>
      <w:r w:rsidR="003E220A" w:rsidRPr="00A8446B">
        <w:rPr>
          <w:rFonts w:eastAsia="Times New Roman" w:cs="Courier New"/>
          <w:szCs w:val="24"/>
        </w:rPr>
        <w:t>снащение р</w:t>
      </w:r>
      <w:r w:rsidR="003E220A" w:rsidRPr="00A8446B">
        <w:rPr>
          <w:rFonts w:eastAsia="Times New Roman" w:cs="Times New Roman"/>
          <w:color w:val="000000"/>
          <w:szCs w:val="24"/>
          <w:shd w:val="clear" w:color="auto" w:fill="FFFFFF"/>
          <w:lang w:eastAsia="ru-RU"/>
        </w:rPr>
        <w:t>асходомерами-счётчиками</w:t>
      </w:r>
      <w:r w:rsidRPr="00A8446B">
        <w:rPr>
          <w:rFonts w:eastAsia="Times New Roman" w:cs="Times New Roman"/>
          <w:color w:val="000000"/>
          <w:szCs w:val="24"/>
          <w:shd w:val="clear" w:color="auto" w:fill="FFFFFF"/>
          <w:lang w:eastAsia="ru-RU"/>
        </w:rPr>
        <w:t xml:space="preserve"> (ПУ)</w:t>
      </w:r>
      <w:r w:rsidR="003E220A" w:rsidRPr="00A8446B">
        <w:rPr>
          <w:rFonts w:eastAsia="Times New Roman" w:cs="Times New Roman"/>
          <w:color w:val="000000"/>
          <w:szCs w:val="24"/>
          <w:shd w:val="clear" w:color="auto" w:fill="FFFFFF"/>
          <w:lang w:eastAsia="ru-RU"/>
        </w:rPr>
        <w:t xml:space="preserve">, необходимыми для учёта воды на центральных водопроводных линиях по посёлкам </w:t>
      </w:r>
      <w:r w:rsidR="00523BFE">
        <w:rPr>
          <w:rFonts w:eastAsia="Times New Roman" w:cs="Times New Roman"/>
          <w:color w:val="000000"/>
          <w:szCs w:val="24"/>
          <w:shd w:val="clear" w:color="auto" w:fill="FFFFFF"/>
          <w:lang w:eastAsia="ru-RU"/>
        </w:rPr>
        <w:t xml:space="preserve">в составе г. </w:t>
      </w:r>
      <w:r w:rsidR="003E220A" w:rsidRPr="00A8446B">
        <w:rPr>
          <w:rFonts w:eastAsia="Times New Roman" w:cs="Times New Roman"/>
          <w:color w:val="000000"/>
          <w:szCs w:val="24"/>
          <w:shd w:val="clear" w:color="auto" w:fill="FFFFFF"/>
          <w:lang w:eastAsia="ru-RU"/>
        </w:rPr>
        <w:t>Новошахтинска – 28 приборов.</w:t>
      </w:r>
    </w:p>
    <w:p w:rsidR="003E220A" w:rsidRDefault="00C14D3A" w:rsidP="00F2636A">
      <w:pPr>
        <w:widowControl w:val="0"/>
        <w:tabs>
          <w:tab w:val="left" w:pos="1263"/>
        </w:tabs>
        <w:spacing w:after="0"/>
        <w:ind w:firstLine="709"/>
        <w:jc w:val="both"/>
        <w:rPr>
          <w:rFonts w:eastAsia="Times New Roman" w:cs="Times New Roman"/>
          <w:color w:val="000000"/>
          <w:szCs w:val="24"/>
          <w:shd w:val="clear" w:color="auto" w:fill="FFFFFF"/>
          <w:lang w:eastAsia="ru-RU"/>
        </w:rPr>
      </w:pPr>
      <w:r w:rsidRPr="00A8446B">
        <w:rPr>
          <w:rFonts w:eastAsia="Times New Roman" w:cs="Times New Roman"/>
          <w:color w:val="000000"/>
          <w:szCs w:val="24"/>
          <w:shd w:val="clear" w:color="auto" w:fill="FFFFFF"/>
          <w:lang w:eastAsia="ru-RU"/>
        </w:rPr>
        <w:t>Выполнить о</w:t>
      </w:r>
      <w:r w:rsidR="00163CA7" w:rsidRPr="00A8446B">
        <w:rPr>
          <w:rFonts w:eastAsia="Times New Roman" w:cs="Times New Roman"/>
          <w:color w:val="000000"/>
          <w:szCs w:val="24"/>
          <w:shd w:val="clear" w:color="auto" w:fill="FFFFFF"/>
          <w:lang w:eastAsia="ru-RU"/>
        </w:rPr>
        <w:t>снащение</w:t>
      </w:r>
      <w:r w:rsidR="00580BE9" w:rsidRPr="00A8446B">
        <w:rPr>
          <w:rFonts w:eastAsia="Times New Roman" w:cs="Times New Roman"/>
          <w:color w:val="000000"/>
          <w:szCs w:val="24"/>
          <w:shd w:val="clear" w:color="auto" w:fill="FFFFFF"/>
          <w:lang w:eastAsia="ru-RU"/>
        </w:rPr>
        <w:t>ПУ насосных</w:t>
      </w:r>
      <w:r w:rsidR="003E220A" w:rsidRPr="00A8446B">
        <w:rPr>
          <w:rFonts w:eastAsia="Times New Roman" w:cs="Times New Roman"/>
          <w:color w:val="000000"/>
          <w:szCs w:val="24"/>
          <w:shd w:val="clear" w:color="auto" w:fill="FFFFFF"/>
          <w:lang w:eastAsia="ru-RU"/>
        </w:rPr>
        <w:t xml:space="preserve"> станци</w:t>
      </w:r>
      <w:r w:rsidR="00163CA7" w:rsidRPr="00A8446B">
        <w:rPr>
          <w:rFonts w:eastAsia="Times New Roman" w:cs="Times New Roman"/>
          <w:color w:val="000000"/>
          <w:szCs w:val="24"/>
          <w:shd w:val="clear" w:color="auto" w:fill="FFFFFF"/>
          <w:lang w:eastAsia="ru-RU"/>
        </w:rPr>
        <w:t>й</w:t>
      </w:r>
      <w:r w:rsidR="003E220A" w:rsidRPr="00A8446B">
        <w:rPr>
          <w:rFonts w:eastAsia="Times New Roman" w:cs="Times New Roman"/>
          <w:color w:val="000000"/>
          <w:szCs w:val="24"/>
          <w:shd w:val="clear" w:color="auto" w:fill="FFFFFF"/>
          <w:lang w:eastAsia="ru-RU"/>
        </w:rPr>
        <w:t xml:space="preserve"> и участк</w:t>
      </w:r>
      <w:r w:rsidR="00163CA7" w:rsidRPr="00A8446B">
        <w:rPr>
          <w:rFonts w:eastAsia="Times New Roman" w:cs="Times New Roman"/>
          <w:color w:val="000000"/>
          <w:szCs w:val="24"/>
          <w:shd w:val="clear" w:color="auto" w:fill="FFFFFF"/>
          <w:lang w:eastAsia="ru-RU"/>
        </w:rPr>
        <w:t xml:space="preserve">ов </w:t>
      </w:r>
      <w:r w:rsidR="003E220A" w:rsidRPr="00A8446B">
        <w:rPr>
          <w:rFonts w:eastAsia="Times New Roman" w:cs="Times New Roman"/>
          <w:color w:val="000000"/>
          <w:szCs w:val="24"/>
          <w:shd w:val="clear" w:color="auto" w:fill="FFFFFF"/>
          <w:lang w:eastAsia="ru-RU"/>
        </w:rPr>
        <w:t>О</w:t>
      </w:r>
      <w:r w:rsidR="00C06693">
        <w:rPr>
          <w:rFonts w:eastAsia="Times New Roman" w:cs="Times New Roman"/>
          <w:color w:val="000000"/>
          <w:szCs w:val="24"/>
          <w:shd w:val="clear" w:color="auto" w:fill="FFFFFF"/>
          <w:lang w:eastAsia="ru-RU"/>
        </w:rPr>
        <w:t>ОО</w:t>
      </w:r>
      <w:r w:rsidR="003E220A" w:rsidRPr="00A8446B">
        <w:rPr>
          <w:rFonts w:eastAsia="Times New Roman" w:cs="Times New Roman"/>
          <w:color w:val="000000"/>
          <w:szCs w:val="24"/>
          <w:shd w:val="clear" w:color="auto" w:fill="FFFFFF"/>
          <w:lang w:eastAsia="ru-RU"/>
        </w:rPr>
        <w:t xml:space="preserve"> «Водострой» -</w:t>
      </w:r>
      <w:r w:rsidR="00163CA7" w:rsidRPr="00A8446B">
        <w:rPr>
          <w:rFonts w:eastAsia="Times New Roman" w:cs="Times New Roman"/>
          <w:color w:val="000000"/>
          <w:szCs w:val="24"/>
          <w:shd w:val="clear" w:color="auto" w:fill="FFFFFF"/>
          <w:lang w:eastAsia="ru-RU"/>
        </w:rPr>
        <w:t xml:space="preserve"> 6 пр</w:t>
      </w:r>
      <w:r w:rsidR="00163CA7" w:rsidRPr="00A8446B">
        <w:rPr>
          <w:rFonts w:eastAsia="Times New Roman" w:cs="Times New Roman"/>
          <w:color w:val="000000"/>
          <w:szCs w:val="24"/>
          <w:shd w:val="clear" w:color="auto" w:fill="FFFFFF"/>
          <w:lang w:eastAsia="ru-RU"/>
        </w:rPr>
        <w:t>и</w:t>
      </w:r>
      <w:r w:rsidR="00163CA7" w:rsidRPr="00A8446B">
        <w:rPr>
          <w:rFonts w:eastAsia="Times New Roman" w:cs="Times New Roman"/>
          <w:color w:val="000000"/>
          <w:szCs w:val="24"/>
          <w:shd w:val="clear" w:color="auto" w:fill="FFFFFF"/>
          <w:lang w:eastAsia="ru-RU"/>
        </w:rPr>
        <w:t>боров.</w:t>
      </w:r>
    </w:p>
    <w:p w:rsidR="00C14D3A" w:rsidRPr="00A8446B" w:rsidRDefault="004C5488" w:rsidP="00F2636A">
      <w:pPr>
        <w:widowControl w:val="0"/>
        <w:tabs>
          <w:tab w:val="left" w:pos="1263"/>
        </w:tabs>
        <w:spacing w:after="0"/>
        <w:ind w:firstLine="567"/>
        <w:jc w:val="both"/>
        <w:rPr>
          <w:rFonts w:eastAsia="Times New Roman" w:cs="Times New Roman"/>
          <w:i/>
          <w:color w:val="000000"/>
          <w:szCs w:val="24"/>
          <w:shd w:val="clear" w:color="auto" w:fill="FFFFFF"/>
          <w:lang w:eastAsia="ru-RU"/>
        </w:rPr>
      </w:pPr>
      <w:r>
        <w:rPr>
          <w:rFonts w:eastAsia="Times New Roman" w:cs="Times New Roman"/>
          <w:i/>
          <w:color w:val="000000"/>
          <w:szCs w:val="24"/>
          <w:shd w:val="clear" w:color="auto" w:fill="FFFFFF"/>
          <w:lang w:eastAsia="ru-RU"/>
        </w:rPr>
        <w:t>9</w:t>
      </w:r>
      <w:r w:rsidR="00C14D3A" w:rsidRPr="00A8446B">
        <w:rPr>
          <w:rFonts w:eastAsia="Times New Roman" w:cs="Times New Roman"/>
          <w:i/>
          <w:color w:val="000000"/>
          <w:szCs w:val="24"/>
          <w:shd w:val="clear" w:color="auto" w:fill="FFFFFF"/>
          <w:lang w:eastAsia="ru-RU"/>
        </w:rPr>
        <w:t>. Внедрение автоматизации и диспетчеризации процессов водоснабжения</w:t>
      </w:r>
    </w:p>
    <w:p w:rsidR="003F684E" w:rsidRDefault="00C14D3A" w:rsidP="00F2636A">
      <w:pPr>
        <w:widowControl w:val="0"/>
        <w:spacing w:after="0"/>
        <w:ind w:firstLine="531"/>
        <w:jc w:val="both"/>
        <w:rPr>
          <w:rFonts w:eastAsia="Times New Roman" w:cs="Courier New"/>
          <w:szCs w:val="24"/>
        </w:rPr>
      </w:pPr>
      <w:r w:rsidRPr="005B3B55">
        <w:rPr>
          <w:rFonts w:eastAsia="Times New Roman" w:cs="Courier New"/>
          <w:szCs w:val="24"/>
        </w:rPr>
        <w:t>Автоматизированные системы управления насосными станциями предназначены для автоматического контроля технологических параметров и текущего состояния оборудов</w:t>
      </w:r>
      <w:r w:rsidRPr="005B3B55">
        <w:rPr>
          <w:rFonts w:eastAsia="Times New Roman" w:cs="Courier New"/>
          <w:szCs w:val="24"/>
        </w:rPr>
        <w:t>а</w:t>
      </w:r>
      <w:r w:rsidRPr="005B3B55">
        <w:rPr>
          <w:rFonts w:eastAsia="Times New Roman" w:cs="Courier New"/>
          <w:szCs w:val="24"/>
        </w:rPr>
        <w:t xml:space="preserve">ния, автоматического или ручного дистанционного управления оборудованием насосных станций с целью поддержания требуемых значений давления </w:t>
      </w:r>
      <w:r w:rsidR="00CA0A4E">
        <w:rPr>
          <w:rFonts w:eastAsia="Times New Roman" w:cs="Courier New"/>
          <w:szCs w:val="24"/>
        </w:rPr>
        <w:t>и расхода в сети водосна</w:t>
      </w:r>
      <w:r w:rsidR="00CA0A4E">
        <w:rPr>
          <w:rFonts w:eastAsia="Times New Roman" w:cs="Courier New"/>
          <w:szCs w:val="24"/>
        </w:rPr>
        <w:t>б</w:t>
      </w:r>
      <w:r w:rsidR="00CA0A4E">
        <w:rPr>
          <w:rFonts w:eastAsia="Times New Roman" w:cs="Courier New"/>
          <w:szCs w:val="24"/>
        </w:rPr>
        <w:t>жения.</w:t>
      </w:r>
    </w:p>
    <w:p w:rsidR="00935BC3" w:rsidRDefault="00935BC3" w:rsidP="00F2636A">
      <w:pPr>
        <w:widowControl w:val="0"/>
        <w:spacing w:after="0"/>
        <w:ind w:firstLine="531"/>
        <w:jc w:val="both"/>
        <w:rPr>
          <w:rFonts w:eastAsia="Times New Roman" w:cs="Courier New"/>
          <w:szCs w:val="24"/>
        </w:rPr>
      </w:pPr>
      <w:r>
        <w:rPr>
          <w:rFonts w:eastAsia="Times New Roman" w:cs="Courier New"/>
          <w:szCs w:val="24"/>
        </w:rPr>
        <w:t>Данные по перечню основных мероприятий с разбивкой по годам ориентировочного внедрения приведены в таблице 1.4.1-2</w:t>
      </w:r>
      <w:r w:rsidR="00CA0A4E">
        <w:rPr>
          <w:rFonts w:eastAsia="Times New Roman" w:cs="Courier New"/>
          <w:szCs w:val="24"/>
        </w:rPr>
        <w:t>.</w:t>
      </w:r>
    </w:p>
    <w:p w:rsidR="00F2636A" w:rsidRDefault="00F2636A" w:rsidP="00F2636A">
      <w:pPr>
        <w:widowControl w:val="0"/>
        <w:spacing w:after="0"/>
        <w:ind w:firstLine="531"/>
        <w:jc w:val="both"/>
        <w:rPr>
          <w:rFonts w:eastAsia="Times New Roman" w:cs="Courier New"/>
          <w:szCs w:val="24"/>
        </w:rPr>
      </w:pPr>
    </w:p>
    <w:p w:rsidR="00935BC3" w:rsidRPr="00935BC3" w:rsidRDefault="00935BC3" w:rsidP="00F2636A">
      <w:pPr>
        <w:spacing w:after="0"/>
        <w:jc w:val="both"/>
        <w:rPr>
          <w:szCs w:val="24"/>
        </w:rPr>
      </w:pPr>
      <w:r w:rsidRPr="00935BC3">
        <w:rPr>
          <w:b/>
          <w:szCs w:val="24"/>
        </w:rPr>
        <w:t>Таблица 1.4.</w:t>
      </w:r>
      <w:r w:rsidR="00A8446B">
        <w:rPr>
          <w:b/>
          <w:szCs w:val="24"/>
        </w:rPr>
        <w:t>1</w:t>
      </w:r>
      <w:r w:rsidRPr="00935BC3">
        <w:rPr>
          <w:b/>
          <w:szCs w:val="24"/>
        </w:rPr>
        <w:t>-</w:t>
      </w:r>
      <w:r>
        <w:rPr>
          <w:b/>
          <w:szCs w:val="24"/>
        </w:rPr>
        <w:t>2</w:t>
      </w:r>
      <w:r w:rsidRPr="00935BC3">
        <w:rPr>
          <w:szCs w:val="24"/>
        </w:rPr>
        <w:t xml:space="preserve"> - Данные по </w:t>
      </w:r>
      <w:r w:rsidR="00580BE9" w:rsidRPr="00935BC3">
        <w:rPr>
          <w:szCs w:val="24"/>
        </w:rPr>
        <w:t>ориентировочному срокувнедрения основных</w:t>
      </w:r>
      <w:r w:rsidRPr="00935BC3">
        <w:rPr>
          <w:szCs w:val="24"/>
        </w:rPr>
        <w:t xml:space="preserve"> мероприятий</w:t>
      </w:r>
    </w:p>
    <w:tbl>
      <w:tblPr>
        <w:tblW w:w="5000" w:type="pct"/>
        <w:tblLook w:val="04A0"/>
      </w:tblPr>
      <w:tblGrid>
        <w:gridCol w:w="7195"/>
        <w:gridCol w:w="2376"/>
      </w:tblGrid>
      <w:tr w:rsidR="00015D96" w:rsidRPr="00061A4C" w:rsidTr="005A165E">
        <w:trPr>
          <w:trHeight w:val="631"/>
          <w:tblHeader/>
        </w:trPr>
        <w:tc>
          <w:tcPr>
            <w:tcW w:w="3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lastRenderedPageBreak/>
              <w:t xml:space="preserve">Наименование мероприятия </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t>Ориентировочная дата внедрения, год</w:t>
            </w:r>
          </w:p>
        </w:tc>
      </w:tr>
      <w:tr w:rsidR="00015D96" w:rsidRPr="00061A4C" w:rsidTr="00015D96">
        <w:trPr>
          <w:trHeight w:val="1164"/>
        </w:trPr>
        <w:tc>
          <w:tcPr>
            <w:tcW w:w="3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D55765">
            <w:pPr>
              <w:spacing w:after="0" w:line="240" w:lineRule="auto"/>
              <w:jc w:val="both"/>
              <w:rPr>
                <w:rFonts w:eastAsia="Times New Roman" w:cs="Times New Roman"/>
                <w:color w:val="000000"/>
                <w:sz w:val="22"/>
                <w:lang w:eastAsia="ru-RU"/>
              </w:rPr>
            </w:pPr>
            <w:r w:rsidRPr="00061A4C">
              <w:rPr>
                <w:rFonts w:eastAsia="Times New Roman" w:cs="Times New Roman"/>
                <w:color w:val="000000"/>
                <w:sz w:val="22"/>
                <w:lang w:eastAsia="ru-RU"/>
              </w:rPr>
              <w:t>1. Реконструкция и модернизация стационарных водозаборных сооруж</w:t>
            </w:r>
            <w:r w:rsidRPr="00061A4C">
              <w:rPr>
                <w:rFonts w:eastAsia="Times New Roman" w:cs="Times New Roman"/>
                <w:color w:val="000000"/>
                <w:sz w:val="22"/>
                <w:lang w:eastAsia="ru-RU"/>
              </w:rPr>
              <w:t>е</w:t>
            </w:r>
            <w:r w:rsidRPr="00061A4C">
              <w:rPr>
                <w:rFonts w:eastAsia="Times New Roman" w:cs="Times New Roman"/>
                <w:color w:val="000000"/>
                <w:sz w:val="22"/>
                <w:lang w:eastAsia="ru-RU"/>
              </w:rPr>
              <w:t>ний, со строительством башенного водозаборного сооружения, произв</w:t>
            </w:r>
            <w:r w:rsidRPr="00061A4C">
              <w:rPr>
                <w:rFonts w:eastAsia="Times New Roman" w:cs="Times New Roman"/>
                <w:color w:val="000000"/>
                <w:sz w:val="22"/>
                <w:lang w:eastAsia="ru-RU"/>
              </w:rPr>
              <w:t>о</w:t>
            </w:r>
            <w:r w:rsidRPr="00061A4C">
              <w:rPr>
                <w:rFonts w:eastAsia="Times New Roman" w:cs="Times New Roman"/>
                <w:color w:val="000000"/>
                <w:sz w:val="22"/>
                <w:lang w:eastAsia="ru-RU"/>
              </w:rPr>
              <w:t>дительностью G = 35</w:t>
            </w:r>
            <w:r w:rsidR="003D1D06">
              <w:rPr>
                <w:rFonts w:eastAsia="Times New Roman" w:cs="Times New Roman"/>
                <w:color w:val="000000"/>
                <w:sz w:val="22"/>
                <w:lang w:eastAsia="ru-RU"/>
              </w:rPr>
              <w:t xml:space="preserve"> тыс.</w:t>
            </w:r>
            <w:r w:rsidRPr="00061A4C">
              <w:rPr>
                <w:rFonts w:eastAsia="Times New Roman" w:cs="Times New Roman"/>
                <w:color w:val="000000"/>
                <w:sz w:val="22"/>
                <w:lang w:eastAsia="ru-RU"/>
              </w:rPr>
              <w:t xml:space="preserve">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/сут</w:t>
            </w:r>
            <w:r w:rsidR="00D55765">
              <w:rPr>
                <w:rFonts w:eastAsia="Times New Roman" w:cs="Times New Roman"/>
                <w:color w:val="000000"/>
                <w:sz w:val="22"/>
                <w:lang w:eastAsia="ru-RU"/>
              </w:rPr>
              <w:t>ки</w:t>
            </w:r>
            <w:r w:rsidRPr="00061A4C">
              <w:rPr>
                <w:rFonts w:eastAsia="Times New Roman" w:cs="Times New Roman"/>
                <w:color w:val="000000"/>
                <w:sz w:val="22"/>
                <w:lang w:eastAsia="ru-RU"/>
              </w:rPr>
              <w:t>, с учетом разработки проектно-сметной документации</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2020-2023</w:t>
            </w:r>
          </w:p>
        </w:tc>
      </w:tr>
      <w:tr w:rsidR="00015D96" w:rsidRPr="00061A4C" w:rsidTr="00E91314">
        <w:trPr>
          <w:trHeight w:val="1581"/>
        </w:trPr>
        <w:tc>
          <w:tcPr>
            <w:tcW w:w="3759" w:type="pct"/>
            <w:tcBorders>
              <w:top w:val="nil"/>
              <w:left w:val="single" w:sz="4" w:space="0" w:color="auto"/>
              <w:bottom w:val="single" w:sz="4" w:space="0" w:color="auto"/>
              <w:right w:val="single" w:sz="4" w:space="0" w:color="auto"/>
            </w:tcBorders>
            <w:shd w:val="clear" w:color="auto" w:fill="auto"/>
            <w:vAlign w:val="center"/>
          </w:tcPr>
          <w:p w:rsidR="00015D96" w:rsidRPr="00061A4C" w:rsidRDefault="00015D96" w:rsidP="00D55765">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2.</w:t>
            </w:r>
            <w:r w:rsidRPr="00990502">
              <w:rPr>
                <w:rFonts w:eastAsia="Times New Roman" w:cs="Times New Roman"/>
                <w:color w:val="000000"/>
                <w:sz w:val="22"/>
                <w:lang w:eastAsia="ru-RU"/>
              </w:rPr>
              <w:t>Строительство электролизной, насосной 1-го подъема, РЧВ (</w:t>
            </w:r>
            <w:r w:rsidR="00D55765" w:rsidRPr="00990502">
              <w:rPr>
                <w:rFonts w:eastAsia="Times New Roman" w:cs="Times New Roman"/>
                <w:color w:val="000000"/>
                <w:sz w:val="22"/>
                <w:lang w:eastAsia="ru-RU"/>
              </w:rPr>
              <w:t>произво</w:t>
            </w:r>
            <w:r w:rsidR="00D55765" w:rsidRPr="00990502">
              <w:rPr>
                <w:rFonts w:eastAsia="Times New Roman" w:cs="Times New Roman"/>
                <w:color w:val="000000"/>
                <w:sz w:val="22"/>
                <w:lang w:eastAsia="ru-RU"/>
              </w:rPr>
              <w:t>д</w:t>
            </w:r>
            <w:r w:rsidR="00D55765" w:rsidRPr="00990502">
              <w:rPr>
                <w:rFonts w:eastAsia="Times New Roman" w:cs="Times New Roman"/>
                <w:color w:val="000000"/>
                <w:sz w:val="22"/>
                <w:lang w:eastAsia="ru-RU"/>
              </w:rPr>
              <w:t>ство работ</w:t>
            </w:r>
            <w:r w:rsidRPr="00990502">
              <w:rPr>
                <w:rFonts w:eastAsia="Times New Roman" w:cs="Times New Roman"/>
                <w:color w:val="000000"/>
                <w:sz w:val="22"/>
                <w:lang w:eastAsia="ru-RU"/>
              </w:rPr>
              <w:t xml:space="preserve"> по реконструкции хлораторной с заменой оборудования, р</w:t>
            </w:r>
            <w:r w:rsidRPr="00990502">
              <w:rPr>
                <w:rFonts w:eastAsia="Times New Roman" w:cs="Times New Roman"/>
                <w:color w:val="000000"/>
                <w:sz w:val="22"/>
                <w:lang w:eastAsia="ru-RU"/>
              </w:rPr>
              <w:t>е</w:t>
            </w:r>
            <w:r w:rsidRPr="00990502">
              <w:rPr>
                <w:rFonts w:eastAsia="Times New Roman" w:cs="Times New Roman"/>
                <w:color w:val="000000"/>
                <w:sz w:val="22"/>
                <w:lang w:eastAsia="ru-RU"/>
              </w:rPr>
              <w:t xml:space="preserve">конструкция насосной станции 1-го подъема на производительность 47 </w:t>
            </w:r>
            <w:r w:rsidR="003D1D06">
              <w:rPr>
                <w:rFonts w:eastAsia="Times New Roman" w:cs="Times New Roman"/>
                <w:color w:val="000000"/>
                <w:sz w:val="22"/>
                <w:lang w:eastAsia="ru-RU"/>
              </w:rPr>
              <w:t>тыс.</w:t>
            </w:r>
            <w:r w:rsidRPr="00990502">
              <w:rPr>
                <w:rFonts w:eastAsia="Times New Roman" w:cs="Times New Roman"/>
                <w:color w:val="000000"/>
                <w:sz w:val="22"/>
                <w:lang w:eastAsia="ru-RU"/>
              </w:rPr>
              <w:t>м³/сут</w:t>
            </w:r>
            <w:r w:rsidR="00D55765">
              <w:rPr>
                <w:rFonts w:eastAsia="Times New Roman" w:cs="Times New Roman"/>
                <w:color w:val="000000"/>
                <w:sz w:val="22"/>
                <w:lang w:eastAsia="ru-RU"/>
              </w:rPr>
              <w:t>ки</w:t>
            </w:r>
            <w:r w:rsidRPr="00990502">
              <w:rPr>
                <w:rFonts w:eastAsia="Times New Roman" w:cs="Times New Roman"/>
                <w:color w:val="000000"/>
                <w:sz w:val="22"/>
                <w:lang w:eastAsia="ru-RU"/>
              </w:rPr>
              <w:t>, строительство электролизной на производительность оч</w:t>
            </w:r>
            <w:r w:rsidRPr="00990502">
              <w:rPr>
                <w:rFonts w:eastAsia="Times New Roman" w:cs="Times New Roman"/>
                <w:color w:val="000000"/>
                <w:sz w:val="22"/>
                <w:lang w:eastAsia="ru-RU"/>
              </w:rPr>
              <w:t>и</w:t>
            </w:r>
            <w:r w:rsidRPr="00990502">
              <w:rPr>
                <w:rFonts w:eastAsia="Times New Roman" w:cs="Times New Roman"/>
                <w:color w:val="000000"/>
                <w:sz w:val="22"/>
                <w:lang w:eastAsia="ru-RU"/>
              </w:rPr>
              <w:t xml:space="preserve">стки воды 47 </w:t>
            </w:r>
            <w:r w:rsidR="003D1D06">
              <w:rPr>
                <w:rFonts w:eastAsia="Times New Roman" w:cs="Times New Roman"/>
                <w:color w:val="000000"/>
                <w:sz w:val="22"/>
                <w:lang w:eastAsia="ru-RU"/>
              </w:rPr>
              <w:t>тыс.</w:t>
            </w:r>
            <w:r w:rsidRPr="00990502">
              <w:rPr>
                <w:rFonts w:eastAsia="Times New Roman" w:cs="Times New Roman"/>
                <w:color w:val="000000"/>
                <w:sz w:val="22"/>
                <w:lang w:eastAsia="ru-RU"/>
              </w:rPr>
              <w:t xml:space="preserve"> м³/сут</w:t>
            </w:r>
            <w:r w:rsidR="00D55765">
              <w:rPr>
                <w:rFonts w:eastAsia="Times New Roman" w:cs="Times New Roman"/>
                <w:color w:val="000000"/>
                <w:sz w:val="22"/>
                <w:lang w:eastAsia="ru-RU"/>
              </w:rPr>
              <w:t>ки</w:t>
            </w:r>
            <w:r w:rsidRPr="00990502">
              <w:rPr>
                <w:rFonts w:eastAsia="Times New Roman" w:cs="Times New Roman"/>
                <w:color w:val="000000"/>
                <w:sz w:val="22"/>
                <w:lang w:eastAsia="ru-RU"/>
              </w:rPr>
              <w:t>, строительство подземного ж/бетонного РЧВ ёмко</w:t>
            </w:r>
            <w:r w:rsidR="00E91314">
              <w:rPr>
                <w:rFonts w:eastAsia="Times New Roman" w:cs="Times New Roman"/>
                <w:color w:val="000000"/>
                <w:sz w:val="22"/>
                <w:lang w:eastAsia="ru-RU"/>
              </w:rPr>
              <w:t>стью 3</w:t>
            </w:r>
            <w:r w:rsidRPr="00990502">
              <w:rPr>
                <w:rFonts w:eastAsia="Times New Roman" w:cs="Times New Roman"/>
                <w:color w:val="000000"/>
                <w:sz w:val="22"/>
                <w:lang w:eastAsia="ru-RU"/>
              </w:rPr>
              <w:t>000 м³.)</w:t>
            </w:r>
          </w:p>
        </w:tc>
        <w:tc>
          <w:tcPr>
            <w:tcW w:w="1241" w:type="pct"/>
            <w:tcBorders>
              <w:top w:val="nil"/>
              <w:left w:val="nil"/>
              <w:bottom w:val="single" w:sz="4" w:space="0" w:color="auto"/>
              <w:right w:val="single" w:sz="4" w:space="0" w:color="auto"/>
            </w:tcBorders>
            <w:shd w:val="clear" w:color="auto" w:fill="auto"/>
            <w:vAlign w:val="center"/>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2019-2020</w:t>
            </w:r>
          </w:p>
        </w:tc>
      </w:tr>
      <w:tr w:rsidR="00015D96" w:rsidRPr="00061A4C" w:rsidTr="00CD6FE3">
        <w:trPr>
          <w:trHeight w:val="70"/>
        </w:trPr>
        <w:tc>
          <w:tcPr>
            <w:tcW w:w="3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D55765">
            <w:pPr>
              <w:spacing w:after="0" w:line="240" w:lineRule="auto"/>
              <w:jc w:val="both"/>
              <w:rPr>
                <w:rFonts w:eastAsia="Times New Roman" w:cs="Times New Roman"/>
                <w:color w:val="000000"/>
                <w:sz w:val="22"/>
                <w:lang w:eastAsia="ru-RU"/>
              </w:rPr>
            </w:pPr>
            <w:r w:rsidRPr="00061A4C">
              <w:rPr>
                <w:rFonts w:eastAsia="Times New Roman" w:cs="Courier New"/>
                <w:color w:val="000000"/>
                <w:sz w:val="22"/>
                <w:szCs w:val="24"/>
                <w:lang w:eastAsia="ru-RU"/>
              </w:rPr>
              <w:t xml:space="preserve">3. Реконструкция с модернизацией оборудования насосной станции 2 подъема, производительностью G = 50 </w:t>
            </w:r>
            <w:r w:rsidR="003D1D06">
              <w:rPr>
                <w:rFonts w:eastAsia="Times New Roman" w:cs="Courier New"/>
                <w:color w:val="000000"/>
                <w:sz w:val="22"/>
                <w:szCs w:val="24"/>
                <w:lang w:eastAsia="ru-RU"/>
              </w:rPr>
              <w:t>тыс.</w:t>
            </w:r>
            <w:r w:rsidRPr="00061A4C">
              <w:rPr>
                <w:rFonts w:eastAsia="Times New Roman" w:cs="Courier New"/>
                <w:color w:val="000000"/>
                <w:sz w:val="22"/>
                <w:szCs w:val="24"/>
                <w:lang w:eastAsia="ru-RU"/>
              </w:rPr>
              <w:t>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/сут</w:t>
            </w:r>
            <w:r w:rsidR="00D55765">
              <w:rPr>
                <w:rFonts w:eastAsia="Times New Roman" w:cs="Times New Roman"/>
                <w:color w:val="000000"/>
                <w:sz w:val="22"/>
                <w:lang w:eastAsia="ru-RU"/>
              </w:rPr>
              <w:t>ки</w:t>
            </w:r>
            <w:r w:rsidRPr="00061A4C">
              <w:rPr>
                <w:rFonts w:eastAsia="Times New Roman" w:cs="Times New Roman"/>
                <w:color w:val="000000"/>
                <w:sz w:val="22"/>
                <w:lang w:eastAsia="ru-RU"/>
              </w:rPr>
              <w:t>;</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2020</w:t>
            </w:r>
          </w:p>
        </w:tc>
      </w:tr>
      <w:tr w:rsidR="00015D96" w:rsidRPr="00061A4C" w:rsidTr="00CD6FE3">
        <w:trPr>
          <w:trHeight w:val="70"/>
        </w:trPr>
        <w:tc>
          <w:tcPr>
            <w:tcW w:w="3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4</w:t>
            </w:r>
            <w:r w:rsidRPr="00061A4C">
              <w:rPr>
                <w:rFonts w:eastAsia="Times New Roman" w:cs="Times New Roman"/>
                <w:color w:val="000000"/>
                <w:sz w:val="22"/>
                <w:lang w:eastAsia="ru-RU"/>
              </w:rPr>
              <w:t>.Строительство РЧВ V-2000 м</w:t>
            </w:r>
            <w:r w:rsidRPr="00061A4C">
              <w:rPr>
                <w:rFonts w:eastAsia="Times New Roman" w:cs="Times New Roman"/>
                <w:color w:val="000000"/>
                <w:sz w:val="22"/>
                <w:vertAlign w:val="superscript"/>
                <w:lang w:eastAsia="ru-RU"/>
              </w:rPr>
              <w:t>3</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2021</w:t>
            </w:r>
          </w:p>
        </w:tc>
      </w:tr>
      <w:tr w:rsidR="00015D96" w:rsidRPr="00061A4C" w:rsidTr="00CD6FE3">
        <w:trPr>
          <w:trHeight w:val="7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5</w:t>
            </w:r>
            <w:r w:rsidRPr="00061A4C">
              <w:rPr>
                <w:rFonts w:eastAsia="Times New Roman" w:cs="Times New Roman"/>
                <w:color w:val="000000"/>
                <w:sz w:val="22"/>
                <w:lang w:eastAsia="ru-RU"/>
              </w:rPr>
              <w:t>. ВНС «Западная», производительность   G =5,8 тыс.м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 xml:space="preserve">/час </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2021</w:t>
            </w:r>
          </w:p>
        </w:tc>
      </w:tr>
      <w:tr w:rsidR="00015D96" w:rsidRPr="00061A4C" w:rsidTr="00CD6FE3">
        <w:trPr>
          <w:trHeight w:val="7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6</w:t>
            </w:r>
            <w:r w:rsidRPr="00061A4C">
              <w:rPr>
                <w:rFonts w:eastAsia="Times New Roman" w:cs="Times New Roman"/>
                <w:color w:val="000000"/>
                <w:sz w:val="22"/>
                <w:lang w:eastAsia="ru-RU"/>
              </w:rPr>
              <w:t xml:space="preserve">.ВНС «Юбилейная» </w:t>
            </w:r>
            <w:r w:rsidR="00D55765" w:rsidRPr="00061A4C">
              <w:rPr>
                <w:rFonts w:eastAsia="Times New Roman" w:cs="Times New Roman"/>
                <w:color w:val="000000"/>
                <w:sz w:val="22"/>
                <w:lang w:eastAsia="ru-RU"/>
              </w:rPr>
              <w:t>производительность G</w:t>
            </w:r>
            <w:r w:rsidRPr="00061A4C">
              <w:rPr>
                <w:rFonts w:eastAsia="Times New Roman" w:cs="Times New Roman"/>
                <w:color w:val="000000"/>
                <w:sz w:val="22"/>
                <w:lang w:eastAsia="ru-RU"/>
              </w:rPr>
              <w:t xml:space="preserve"> =160 м</w:t>
            </w:r>
            <w:r w:rsidRPr="00061A4C">
              <w:rPr>
                <w:rFonts w:eastAsia="Times New Roman" w:cs="Times New Roman"/>
                <w:color w:val="000000"/>
                <w:sz w:val="22"/>
                <w:vertAlign w:val="superscript"/>
                <w:lang w:eastAsia="ru-RU"/>
              </w:rPr>
              <w:t>3</w:t>
            </w:r>
            <w:r>
              <w:rPr>
                <w:rFonts w:eastAsia="Times New Roman" w:cs="Times New Roman"/>
                <w:color w:val="000000"/>
                <w:sz w:val="22"/>
                <w:lang w:eastAsia="ru-RU"/>
              </w:rPr>
              <w:t>/ч</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2022</w:t>
            </w:r>
          </w:p>
        </w:tc>
      </w:tr>
      <w:tr w:rsidR="00015D96" w:rsidRPr="00061A4C" w:rsidTr="00CD6FE3">
        <w:trPr>
          <w:trHeight w:val="7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7</w:t>
            </w:r>
            <w:r w:rsidRPr="00061A4C">
              <w:rPr>
                <w:rFonts w:eastAsia="Times New Roman" w:cs="Times New Roman"/>
                <w:color w:val="000000"/>
                <w:sz w:val="22"/>
                <w:lang w:eastAsia="ru-RU"/>
              </w:rPr>
              <w:t>. ВНС «Полевая», производительность    G =640 м</w:t>
            </w:r>
            <w:r w:rsidRPr="00061A4C">
              <w:rPr>
                <w:rFonts w:eastAsia="Times New Roman" w:cs="Times New Roman"/>
                <w:color w:val="000000"/>
                <w:sz w:val="22"/>
                <w:vertAlign w:val="superscript"/>
                <w:lang w:eastAsia="ru-RU"/>
              </w:rPr>
              <w:t>3</w:t>
            </w:r>
            <w:r>
              <w:rPr>
                <w:rFonts w:eastAsia="Times New Roman" w:cs="Times New Roman"/>
                <w:color w:val="000000"/>
                <w:sz w:val="22"/>
                <w:lang w:eastAsia="ru-RU"/>
              </w:rPr>
              <w:t>/ч</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2022</w:t>
            </w:r>
          </w:p>
        </w:tc>
      </w:tr>
      <w:tr w:rsidR="00015D96" w:rsidRPr="00061A4C" w:rsidTr="00CD6FE3">
        <w:trPr>
          <w:trHeight w:val="7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8</w:t>
            </w:r>
            <w:r w:rsidRPr="00061A4C">
              <w:rPr>
                <w:rFonts w:eastAsia="Times New Roman" w:cs="Times New Roman"/>
                <w:color w:val="000000"/>
                <w:sz w:val="22"/>
                <w:lang w:eastAsia="ru-RU"/>
              </w:rPr>
              <w:t xml:space="preserve">.ВНС «Баки Ленина», </w:t>
            </w:r>
            <w:r w:rsidR="00D55765" w:rsidRPr="00061A4C">
              <w:rPr>
                <w:rFonts w:eastAsia="Times New Roman" w:cs="Times New Roman"/>
                <w:color w:val="000000"/>
                <w:sz w:val="22"/>
                <w:lang w:eastAsia="ru-RU"/>
              </w:rPr>
              <w:t>производительность G</w:t>
            </w:r>
            <w:r w:rsidRPr="00061A4C">
              <w:rPr>
                <w:rFonts w:eastAsia="Times New Roman" w:cs="Times New Roman"/>
                <w:color w:val="000000"/>
                <w:sz w:val="22"/>
                <w:lang w:eastAsia="ru-RU"/>
              </w:rPr>
              <w:t xml:space="preserve"> =640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 xml:space="preserve">/ч </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2021</w:t>
            </w:r>
          </w:p>
        </w:tc>
      </w:tr>
      <w:tr w:rsidR="00015D96" w:rsidRPr="00061A4C" w:rsidTr="00CD6FE3">
        <w:trPr>
          <w:trHeight w:val="7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9</w:t>
            </w:r>
            <w:r w:rsidRPr="00061A4C">
              <w:rPr>
                <w:rFonts w:eastAsia="Times New Roman" w:cs="Times New Roman"/>
                <w:color w:val="000000"/>
                <w:sz w:val="22"/>
                <w:lang w:eastAsia="ru-RU"/>
              </w:rPr>
              <w:t>.ВНС «142», производительность G =1040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/час</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2025</w:t>
            </w:r>
          </w:p>
        </w:tc>
      </w:tr>
      <w:tr w:rsidR="00015D96" w:rsidRPr="00061A4C" w:rsidTr="00015D96">
        <w:trPr>
          <w:trHeight w:val="336"/>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10</w:t>
            </w:r>
            <w:r w:rsidRPr="00061A4C">
              <w:rPr>
                <w:rFonts w:eastAsia="Times New Roman" w:cs="Times New Roman"/>
                <w:color w:val="000000"/>
                <w:sz w:val="22"/>
                <w:lang w:eastAsia="ru-RU"/>
              </w:rPr>
              <w:t>.ВНС</w:t>
            </w:r>
            <w:r>
              <w:rPr>
                <w:rFonts w:eastAsia="Times New Roman" w:cs="Times New Roman"/>
                <w:color w:val="000000"/>
                <w:sz w:val="22"/>
                <w:lang w:eastAsia="ru-RU"/>
              </w:rPr>
              <w:t xml:space="preserve"> «Шахтенки»,</w:t>
            </w:r>
            <w:r w:rsidRPr="00061A4C">
              <w:rPr>
                <w:rFonts w:eastAsia="Times New Roman" w:cs="Times New Roman"/>
                <w:color w:val="000000"/>
                <w:sz w:val="22"/>
                <w:lang w:eastAsia="ru-RU"/>
              </w:rPr>
              <w:t xml:space="preserve"> производительность   G =640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 xml:space="preserve">/ч </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2024</w:t>
            </w:r>
          </w:p>
        </w:tc>
      </w:tr>
      <w:tr w:rsidR="00015D96" w:rsidRPr="00061A4C" w:rsidTr="00015D96">
        <w:trPr>
          <w:trHeight w:val="336"/>
        </w:trPr>
        <w:tc>
          <w:tcPr>
            <w:tcW w:w="3759"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CD6FE3">
            <w:pPr>
              <w:spacing w:after="0" w:line="240" w:lineRule="auto"/>
              <w:jc w:val="both"/>
              <w:rPr>
                <w:rFonts w:eastAsia="Times New Roman" w:cs="Times New Roman"/>
                <w:color w:val="000000"/>
                <w:sz w:val="22"/>
                <w:lang w:eastAsia="ru-RU"/>
              </w:rPr>
            </w:pPr>
            <w:r w:rsidRPr="00F80A48">
              <w:rPr>
                <w:rFonts w:eastAsia="Times New Roman" w:cs="Times New Roman"/>
                <w:iCs/>
                <w:color w:val="000000"/>
                <w:sz w:val="22"/>
                <w:lang w:eastAsia="ru-RU"/>
              </w:rPr>
              <w:t>11.Реконструкция магистрального водовода г. Новошахтинска Росто</w:t>
            </w:r>
            <w:r w:rsidRPr="00F80A48">
              <w:rPr>
                <w:rFonts w:eastAsia="Times New Roman" w:cs="Times New Roman"/>
                <w:iCs/>
                <w:color w:val="000000"/>
                <w:sz w:val="22"/>
                <w:lang w:eastAsia="ru-RU"/>
              </w:rPr>
              <w:t>в</w:t>
            </w:r>
            <w:r w:rsidRPr="00F80A48">
              <w:rPr>
                <w:rFonts w:eastAsia="Times New Roman" w:cs="Times New Roman"/>
                <w:iCs/>
                <w:color w:val="000000"/>
                <w:sz w:val="22"/>
                <w:lang w:eastAsia="ru-RU"/>
              </w:rPr>
              <w:t>ской области от участка «Водострой» до насосной станции № 2</w:t>
            </w:r>
            <w:r>
              <w:rPr>
                <w:rFonts w:eastAsia="Times New Roman" w:cs="Times New Roman"/>
                <w:iCs/>
                <w:color w:val="000000"/>
                <w:sz w:val="22"/>
                <w:lang w:eastAsia="ru-RU"/>
              </w:rPr>
              <w:t>,</w:t>
            </w:r>
            <w:r w:rsidRPr="00F80A48">
              <w:rPr>
                <w:rFonts w:eastAsia="Times New Roman" w:cs="Times New Roman"/>
                <w:iCs/>
                <w:color w:val="000000"/>
                <w:sz w:val="22"/>
                <w:lang w:eastAsia="ru-RU"/>
              </w:rPr>
              <w:t xml:space="preserve"> L= 5</w:t>
            </w:r>
            <w:r w:rsidR="00E91314">
              <w:rPr>
                <w:rFonts w:eastAsia="Times New Roman" w:cs="Times New Roman"/>
                <w:iCs/>
                <w:color w:val="000000"/>
                <w:sz w:val="22"/>
                <w:lang w:eastAsia="ru-RU"/>
              </w:rPr>
              <w:t>,</w:t>
            </w:r>
            <w:r w:rsidRPr="00F80A48">
              <w:rPr>
                <w:rFonts w:eastAsia="Times New Roman" w:cs="Times New Roman"/>
                <w:iCs/>
                <w:color w:val="000000"/>
                <w:sz w:val="22"/>
                <w:lang w:eastAsia="ru-RU"/>
              </w:rPr>
              <w:t>165</w:t>
            </w:r>
            <w:r w:rsidR="00E91314">
              <w:rPr>
                <w:rFonts w:eastAsia="Times New Roman" w:cs="Times New Roman"/>
                <w:iCs/>
                <w:color w:val="000000"/>
                <w:sz w:val="22"/>
                <w:lang w:eastAsia="ru-RU"/>
              </w:rPr>
              <w:t xml:space="preserve"> к</w:t>
            </w:r>
            <w:r w:rsidRPr="00F80A48">
              <w:rPr>
                <w:rFonts w:eastAsia="Times New Roman" w:cs="Times New Roman"/>
                <w:iCs/>
                <w:color w:val="000000"/>
                <w:sz w:val="22"/>
                <w:lang w:eastAsia="ru-RU"/>
              </w:rPr>
              <w:t>м</w:t>
            </w:r>
          </w:p>
        </w:tc>
        <w:tc>
          <w:tcPr>
            <w:tcW w:w="1241" w:type="pct"/>
            <w:tcBorders>
              <w:top w:val="nil"/>
              <w:left w:val="nil"/>
              <w:bottom w:val="single" w:sz="4" w:space="0" w:color="auto"/>
              <w:right w:val="single" w:sz="4" w:space="0" w:color="auto"/>
            </w:tcBorders>
            <w:shd w:val="clear" w:color="auto" w:fill="auto"/>
            <w:vAlign w:val="center"/>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2019-2020</w:t>
            </w:r>
          </w:p>
        </w:tc>
      </w:tr>
      <w:tr w:rsidR="00015D96" w:rsidRPr="00B52EDC" w:rsidTr="00015D96">
        <w:trPr>
          <w:trHeight w:val="336"/>
        </w:trPr>
        <w:tc>
          <w:tcPr>
            <w:tcW w:w="3759"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015D96">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 xml:space="preserve">12.Реконструкция участков системы водоснабжения г. Новошахтинска Ростовской области </w:t>
            </w:r>
            <w:r w:rsidRPr="00F80A48">
              <w:rPr>
                <w:rFonts w:eastAsia="Times New Roman" w:cs="Times New Roman"/>
                <w:iCs/>
                <w:color w:val="000000"/>
                <w:sz w:val="22"/>
                <w:lang w:val="en-US" w:eastAsia="ru-RU"/>
              </w:rPr>
              <w:t>L</w:t>
            </w:r>
            <w:r w:rsidRPr="00F80A48">
              <w:rPr>
                <w:rFonts w:eastAsia="Times New Roman" w:cs="Times New Roman"/>
                <w:iCs/>
                <w:color w:val="000000"/>
                <w:sz w:val="22"/>
                <w:lang w:eastAsia="ru-RU"/>
              </w:rPr>
              <w:t>=23</w:t>
            </w:r>
            <w:r w:rsidR="00E91314">
              <w:rPr>
                <w:rFonts w:eastAsia="Times New Roman" w:cs="Times New Roman"/>
                <w:iCs/>
                <w:color w:val="000000"/>
                <w:sz w:val="22"/>
                <w:lang w:eastAsia="ru-RU"/>
              </w:rPr>
              <w:t>,</w:t>
            </w:r>
            <w:r w:rsidRPr="00F80A48">
              <w:rPr>
                <w:rFonts w:eastAsia="Times New Roman" w:cs="Times New Roman"/>
                <w:iCs/>
                <w:color w:val="000000"/>
                <w:sz w:val="22"/>
                <w:lang w:eastAsia="ru-RU"/>
              </w:rPr>
              <w:t xml:space="preserve">389 </w:t>
            </w:r>
            <w:r w:rsidR="00E91314">
              <w:rPr>
                <w:rFonts w:eastAsia="Times New Roman" w:cs="Times New Roman"/>
                <w:iCs/>
                <w:color w:val="000000"/>
                <w:sz w:val="22"/>
                <w:lang w:eastAsia="ru-RU"/>
              </w:rPr>
              <w:t>к</w:t>
            </w:r>
            <w:r w:rsidRPr="00F80A48">
              <w:rPr>
                <w:rFonts w:eastAsia="Times New Roman" w:cs="Times New Roman"/>
                <w:iCs/>
                <w:color w:val="000000"/>
                <w:sz w:val="22"/>
                <w:lang w:eastAsia="ru-RU"/>
              </w:rPr>
              <w:t>м</w:t>
            </w:r>
          </w:p>
        </w:tc>
        <w:tc>
          <w:tcPr>
            <w:tcW w:w="1241" w:type="pct"/>
            <w:tcBorders>
              <w:top w:val="nil"/>
              <w:left w:val="nil"/>
              <w:bottom w:val="single" w:sz="4" w:space="0" w:color="auto"/>
              <w:right w:val="single" w:sz="4" w:space="0" w:color="auto"/>
            </w:tcBorders>
            <w:shd w:val="clear" w:color="auto" w:fill="auto"/>
            <w:vAlign w:val="center"/>
          </w:tcPr>
          <w:p w:rsidR="00015D96" w:rsidRPr="00FD58D1" w:rsidRDefault="00015D96" w:rsidP="00015D96">
            <w:pPr>
              <w:spacing w:after="0" w:line="240" w:lineRule="auto"/>
              <w:jc w:val="center"/>
              <w:rPr>
                <w:rFonts w:eastAsia="Times New Roman" w:cs="Times New Roman"/>
                <w:color w:val="000000"/>
                <w:sz w:val="22"/>
                <w:lang w:val="en-US" w:eastAsia="ru-RU"/>
              </w:rPr>
            </w:pPr>
            <w:r w:rsidRPr="00FD58D1">
              <w:rPr>
                <w:rFonts w:eastAsia="Times New Roman" w:cs="Times New Roman"/>
                <w:iCs/>
                <w:color w:val="000000"/>
                <w:sz w:val="22"/>
                <w:lang w:eastAsia="ru-RU"/>
              </w:rPr>
              <w:t>2019-2020</w:t>
            </w:r>
            <w:r w:rsidRPr="00FD58D1">
              <w:rPr>
                <w:rFonts w:eastAsia="Times New Roman" w:cs="Times New Roman"/>
                <w:iCs/>
                <w:color w:val="000000"/>
                <w:sz w:val="22"/>
                <w:lang w:eastAsia="ru-RU"/>
              </w:rPr>
              <w:tab/>
            </w:r>
          </w:p>
        </w:tc>
      </w:tr>
      <w:tr w:rsidR="00015D96" w:rsidRPr="00642DE9" w:rsidTr="00E91314">
        <w:trPr>
          <w:trHeight w:val="552"/>
        </w:trPr>
        <w:tc>
          <w:tcPr>
            <w:tcW w:w="3759"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015D96">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13.Капитальный ремонт участков водопроводных сетей в г. Новоша</w:t>
            </w:r>
            <w:r w:rsidRPr="00F80A48">
              <w:rPr>
                <w:rFonts w:eastAsia="Times New Roman" w:cs="Times New Roman"/>
                <w:iCs/>
                <w:color w:val="000000"/>
                <w:sz w:val="22"/>
                <w:lang w:eastAsia="ru-RU"/>
              </w:rPr>
              <w:t>х</w:t>
            </w:r>
            <w:r w:rsidRPr="00F80A48">
              <w:rPr>
                <w:rFonts w:eastAsia="Times New Roman" w:cs="Times New Roman"/>
                <w:iCs/>
                <w:color w:val="000000"/>
                <w:sz w:val="22"/>
                <w:lang w:eastAsia="ru-RU"/>
              </w:rPr>
              <w:t>тинск 1 этап - п. Старая Соколовка, 2 этап - п. Юбилейный, L=23</w:t>
            </w:r>
            <w:r w:rsidR="00E91314">
              <w:rPr>
                <w:rFonts w:eastAsia="Times New Roman" w:cs="Times New Roman"/>
                <w:iCs/>
                <w:color w:val="000000"/>
                <w:sz w:val="22"/>
                <w:lang w:eastAsia="ru-RU"/>
              </w:rPr>
              <w:t>,</w:t>
            </w:r>
            <w:r w:rsidRPr="00F80A48">
              <w:rPr>
                <w:rFonts w:eastAsia="Times New Roman" w:cs="Times New Roman"/>
                <w:iCs/>
                <w:color w:val="000000"/>
                <w:sz w:val="22"/>
                <w:lang w:eastAsia="ru-RU"/>
              </w:rPr>
              <w:t xml:space="preserve">553 </w:t>
            </w:r>
            <w:r w:rsidR="00E91314">
              <w:rPr>
                <w:rFonts w:eastAsia="Times New Roman" w:cs="Times New Roman"/>
                <w:iCs/>
                <w:color w:val="000000"/>
                <w:sz w:val="22"/>
                <w:lang w:eastAsia="ru-RU"/>
              </w:rPr>
              <w:t>км</w:t>
            </w:r>
          </w:p>
        </w:tc>
        <w:tc>
          <w:tcPr>
            <w:tcW w:w="1241" w:type="pct"/>
            <w:tcBorders>
              <w:top w:val="nil"/>
              <w:left w:val="nil"/>
              <w:bottom w:val="single" w:sz="4" w:space="0" w:color="auto"/>
              <w:right w:val="single" w:sz="4" w:space="0" w:color="auto"/>
            </w:tcBorders>
            <w:shd w:val="clear" w:color="auto" w:fill="auto"/>
            <w:vAlign w:val="center"/>
          </w:tcPr>
          <w:p w:rsidR="00015D96" w:rsidRPr="00642DE9" w:rsidRDefault="00015D96" w:rsidP="00015D96">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2019-2020</w:t>
            </w:r>
          </w:p>
        </w:tc>
      </w:tr>
      <w:tr w:rsidR="00015D96" w:rsidRPr="00FD58D1" w:rsidTr="00015D96">
        <w:trPr>
          <w:trHeight w:val="336"/>
        </w:trPr>
        <w:tc>
          <w:tcPr>
            <w:tcW w:w="3759"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523BFE">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 xml:space="preserve">14.Капитальный </w:t>
            </w:r>
            <w:r w:rsidR="00CD6FE3" w:rsidRPr="00F80A48">
              <w:rPr>
                <w:rFonts w:eastAsia="Times New Roman" w:cs="Times New Roman"/>
                <w:iCs/>
                <w:color w:val="000000"/>
                <w:sz w:val="22"/>
                <w:lang w:eastAsia="ru-RU"/>
              </w:rPr>
              <w:t>ремонт водопроводныхсетей методом</w:t>
            </w:r>
            <w:r w:rsidRPr="00F80A48">
              <w:rPr>
                <w:rFonts w:eastAsia="Times New Roman" w:cs="Times New Roman"/>
                <w:iCs/>
                <w:color w:val="000000"/>
                <w:sz w:val="22"/>
                <w:lang w:eastAsia="ru-RU"/>
              </w:rPr>
              <w:t xml:space="preserve"> санации в г. Н</w:t>
            </w:r>
            <w:r w:rsidRPr="00F80A48">
              <w:rPr>
                <w:rFonts w:eastAsia="Times New Roman" w:cs="Times New Roman"/>
                <w:iCs/>
                <w:color w:val="000000"/>
                <w:sz w:val="22"/>
                <w:lang w:eastAsia="ru-RU"/>
              </w:rPr>
              <w:t>о</w:t>
            </w:r>
            <w:r w:rsidRPr="00F80A48">
              <w:rPr>
                <w:rFonts w:eastAsia="Times New Roman" w:cs="Times New Roman"/>
                <w:iCs/>
                <w:color w:val="000000"/>
                <w:sz w:val="22"/>
                <w:lang w:eastAsia="ru-RU"/>
              </w:rPr>
              <w:t xml:space="preserve">вошахтинске (центральная часть </w:t>
            </w:r>
            <w:r w:rsidR="00523BFE" w:rsidRPr="00F80A48">
              <w:rPr>
                <w:rFonts w:eastAsia="Times New Roman" w:cs="Times New Roman"/>
                <w:iCs/>
                <w:color w:val="000000"/>
                <w:sz w:val="22"/>
                <w:lang w:eastAsia="ru-RU"/>
              </w:rPr>
              <w:t>го</w:t>
            </w:r>
            <w:r w:rsidR="00523BFE">
              <w:rPr>
                <w:rFonts w:eastAsia="Times New Roman" w:cs="Times New Roman"/>
                <w:iCs/>
                <w:color w:val="000000"/>
                <w:sz w:val="22"/>
                <w:lang w:eastAsia="ru-RU"/>
              </w:rPr>
              <w:t>рода) L</w:t>
            </w:r>
            <w:r w:rsidR="003D1D06">
              <w:rPr>
                <w:rFonts w:eastAsia="Times New Roman" w:cs="Times New Roman"/>
                <w:iCs/>
                <w:color w:val="000000"/>
                <w:sz w:val="22"/>
                <w:lang w:eastAsia="ru-RU"/>
              </w:rPr>
              <w:t>=16,</w:t>
            </w:r>
            <w:r w:rsidRPr="00F80A48">
              <w:rPr>
                <w:rFonts w:eastAsia="Times New Roman" w:cs="Times New Roman"/>
                <w:iCs/>
                <w:color w:val="000000"/>
                <w:sz w:val="22"/>
                <w:lang w:eastAsia="ru-RU"/>
              </w:rPr>
              <w:t>624</w:t>
            </w:r>
            <w:r w:rsidR="003D1D06">
              <w:rPr>
                <w:rFonts w:eastAsia="Times New Roman" w:cs="Times New Roman"/>
                <w:iCs/>
                <w:color w:val="000000"/>
                <w:sz w:val="22"/>
                <w:lang w:eastAsia="ru-RU"/>
              </w:rPr>
              <w:t xml:space="preserve"> к</w:t>
            </w:r>
            <w:r w:rsidRPr="00F80A48">
              <w:rPr>
                <w:rFonts w:eastAsia="Times New Roman" w:cs="Times New Roman"/>
                <w:iCs/>
                <w:color w:val="000000"/>
                <w:sz w:val="22"/>
                <w:lang w:eastAsia="ru-RU"/>
              </w:rPr>
              <w:t>м</w:t>
            </w:r>
            <w:r w:rsidRPr="00F80A48">
              <w:rPr>
                <w:rFonts w:eastAsia="Times New Roman" w:cs="Times New Roman"/>
                <w:iCs/>
                <w:color w:val="000000"/>
                <w:sz w:val="22"/>
                <w:lang w:eastAsia="ru-RU"/>
              </w:rPr>
              <w:tab/>
            </w:r>
          </w:p>
        </w:tc>
        <w:tc>
          <w:tcPr>
            <w:tcW w:w="1241" w:type="pct"/>
            <w:tcBorders>
              <w:top w:val="nil"/>
              <w:left w:val="nil"/>
              <w:bottom w:val="single" w:sz="4" w:space="0" w:color="auto"/>
              <w:right w:val="single" w:sz="4" w:space="0" w:color="auto"/>
            </w:tcBorders>
            <w:shd w:val="clear" w:color="auto" w:fill="auto"/>
            <w:vAlign w:val="center"/>
          </w:tcPr>
          <w:p w:rsidR="00015D96" w:rsidRPr="00642DE9" w:rsidRDefault="00015D96" w:rsidP="00015D96">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2021</w:t>
            </w:r>
            <w:r w:rsidRPr="00642DE9">
              <w:rPr>
                <w:rFonts w:eastAsia="Times New Roman" w:cs="Times New Roman"/>
                <w:iCs/>
                <w:color w:val="000000"/>
                <w:sz w:val="22"/>
                <w:lang w:eastAsia="ru-RU"/>
              </w:rPr>
              <w:tab/>
            </w:r>
          </w:p>
        </w:tc>
      </w:tr>
      <w:tr w:rsidR="00015D96" w:rsidRPr="00F80A48" w:rsidTr="00015D96">
        <w:trPr>
          <w:trHeight w:val="554"/>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015D96" w:rsidP="00015D96">
            <w:pPr>
              <w:spacing w:after="0" w:line="240" w:lineRule="auto"/>
              <w:jc w:val="both"/>
              <w:rPr>
                <w:rFonts w:eastAsia="Times New Roman" w:cs="Times New Roman"/>
                <w:color w:val="000000"/>
                <w:sz w:val="22"/>
                <w:lang w:eastAsia="ru-RU"/>
              </w:rPr>
            </w:pPr>
            <w:r w:rsidRPr="00F80A48">
              <w:rPr>
                <w:rFonts w:eastAsia="Times New Roman" w:cs="Times New Roman"/>
                <w:color w:val="000000"/>
                <w:sz w:val="22"/>
                <w:lang w:eastAsia="ru-RU"/>
              </w:rPr>
              <w:t>15. Замена ветхих и аварийных трубопроводов централизованной сист</w:t>
            </w:r>
            <w:r w:rsidRPr="00F80A48">
              <w:rPr>
                <w:rFonts w:eastAsia="Times New Roman" w:cs="Times New Roman"/>
                <w:color w:val="000000"/>
                <w:sz w:val="22"/>
                <w:lang w:eastAsia="ru-RU"/>
              </w:rPr>
              <w:t>е</w:t>
            </w:r>
            <w:r w:rsidRPr="00F80A48">
              <w:rPr>
                <w:rFonts w:eastAsia="Times New Roman" w:cs="Times New Roman"/>
                <w:color w:val="000000"/>
                <w:sz w:val="22"/>
                <w:lang w:eastAsia="ru-RU"/>
              </w:rPr>
              <w:t>мы водоснабжения</w:t>
            </w:r>
            <w:r>
              <w:rPr>
                <w:rFonts w:eastAsia="Times New Roman" w:cs="Times New Roman"/>
                <w:color w:val="000000"/>
                <w:sz w:val="22"/>
                <w:lang w:eastAsia="ru-RU"/>
              </w:rPr>
              <w:t>:</w:t>
            </w:r>
          </w:p>
        </w:tc>
        <w:tc>
          <w:tcPr>
            <w:tcW w:w="1241"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015D96">
            <w:pPr>
              <w:spacing w:after="0" w:line="240" w:lineRule="auto"/>
              <w:jc w:val="both"/>
              <w:rPr>
                <w:rFonts w:eastAsia="Times New Roman" w:cs="Times New Roman"/>
                <w:color w:val="000000"/>
                <w:sz w:val="22"/>
                <w:lang w:eastAsia="ru-RU"/>
              </w:rPr>
            </w:pPr>
          </w:p>
        </w:tc>
      </w:tr>
      <w:tr w:rsidR="00015D96" w:rsidRPr="00061A4C" w:rsidTr="00015D96">
        <w:trPr>
          <w:trHeight w:val="30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Д 0,7м L=0,746 км</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w:t>
            </w:r>
            <w:r>
              <w:rPr>
                <w:rFonts w:eastAsia="Times New Roman" w:cs="Times New Roman"/>
                <w:color w:val="000000"/>
                <w:sz w:val="22"/>
                <w:lang w:eastAsia="ru-RU"/>
              </w:rPr>
              <w:t>22</w:t>
            </w:r>
            <w:r w:rsidRPr="00061A4C">
              <w:rPr>
                <w:rFonts w:eastAsia="Times New Roman" w:cs="Times New Roman"/>
                <w:color w:val="000000"/>
                <w:sz w:val="22"/>
                <w:lang w:eastAsia="ru-RU"/>
              </w:rPr>
              <w:t>-2029</w:t>
            </w:r>
          </w:p>
        </w:tc>
      </w:tr>
      <w:tr w:rsidR="00015D96" w:rsidRPr="00061A4C" w:rsidTr="00015D96">
        <w:trPr>
          <w:trHeight w:val="30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7D3DCD" w:rsidP="00C06693">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Д 0,6м, L=3,759 км</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Pr="00061A4C">
              <w:rPr>
                <w:rFonts w:eastAsia="Times New Roman" w:cs="Times New Roman"/>
                <w:color w:val="000000"/>
                <w:sz w:val="22"/>
                <w:lang w:eastAsia="ru-RU"/>
              </w:rPr>
              <w:t>-2029</w:t>
            </w:r>
          </w:p>
        </w:tc>
      </w:tr>
      <w:tr w:rsidR="00015D96" w:rsidRPr="00061A4C" w:rsidTr="00015D96">
        <w:trPr>
          <w:trHeight w:val="30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 xml:space="preserve">Д 0,5м,L=4,423 км </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Pr="00061A4C">
              <w:rPr>
                <w:rFonts w:eastAsia="Times New Roman" w:cs="Times New Roman"/>
                <w:color w:val="000000"/>
                <w:sz w:val="22"/>
                <w:lang w:eastAsia="ru-RU"/>
              </w:rPr>
              <w:t>-2029</w:t>
            </w:r>
          </w:p>
        </w:tc>
      </w:tr>
      <w:tr w:rsidR="00015D96" w:rsidRPr="00061A4C" w:rsidTr="00015D96">
        <w:trPr>
          <w:trHeight w:val="30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Д 0,4м,L=4,334 км</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Pr="00061A4C">
              <w:rPr>
                <w:rFonts w:eastAsia="Times New Roman" w:cs="Times New Roman"/>
                <w:color w:val="000000"/>
                <w:sz w:val="22"/>
                <w:lang w:eastAsia="ru-RU"/>
              </w:rPr>
              <w:t>-2029</w:t>
            </w:r>
          </w:p>
        </w:tc>
      </w:tr>
      <w:tr w:rsidR="00015D96" w:rsidRPr="00061A4C" w:rsidTr="00015D96">
        <w:trPr>
          <w:trHeight w:val="300"/>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Д 0,3м, L=3,22 км</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Pr="00061A4C">
              <w:rPr>
                <w:rFonts w:eastAsia="Times New Roman" w:cs="Times New Roman"/>
                <w:color w:val="000000"/>
                <w:sz w:val="22"/>
                <w:lang w:eastAsia="ru-RU"/>
              </w:rPr>
              <w:t>-2029</w:t>
            </w:r>
          </w:p>
        </w:tc>
      </w:tr>
      <w:tr w:rsidR="00015D96" w:rsidRPr="00061A4C" w:rsidTr="00015D96">
        <w:trPr>
          <w:trHeight w:val="288"/>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Д 0,15м,L=301,69 км</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Pr="00061A4C">
              <w:rPr>
                <w:rFonts w:eastAsia="Times New Roman" w:cs="Times New Roman"/>
                <w:color w:val="000000"/>
                <w:sz w:val="22"/>
                <w:lang w:eastAsia="ru-RU"/>
              </w:rPr>
              <w:t>-2029</w:t>
            </w:r>
          </w:p>
        </w:tc>
      </w:tr>
      <w:tr w:rsidR="00015D96" w:rsidRPr="00F80A48" w:rsidTr="00015D96">
        <w:trPr>
          <w:trHeight w:val="552"/>
        </w:trPr>
        <w:tc>
          <w:tcPr>
            <w:tcW w:w="3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F80A48" w:rsidRDefault="00015D96" w:rsidP="00015D96">
            <w:pPr>
              <w:spacing w:after="0" w:line="240" w:lineRule="auto"/>
              <w:jc w:val="center"/>
              <w:rPr>
                <w:rFonts w:eastAsia="Times New Roman" w:cs="Times New Roman"/>
                <w:color w:val="000000"/>
                <w:sz w:val="22"/>
                <w:lang w:eastAsia="ru-RU"/>
              </w:rPr>
            </w:pPr>
            <w:r w:rsidRPr="00F80A48">
              <w:rPr>
                <w:rFonts w:eastAsia="Times New Roman" w:cs="Times New Roman"/>
                <w:color w:val="000000"/>
                <w:sz w:val="22"/>
                <w:lang w:eastAsia="ru-RU"/>
              </w:rPr>
              <w:t>16. Строительство новых водопроводных сетей из полиэтиленовых труб для подключения объектов перспективной нагрузки</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015D96" w:rsidRPr="00F80A48" w:rsidRDefault="00015D96" w:rsidP="00015D96">
            <w:pPr>
              <w:spacing w:after="0" w:line="240" w:lineRule="auto"/>
              <w:jc w:val="center"/>
              <w:rPr>
                <w:rFonts w:eastAsia="Times New Roman" w:cs="Times New Roman"/>
                <w:color w:val="000000"/>
                <w:sz w:val="22"/>
                <w:lang w:eastAsia="ru-RU"/>
              </w:rPr>
            </w:pPr>
          </w:p>
        </w:tc>
      </w:tr>
      <w:tr w:rsidR="00015D96" w:rsidRPr="00061A4C" w:rsidTr="00015D96">
        <w:trPr>
          <w:trHeight w:val="288"/>
        </w:trPr>
        <w:tc>
          <w:tcPr>
            <w:tcW w:w="3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Д = 0,1 мм, L = 2,545 км</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2018-2020</w:t>
            </w:r>
          </w:p>
        </w:tc>
      </w:tr>
      <w:tr w:rsidR="00015D96" w:rsidRPr="00061A4C" w:rsidTr="00015D96">
        <w:trPr>
          <w:trHeight w:val="288"/>
        </w:trPr>
        <w:tc>
          <w:tcPr>
            <w:tcW w:w="3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Courier New"/>
                <w:color w:val="000000"/>
                <w:sz w:val="22"/>
                <w:lang w:eastAsia="ru-RU"/>
              </w:rPr>
              <w:t>-</w:t>
            </w:r>
            <w:r w:rsidR="00015D96" w:rsidRPr="00F80A48">
              <w:rPr>
                <w:rFonts w:eastAsia="Times New Roman" w:cs="Courier New"/>
                <w:color w:val="000000"/>
                <w:sz w:val="22"/>
                <w:lang w:eastAsia="ru-RU"/>
              </w:rPr>
              <w:t>Д = 0,150 мм, L=1,322 км</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2018-2020</w:t>
            </w:r>
          </w:p>
        </w:tc>
      </w:tr>
      <w:tr w:rsidR="00015D96" w:rsidRPr="00061A4C" w:rsidTr="00015D96">
        <w:trPr>
          <w:trHeight w:val="288"/>
        </w:trPr>
        <w:tc>
          <w:tcPr>
            <w:tcW w:w="3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D96" w:rsidRPr="00F80A48" w:rsidRDefault="007D3DCD" w:rsidP="00015D96">
            <w:pPr>
              <w:spacing w:after="0" w:line="240" w:lineRule="auto"/>
              <w:rPr>
                <w:rFonts w:eastAsia="Times New Roman" w:cs="Times New Roman"/>
                <w:color w:val="000000"/>
                <w:sz w:val="22"/>
                <w:lang w:eastAsia="ru-RU"/>
              </w:rPr>
            </w:pPr>
            <w:r>
              <w:rPr>
                <w:rFonts w:eastAsia="Times New Roman" w:cs="Times New Roman"/>
                <w:color w:val="000000"/>
                <w:sz w:val="22"/>
                <w:lang w:eastAsia="ru-RU"/>
              </w:rPr>
              <w:t>-</w:t>
            </w:r>
            <w:r w:rsidR="00015D96" w:rsidRPr="00F80A48">
              <w:rPr>
                <w:rFonts w:eastAsia="Times New Roman" w:cs="Times New Roman"/>
                <w:color w:val="000000"/>
                <w:sz w:val="22"/>
                <w:lang w:eastAsia="ru-RU"/>
              </w:rPr>
              <w:t>Д = 0,225 мм, L =0, 812 км</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2018-2020</w:t>
            </w:r>
          </w:p>
        </w:tc>
      </w:tr>
      <w:tr w:rsidR="00015D96" w:rsidRPr="00061A4C" w:rsidTr="00015D96">
        <w:trPr>
          <w:trHeight w:val="828"/>
        </w:trPr>
        <w:tc>
          <w:tcPr>
            <w:tcW w:w="3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F80A48" w:rsidRDefault="00015D96" w:rsidP="00015D96">
            <w:pPr>
              <w:spacing w:after="0" w:line="240" w:lineRule="auto"/>
              <w:jc w:val="both"/>
              <w:rPr>
                <w:rFonts w:eastAsia="Times New Roman" w:cs="Times New Roman"/>
                <w:color w:val="000000"/>
                <w:sz w:val="22"/>
                <w:lang w:eastAsia="ru-RU"/>
              </w:rPr>
            </w:pPr>
            <w:r w:rsidRPr="00F80A48">
              <w:rPr>
                <w:rFonts w:eastAsia="Times New Roman" w:cs="Times New Roman"/>
                <w:color w:val="000000"/>
                <w:sz w:val="22"/>
                <w:lang w:eastAsia="ru-RU"/>
              </w:rPr>
              <w:t xml:space="preserve">17. Установка расходомеров-счётчиков (ПУ), необходимыми для учёта воды на центральных водопроводных линиях по посёлкам </w:t>
            </w:r>
            <w:r w:rsidR="00523BFE">
              <w:rPr>
                <w:rFonts w:eastAsia="Times New Roman" w:cs="Times New Roman"/>
                <w:color w:val="000000"/>
                <w:sz w:val="22"/>
                <w:lang w:eastAsia="ru-RU"/>
              </w:rPr>
              <w:t xml:space="preserve">г. </w:t>
            </w:r>
            <w:r w:rsidRPr="00F80A48">
              <w:rPr>
                <w:rFonts w:eastAsia="Times New Roman" w:cs="Times New Roman"/>
                <w:color w:val="000000"/>
                <w:sz w:val="22"/>
                <w:lang w:eastAsia="ru-RU"/>
              </w:rPr>
              <w:t>Новоша</w:t>
            </w:r>
            <w:r w:rsidRPr="00F80A48">
              <w:rPr>
                <w:rFonts w:eastAsia="Times New Roman" w:cs="Times New Roman"/>
                <w:color w:val="000000"/>
                <w:sz w:val="22"/>
                <w:lang w:eastAsia="ru-RU"/>
              </w:rPr>
              <w:t>х</w:t>
            </w:r>
            <w:r w:rsidRPr="00F80A48">
              <w:rPr>
                <w:rFonts w:eastAsia="Times New Roman" w:cs="Times New Roman"/>
                <w:color w:val="000000"/>
                <w:sz w:val="22"/>
                <w:lang w:eastAsia="ru-RU"/>
              </w:rPr>
              <w:t>тинска – 28 приборов.</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w:t>
            </w:r>
          </w:p>
        </w:tc>
      </w:tr>
      <w:tr w:rsidR="00015D96" w:rsidRPr="00061A4C" w:rsidTr="00015D96">
        <w:trPr>
          <w:trHeight w:val="828"/>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18</w:t>
            </w:r>
            <w:r w:rsidRPr="00061A4C">
              <w:rPr>
                <w:rFonts w:eastAsia="Times New Roman" w:cs="Times New Roman"/>
                <w:color w:val="000000"/>
                <w:sz w:val="22"/>
                <w:lang w:eastAsia="ru-RU"/>
              </w:rPr>
              <w:t>. Оснащение приборами учета, ремонт, поверка существующих приб</w:t>
            </w:r>
            <w:r w:rsidRPr="00061A4C">
              <w:rPr>
                <w:rFonts w:eastAsia="Times New Roman" w:cs="Times New Roman"/>
                <w:color w:val="000000"/>
                <w:sz w:val="22"/>
                <w:lang w:eastAsia="ru-RU"/>
              </w:rPr>
              <w:t>о</w:t>
            </w:r>
            <w:r w:rsidRPr="00061A4C">
              <w:rPr>
                <w:rFonts w:eastAsia="Times New Roman" w:cs="Times New Roman"/>
                <w:color w:val="000000"/>
                <w:sz w:val="22"/>
                <w:lang w:eastAsia="ru-RU"/>
              </w:rPr>
              <w:t xml:space="preserve">ров Установка </w:t>
            </w:r>
            <w:r w:rsidR="00CD6FE3" w:rsidRPr="00061A4C">
              <w:rPr>
                <w:rFonts w:eastAsia="Times New Roman" w:cs="Times New Roman"/>
                <w:color w:val="000000"/>
                <w:sz w:val="22"/>
                <w:lang w:eastAsia="ru-RU"/>
              </w:rPr>
              <w:t>ПУ на</w:t>
            </w:r>
            <w:r w:rsidRPr="00061A4C">
              <w:rPr>
                <w:rFonts w:eastAsia="Times New Roman" w:cs="Times New Roman"/>
                <w:color w:val="000000"/>
                <w:sz w:val="22"/>
                <w:lang w:eastAsia="ru-RU"/>
              </w:rPr>
              <w:t xml:space="preserve"> насосных станци</w:t>
            </w:r>
            <w:r>
              <w:rPr>
                <w:rFonts w:eastAsia="Times New Roman" w:cs="Times New Roman"/>
                <w:color w:val="000000"/>
                <w:sz w:val="22"/>
                <w:lang w:eastAsia="ru-RU"/>
              </w:rPr>
              <w:t>ях</w:t>
            </w:r>
            <w:r w:rsidRPr="00061A4C">
              <w:rPr>
                <w:rFonts w:eastAsia="Times New Roman" w:cs="Times New Roman"/>
                <w:color w:val="000000"/>
                <w:sz w:val="22"/>
                <w:lang w:eastAsia="ru-RU"/>
              </w:rPr>
              <w:t xml:space="preserve"> и участк</w:t>
            </w:r>
            <w:r>
              <w:rPr>
                <w:rFonts w:eastAsia="Times New Roman" w:cs="Times New Roman"/>
                <w:color w:val="000000"/>
                <w:sz w:val="22"/>
                <w:lang w:eastAsia="ru-RU"/>
              </w:rPr>
              <w:t>ах</w:t>
            </w:r>
            <w:r w:rsidRPr="00061A4C">
              <w:rPr>
                <w:rFonts w:eastAsia="Times New Roman" w:cs="Times New Roman"/>
                <w:color w:val="000000"/>
                <w:sz w:val="22"/>
                <w:lang w:eastAsia="ru-RU"/>
              </w:rPr>
              <w:t xml:space="preserve"> ОС «Водострой» - 6 приборов.</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w:t>
            </w:r>
          </w:p>
        </w:tc>
      </w:tr>
      <w:tr w:rsidR="00015D96" w:rsidRPr="00061A4C" w:rsidTr="00015D96">
        <w:trPr>
          <w:trHeight w:val="552"/>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sidRPr="00061A4C">
              <w:rPr>
                <w:rFonts w:eastAsia="Times New Roman" w:cs="Times New Roman"/>
                <w:color w:val="000000"/>
                <w:sz w:val="22"/>
                <w:lang w:eastAsia="ru-RU"/>
              </w:rPr>
              <w:t>1</w:t>
            </w:r>
            <w:r>
              <w:rPr>
                <w:rFonts w:eastAsia="Times New Roman" w:cs="Times New Roman"/>
                <w:color w:val="000000"/>
                <w:sz w:val="22"/>
                <w:lang w:eastAsia="ru-RU"/>
              </w:rPr>
              <w:t>9</w:t>
            </w:r>
            <w:r w:rsidRPr="00061A4C">
              <w:rPr>
                <w:rFonts w:eastAsia="Times New Roman" w:cs="Times New Roman"/>
                <w:color w:val="000000"/>
                <w:sz w:val="22"/>
                <w:lang w:eastAsia="ru-RU"/>
              </w:rPr>
              <w:t>. Внедрение автоматизации и диспетчеризации процессов водоснабж</w:t>
            </w:r>
            <w:r w:rsidRPr="00061A4C">
              <w:rPr>
                <w:rFonts w:eastAsia="Times New Roman" w:cs="Times New Roman"/>
                <w:color w:val="000000"/>
                <w:sz w:val="22"/>
                <w:lang w:eastAsia="ru-RU"/>
              </w:rPr>
              <w:t>е</w:t>
            </w:r>
            <w:r w:rsidRPr="00061A4C">
              <w:rPr>
                <w:rFonts w:eastAsia="Times New Roman" w:cs="Times New Roman"/>
                <w:color w:val="000000"/>
                <w:sz w:val="22"/>
                <w:lang w:eastAsia="ru-RU"/>
              </w:rPr>
              <w:t xml:space="preserve">нияна насосных станциях </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2026-2028</w:t>
            </w:r>
          </w:p>
        </w:tc>
      </w:tr>
      <w:tr w:rsidR="00015D96" w:rsidRPr="00061A4C" w:rsidTr="00CD6FE3">
        <w:trPr>
          <w:trHeight w:val="162"/>
        </w:trPr>
        <w:tc>
          <w:tcPr>
            <w:tcW w:w="3759"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lastRenderedPageBreak/>
              <w:t>20</w:t>
            </w:r>
            <w:r w:rsidRPr="00061A4C">
              <w:rPr>
                <w:rFonts w:eastAsia="Times New Roman" w:cs="Times New Roman"/>
                <w:color w:val="000000"/>
                <w:sz w:val="22"/>
                <w:lang w:eastAsia="ru-RU"/>
              </w:rPr>
              <w:t>. Внедрение автоматизации и диспетчеризации процессов водоснабж</w:t>
            </w:r>
            <w:r w:rsidRPr="00061A4C">
              <w:rPr>
                <w:rFonts w:eastAsia="Times New Roman" w:cs="Times New Roman"/>
                <w:color w:val="000000"/>
                <w:sz w:val="22"/>
                <w:lang w:eastAsia="ru-RU"/>
              </w:rPr>
              <w:t>е</w:t>
            </w:r>
            <w:r w:rsidRPr="00061A4C">
              <w:rPr>
                <w:rFonts w:eastAsia="Times New Roman" w:cs="Times New Roman"/>
                <w:color w:val="000000"/>
                <w:sz w:val="22"/>
                <w:lang w:eastAsia="ru-RU"/>
              </w:rPr>
              <w:t xml:space="preserve">нияна очистных сооружениях </w:t>
            </w:r>
          </w:p>
        </w:tc>
        <w:tc>
          <w:tcPr>
            <w:tcW w:w="1241"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2020</w:t>
            </w:r>
          </w:p>
        </w:tc>
      </w:tr>
    </w:tbl>
    <w:p w:rsidR="00935BC3" w:rsidRDefault="00935BC3" w:rsidP="005B3B55">
      <w:pPr>
        <w:widowControl w:val="0"/>
        <w:spacing w:after="0" w:line="360" w:lineRule="auto"/>
        <w:ind w:firstLine="531"/>
        <w:jc w:val="both"/>
        <w:rPr>
          <w:rFonts w:eastAsia="Times New Roman" w:cs="Courier New"/>
          <w:szCs w:val="24"/>
        </w:rPr>
      </w:pPr>
    </w:p>
    <w:p w:rsidR="00AC6586" w:rsidRPr="00A8446B" w:rsidRDefault="00EB2EFA" w:rsidP="00A8446B">
      <w:pPr>
        <w:pStyle w:val="3"/>
        <w:jc w:val="both"/>
        <w:rPr>
          <w:rStyle w:val="30"/>
          <w:b/>
          <w:color w:val="auto"/>
        </w:rPr>
      </w:pPr>
      <w:bookmarkStart w:id="33" w:name="_Toc520446319"/>
      <w:r w:rsidRPr="00A8446B">
        <w:rPr>
          <w:rStyle w:val="30"/>
          <w:b/>
          <w:color w:val="auto"/>
        </w:rPr>
        <w:t>1.4.2 Т</w:t>
      </w:r>
      <w:r w:rsidR="00AC6586" w:rsidRPr="00A8446B">
        <w:rPr>
          <w:rStyle w:val="30"/>
          <w:b/>
          <w:color w:val="auto"/>
        </w:rPr>
        <w:t>ехнические обоснования основных мероприятий по реализации схем в</w:t>
      </w:r>
      <w:r w:rsidR="00AC6586" w:rsidRPr="00A8446B">
        <w:rPr>
          <w:rStyle w:val="30"/>
          <w:b/>
          <w:color w:val="auto"/>
        </w:rPr>
        <w:t>о</w:t>
      </w:r>
      <w:r w:rsidR="00AC6586" w:rsidRPr="00A8446B">
        <w:rPr>
          <w:rStyle w:val="30"/>
          <w:b/>
          <w:color w:val="auto"/>
        </w:rPr>
        <w:t>доснабжения, в том числе гидрогеологические характеристики потенциальных источников водоснабжения, санитарные характеристики источников вод</w:t>
      </w:r>
      <w:r w:rsidR="00AC6586" w:rsidRPr="00A8446B">
        <w:rPr>
          <w:rStyle w:val="30"/>
          <w:b/>
          <w:color w:val="auto"/>
        </w:rPr>
        <w:t>о</w:t>
      </w:r>
      <w:r w:rsidR="00AC6586" w:rsidRPr="00A8446B">
        <w:rPr>
          <w:rStyle w:val="30"/>
          <w:b/>
          <w:color w:val="auto"/>
        </w:rPr>
        <w:t>снабжения, а также возможное изменение указанных характеристик в резул</w:t>
      </w:r>
      <w:r w:rsidR="00AC6586" w:rsidRPr="00A8446B">
        <w:rPr>
          <w:rStyle w:val="30"/>
          <w:b/>
          <w:color w:val="auto"/>
        </w:rPr>
        <w:t>ь</w:t>
      </w:r>
      <w:r w:rsidR="00AC6586" w:rsidRPr="00A8446B">
        <w:rPr>
          <w:rStyle w:val="30"/>
          <w:b/>
          <w:color w:val="auto"/>
        </w:rPr>
        <w:t>тате реализации мероприятий, предусмотренных схемами водоснабжения и водоотведения</w:t>
      </w:r>
      <w:bookmarkEnd w:id="33"/>
    </w:p>
    <w:p w:rsidR="00EB2EFA" w:rsidRPr="00EB2EFA" w:rsidRDefault="00EB2EFA" w:rsidP="00F2636A">
      <w:pPr>
        <w:spacing w:after="0"/>
        <w:ind w:firstLine="709"/>
        <w:jc w:val="both"/>
        <w:rPr>
          <w:rFonts w:eastAsia="Calibri" w:cs="Times New Roman"/>
          <w:szCs w:val="24"/>
        </w:rPr>
      </w:pPr>
      <w:r w:rsidRPr="00EB2EFA">
        <w:rPr>
          <w:rFonts w:eastAsia="Calibri" w:cs="Times New Roman"/>
          <w:szCs w:val="24"/>
        </w:rPr>
        <w:t>Техническими обоснованиями основных мероприятий являются необходимость замены устаревшего оборудования и трубопроводов, оснащение отсутствующим оборуд</w:t>
      </w:r>
      <w:r w:rsidRPr="00EB2EFA">
        <w:rPr>
          <w:rFonts w:eastAsia="Calibri" w:cs="Times New Roman"/>
          <w:szCs w:val="24"/>
        </w:rPr>
        <w:t>о</w:t>
      </w:r>
      <w:r w:rsidRPr="00EB2EFA">
        <w:rPr>
          <w:rFonts w:eastAsia="Calibri" w:cs="Times New Roman"/>
          <w:szCs w:val="24"/>
        </w:rPr>
        <w:t>ванием и приборами, внедрение новых современных технологий производства, оборуд</w:t>
      </w:r>
      <w:r w:rsidRPr="00EB2EFA">
        <w:rPr>
          <w:rFonts w:eastAsia="Calibri" w:cs="Times New Roman"/>
          <w:szCs w:val="24"/>
        </w:rPr>
        <w:t>о</w:t>
      </w:r>
      <w:r w:rsidRPr="00EB2EFA">
        <w:rPr>
          <w:rFonts w:eastAsia="Calibri" w:cs="Times New Roman"/>
          <w:szCs w:val="24"/>
        </w:rPr>
        <w:t>вание системы водоснабжения автоматизацией</w:t>
      </w:r>
      <w:r w:rsidR="00580BE9">
        <w:rPr>
          <w:rFonts w:eastAsia="Calibri" w:cs="Times New Roman"/>
          <w:szCs w:val="24"/>
        </w:rPr>
        <w:t xml:space="preserve">, </w:t>
      </w:r>
      <w:r w:rsidRPr="00EB2EFA">
        <w:rPr>
          <w:rFonts w:eastAsia="Calibri" w:cs="Times New Roman"/>
          <w:szCs w:val="24"/>
        </w:rPr>
        <w:t xml:space="preserve">диспетчеризация процессов водопередачи, с </w:t>
      </w:r>
      <w:r w:rsidR="00523BFE" w:rsidRPr="00EB2EFA">
        <w:rPr>
          <w:rFonts w:eastAsia="Calibri" w:cs="Times New Roman"/>
          <w:szCs w:val="24"/>
        </w:rPr>
        <w:t>целью повышения</w:t>
      </w:r>
      <w:r w:rsidR="003F40C5" w:rsidRPr="00EB2EFA">
        <w:rPr>
          <w:rFonts w:eastAsia="Calibri" w:cs="Times New Roman"/>
          <w:szCs w:val="24"/>
        </w:rPr>
        <w:t>качества передаваемого</w:t>
      </w:r>
      <w:r w:rsidRPr="00EB2EFA">
        <w:rPr>
          <w:rFonts w:eastAsia="Calibri" w:cs="Times New Roman"/>
          <w:szCs w:val="24"/>
        </w:rPr>
        <w:t xml:space="preserve"> ресурса, увеличению надежности работы си</w:t>
      </w:r>
      <w:r w:rsidRPr="00EB2EFA">
        <w:rPr>
          <w:rFonts w:eastAsia="Calibri" w:cs="Times New Roman"/>
          <w:szCs w:val="24"/>
        </w:rPr>
        <w:t>с</w:t>
      </w:r>
      <w:r w:rsidRPr="00EB2EFA">
        <w:rPr>
          <w:rFonts w:eastAsia="Calibri" w:cs="Times New Roman"/>
          <w:szCs w:val="24"/>
        </w:rPr>
        <w:t>темы в целом, снижения себестоимости произведенного ресурса.</w:t>
      </w:r>
    </w:p>
    <w:p w:rsidR="00EB2EFA" w:rsidRPr="00EB2EFA" w:rsidRDefault="00EB2EFA" w:rsidP="00F2636A">
      <w:pPr>
        <w:spacing w:after="0"/>
        <w:ind w:firstLine="709"/>
        <w:jc w:val="both"/>
        <w:rPr>
          <w:rFonts w:eastAsia="Calibri" w:cs="Times New Roman"/>
          <w:szCs w:val="24"/>
        </w:rPr>
      </w:pPr>
      <w:r w:rsidRPr="00EB2EFA">
        <w:rPr>
          <w:rFonts w:eastAsia="Calibri" w:cs="Times New Roman"/>
          <w:szCs w:val="24"/>
        </w:rPr>
        <w:t xml:space="preserve"> Главным моментом при подборе оборудования и труб является выбор оборудов</w:t>
      </w:r>
      <w:r w:rsidRPr="00EB2EFA">
        <w:rPr>
          <w:rFonts w:eastAsia="Calibri" w:cs="Times New Roman"/>
          <w:szCs w:val="24"/>
        </w:rPr>
        <w:t>а</w:t>
      </w:r>
      <w:r w:rsidRPr="00EB2EFA">
        <w:rPr>
          <w:rFonts w:eastAsia="Calibri" w:cs="Times New Roman"/>
          <w:szCs w:val="24"/>
        </w:rPr>
        <w:t>ния при наиболее оптимальном соотношении цена-качество. Качество изделий должно отвечать современным требованиям, иметь гарантию производителя и соответствовать заданным параметрам характеристики сети. Технические обоснования основных мер</w:t>
      </w:r>
      <w:r w:rsidRPr="00EB2EFA">
        <w:rPr>
          <w:rFonts w:eastAsia="Calibri" w:cs="Times New Roman"/>
          <w:szCs w:val="24"/>
        </w:rPr>
        <w:t>о</w:t>
      </w:r>
      <w:r w:rsidRPr="00EB2EFA">
        <w:rPr>
          <w:rFonts w:eastAsia="Calibri" w:cs="Times New Roman"/>
          <w:szCs w:val="24"/>
        </w:rPr>
        <w:t xml:space="preserve">приятий приведены ниже: </w:t>
      </w:r>
    </w:p>
    <w:p w:rsidR="00EB2EFA" w:rsidRPr="00EB2EFA" w:rsidRDefault="00EB2EFA" w:rsidP="00F2636A">
      <w:pPr>
        <w:spacing w:after="0"/>
        <w:jc w:val="both"/>
        <w:rPr>
          <w:rFonts w:eastAsia="Calibri" w:cs="Times New Roman"/>
          <w:i/>
          <w:szCs w:val="24"/>
        </w:rPr>
      </w:pPr>
      <w:r w:rsidRPr="00EB2EFA">
        <w:rPr>
          <w:rFonts w:eastAsia="Calibri" w:cs="Times New Roman"/>
          <w:szCs w:val="24"/>
        </w:rPr>
        <w:tab/>
      </w:r>
      <w:r w:rsidRPr="00EB2EFA">
        <w:rPr>
          <w:rFonts w:eastAsia="Calibri" w:cs="Times New Roman"/>
          <w:i/>
          <w:szCs w:val="24"/>
        </w:rPr>
        <w:t>А. Реконструкция трубопроводов с заменой ветхих участков и участков с низкой пропускной способностью.</w:t>
      </w:r>
    </w:p>
    <w:p w:rsidR="00EB2EFA" w:rsidRPr="00EB2EFA" w:rsidRDefault="00EB2EFA" w:rsidP="00F2636A">
      <w:pPr>
        <w:spacing w:after="0"/>
        <w:ind w:firstLine="709"/>
        <w:jc w:val="both"/>
        <w:rPr>
          <w:rFonts w:eastAsia="Calibri" w:cs="Times New Roman"/>
          <w:szCs w:val="24"/>
        </w:rPr>
      </w:pPr>
      <w:r w:rsidRPr="00EB2EFA">
        <w:rPr>
          <w:rFonts w:eastAsia="Calibri" w:cs="Times New Roman"/>
          <w:szCs w:val="24"/>
        </w:rPr>
        <w:t>Эффективное обеспечение населения водой обусловлено не только степенью ее подготовки на очистных сооружениях, но и состоянием систем подачи и распределения воды, в первую очередь состоянием трубопроводов. Изношенные водопроводные и кан</w:t>
      </w:r>
      <w:r w:rsidRPr="00EB2EFA">
        <w:rPr>
          <w:rFonts w:eastAsia="Calibri" w:cs="Times New Roman"/>
          <w:szCs w:val="24"/>
        </w:rPr>
        <w:t>а</w:t>
      </w:r>
      <w:r w:rsidRPr="00EB2EFA">
        <w:rPr>
          <w:rFonts w:eastAsia="Calibri" w:cs="Times New Roman"/>
          <w:szCs w:val="24"/>
        </w:rPr>
        <w:t>лизационные сети большинства российских городов характеризуются негерметичностью, высокой изношенностью, повышенной аварийностью. Это вызывает вторичное загрязн</w:t>
      </w:r>
      <w:r w:rsidRPr="00EB2EFA">
        <w:rPr>
          <w:rFonts w:eastAsia="Calibri" w:cs="Times New Roman"/>
          <w:szCs w:val="24"/>
        </w:rPr>
        <w:t>е</w:t>
      </w:r>
      <w:r w:rsidRPr="00EB2EFA">
        <w:rPr>
          <w:rFonts w:eastAsia="Calibri" w:cs="Times New Roman"/>
          <w:szCs w:val="24"/>
        </w:rPr>
        <w:t>ние очищенной воды и окружающей среды, увеличивает потери питьевой воды и расход электроэнергии на ее транспортирование, снижает надежность водоснабжения населения и других категорий потребителей.</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Высокий износ подземных водонесущих сетей при сравнительно небольших сроках их эксплуатации обусловлен выпуском отечественной промышленностью металлических труб без внутренней антикоррозионной защиты, с нормативным сроком их эксплуатации не более 18 - 20 лет.</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При выборе материала труб для устройства наружных водопроводов необходимо всесторонне учитывать условия проектирования, в частности свойства транспортируемой воды, агрессивность грунтовых вод, геологические, гидрогеологические и климатические данные, требуемую механическую прочность и долговечность труб, экономические и с</w:t>
      </w:r>
      <w:r w:rsidRPr="00EB2EFA">
        <w:rPr>
          <w:rFonts w:eastAsia="Calibri" w:cs="Times New Roman"/>
          <w:szCs w:val="24"/>
        </w:rPr>
        <w:t>а</w:t>
      </w:r>
      <w:r w:rsidRPr="00EB2EFA">
        <w:rPr>
          <w:rFonts w:eastAsia="Calibri" w:cs="Times New Roman"/>
          <w:szCs w:val="24"/>
        </w:rPr>
        <w:t>нитарные соображения.</w:t>
      </w:r>
    </w:p>
    <w:p w:rsidR="00EB2EFA" w:rsidRPr="00EB2EFA" w:rsidRDefault="00EB2EFA" w:rsidP="00F2636A">
      <w:pPr>
        <w:spacing w:after="0"/>
        <w:jc w:val="both"/>
        <w:rPr>
          <w:rFonts w:eastAsia="Calibri" w:cs="Times New Roman"/>
          <w:szCs w:val="24"/>
        </w:rPr>
      </w:pPr>
      <w:r w:rsidRPr="00EB2EFA">
        <w:rPr>
          <w:rFonts w:eastAsia="Calibri" w:cs="Times New Roman"/>
          <w:szCs w:val="24"/>
        </w:rPr>
        <w:t xml:space="preserve">           Стоимость водопроводной сети составляет от 50 до 70% стоимости водопровода, поэтому правильный выбор типа и материала труб имеет большое </w:t>
      </w:r>
      <w:r w:rsidR="00580BE9" w:rsidRPr="00EB2EFA">
        <w:rPr>
          <w:rFonts w:eastAsia="Calibri" w:cs="Times New Roman"/>
          <w:szCs w:val="24"/>
        </w:rPr>
        <w:t>экономическое знач</w:t>
      </w:r>
      <w:r w:rsidR="00580BE9" w:rsidRPr="00EB2EFA">
        <w:rPr>
          <w:rFonts w:eastAsia="Calibri" w:cs="Times New Roman"/>
          <w:szCs w:val="24"/>
        </w:rPr>
        <w:t>е</w:t>
      </w:r>
      <w:r w:rsidR="00580BE9" w:rsidRPr="00EB2EFA">
        <w:rPr>
          <w:rFonts w:eastAsia="Calibri" w:cs="Times New Roman"/>
          <w:szCs w:val="24"/>
        </w:rPr>
        <w:t>ние</w:t>
      </w:r>
      <w:r w:rsidRPr="00EB2EFA">
        <w:rPr>
          <w:rFonts w:eastAsia="Calibri" w:cs="Times New Roman"/>
          <w:szCs w:val="24"/>
        </w:rPr>
        <w:t>.</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lastRenderedPageBreak/>
        <w:t>В современной практике строительства водоводов и наружных водопроводных с</w:t>
      </w:r>
      <w:r w:rsidRPr="00EB2EFA">
        <w:rPr>
          <w:rFonts w:eastAsia="Calibri" w:cs="Times New Roman"/>
          <w:szCs w:val="24"/>
        </w:rPr>
        <w:t>е</w:t>
      </w:r>
      <w:r w:rsidRPr="00EB2EFA">
        <w:rPr>
          <w:rFonts w:eastAsia="Calibri" w:cs="Times New Roman"/>
          <w:szCs w:val="24"/>
        </w:rPr>
        <w:t>тей широко применяются трубы чугунные, стальные, асбестоцементные и железобето</w:t>
      </w:r>
      <w:r w:rsidRPr="00EB2EFA">
        <w:rPr>
          <w:rFonts w:eastAsia="Calibri" w:cs="Times New Roman"/>
          <w:szCs w:val="24"/>
        </w:rPr>
        <w:t>н</w:t>
      </w:r>
      <w:r w:rsidRPr="00EB2EFA">
        <w:rPr>
          <w:rFonts w:eastAsia="Calibri" w:cs="Times New Roman"/>
          <w:szCs w:val="24"/>
        </w:rPr>
        <w:t>ные. Ранее некоторое применение имели деревянные трубы (различных конструкций). В настоящее время все более широкое применение в мировой практике получают предвар</w:t>
      </w:r>
      <w:r w:rsidRPr="00EB2EFA">
        <w:rPr>
          <w:rFonts w:eastAsia="Calibri" w:cs="Times New Roman"/>
          <w:szCs w:val="24"/>
        </w:rPr>
        <w:t>и</w:t>
      </w:r>
      <w:r w:rsidRPr="00EB2EFA">
        <w:rPr>
          <w:rFonts w:eastAsia="Calibri" w:cs="Times New Roman"/>
          <w:szCs w:val="24"/>
        </w:rPr>
        <w:t>тельно напряженные железобетонные трубы и трубы из синтетических материалов (пл</w:t>
      </w:r>
      <w:r w:rsidRPr="00EB2EFA">
        <w:rPr>
          <w:rFonts w:eastAsia="Calibri" w:cs="Times New Roman"/>
          <w:szCs w:val="24"/>
        </w:rPr>
        <w:t>а</w:t>
      </w:r>
      <w:r w:rsidRPr="00EB2EFA">
        <w:rPr>
          <w:rFonts w:eastAsia="Calibri" w:cs="Times New Roman"/>
          <w:szCs w:val="24"/>
        </w:rPr>
        <w:t>стмассовые), являющиеся весьма перспективными.</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Стальные электросварные и магистральные трубы - лидеры отечественного спроса. И хотя металлические материалы гораздо дороже пластиковых материалов, спрос на них стабилен и высок. Они прочны, износоустойчивы, хорошо держат давление воды.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Все эти положительные качества перечеркиваются главным недостатком стали – подверженностью коррозии. Стальная труба служит 15-25 лет, а в условиях агрессивных сред еще меньше. Ремонт и замена изношенных труб дороги и трудоемки. Кроме того, стальные трубы непластичны. Разморозка стальных водопроводных труб с разрывами – обычное явление для России зимой. Монтаж сетей из стальных труб производится сва</w:t>
      </w:r>
      <w:r w:rsidRPr="00EB2EFA">
        <w:rPr>
          <w:rFonts w:eastAsia="Calibri" w:cs="Times New Roman"/>
          <w:szCs w:val="24"/>
        </w:rPr>
        <w:t>р</w:t>
      </w:r>
      <w:r w:rsidRPr="00EB2EFA">
        <w:rPr>
          <w:rFonts w:eastAsia="Calibri" w:cs="Times New Roman"/>
          <w:szCs w:val="24"/>
        </w:rPr>
        <w:t>кой или на резьбовых соединениях. Сварочные швы подвержены коррозии особенно и, чаще всего, именно на них происходят аварии водопровода. Монтаж стальных труб сл</w:t>
      </w:r>
      <w:r w:rsidRPr="00EB2EFA">
        <w:rPr>
          <w:rFonts w:eastAsia="Calibri" w:cs="Times New Roman"/>
          <w:szCs w:val="24"/>
        </w:rPr>
        <w:t>о</w:t>
      </w:r>
      <w:r w:rsidRPr="00EB2EFA">
        <w:rPr>
          <w:rFonts w:eastAsia="Calibri" w:cs="Times New Roman"/>
          <w:szCs w:val="24"/>
        </w:rPr>
        <w:t>жен, требует специального оборудования и высокой квалификации персонала.</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Разобрать стальной водопровод после длительной эксплуатации чаще всего нево</w:t>
      </w:r>
      <w:r w:rsidRPr="00EB2EFA">
        <w:rPr>
          <w:rFonts w:eastAsia="Calibri" w:cs="Times New Roman"/>
          <w:szCs w:val="24"/>
        </w:rPr>
        <w:t>з</w:t>
      </w:r>
      <w:r w:rsidRPr="00EB2EFA">
        <w:rPr>
          <w:rFonts w:eastAsia="Calibri" w:cs="Times New Roman"/>
          <w:szCs w:val="24"/>
        </w:rPr>
        <w:t>можно. К тому же, производство стальных труб недешево, энергозатратно и экологически неблагоприятно.</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Для наружных водопроводных линий применяют стальные трубы, изготовляемые по ГОСТ 10704—63 «Трубы стальные электросварные» диаметром до 1600 мм и ГОСТ 3262—62 «Трубы стальные водогазопроводные».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Чугунные напорные раструбные трубы, применяемые для устройства водоводов и водопроводных сетей (рис. 8а), разделяют в зависимости от толщины стенок на три кла</w:t>
      </w:r>
      <w:r w:rsidRPr="00EB2EFA">
        <w:rPr>
          <w:rFonts w:eastAsia="Calibri" w:cs="Times New Roman"/>
          <w:szCs w:val="24"/>
        </w:rPr>
        <w:t>с</w:t>
      </w:r>
      <w:r w:rsidRPr="00EB2EFA">
        <w:rPr>
          <w:rFonts w:eastAsia="Calibri" w:cs="Times New Roman"/>
          <w:szCs w:val="24"/>
        </w:rPr>
        <w:t>са: ЛА, А и Б.</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По ГОСТ 9583-61 ЛА трубы изготовляют методами центробежного и полунепр</w:t>
      </w:r>
      <w:r w:rsidRPr="00EB2EFA">
        <w:rPr>
          <w:rFonts w:eastAsia="Calibri" w:cs="Times New Roman"/>
          <w:szCs w:val="24"/>
        </w:rPr>
        <w:t>е</w:t>
      </w:r>
      <w:r w:rsidRPr="00EB2EFA">
        <w:rPr>
          <w:rFonts w:eastAsia="Calibri" w:cs="Times New Roman"/>
          <w:szCs w:val="24"/>
        </w:rPr>
        <w:t>рывного литья, а по ГОСТ 5525-61 (классы А и Б) методом стационарного литья в песч</w:t>
      </w:r>
      <w:r w:rsidRPr="00EB2EFA">
        <w:rPr>
          <w:rFonts w:eastAsia="Calibri" w:cs="Times New Roman"/>
          <w:szCs w:val="24"/>
        </w:rPr>
        <w:t>а</w:t>
      </w:r>
      <w:r w:rsidRPr="00EB2EFA">
        <w:rPr>
          <w:rFonts w:eastAsia="Calibri" w:cs="Times New Roman"/>
          <w:szCs w:val="24"/>
        </w:rPr>
        <w:t>ные формы. Чугунные раструбные трубы можно применять только на сети с рабочим да</w:t>
      </w:r>
      <w:r w:rsidRPr="00EB2EFA">
        <w:rPr>
          <w:rFonts w:eastAsia="Calibri" w:cs="Times New Roman"/>
          <w:szCs w:val="24"/>
        </w:rPr>
        <w:t>в</w:t>
      </w:r>
      <w:r w:rsidRPr="00EB2EFA">
        <w:rPr>
          <w:rFonts w:eastAsia="Calibri" w:cs="Times New Roman"/>
          <w:szCs w:val="24"/>
        </w:rPr>
        <w:t>лением не более 10 кгс/см</w:t>
      </w:r>
      <w:r w:rsidRPr="00EB2EFA">
        <w:rPr>
          <w:rFonts w:eastAsia="Calibri" w:cs="Times New Roman"/>
          <w:szCs w:val="24"/>
          <w:vertAlign w:val="superscript"/>
        </w:rPr>
        <w:t>2</w:t>
      </w:r>
      <w:r w:rsidRPr="00EB2EFA">
        <w:rPr>
          <w:rFonts w:eastAsia="Calibri" w:cs="Times New Roman"/>
          <w:szCs w:val="24"/>
        </w:rPr>
        <w:t>.</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Внешнюю и внутреннюю поверхности труб покрывают на заводе нефтяным бит</w:t>
      </w:r>
      <w:r w:rsidRPr="00EB2EFA">
        <w:rPr>
          <w:rFonts w:eastAsia="Calibri" w:cs="Times New Roman"/>
          <w:szCs w:val="24"/>
        </w:rPr>
        <w:t>у</w:t>
      </w:r>
      <w:r w:rsidRPr="00EB2EFA">
        <w:rPr>
          <w:rFonts w:eastAsia="Calibri" w:cs="Times New Roman"/>
          <w:szCs w:val="24"/>
        </w:rPr>
        <w:t>мом, что предохраняет их от коррозии и уменьшает зарастание (инкрустацию).</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Чугунные трубы обладают очень важным достоинством - долговечностью. Извес</w:t>
      </w:r>
      <w:r w:rsidRPr="00EB2EFA">
        <w:rPr>
          <w:rFonts w:eastAsia="Calibri" w:cs="Times New Roman"/>
          <w:szCs w:val="24"/>
        </w:rPr>
        <w:t>т</w:t>
      </w:r>
      <w:r w:rsidRPr="00EB2EFA">
        <w:rPr>
          <w:rFonts w:eastAsia="Calibri" w:cs="Times New Roman"/>
          <w:szCs w:val="24"/>
        </w:rPr>
        <w:t xml:space="preserve">ны случаи работы чугунных трубопроводов более 100 лет. Долговечность чугунных труб обусловлена значительной толщиной их стенок.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Недостатками чугунных труб являются большой расход металла (в 1,5 раза больше, чем для стальных труб), хрупкость при динамических нагрузках и ограничение рабочего давления.</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Водопроводные трубы из пластика обладают качествами, выводящими строител</w:t>
      </w:r>
      <w:r w:rsidRPr="00EB2EFA">
        <w:rPr>
          <w:rFonts w:eastAsia="Calibri" w:cs="Times New Roman"/>
          <w:szCs w:val="24"/>
        </w:rPr>
        <w:t>ь</w:t>
      </w:r>
      <w:r w:rsidRPr="00EB2EFA">
        <w:rPr>
          <w:rFonts w:eastAsia="Calibri" w:cs="Times New Roman"/>
          <w:szCs w:val="24"/>
        </w:rPr>
        <w:t xml:space="preserve">ство и эксплуатацию водопроводных сетей на принципиально новый технологический уровень.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Их преимущества: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Большой рабочий ресурс. При правильном монтаже и эксплуатации срок эксплу</w:t>
      </w:r>
      <w:r w:rsidRPr="00EB2EFA">
        <w:rPr>
          <w:rFonts w:eastAsia="Calibri" w:cs="Times New Roman"/>
          <w:szCs w:val="24"/>
        </w:rPr>
        <w:t>а</w:t>
      </w:r>
      <w:r w:rsidRPr="00EB2EFA">
        <w:rPr>
          <w:rFonts w:eastAsia="Calibri" w:cs="Times New Roman"/>
          <w:szCs w:val="24"/>
        </w:rPr>
        <w:t>тации таких труб превышает 50-60 лет.</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lastRenderedPageBreak/>
        <w:t>Малая теплопроводность. Качество, позволяющее применять их без термоизоляции для устройства отопления и подачи горячей воды.</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Неподверженность коррозии. Пластик не вступает в электрохимические реакции с водой.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Небольшой вес. Легкость материала облегчает транспортировку и монтаж. Прост</w:t>
      </w:r>
      <w:r w:rsidRPr="00EB2EFA">
        <w:rPr>
          <w:rFonts w:eastAsia="Calibri" w:cs="Times New Roman"/>
          <w:szCs w:val="24"/>
        </w:rPr>
        <w:t>о</w:t>
      </w:r>
      <w:r w:rsidRPr="00EB2EFA">
        <w:rPr>
          <w:rFonts w:eastAsia="Calibri" w:cs="Times New Roman"/>
          <w:szCs w:val="24"/>
        </w:rPr>
        <w:t>та монтажа и удобство в замене. При необходимости участок линии можно легко и быстро заменить.</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Гибкость. За счет гибкости пластиковая труба легко укладывается в горизонтально пробуренные выработки. Этот метод более экономичен, чем траншейная укладка.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Эластичность. Пластиковая труба, в отличие от стальной, растягивается и не рвется при замерзании в ней воды.  Низкая стоимость. Этим объясняется массовое использование пластиковых труб на самых разных жилищных, муниципальных и промышленных объе</w:t>
      </w:r>
      <w:r w:rsidRPr="00EB2EFA">
        <w:rPr>
          <w:rFonts w:eastAsia="Calibri" w:cs="Times New Roman"/>
          <w:szCs w:val="24"/>
        </w:rPr>
        <w:t>к</w:t>
      </w:r>
      <w:r w:rsidRPr="00EB2EFA">
        <w:rPr>
          <w:rFonts w:eastAsia="Calibri" w:cs="Times New Roman"/>
          <w:szCs w:val="24"/>
        </w:rPr>
        <w:t xml:space="preserve">тах.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Недостатки.</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Токсичность некоторых трубных пластиков. Некоторые виды пластика выделяют в воду небезопасные для здоровья соединения, поэтому использовать их следует исключ</w:t>
      </w:r>
      <w:r w:rsidRPr="00EB2EFA">
        <w:rPr>
          <w:rFonts w:eastAsia="Calibri" w:cs="Times New Roman"/>
          <w:szCs w:val="24"/>
        </w:rPr>
        <w:t>и</w:t>
      </w:r>
      <w:r w:rsidRPr="00EB2EFA">
        <w:rPr>
          <w:rFonts w:eastAsia="Calibri" w:cs="Times New Roman"/>
          <w:szCs w:val="24"/>
        </w:rPr>
        <w:t xml:space="preserve">тельно для технических водопроводов или производственных технологических линий.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 xml:space="preserve">Пожароопасность. Почти все виды пластиков горят с быстрым распространением огня и выделением ядовитых соединений.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Сделать правильный выбор из многочисленных предложений пластиковых вод</w:t>
      </w:r>
      <w:r w:rsidRPr="00EB2EFA">
        <w:rPr>
          <w:rFonts w:eastAsia="Calibri" w:cs="Times New Roman"/>
          <w:szCs w:val="24"/>
        </w:rPr>
        <w:t>о</w:t>
      </w:r>
      <w:r w:rsidRPr="00EB2EFA">
        <w:rPr>
          <w:rFonts w:eastAsia="Calibri" w:cs="Times New Roman"/>
          <w:szCs w:val="24"/>
        </w:rPr>
        <w:t xml:space="preserve">проводных труб непросто. Современный рынок предлагает их множество, и все виды труб рекламируются в самых превосходных степенях. </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Для того, чтобы правильно выбрать водопроводные трубы из пластика, материал, из которого они изготовлены, должен определяться конкретной областью применения.</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Например, если нужны трубы для внутренних водопроводных сетей, то выбор сл</w:t>
      </w:r>
      <w:r w:rsidRPr="00EB2EFA">
        <w:rPr>
          <w:rFonts w:eastAsia="Calibri" w:cs="Times New Roman"/>
          <w:szCs w:val="24"/>
        </w:rPr>
        <w:t>е</w:t>
      </w:r>
      <w:r w:rsidRPr="00EB2EFA">
        <w:rPr>
          <w:rFonts w:eastAsia="Calibri" w:cs="Times New Roman"/>
          <w:szCs w:val="24"/>
        </w:rPr>
        <w:t>дует делать из металлопластиковых или полипропиленовых труб. Металлопластиковые более качественны, они проще и удобнее в монтаже, но дороже и их рабочий ресурс н</w:t>
      </w:r>
      <w:r w:rsidRPr="00EB2EFA">
        <w:rPr>
          <w:rFonts w:eastAsia="Calibri" w:cs="Times New Roman"/>
          <w:szCs w:val="24"/>
        </w:rPr>
        <w:t>е</w:t>
      </w:r>
      <w:r w:rsidRPr="00EB2EFA">
        <w:rPr>
          <w:rFonts w:eastAsia="Calibri" w:cs="Times New Roman"/>
          <w:szCs w:val="24"/>
        </w:rPr>
        <w:t>сколько меньше. Разница некритична и, как правило, для бюджетных объектов останавл</w:t>
      </w:r>
      <w:r w:rsidRPr="00EB2EFA">
        <w:rPr>
          <w:rFonts w:eastAsia="Calibri" w:cs="Times New Roman"/>
          <w:szCs w:val="24"/>
        </w:rPr>
        <w:t>и</w:t>
      </w:r>
      <w:r w:rsidRPr="00EB2EFA">
        <w:rPr>
          <w:rFonts w:eastAsia="Calibri" w:cs="Times New Roman"/>
          <w:szCs w:val="24"/>
        </w:rPr>
        <w:t>ваются на трубах из полипропилена.</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В наружных сетях водоснабжения преимущественно используют многослойные трубы с наружной гофрированной оболочкой, иногда с дополнительным теплоизолиру</w:t>
      </w:r>
      <w:r w:rsidRPr="00EB2EFA">
        <w:rPr>
          <w:rFonts w:eastAsia="Calibri" w:cs="Times New Roman"/>
          <w:szCs w:val="24"/>
        </w:rPr>
        <w:t>ю</w:t>
      </w:r>
      <w:r w:rsidRPr="00EB2EFA">
        <w:rPr>
          <w:rFonts w:eastAsia="Calibri" w:cs="Times New Roman"/>
          <w:szCs w:val="24"/>
        </w:rPr>
        <w:t>щим слоем из полиэтилена, в том числе сшитого РЕ-Х, сополимеров полипропилена и п</w:t>
      </w:r>
      <w:r w:rsidRPr="00EB2EFA">
        <w:rPr>
          <w:rFonts w:eastAsia="Calibri" w:cs="Times New Roman"/>
          <w:szCs w:val="24"/>
        </w:rPr>
        <w:t>о</w:t>
      </w:r>
      <w:r w:rsidRPr="00EB2EFA">
        <w:rPr>
          <w:rFonts w:eastAsia="Calibri" w:cs="Times New Roman"/>
          <w:szCs w:val="24"/>
        </w:rPr>
        <w:t>ливинилхлорида.</w:t>
      </w:r>
    </w:p>
    <w:p w:rsidR="00EB2EFA" w:rsidRPr="00EB2EFA" w:rsidRDefault="00EB2EFA" w:rsidP="00F2636A">
      <w:pPr>
        <w:spacing w:after="0"/>
        <w:ind w:firstLine="708"/>
        <w:jc w:val="both"/>
        <w:rPr>
          <w:rFonts w:eastAsia="Calibri" w:cs="Times New Roman"/>
          <w:szCs w:val="24"/>
        </w:rPr>
      </w:pPr>
      <w:r w:rsidRPr="00EB2EFA">
        <w:rPr>
          <w:rFonts w:eastAsia="Calibri" w:cs="Times New Roman"/>
          <w:szCs w:val="24"/>
        </w:rPr>
        <w:t>В качестве рабочей трубы многослойной системы или однослойной трубы для си</w:t>
      </w:r>
      <w:r w:rsidRPr="00EB2EFA">
        <w:rPr>
          <w:rFonts w:eastAsia="Calibri" w:cs="Times New Roman"/>
          <w:szCs w:val="24"/>
        </w:rPr>
        <w:t>с</w:t>
      </w:r>
      <w:r w:rsidRPr="00EB2EFA">
        <w:rPr>
          <w:rFonts w:eastAsia="Calibri" w:cs="Times New Roman"/>
          <w:szCs w:val="24"/>
        </w:rPr>
        <w:t>тем водоснабжения ГОСТ Р 52134-2003 разрешает применять для:</w:t>
      </w:r>
    </w:p>
    <w:p w:rsidR="00EB2EFA" w:rsidRDefault="00EB2EFA" w:rsidP="00F2636A">
      <w:pPr>
        <w:spacing w:after="0"/>
        <w:jc w:val="both"/>
        <w:rPr>
          <w:rFonts w:eastAsia="Calibri" w:cs="Times New Roman"/>
          <w:szCs w:val="24"/>
        </w:rPr>
      </w:pPr>
      <w:r w:rsidRPr="00EB2EFA">
        <w:rPr>
          <w:rFonts w:eastAsia="Calibri" w:cs="Times New Roman"/>
          <w:szCs w:val="24"/>
        </w:rPr>
        <w:t>класса 1 – трубы для водопровода из РР-Н, РР-В, PP-R, РЕ-Х, РВ, PVC-C Тип I, PVC-C Тип II, PE-RTТипI, PE-RTТипII; класса 2 - трубы для водопровода из РР-Н, РР-В, PP-R, РЕ-Х, РВ, PVC-C Тип I, PVC-C Тип II, PE-RTТипI, PE-RTТипII; класса «ХВ» - трубы для водопровода из РЕ и PVC-U. Важно: Некоторые положения ГОСТ Р 52134-2003 морально устарели – так, для класса «ХВ» европейские нормативно-правовые акты разрешают пр</w:t>
      </w:r>
      <w:r w:rsidRPr="00EB2EFA">
        <w:rPr>
          <w:rFonts w:eastAsia="Calibri" w:cs="Times New Roman"/>
          <w:szCs w:val="24"/>
        </w:rPr>
        <w:t>и</w:t>
      </w:r>
      <w:r w:rsidRPr="00EB2EFA">
        <w:rPr>
          <w:rFonts w:eastAsia="Calibri" w:cs="Times New Roman"/>
          <w:szCs w:val="24"/>
        </w:rPr>
        <w:t>менять трубы для водопровода из РР-Н, РР-В, PP-R и PP-RСT, а также из PVC-М и PVC-О, а в классы горячего водоснабжения уже включены β-рандомсополимер полипропилена PP-RСT, модифицированный PVC-М и структурно ориентированный PVC-О поливини</w:t>
      </w:r>
      <w:r w:rsidRPr="00EB2EFA">
        <w:rPr>
          <w:rFonts w:eastAsia="Calibri" w:cs="Times New Roman"/>
          <w:szCs w:val="24"/>
        </w:rPr>
        <w:t>л</w:t>
      </w:r>
      <w:r w:rsidRPr="00EB2EFA">
        <w:rPr>
          <w:rFonts w:eastAsia="Calibri" w:cs="Times New Roman"/>
          <w:szCs w:val="24"/>
        </w:rPr>
        <w:t xml:space="preserve">хлорид. </w:t>
      </w:r>
    </w:p>
    <w:p w:rsidR="00EB2EFA" w:rsidRPr="00EB2EFA" w:rsidRDefault="00EB2EFA" w:rsidP="00F2636A">
      <w:pPr>
        <w:spacing w:after="0"/>
        <w:ind w:firstLine="540"/>
        <w:jc w:val="both"/>
        <w:rPr>
          <w:rFonts w:eastAsia="Calibri" w:cs="Times New Roman"/>
          <w:bCs/>
          <w:i/>
          <w:szCs w:val="24"/>
        </w:rPr>
      </w:pPr>
      <w:r w:rsidRPr="00EB2EFA">
        <w:rPr>
          <w:rFonts w:eastAsia="Calibri" w:cs="Times New Roman"/>
          <w:bCs/>
          <w:i/>
          <w:szCs w:val="24"/>
        </w:rPr>
        <w:t>Б)</w:t>
      </w:r>
      <w:r w:rsidRPr="00EB2EFA">
        <w:rPr>
          <w:rFonts w:eastAsia="Calibri" w:cs="Times New Roman"/>
          <w:bCs/>
          <w:szCs w:val="24"/>
        </w:rPr>
        <w:t xml:space="preserve">. </w:t>
      </w:r>
      <w:r w:rsidR="00153805" w:rsidRPr="00375203">
        <w:rPr>
          <w:rFonts w:eastAsia="Calibri" w:cs="Times New Roman"/>
          <w:bCs/>
          <w:i/>
          <w:szCs w:val="24"/>
        </w:rPr>
        <w:t xml:space="preserve">Улучшение </w:t>
      </w:r>
      <w:r w:rsidR="00153805">
        <w:rPr>
          <w:rFonts w:eastAsia="Calibri" w:cs="Times New Roman"/>
          <w:bCs/>
          <w:szCs w:val="24"/>
        </w:rPr>
        <w:t xml:space="preserve">и </w:t>
      </w:r>
      <w:r w:rsidR="00153805">
        <w:rPr>
          <w:rFonts w:eastAsia="Calibri" w:cs="Times New Roman"/>
          <w:bCs/>
          <w:i/>
          <w:szCs w:val="24"/>
        </w:rPr>
        <w:t>к</w:t>
      </w:r>
      <w:r w:rsidRPr="00EB2EFA">
        <w:rPr>
          <w:rFonts w:eastAsia="Calibri" w:cs="Times New Roman"/>
          <w:bCs/>
          <w:i/>
          <w:szCs w:val="24"/>
        </w:rPr>
        <w:t>онтроль качества питьевой воды</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lastRenderedPageBreak/>
        <w:t>Среди многих отраслей современной техники, направленных на повышение уровня жизни людей, благоустройства населенных мест и развития промышленности, водосна</w:t>
      </w:r>
      <w:r w:rsidRPr="00153805">
        <w:rPr>
          <w:rFonts w:eastAsia="Calibri" w:cs="Times New Roman"/>
          <w:bCs/>
          <w:szCs w:val="24"/>
        </w:rPr>
        <w:t>б</w:t>
      </w:r>
      <w:r w:rsidRPr="00153805">
        <w:rPr>
          <w:rFonts w:eastAsia="Calibri" w:cs="Times New Roman"/>
          <w:bCs/>
          <w:szCs w:val="24"/>
        </w:rPr>
        <w:t>жение занимает большое и почетное место.</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t>В России проблема обеспечения населения доброкачественной питьевой водой ост</w:t>
      </w:r>
      <w:r w:rsidRPr="00153805">
        <w:rPr>
          <w:rFonts w:eastAsia="Calibri" w:cs="Times New Roman"/>
          <w:bCs/>
          <w:szCs w:val="24"/>
        </w:rPr>
        <w:t>а</w:t>
      </w:r>
      <w:r w:rsidRPr="00153805">
        <w:rPr>
          <w:rFonts w:eastAsia="Calibri" w:cs="Times New Roman"/>
          <w:bCs/>
          <w:szCs w:val="24"/>
        </w:rPr>
        <w:t>ется нерешенной, а в ряде регионов приобрела кризисный характер. Из объема подава</w:t>
      </w:r>
      <w:r w:rsidRPr="00153805">
        <w:rPr>
          <w:rFonts w:eastAsia="Calibri" w:cs="Times New Roman"/>
          <w:bCs/>
          <w:szCs w:val="24"/>
        </w:rPr>
        <w:t>е</w:t>
      </w:r>
      <w:r w:rsidRPr="00153805">
        <w:rPr>
          <w:rFonts w:eastAsia="Calibri" w:cs="Times New Roman"/>
          <w:bCs/>
          <w:szCs w:val="24"/>
        </w:rPr>
        <w:t>мой населению воды 68% занимают поверхностные водоисточники, только 1% которых соответствует качеству, обеспечивающему при существующих технологиях, получение питьевой воды.</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t>По данным Госкомстата России, централизованные системы водоснабжения имеют 1078 городов (99% от общего количества) и 1686 поселков городского типа (83%), около 34 тыс. населенных пунктов (22%). Общая протяженность трубопроводных сетей в России составляет 456000 км.</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t>Существует несколько стандартов на питьевую воду:</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t>- Российский стандарт, определяемый соответствующими нормами и ГОСТами;</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t>- Стандарт ВОЗ (Всемирной организации здравоохранения);</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t>- Стандарт США и стандарта стран Европейского союза (ЕС).</w:t>
      </w:r>
    </w:p>
    <w:p w:rsidR="00153805" w:rsidRPr="00153805" w:rsidRDefault="00153805" w:rsidP="00F2636A">
      <w:pPr>
        <w:spacing w:after="0"/>
        <w:ind w:firstLine="539"/>
        <w:jc w:val="both"/>
        <w:rPr>
          <w:rFonts w:eastAsia="Calibri" w:cs="Times New Roman"/>
          <w:bCs/>
          <w:szCs w:val="24"/>
        </w:rPr>
      </w:pPr>
      <w:r w:rsidRPr="00153805">
        <w:rPr>
          <w:rFonts w:eastAsia="Calibri" w:cs="Times New Roman"/>
          <w:bCs/>
          <w:szCs w:val="24"/>
        </w:rPr>
        <w:t>Российский ГОСТ на питьевую воду действует с 1982 г. Сейчас он дополне</w:t>
      </w:r>
      <w:r>
        <w:rPr>
          <w:rFonts w:eastAsia="Calibri" w:cs="Times New Roman"/>
          <w:bCs/>
          <w:szCs w:val="24"/>
        </w:rPr>
        <w:t>н более новым нормативом -</w:t>
      </w:r>
      <w:r w:rsidRPr="00153805">
        <w:rPr>
          <w:rFonts w:eastAsia="Calibri" w:cs="Times New Roman"/>
          <w:bCs/>
          <w:szCs w:val="24"/>
        </w:rPr>
        <w:t xml:space="preserve"> Санитарные правила и нормы (СанПиН) 2.1.4.550-96 «Питьевая в</w:t>
      </w:r>
      <w:r w:rsidRPr="00153805">
        <w:rPr>
          <w:rFonts w:eastAsia="Calibri" w:cs="Times New Roman"/>
          <w:bCs/>
          <w:szCs w:val="24"/>
        </w:rPr>
        <w:t>о</w:t>
      </w:r>
      <w:r w:rsidRPr="00153805">
        <w:rPr>
          <w:rFonts w:eastAsia="Calibri" w:cs="Times New Roman"/>
          <w:bCs/>
          <w:szCs w:val="24"/>
        </w:rPr>
        <w:t>да».</w:t>
      </w:r>
    </w:p>
    <w:p w:rsidR="00153805" w:rsidRDefault="00153805" w:rsidP="00F2636A">
      <w:pPr>
        <w:spacing w:after="0"/>
        <w:ind w:firstLine="539"/>
        <w:jc w:val="both"/>
        <w:rPr>
          <w:rFonts w:eastAsia="Calibri" w:cs="Times New Roman"/>
          <w:bCs/>
          <w:szCs w:val="24"/>
        </w:rPr>
      </w:pPr>
      <w:r w:rsidRPr="00153805">
        <w:rPr>
          <w:rFonts w:eastAsia="Calibri" w:cs="Times New Roman"/>
          <w:bCs/>
          <w:szCs w:val="24"/>
        </w:rPr>
        <w:t>Защита водных ресурсов от истощения, загрязнения и их рациональное использов</w:t>
      </w:r>
      <w:r w:rsidRPr="00153805">
        <w:rPr>
          <w:rFonts w:eastAsia="Calibri" w:cs="Times New Roman"/>
          <w:bCs/>
          <w:szCs w:val="24"/>
        </w:rPr>
        <w:t>а</w:t>
      </w:r>
      <w:r w:rsidRPr="00153805">
        <w:rPr>
          <w:rFonts w:eastAsia="Calibri" w:cs="Times New Roman"/>
          <w:bCs/>
          <w:szCs w:val="24"/>
        </w:rPr>
        <w:t>ние - одна из наиболее актуальных проблем, требующих безотлагательного решения.</w:t>
      </w:r>
    </w:p>
    <w:p w:rsidR="00EB2EFA" w:rsidRPr="00EB2EFA" w:rsidRDefault="00EB2EFA" w:rsidP="00F2636A">
      <w:pPr>
        <w:spacing w:after="0"/>
        <w:ind w:firstLine="539"/>
        <w:jc w:val="both"/>
        <w:rPr>
          <w:rFonts w:eastAsia="Calibri" w:cs="Times New Roman"/>
          <w:bCs/>
          <w:szCs w:val="24"/>
        </w:rPr>
      </w:pPr>
      <w:r w:rsidRPr="00EB2EFA">
        <w:rPr>
          <w:rFonts w:eastAsia="Calibri" w:cs="Times New Roman"/>
          <w:bCs/>
          <w:szCs w:val="24"/>
        </w:rPr>
        <w:t>Для соблюдения требований СанПиНа особую актуальность приобретает правильная организация производственного контроля качества питьевой воды.</w:t>
      </w:r>
    </w:p>
    <w:p w:rsidR="00EB2EFA" w:rsidRPr="00EB2EFA" w:rsidRDefault="00EB2EFA" w:rsidP="00F2636A">
      <w:pPr>
        <w:spacing w:after="0"/>
        <w:ind w:firstLine="539"/>
        <w:jc w:val="both"/>
        <w:rPr>
          <w:rFonts w:eastAsia="Calibri" w:cs="Times New Roman"/>
          <w:bCs/>
          <w:szCs w:val="24"/>
        </w:rPr>
      </w:pPr>
      <w:r w:rsidRPr="00EB2EFA">
        <w:rPr>
          <w:rFonts w:eastAsia="Calibri" w:cs="Times New Roman"/>
          <w:bCs/>
          <w:szCs w:val="24"/>
        </w:rPr>
        <w:t>Проведение корректного расширенного химического анализа и, на основании его данных, составление рабочей программы производственного контроля качества воды предполагают формирование соответствующей контрольно-аналитической базы. При этом следует иметь в виду, что перечень показателей, по которым осуществляется сист</w:t>
      </w:r>
      <w:r w:rsidRPr="00EB2EFA">
        <w:rPr>
          <w:rFonts w:eastAsia="Calibri" w:cs="Times New Roman"/>
          <w:bCs/>
          <w:szCs w:val="24"/>
        </w:rPr>
        <w:t>е</w:t>
      </w:r>
      <w:r w:rsidRPr="00EB2EFA">
        <w:rPr>
          <w:rFonts w:eastAsia="Calibri" w:cs="Times New Roman"/>
          <w:bCs/>
          <w:szCs w:val="24"/>
        </w:rPr>
        <w:t>матический производственный контроль, может сильно варьировать в зависимости от к</w:t>
      </w:r>
      <w:r w:rsidRPr="00EB2EFA">
        <w:rPr>
          <w:rFonts w:eastAsia="Calibri" w:cs="Times New Roman"/>
          <w:bCs/>
          <w:szCs w:val="24"/>
        </w:rPr>
        <w:t>а</w:t>
      </w:r>
      <w:r w:rsidRPr="00EB2EFA">
        <w:rPr>
          <w:rFonts w:eastAsia="Calibri" w:cs="Times New Roman"/>
          <w:bCs/>
          <w:szCs w:val="24"/>
        </w:rPr>
        <w:t>чества природной воды водоисточника. В этой связи вопросы химико-аналитического о</w:t>
      </w:r>
      <w:r w:rsidRPr="00EB2EFA">
        <w:rPr>
          <w:rFonts w:eastAsia="Calibri" w:cs="Times New Roman"/>
          <w:bCs/>
          <w:szCs w:val="24"/>
        </w:rPr>
        <w:t>с</w:t>
      </w:r>
      <w:r w:rsidRPr="00EB2EFA">
        <w:rPr>
          <w:rFonts w:eastAsia="Calibri" w:cs="Times New Roman"/>
          <w:bCs/>
          <w:szCs w:val="24"/>
        </w:rPr>
        <w:t>нащения служб предприятий ВКХ целесообразно решать после выявления целевых ко</w:t>
      </w:r>
      <w:r w:rsidRPr="00EB2EFA">
        <w:rPr>
          <w:rFonts w:eastAsia="Calibri" w:cs="Times New Roman"/>
          <w:bCs/>
          <w:szCs w:val="24"/>
        </w:rPr>
        <w:t>н</w:t>
      </w:r>
      <w:r w:rsidRPr="00EB2EFA">
        <w:rPr>
          <w:rFonts w:eastAsia="Calibri" w:cs="Times New Roman"/>
          <w:bCs/>
          <w:szCs w:val="24"/>
        </w:rPr>
        <w:t>тролируемых показателей на основании данных расширенных исследований.</w:t>
      </w:r>
    </w:p>
    <w:p w:rsidR="00EB2EFA" w:rsidRDefault="00EB2EFA" w:rsidP="00F2636A">
      <w:pPr>
        <w:spacing w:after="0"/>
        <w:ind w:firstLine="539"/>
        <w:jc w:val="both"/>
        <w:rPr>
          <w:rFonts w:eastAsia="Calibri" w:cs="Times New Roman"/>
          <w:bCs/>
          <w:szCs w:val="24"/>
        </w:rPr>
      </w:pPr>
      <w:r w:rsidRPr="00EB2EFA">
        <w:rPr>
          <w:rFonts w:eastAsia="Calibri" w:cs="Times New Roman"/>
          <w:bCs/>
          <w:szCs w:val="24"/>
        </w:rPr>
        <w:t>Для повышения рабочего контроля за качеством исходной и очищенной воды в об</w:t>
      </w:r>
      <w:r w:rsidRPr="00EB2EFA">
        <w:rPr>
          <w:rFonts w:eastAsia="Calibri" w:cs="Times New Roman"/>
          <w:bCs/>
          <w:szCs w:val="24"/>
        </w:rPr>
        <w:t>ъ</w:t>
      </w:r>
      <w:r w:rsidRPr="00EB2EFA">
        <w:rPr>
          <w:rFonts w:eastAsia="Calibri" w:cs="Times New Roman"/>
          <w:bCs/>
          <w:szCs w:val="24"/>
        </w:rPr>
        <w:t>ектовых или цеховых лабораториях необходимо иметь современные приборы для контр</w:t>
      </w:r>
      <w:r w:rsidRPr="00EB2EFA">
        <w:rPr>
          <w:rFonts w:eastAsia="Calibri" w:cs="Times New Roman"/>
          <w:bCs/>
          <w:szCs w:val="24"/>
        </w:rPr>
        <w:t>о</w:t>
      </w:r>
      <w:r w:rsidRPr="00EB2EFA">
        <w:rPr>
          <w:rFonts w:eastAsia="Calibri" w:cs="Times New Roman"/>
          <w:bCs/>
          <w:szCs w:val="24"/>
        </w:rPr>
        <w:t>ля основных показателей - мутности, цветности, рН, остаточного алюминия, концентр</w:t>
      </w:r>
      <w:r w:rsidRPr="00EB2EFA">
        <w:rPr>
          <w:rFonts w:eastAsia="Calibri" w:cs="Times New Roman"/>
          <w:bCs/>
          <w:szCs w:val="24"/>
        </w:rPr>
        <w:t>а</w:t>
      </w:r>
      <w:r w:rsidRPr="00EB2EFA">
        <w:rPr>
          <w:rFonts w:eastAsia="Calibri" w:cs="Times New Roman"/>
          <w:bCs/>
          <w:szCs w:val="24"/>
        </w:rPr>
        <w:t>ции растворов и др., а в центральных лабораториях водоканалов - современное оборуд</w:t>
      </w:r>
      <w:r w:rsidRPr="00EB2EFA">
        <w:rPr>
          <w:rFonts w:eastAsia="Calibri" w:cs="Times New Roman"/>
          <w:bCs/>
          <w:szCs w:val="24"/>
        </w:rPr>
        <w:t>о</w:t>
      </w:r>
      <w:r w:rsidRPr="00EB2EFA">
        <w:rPr>
          <w:rFonts w:eastAsia="Calibri" w:cs="Times New Roman"/>
          <w:bCs/>
          <w:szCs w:val="24"/>
        </w:rPr>
        <w:t xml:space="preserve">вание для глубокого анализа воды </w:t>
      </w:r>
      <w:r w:rsidR="00580BE9" w:rsidRPr="00EB2EFA">
        <w:rPr>
          <w:rFonts w:eastAsia="Calibri" w:cs="Times New Roman"/>
          <w:bCs/>
          <w:szCs w:val="24"/>
        </w:rPr>
        <w:t>по нормируемому СанПиНу</w:t>
      </w:r>
      <w:r w:rsidRPr="00EB2EFA">
        <w:rPr>
          <w:rFonts w:eastAsia="Calibri" w:cs="Times New Roman"/>
          <w:bCs/>
          <w:szCs w:val="24"/>
        </w:rPr>
        <w:t xml:space="preserve"> органическим загрязнен</w:t>
      </w:r>
      <w:r w:rsidRPr="00EB2EFA">
        <w:rPr>
          <w:rFonts w:eastAsia="Calibri" w:cs="Times New Roman"/>
          <w:bCs/>
          <w:szCs w:val="24"/>
        </w:rPr>
        <w:t>и</w:t>
      </w:r>
      <w:r w:rsidRPr="00EB2EFA">
        <w:rPr>
          <w:rFonts w:eastAsia="Calibri" w:cs="Times New Roman"/>
          <w:bCs/>
          <w:szCs w:val="24"/>
        </w:rPr>
        <w:t>ям, внесенным в рабочую программу.</w:t>
      </w:r>
    </w:p>
    <w:p w:rsidR="00431D18" w:rsidRPr="00431D18" w:rsidRDefault="00431D18" w:rsidP="00F2636A">
      <w:pPr>
        <w:spacing w:after="0"/>
        <w:ind w:firstLine="539"/>
        <w:jc w:val="both"/>
        <w:rPr>
          <w:rFonts w:eastAsia="Calibri" w:cs="Times New Roman"/>
          <w:bCs/>
          <w:szCs w:val="24"/>
        </w:rPr>
      </w:pPr>
      <w:r w:rsidRPr="00431D18">
        <w:rPr>
          <w:rFonts w:eastAsia="Calibri" w:cs="Times New Roman"/>
          <w:bCs/>
          <w:szCs w:val="24"/>
        </w:rPr>
        <w:t xml:space="preserve">Очистные сооружения </w:t>
      </w:r>
      <w:r>
        <w:rPr>
          <w:rFonts w:eastAsia="Calibri" w:cs="Times New Roman"/>
          <w:bCs/>
          <w:szCs w:val="24"/>
        </w:rPr>
        <w:t xml:space="preserve">ОС «Водострой» </w:t>
      </w:r>
      <w:r w:rsidRPr="00431D18">
        <w:rPr>
          <w:rFonts w:eastAsia="Calibri" w:cs="Times New Roman"/>
          <w:bCs/>
          <w:szCs w:val="24"/>
        </w:rPr>
        <w:t>выполнены по классической двух ступенч</w:t>
      </w:r>
      <w:r w:rsidRPr="00431D18">
        <w:rPr>
          <w:rFonts w:eastAsia="Calibri" w:cs="Times New Roman"/>
          <w:bCs/>
          <w:szCs w:val="24"/>
        </w:rPr>
        <w:t>а</w:t>
      </w:r>
      <w:r w:rsidRPr="00431D18">
        <w:rPr>
          <w:rFonts w:eastAsia="Calibri" w:cs="Times New Roman"/>
          <w:bCs/>
          <w:szCs w:val="24"/>
        </w:rPr>
        <w:t>той схеме включающей: реагентной хозяйство для приготовления растворов коагулянта и флокулянта, вертикальный вихревой смеситель, камеры хлопьеобразования, отстойники, скорые песчаные фильтры, хлорирование и резервуары чистой воды.</w:t>
      </w:r>
    </w:p>
    <w:p w:rsidR="00431D18" w:rsidRPr="00431D18" w:rsidRDefault="00431D18" w:rsidP="00F2636A">
      <w:pPr>
        <w:spacing w:after="0"/>
        <w:ind w:firstLine="539"/>
        <w:jc w:val="both"/>
        <w:rPr>
          <w:rFonts w:eastAsia="Calibri" w:cs="Times New Roman"/>
          <w:bCs/>
          <w:szCs w:val="24"/>
        </w:rPr>
      </w:pPr>
      <w:r w:rsidRPr="00431D18">
        <w:rPr>
          <w:rFonts w:eastAsia="Calibri" w:cs="Times New Roman"/>
          <w:bCs/>
          <w:szCs w:val="24"/>
        </w:rPr>
        <w:t>Вихревой смеситель конической формы (происходит смешивание поднятой воды с реагентами  и хлором), прямоугольные камеры хлопьеобразования (реакции) 2шт (прои</w:t>
      </w:r>
      <w:r w:rsidRPr="00431D18">
        <w:rPr>
          <w:rFonts w:eastAsia="Calibri" w:cs="Times New Roman"/>
          <w:bCs/>
          <w:szCs w:val="24"/>
        </w:rPr>
        <w:t>с</w:t>
      </w:r>
      <w:r w:rsidRPr="00431D18">
        <w:rPr>
          <w:rFonts w:eastAsia="Calibri" w:cs="Times New Roman"/>
          <w:bCs/>
          <w:szCs w:val="24"/>
        </w:rPr>
        <w:t xml:space="preserve">ходит процесс хлопьеобразования), горизонтальные прямоугольные отстойники 6шт (происходит процесс отстаивания воды), скорые фильтры 13шт (происходит процесс </w:t>
      </w:r>
      <w:r w:rsidRPr="00431D18">
        <w:rPr>
          <w:rFonts w:eastAsia="Calibri" w:cs="Times New Roman"/>
          <w:bCs/>
          <w:szCs w:val="24"/>
        </w:rPr>
        <w:lastRenderedPageBreak/>
        <w:t>фильт</w:t>
      </w:r>
      <w:r w:rsidR="00C06693">
        <w:rPr>
          <w:rFonts w:eastAsia="Calibri" w:cs="Times New Roman"/>
          <w:bCs/>
          <w:szCs w:val="24"/>
        </w:rPr>
        <w:t>ров</w:t>
      </w:r>
      <w:r w:rsidRPr="00431D18">
        <w:rPr>
          <w:rFonts w:eastAsia="Calibri" w:cs="Times New Roman"/>
          <w:bCs/>
          <w:szCs w:val="24"/>
        </w:rPr>
        <w:t xml:space="preserve"> 2015г. ремонт крыши хлораторной совмещенной со складом хлора, ремонт д</w:t>
      </w:r>
      <w:r w:rsidRPr="00431D18">
        <w:rPr>
          <w:rFonts w:eastAsia="Calibri" w:cs="Times New Roman"/>
          <w:bCs/>
          <w:szCs w:val="24"/>
        </w:rPr>
        <w:t>е</w:t>
      </w:r>
      <w:r w:rsidRPr="00431D18">
        <w:rPr>
          <w:rFonts w:eastAsia="Calibri" w:cs="Times New Roman"/>
          <w:bCs/>
          <w:szCs w:val="24"/>
        </w:rPr>
        <w:t>ревянных ячеек лабиринта камеры хлопьеобразования (реакции) №2; замена трубопров</w:t>
      </w:r>
      <w:r w:rsidRPr="00431D18">
        <w:rPr>
          <w:rFonts w:eastAsia="Calibri" w:cs="Times New Roman"/>
          <w:bCs/>
          <w:szCs w:val="24"/>
        </w:rPr>
        <w:t>о</w:t>
      </w:r>
      <w:r w:rsidRPr="00431D18">
        <w:rPr>
          <w:rFonts w:eastAsia="Calibri" w:cs="Times New Roman"/>
          <w:bCs/>
          <w:szCs w:val="24"/>
        </w:rPr>
        <w:t>дов, протяженностью 150м, подачи питьевой воды от РЧВ в насосную станцию 2-го под</w:t>
      </w:r>
      <w:r w:rsidRPr="00431D18">
        <w:rPr>
          <w:rFonts w:eastAsia="Calibri" w:cs="Times New Roman"/>
          <w:bCs/>
          <w:szCs w:val="24"/>
        </w:rPr>
        <w:t>ъ</w:t>
      </w:r>
      <w:r w:rsidRPr="00431D18">
        <w:rPr>
          <w:rFonts w:eastAsia="Calibri" w:cs="Times New Roman"/>
          <w:bCs/>
          <w:szCs w:val="24"/>
        </w:rPr>
        <w:t>ема диаметрами 630мм, 530мм и 400мм; замена трубопровода диаметром 530мм прот</w:t>
      </w:r>
      <w:r w:rsidRPr="00431D18">
        <w:rPr>
          <w:rFonts w:eastAsia="Calibri" w:cs="Times New Roman"/>
          <w:bCs/>
          <w:szCs w:val="24"/>
        </w:rPr>
        <w:t>я</w:t>
      </w:r>
      <w:r w:rsidRPr="00431D18">
        <w:rPr>
          <w:rFonts w:eastAsia="Calibri" w:cs="Times New Roman"/>
          <w:bCs/>
          <w:szCs w:val="24"/>
        </w:rPr>
        <w:t>женностью 70м подачи «сырой» воды в фильтра 3-го отделения.</w:t>
      </w:r>
    </w:p>
    <w:p w:rsidR="00431D18" w:rsidRDefault="00431D18" w:rsidP="00F2636A">
      <w:pPr>
        <w:spacing w:after="0"/>
        <w:ind w:firstLine="539"/>
        <w:jc w:val="both"/>
        <w:rPr>
          <w:rFonts w:eastAsia="Calibri" w:cs="Times New Roman"/>
          <w:bCs/>
          <w:szCs w:val="24"/>
        </w:rPr>
      </w:pPr>
      <w:r w:rsidRPr="00431D18">
        <w:rPr>
          <w:rFonts w:eastAsia="Calibri" w:cs="Times New Roman"/>
          <w:bCs/>
          <w:szCs w:val="24"/>
        </w:rPr>
        <w:t>В 2014г.  частичный ремонт кровли здания реагентного хозяйства, замена трубопр</w:t>
      </w:r>
      <w:r w:rsidRPr="00431D18">
        <w:rPr>
          <w:rFonts w:eastAsia="Calibri" w:cs="Times New Roman"/>
          <w:bCs/>
          <w:szCs w:val="24"/>
        </w:rPr>
        <w:t>о</w:t>
      </w:r>
      <w:r w:rsidRPr="00431D18">
        <w:rPr>
          <w:rFonts w:eastAsia="Calibri" w:cs="Times New Roman"/>
          <w:bCs/>
          <w:szCs w:val="24"/>
        </w:rPr>
        <w:t>вода диаметром 160мм ПНД протяженностью 50м подачи воды в хлораторную)</w:t>
      </w:r>
      <w:r>
        <w:rPr>
          <w:rFonts w:eastAsia="Calibri" w:cs="Times New Roman"/>
          <w:bCs/>
          <w:szCs w:val="24"/>
        </w:rPr>
        <w:t>.</w:t>
      </w:r>
    </w:p>
    <w:p w:rsidR="00431D18" w:rsidRPr="00431D18" w:rsidRDefault="00431D18" w:rsidP="00F2636A">
      <w:pPr>
        <w:spacing w:after="0"/>
        <w:ind w:firstLine="539"/>
        <w:jc w:val="both"/>
        <w:rPr>
          <w:rFonts w:eastAsia="Calibri" w:cs="Times New Roman"/>
          <w:bCs/>
          <w:szCs w:val="24"/>
        </w:rPr>
      </w:pPr>
      <w:r w:rsidRPr="00431D18">
        <w:rPr>
          <w:rFonts w:eastAsia="Calibri" w:cs="Times New Roman"/>
          <w:bCs/>
          <w:szCs w:val="24"/>
        </w:rPr>
        <w:t xml:space="preserve">На сооружениях имеется два вертикальных вихревых смесителя. Один выведен из работы в связи с аварийным состоянием </w:t>
      </w:r>
      <w:r w:rsidR="00580BE9" w:rsidRPr="00431D18">
        <w:rPr>
          <w:rFonts w:eastAsia="Calibri" w:cs="Times New Roman"/>
          <w:bCs/>
          <w:szCs w:val="24"/>
        </w:rPr>
        <w:t>или из</w:t>
      </w:r>
      <w:r w:rsidRPr="00431D18">
        <w:rPr>
          <w:rFonts w:eastAsia="Calibri" w:cs="Times New Roman"/>
          <w:bCs/>
          <w:szCs w:val="24"/>
        </w:rPr>
        <w:t>-за высокой степени износа в виду прев</w:t>
      </w:r>
      <w:r w:rsidRPr="00431D18">
        <w:rPr>
          <w:rFonts w:eastAsia="Calibri" w:cs="Times New Roman"/>
          <w:bCs/>
          <w:szCs w:val="24"/>
        </w:rPr>
        <w:t>ы</w:t>
      </w:r>
      <w:r w:rsidRPr="00431D18">
        <w:rPr>
          <w:rFonts w:eastAsia="Calibri" w:cs="Times New Roman"/>
          <w:bCs/>
          <w:szCs w:val="24"/>
        </w:rPr>
        <w:t>шения срока эксплуатации.</w:t>
      </w:r>
    </w:p>
    <w:p w:rsidR="00431D18" w:rsidRDefault="00431D18" w:rsidP="00F2636A">
      <w:pPr>
        <w:spacing w:after="0"/>
        <w:ind w:firstLine="539"/>
        <w:jc w:val="both"/>
        <w:rPr>
          <w:rFonts w:eastAsia="Calibri" w:cs="Times New Roman"/>
          <w:bCs/>
          <w:szCs w:val="24"/>
        </w:rPr>
      </w:pPr>
      <w:r w:rsidRPr="00431D18">
        <w:rPr>
          <w:rFonts w:eastAsia="Calibri" w:cs="Times New Roman"/>
          <w:bCs/>
          <w:szCs w:val="24"/>
        </w:rPr>
        <w:t xml:space="preserve"> Второй так же существенно проржавел и находится в предаварийном состоянии</w:t>
      </w:r>
      <w:r>
        <w:rPr>
          <w:rFonts w:eastAsia="Calibri" w:cs="Times New Roman"/>
          <w:bCs/>
          <w:szCs w:val="24"/>
        </w:rPr>
        <w:t>.</w:t>
      </w:r>
    </w:p>
    <w:p w:rsidR="00431D18" w:rsidRPr="00431D18" w:rsidRDefault="00431D18" w:rsidP="00F2636A">
      <w:pPr>
        <w:spacing w:after="0"/>
        <w:ind w:firstLine="539"/>
        <w:jc w:val="both"/>
        <w:rPr>
          <w:rFonts w:eastAsia="Calibri" w:cs="Times New Roman"/>
          <w:bCs/>
          <w:szCs w:val="24"/>
        </w:rPr>
      </w:pPr>
      <w:r w:rsidRPr="00431D18">
        <w:rPr>
          <w:rFonts w:eastAsia="Calibri" w:cs="Times New Roman"/>
          <w:bCs/>
          <w:szCs w:val="24"/>
        </w:rPr>
        <w:t xml:space="preserve">Так же из-за сильно </w:t>
      </w:r>
      <w:r w:rsidR="00580BE9" w:rsidRPr="00431D18">
        <w:rPr>
          <w:rFonts w:eastAsia="Calibri" w:cs="Times New Roman"/>
          <w:bCs/>
          <w:szCs w:val="24"/>
        </w:rPr>
        <w:t>повысившихся показателей</w:t>
      </w:r>
      <w:r w:rsidRPr="00431D18">
        <w:rPr>
          <w:rFonts w:eastAsia="Calibri" w:cs="Times New Roman"/>
          <w:bCs/>
          <w:szCs w:val="24"/>
        </w:rPr>
        <w:t xml:space="preserve"> мутности и жесткости, а также сол</w:t>
      </w:r>
      <w:r w:rsidRPr="00431D18">
        <w:rPr>
          <w:rFonts w:eastAsia="Calibri" w:cs="Times New Roman"/>
          <w:bCs/>
          <w:szCs w:val="24"/>
        </w:rPr>
        <w:t>е</w:t>
      </w:r>
      <w:r w:rsidRPr="00431D18">
        <w:rPr>
          <w:rFonts w:eastAsia="Calibri" w:cs="Times New Roman"/>
          <w:bCs/>
          <w:szCs w:val="24"/>
        </w:rPr>
        <w:t>содержания в исходной воде (из Соколовского водохранилища) нарушается технологич</w:t>
      </w:r>
      <w:r w:rsidRPr="00431D18">
        <w:rPr>
          <w:rFonts w:eastAsia="Calibri" w:cs="Times New Roman"/>
          <w:bCs/>
          <w:szCs w:val="24"/>
        </w:rPr>
        <w:t>е</w:t>
      </w:r>
      <w:r w:rsidRPr="00431D18">
        <w:rPr>
          <w:rFonts w:eastAsia="Calibri" w:cs="Times New Roman"/>
          <w:bCs/>
          <w:szCs w:val="24"/>
        </w:rPr>
        <w:t>ский цикл очистки, что приводит к увеличению расхода воды на технологические нужды и увеличению расходов реагентов</w:t>
      </w:r>
    </w:p>
    <w:p w:rsidR="00431D18" w:rsidRPr="00431D18" w:rsidRDefault="00431D18" w:rsidP="00F2636A">
      <w:pPr>
        <w:spacing w:after="0"/>
        <w:ind w:firstLine="539"/>
        <w:jc w:val="both"/>
        <w:rPr>
          <w:rFonts w:eastAsia="Calibri" w:cs="Times New Roman"/>
          <w:bCs/>
          <w:szCs w:val="24"/>
        </w:rPr>
      </w:pPr>
      <w:r w:rsidRPr="00431D18">
        <w:rPr>
          <w:rFonts w:eastAsia="Calibri" w:cs="Times New Roman"/>
          <w:bCs/>
          <w:szCs w:val="24"/>
        </w:rPr>
        <w:t>В результате скорости фильтрации по сведениям эксплуатации достигают 9 м в час (в 1,5 раза выше нормальных), а количество промывок достигает 2 раз в сутки. А в летний период цветения воды и 3 раз в сутки.</w:t>
      </w:r>
    </w:p>
    <w:p w:rsidR="00431D18" w:rsidRDefault="00431D18" w:rsidP="00F2636A">
      <w:pPr>
        <w:spacing w:after="0"/>
        <w:ind w:firstLine="539"/>
        <w:jc w:val="both"/>
        <w:rPr>
          <w:rFonts w:eastAsia="Calibri" w:cs="Times New Roman"/>
          <w:bCs/>
          <w:szCs w:val="24"/>
        </w:rPr>
      </w:pPr>
      <w:r>
        <w:rPr>
          <w:rFonts w:eastAsia="Calibri" w:cs="Times New Roman"/>
          <w:bCs/>
          <w:szCs w:val="24"/>
        </w:rPr>
        <w:t>Данные анализов качества очистки и подготовки питьевой воды приведены в табл</w:t>
      </w:r>
      <w:r>
        <w:rPr>
          <w:rFonts w:eastAsia="Calibri" w:cs="Times New Roman"/>
          <w:bCs/>
          <w:szCs w:val="24"/>
        </w:rPr>
        <w:t>и</w:t>
      </w:r>
      <w:r>
        <w:rPr>
          <w:rFonts w:eastAsia="Calibri" w:cs="Times New Roman"/>
          <w:bCs/>
          <w:szCs w:val="24"/>
        </w:rPr>
        <w:t>це 1.4.2-3.</w:t>
      </w:r>
    </w:p>
    <w:p w:rsidR="00375203" w:rsidRPr="00A8446B" w:rsidRDefault="00375203" w:rsidP="00F2636A">
      <w:pPr>
        <w:spacing w:after="0"/>
        <w:ind w:firstLine="567"/>
        <w:jc w:val="both"/>
        <w:rPr>
          <w:rFonts w:eastAsia="Calibri" w:cs="Times New Roman"/>
          <w:bCs/>
          <w:szCs w:val="24"/>
        </w:rPr>
      </w:pPr>
      <w:r w:rsidRPr="00431D18">
        <w:rPr>
          <w:rFonts w:eastAsia="Calibri" w:cs="Times New Roman"/>
          <w:b/>
          <w:bCs/>
          <w:szCs w:val="24"/>
        </w:rPr>
        <w:t>Таблица 1.4.2-3</w:t>
      </w:r>
      <w:r>
        <w:rPr>
          <w:rFonts w:eastAsia="Calibri" w:cs="Times New Roman"/>
          <w:bCs/>
          <w:szCs w:val="24"/>
        </w:rPr>
        <w:t xml:space="preserve"> – </w:t>
      </w:r>
      <w:r w:rsidRPr="00431D18">
        <w:rPr>
          <w:rFonts w:eastAsia="Calibri" w:cs="Times New Roman"/>
          <w:bCs/>
          <w:szCs w:val="24"/>
        </w:rPr>
        <w:t>Сводная ведомость по качеств</w:t>
      </w:r>
      <w:r>
        <w:rPr>
          <w:rFonts w:eastAsia="Calibri" w:cs="Times New Roman"/>
          <w:bCs/>
          <w:szCs w:val="24"/>
        </w:rPr>
        <w:t>у воды по участку ОС "Водострой»</w:t>
      </w:r>
    </w:p>
    <w:tbl>
      <w:tblPr>
        <w:tblW w:w="5000" w:type="pct"/>
        <w:tblLayout w:type="fixed"/>
        <w:tblLook w:val="04A0"/>
      </w:tblPr>
      <w:tblGrid>
        <w:gridCol w:w="274"/>
        <w:gridCol w:w="3637"/>
        <w:gridCol w:w="1866"/>
        <w:gridCol w:w="1560"/>
        <w:gridCol w:w="2234"/>
      </w:tblGrid>
      <w:tr w:rsidR="00CA0A4E" w:rsidRPr="00375203" w:rsidTr="00523BFE">
        <w:trPr>
          <w:trHeight w:val="270"/>
          <w:tblHeader/>
        </w:trPr>
        <w:tc>
          <w:tcPr>
            <w:tcW w:w="204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A4E" w:rsidRPr="00375203" w:rsidRDefault="00CA0A4E" w:rsidP="00F2636A">
            <w:pPr>
              <w:spacing w:after="0"/>
              <w:jc w:val="both"/>
              <w:rPr>
                <w:rFonts w:eastAsia="Times New Roman" w:cs="Times New Roman"/>
                <w:b/>
                <w:sz w:val="20"/>
                <w:szCs w:val="20"/>
                <w:lang w:eastAsia="ru-RU"/>
              </w:rPr>
            </w:pPr>
            <w:r w:rsidRPr="00375203">
              <w:rPr>
                <w:rFonts w:eastAsia="Times New Roman" w:cs="Times New Roman"/>
                <w:b/>
                <w:sz w:val="20"/>
                <w:szCs w:val="20"/>
                <w:lang w:eastAsia="ru-RU"/>
              </w:rPr>
              <w:t>Нормируемые показатели качества питьевой воды (горячей воды)(включая микроорганизмы)</w:t>
            </w:r>
          </w:p>
        </w:tc>
        <w:tc>
          <w:tcPr>
            <w:tcW w:w="9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0A4E" w:rsidRPr="00375203" w:rsidRDefault="00CA0A4E" w:rsidP="00F2636A">
            <w:pPr>
              <w:spacing w:after="0"/>
              <w:jc w:val="both"/>
              <w:rPr>
                <w:rFonts w:eastAsia="Times New Roman" w:cs="Times New Roman"/>
                <w:b/>
                <w:sz w:val="20"/>
                <w:szCs w:val="20"/>
                <w:lang w:eastAsia="ru-RU"/>
              </w:rPr>
            </w:pPr>
            <w:r>
              <w:rPr>
                <w:rFonts w:eastAsia="Times New Roman" w:cs="Times New Roman"/>
                <w:b/>
                <w:sz w:val="20"/>
                <w:szCs w:val="20"/>
                <w:lang w:eastAsia="ru-RU"/>
              </w:rPr>
              <w:t>Един.</w:t>
            </w:r>
            <w:r w:rsidRPr="00375203">
              <w:rPr>
                <w:rFonts w:eastAsia="Times New Roman" w:cs="Times New Roman"/>
                <w:b/>
                <w:sz w:val="20"/>
                <w:szCs w:val="20"/>
                <w:lang w:eastAsia="ru-RU"/>
              </w:rPr>
              <w:t>изм.</w:t>
            </w:r>
            <w:r w:rsidRPr="00375203">
              <w:rPr>
                <w:rFonts w:eastAsia="Times New Roman" w:cs="Times New Roman"/>
                <w:b/>
                <w:sz w:val="20"/>
                <w:szCs w:val="20"/>
                <w:lang w:eastAsia="ru-RU"/>
              </w:rPr>
              <w:br/>
              <w:t>мг/дм</w:t>
            </w:r>
            <w:r w:rsidRPr="00CA0A4E">
              <w:rPr>
                <w:rFonts w:eastAsia="Times New Roman" w:cs="Times New Roman"/>
                <w:b/>
                <w:sz w:val="20"/>
                <w:szCs w:val="20"/>
                <w:vertAlign w:val="superscript"/>
                <w:lang w:eastAsia="ru-RU"/>
              </w:rPr>
              <w:t>3</w:t>
            </w:r>
            <w:r w:rsidRPr="00375203">
              <w:rPr>
                <w:rFonts w:eastAsia="Times New Roman" w:cs="Times New Roman"/>
                <w:b/>
                <w:sz w:val="20"/>
                <w:szCs w:val="20"/>
                <w:lang w:eastAsia="ru-RU"/>
              </w:rPr>
              <w:t>(град.)</w:t>
            </w:r>
          </w:p>
        </w:tc>
        <w:tc>
          <w:tcPr>
            <w:tcW w:w="815" w:type="pct"/>
            <w:vMerge w:val="restart"/>
            <w:tcBorders>
              <w:top w:val="single" w:sz="4" w:space="0" w:color="auto"/>
              <w:left w:val="single" w:sz="4" w:space="0" w:color="auto"/>
              <w:right w:val="single" w:sz="4" w:space="0" w:color="auto"/>
            </w:tcBorders>
            <w:shd w:val="clear" w:color="auto" w:fill="auto"/>
            <w:vAlign w:val="center"/>
            <w:hideMark/>
          </w:tcPr>
          <w:p w:rsidR="00CA0A4E" w:rsidRPr="00375203" w:rsidRDefault="00CA0A4E" w:rsidP="00F2636A">
            <w:pPr>
              <w:spacing w:after="0"/>
              <w:jc w:val="both"/>
              <w:rPr>
                <w:rFonts w:eastAsia="Times New Roman" w:cs="Times New Roman"/>
                <w:b/>
                <w:sz w:val="20"/>
                <w:szCs w:val="20"/>
                <w:lang w:eastAsia="ru-RU"/>
              </w:rPr>
            </w:pPr>
            <w:r w:rsidRPr="00375203">
              <w:rPr>
                <w:rFonts w:eastAsia="Times New Roman" w:cs="Times New Roman"/>
                <w:b/>
                <w:sz w:val="20"/>
                <w:szCs w:val="20"/>
                <w:lang w:eastAsia="ru-RU"/>
              </w:rPr>
              <w:t>Норматив</w:t>
            </w:r>
            <w:r w:rsidRPr="00375203">
              <w:rPr>
                <w:rFonts w:eastAsia="Times New Roman" w:cs="Times New Roman"/>
                <w:b/>
                <w:sz w:val="20"/>
                <w:szCs w:val="20"/>
                <w:lang w:eastAsia="ru-RU"/>
              </w:rPr>
              <w:br/>
              <w:t>(ПДК)</w:t>
            </w:r>
          </w:p>
        </w:tc>
        <w:tc>
          <w:tcPr>
            <w:tcW w:w="1167" w:type="pct"/>
            <w:tcBorders>
              <w:top w:val="single" w:sz="4" w:space="0" w:color="auto"/>
              <w:left w:val="single" w:sz="4" w:space="0" w:color="auto"/>
              <w:right w:val="single" w:sz="4" w:space="0" w:color="000000"/>
            </w:tcBorders>
            <w:shd w:val="clear" w:color="auto" w:fill="auto"/>
            <w:hideMark/>
          </w:tcPr>
          <w:p w:rsidR="00CA0A4E" w:rsidRPr="00375203" w:rsidRDefault="00CA0A4E" w:rsidP="00F2636A">
            <w:pPr>
              <w:spacing w:after="0"/>
              <w:jc w:val="both"/>
              <w:rPr>
                <w:rFonts w:eastAsia="Times New Roman" w:cs="Times New Roman"/>
                <w:b/>
                <w:sz w:val="20"/>
                <w:szCs w:val="20"/>
                <w:lang w:eastAsia="ru-RU"/>
              </w:rPr>
            </w:pPr>
            <w:r w:rsidRPr="00375203">
              <w:rPr>
                <w:rFonts w:eastAsia="Times New Roman" w:cs="Times New Roman"/>
                <w:b/>
                <w:sz w:val="20"/>
                <w:szCs w:val="20"/>
                <w:lang w:eastAsia="ru-RU"/>
              </w:rPr>
              <w:t>Фактическое</w:t>
            </w:r>
            <w:r w:rsidRPr="00375203">
              <w:rPr>
                <w:rFonts w:eastAsia="Times New Roman" w:cs="Times New Roman"/>
                <w:b/>
                <w:sz w:val="20"/>
                <w:szCs w:val="20"/>
                <w:lang w:eastAsia="ru-RU"/>
              </w:rPr>
              <w:br/>
              <w:t>качество</w:t>
            </w:r>
            <w:r w:rsidRPr="00375203">
              <w:rPr>
                <w:rFonts w:eastAsia="Times New Roman" w:cs="Times New Roman"/>
                <w:b/>
                <w:sz w:val="20"/>
                <w:szCs w:val="20"/>
                <w:lang w:eastAsia="ru-RU"/>
              </w:rPr>
              <w:br/>
              <w:t>отобранных проб</w:t>
            </w:r>
            <w:r>
              <w:rPr>
                <w:rFonts w:eastAsia="Times New Roman" w:cs="Times New Roman"/>
                <w:b/>
                <w:sz w:val="20"/>
                <w:szCs w:val="20"/>
                <w:lang w:eastAsia="ru-RU"/>
              </w:rPr>
              <w:t xml:space="preserve">. </w:t>
            </w:r>
            <w:r w:rsidRPr="00375203">
              <w:rPr>
                <w:rFonts w:eastAsia="Times New Roman" w:cs="Times New Roman"/>
                <w:b/>
                <w:szCs w:val="24"/>
                <w:lang w:eastAsia="ru-RU"/>
              </w:rPr>
              <w:t xml:space="preserve">Доля (%) проб питьевой воды </w:t>
            </w:r>
          </w:p>
        </w:tc>
      </w:tr>
      <w:tr w:rsidR="00CA0A4E" w:rsidRPr="00375203" w:rsidTr="00523BFE">
        <w:trPr>
          <w:trHeight w:val="255"/>
          <w:tblHeader/>
        </w:trPr>
        <w:tc>
          <w:tcPr>
            <w:tcW w:w="2043" w:type="pct"/>
            <w:gridSpan w:val="2"/>
            <w:vMerge/>
            <w:tcBorders>
              <w:top w:val="single" w:sz="4" w:space="0" w:color="auto"/>
              <w:left w:val="single" w:sz="4" w:space="0" w:color="auto"/>
              <w:bottom w:val="single" w:sz="4" w:space="0" w:color="000000"/>
              <w:right w:val="single" w:sz="4" w:space="0" w:color="000000"/>
            </w:tcBorders>
            <w:vAlign w:val="center"/>
            <w:hideMark/>
          </w:tcPr>
          <w:p w:rsidR="00CA0A4E" w:rsidRPr="00375203" w:rsidRDefault="00CA0A4E" w:rsidP="00375203">
            <w:pPr>
              <w:spacing w:after="0" w:line="240" w:lineRule="auto"/>
              <w:rPr>
                <w:rFonts w:eastAsia="Times New Roman" w:cs="Times New Roman"/>
                <w:sz w:val="20"/>
                <w:szCs w:val="20"/>
                <w:lang w:eastAsia="ru-RU"/>
              </w:rPr>
            </w:pPr>
          </w:p>
        </w:tc>
        <w:tc>
          <w:tcPr>
            <w:tcW w:w="975" w:type="pct"/>
            <w:vMerge/>
            <w:tcBorders>
              <w:top w:val="single" w:sz="4" w:space="0" w:color="auto"/>
              <w:left w:val="single" w:sz="4" w:space="0" w:color="auto"/>
              <w:bottom w:val="single" w:sz="4" w:space="0" w:color="000000"/>
              <w:right w:val="single" w:sz="4" w:space="0" w:color="auto"/>
            </w:tcBorders>
            <w:vAlign w:val="center"/>
            <w:hideMark/>
          </w:tcPr>
          <w:p w:rsidR="00CA0A4E" w:rsidRPr="00375203" w:rsidRDefault="00CA0A4E" w:rsidP="00375203">
            <w:pPr>
              <w:spacing w:after="0" w:line="240" w:lineRule="auto"/>
              <w:rPr>
                <w:rFonts w:eastAsia="Times New Roman" w:cs="Times New Roman"/>
                <w:sz w:val="20"/>
                <w:szCs w:val="20"/>
                <w:lang w:eastAsia="ru-RU"/>
              </w:rPr>
            </w:pPr>
          </w:p>
        </w:tc>
        <w:tc>
          <w:tcPr>
            <w:tcW w:w="815" w:type="pct"/>
            <w:vMerge/>
            <w:tcBorders>
              <w:left w:val="single" w:sz="4" w:space="0" w:color="auto"/>
              <w:bottom w:val="single" w:sz="4" w:space="0" w:color="auto"/>
              <w:right w:val="single" w:sz="4" w:space="0" w:color="auto"/>
            </w:tcBorders>
            <w:shd w:val="clear" w:color="auto" w:fill="auto"/>
            <w:noWrap/>
            <w:vAlign w:val="bottom"/>
          </w:tcPr>
          <w:p w:rsidR="00CA0A4E" w:rsidRPr="00375203" w:rsidRDefault="00CA0A4E" w:rsidP="00375203">
            <w:pPr>
              <w:spacing w:after="0" w:line="240" w:lineRule="auto"/>
              <w:jc w:val="right"/>
              <w:rPr>
                <w:rFonts w:eastAsia="Times New Roman" w:cs="Times New Roman"/>
                <w:sz w:val="20"/>
                <w:szCs w:val="20"/>
                <w:lang w:eastAsia="ru-RU"/>
              </w:rPr>
            </w:pPr>
          </w:p>
        </w:tc>
        <w:tc>
          <w:tcPr>
            <w:tcW w:w="1167" w:type="pct"/>
            <w:tcBorders>
              <w:left w:val="single" w:sz="4" w:space="0" w:color="auto"/>
              <w:bottom w:val="single" w:sz="4" w:space="0" w:color="auto"/>
              <w:right w:val="single" w:sz="4" w:space="0" w:color="auto"/>
            </w:tcBorders>
            <w:shd w:val="clear" w:color="auto" w:fill="auto"/>
            <w:noWrap/>
            <w:vAlign w:val="bottom"/>
            <w:hideMark/>
          </w:tcPr>
          <w:p w:rsidR="00CA0A4E" w:rsidRPr="00375203" w:rsidRDefault="00CA0A4E" w:rsidP="00375203">
            <w:pPr>
              <w:spacing w:after="0" w:line="240" w:lineRule="auto"/>
              <w:jc w:val="center"/>
              <w:rPr>
                <w:rFonts w:eastAsia="Times New Roman" w:cs="Times New Roman"/>
                <w:b/>
                <w:sz w:val="20"/>
                <w:szCs w:val="20"/>
                <w:lang w:eastAsia="ru-RU"/>
              </w:rPr>
            </w:pPr>
            <w:r w:rsidRPr="00375203">
              <w:rPr>
                <w:rFonts w:eastAsia="Times New Roman" w:cs="Times New Roman"/>
                <w:b/>
                <w:sz w:val="20"/>
                <w:szCs w:val="20"/>
                <w:lang w:eastAsia="ru-RU"/>
              </w:rPr>
              <w:t>201</w:t>
            </w:r>
            <w:r w:rsidRPr="00A8446B">
              <w:rPr>
                <w:rFonts w:eastAsia="Times New Roman" w:cs="Times New Roman"/>
                <w:b/>
                <w:sz w:val="20"/>
                <w:szCs w:val="20"/>
                <w:lang w:eastAsia="ru-RU"/>
              </w:rPr>
              <w:t>7</w:t>
            </w:r>
            <w:r w:rsidRPr="00375203">
              <w:rPr>
                <w:rFonts w:eastAsia="Times New Roman" w:cs="Times New Roman"/>
                <w:b/>
                <w:szCs w:val="24"/>
                <w:lang w:eastAsia="ru-RU"/>
              </w:rPr>
              <w:t xml:space="preserve"> год, </w:t>
            </w:r>
          </w:p>
        </w:tc>
      </w:tr>
      <w:tr w:rsidR="00375203" w:rsidRPr="00375203" w:rsidTr="00523BFE">
        <w:trPr>
          <w:trHeight w:val="255"/>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Санитарно-химические показатели:</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r w:rsidRPr="00375203">
              <w:rPr>
                <w:rFonts w:eastAsia="Times New Roman" w:cs="Times New Roman"/>
                <w:szCs w:val="24"/>
                <w:lang w:eastAsia="ru-RU"/>
              </w:rPr>
              <w:t xml:space="preserve">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мутность</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1,5</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3,47</w:t>
            </w:r>
            <w:r w:rsidRPr="00375203">
              <w:rPr>
                <w:rFonts w:eastAsia="Times New Roman" w:cs="Times New Roman"/>
                <w:szCs w:val="24"/>
                <w:lang w:eastAsia="ru-RU"/>
              </w:rPr>
              <w:t xml:space="preserve">25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цветность</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град.</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20</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15,4</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щелочность</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ммоль/дм3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не норм.</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7,9</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Водородный показатель (РН)</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ед.</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6 - 9</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8,12</w:t>
            </w:r>
            <w:r w:rsidRPr="00375203">
              <w:rPr>
                <w:rFonts w:eastAsia="Times New Roman" w:cs="Times New Roman"/>
                <w:szCs w:val="24"/>
                <w:lang w:eastAsia="ru-RU"/>
              </w:rPr>
              <w:t xml:space="preserve">0 </w:t>
            </w:r>
          </w:p>
        </w:tc>
      </w:tr>
      <w:tr w:rsidR="00375203" w:rsidRPr="00375203" w:rsidTr="00523BFE">
        <w:trPr>
          <w:trHeight w:val="312"/>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Перманганатная окисляемость</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w:t>
            </w:r>
            <w:r w:rsidRPr="00375203">
              <w:rPr>
                <w:rFonts w:eastAsia="Times New Roman" w:cs="Times New Roman"/>
                <w:sz w:val="20"/>
                <w:szCs w:val="20"/>
                <w:vertAlign w:val="superscript"/>
                <w:lang w:eastAsia="ru-RU"/>
              </w:rPr>
              <w:t>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5</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3,38</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Аммоний ион</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1,5 по N</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0,73</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Нитрат</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45</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5,84</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Нитрит</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3,3</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0,016</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Хлорид</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350</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134,4</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Железо общее</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0,3</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0,15</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Сульфат</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500</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1128,1</w:t>
            </w:r>
            <w:r w:rsidRPr="00375203">
              <w:rPr>
                <w:rFonts w:eastAsia="Times New Roman" w:cs="Times New Roman"/>
                <w:szCs w:val="24"/>
                <w:lang w:eastAsia="ru-RU"/>
              </w:rPr>
              <w:t xml:space="preserve">100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Кальций</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не норм.</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104,09</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Магний</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50</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91,53</w:t>
            </w:r>
            <w:r w:rsidRPr="00375203">
              <w:rPr>
                <w:rFonts w:eastAsia="Times New Roman" w:cs="Times New Roman"/>
                <w:szCs w:val="24"/>
                <w:lang w:eastAsia="ru-RU"/>
              </w:rPr>
              <w:t xml:space="preserve">100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Остаточный суммарный хлор</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3</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2,53</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Остаточный свободный хлор</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0,3-0,5</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1,26</w:t>
            </w:r>
            <w:r w:rsidRPr="00375203">
              <w:rPr>
                <w:rFonts w:eastAsia="Times New Roman" w:cs="Times New Roman"/>
                <w:szCs w:val="24"/>
                <w:lang w:eastAsia="ru-RU"/>
              </w:rPr>
              <w:t xml:space="preserve">0 </w:t>
            </w:r>
          </w:p>
        </w:tc>
      </w:tr>
      <w:tr w:rsidR="00375203" w:rsidRPr="00375203" w:rsidTr="00523BFE">
        <w:trPr>
          <w:trHeight w:val="312"/>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Общая жесткость</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vertAlign w:val="superscript"/>
                <w:lang w:eastAsia="ru-RU"/>
              </w:rPr>
              <w:t>0</w:t>
            </w:r>
            <w:r w:rsidRPr="00375203">
              <w:rPr>
                <w:rFonts w:eastAsia="Times New Roman" w:cs="Times New Roman"/>
                <w:sz w:val="20"/>
                <w:szCs w:val="20"/>
                <w:lang w:eastAsia="ru-RU"/>
              </w:rPr>
              <w:t>Ж</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7</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12,8</w:t>
            </w:r>
            <w:r w:rsidRPr="00375203">
              <w:rPr>
                <w:rFonts w:eastAsia="Times New Roman" w:cs="Times New Roman"/>
                <w:szCs w:val="24"/>
                <w:lang w:eastAsia="ru-RU"/>
              </w:rPr>
              <w:t xml:space="preserve">100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Алюминий</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0,2</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0,096</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Марганец</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0,1</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0,02</w:t>
            </w:r>
            <w:r w:rsidRPr="00375203">
              <w:rPr>
                <w:rFonts w:eastAsia="Times New Roman" w:cs="Times New Roman"/>
                <w:szCs w:val="24"/>
                <w:lang w:eastAsia="ru-RU"/>
              </w:rPr>
              <w:t xml:space="preserve">0 </w:t>
            </w:r>
          </w:p>
        </w:tc>
      </w:tr>
      <w:tr w:rsidR="00375203" w:rsidRPr="00375203" w:rsidTr="00523BFE">
        <w:trPr>
          <w:trHeight w:val="26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Общая минерализация (сухой остаток)</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мг/дм3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1000</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2337,2</w:t>
            </w:r>
            <w:r w:rsidRPr="00375203">
              <w:rPr>
                <w:rFonts w:eastAsia="Times New Roman" w:cs="Times New Roman"/>
                <w:szCs w:val="24"/>
                <w:lang w:eastAsia="ru-RU"/>
              </w:rPr>
              <w:t xml:space="preserve">100 </w:t>
            </w:r>
          </w:p>
        </w:tc>
      </w:tr>
      <w:tr w:rsidR="00375203" w:rsidRPr="00375203" w:rsidTr="00523BFE">
        <w:trPr>
          <w:trHeight w:val="255"/>
        </w:trPr>
        <w:tc>
          <w:tcPr>
            <w:tcW w:w="143" w:type="pct"/>
            <w:tcBorders>
              <w:top w:val="nil"/>
              <w:left w:val="single" w:sz="4" w:space="0" w:color="auto"/>
              <w:bottom w:val="nil"/>
              <w:right w:val="nil"/>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lastRenderedPageBreak/>
              <w:t> </w:t>
            </w:r>
          </w:p>
        </w:tc>
        <w:tc>
          <w:tcPr>
            <w:tcW w:w="1900" w:type="pct"/>
            <w:tcBorders>
              <w:top w:val="single" w:sz="4" w:space="0" w:color="auto"/>
              <w:left w:val="nil"/>
              <w:bottom w:val="nil"/>
              <w:right w:val="single" w:sz="4" w:space="0" w:color="000000"/>
            </w:tcBorders>
            <w:shd w:val="clear" w:color="auto" w:fill="auto"/>
            <w:vAlign w:val="bottom"/>
            <w:hideMark/>
          </w:tcPr>
          <w:p w:rsidR="00375203" w:rsidRPr="00375203" w:rsidRDefault="00375203" w:rsidP="00580BE9">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Микробиологические показатели:</w:t>
            </w:r>
          </w:p>
        </w:tc>
        <w:tc>
          <w:tcPr>
            <w:tcW w:w="975" w:type="pct"/>
            <w:tcBorders>
              <w:top w:val="single" w:sz="4" w:space="0" w:color="auto"/>
              <w:left w:val="nil"/>
              <w:bottom w:val="nil"/>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p>
        </w:tc>
        <w:tc>
          <w:tcPr>
            <w:tcW w:w="815" w:type="pct"/>
            <w:tcBorders>
              <w:top w:val="single" w:sz="4" w:space="0" w:color="auto"/>
              <w:left w:val="nil"/>
              <w:bottom w:val="nil"/>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p>
        </w:tc>
        <w:tc>
          <w:tcPr>
            <w:tcW w:w="1167" w:type="pct"/>
            <w:tcBorders>
              <w:top w:val="single" w:sz="4" w:space="0" w:color="auto"/>
              <w:left w:val="nil"/>
              <w:bottom w:val="nil"/>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r w:rsidRPr="00375203">
              <w:rPr>
                <w:rFonts w:eastAsia="Times New Roman" w:cs="Times New Roman"/>
                <w:szCs w:val="24"/>
                <w:lang w:eastAsia="ru-RU"/>
              </w:rPr>
              <w:t xml:space="preserve">  </w:t>
            </w:r>
          </w:p>
        </w:tc>
      </w:tr>
      <w:tr w:rsidR="00375203" w:rsidRPr="00375203" w:rsidTr="00523BFE">
        <w:trPr>
          <w:trHeight w:val="255"/>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Общее микробное число в 1 см3</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КОЕ в 1 см3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50</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7</w:t>
            </w:r>
            <w:r w:rsidRPr="00375203">
              <w:rPr>
                <w:rFonts w:eastAsia="Times New Roman" w:cs="Times New Roman"/>
                <w:szCs w:val="24"/>
                <w:lang w:eastAsia="ru-RU"/>
              </w:rPr>
              <w:t xml:space="preserve">0 </w:t>
            </w:r>
          </w:p>
        </w:tc>
      </w:tr>
      <w:tr w:rsidR="00375203" w:rsidRPr="00375203" w:rsidTr="00523BFE">
        <w:trPr>
          <w:trHeight w:val="10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Общие калиформные бактерии в 100 см3</w:t>
            </w:r>
          </w:p>
        </w:tc>
        <w:tc>
          <w:tcPr>
            <w:tcW w:w="975" w:type="pct"/>
            <w:tcBorders>
              <w:top w:val="single" w:sz="4" w:space="0" w:color="auto"/>
              <w:left w:val="nil"/>
              <w:bottom w:val="single" w:sz="4" w:space="0" w:color="auto"/>
              <w:right w:val="single" w:sz="4" w:space="0" w:color="000000"/>
            </w:tcBorders>
            <w:shd w:val="clear" w:color="auto" w:fill="auto"/>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КОЕ в 100 см3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не допускается</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н/о</w:t>
            </w:r>
            <w:r w:rsidRPr="00375203">
              <w:rPr>
                <w:rFonts w:eastAsia="Times New Roman" w:cs="Times New Roman"/>
                <w:szCs w:val="24"/>
                <w:lang w:eastAsia="ru-RU"/>
              </w:rPr>
              <w:t xml:space="preserve">0 </w:t>
            </w:r>
          </w:p>
        </w:tc>
      </w:tr>
      <w:tr w:rsidR="00375203" w:rsidRPr="00375203" w:rsidTr="00523BFE">
        <w:trPr>
          <w:trHeight w:val="94"/>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Термотолерантные калиформные бактерии</w:t>
            </w:r>
          </w:p>
        </w:tc>
        <w:tc>
          <w:tcPr>
            <w:tcW w:w="975" w:type="pct"/>
            <w:tcBorders>
              <w:top w:val="single" w:sz="4" w:space="0" w:color="auto"/>
              <w:left w:val="nil"/>
              <w:bottom w:val="single" w:sz="4" w:space="0" w:color="auto"/>
              <w:right w:val="single" w:sz="4" w:space="0" w:color="000000"/>
            </w:tcBorders>
            <w:shd w:val="clear" w:color="auto" w:fill="auto"/>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КОЕ в 100 см3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не допускается</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н/о</w:t>
            </w:r>
            <w:r w:rsidRPr="00375203">
              <w:rPr>
                <w:rFonts w:eastAsia="Times New Roman" w:cs="Times New Roman"/>
                <w:szCs w:val="24"/>
                <w:lang w:eastAsia="ru-RU"/>
              </w:rPr>
              <w:t xml:space="preserve">0 </w:t>
            </w:r>
          </w:p>
        </w:tc>
      </w:tr>
      <w:tr w:rsidR="00375203" w:rsidRPr="00375203" w:rsidTr="00523BFE">
        <w:trPr>
          <w:trHeight w:val="98"/>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Колифаги</w:t>
            </w:r>
          </w:p>
        </w:tc>
        <w:tc>
          <w:tcPr>
            <w:tcW w:w="975" w:type="pct"/>
            <w:tcBorders>
              <w:top w:val="single" w:sz="4" w:space="0" w:color="auto"/>
              <w:left w:val="nil"/>
              <w:bottom w:val="single" w:sz="4" w:space="0" w:color="auto"/>
              <w:right w:val="single" w:sz="4" w:space="0" w:color="000000"/>
            </w:tcBorders>
            <w:shd w:val="clear" w:color="auto" w:fill="auto"/>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БОЕ в 100 см3</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не допускается</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523BFE">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н/о</w:t>
            </w:r>
            <w:r w:rsidRPr="00375203">
              <w:rPr>
                <w:rFonts w:eastAsia="Times New Roman" w:cs="Times New Roman"/>
                <w:szCs w:val="24"/>
                <w:lang w:eastAsia="ru-RU"/>
              </w:rPr>
              <w:t xml:space="preserve">0 </w:t>
            </w:r>
          </w:p>
        </w:tc>
      </w:tr>
      <w:tr w:rsidR="00375203" w:rsidRPr="00375203" w:rsidTr="00523BFE">
        <w:trPr>
          <w:trHeight w:val="255"/>
        </w:trPr>
        <w:tc>
          <w:tcPr>
            <w:tcW w:w="20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rPr>
                <w:rFonts w:eastAsia="Times New Roman" w:cs="Times New Roman"/>
                <w:sz w:val="20"/>
                <w:szCs w:val="20"/>
                <w:lang w:eastAsia="ru-RU"/>
              </w:rPr>
            </w:pPr>
            <w:r w:rsidRPr="00375203">
              <w:rPr>
                <w:rFonts w:eastAsia="Times New Roman" w:cs="Times New Roman"/>
                <w:sz w:val="20"/>
                <w:szCs w:val="20"/>
                <w:lang w:eastAsia="ru-RU"/>
              </w:rPr>
              <w:t> </w:t>
            </w:r>
          </w:p>
        </w:tc>
        <w:tc>
          <w:tcPr>
            <w:tcW w:w="97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p>
        </w:tc>
        <w:tc>
          <w:tcPr>
            <w:tcW w:w="815"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p>
        </w:tc>
        <w:tc>
          <w:tcPr>
            <w:tcW w:w="1167" w:type="pct"/>
            <w:tcBorders>
              <w:top w:val="single" w:sz="4" w:space="0" w:color="auto"/>
              <w:left w:val="nil"/>
              <w:bottom w:val="single" w:sz="4" w:space="0" w:color="auto"/>
              <w:right w:val="single" w:sz="4" w:space="0" w:color="000000"/>
            </w:tcBorders>
            <w:shd w:val="clear" w:color="auto" w:fill="auto"/>
            <w:noWrap/>
            <w:vAlign w:val="bottom"/>
            <w:hideMark/>
          </w:tcPr>
          <w:p w:rsidR="00375203" w:rsidRPr="00375203" w:rsidRDefault="00375203" w:rsidP="00375203">
            <w:pPr>
              <w:spacing w:after="0" w:line="240" w:lineRule="auto"/>
              <w:jc w:val="center"/>
              <w:rPr>
                <w:rFonts w:eastAsia="Times New Roman" w:cs="Times New Roman"/>
                <w:sz w:val="20"/>
                <w:szCs w:val="20"/>
                <w:lang w:eastAsia="ru-RU"/>
              </w:rPr>
            </w:pPr>
            <w:r w:rsidRPr="00375203">
              <w:rPr>
                <w:rFonts w:eastAsia="Times New Roman" w:cs="Times New Roman"/>
                <w:sz w:val="20"/>
                <w:szCs w:val="20"/>
                <w:lang w:eastAsia="ru-RU"/>
              </w:rPr>
              <w:t> </w:t>
            </w:r>
            <w:r w:rsidRPr="00375203">
              <w:rPr>
                <w:rFonts w:eastAsia="Times New Roman" w:cs="Times New Roman"/>
                <w:szCs w:val="24"/>
                <w:lang w:eastAsia="ru-RU"/>
              </w:rPr>
              <w:t xml:space="preserve">100% </w:t>
            </w:r>
          </w:p>
        </w:tc>
      </w:tr>
    </w:tbl>
    <w:p w:rsidR="00431D18" w:rsidRDefault="00431D18" w:rsidP="00523BFE">
      <w:pPr>
        <w:spacing w:after="0"/>
        <w:ind w:firstLine="539"/>
        <w:jc w:val="both"/>
        <w:rPr>
          <w:rFonts w:eastAsia="Calibri" w:cs="Times New Roman"/>
          <w:bCs/>
          <w:szCs w:val="24"/>
        </w:rPr>
      </w:pPr>
      <w:r w:rsidRPr="00375203">
        <w:rPr>
          <w:rFonts w:eastAsia="Calibri" w:cs="Times New Roman"/>
          <w:bCs/>
          <w:szCs w:val="24"/>
        </w:rPr>
        <w:t>Год ввода в эксплуатацию (по очередям)</w:t>
      </w:r>
      <w:r w:rsidR="00580BE9">
        <w:rPr>
          <w:rFonts w:eastAsia="Calibri" w:cs="Times New Roman"/>
          <w:bCs/>
          <w:szCs w:val="24"/>
        </w:rPr>
        <w:t xml:space="preserve"> - </w:t>
      </w:r>
      <w:r w:rsidR="00375203">
        <w:rPr>
          <w:rFonts w:eastAsia="Calibri" w:cs="Times New Roman"/>
          <w:bCs/>
          <w:szCs w:val="24"/>
        </w:rPr>
        <w:t>1949г., 1957г.</w:t>
      </w:r>
    </w:p>
    <w:p w:rsidR="00153805" w:rsidRPr="00EB2EFA" w:rsidRDefault="00153805" w:rsidP="00523BFE">
      <w:pPr>
        <w:spacing w:after="0"/>
        <w:ind w:firstLine="539"/>
        <w:jc w:val="both"/>
        <w:rPr>
          <w:rFonts w:eastAsia="Calibri" w:cs="Times New Roman"/>
          <w:bCs/>
          <w:szCs w:val="24"/>
        </w:rPr>
      </w:pPr>
      <w:r>
        <w:rPr>
          <w:rFonts w:eastAsia="Calibri" w:cs="Times New Roman"/>
          <w:bCs/>
          <w:szCs w:val="24"/>
        </w:rPr>
        <w:t xml:space="preserve">Реконструкция и модернизация существующих очистных сооружений </w:t>
      </w:r>
      <w:r w:rsidR="00375203">
        <w:rPr>
          <w:rFonts w:eastAsia="Calibri" w:cs="Times New Roman"/>
          <w:bCs/>
          <w:szCs w:val="24"/>
        </w:rPr>
        <w:t>позволит пр</w:t>
      </w:r>
      <w:r w:rsidR="00375203">
        <w:rPr>
          <w:rFonts w:eastAsia="Calibri" w:cs="Times New Roman"/>
          <w:bCs/>
          <w:szCs w:val="24"/>
        </w:rPr>
        <w:t>и</w:t>
      </w:r>
      <w:r w:rsidR="00375203">
        <w:rPr>
          <w:rFonts w:eastAsia="Calibri" w:cs="Times New Roman"/>
          <w:bCs/>
          <w:szCs w:val="24"/>
        </w:rPr>
        <w:t>вести качество очистки исходной воды до нормативного уровня.</w:t>
      </w:r>
    </w:p>
    <w:p w:rsidR="00EB2EFA" w:rsidRPr="00EB2EFA" w:rsidRDefault="00EB2EFA" w:rsidP="00523BFE">
      <w:pPr>
        <w:spacing w:after="0"/>
        <w:ind w:firstLine="540"/>
        <w:jc w:val="both"/>
        <w:rPr>
          <w:rFonts w:eastAsia="Calibri" w:cs="Times New Roman"/>
          <w:bCs/>
          <w:i/>
          <w:szCs w:val="24"/>
        </w:rPr>
      </w:pPr>
      <w:r w:rsidRPr="00EB2EFA">
        <w:rPr>
          <w:rFonts w:eastAsia="Calibri" w:cs="Times New Roman"/>
          <w:bCs/>
          <w:i/>
          <w:szCs w:val="24"/>
        </w:rPr>
        <w:t>В). Строительство резервуаров чистой воды.</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 xml:space="preserve">Схемой </w:t>
      </w:r>
      <w:r w:rsidR="00580BE9" w:rsidRPr="00EB2EFA">
        <w:rPr>
          <w:rFonts w:eastAsia="Calibri" w:cs="Times New Roman"/>
          <w:bCs/>
          <w:szCs w:val="24"/>
        </w:rPr>
        <w:t>развития централизованной</w:t>
      </w:r>
      <w:r w:rsidRPr="00EB2EFA">
        <w:rPr>
          <w:rFonts w:eastAsia="Calibri" w:cs="Times New Roman"/>
          <w:bCs/>
          <w:szCs w:val="24"/>
        </w:rPr>
        <w:t xml:space="preserve"> системы водоснабжения городского округа </w:t>
      </w:r>
      <w:r w:rsidR="009A6535">
        <w:rPr>
          <w:rFonts w:eastAsia="Calibri" w:cs="Times New Roman"/>
          <w:bCs/>
          <w:szCs w:val="24"/>
        </w:rPr>
        <w:t>Н</w:t>
      </w:r>
      <w:r w:rsidR="009A6535">
        <w:rPr>
          <w:rFonts w:eastAsia="Calibri" w:cs="Times New Roman"/>
          <w:bCs/>
          <w:szCs w:val="24"/>
        </w:rPr>
        <w:t>о</w:t>
      </w:r>
      <w:r w:rsidR="009A6535">
        <w:rPr>
          <w:rFonts w:eastAsia="Calibri" w:cs="Times New Roman"/>
          <w:bCs/>
          <w:szCs w:val="24"/>
        </w:rPr>
        <w:t xml:space="preserve">вошахтинска   предусматривается строительство резервуара чистой воды </w:t>
      </w:r>
      <w:r w:rsidR="009A6535">
        <w:rPr>
          <w:rFonts w:eastAsia="Calibri" w:cs="Times New Roman"/>
          <w:bCs/>
          <w:szCs w:val="24"/>
          <w:lang w:val="en-US"/>
        </w:rPr>
        <w:t>V</w:t>
      </w:r>
      <w:r w:rsidR="009A6535" w:rsidRPr="009A6535">
        <w:rPr>
          <w:rFonts w:eastAsia="Calibri" w:cs="Times New Roman"/>
          <w:bCs/>
          <w:szCs w:val="24"/>
        </w:rPr>
        <w:t xml:space="preserve"> 200 </w:t>
      </w:r>
      <w:r w:rsidR="009A6535">
        <w:rPr>
          <w:rFonts w:eastAsia="Calibri" w:cs="Times New Roman"/>
          <w:bCs/>
          <w:szCs w:val="24"/>
        </w:rPr>
        <w:t>м</w:t>
      </w:r>
      <w:r w:rsidR="00580BE9">
        <w:rPr>
          <w:rFonts w:eastAsia="Calibri" w:cs="Times New Roman"/>
          <w:bCs/>
          <w:szCs w:val="24"/>
        </w:rPr>
        <w:t>3</w:t>
      </w:r>
      <w:r w:rsidR="009A6535">
        <w:rPr>
          <w:rFonts w:eastAsia="Calibri" w:cs="Times New Roman"/>
          <w:bCs/>
          <w:szCs w:val="24"/>
        </w:rPr>
        <w:t xml:space="preserve">. </w:t>
      </w:r>
      <w:r w:rsidRPr="00EB2EFA">
        <w:rPr>
          <w:rFonts w:eastAsia="Calibri" w:cs="Times New Roman"/>
          <w:bCs/>
          <w:szCs w:val="24"/>
        </w:rPr>
        <w:t>Резе</w:t>
      </w:r>
      <w:r w:rsidRPr="00EB2EFA">
        <w:rPr>
          <w:rFonts w:eastAsia="Calibri" w:cs="Times New Roman"/>
          <w:bCs/>
          <w:szCs w:val="24"/>
        </w:rPr>
        <w:t>р</w:t>
      </w:r>
      <w:r w:rsidRPr="00EB2EFA">
        <w:rPr>
          <w:rFonts w:eastAsia="Calibri" w:cs="Times New Roman"/>
          <w:bCs/>
          <w:szCs w:val="24"/>
        </w:rPr>
        <w:t>вуар чистой воды (РЧВ) - накопительная емкость для воды хозяйственно - бытового и</w:t>
      </w:r>
      <w:r w:rsidRPr="00EB2EFA">
        <w:rPr>
          <w:rFonts w:eastAsia="Calibri" w:cs="Times New Roman"/>
          <w:bCs/>
          <w:szCs w:val="24"/>
        </w:rPr>
        <w:t>с</w:t>
      </w:r>
      <w:r w:rsidRPr="00EB2EFA">
        <w:rPr>
          <w:rFonts w:eastAsia="Calibri" w:cs="Times New Roman"/>
          <w:bCs/>
          <w:szCs w:val="24"/>
        </w:rPr>
        <w:t>пользования. Располагаются, как правило, на территории водозаборов и входят в комплекс инженерных объектов водоснабжения.</w:t>
      </w:r>
    </w:p>
    <w:p w:rsidR="00C32935" w:rsidRDefault="00C32935" w:rsidP="00523BFE">
      <w:pPr>
        <w:spacing w:after="0"/>
        <w:ind w:firstLine="540"/>
        <w:jc w:val="both"/>
        <w:rPr>
          <w:rFonts w:eastAsia="Calibri" w:cs="Times New Roman"/>
          <w:bCs/>
          <w:szCs w:val="24"/>
        </w:rPr>
      </w:pPr>
      <w:r>
        <w:rPr>
          <w:rFonts w:eastAsia="Calibri" w:cs="Times New Roman"/>
          <w:bCs/>
          <w:szCs w:val="24"/>
        </w:rPr>
        <w:t>Предназначение РЧВ:</w:t>
      </w:r>
    </w:p>
    <w:p w:rsidR="00C32935" w:rsidRDefault="00EB2EFA" w:rsidP="00523BFE">
      <w:pPr>
        <w:spacing w:after="0"/>
        <w:ind w:firstLine="540"/>
        <w:jc w:val="both"/>
        <w:rPr>
          <w:rFonts w:eastAsia="Calibri" w:cs="Times New Roman"/>
          <w:bCs/>
          <w:szCs w:val="24"/>
        </w:rPr>
      </w:pPr>
      <w:r w:rsidRPr="00EB2EFA">
        <w:rPr>
          <w:rFonts w:eastAsia="Calibri" w:cs="Times New Roman"/>
          <w:bCs/>
          <w:szCs w:val="24"/>
        </w:rPr>
        <w:t>В основном резервуары выполняют три основных фу</w:t>
      </w:r>
      <w:r w:rsidR="00C32935">
        <w:rPr>
          <w:rFonts w:eastAsia="Calibri" w:cs="Times New Roman"/>
          <w:bCs/>
          <w:szCs w:val="24"/>
        </w:rPr>
        <w:t>нкции:</w:t>
      </w:r>
    </w:p>
    <w:p w:rsidR="00EB2EFA" w:rsidRPr="00EB2EFA" w:rsidRDefault="00EB2EFA" w:rsidP="00523BFE">
      <w:pPr>
        <w:spacing w:after="0"/>
        <w:jc w:val="both"/>
        <w:rPr>
          <w:rFonts w:eastAsia="Calibri" w:cs="Times New Roman"/>
          <w:bCs/>
          <w:szCs w:val="24"/>
        </w:rPr>
      </w:pPr>
      <w:r w:rsidRPr="00EB2EFA">
        <w:rPr>
          <w:rFonts w:eastAsia="Calibri" w:cs="Times New Roman"/>
          <w:bCs/>
          <w:szCs w:val="24"/>
        </w:rPr>
        <w:t>1) Равномерное распределение воды в различные часы водопотребления, если говорить простым языком, то в ночное время суток вода практически не расходуется. В дневные часы также не существует равномерности, в основном вся нагрузка на РЧВ возлагается на утренние и вечерние часы. Чтобы контролировать и равномерно подавать воды и испол</w:t>
      </w:r>
      <w:r w:rsidRPr="00EB2EFA">
        <w:rPr>
          <w:rFonts w:eastAsia="Calibri" w:cs="Times New Roman"/>
          <w:bCs/>
          <w:szCs w:val="24"/>
        </w:rPr>
        <w:t>ь</w:t>
      </w:r>
      <w:r w:rsidRPr="00EB2EFA">
        <w:rPr>
          <w:rFonts w:eastAsia="Calibri" w:cs="Times New Roman"/>
          <w:bCs/>
          <w:szCs w:val="24"/>
        </w:rPr>
        <w:t>зуются резервуары чистой воды.</w:t>
      </w:r>
    </w:p>
    <w:p w:rsidR="00EB2EFA" w:rsidRPr="00EB2EFA" w:rsidRDefault="00EB2EFA" w:rsidP="00523BFE">
      <w:pPr>
        <w:spacing w:after="0"/>
        <w:jc w:val="both"/>
        <w:rPr>
          <w:rFonts w:eastAsia="Calibri" w:cs="Times New Roman"/>
          <w:bCs/>
          <w:szCs w:val="24"/>
        </w:rPr>
      </w:pPr>
      <w:r w:rsidRPr="00EB2EFA">
        <w:rPr>
          <w:rFonts w:eastAsia="Calibri" w:cs="Times New Roman"/>
          <w:bCs/>
          <w:szCs w:val="24"/>
        </w:rPr>
        <w:t>2) Противопожарная функция, это очень важный фактор, только ради него следует нач</w:t>
      </w:r>
      <w:r w:rsidRPr="00EB2EFA">
        <w:rPr>
          <w:rFonts w:eastAsia="Calibri" w:cs="Times New Roman"/>
          <w:bCs/>
          <w:szCs w:val="24"/>
        </w:rPr>
        <w:t>и</w:t>
      </w:r>
      <w:r w:rsidRPr="00EB2EFA">
        <w:rPr>
          <w:rFonts w:eastAsia="Calibri" w:cs="Times New Roman"/>
          <w:bCs/>
          <w:szCs w:val="24"/>
        </w:rPr>
        <w:t>нать строительство РЧВ. При возникновении чрезвычайной ситуации, не требуется ждать, пока накачается вода, ее объем уже находится в емкости.</w:t>
      </w:r>
    </w:p>
    <w:p w:rsidR="00EB2EFA" w:rsidRPr="00EB2EFA" w:rsidRDefault="00EB2EFA" w:rsidP="00523BFE">
      <w:pPr>
        <w:spacing w:after="0"/>
        <w:jc w:val="both"/>
        <w:rPr>
          <w:rFonts w:eastAsia="Calibri" w:cs="Times New Roman"/>
          <w:bCs/>
          <w:szCs w:val="24"/>
        </w:rPr>
      </w:pPr>
      <w:r w:rsidRPr="00EB2EFA">
        <w:rPr>
          <w:rFonts w:eastAsia="Calibri" w:cs="Times New Roman"/>
          <w:bCs/>
          <w:szCs w:val="24"/>
        </w:rPr>
        <w:t>3) Бесперебойная работа, в случае, если по каким-либо причинам водоснабжение из по</w:t>
      </w:r>
      <w:r w:rsidRPr="00EB2EFA">
        <w:rPr>
          <w:rFonts w:eastAsia="Calibri" w:cs="Times New Roman"/>
          <w:bCs/>
          <w:szCs w:val="24"/>
        </w:rPr>
        <w:t>д</w:t>
      </w:r>
      <w:r w:rsidRPr="00EB2EFA">
        <w:rPr>
          <w:rFonts w:eastAsia="Calibri" w:cs="Times New Roman"/>
          <w:bCs/>
          <w:szCs w:val="24"/>
        </w:rPr>
        <w:t>земных источников прекращается, например, забивается скважина, вода, находящаяся в РЧВ еще некоторое время будет поставлять воду в дом.</w:t>
      </w:r>
    </w:p>
    <w:p w:rsidR="00EB2EFA" w:rsidRPr="00EB2EFA" w:rsidRDefault="00EB2EFA" w:rsidP="00523BFE">
      <w:pPr>
        <w:spacing w:after="0"/>
        <w:ind w:firstLine="540"/>
        <w:jc w:val="both"/>
        <w:rPr>
          <w:rFonts w:eastAsia="Calibri" w:cs="Times New Roman"/>
          <w:bCs/>
          <w:szCs w:val="24"/>
        </w:rPr>
      </w:pP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Согласно п. 9.21 СНиП 2.04.02-84 общее количество резервуаров должно быть не менее двух, причем уровни НЗ должны быть на одинаковых отметках, при выключении одного резервуара в оставшемся должно храниться не менее 50 % НЗ, а оборудование р</w:t>
      </w:r>
      <w:r w:rsidRPr="00EB2EFA">
        <w:rPr>
          <w:rFonts w:eastAsia="Calibri" w:cs="Times New Roman"/>
          <w:bCs/>
          <w:szCs w:val="24"/>
        </w:rPr>
        <w:t>е</w:t>
      </w:r>
      <w:r w:rsidRPr="00EB2EFA">
        <w:rPr>
          <w:rFonts w:eastAsia="Calibri" w:cs="Times New Roman"/>
          <w:bCs/>
          <w:szCs w:val="24"/>
        </w:rPr>
        <w:t>зервуаров должно обеспечить возможность независимого включения и опорожнения ка</w:t>
      </w:r>
      <w:r w:rsidRPr="00EB2EFA">
        <w:rPr>
          <w:rFonts w:eastAsia="Calibri" w:cs="Times New Roman"/>
          <w:bCs/>
          <w:szCs w:val="24"/>
        </w:rPr>
        <w:t>ж</w:t>
      </w:r>
      <w:r w:rsidRPr="00EB2EFA">
        <w:rPr>
          <w:rFonts w:eastAsia="Calibri" w:cs="Times New Roman"/>
          <w:bCs/>
          <w:szCs w:val="24"/>
        </w:rPr>
        <w:t>дого резервуара.</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Выбор режима работы насосной станции второго подъема (НС-II) определяется гр</w:t>
      </w:r>
      <w:r w:rsidRPr="00EB2EFA">
        <w:rPr>
          <w:rFonts w:eastAsia="Calibri" w:cs="Times New Roman"/>
          <w:bCs/>
          <w:szCs w:val="24"/>
        </w:rPr>
        <w:t>а</w:t>
      </w:r>
      <w:r w:rsidRPr="00EB2EFA">
        <w:rPr>
          <w:rFonts w:eastAsia="Calibri" w:cs="Times New Roman"/>
          <w:bCs/>
          <w:szCs w:val="24"/>
        </w:rPr>
        <w:t xml:space="preserve">фиком водопотребления. В те часы, когда подача НС-II больше водопотребления поселка, избыток воды поступает в бак водонапорной башни (ВБ), а в часы, когда подача НС-II меньше водопотребления поселка, недостаток воды поступает из бака. </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 xml:space="preserve"> Для обеспечения минимальной емкости бака график подачи воды насосами стремя</w:t>
      </w:r>
      <w:r w:rsidRPr="00EB2EFA">
        <w:rPr>
          <w:rFonts w:eastAsia="Calibri" w:cs="Times New Roman"/>
          <w:bCs/>
          <w:szCs w:val="24"/>
        </w:rPr>
        <w:t>т</w:t>
      </w:r>
      <w:r w:rsidRPr="00EB2EFA">
        <w:rPr>
          <w:rFonts w:eastAsia="Calibri" w:cs="Times New Roman"/>
          <w:bCs/>
          <w:szCs w:val="24"/>
        </w:rPr>
        <w:t>ся максимально приблизить к графику водопотребления. Однако частое включение нас</w:t>
      </w:r>
      <w:r w:rsidRPr="00EB2EFA">
        <w:rPr>
          <w:rFonts w:eastAsia="Calibri" w:cs="Times New Roman"/>
          <w:bCs/>
          <w:szCs w:val="24"/>
        </w:rPr>
        <w:t>о</w:t>
      </w:r>
      <w:r w:rsidRPr="00EB2EFA">
        <w:rPr>
          <w:rFonts w:eastAsia="Calibri" w:cs="Times New Roman"/>
          <w:bCs/>
          <w:szCs w:val="24"/>
        </w:rPr>
        <w:lastRenderedPageBreak/>
        <w:t>сов усложняет эксплуатацию насосной станции и отрицательно сказывается на электроа</w:t>
      </w:r>
      <w:r w:rsidRPr="00EB2EFA">
        <w:rPr>
          <w:rFonts w:eastAsia="Calibri" w:cs="Times New Roman"/>
          <w:bCs/>
          <w:szCs w:val="24"/>
        </w:rPr>
        <w:t>п</w:t>
      </w:r>
      <w:r w:rsidRPr="00EB2EFA">
        <w:rPr>
          <w:rFonts w:eastAsia="Calibri" w:cs="Times New Roman"/>
          <w:bCs/>
          <w:szCs w:val="24"/>
        </w:rPr>
        <w:t>паратуре управления насосными агрегатами.</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Установка большой группы насосов с малой подачей приводит к увеличению пл</w:t>
      </w:r>
      <w:r w:rsidRPr="00EB2EFA">
        <w:rPr>
          <w:rFonts w:eastAsia="Calibri" w:cs="Times New Roman"/>
          <w:bCs/>
          <w:szCs w:val="24"/>
        </w:rPr>
        <w:t>о</w:t>
      </w:r>
      <w:r w:rsidRPr="00EB2EFA">
        <w:rPr>
          <w:rFonts w:eastAsia="Calibri" w:cs="Times New Roman"/>
          <w:bCs/>
          <w:szCs w:val="24"/>
        </w:rPr>
        <w:t>щади НС-II, а КПД насосов с малой подачей ниже, чем КПД насосов с большей подачей. При любом режиме работы НС-II подача насосов должна обеспечить 100 % потребления воды районом города.</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 xml:space="preserve">Важной эксплуатационной характеристикой резервуаров является их герметичность для воды. Из санитарных соображений не допускается попадание в очищенную воду грунтовых, талых, дождевых и других неочищенных вод. Одновременно из соображений сохранности сооружений и экономии чистой воды не допускается утечка чистой воды в грунт, что привело бы к его размыву и просадке резервуара. </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По санитарным нормам внутренние поверхности конструкций резервуаров период</w:t>
      </w:r>
      <w:r w:rsidRPr="00EB2EFA">
        <w:rPr>
          <w:rFonts w:eastAsia="Calibri" w:cs="Times New Roman"/>
          <w:bCs/>
          <w:szCs w:val="24"/>
        </w:rPr>
        <w:t>и</w:t>
      </w:r>
      <w:r w:rsidRPr="00EB2EFA">
        <w:rPr>
          <w:rFonts w:eastAsia="Calibri" w:cs="Times New Roman"/>
          <w:bCs/>
          <w:szCs w:val="24"/>
        </w:rPr>
        <w:t>чески подвергаются очистке и обеззараживанию хлором, гипохлоритом натрия и другими продуктами. Предъявляются требования к качеству поверхности конструкций. Она дол</w:t>
      </w:r>
      <w:r w:rsidRPr="00EB2EFA">
        <w:rPr>
          <w:rFonts w:eastAsia="Calibri" w:cs="Times New Roman"/>
          <w:bCs/>
          <w:szCs w:val="24"/>
        </w:rPr>
        <w:t>ж</w:t>
      </w:r>
      <w:r w:rsidRPr="00EB2EFA">
        <w:rPr>
          <w:rFonts w:eastAsia="Calibri" w:cs="Times New Roman"/>
          <w:bCs/>
          <w:szCs w:val="24"/>
        </w:rPr>
        <w:t>на быть ровной, гладкой, не иметь пор, что уменьшает возможность поселения на повер</w:t>
      </w:r>
      <w:r w:rsidRPr="00EB2EFA">
        <w:rPr>
          <w:rFonts w:eastAsia="Calibri" w:cs="Times New Roman"/>
          <w:bCs/>
          <w:szCs w:val="24"/>
        </w:rPr>
        <w:t>х</w:t>
      </w:r>
      <w:r w:rsidRPr="00EB2EFA">
        <w:rPr>
          <w:rFonts w:eastAsia="Calibri" w:cs="Times New Roman"/>
          <w:bCs/>
          <w:szCs w:val="24"/>
        </w:rPr>
        <w:t>ности конструкций водорослей, грибов и бактерий.</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 xml:space="preserve">Резервуары для питьевой воды имеют достаточно большие размеры в </w:t>
      </w:r>
      <w:r w:rsidR="003F40C5" w:rsidRPr="00EB2EFA">
        <w:rPr>
          <w:rFonts w:eastAsia="Calibri" w:cs="Times New Roman"/>
          <w:bCs/>
          <w:szCs w:val="24"/>
        </w:rPr>
        <w:t>плане и</w:t>
      </w:r>
      <w:r w:rsidRPr="00EB2EFA">
        <w:rPr>
          <w:rFonts w:eastAsia="Calibri" w:cs="Times New Roman"/>
          <w:bCs/>
          <w:szCs w:val="24"/>
        </w:rPr>
        <w:t xml:space="preserve"> глуб</w:t>
      </w:r>
      <w:r w:rsidRPr="00EB2EFA">
        <w:rPr>
          <w:rFonts w:eastAsia="Calibri" w:cs="Times New Roman"/>
          <w:bCs/>
          <w:szCs w:val="24"/>
        </w:rPr>
        <w:t>и</w:t>
      </w:r>
      <w:r w:rsidRPr="00EB2EFA">
        <w:rPr>
          <w:rFonts w:eastAsia="Calibri" w:cs="Times New Roman"/>
          <w:bCs/>
          <w:szCs w:val="24"/>
        </w:rPr>
        <w:t>ну несколько метров. Как правило, они находятся под землей и сверху защищены от зам</w:t>
      </w:r>
      <w:r w:rsidRPr="00EB2EFA">
        <w:rPr>
          <w:rFonts w:eastAsia="Calibri" w:cs="Times New Roman"/>
          <w:bCs/>
          <w:szCs w:val="24"/>
        </w:rPr>
        <w:t>о</w:t>
      </w:r>
      <w:r w:rsidRPr="00EB2EFA">
        <w:rPr>
          <w:rFonts w:eastAsia="Calibri" w:cs="Times New Roman"/>
          <w:bCs/>
          <w:szCs w:val="24"/>
        </w:rPr>
        <w:t>раживания слоем грунта толщиной около 1 метра.</w:t>
      </w:r>
    </w:p>
    <w:p w:rsidR="00EB2EFA" w:rsidRPr="00EB2EFA" w:rsidRDefault="00EB2EFA" w:rsidP="00523BFE">
      <w:pPr>
        <w:spacing w:after="0"/>
        <w:ind w:firstLine="540"/>
        <w:jc w:val="both"/>
        <w:rPr>
          <w:rFonts w:eastAsia="Calibri" w:cs="Times New Roman"/>
          <w:bCs/>
          <w:szCs w:val="24"/>
        </w:rPr>
      </w:pPr>
      <w:r w:rsidRPr="00EB2EFA">
        <w:rPr>
          <w:rFonts w:eastAsia="Calibri" w:cs="Times New Roman"/>
          <w:bCs/>
          <w:szCs w:val="24"/>
        </w:rPr>
        <w:t>Неотъемлемой частью любого резервуара является автоматика контроля уровня и датчики:</w:t>
      </w:r>
    </w:p>
    <w:p w:rsidR="00EB2EFA" w:rsidRPr="00EB2EFA" w:rsidRDefault="00EB2EFA" w:rsidP="00523BFE">
      <w:pPr>
        <w:numPr>
          <w:ilvl w:val="0"/>
          <w:numId w:val="29"/>
        </w:numPr>
        <w:spacing w:after="0"/>
        <w:jc w:val="both"/>
        <w:rPr>
          <w:rFonts w:eastAsia="Calibri" w:cs="Times New Roman"/>
          <w:bCs/>
          <w:szCs w:val="24"/>
        </w:rPr>
      </w:pPr>
      <w:r w:rsidRPr="00EB2EFA">
        <w:rPr>
          <w:rFonts w:eastAsia="Calibri" w:cs="Times New Roman"/>
          <w:bCs/>
          <w:szCs w:val="24"/>
        </w:rPr>
        <w:t>уровня перелива.</w:t>
      </w:r>
    </w:p>
    <w:p w:rsidR="00EB2EFA" w:rsidRPr="00EB2EFA" w:rsidRDefault="00EB2EFA" w:rsidP="00523BFE">
      <w:pPr>
        <w:numPr>
          <w:ilvl w:val="0"/>
          <w:numId w:val="29"/>
        </w:numPr>
        <w:spacing w:after="0"/>
        <w:jc w:val="both"/>
        <w:rPr>
          <w:rFonts w:eastAsia="Calibri" w:cs="Times New Roman"/>
          <w:bCs/>
          <w:szCs w:val="24"/>
        </w:rPr>
      </w:pPr>
      <w:r w:rsidRPr="00EB2EFA">
        <w:rPr>
          <w:rFonts w:eastAsia="Calibri" w:cs="Times New Roman"/>
          <w:bCs/>
          <w:szCs w:val="24"/>
        </w:rPr>
        <w:t>рабочего уровня.</w:t>
      </w:r>
    </w:p>
    <w:p w:rsidR="00EB2EFA" w:rsidRPr="00EB2EFA" w:rsidRDefault="00EB2EFA" w:rsidP="00523BFE">
      <w:pPr>
        <w:numPr>
          <w:ilvl w:val="0"/>
          <w:numId w:val="29"/>
        </w:numPr>
        <w:spacing w:after="0"/>
        <w:jc w:val="both"/>
        <w:rPr>
          <w:rFonts w:eastAsia="Calibri" w:cs="Times New Roman"/>
          <w:bCs/>
          <w:szCs w:val="24"/>
        </w:rPr>
      </w:pPr>
      <w:r w:rsidRPr="00EB2EFA">
        <w:rPr>
          <w:rFonts w:eastAsia="Calibri" w:cs="Times New Roman"/>
          <w:bCs/>
          <w:szCs w:val="24"/>
        </w:rPr>
        <w:t>пожарного запаса (для больших емкостей).</w:t>
      </w:r>
    </w:p>
    <w:p w:rsidR="00EB2EFA" w:rsidRPr="00EB2EFA" w:rsidRDefault="00EB2EFA" w:rsidP="00523BFE">
      <w:pPr>
        <w:numPr>
          <w:ilvl w:val="0"/>
          <w:numId w:val="29"/>
        </w:numPr>
        <w:spacing w:after="0"/>
        <w:jc w:val="both"/>
        <w:rPr>
          <w:rFonts w:eastAsia="Calibri" w:cs="Times New Roman"/>
          <w:bCs/>
          <w:szCs w:val="24"/>
        </w:rPr>
      </w:pPr>
      <w:r w:rsidRPr="00EB2EFA">
        <w:rPr>
          <w:rFonts w:eastAsia="Calibri" w:cs="Times New Roman"/>
          <w:bCs/>
          <w:szCs w:val="24"/>
        </w:rPr>
        <w:t>уровень защиты насосов от сухого хода.</w:t>
      </w:r>
    </w:p>
    <w:p w:rsidR="00EB2EFA" w:rsidRPr="00EB2EFA" w:rsidRDefault="00EB2EFA" w:rsidP="00523BFE">
      <w:pPr>
        <w:spacing w:after="0"/>
        <w:ind w:left="360" w:firstLine="348"/>
        <w:jc w:val="both"/>
        <w:rPr>
          <w:rFonts w:eastAsia="Calibri" w:cs="Times New Roman"/>
          <w:bCs/>
          <w:szCs w:val="24"/>
        </w:rPr>
      </w:pPr>
      <w:r w:rsidRPr="00EB2EFA">
        <w:rPr>
          <w:rFonts w:eastAsia="Calibri" w:cs="Times New Roman"/>
          <w:szCs w:val="24"/>
        </w:rPr>
        <w:t>Пожарный объем воды в резервуарах должен определяться из условия обеспеч</w:t>
      </w:r>
      <w:r w:rsidRPr="00EB2EFA">
        <w:rPr>
          <w:rFonts w:eastAsia="Calibri" w:cs="Times New Roman"/>
          <w:szCs w:val="24"/>
        </w:rPr>
        <w:t>е</w:t>
      </w:r>
      <w:r w:rsidRPr="00EB2EFA">
        <w:rPr>
          <w:rFonts w:eastAsia="Calibri" w:cs="Times New Roman"/>
          <w:szCs w:val="24"/>
        </w:rPr>
        <w:t>ния:пожаротушения из наружных гидрантов и внутренних пожарных кранов согласно п.п. </w:t>
      </w:r>
      <w:hyperlink r:id="rId21" w:history="1">
        <w:r w:rsidRPr="00EB2EFA">
          <w:rPr>
            <w:rFonts w:eastAsia="Calibri" w:cs="Times New Roman"/>
            <w:szCs w:val="24"/>
          </w:rPr>
          <w:t>2.12-2.17</w:t>
        </w:r>
      </w:hyperlink>
      <w:r w:rsidRPr="00EB2EFA">
        <w:rPr>
          <w:rFonts w:eastAsia="Calibri" w:cs="Times New Roman"/>
          <w:szCs w:val="24"/>
        </w:rPr>
        <w:t>,</w:t>
      </w:r>
      <w:hyperlink r:id="rId22" w:history="1">
        <w:r w:rsidRPr="00EB2EFA">
          <w:rPr>
            <w:rFonts w:eastAsia="Calibri" w:cs="Times New Roman"/>
            <w:szCs w:val="24"/>
          </w:rPr>
          <w:t>2.20,2.22—2.24</w:t>
        </w:r>
      </w:hyperlink>
      <w:r w:rsidRPr="00EB2EFA">
        <w:rPr>
          <w:rFonts w:eastAsia="Calibri" w:cs="Times New Roman"/>
          <w:szCs w:val="24"/>
        </w:rPr>
        <w:t>;</w:t>
      </w:r>
    </w:p>
    <w:p w:rsidR="00EB2EFA" w:rsidRPr="00EB2EFA" w:rsidRDefault="00EB2EFA" w:rsidP="00523BFE">
      <w:pPr>
        <w:spacing w:after="0"/>
        <w:ind w:firstLine="360"/>
        <w:jc w:val="both"/>
        <w:rPr>
          <w:rFonts w:ascii="Verdana" w:eastAsia="Calibri" w:hAnsi="Verdana" w:cs="Times New Roman"/>
          <w:bCs/>
          <w:szCs w:val="24"/>
          <w:highlight w:val="yellow"/>
        </w:rPr>
      </w:pPr>
      <w:r w:rsidRPr="00EB2EFA">
        <w:rPr>
          <w:rFonts w:eastAsia="Calibri" w:cs="Times New Roman"/>
          <w:bCs/>
          <w:sz w:val="22"/>
        </w:rPr>
        <w:t>Своевременная замена, реконструкция резервуаров, а также строительство новых емкостей, согласно правилам устройства РЧВ позволяет увеличить надежность водоснабжения, повысить качество питьевой воды.</w:t>
      </w:r>
    </w:p>
    <w:p w:rsidR="00EB2EFA" w:rsidRPr="00AC6586" w:rsidRDefault="00EB2EFA" w:rsidP="00523BFE">
      <w:pPr>
        <w:spacing w:after="0"/>
        <w:jc w:val="both"/>
        <w:rPr>
          <w:rFonts w:eastAsia="Calibri" w:cs="Times New Roman"/>
          <w:szCs w:val="24"/>
        </w:rPr>
      </w:pPr>
    </w:p>
    <w:p w:rsidR="00AC6586" w:rsidRDefault="00A8446B" w:rsidP="00523BFE">
      <w:pPr>
        <w:pStyle w:val="3"/>
        <w:spacing w:before="0"/>
        <w:jc w:val="both"/>
        <w:rPr>
          <w:rStyle w:val="30"/>
          <w:b/>
          <w:color w:val="auto"/>
        </w:rPr>
      </w:pPr>
      <w:bookmarkStart w:id="34" w:name="_Toc520446320"/>
      <w:r w:rsidRPr="00A8446B">
        <w:rPr>
          <w:rStyle w:val="30"/>
          <w:b/>
          <w:color w:val="auto"/>
        </w:rPr>
        <w:t xml:space="preserve">1.4.3 </w:t>
      </w:r>
      <w:r>
        <w:rPr>
          <w:rStyle w:val="30"/>
          <w:b/>
          <w:color w:val="auto"/>
        </w:rPr>
        <w:t>С</w:t>
      </w:r>
      <w:r w:rsidR="00AC6586" w:rsidRPr="00A8446B">
        <w:rPr>
          <w:rStyle w:val="30"/>
          <w:b/>
          <w:color w:val="auto"/>
        </w:rPr>
        <w:t>ведения о вновь строящихся, реконструируемых и предлагаемых к в</w:t>
      </w:r>
      <w:r w:rsidR="00AC6586" w:rsidRPr="00A8446B">
        <w:rPr>
          <w:rStyle w:val="30"/>
          <w:b/>
          <w:color w:val="auto"/>
        </w:rPr>
        <w:t>ы</w:t>
      </w:r>
      <w:r w:rsidR="00AC6586" w:rsidRPr="00A8446B">
        <w:rPr>
          <w:rStyle w:val="30"/>
          <w:b/>
          <w:color w:val="auto"/>
        </w:rPr>
        <w:t>воду из эксплуатации объектах системы водоснабжения</w:t>
      </w:r>
      <w:bookmarkEnd w:id="34"/>
    </w:p>
    <w:p w:rsidR="00A8446B" w:rsidRDefault="00A8446B" w:rsidP="00523BFE">
      <w:pPr>
        <w:spacing w:after="0"/>
        <w:ind w:firstLine="709"/>
        <w:jc w:val="both"/>
        <w:rPr>
          <w:rFonts w:eastAsia="Times New Roman" w:cs="Times New Roman"/>
          <w:color w:val="000000"/>
          <w:sz w:val="28"/>
          <w:szCs w:val="28"/>
          <w:shd w:val="clear" w:color="auto" w:fill="FFFFFF"/>
          <w:lang w:eastAsia="ru-RU"/>
        </w:rPr>
      </w:pPr>
      <w:r>
        <w:t xml:space="preserve">Для строительства предлагается новый башенный водозабор, производительность </w:t>
      </w:r>
      <w:r>
        <w:rPr>
          <w:lang w:val="en-US"/>
        </w:rPr>
        <w:t>G</w:t>
      </w:r>
      <w:r w:rsidRPr="00A8446B">
        <w:t xml:space="preserve"> =</w:t>
      </w:r>
      <w:r>
        <w:t>35,0 м</w:t>
      </w:r>
      <w:r>
        <w:rPr>
          <w:vertAlign w:val="superscript"/>
        </w:rPr>
        <w:t>3</w:t>
      </w:r>
      <w:r w:rsidRPr="00A8446B">
        <w:t>/сут</w:t>
      </w:r>
      <w:r w:rsidR="00580BE9">
        <w:t>ки</w:t>
      </w:r>
      <w:r>
        <w:t>.</w:t>
      </w:r>
    </w:p>
    <w:p w:rsidR="00A8446B" w:rsidRPr="00A8446B" w:rsidRDefault="00A8446B" w:rsidP="00523BFE">
      <w:pPr>
        <w:spacing w:after="0"/>
        <w:ind w:firstLine="709"/>
        <w:jc w:val="both"/>
        <w:rPr>
          <w:rFonts w:eastAsia="Times New Roman" w:cs="Times New Roman"/>
          <w:color w:val="000000"/>
          <w:szCs w:val="24"/>
          <w:shd w:val="clear" w:color="auto" w:fill="FFFFFF"/>
          <w:lang w:eastAsia="ru-RU"/>
        </w:rPr>
      </w:pPr>
      <w:r w:rsidRPr="00A8446B">
        <w:rPr>
          <w:rFonts w:eastAsia="Times New Roman" w:cs="Times New Roman"/>
          <w:color w:val="000000"/>
          <w:szCs w:val="24"/>
          <w:shd w:val="clear" w:color="auto" w:fill="FFFFFF"/>
          <w:lang w:eastAsia="ru-RU"/>
        </w:rPr>
        <w:t>Поскольку существующие водозаборные сооружения башенного типа исчерпали свой ресурс (износ более 85 %) и реконструкция их не представляется возможной, то н</w:t>
      </w:r>
      <w:r w:rsidRPr="00A8446B">
        <w:rPr>
          <w:rFonts w:eastAsia="Times New Roman" w:cs="Times New Roman"/>
          <w:color w:val="000000"/>
          <w:szCs w:val="24"/>
          <w:shd w:val="clear" w:color="auto" w:fill="FFFFFF"/>
          <w:lang w:eastAsia="ru-RU"/>
        </w:rPr>
        <w:t>е</w:t>
      </w:r>
      <w:r w:rsidRPr="00A8446B">
        <w:rPr>
          <w:rFonts w:eastAsia="Times New Roman" w:cs="Times New Roman"/>
          <w:color w:val="000000"/>
          <w:szCs w:val="24"/>
          <w:shd w:val="clear" w:color="auto" w:fill="FFFFFF"/>
          <w:lang w:eastAsia="ru-RU"/>
        </w:rPr>
        <w:t>обходимо данное сооружение вывести из эксплуатации. Башенный водозабор обеспечив</w:t>
      </w:r>
      <w:r w:rsidRPr="00A8446B">
        <w:rPr>
          <w:rFonts w:eastAsia="Times New Roman" w:cs="Times New Roman"/>
          <w:color w:val="000000"/>
          <w:szCs w:val="24"/>
          <w:shd w:val="clear" w:color="auto" w:fill="FFFFFF"/>
          <w:lang w:eastAsia="ru-RU"/>
        </w:rPr>
        <w:t>а</w:t>
      </w:r>
      <w:r w:rsidRPr="00A8446B">
        <w:rPr>
          <w:rFonts w:eastAsia="Times New Roman" w:cs="Times New Roman"/>
          <w:color w:val="000000"/>
          <w:szCs w:val="24"/>
          <w:shd w:val="clear" w:color="auto" w:fill="FFFFFF"/>
          <w:lang w:eastAsia="ru-RU"/>
        </w:rPr>
        <w:t>ет подачу 30 тыс. м</w:t>
      </w:r>
      <w:r w:rsidRPr="00A8446B">
        <w:rPr>
          <w:rFonts w:eastAsia="Times New Roman" w:cs="Times New Roman"/>
          <w:color w:val="000000"/>
          <w:szCs w:val="24"/>
          <w:shd w:val="clear" w:color="auto" w:fill="FFFFFF"/>
          <w:vertAlign w:val="superscript"/>
          <w:lang w:eastAsia="ru-RU"/>
        </w:rPr>
        <w:t>3</w:t>
      </w:r>
      <w:r w:rsidRPr="00A8446B">
        <w:rPr>
          <w:rFonts w:eastAsia="Times New Roman" w:cs="Times New Roman"/>
          <w:color w:val="000000"/>
          <w:szCs w:val="24"/>
          <w:shd w:val="clear" w:color="auto" w:fill="FFFFFF"/>
          <w:lang w:eastAsia="ru-RU"/>
        </w:rPr>
        <w:t>/сут</w:t>
      </w:r>
      <w:r w:rsidR="003F40C5">
        <w:rPr>
          <w:rFonts w:eastAsia="Times New Roman" w:cs="Times New Roman"/>
          <w:color w:val="000000"/>
          <w:szCs w:val="24"/>
          <w:shd w:val="clear" w:color="auto" w:fill="FFFFFF"/>
          <w:lang w:eastAsia="ru-RU"/>
        </w:rPr>
        <w:t>ки</w:t>
      </w:r>
      <w:r w:rsidRPr="00A8446B">
        <w:rPr>
          <w:rFonts w:eastAsia="Times New Roman" w:cs="Times New Roman"/>
          <w:color w:val="000000"/>
          <w:szCs w:val="24"/>
          <w:shd w:val="clear" w:color="auto" w:fill="FFFFFF"/>
          <w:lang w:eastAsia="ru-RU"/>
        </w:rPr>
        <w:t>, второй водозабор сифонного типа рассчитан на забор 18 тыс. м</w:t>
      </w:r>
      <w:r w:rsidRPr="00A8446B">
        <w:rPr>
          <w:rFonts w:eastAsia="Times New Roman" w:cs="Times New Roman"/>
          <w:color w:val="000000"/>
          <w:szCs w:val="24"/>
          <w:shd w:val="clear" w:color="auto" w:fill="FFFFFF"/>
          <w:vertAlign w:val="superscript"/>
          <w:lang w:eastAsia="ru-RU"/>
        </w:rPr>
        <w:t>3</w:t>
      </w:r>
      <w:r w:rsidRPr="00A8446B">
        <w:rPr>
          <w:rFonts w:eastAsia="Times New Roman" w:cs="Times New Roman"/>
          <w:color w:val="000000"/>
          <w:szCs w:val="24"/>
          <w:shd w:val="clear" w:color="auto" w:fill="FFFFFF"/>
          <w:lang w:eastAsia="ru-RU"/>
        </w:rPr>
        <w:t>/сут</w:t>
      </w:r>
      <w:r w:rsidR="003F40C5">
        <w:rPr>
          <w:rFonts w:eastAsia="Times New Roman" w:cs="Times New Roman"/>
          <w:color w:val="000000"/>
          <w:szCs w:val="24"/>
          <w:shd w:val="clear" w:color="auto" w:fill="FFFFFF"/>
          <w:lang w:eastAsia="ru-RU"/>
        </w:rPr>
        <w:t>ки</w:t>
      </w:r>
      <w:r w:rsidRPr="00A8446B">
        <w:rPr>
          <w:rFonts w:eastAsia="Times New Roman" w:cs="Times New Roman"/>
          <w:color w:val="000000"/>
          <w:szCs w:val="24"/>
          <w:shd w:val="clear" w:color="auto" w:fill="FFFFFF"/>
          <w:lang w:eastAsia="ru-RU"/>
        </w:rPr>
        <w:t xml:space="preserve">. Если в работе останется только сифонный водозабор, его производительности будет </w:t>
      </w:r>
      <w:r w:rsidR="00571323" w:rsidRPr="00A8446B">
        <w:rPr>
          <w:rFonts w:eastAsia="Times New Roman" w:cs="Times New Roman"/>
          <w:color w:val="000000"/>
          <w:szCs w:val="24"/>
          <w:shd w:val="clear" w:color="auto" w:fill="FFFFFF"/>
          <w:lang w:eastAsia="ru-RU"/>
        </w:rPr>
        <w:t>недостаточно</w:t>
      </w:r>
      <w:r w:rsidRPr="00A8446B">
        <w:rPr>
          <w:rFonts w:eastAsia="Times New Roman" w:cs="Times New Roman"/>
          <w:color w:val="000000"/>
          <w:szCs w:val="24"/>
          <w:shd w:val="clear" w:color="auto" w:fill="FFFFFF"/>
          <w:lang w:eastAsia="ru-RU"/>
        </w:rPr>
        <w:t xml:space="preserve"> для снабжения водой города Новошахтинска. Поэтому целесообразно разработать проект по строительству нового водозаборного сооружения башенного типа с забором воды из Соколовского водохранилища на производительность 35 тыс. м</w:t>
      </w:r>
      <w:r w:rsidRPr="00A8446B">
        <w:rPr>
          <w:rFonts w:eastAsia="Times New Roman" w:cs="Times New Roman"/>
          <w:color w:val="000000"/>
          <w:szCs w:val="24"/>
          <w:shd w:val="clear" w:color="auto" w:fill="FFFFFF"/>
          <w:vertAlign w:val="superscript"/>
          <w:lang w:eastAsia="ru-RU"/>
        </w:rPr>
        <w:t>3</w:t>
      </w:r>
      <w:r w:rsidRPr="00A8446B">
        <w:rPr>
          <w:rFonts w:eastAsia="Times New Roman" w:cs="Times New Roman"/>
          <w:color w:val="000000"/>
          <w:szCs w:val="24"/>
          <w:shd w:val="clear" w:color="auto" w:fill="FFFFFF"/>
          <w:lang w:eastAsia="ru-RU"/>
        </w:rPr>
        <w:t>/сут</w:t>
      </w:r>
      <w:r w:rsidR="003F40C5">
        <w:rPr>
          <w:rFonts w:eastAsia="Times New Roman" w:cs="Times New Roman"/>
          <w:color w:val="000000"/>
          <w:szCs w:val="24"/>
          <w:shd w:val="clear" w:color="auto" w:fill="FFFFFF"/>
          <w:lang w:eastAsia="ru-RU"/>
        </w:rPr>
        <w:t>ки</w:t>
      </w:r>
      <w:r w:rsidRPr="00A8446B">
        <w:rPr>
          <w:rFonts w:eastAsia="Times New Roman" w:cs="Times New Roman"/>
          <w:color w:val="000000"/>
          <w:szCs w:val="24"/>
          <w:shd w:val="clear" w:color="auto" w:fill="FFFFFF"/>
          <w:lang w:eastAsia="ru-RU"/>
        </w:rPr>
        <w:t>.</w:t>
      </w:r>
    </w:p>
    <w:p w:rsidR="00A8446B" w:rsidRPr="00AC6586" w:rsidRDefault="00A8446B" w:rsidP="00523BFE">
      <w:pPr>
        <w:spacing w:after="0"/>
        <w:jc w:val="both"/>
        <w:rPr>
          <w:rFonts w:eastAsia="Calibri" w:cs="Times New Roman"/>
          <w:szCs w:val="24"/>
        </w:rPr>
      </w:pPr>
    </w:p>
    <w:p w:rsidR="00AC6586" w:rsidRDefault="00571323" w:rsidP="00523BFE">
      <w:pPr>
        <w:pStyle w:val="3"/>
        <w:spacing w:before="0"/>
        <w:jc w:val="both"/>
        <w:rPr>
          <w:rFonts w:eastAsia="Calibri"/>
          <w:color w:val="auto"/>
        </w:rPr>
      </w:pPr>
      <w:bookmarkStart w:id="35" w:name="_Toc520446321"/>
      <w:r w:rsidRPr="004E1096">
        <w:rPr>
          <w:rFonts w:eastAsia="Calibri"/>
          <w:color w:val="auto"/>
        </w:rPr>
        <w:lastRenderedPageBreak/>
        <w:t>1.4.4 Сведения</w:t>
      </w:r>
      <w:r w:rsidR="00AC6586" w:rsidRPr="004E1096">
        <w:rPr>
          <w:rFonts w:eastAsia="Calibri"/>
          <w:color w:val="auto"/>
        </w:rPr>
        <w:t xml:space="preserve"> о развитии систем диспетчеризации, телемеханизации и систем управления режимами водоснабжения на объектах организаци</w:t>
      </w:r>
      <w:r w:rsidR="004E1096">
        <w:rPr>
          <w:rFonts w:eastAsia="Calibri"/>
          <w:color w:val="auto"/>
        </w:rPr>
        <w:t>й, осущест</w:t>
      </w:r>
      <w:r w:rsidR="004E1096">
        <w:rPr>
          <w:rFonts w:eastAsia="Calibri"/>
          <w:color w:val="auto"/>
        </w:rPr>
        <w:t>в</w:t>
      </w:r>
      <w:r w:rsidR="004E1096">
        <w:rPr>
          <w:rFonts w:eastAsia="Calibri"/>
          <w:color w:val="auto"/>
        </w:rPr>
        <w:t>ляющих водоснабжение</w:t>
      </w:r>
      <w:bookmarkEnd w:id="35"/>
    </w:p>
    <w:p w:rsidR="00387EC6" w:rsidRPr="00387EC6" w:rsidRDefault="00387EC6" w:rsidP="00523BFE">
      <w:pPr>
        <w:spacing w:after="0"/>
        <w:ind w:firstLine="709"/>
        <w:jc w:val="both"/>
      </w:pPr>
      <w:r w:rsidRPr="00387EC6">
        <w:t>Автоматизированные системы управления насосными станциями предназначены для автоматического контроля технологических параметров и текущего состояния обор</w:t>
      </w:r>
      <w:r w:rsidRPr="00387EC6">
        <w:t>у</w:t>
      </w:r>
      <w:r w:rsidRPr="00387EC6">
        <w:t>дования, автоматического или ручного дистанционного управления оборудованием н</w:t>
      </w:r>
      <w:r w:rsidRPr="00387EC6">
        <w:t>а</w:t>
      </w:r>
      <w:r w:rsidRPr="00387EC6">
        <w:t>сосных станций с целью поддержания требуемых значений давления и расхода в сети в</w:t>
      </w:r>
      <w:r w:rsidRPr="00387EC6">
        <w:t>о</w:t>
      </w:r>
      <w:r w:rsidRPr="00387EC6">
        <w:t>доснабжения.</w:t>
      </w:r>
    </w:p>
    <w:p w:rsidR="00387EC6" w:rsidRPr="00387EC6" w:rsidRDefault="00387EC6" w:rsidP="00523BFE">
      <w:pPr>
        <w:spacing w:after="0"/>
        <w:ind w:firstLine="708"/>
        <w:rPr>
          <w:bCs/>
        </w:rPr>
      </w:pPr>
      <w:r w:rsidRPr="00387EC6">
        <w:rPr>
          <w:bCs/>
        </w:rPr>
        <w:t>Объем автоматизации ВНС</w:t>
      </w:r>
    </w:p>
    <w:p w:rsidR="00387EC6" w:rsidRPr="00387EC6" w:rsidRDefault="00387EC6" w:rsidP="00523BFE">
      <w:pPr>
        <w:numPr>
          <w:ilvl w:val="0"/>
          <w:numId w:val="25"/>
        </w:numPr>
        <w:spacing w:after="0"/>
      </w:pPr>
      <w:r w:rsidRPr="00387EC6">
        <w:t>Автоматическое включение станции в работу при восстановлении электроснабж</w:t>
      </w:r>
      <w:r w:rsidRPr="00387EC6">
        <w:t>е</w:t>
      </w:r>
      <w:r w:rsidRPr="00387EC6">
        <w:t>ния (не требуется выезд обслуживающего персонала);</w:t>
      </w:r>
    </w:p>
    <w:p w:rsidR="00387EC6" w:rsidRPr="00387EC6" w:rsidRDefault="00387EC6" w:rsidP="00523BFE">
      <w:pPr>
        <w:numPr>
          <w:ilvl w:val="0"/>
          <w:numId w:val="25"/>
        </w:numPr>
        <w:spacing w:after="0"/>
      </w:pPr>
      <w:r w:rsidRPr="00387EC6">
        <w:t>Группа сетевых насосных агрегатов:</w:t>
      </w:r>
    </w:p>
    <w:p w:rsidR="00387EC6" w:rsidRPr="00387EC6" w:rsidRDefault="00387EC6" w:rsidP="00523BFE">
      <w:pPr>
        <w:numPr>
          <w:ilvl w:val="1"/>
          <w:numId w:val="25"/>
        </w:numPr>
        <w:spacing w:after="0"/>
      </w:pPr>
      <w:r w:rsidRPr="00387EC6">
        <w:t>Технологический запуск/останов в соответствии с технологическим регл</w:t>
      </w:r>
      <w:r w:rsidRPr="00387EC6">
        <w:t>а</w:t>
      </w:r>
      <w:r w:rsidRPr="00387EC6">
        <w:t>ментом;</w:t>
      </w:r>
    </w:p>
    <w:p w:rsidR="00387EC6" w:rsidRPr="00387EC6" w:rsidRDefault="00387EC6" w:rsidP="00523BFE">
      <w:pPr>
        <w:numPr>
          <w:ilvl w:val="1"/>
          <w:numId w:val="25"/>
        </w:numPr>
        <w:spacing w:after="0"/>
      </w:pPr>
      <w:r w:rsidRPr="00387EC6">
        <w:t xml:space="preserve">Регулирование давление воды к потребителю по расходу </w:t>
      </w:r>
      <w:r w:rsidR="00571323" w:rsidRPr="00387EC6">
        <w:t>согласно графику</w:t>
      </w:r>
      <w:r w:rsidRPr="00387EC6">
        <w:t xml:space="preserve"> нагрузки гидравлической сети;</w:t>
      </w:r>
    </w:p>
    <w:p w:rsidR="00387EC6" w:rsidRPr="00387EC6" w:rsidRDefault="00387EC6" w:rsidP="00523BFE">
      <w:pPr>
        <w:numPr>
          <w:ilvl w:val="1"/>
          <w:numId w:val="25"/>
        </w:numPr>
        <w:spacing w:after="0"/>
      </w:pPr>
      <w:r w:rsidRPr="00387EC6">
        <w:t>Равномерное расходование моторесурса;</w:t>
      </w:r>
    </w:p>
    <w:p w:rsidR="00387EC6" w:rsidRPr="00387EC6" w:rsidRDefault="00387EC6" w:rsidP="00523BFE">
      <w:pPr>
        <w:numPr>
          <w:ilvl w:val="1"/>
          <w:numId w:val="25"/>
        </w:numPr>
        <w:spacing w:after="0"/>
      </w:pPr>
      <w:r w:rsidRPr="00387EC6">
        <w:t>Параллельная работа двух насосных агрегатов и распределение нагрузки между ними;</w:t>
      </w:r>
    </w:p>
    <w:p w:rsidR="00387EC6" w:rsidRPr="00387EC6" w:rsidRDefault="00387EC6" w:rsidP="00523BFE">
      <w:pPr>
        <w:numPr>
          <w:ilvl w:val="1"/>
          <w:numId w:val="25"/>
        </w:numPr>
        <w:spacing w:after="0"/>
      </w:pPr>
      <w:r w:rsidRPr="00387EC6">
        <w:t>Автоматический ввод резерва;</w:t>
      </w:r>
    </w:p>
    <w:p w:rsidR="00387EC6" w:rsidRPr="00387EC6" w:rsidRDefault="00387EC6" w:rsidP="00523BFE">
      <w:pPr>
        <w:numPr>
          <w:ilvl w:val="0"/>
          <w:numId w:val="25"/>
        </w:numPr>
        <w:spacing w:after="0"/>
      </w:pPr>
      <w:r w:rsidRPr="00387EC6">
        <w:t>Резервуары чистой воды:</w:t>
      </w:r>
    </w:p>
    <w:p w:rsidR="00387EC6" w:rsidRPr="00387EC6" w:rsidRDefault="00387EC6" w:rsidP="00523BFE">
      <w:pPr>
        <w:numPr>
          <w:ilvl w:val="1"/>
          <w:numId w:val="25"/>
        </w:numPr>
        <w:spacing w:after="0"/>
      </w:pPr>
      <w:r w:rsidRPr="00387EC6">
        <w:t>Поддержание уровня;</w:t>
      </w:r>
    </w:p>
    <w:p w:rsidR="00387EC6" w:rsidRPr="00387EC6" w:rsidRDefault="00387EC6" w:rsidP="00523BFE">
      <w:pPr>
        <w:numPr>
          <w:ilvl w:val="0"/>
          <w:numId w:val="25"/>
        </w:numPr>
        <w:spacing w:after="0"/>
      </w:pPr>
      <w:r w:rsidRPr="00387EC6">
        <w:t>Другие системы (дренажные системы, вентиляция, электроснабжение и др.).</w:t>
      </w:r>
    </w:p>
    <w:p w:rsidR="00387EC6" w:rsidRPr="00387EC6" w:rsidRDefault="00387EC6" w:rsidP="00523BFE">
      <w:pPr>
        <w:spacing w:after="0"/>
        <w:ind w:firstLine="708"/>
        <w:rPr>
          <w:bCs/>
        </w:rPr>
      </w:pPr>
      <w:r w:rsidRPr="00387EC6">
        <w:rPr>
          <w:bCs/>
        </w:rPr>
        <w:t>Диспетчеризация ВНС</w:t>
      </w:r>
    </w:p>
    <w:p w:rsidR="00387EC6" w:rsidRPr="00387EC6" w:rsidRDefault="00387EC6" w:rsidP="00523BFE">
      <w:pPr>
        <w:numPr>
          <w:ilvl w:val="0"/>
          <w:numId w:val="26"/>
        </w:numPr>
        <w:spacing w:after="0"/>
        <w:ind w:left="714" w:hanging="357"/>
      </w:pPr>
      <w:r w:rsidRPr="00387EC6">
        <w:t>Организация рабочего места оператора-диспетчера на ВНС;</w:t>
      </w:r>
    </w:p>
    <w:p w:rsidR="00387EC6" w:rsidRPr="00387EC6" w:rsidRDefault="00387EC6" w:rsidP="00523BFE">
      <w:pPr>
        <w:numPr>
          <w:ilvl w:val="0"/>
          <w:numId w:val="26"/>
        </w:numPr>
        <w:spacing w:after="0"/>
        <w:ind w:left="714" w:hanging="357"/>
      </w:pPr>
      <w:r w:rsidRPr="00387EC6">
        <w:t>Передача информации с удаленных насосных станций в центр сбора информации (на центральный диспетчерский пункт - ЦДП) по различным каналам связи (выд</w:t>
      </w:r>
      <w:r w:rsidRPr="00387EC6">
        <w:t>е</w:t>
      </w:r>
      <w:r w:rsidRPr="00387EC6">
        <w:t>ленная линия, коммутируемая телефонная линия, радиоканал, сотовая телефонная сеть GSM, сеть Ethernet);</w:t>
      </w:r>
    </w:p>
    <w:p w:rsidR="00387EC6" w:rsidRPr="00387EC6" w:rsidRDefault="00387EC6" w:rsidP="00523BFE">
      <w:pPr>
        <w:numPr>
          <w:ilvl w:val="0"/>
          <w:numId w:val="26"/>
        </w:numPr>
        <w:spacing w:after="0"/>
        <w:ind w:left="714" w:hanging="357"/>
      </w:pPr>
      <w:r w:rsidRPr="00387EC6">
        <w:t>Организация центров сбора информации (серверное оборудование, рабочие места диспетчерского, производственно-технического и административного персонала);</w:t>
      </w:r>
    </w:p>
    <w:p w:rsidR="00387EC6" w:rsidRPr="00387EC6" w:rsidRDefault="00387EC6" w:rsidP="00523BFE">
      <w:pPr>
        <w:numPr>
          <w:ilvl w:val="0"/>
          <w:numId w:val="26"/>
        </w:numPr>
        <w:spacing w:after="0"/>
        <w:ind w:left="714" w:hanging="357"/>
      </w:pPr>
      <w:r w:rsidRPr="00387EC6">
        <w:t>обеспечение удаленного мониторинга и управления ВНС;</w:t>
      </w:r>
    </w:p>
    <w:p w:rsidR="00387EC6" w:rsidRDefault="00387EC6" w:rsidP="00523BFE">
      <w:pPr>
        <w:numPr>
          <w:ilvl w:val="0"/>
          <w:numId w:val="26"/>
        </w:numPr>
        <w:spacing w:after="0"/>
      </w:pPr>
      <w:r w:rsidRPr="00387EC6">
        <w:t>автоматизированный учет энергоресурсов.</w:t>
      </w:r>
    </w:p>
    <w:p w:rsidR="00C32935" w:rsidRPr="00387EC6" w:rsidRDefault="00C32935" w:rsidP="00523BFE">
      <w:pPr>
        <w:spacing w:after="0"/>
        <w:ind w:left="720"/>
      </w:pPr>
    </w:p>
    <w:p w:rsidR="00387EC6" w:rsidRPr="00387EC6" w:rsidRDefault="00387EC6" w:rsidP="00523BFE">
      <w:pPr>
        <w:spacing w:after="0"/>
        <w:ind w:firstLine="708"/>
        <w:rPr>
          <w:bCs/>
        </w:rPr>
      </w:pPr>
      <w:r w:rsidRPr="00387EC6">
        <w:rPr>
          <w:bCs/>
        </w:rPr>
        <w:t>Автоматизация систем водоочистки</w:t>
      </w:r>
    </w:p>
    <w:p w:rsidR="00387EC6" w:rsidRPr="00387EC6" w:rsidRDefault="00387EC6" w:rsidP="00523BFE">
      <w:pPr>
        <w:spacing w:after="0"/>
        <w:ind w:firstLine="708"/>
      </w:pPr>
      <w:r w:rsidRPr="00387EC6">
        <w:t>Одним из этапов технологии очистки воды является ее химическая обработка ра</w:t>
      </w:r>
      <w:r w:rsidRPr="00387EC6">
        <w:t>з</w:t>
      </w:r>
      <w:r w:rsidRPr="00387EC6">
        <w:t>личными реагентами (коагулянтами и флокулянтами).</w:t>
      </w:r>
    </w:p>
    <w:p w:rsidR="00387EC6" w:rsidRPr="00387EC6" w:rsidRDefault="00387EC6" w:rsidP="00523BFE">
      <w:pPr>
        <w:spacing w:after="0"/>
        <w:ind w:firstLine="708"/>
        <w:rPr>
          <w:bCs/>
        </w:rPr>
      </w:pPr>
      <w:r w:rsidRPr="00387EC6">
        <w:rPr>
          <w:bCs/>
        </w:rPr>
        <w:t>Цели и задачи</w:t>
      </w:r>
    </w:p>
    <w:p w:rsidR="00387EC6" w:rsidRPr="00387EC6" w:rsidRDefault="00387EC6" w:rsidP="00523BFE">
      <w:pPr>
        <w:numPr>
          <w:ilvl w:val="0"/>
          <w:numId w:val="27"/>
        </w:numPr>
        <w:spacing w:after="0"/>
      </w:pPr>
      <w:r w:rsidRPr="00387EC6">
        <w:t>повышение качества химической обработки воды за счет строгого соблюдения технологического процесса;</w:t>
      </w:r>
    </w:p>
    <w:p w:rsidR="00387EC6" w:rsidRPr="00387EC6" w:rsidRDefault="00387EC6" w:rsidP="00523BFE">
      <w:pPr>
        <w:numPr>
          <w:ilvl w:val="0"/>
          <w:numId w:val="27"/>
        </w:numPr>
        <w:spacing w:after="0"/>
      </w:pPr>
      <w:r w:rsidRPr="00387EC6">
        <w:t>оптимизация расхода реагентов;</w:t>
      </w:r>
    </w:p>
    <w:p w:rsidR="00387EC6" w:rsidRPr="00387EC6" w:rsidRDefault="00387EC6" w:rsidP="00523BFE">
      <w:pPr>
        <w:numPr>
          <w:ilvl w:val="0"/>
          <w:numId w:val="27"/>
        </w:numPr>
        <w:spacing w:after="0"/>
      </w:pPr>
      <w:r w:rsidRPr="00387EC6">
        <w:t>улучшение условий труда персонала в результате выноса пункта управления из вредной окружающей среды.</w:t>
      </w:r>
    </w:p>
    <w:p w:rsidR="00387EC6" w:rsidRPr="00387EC6" w:rsidRDefault="00387EC6" w:rsidP="00523BFE">
      <w:pPr>
        <w:spacing w:after="0"/>
        <w:ind w:firstLine="708"/>
        <w:rPr>
          <w:bCs/>
        </w:rPr>
      </w:pPr>
      <w:r w:rsidRPr="00387EC6">
        <w:rPr>
          <w:bCs/>
        </w:rPr>
        <w:t>Объем автоматизации</w:t>
      </w:r>
    </w:p>
    <w:p w:rsidR="00387EC6" w:rsidRPr="00387EC6" w:rsidRDefault="00387EC6" w:rsidP="00523BFE">
      <w:pPr>
        <w:numPr>
          <w:ilvl w:val="0"/>
          <w:numId w:val="28"/>
        </w:numPr>
        <w:spacing w:after="0"/>
      </w:pPr>
      <w:r w:rsidRPr="00387EC6">
        <w:t>автоматическое приготовление коагулянта (флокулянта) заданной концентрации;</w:t>
      </w:r>
    </w:p>
    <w:p w:rsidR="00387EC6" w:rsidRPr="00387EC6" w:rsidRDefault="00387EC6" w:rsidP="00523BFE">
      <w:pPr>
        <w:numPr>
          <w:ilvl w:val="0"/>
          <w:numId w:val="28"/>
        </w:numPr>
        <w:spacing w:after="0"/>
      </w:pPr>
      <w:r w:rsidRPr="00387EC6">
        <w:lastRenderedPageBreak/>
        <w:t>управление дозированием реагентов;</w:t>
      </w:r>
    </w:p>
    <w:p w:rsidR="00387EC6" w:rsidRPr="00387EC6" w:rsidRDefault="00387EC6" w:rsidP="00523BFE">
      <w:pPr>
        <w:numPr>
          <w:ilvl w:val="0"/>
          <w:numId w:val="28"/>
        </w:numPr>
        <w:spacing w:after="0"/>
      </w:pPr>
      <w:r w:rsidRPr="00387EC6">
        <w:t>контроль технологического процесса и состояния оборудования;</w:t>
      </w:r>
    </w:p>
    <w:p w:rsidR="00387EC6" w:rsidRDefault="00387EC6" w:rsidP="00523BFE">
      <w:pPr>
        <w:numPr>
          <w:ilvl w:val="0"/>
          <w:numId w:val="28"/>
        </w:numPr>
        <w:spacing w:after="0"/>
      </w:pPr>
      <w:r w:rsidRPr="00387EC6">
        <w:t>учет параметров технологического процесса целью последующего анализа.</w:t>
      </w:r>
    </w:p>
    <w:p w:rsidR="004E1096" w:rsidRPr="004E1096" w:rsidRDefault="004E1096" w:rsidP="00523BFE">
      <w:pPr>
        <w:spacing w:after="0"/>
        <w:ind w:firstLine="708"/>
      </w:pPr>
      <w:r w:rsidRPr="004E1096">
        <w:t>В перспективе развития предприятия ВКХ планируется развитие систем диспетч</w:t>
      </w:r>
      <w:r w:rsidRPr="004E1096">
        <w:t>е</w:t>
      </w:r>
      <w:r w:rsidRPr="004E1096">
        <w:t>ризации, телемеханизации и систем упр</w:t>
      </w:r>
      <w:r w:rsidR="00C32935">
        <w:t>авления режимами водоснабжения.</w:t>
      </w:r>
    </w:p>
    <w:p w:rsidR="004E1096" w:rsidRPr="004E1096" w:rsidRDefault="004E1096" w:rsidP="00523BFE">
      <w:pPr>
        <w:spacing w:after="0"/>
        <w:ind w:firstLine="708"/>
        <w:jc w:val="both"/>
      </w:pPr>
      <w:r w:rsidRPr="004E1096">
        <w:t>Информация о работе головных сооружений и насосных станций передается в це</w:t>
      </w:r>
      <w:r w:rsidRPr="004E1096">
        <w:t>н</w:t>
      </w:r>
      <w:r w:rsidRPr="004E1096">
        <w:t>тральную диспетчерскую на пульт дистанционного управления.</w:t>
      </w:r>
    </w:p>
    <w:p w:rsidR="004E1096" w:rsidRPr="004E1096" w:rsidRDefault="004E1096" w:rsidP="00523BFE">
      <w:pPr>
        <w:spacing w:after="0"/>
        <w:ind w:firstLine="708"/>
        <w:jc w:val="both"/>
      </w:pPr>
      <w:r w:rsidRPr="004E1096">
        <w:t>Система диспетчерского управления и сбора данных (Телекомплекс).</w:t>
      </w:r>
    </w:p>
    <w:p w:rsidR="004E1096" w:rsidRPr="004E1096" w:rsidRDefault="004E1096" w:rsidP="00523BFE">
      <w:pPr>
        <w:spacing w:after="0"/>
        <w:ind w:firstLine="708"/>
        <w:jc w:val="both"/>
      </w:pPr>
      <w:r w:rsidRPr="004E1096">
        <w:rPr>
          <w:lang w:val="en-US"/>
        </w:rPr>
        <w:t>SCADA</w:t>
      </w:r>
      <w:r w:rsidRPr="004E1096">
        <w:t xml:space="preserve"> система </w:t>
      </w:r>
      <w:r w:rsidRPr="004E1096">
        <w:rPr>
          <w:lang w:val="en-US"/>
        </w:rPr>
        <w:t>iFIX</w:t>
      </w:r>
      <w:r w:rsidRPr="004E1096">
        <w:t xml:space="preserve"> версия 3.5 с количеством контролируемых параметров (тэгов) на каждом объекте - 40.</w:t>
      </w:r>
    </w:p>
    <w:p w:rsidR="004E1096" w:rsidRPr="004E1096" w:rsidRDefault="004E1096" w:rsidP="00523BFE">
      <w:pPr>
        <w:spacing w:after="0"/>
        <w:ind w:firstLine="708"/>
        <w:jc w:val="both"/>
      </w:pPr>
      <w:r w:rsidRPr="004E1096">
        <w:t>В процессе работы система постоянно контролирует следующие технологические параметры:</w:t>
      </w:r>
    </w:p>
    <w:p w:rsidR="004E1096" w:rsidRPr="004E1096" w:rsidRDefault="004E1096" w:rsidP="00523BFE">
      <w:pPr>
        <w:spacing w:after="0"/>
        <w:jc w:val="both"/>
      </w:pPr>
      <w:r w:rsidRPr="004E1096">
        <w:t>- уровень воды в приемном резервуаре и дренажном приямке (дискретный вход); на ПНС по 4 датчика давления водоводах (4 аналоговых входа, 4-20 мА); контролировать параме</w:t>
      </w:r>
      <w:r w:rsidRPr="004E1096">
        <w:t>т</w:t>
      </w:r>
      <w:r w:rsidRPr="004E1096">
        <w:t>ры ТПЧ - ток, частота, режим работы; состояние насосных агрегатов; потребляемый дв</w:t>
      </w:r>
      <w:r w:rsidRPr="004E1096">
        <w:t>и</w:t>
      </w:r>
      <w:r w:rsidRPr="004E1096">
        <w:t>гателями насосных агрегатов ток при питании от сети 0,4 кВ, (4 аналоговых входа, с пр</w:t>
      </w:r>
      <w:r w:rsidRPr="004E1096">
        <w:t>е</w:t>
      </w:r>
      <w:r w:rsidRPr="004E1096">
        <w:t>образователя 5А/4-20 мА); состояние электрических вводов (2 дискретных входа); охра</w:t>
      </w:r>
      <w:r w:rsidRPr="004E1096">
        <w:t>н</w:t>
      </w:r>
      <w:r w:rsidRPr="004E1096">
        <w:t>но-пожарная сигнализация. Предусмотрено управление насосными агрегатами, и часто</w:t>
      </w:r>
      <w:r w:rsidRPr="004E1096">
        <w:t>т</w:t>
      </w:r>
      <w:r w:rsidRPr="004E1096">
        <w:t>ными преобразователями. Контроллер (</w:t>
      </w:r>
      <w:r w:rsidRPr="004E1096">
        <w:rPr>
          <w:lang w:val="en-US"/>
        </w:rPr>
        <w:t>TWIDO</w:t>
      </w:r>
      <w:r w:rsidRPr="004E1096">
        <w:t xml:space="preserve">) модульного типа с </w:t>
      </w:r>
      <w:r w:rsidRPr="004E1096">
        <w:rPr>
          <w:lang w:val="en-US"/>
        </w:rPr>
        <w:t>Ethernet</w:t>
      </w:r>
      <w:r w:rsidRPr="004E1096">
        <w:t xml:space="preserve"> интерфейсом. Канал связи: </w:t>
      </w:r>
      <w:r w:rsidRPr="004E1096">
        <w:rPr>
          <w:lang w:val="en-US"/>
        </w:rPr>
        <w:t>GPRS</w:t>
      </w:r>
      <w:r w:rsidRPr="004E1096">
        <w:t xml:space="preserve"> или радиоканал.</w:t>
      </w:r>
    </w:p>
    <w:p w:rsidR="004E1096" w:rsidRDefault="004E1096" w:rsidP="004E1096"/>
    <w:p w:rsidR="00AC6586" w:rsidRDefault="00387EC6" w:rsidP="00387EC6">
      <w:pPr>
        <w:pStyle w:val="3"/>
        <w:jc w:val="both"/>
        <w:rPr>
          <w:rFonts w:eastAsia="Calibri"/>
          <w:color w:val="auto"/>
        </w:rPr>
      </w:pPr>
      <w:bookmarkStart w:id="36" w:name="_Toc520446322"/>
      <w:r w:rsidRPr="00387EC6">
        <w:rPr>
          <w:rFonts w:eastAsia="Calibri"/>
          <w:color w:val="auto"/>
        </w:rPr>
        <w:t>1.4.5.  С</w:t>
      </w:r>
      <w:r w:rsidR="00AC6586" w:rsidRPr="00387EC6">
        <w:rPr>
          <w:rFonts w:eastAsia="Calibri"/>
          <w:color w:val="auto"/>
        </w:rPr>
        <w:t>ведения об оснащенности зданий, строений, сооружений приборами учета воды и их применении при осуществлени</w:t>
      </w:r>
      <w:r w:rsidRPr="00387EC6">
        <w:rPr>
          <w:rFonts w:eastAsia="Calibri"/>
          <w:color w:val="auto"/>
        </w:rPr>
        <w:t>и расчетов за потребленную в</w:t>
      </w:r>
      <w:r w:rsidRPr="00387EC6">
        <w:rPr>
          <w:rFonts w:eastAsia="Calibri"/>
          <w:color w:val="auto"/>
        </w:rPr>
        <w:t>о</w:t>
      </w:r>
      <w:r w:rsidRPr="00387EC6">
        <w:rPr>
          <w:rFonts w:eastAsia="Calibri"/>
          <w:color w:val="auto"/>
        </w:rPr>
        <w:t>ду</w:t>
      </w:r>
      <w:bookmarkEnd w:id="36"/>
    </w:p>
    <w:p w:rsidR="00387EC6" w:rsidRPr="00387EC6" w:rsidRDefault="00387EC6" w:rsidP="00D63E77">
      <w:pPr>
        <w:widowControl w:val="0"/>
        <w:spacing w:after="0"/>
        <w:ind w:right="-6" w:firstLine="709"/>
        <w:jc w:val="both"/>
        <w:rPr>
          <w:rFonts w:eastAsia="Times New Roman" w:cs="Times New Roman"/>
          <w:color w:val="000000"/>
          <w:szCs w:val="24"/>
          <w:shd w:val="clear" w:color="auto" w:fill="FFFFFF"/>
          <w:lang w:eastAsia="ru-RU"/>
        </w:rPr>
      </w:pPr>
      <w:r w:rsidRPr="00387EC6">
        <w:rPr>
          <w:rFonts w:eastAsia="Times New Roman" w:cs="Times New Roman"/>
          <w:color w:val="000000"/>
          <w:szCs w:val="24"/>
          <w:shd w:val="clear" w:color="auto" w:fill="FFFFFF"/>
          <w:lang w:eastAsia="ru-RU"/>
        </w:rPr>
        <w:t>В настоящее время приборы учета отсутствуют в ветхих, подлежащих расселению многоквартирных жилых домах, а также в домах, где в настоящее время технически сло</w:t>
      </w:r>
      <w:r w:rsidRPr="00387EC6">
        <w:rPr>
          <w:rFonts w:eastAsia="Times New Roman" w:cs="Times New Roman"/>
          <w:color w:val="000000"/>
          <w:szCs w:val="24"/>
          <w:shd w:val="clear" w:color="auto" w:fill="FFFFFF"/>
          <w:lang w:eastAsia="ru-RU"/>
        </w:rPr>
        <w:t>ж</w:t>
      </w:r>
      <w:r w:rsidRPr="00387EC6">
        <w:rPr>
          <w:rFonts w:eastAsia="Times New Roman" w:cs="Times New Roman"/>
          <w:color w:val="000000"/>
          <w:szCs w:val="24"/>
          <w:shd w:val="clear" w:color="auto" w:fill="FFFFFF"/>
          <w:lang w:eastAsia="ru-RU"/>
        </w:rPr>
        <w:t>но установить приборы учета (бесподвальные дома).</w:t>
      </w:r>
    </w:p>
    <w:p w:rsidR="00387EC6" w:rsidRPr="00387EC6" w:rsidRDefault="00387EC6" w:rsidP="00D63E77">
      <w:pPr>
        <w:widowControl w:val="0"/>
        <w:tabs>
          <w:tab w:val="left" w:pos="9354"/>
        </w:tabs>
        <w:spacing w:after="0"/>
        <w:ind w:right="-6" w:firstLine="709"/>
        <w:jc w:val="both"/>
        <w:rPr>
          <w:rFonts w:eastAsia="Times New Roman" w:cs="Times New Roman"/>
          <w:szCs w:val="24"/>
        </w:rPr>
      </w:pPr>
      <w:r w:rsidRPr="00387EC6">
        <w:rPr>
          <w:rFonts w:eastAsia="Times New Roman" w:cs="Times New Roman"/>
          <w:color w:val="000000"/>
          <w:szCs w:val="24"/>
          <w:shd w:val="clear" w:color="auto" w:fill="FFFFFF"/>
          <w:lang w:eastAsia="ru-RU"/>
        </w:rPr>
        <w:t xml:space="preserve">Бюджетные организации оснащены приборами учёта на 96,7%, юридические лица на 98,7%. </w:t>
      </w:r>
      <w:r w:rsidR="00571323" w:rsidRPr="00387EC6">
        <w:rPr>
          <w:rFonts w:eastAsia="Times New Roman" w:cs="Times New Roman"/>
          <w:color w:val="000000"/>
          <w:szCs w:val="24"/>
          <w:shd w:val="clear" w:color="auto" w:fill="FFFFFF"/>
          <w:lang w:eastAsia="ru-RU"/>
        </w:rPr>
        <w:t>Дома,</w:t>
      </w:r>
      <w:r w:rsidRPr="00387EC6">
        <w:rPr>
          <w:rFonts w:eastAsia="Times New Roman" w:cs="Times New Roman"/>
          <w:color w:val="000000"/>
          <w:szCs w:val="24"/>
          <w:shd w:val="clear" w:color="auto" w:fill="FFFFFF"/>
          <w:lang w:eastAsia="ru-RU"/>
        </w:rPr>
        <w:t xml:space="preserve"> находящиеся на обслуживании у </w:t>
      </w:r>
      <w:r w:rsidR="00571323" w:rsidRPr="00387EC6">
        <w:rPr>
          <w:rFonts w:eastAsia="Times New Roman" w:cs="Times New Roman"/>
          <w:color w:val="000000"/>
          <w:szCs w:val="24"/>
          <w:shd w:val="clear" w:color="auto" w:fill="FFFFFF"/>
          <w:lang w:eastAsia="ru-RU"/>
        </w:rPr>
        <w:t>управляющих компаний,</w:t>
      </w:r>
      <w:r w:rsidRPr="00387EC6">
        <w:rPr>
          <w:rFonts w:eastAsia="Times New Roman" w:cs="Times New Roman"/>
          <w:color w:val="000000"/>
          <w:szCs w:val="24"/>
          <w:shd w:val="clear" w:color="auto" w:fill="FFFFFF"/>
          <w:lang w:eastAsia="ru-RU"/>
        </w:rPr>
        <w:t xml:space="preserve"> имеют 28.6% приборов учёта.</w:t>
      </w:r>
    </w:p>
    <w:p w:rsidR="00387EC6" w:rsidRPr="00387EC6" w:rsidRDefault="00387EC6" w:rsidP="00D63E77">
      <w:pPr>
        <w:spacing w:after="0"/>
        <w:ind w:firstLine="709"/>
        <w:jc w:val="both"/>
        <w:rPr>
          <w:rFonts w:eastAsia="Times New Roman" w:cs="Times New Roman"/>
          <w:b/>
          <w:szCs w:val="24"/>
        </w:rPr>
      </w:pPr>
      <w:r w:rsidRPr="00387EC6">
        <w:rPr>
          <w:rFonts w:eastAsia="Times New Roman" w:cs="Times New Roman"/>
          <w:color w:val="000000"/>
          <w:szCs w:val="24"/>
          <w:shd w:val="clear" w:color="auto" w:fill="FFFFFF"/>
          <w:lang w:eastAsia="ru-RU"/>
        </w:rPr>
        <w:t xml:space="preserve">Для обеспечения 100% оснащенности филиал </w:t>
      </w:r>
      <w:r w:rsidR="00571323">
        <w:rPr>
          <w:rFonts w:eastAsia="Times New Roman" w:cs="Times New Roman"/>
          <w:color w:val="000000"/>
          <w:szCs w:val="24"/>
          <w:shd w:val="clear" w:color="auto" w:fill="FFFFFF"/>
          <w:lang w:eastAsia="ru-RU"/>
        </w:rPr>
        <w:t xml:space="preserve">ООО </w:t>
      </w:r>
      <w:r w:rsidRPr="00387EC6">
        <w:rPr>
          <w:rFonts w:eastAsia="Times New Roman" w:cs="Times New Roman"/>
          <w:color w:val="000000"/>
          <w:szCs w:val="24"/>
          <w:shd w:val="clear" w:color="auto" w:fill="FFFFFF"/>
          <w:lang w:eastAsia="ru-RU"/>
        </w:rPr>
        <w:t xml:space="preserve">«ДОНРЕКО» </w:t>
      </w:r>
      <w:r w:rsidR="00571323">
        <w:rPr>
          <w:rFonts w:eastAsia="Times New Roman" w:cs="Times New Roman"/>
          <w:color w:val="000000"/>
          <w:szCs w:val="24"/>
          <w:shd w:val="clear" w:color="auto" w:fill="FFFFFF"/>
          <w:lang w:eastAsia="ru-RU"/>
        </w:rPr>
        <w:t xml:space="preserve">в </w:t>
      </w:r>
      <w:r w:rsidRPr="00387EC6">
        <w:rPr>
          <w:rFonts w:eastAsia="Times New Roman" w:cs="Times New Roman"/>
          <w:color w:val="000000"/>
          <w:szCs w:val="24"/>
          <w:shd w:val="clear" w:color="auto" w:fill="FFFFFF"/>
          <w:lang w:eastAsia="ru-RU"/>
        </w:rPr>
        <w:t>г. Новошахти</w:t>
      </w:r>
      <w:r w:rsidRPr="00387EC6">
        <w:rPr>
          <w:rFonts w:eastAsia="Times New Roman" w:cs="Times New Roman"/>
          <w:color w:val="000000"/>
          <w:szCs w:val="24"/>
          <w:shd w:val="clear" w:color="auto" w:fill="FFFFFF"/>
          <w:lang w:eastAsia="ru-RU"/>
        </w:rPr>
        <w:t>н</w:t>
      </w:r>
      <w:r w:rsidRPr="00387EC6">
        <w:rPr>
          <w:rFonts w:eastAsia="Times New Roman" w:cs="Times New Roman"/>
          <w:color w:val="000000"/>
          <w:szCs w:val="24"/>
          <w:shd w:val="clear" w:color="auto" w:fill="FFFFFF"/>
          <w:lang w:eastAsia="ru-RU"/>
        </w:rPr>
        <w:t>ск</w:t>
      </w:r>
      <w:r w:rsidR="00571323">
        <w:rPr>
          <w:rFonts w:eastAsia="Times New Roman" w:cs="Times New Roman"/>
          <w:color w:val="000000"/>
          <w:szCs w:val="24"/>
          <w:shd w:val="clear" w:color="auto" w:fill="FFFFFF"/>
          <w:lang w:eastAsia="ru-RU"/>
        </w:rPr>
        <w:t>е</w:t>
      </w:r>
      <w:r w:rsidRPr="00387EC6">
        <w:rPr>
          <w:rFonts w:eastAsia="Times New Roman" w:cs="Times New Roman"/>
          <w:color w:val="000000"/>
          <w:szCs w:val="24"/>
          <w:shd w:val="clear" w:color="auto" w:fill="FFFFFF"/>
          <w:lang w:eastAsia="ru-RU"/>
        </w:rPr>
        <w:t xml:space="preserve"> планирует выполнять мероприятия в соответствии с </w:t>
      </w:r>
      <w:r w:rsidR="00571323">
        <w:rPr>
          <w:rFonts w:eastAsia="Times New Roman" w:cs="Times New Roman"/>
          <w:color w:val="000000"/>
          <w:szCs w:val="24"/>
          <w:shd w:val="clear" w:color="auto" w:fill="FFFFFF"/>
          <w:lang w:eastAsia="ru-RU"/>
        </w:rPr>
        <w:t>Федеральным законом от 23.11.2009 №</w:t>
      </w:r>
      <w:r w:rsidRPr="00387EC6">
        <w:rPr>
          <w:rFonts w:eastAsia="Times New Roman" w:cs="Times New Roman"/>
          <w:color w:val="000000"/>
          <w:szCs w:val="24"/>
          <w:shd w:val="clear" w:color="auto" w:fill="FFFFFF"/>
          <w:lang w:eastAsia="ru-RU"/>
        </w:rPr>
        <w:t xml:space="preserve">261-ФЗ «Об энергосбережении и о повышении </w:t>
      </w:r>
      <w:r w:rsidR="00571323" w:rsidRPr="00387EC6">
        <w:rPr>
          <w:rFonts w:eastAsia="Times New Roman" w:cs="Times New Roman"/>
          <w:color w:val="000000"/>
          <w:szCs w:val="24"/>
          <w:shd w:val="clear" w:color="auto" w:fill="FFFFFF"/>
          <w:lang w:eastAsia="ru-RU"/>
        </w:rPr>
        <w:t>энергетической эффективн</w:t>
      </w:r>
      <w:r w:rsidR="00571323" w:rsidRPr="00387EC6">
        <w:rPr>
          <w:rFonts w:eastAsia="Times New Roman" w:cs="Times New Roman"/>
          <w:color w:val="000000"/>
          <w:szCs w:val="24"/>
          <w:shd w:val="clear" w:color="auto" w:fill="FFFFFF"/>
          <w:lang w:eastAsia="ru-RU"/>
        </w:rPr>
        <w:t>о</w:t>
      </w:r>
      <w:r w:rsidR="00571323" w:rsidRPr="00387EC6">
        <w:rPr>
          <w:rFonts w:eastAsia="Times New Roman" w:cs="Times New Roman"/>
          <w:color w:val="000000"/>
          <w:szCs w:val="24"/>
          <w:shd w:val="clear" w:color="auto" w:fill="FFFFFF"/>
          <w:lang w:eastAsia="ru-RU"/>
        </w:rPr>
        <w:t>сти,</w:t>
      </w:r>
      <w:r w:rsidRPr="00387EC6">
        <w:rPr>
          <w:rFonts w:eastAsia="Times New Roman" w:cs="Times New Roman"/>
          <w:color w:val="000000"/>
          <w:szCs w:val="24"/>
          <w:shd w:val="clear" w:color="auto" w:fill="FFFFFF"/>
          <w:lang w:eastAsia="ru-RU"/>
        </w:rPr>
        <w:t xml:space="preserve"> и о внесении изменений в отдельные законодательные акты Российской Федерации».</w:t>
      </w:r>
    </w:p>
    <w:p w:rsidR="00387EC6" w:rsidRDefault="00387EC6" w:rsidP="00D63E77">
      <w:pPr>
        <w:widowControl w:val="0"/>
        <w:tabs>
          <w:tab w:val="left" w:pos="9354"/>
        </w:tabs>
        <w:spacing w:after="0"/>
        <w:ind w:right="-6" w:firstLine="709"/>
        <w:jc w:val="both"/>
        <w:rPr>
          <w:rFonts w:eastAsia="Times New Roman" w:cs="Times New Roman"/>
          <w:color w:val="000000"/>
          <w:szCs w:val="24"/>
          <w:shd w:val="clear" w:color="auto" w:fill="FFFFFF"/>
          <w:lang w:eastAsia="ru-RU"/>
        </w:rPr>
      </w:pPr>
      <w:r>
        <w:rPr>
          <w:rFonts w:eastAsia="Times New Roman" w:cs="Times New Roman"/>
          <w:color w:val="000000"/>
          <w:szCs w:val="24"/>
          <w:shd w:val="clear" w:color="auto" w:fill="FFFFFF"/>
          <w:lang w:eastAsia="ru-RU"/>
        </w:rPr>
        <w:t>Данные о наличии и состоянии приборов учета приведены в таблице 1.4.5-1.</w:t>
      </w:r>
    </w:p>
    <w:p w:rsidR="00387EC6" w:rsidRDefault="00387EC6" w:rsidP="00C32935">
      <w:pPr>
        <w:widowControl w:val="0"/>
        <w:tabs>
          <w:tab w:val="left" w:pos="9354"/>
        </w:tabs>
        <w:spacing w:after="0" w:line="360" w:lineRule="auto"/>
        <w:ind w:right="-6"/>
        <w:jc w:val="both"/>
        <w:rPr>
          <w:rFonts w:eastAsia="Times New Roman" w:cs="Times New Roman"/>
          <w:color w:val="000000"/>
          <w:szCs w:val="24"/>
          <w:shd w:val="clear" w:color="auto" w:fill="FFFFFF"/>
          <w:lang w:eastAsia="ru-RU"/>
        </w:rPr>
      </w:pPr>
      <w:r w:rsidRPr="00C32935">
        <w:rPr>
          <w:rFonts w:eastAsia="Times New Roman" w:cs="Times New Roman"/>
          <w:b/>
          <w:color w:val="000000"/>
          <w:szCs w:val="24"/>
          <w:shd w:val="clear" w:color="auto" w:fill="FFFFFF"/>
          <w:lang w:eastAsia="ru-RU"/>
        </w:rPr>
        <w:t>Таблица 1.4.5-1</w:t>
      </w:r>
      <w:r w:rsidR="00C32935">
        <w:rPr>
          <w:rFonts w:eastAsia="Times New Roman" w:cs="Times New Roman"/>
          <w:color w:val="000000"/>
          <w:szCs w:val="24"/>
          <w:shd w:val="clear" w:color="auto" w:fill="FFFFFF"/>
          <w:lang w:eastAsia="ru-RU"/>
        </w:rPr>
        <w:t>-Данные о наличии и состоянии приборов учета</w:t>
      </w: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8"/>
        <w:gridCol w:w="3015"/>
        <w:gridCol w:w="1380"/>
        <w:gridCol w:w="2594"/>
        <w:gridCol w:w="1800"/>
      </w:tblGrid>
      <w:tr w:rsidR="00387EC6" w:rsidRPr="00D63E77" w:rsidTr="00136ABB">
        <w:trPr>
          <w:tblHeade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 п/п</w:t>
            </w:r>
          </w:p>
        </w:tc>
        <w:tc>
          <w:tcPr>
            <w:tcW w:w="3015"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Адрес присоединения</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Диаметр, мм</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 xml:space="preserve">Марка прибора зав. № </w:t>
            </w:r>
          </w:p>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Дата выпуска</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Примечания</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Участок «Водострой» НС</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700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val="en-US" w:eastAsia="ru-RU"/>
              </w:rPr>
              <w:t>US-800</w:t>
            </w:r>
            <w:r w:rsidRPr="00D63E77">
              <w:rPr>
                <w:rFonts w:eastAsia="Times New Roman" w:cs="Times New Roman"/>
                <w:color w:val="000000"/>
                <w:sz w:val="22"/>
                <w:shd w:val="clear" w:color="auto" w:fill="FFFFFF"/>
                <w:lang w:eastAsia="ru-RU"/>
              </w:rPr>
              <w:t>1кв. 2011 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ЗАО «Пригородное»</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ВСХН-100 зав. № 002667 02.03.09г.в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НС посёлка «Юбилейный»</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150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ВМХ-150 зав. № 9454104 29.08.03г.в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сломан, требует замены</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4</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НС «Полевая»</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val="en-US" w:eastAsia="ru-RU"/>
              </w:rPr>
            </w:pPr>
            <w:r w:rsidRPr="00D63E77">
              <w:rPr>
                <w:rFonts w:eastAsia="Times New Roman" w:cs="Times New Roman"/>
                <w:color w:val="000000"/>
                <w:sz w:val="22"/>
                <w:shd w:val="clear" w:color="auto" w:fill="FFFFFF"/>
                <w:lang w:val="en-US" w:eastAsia="ru-RU"/>
              </w:rPr>
              <w:t xml:space="preserve">MZ-200 </w:t>
            </w:r>
            <w:r w:rsidRPr="00D63E77">
              <w:rPr>
                <w:rFonts w:eastAsia="Times New Roman" w:cs="Times New Roman"/>
                <w:color w:val="000000"/>
                <w:sz w:val="22"/>
                <w:shd w:val="clear" w:color="auto" w:fill="FFFFFF"/>
                <w:lang w:eastAsia="ru-RU"/>
              </w:rPr>
              <w:t>зав. № 052272 1998 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сломан, требует замены</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Резервуары ш. «Ленина»</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200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xml:space="preserve">ВСХН-200 зав. № </w:t>
            </w:r>
            <w:r w:rsidRPr="00D63E77">
              <w:rPr>
                <w:rFonts w:eastAsia="Times New Roman" w:cs="Times New Roman"/>
                <w:color w:val="000000"/>
                <w:sz w:val="22"/>
                <w:shd w:val="clear" w:color="auto" w:fill="FFFFFF"/>
                <w:lang w:eastAsia="ru-RU"/>
              </w:rPr>
              <w:lastRenderedPageBreak/>
              <w:t>000187 12.02.09г.в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lastRenderedPageBreak/>
              <w:t>рабочий</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lastRenderedPageBreak/>
              <w:t>6</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Участок «Водострой» труб</w:t>
            </w:r>
            <w:r w:rsidRPr="00D63E77">
              <w:rPr>
                <w:rFonts w:eastAsia="Times New Roman" w:cs="Times New Roman"/>
                <w:color w:val="000000"/>
                <w:sz w:val="22"/>
                <w:shd w:val="clear" w:color="auto" w:fill="FFFFFF"/>
                <w:lang w:eastAsia="ru-RU"/>
              </w:rPr>
              <w:t>о</w:t>
            </w:r>
            <w:r w:rsidRPr="00D63E77">
              <w:rPr>
                <w:rFonts w:eastAsia="Times New Roman" w:cs="Times New Roman"/>
                <w:color w:val="000000"/>
                <w:sz w:val="22"/>
                <w:shd w:val="clear" w:color="auto" w:fill="FFFFFF"/>
                <w:lang w:eastAsia="ru-RU"/>
              </w:rPr>
              <w:t>провод 200 мм</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200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ВСХН-200 зав. № 000069 12.03.08г.в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7</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ул. Лебедева</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ВСКМ-90-50 зав. № 705860 24.03.03г.в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 треб</w:t>
            </w:r>
            <w:r w:rsidRPr="00D63E77">
              <w:rPr>
                <w:rFonts w:eastAsia="Times New Roman" w:cs="Times New Roman"/>
                <w:color w:val="000000"/>
                <w:sz w:val="22"/>
                <w:shd w:val="clear" w:color="auto" w:fill="FFFFFF"/>
                <w:lang w:eastAsia="ru-RU"/>
              </w:rPr>
              <w:t>у</w:t>
            </w:r>
            <w:r w:rsidRPr="00D63E77">
              <w:rPr>
                <w:rFonts w:eastAsia="Times New Roman" w:cs="Times New Roman"/>
                <w:color w:val="000000"/>
                <w:sz w:val="22"/>
                <w:shd w:val="clear" w:color="auto" w:fill="FFFFFF"/>
                <w:lang w:eastAsia="ru-RU"/>
              </w:rPr>
              <w:t>ется поверка</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8</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ул. Баженова</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СТВХ-80 зав. № 048396 24.03.09г.в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сломан, требует замены</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9</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Резервуары ш. «Западная» НВС</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600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val="en-US" w:eastAsia="ru-RU"/>
              </w:rPr>
              <w:t>US</w:t>
            </w:r>
            <w:r w:rsidRPr="00D63E77">
              <w:rPr>
                <w:rFonts w:eastAsia="Times New Roman" w:cs="Times New Roman"/>
                <w:color w:val="000000"/>
                <w:sz w:val="22"/>
                <w:shd w:val="clear" w:color="auto" w:fill="FFFFFF"/>
                <w:lang w:eastAsia="ru-RU"/>
              </w:rPr>
              <w:t>-800 зав № 2736</w:t>
            </w:r>
          </w:p>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декабрь 2008 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 треб</w:t>
            </w:r>
            <w:r w:rsidRPr="00D63E77">
              <w:rPr>
                <w:rFonts w:eastAsia="Times New Roman" w:cs="Times New Roman"/>
                <w:color w:val="000000"/>
                <w:sz w:val="22"/>
                <w:shd w:val="clear" w:color="auto" w:fill="FFFFFF"/>
                <w:lang w:eastAsia="ru-RU"/>
              </w:rPr>
              <w:t>у</w:t>
            </w:r>
            <w:r w:rsidRPr="00D63E77">
              <w:rPr>
                <w:rFonts w:eastAsia="Times New Roman" w:cs="Times New Roman"/>
                <w:color w:val="000000"/>
                <w:sz w:val="22"/>
                <w:shd w:val="clear" w:color="auto" w:fill="FFFFFF"/>
                <w:lang w:eastAsia="ru-RU"/>
              </w:rPr>
              <w:t>ется поверка</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Резервуары ш. «Западная» ДВС</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600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требуется уст</w:t>
            </w:r>
            <w:r w:rsidRPr="00D63E77">
              <w:rPr>
                <w:rFonts w:eastAsia="Times New Roman" w:cs="Times New Roman"/>
                <w:color w:val="000000"/>
                <w:sz w:val="22"/>
                <w:shd w:val="clear" w:color="auto" w:fill="FFFFFF"/>
                <w:lang w:eastAsia="ru-RU"/>
              </w:rPr>
              <w:t>а</w:t>
            </w:r>
            <w:r w:rsidRPr="00D63E77">
              <w:rPr>
                <w:rFonts w:eastAsia="Times New Roman" w:cs="Times New Roman"/>
                <w:color w:val="000000"/>
                <w:sz w:val="22"/>
                <w:shd w:val="clear" w:color="auto" w:fill="FFFFFF"/>
                <w:lang w:eastAsia="ru-RU"/>
              </w:rPr>
              <w:t>новка прибора</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11</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ПСХ «Соколовское»</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ВСХН-100 зав. № 002545 20.01.09г.в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сломан, требует замены</w:t>
            </w:r>
          </w:p>
        </w:tc>
      </w:tr>
      <w:tr w:rsidR="00387EC6" w:rsidRPr="00D63E77" w:rsidTr="00387EC6">
        <w:trPr>
          <w:trHeight w:val="569"/>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п/п</w:t>
            </w:r>
          </w:p>
        </w:tc>
        <w:tc>
          <w:tcPr>
            <w:tcW w:w="3015"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Адрес присоединения</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Диаметр, мм</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xml:space="preserve">Марка прибора зав. № </w:t>
            </w:r>
          </w:p>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Дата выпуска</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Примечания</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12</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НС «142»</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2594" w:type="dxa"/>
            <w:vAlign w:val="center"/>
          </w:tcPr>
          <w:p w:rsidR="00387EC6" w:rsidRPr="00D63E77" w:rsidRDefault="00387EC6" w:rsidP="00D63E77">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 зав. № 110029730 поверка 01.03.11.</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 ко</w:t>
            </w:r>
            <w:r w:rsidRPr="00D63E77">
              <w:rPr>
                <w:rFonts w:eastAsia="Times New Roman" w:cs="Times New Roman"/>
                <w:color w:val="000000"/>
                <w:sz w:val="22"/>
                <w:shd w:val="clear" w:color="auto" w:fill="FFFFFF"/>
                <w:lang w:eastAsia="ru-RU"/>
              </w:rPr>
              <w:t>м</w:t>
            </w:r>
            <w:r w:rsidRPr="00D63E77">
              <w:rPr>
                <w:rFonts w:eastAsia="Times New Roman" w:cs="Times New Roman"/>
                <w:color w:val="000000"/>
                <w:sz w:val="22"/>
                <w:shd w:val="clear" w:color="auto" w:fill="FFFFFF"/>
                <w:lang w:eastAsia="ru-RU"/>
              </w:rPr>
              <w:t>мерческий учёт</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13</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Участок «Водострой» НС</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требуется уст</w:t>
            </w:r>
            <w:r w:rsidRPr="00D63E77">
              <w:rPr>
                <w:rFonts w:eastAsia="Times New Roman" w:cs="Times New Roman"/>
                <w:color w:val="000000"/>
                <w:sz w:val="22"/>
                <w:shd w:val="clear" w:color="auto" w:fill="FFFFFF"/>
                <w:lang w:eastAsia="ru-RU"/>
              </w:rPr>
              <w:t>а</w:t>
            </w:r>
            <w:r w:rsidRPr="00D63E77">
              <w:rPr>
                <w:rFonts w:eastAsia="Times New Roman" w:cs="Times New Roman"/>
                <w:color w:val="000000"/>
                <w:sz w:val="22"/>
                <w:shd w:val="clear" w:color="auto" w:fill="FFFFFF"/>
                <w:lang w:eastAsia="ru-RU"/>
              </w:rPr>
              <w:t>новка прибора</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14</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ул. Майская присоединение на 2е отделение 6-го совхоза</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xml:space="preserve">СТВ-100 </w:t>
            </w:r>
          </w:p>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зав. № 030156</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сломан, требует замены</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15</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Участок «Водострой» НС присоединение г. Красный Сулин</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800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val="en-US" w:eastAsia="ru-RU"/>
              </w:rPr>
              <w:t>US</w:t>
            </w:r>
            <w:r w:rsidRPr="00D63E77">
              <w:rPr>
                <w:rFonts w:eastAsia="Times New Roman" w:cs="Times New Roman"/>
                <w:color w:val="000000"/>
                <w:sz w:val="22"/>
                <w:shd w:val="clear" w:color="auto" w:fill="FFFFFF"/>
                <w:lang w:eastAsia="ru-RU"/>
              </w:rPr>
              <w:t>-800 зав № 3459</w:t>
            </w:r>
          </w:p>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Поверка 17.08.09г.</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 треб</w:t>
            </w:r>
            <w:r w:rsidRPr="00D63E77">
              <w:rPr>
                <w:rFonts w:eastAsia="Times New Roman" w:cs="Times New Roman"/>
                <w:color w:val="000000"/>
                <w:sz w:val="22"/>
                <w:shd w:val="clear" w:color="auto" w:fill="FFFFFF"/>
                <w:lang w:eastAsia="ru-RU"/>
              </w:rPr>
              <w:t>у</w:t>
            </w:r>
            <w:r w:rsidRPr="00D63E77">
              <w:rPr>
                <w:rFonts w:eastAsia="Times New Roman" w:cs="Times New Roman"/>
                <w:color w:val="000000"/>
                <w:sz w:val="22"/>
                <w:shd w:val="clear" w:color="auto" w:fill="FFFFFF"/>
                <w:lang w:eastAsia="ru-RU"/>
              </w:rPr>
              <w:t>ется поверка</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16</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Участок «Водострой» НС присоединение на НЗНП</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val="en-US" w:eastAsia="ru-RU"/>
              </w:rPr>
              <w:t>OPTIFLUX</w:t>
            </w:r>
            <w:r w:rsidRPr="00D63E77">
              <w:rPr>
                <w:rFonts w:eastAsia="Times New Roman" w:cs="Times New Roman"/>
                <w:color w:val="000000"/>
                <w:sz w:val="22"/>
                <w:shd w:val="clear" w:color="auto" w:fill="FFFFFF"/>
                <w:lang w:eastAsia="ru-RU"/>
              </w:rPr>
              <w:t xml:space="preserve"> 2000</w:t>
            </w:r>
          </w:p>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Зав. № А08 95635 пове</w:t>
            </w:r>
            <w:r w:rsidRPr="00D63E77">
              <w:rPr>
                <w:rFonts w:eastAsia="Times New Roman" w:cs="Times New Roman"/>
                <w:color w:val="000000"/>
                <w:sz w:val="22"/>
                <w:shd w:val="clear" w:color="auto" w:fill="FFFFFF"/>
                <w:lang w:eastAsia="ru-RU"/>
              </w:rPr>
              <w:t>р</w:t>
            </w:r>
            <w:r w:rsidRPr="00D63E77">
              <w:rPr>
                <w:rFonts w:eastAsia="Times New Roman" w:cs="Times New Roman"/>
                <w:color w:val="000000"/>
                <w:sz w:val="22"/>
                <w:shd w:val="clear" w:color="auto" w:fill="FFFFFF"/>
                <w:lang w:eastAsia="ru-RU"/>
              </w:rPr>
              <w:t>ка 30.10.12г.</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 ко</w:t>
            </w:r>
            <w:r w:rsidRPr="00D63E77">
              <w:rPr>
                <w:rFonts w:eastAsia="Times New Roman" w:cs="Times New Roman"/>
                <w:color w:val="000000"/>
                <w:sz w:val="22"/>
                <w:shd w:val="clear" w:color="auto" w:fill="FFFFFF"/>
                <w:lang w:eastAsia="ru-RU"/>
              </w:rPr>
              <w:t>м</w:t>
            </w:r>
            <w:r w:rsidRPr="00D63E77">
              <w:rPr>
                <w:rFonts w:eastAsia="Times New Roman" w:cs="Times New Roman"/>
                <w:color w:val="000000"/>
                <w:sz w:val="22"/>
                <w:shd w:val="clear" w:color="auto" w:fill="FFFFFF"/>
                <w:lang w:eastAsia="ru-RU"/>
              </w:rPr>
              <w:t>мерческий учёт</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17</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Участок «Водострой» НС присоединение на НЗНП</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val="en-US" w:eastAsia="ru-RU"/>
              </w:rPr>
              <w:t>OPTIFLUX</w:t>
            </w:r>
            <w:r w:rsidRPr="00D63E77">
              <w:rPr>
                <w:rFonts w:eastAsia="Times New Roman" w:cs="Times New Roman"/>
                <w:color w:val="000000"/>
                <w:sz w:val="22"/>
                <w:shd w:val="clear" w:color="auto" w:fill="FFFFFF"/>
                <w:lang w:eastAsia="ru-RU"/>
              </w:rPr>
              <w:t xml:space="preserve"> 2000</w:t>
            </w:r>
          </w:p>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Зав. № А08 95582 пове</w:t>
            </w:r>
            <w:r w:rsidRPr="00D63E77">
              <w:rPr>
                <w:rFonts w:eastAsia="Times New Roman" w:cs="Times New Roman"/>
                <w:color w:val="000000"/>
                <w:sz w:val="22"/>
                <w:shd w:val="clear" w:color="auto" w:fill="FFFFFF"/>
                <w:lang w:eastAsia="ru-RU"/>
              </w:rPr>
              <w:t>р</w:t>
            </w:r>
            <w:r w:rsidRPr="00D63E77">
              <w:rPr>
                <w:rFonts w:eastAsia="Times New Roman" w:cs="Times New Roman"/>
                <w:color w:val="000000"/>
                <w:sz w:val="22"/>
                <w:shd w:val="clear" w:color="auto" w:fill="FFFFFF"/>
                <w:lang w:eastAsia="ru-RU"/>
              </w:rPr>
              <w:t>ка 28.08.12г.</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рабочий ко</w:t>
            </w:r>
            <w:r w:rsidRPr="00D63E77">
              <w:rPr>
                <w:rFonts w:eastAsia="Times New Roman" w:cs="Times New Roman"/>
                <w:color w:val="000000"/>
                <w:sz w:val="22"/>
                <w:shd w:val="clear" w:color="auto" w:fill="FFFFFF"/>
                <w:lang w:eastAsia="ru-RU"/>
              </w:rPr>
              <w:t>м</w:t>
            </w:r>
            <w:r w:rsidRPr="00D63E77">
              <w:rPr>
                <w:rFonts w:eastAsia="Times New Roman" w:cs="Times New Roman"/>
                <w:color w:val="000000"/>
                <w:sz w:val="22"/>
                <w:shd w:val="clear" w:color="auto" w:fill="FFFFFF"/>
                <w:lang w:eastAsia="ru-RU"/>
              </w:rPr>
              <w:t>мерческий учёт</w:t>
            </w:r>
          </w:p>
        </w:tc>
      </w:tr>
      <w:tr w:rsidR="00387EC6" w:rsidRPr="00D63E77" w:rsidTr="00387EC6">
        <w:trPr>
          <w:jc w:val="center"/>
        </w:trPr>
        <w:tc>
          <w:tcPr>
            <w:tcW w:w="1168"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18</w:t>
            </w:r>
          </w:p>
        </w:tc>
        <w:tc>
          <w:tcPr>
            <w:tcW w:w="3015" w:type="dxa"/>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Подкачка «Красная»</w:t>
            </w:r>
          </w:p>
        </w:tc>
        <w:tc>
          <w:tcPr>
            <w:tcW w:w="138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63</w:t>
            </w:r>
          </w:p>
        </w:tc>
        <w:tc>
          <w:tcPr>
            <w:tcW w:w="2594"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xml:space="preserve">ВСКМ-90-50 </w:t>
            </w:r>
          </w:p>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зав. № 035381 2004г.в</w:t>
            </w:r>
          </w:p>
        </w:tc>
        <w:tc>
          <w:tcPr>
            <w:tcW w:w="1800" w:type="dxa"/>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сломан, требует замены</w:t>
            </w:r>
          </w:p>
        </w:tc>
      </w:tr>
    </w:tbl>
    <w:p w:rsidR="00387EC6" w:rsidRPr="00387EC6" w:rsidRDefault="00387EC6" w:rsidP="00387EC6">
      <w:pPr>
        <w:widowControl w:val="0"/>
        <w:tabs>
          <w:tab w:val="left" w:pos="1263"/>
        </w:tabs>
        <w:spacing w:after="0" w:line="360" w:lineRule="auto"/>
        <w:ind w:firstLine="709"/>
        <w:rPr>
          <w:rFonts w:eastAsia="Times New Roman" w:cs="Times New Roman"/>
          <w:color w:val="000000"/>
          <w:sz w:val="16"/>
          <w:szCs w:val="16"/>
          <w:shd w:val="clear" w:color="auto" w:fill="FFFFFF"/>
          <w:lang w:eastAsia="ru-RU"/>
        </w:rPr>
      </w:pPr>
    </w:p>
    <w:p w:rsidR="00C32935" w:rsidRDefault="00C32935" w:rsidP="00C32935">
      <w:pPr>
        <w:widowControl w:val="0"/>
        <w:tabs>
          <w:tab w:val="left" w:pos="9354"/>
        </w:tabs>
        <w:spacing w:after="0" w:line="360" w:lineRule="auto"/>
        <w:ind w:right="-6"/>
        <w:jc w:val="both"/>
        <w:rPr>
          <w:rFonts w:eastAsia="Times New Roman" w:cs="Times New Roman"/>
          <w:b/>
          <w:color w:val="000000"/>
          <w:szCs w:val="24"/>
          <w:shd w:val="clear" w:color="auto" w:fill="FFFFFF"/>
          <w:lang w:eastAsia="ru-RU"/>
        </w:rPr>
      </w:pPr>
    </w:p>
    <w:p w:rsidR="00387EC6" w:rsidRPr="00571323" w:rsidRDefault="00C32935" w:rsidP="00C32935">
      <w:pPr>
        <w:widowControl w:val="0"/>
        <w:tabs>
          <w:tab w:val="left" w:pos="9354"/>
        </w:tabs>
        <w:spacing w:after="0" w:line="360" w:lineRule="auto"/>
        <w:ind w:right="-6"/>
        <w:jc w:val="both"/>
        <w:rPr>
          <w:rFonts w:eastAsia="Times New Roman" w:cs="Times New Roman"/>
          <w:color w:val="000000"/>
          <w:szCs w:val="24"/>
          <w:shd w:val="clear" w:color="auto" w:fill="FFFFFF"/>
          <w:lang w:eastAsia="ru-RU"/>
        </w:rPr>
      </w:pPr>
      <w:r w:rsidRPr="00571323">
        <w:rPr>
          <w:rFonts w:eastAsia="Times New Roman" w:cs="Times New Roman"/>
          <w:b/>
          <w:color w:val="000000"/>
          <w:szCs w:val="24"/>
          <w:shd w:val="clear" w:color="auto" w:fill="FFFFFF"/>
          <w:lang w:eastAsia="ru-RU"/>
        </w:rPr>
        <w:t>Таблица 1.4.5-1</w:t>
      </w:r>
      <w:r w:rsidRPr="00571323">
        <w:rPr>
          <w:rFonts w:eastAsia="Times New Roman" w:cs="Times New Roman"/>
          <w:color w:val="000000"/>
          <w:szCs w:val="24"/>
          <w:shd w:val="clear" w:color="auto" w:fill="FFFFFF"/>
          <w:lang w:eastAsia="ru-RU"/>
        </w:rPr>
        <w:t xml:space="preserve">- </w:t>
      </w:r>
      <w:r w:rsidR="00387EC6" w:rsidRPr="00571323">
        <w:rPr>
          <w:rFonts w:eastAsia="Times New Roman" w:cs="Times New Roman"/>
          <w:color w:val="000000"/>
          <w:szCs w:val="24"/>
          <w:shd w:val="clear" w:color="auto" w:fill="FFFFFF"/>
          <w:lang w:eastAsia="ru-RU"/>
        </w:rPr>
        <w:t xml:space="preserve"> Расходомеры-счётчики необходимые для учёта воды на центральных водопроводных линиях по посёлкам </w:t>
      </w:r>
      <w:r w:rsidR="00523BFE">
        <w:rPr>
          <w:rFonts w:eastAsia="Times New Roman" w:cs="Times New Roman"/>
          <w:color w:val="000000"/>
          <w:szCs w:val="24"/>
          <w:shd w:val="clear" w:color="auto" w:fill="FFFFFF"/>
          <w:lang w:eastAsia="ru-RU"/>
        </w:rPr>
        <w:t xml:space="preserve">в составе г. </w:t>
      </w:r>
      <w:r w:rsidR="00387EC6" w:rsidRPr="00571323">
        <w:rPr>
          <w:rFonts w:eastAsia="Times New Roman" w:cs="Times New Roman"/>
          <w:color w:val="000000"/>
          <w:szCs w:val="24"/>
          <w:shd w:val="clear" w:color="auto" w:fill="FFFFFF"/>
          <w:lang w:eastAsia="ru-RU"/>
        </w:rPr>
        <w:t>Новошахтинска</w:t>
      </w: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5007"/>
        <w:gridCol w:w="1637"/>
        <w:gridCol w:w="2556"/>
      </w:tblGrid>
      <w:tr w:rsidR="00387EC6" w:rsidRPr="00D63E77" w:rsidTr="00D63E77">
        <w:trPr>
          <w:tblHeade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 п/п</w:t>
            </w:r>
          </w:p>
        </w:tc>
        <w:tc>
          <w:tcPr>
            <w:tcW w:w="249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Адрес присоединения</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Диаметр, мм</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b/>
                <w:color w:val="000000"/>
                <w:sz w:val="22"/>
                <w:shd w:val="clear" w:color="auto" w:fill="FFFFFF"/>
                <w:lang w:eastAsia="ru-RU"/>
              </w:rPr>
            </w:pPr>
            <w:r w:rsidRPr="00D63E77">
              <w:rPr>
                <w:rFonts w:eastAsia="Times New Roman" w:cs="Times New Roman"/>
                <w:b/>
                <w:color w:val="000000"/>
                <w:sz w:val="22"/>
                <w:shd w:val="clear" w:color="auto" w:fill="FFFFFF"/>
                <w:lang w:eastAsia="ru-RU"/>
              </w:rPr>
              <w:t xml:space="preserve">Марка прибора </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Ст. Соколовка до ул. Баженова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Ст. Соколовка до п. Юбилейный</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ВМХ-150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«Полевая» до п. Новая Соколовка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4</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совхоза № 6 (2отд.) до х. Личный труд</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63</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ВМХ-50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xml:space="preserve">От НС «Западная» до п. ш. Западная </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225</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6</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п.ш. Западная до п. Цыганский</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225</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7</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п.ш. Западная до п. ш. Несветаевская</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530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8</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п.ш. Несветаевская до п. Радио</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9</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Радио до п. Красный</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63</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ВМХ-50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xml:space="preserve">От п. Красный до п. Ст. Самбек </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150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ВМХ-150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11</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Красный до п. Самбек</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163</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ВМХ-150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12</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Радио до п. Горького</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163</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ВМХ-150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13</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xml:space="preserve">От НС «Западная» до п. Радио </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530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val="en-US" w:eastAsia="ru-RU"/>
              </w:rPr>
            </w:pPr>
            <w:r w:rsidRPr="00D63E77">
              <w:rPr>
                <w:rFonts w:eastAsia="Times New Roman" w:cs="Times New Roman"/>
                <w:color w:val="000000"/>
                <w:sz w:val="22"/>
                <w:shd w:val="clear" w:color="auto" w:fill="FFFFFF"/>
                <w:lang w:val="en-US" w:eastAsia="ru-RU"/>
              </w:rPr>
              <w:t>US-800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lastRenderedPageBreak/>
              <w:t>14</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«Западная» до п. Микрорайона № 3</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530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val="en-US" w:eastAsia="ru-RU"/>
              </w:rPr>
            </w:pPr>
            <w:r w:rsidRPr="00D63E77">
              <w:rPr>
                <w:rFonts w:eastAsia="Times New Roman" w:cs="Times New Roman"/>
                <w:color w:val="000000"/>
                <w:sz w:val="22"/>
                <w:shd w:val="clear" w:color="auto" w:fill="FFFFFF"/>
                <w:lang w:val="en-US" w:eastAsia="ru-RU"/>
              </w:rPr>
              <w:t>US-800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15</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Микрорайона № 3 до п. Михайло-Леонтьевский</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16</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«Бака Ленина» до ул. Шишкина, Пушкина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163</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ВМХ-150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17</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Антиповка до п. Бугултай</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110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18</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Михайло-Леонтьевский до п. Белышевка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219</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19</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Городской до Центра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225</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20</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Стройбюро до Центра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21</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«Западная» до п. Городской</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530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val="en-US" w:eastAsia="ru-RU"/>
              </w:rPr>
              <w:t>US-800</w:t>
            </w:r>
            <w:r w:rsidRPr="00D63E77">
              <w:rPr>
                <w:rFonts w:eastAsia="Times New Roman" w:cs="Times New Roman"/>
                <w:color w:val="000000"/>
                <w:sz w:val="22"/>
                <w:shd w:val="clear" w:color="auto" w:fill="FFFFFF"/>
                <w:lang w:eastAsia="ru-RU"/>
              </w:rPr>
              <w:t xml:space="preserve"> (2 шт.)</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п/п</w:t>
            </w:r>
          </w:p>
        </w:tc>
        <w:tc>
          <w:tcPr>
            <w:tcW w:w="249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Адрес присоединения</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Диаметр, мм</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 xml:space="preserve">Марка прибора </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22</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«142» до п. Красный Шахтёр</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530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val="en-US" w:eastAsia="ru-RU"/>
              </w:rPr>
              <w:t>US-800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23</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«142» до п Кирова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24</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Стройбюро до п. Антиповка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225</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25</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«142» до п. Тельмана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225</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26</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«Водострой» до п. Ст. Соколовка и п. Юбилейный</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300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ВМХ-200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27</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п. Новая Соколовка до 2е отделение 6-го Со</w:t>
            </w:r>
            <w:r w:rsidRPr="00D63E77">
              <w:rPr>
                <w:rFonts w:eastAsia="Times New Roman" w:cs="Times New Roman"/>
                <w:color w:val="000000"/>
                <w:sz w:val="22"/>
                <w:shd w:val="clear" w:color="auto" w:fill="FFFFFF"/>
                <w:lang w:eastAsia="ru-RU"/>
              </w:rPr>
              <w:t>в</w:t>
            </w:r>
            <w:r w:rsidRPr="00D63E77">
              <w:rPr>
                <w:rFonts w:eastAsia="Times New Roman" w:cs="Times New Roman"/>
                <w:color w:val="000000"/>
                <w:sz w:val="22"/>
                <w:shd w:val="clear" w:color="auto" w:fill="FFFFFF"/>
                <w:lang w:eastAsia="ru-RU"/>
              </w:rPr>
              <w:t>хоза</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ВМХ-100</w:t>
            </w:r>
          </w:p>
        </w:tc>
      </w:tr>
      <w:tr w:rsidR="00387EC6" w:rsidRPr="00D63E77" w:rsidTr="00D63E77">
        <w:trPr>
          <w:jc w:val="center"/>
        </w:trPr>
        <w:tc>
          <w:tcPr>
            <w:tcW w:w="414"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28</w:t>
            </w:r>
          </w:p>
        </w:tc>
        <w:tc>
          <w:tcPr>
            <w:tcW w:w="2496" w:type="pct"/>
            <w:vAlign w:val="center"/>
          </w:tcPr>
          <w:p w:rsidR="00387EC6" w:rsidRPr="00D63E77" w:rsidRDefault="00387EC6" w:rsidP="00387EC6">
            <w:pPr>
              <w:widowControl w:val="0"/>
              <w:tabs>
                <w:tab w:val="left" w:pos="1263"/>
              </w:tabs>
              <w:spacing w:after="0" w:line="240" w:lineRule="auto"/>
              <w:jc w:val="both"/>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От НС «Водострой» до ПСХ Соколовское</w:t>
            </w:r>
          </w:p>
        </w:tc>
        <w:tc>
          <w:tcPr>
            <w:tcW w:w="816"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100</w:t>
            </w:r>
          </w:p>
        </w:tc>
        <w:tc>
          <w:tcPr>
            <w:tcW w:w="1275" w:type="pct"/>
            <w:vAlign w:val="center"/>
          </w:tcPr>
          <w:p w:rsidR="00387EC6" w:rsidRPr="00D63E77" w:rsidRDefault="00387EC6" w:rsidP="00387EC6">
            <w:pPr>
              <w:widowControl w:val="0"/>
              <w:tabs>
                <w:tab w:val="left" w:pos="1263"/>
              </w:tabs>
              <w:spacing w:after="0" w:line="240" w:lineRule="auto"/>
              <w:jc w:val="center"/>
              <w:rPr>
                <w:rFonts w:eastAsia="Times New Roman" w:cs="Times New Roman"/>
                <w:color w:val="000000"/>
                <w:sz w:val="22"/>
                <w:shd w:val="clear" w:color="auto" w:fill="FFFFFF"/>
                <w:lang w:eastAsia="ru-RU"/>
              </w:rPr>
            </w:pPr>
            <w:r w:rsidRPr="00D63E77">
              <w:rPr>
                <w:rFonts w:eastAsia="Times New Roman" w:cs="Times New Roman"/>
                <w:color w:val="000000"/>
                <w:sz w:val="22"/>
                <w:shd w:val="clear" w:color="auto" w:fill="FFFFFF"/>
                <w:lang w:eastAsia="ru-RU"/>
              </w:rPr>
              <w:t>ВМХ-100</w:t>
            </w:r>
          </w:p>
        </w:tc>
      </w:tr>
    </w:tbl>
    <w:p w:rsidR="00387EC6" w:rsidRPr="00387EC6" w:rsidRDefault="00387EC6" w:rsidP="00D63E77">
      <w:pPr>
        <w:widowControl w:val="0"/>
        <w:tabs>
          <w:tab w:val="left" w:pos="0"/>
        </w:tabs>
        <w:spacing w:after="0"/>
        <w:jc w:val="both"/>
        <w:rPr>
          <w:rFonts w:eastAsia="Times New Roman" w:cs="Times New Roman"/>
          <w:color w:val="000000"/>
          <w:szCs w:val="24"/>
          <w:shd w:val="clear" w:color="auto" w:fill="FFFFFF"/>
          <w:lang w:eastAsia="ru-RU"/>
        </w:rPr>
      </w:pPr>
      <w:r w:rsidRPr="00387EC6">
        <w:rPr>
          <w:rFonts w:eastAsia="Times New Roman" w:cs="Times New Roman"/>
          <w:color w:val="000000"/>
          <w:sz w:val="28"/>
          <w:szCs w:val="28"/>
          <w:shd w:val="clear" w:color="auto" w:fill="FFFFFF"/>
          <w:lang w:eastAsia="ru-RU"/>
        </w:rPr>
        <w:tab/>
      </w:r>
      <w:r w:rsidRPr="00387EC6">
        <w:rPr>
          <w:rFonts w:eastAsia="Times New Roman" w:cs="Times New Roman"/>
          <w:color w:val="000000"/>
          <w:szCs w:val="24"/>
          <w:shd w:val="clear" w:color="auto" w:fill="FFFFFF"/>
          <w:lang w:eastAsia="ru-RU"/>
        </w:rPr>
        <w:t xml:space="preserve">Примечание: ВМХ – турбинный расходомер-счетчик; </w:t>
      </w:r>
      <w:r w:rsidRPr="00387EC6">
        <w:rPr>
          <w:rFonts w:eastAsia="Times New Roman" w:cs="Times New Roman"/>
          <w:color w:val="000000"/>
          <w:szCs w:val="24"/>
          <w:shd w:val="clear" w:color="auto" w:fill="FFFFFF"/>
          <w:lang w:val="en-US" w:eastAsia="ru-RU"/>
        </w:rPr>
        <w:t>US</w:t>
      </w:r>
      <w:r w:rsidRPr="00387EC6">
        <w:rPr>
          <w:rFonts w:eastAsia="Times New Roman" w:cs="Times New Roman"/>
          <w:color w:val="000000"/>
          <w:szCs w:val="24"/>
          <w:shd w:val="clear" w:color="auto" w:fill="FFFFFF"/>
          <w:lang w:eastAsia="ru-RU"/>
        </w:rPr>
        <w:t xml:space="preserve"> - ультразвуковой расх</w:t>
      </w:r>
      <w:r w:rsidRPr="00387EC6">
        <w:rPr>
          <w:rFonts w:eastAsia="Times New Roman" w:cs="Times New Roman"/>
          <w:color w:val="000000"/>
          <w:szCs w:val="24"/>
          <w:shd w:val="clear" w:color="auto" w:fill="FFFFFF"/>
          <w:lang w:eastAsia="ru-RU"/>
        </w:rPr>
        <w:t>о</w:t>
      </w:r>
      <w:r w:rsidRPr="00387EC6">
        <w:rPr>
          <w:rFonts w:eastAsia="Times New Roman" w:cs="Times New Roman"/>
          <w:color w:val="000000"/>
          <w:szCs w:val="24"/>
          <w:shd w:val="clear" w:color="auto" w:fill="FFFFFF"/>
          <w:lang w:eastAsia="ru-RU"/>
        </w:rPr>
        <w:t>домер-счётчик.</w:t>
      </w:r>
    </w:p>
    <w:p w:rsidR="00387EC6" w:rsidRPr="00E66897" w:rsidRDefault="00E66897" w:rsidP="00D63E77">
      <w:pPr>
        <w:widowControl w:val="0"/>
        <w:tabs>
          <w:tab w:val="left" w:pos="9354"/>
        </w:tabs>
        <w:spacing w:after="0"/>
        <w:ind w:right="-6" w:firstLine="709"/>
        <w:jc w:val="both"/>
        <w:rPr>
          <w:rFonts w:eastAsia="Times New Roman" w:cs="Times New Roman"/>
          <w:color w:val="000000"/>
          <w:szCs w:val="24"/>
          <w:shd w:val="clear" w:color="auto" w:fill="FFFFFF"/>
          <w:lang w:eastAsia="ru-RU"/>
        </w:rPr>
      </w:pPr>
      <w:r w:rsidRPr="00E66897">
        <w:rPr>
          <w:rFonts w:eastAsia="Times New Roman" w:cs="Times New Roman"/>
          <w:color w:val="000000"/>
          <w:szCs w:val="24"/>
          <w:shd w:val="clear" w:color="auto" w:fill="FFFFFF"/>
          <w:lang w:eastAsia="ru-RU"/>
        </w:rPr>
        <w:t xml:space="preserve">Схемы существующей и предполагаемой установки приборов учета </w:t>
      </w:r>
      <w:r w:rsidR="00CD6FE3" w:rsidRPr="00A40F19">
        <w:rPr>
          <w:rFonts w:eastAsia="Times New Roman" w:cs="Times New Roman"/>
          <w:szCs w:val="24"/>
        </w:rPr>
        <w:t>ООО «ДО</w:t>
      </w:r>
      <w:r w:rsidR="00CD6FE3" w:rsidRPr="00A40F19">
        <w:rPr>
          <w:rFonts w:eastAsia="Times New Roman" w:cs="Times New Roman"/>
          <w:szCs w:val="24"/>
        </w:rPr>
        <w:t>Н</w:t>
      </w:r>
      <w:r w:rsidR="00CD6FE3" w:rsidRPr="00A40F19">
        <w:rPr>
          <w:rFonts w:eastAsia="Times New Roman" w:cs="Times New Roman"/>
          <w:szCs w:val="24"/>
        </w:rPr>
        <w:t xml:space="preserve">РЕКО» </w:t>
      </w:r>
      <w:r w:rsidRPr="00E66897">
        <w:rPr>
          <w:rFonts w:eastAsia="Times New Roman" w:cs="Times New Roman"/>
          <w:color w:val="000000"/>
          <w:szCs w:val="24"/>
          <w:shd w:val="clear" w:color="auto" w:fill="FFFFFF"/>
          <w:lang w:eastAsia="ru-RU"/>
        </w:rPr>
        <w:t>приведена на рисунке 1.4.5-1.</w:t>
      </w:r>
    </w:p>
    <w:p w:rsidR="00E66897" w:rsidRDefault="00E66897" w:rsidP="003F40C5">
      <w:pPr>
        <w:widowControl w:val="0"/>
        <w:tabs>
          <w:tab w:val="left" w:pos="9354"/>
        </w:tabs>
        <w:spacing w:after="0" w:line="240" w:lineRule="auto"/>
        <w:ind w:right="-6"/>
        <w:rPr>
          <w:rFonts w:eastAsia="Times New Roman" w:cs="Times New Roman"/>
          <w:color w:val="000000"/>
          <w:sz w:val="28"/>
          <w:szCs w:val="28"/>
          <w:shd w:val="clear" w:color="auto" w:fill="FFFFFF"/>
          <w:lang w:eastAsia="ru-RU"/>
        </w:rPr>
      </w:pPr>
      <w:r>
        <w:rPr>
          <w:rFonts w:eastAsia="Times New Roman" w:cs="Times New Roman"/>
          <w:noProof/>
          <w:color w:val="000000"/>
          <w:sz w:val="28"/>
          <w:szCs w:val="28"/>
          <w:shd w:val="clear" w:color="auto" w:fill="FFFFFF"/>
          <w:lang w:eastAsia="ru-RU"/>
        </w:rPr>
        <w:drawing>
          <wp:inline distT="0" distB="0" distL="0" distR="0">
            <wp:extent cx="5296619" cy="3562252"/>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9230" cy="3584184"/>
                    </a:xfrm>
                    <a:prstGeom prst="rect">
                      <a:avLst/>
                    </a:prstGeom>
                    <a:noFill/>
                    <a:ln>
                      <a:noFill/>
                    </a:ln>
                  </pic:spPr>
                </pic:pic>
              </a:graphicData>
            </a:graphic>
          </wp:inline>
        </w:drawing>
      </w:r>
    </w:p>
    <w:p w:rsidR="00387EC6" w:rsidRPr="00387EC6" w:rsidRDefault="00E66897" w:rsidP="003F40C5">
      <w:pPr>
        <w:widowControl w:val="0"/>
        <w:tabs>
          <w:tab w:val="left" w:pos="9354"/>
        </w:tabs>
        <w:spacing w:after="0" w:line="240" w:lineRule="auto"/>
        <w:ind w:right="-6" w:firstLine="567"/>
        <w:jc w:val="both"/>
      </w:pPr>
      <w:r w:rsidRPr="00E66897">
        <w:rPr>
          <w:rFonts w:eastAsia="Times New Roman" w:cs="Times New Roman"/>
          <w:b/>
          <w:color w:val="000000"/>
          <w:szCs w:val="24"/>
          <w:shd w:val="clear" w:color="auto" w:fill="FFFFFF"/>
          <w:lang w:eastAsia="ru-RU"/>
        </w:rPr>
        <w:t>Рисунок 1.4.5-1</w:t>
      </w:r>
      <w:r w:rsidRPr="00E66897">
        <w:rPr>
          <w:rFonts w:eastAsia="Times New Roman" w:cs="Times New Roman"/>
          <w:color w:val="000000"/>
          <w:szCs w:val="24"/>
          <w:shd w:val="clear" w:color="auto" w:fill="FFFFFF"/>
          <w:lang w:eastAsia="ru-RU"/>
        </w:rPr>
        <w:t xml:space="preserve"> - Схемы существующей и предполагаемой установки приборов уч</w:t>
      </w:r>
      <w:r w:rsidRPr="00E66897">
        <w:rPr>
          <w:rFonts w:eastAsia="Times New Roman" w:cs="Times New Roman"/>
          <w:color w:val="000000"/>
          <w:szCs w:val="24"/>
          <w:shd w:val="clear" w:color="auto" w:fill="FFFFFF"/>
          <w:lang w:eastAsia="ru-RU"/>
        </w:rPr>
        <w:t>е</w:t>
      </w:r>
      <w:r w:rsidRPr="00E66897">
        <w:rPr>
          <w:rFonts w:eastAsia="Times New Roman" w:cs="Times New Roman"/>
          <w:color w:val="000000"/>
          <w:szCs w:val="24"/>
          <w:shd w:val="clear" w:color="auto" w:fill="FFFFFF"/>
          <w:lang w:eastAsia="ru-RU"/>
        </w:rPr>
        <w:t xml:space="preserve">та </w:t>
      </w:r>
      <w:r w:rsidR="00CD6FE3" w:rsidRPr="00A40F19">
        <w:rPr>
          <w:rFonts w:eastAsia="Times New Roman" w:cs="Times New Roman"/>
          <w:szCs w:val="24"/>
        </w:rPr>
        <w:t>ООО «ДОНРЕКО»</w:t>
      </w:r>
    </w:p>
    <w:p w:rsidR="00AC6586" w:rsidRDefault="00E66897" w:rsidP="00E66897">
      <w:pPr>
        <w:pStyle w:val="3"/>
        <w:jc w:val="both"/>
        <w:rPr>
          <w:rFonts w:eastAsia="Calibri"/>
          <w:color w:val="auto"/>
        </w:rPr>
      </w:pPr>
      <w:bookmarkStart w:id="37" w:name="_Toc520446323"/>
      <w:r w:rsidRPr="00E66897">
        <w:rPr>
          <w:rFonts w:eastAsia="Calibri"/>
          <w:color w:val="auto"/>
        </w:rPr>
        <w:t>1.4.6. О</w:t>
      </w:r>
      <w:r w:rsidR="00AC6586" w:rsidRPr="00E66897">
        <w:rPr>
          <w:rFonts w:eastAsia="Calibri"/>
          <w:color w:val="auto"/>
        </w:rPr>
        <w:t>писание вариантов маршрутов прохождения трубопроводов (трасс)</w:t>
      </w:r>
      <w:r w:rsidRPr="00E66897">
        <w:rPr>
          <w:rFonts w:eastAsia="Calibri"/>
          <w:color w:val="auto"/>
        </w:rPr>
        <w:t xml:space="preserve"> по территории и их обоснование</w:t>
      </w:r>
      <w:bookmarkEnd w:id="37"/>
    </w:p>
    <w:p w:rsidR="00E66897" w:rsidRPr="00E66897" w:rsidRDefault="00E66897" w:rsidP="00D63E77">
      <w:pPr>
        <w:spacing w:after="0"/>
        <w:ind w:firstLine="708"/>
        <w:jc w:val="both"/>
      </w:pPr>
      <w:r w:rsidRPr="00E66897">
        <w:t xml:space="preserve">Варианты маршрутов прохождения трубопроводов </w:t>
      </w:r>
      <w:r w:rsidR="00571323">
        <w:t>к</w:t>
      </w:r>
      <w:r w:rsidR="00571323" w:rsidRPr="00E66897">
        <w:t xml:space="preserve"> объект</w:t>
      </w:r>
      <w:r w:rsidR="00571323">
        <w:t>ам</w:t>
      </w:r>
      <w:r w:rsidRPr="00E66897">
        <w:t xml:space="preserve"> перспективного </w:t>
      </w:r>
      <w:r w:rsidR="00571323" w:rsidRPr="00E66897">
        <w:t>строительства и</w:t>
      </w:r>
      <w:r w:rsidRPr="00E66897">
        <w:t xml:space="preserve"> детальная </w:t>
      </w:r>
      <w:r w:rsidR="00571323" w:rsidRPr="00E66897">
        <w:t>разработка прохожденияпрокладки трубопроводамогут быть</w:t>
      </w:r>
      <w:r w:rsidRPr="00E66897">
        <w:t xml:space="preserve"> определены только при соответствующем проектировании наружных тепловых сетей з</w:t>
      </w:r>
      <w:r w:rsidRPr="00E66897">
        <w:t>а</w:t>
      </w:r>
      <w:r w:rsidRPr="00E66897">
        <w:lastRenderedPageBreak/>
        <w:t>стройк</w:t>
      </w:r>
      <w:r w:rsidR="00571323">
        <w:t>е</w:t>
      </w:r>
      <w:r w:rsidRPr="00E66897">
        <w:t>. Разработка проектов должна производиться, согласно СНиП 2.04.02-84 «Вод</w:t>
      </w:r>
      <w:r w:rsidRPr="00E66897">
        <w:t>о</w:t>
      </w:r>
      <w:r w:rsidRPr="00E66897">
        <w:t>снабжение. Наружные сети и сооружения.</w:t>
      </w:r>
    </w:p>
    <w:p w:rsidR="00E66897" w:rsidRPr="00E66897" w:rsidRDefault="00E66897" w:rsidP="00D63E77">
      <w:pPr>
        <w:spacing w:after="0"/>
        <w:ind w:firstLine="708"/>
        <w:jc w:val="both"/>
      </w:pPr>
      <w:r w:rsidRPr="00E66897">
        <w:t>Устройство подводящих сетей водопровода осуществляется вдоль подъездных п</w:t>
      </w:r>
      <w:r w:rsidRPr="00E66897">
        <w:t>у</w:t>
      </w:r>
      <w:r w:rsidRPr="00E66897">
        <w:t xml:space="preserve">тей, по прямой линии, параллельно застройкам, желательно в местах без асфальтного либо бетонного покрытия. </w:t>
      </w:r>
    </w:p>
    <w:p w:rsidR="00E66897" w:rsidRPr="00E66897" w:rsidRDefault="00E66897" w:rsidP="00D63E77">
      <w:pPr>
        <w:spacing w:after="0"/>
        <w:ind w:firstLine="708"/>
        <w:jc w:val="both"/>
      </w:pPr>
      <w:r w:rsidRPr="00E66897">
        <w:t>Пресекать проезд водопровод может только под прямым углом. Трассировка н</w:t>
      </w:r>
      <w:r w:rsidRPr="00E66897">
        <w:t>а</w:t>
      </w:r>
      <w:r w:rsidRPr="00E66897">
        <w:t>ружной сети водопровода должна осуществляться согласно генерального плана.</w:t>
      </w:r>
      <w:r w:rsidRPr="00E66897">
        <w:br/>
        <w:t>Выбор материала, из которого будет изготовлен ваш водопровод, производится с учетом величины агрессивности грунтов, в которых прокладывается труба, и самой воды. Бол</w:t>
      </w:r>
      <w:r w:rsidRPr="00E66897">
        <w:t>ь</w:t>
      </w:r>
      <w:r w:rsidRPr="00E66897">
        <w:t>шое влияние на определение материала оказывают эксплуатационные характеристики и требования к качеству поставляемой воды.</w:t>
      </w:r>
    </w:p>
    <w:p w:rsidR="00E66897" w:rsidRPr="00E66897" w:rsidRDefault="00E66897" w:rsidP="00D63E77">
      <w:pPr>
        <w:spacing w:after="0"/>
        <w:ind w:firstLine="708"/>
        <w:jc w:val="both"/>
      </w:pPr>
      <w:r w:rsidRPr="00E66897">
        <w:t>Для напорных водопроводных систем применяют, в основном трубы из неметалл</w:t>
      </w:r>
      <w:r w:rsidRPr="00E66897">
        <w:t>и</w:t>
      </w:r>
      <w:r w:rsidRPr="00E66897">
        <w:t>ческих материалов – асбоцемента, пластмассы, железобетона. Чугунные трубы могут и</w:t>
      </w:r>
      <w:r w:rsidRPr="00E66897">
        <w:t>с</w:t>
      </w:r>
      <w:r w:rsidRPr="00E66897">
        <w:t>пользоваться на территориях населенных пунктов, промышленных и сельскохозяйстве</w:t>
      </w:r>
      <w:r w:rsidR="00C32935">
        <w:t>н</w:t>
      </w:r>
      <w:r w:rsidR="00C32935">
        <w:t>ных предприятий</w:t>
      </w:r>
    </w:p>
    <w:p w:rsidR="00E66897" w:rsidRPr="00E66897" w:rsidRDefault="00571323" w:rsidP="00D63E77">
      <w:pPr>
        <w:spacing w:after="0"/>
        <w:ind w:firstLine="708"/>
        <w:jc w:val="both"/>
      </w:pPr>
      <w:r w:rsidRPr="00E66897">
        <w:t>Разработка схемыводоснабжения предполагает разработкуперспективных предл</w:t>
      </w:r>
      <w:r w:rsidRPr="00E66897">
        <w:t>о</w:t>
      </w:r>
      <w:r w:rsidRPr="00E66897">
        <w:t>жений</w:t>
      </w:r>
      <w:r w:rsidR="00E66897" w:rsidRPr="00E66897">
        <w:t xml:space="preserve"> по укрупненным показателям. </w:t>
      </w:r>
    </w:p>
    <w:p w:rsidR="00E66897" w:rsidRPr="00E66897" w:rsidRDefault="00E66897" w:rsidP="00E66897">
      <w:pPr>
        <w:spacing w:line="360" w:lineRule="auto"/>
        <w:jc w:val="both"/>
      </w:pPr>
    </w:p>
    <w:p w:rsidR="00AC6586" w:rsidRDefault="00571323" w:rsidP="00E66897">
      <w:pPr>
        <w:pStyle w:val="3"/>
        <w:jc w:val="both"/>
        <w:rPr>
          <w:rFonts w:eastAsia="Calibri"/>
          <w:color w:val="auto"/>
        </w:rPr>
      </w:pPr>
      <w:bookmarkStart w:id="38" w:name="_Toc520446324"/>
      <w:r w:rsidRPr="00E66897">
        <w:rPr>
          <w:rFonts w:eastAsia="Calibri"/>
          <w:color w:val="auto"/>
        </w:rPr>
        <w:t>1.4.</w:t>
      </w:r>
      <w:r>
        <w:rPr>
          <w:rFonts w:eastAsia="Calibri"/>
          <w:color w:val="auto"/>
        </w:rPr>
        <w:t xml:space="preserve">7 </w:t>
      </w:r>
      <w:r w:rsidRPr="00E66897">
        <w:rPr>
          <w:rFonts w:eastAsia="Calibri"/>
          <w:color w:val="auto"/>
        </w:rPr>
        <w:t>Рекомендации</w:t>
      </w:r>
      <w:r w:rsidR="00AC6586" w:rsidRPr="00E66897">
        <w:rPr>
          <w:rFonts w:eastAsia="Calibri"/>
          <w:color w:val="auto"/>
        </w:rPr>
        <w:t xml:space="preserve"> о месте размещения насосных станций, </w:t>
      </w:r>
      <w:r w:rsidR="00E66897">
        <w:rPr>
          <w:rFonts w:eastAsia="Calibri"/>
          <w:color w:val="auto"/>
        </w:rPr>
        <w:t>резервуаров, вод</w:t>
      </w:r>
      <w:r w:rsidR="00E66897">
        <w:rPr>
          <w:rFonts w:eastAsia="Calibri"/>
          <w:color w:val="auto"/>
        </w:rPr>
        <w:t>о</w:t>
      </w:r>
      <w:r w:rsidR="00E66897">
        <w:rPr>
          <w:rFonts w:eastAsia="Calibri"/>
          <w:color w:val="auto"/>
        </w:rPr>
        <w:t>напорных башен</w:t>
      </w:r>
      <w:bookmarkEnd w:id="38"/>
    </w:p>
    <w:p w:rsidR="00E66897" w:rsidRPr="00E66897" w:rsidRDefault="00E66897" w:rsidP="00E66897">
      <w:pPr>
        <w:ind w:firstLine="708"/>
        <w:jc w:val="both"/>
        <w:rPr>
          <w:rFonts w:cs="Times New Roman"/>
          <w:szCs w:val="24"/>
        </w:rPr>
      </w:pPr>
      <w:r w:rsidRPr="00E66897">
        <w:rPr>
          <w:rFonts w:cs="Times New Roman"/>
          <w:szCs w:val="24"/>
        </w:rPr>
        <w:t xml:space="preserve">Строительство новых насосных станций и водонапорных башен не предусмотрено. </w:t>
      </w:r>
    </w:p>
    <w:p w:rsidR="00E66897" w:rsidRPr="00E66897" w:rsidRDefault="00E66897" w:rsidP="00E66897"/>
    <w:p w:rsidR="00AC6586" w:rsidRDefault="00571323" w:rsidP="00E66897">
      <w:pPr>
        <w:pStyle w:val="3"/>
        <w:jc w:val="both"/>
        <w:rPr>
          <w:rFonts w:eastAsia="Calibri"/>
          <w:color w:val="auto"/>
        </w:rPr>
      </w:pPr>
      <w:bookmarkStart w:id="39" w:name="_Toc520446325"/>
      <w:r w:rsidRPr="00E66897">
        <w:rPr>
          <w:rFonts w:eastAsia="Calibri"/>
          <w:color w:val="auto"/>
        </w:rPr>
        <w:t>1.4.8 Границы</w:t>
      </w:r>
      <w:r w:rsidR="00AC6586" w:rsidRPr="00E66897">
        <w:rPr>
          <w:rFonts w:eastAsia="Calibri"/>
          <w:color w:val="auto"/>
        </w:rPr>
        <w:t xml:space="preserve"> планируемых зон размещения объектов централизованных си</w:t>
      </w:r>
      <w:r w:rsidR="00AC6586" w:rsidRPr="00E66897">
        <w:rPr>
          <w:rFonts w:eastAsia="Calibri"/>
          <w:color w:val="auto"/>
        </w:rPr>
        <w:t>с</w:t>
      </w:r>
      <w:r w:rsidR="00AC6586" w:rsidRPr="00E66897">
        <w:rPr>
          <w:rFonts w:eastAsia="Calibri"/>
          <w:color w:val="auto"/>
        </w:rPr>
        <w:t>тем горячего водосна</w:t>
      </w:r>
      <w:r w:rsidR="00E66897" w:rsidRPr="00E66897">
        <w:rPr>
          <w:rFonts w:eastAsia="Calibri"/>
          <w:color w:val="auto"/>
        </w:rPr>
        <w:t>бжения, холодного водоснабжения</w:t>
      </w:r>
      <w:bookmarkEnd w:id="39"/>
    </w:p>
    <w:p w:rsidR="00E66897" w:rsidRPr="00E66897" w:rsidRDefault="00E66897" w:rsidP="00E66897">
      <w:pPr>
        <w:spacing w:line="360" w:lineRule="auto"/>
        <w:ind w:firstLine="709"/>
        <w:jc w:val="both"/>
        <w:rPr>
          <w:rFonts w:cs="Times New Roman"/>
        </w:rPr>
      </w:pPr>
      <w:r w:rsidRPr="00E66897">
        <w:rPr>
          <w:rFonts w:cs="Times New Roman"/>
        </w:rPr>
        <w:t xml:space="preserve">Границы планируемых зон размещения объектов централизованной систем </w:t>
      </w:r>
      <w:r w:rsidR="00571323" w:rsidRPr="00E66897">
        <w:rPr>
          <w:rFonts w:cs="Times New Roman"/>
        </w:rPr>
        <w:t>вод</w:t>
      </w:r>
      <w:r w:rsidR="00571323" w:rsidRPr="00E66897">
        <w:rPr>
          <w:rFonts w:cs="Times New Roman"/>
        </w:rPr>
        <w:t>о</w:t>
      </w:r>
      <w:r w:rsidR="00571323" w:rsidRPr="00E66897">
        <w:rPr>
          <w:rFonts w:cs="Times New Roman"/>
        </w:rPr>
        <w:t>снабжения будут</w:t>
      </w:r>
      <w:r w:rsidRPr="00E66897">
        <w:rPr>
          <w:rFonts w:cs="Times New Roman"/>
        </w:rPr>
        <w:t xml:space="preserve"> располагаться на территории </w:t>
      </w:r>
      <w:r>
        <w:rPr>
          <w:rFonts w:cs="Times New Roman"/>
        </w:rPr>
        <w:t>г</w:t>
      </w:r>
      <w:r w:rsidR="00523BFE">
        <w:rPr>
          <w:rFonts w:cs="Times New Roman"/>
        </w:rPr>
        <w:t>.</w:t>
      </w:r>
      <w:r>
        <w:rPr>
          <w:rFonts w:cs="Times New Roman"/>
        </w:rPr>
        <w:t xml:space="preserve"> Новошахтинск.</w:t>
      </w:r>
    </w:p>
    <w:p w:rsidR="00E66897" w:rsidRPr="00E66897" w:rsidRDefault="00E66897" w:rsidP="00E66897"/>
    <w:p w:rsidR="00AC6586" w:rsidRDefault="00571323" w:rsidP="00E66897">
      <w:pPr>
        <w:pStyle w:val="3"/>
        <w:jc w:val="both"/>
        <w:rPr>
          <w:rFonts w:eastAsia="Calibri"/>
          <w:color w:val="auto"/>
        </w:rPr>
      </w:pPr>
      <w:bookmarkStart w:id="40" w:name="_Toc520446326"/>
      <w:r w:rsidRPr="00E66897">
        <w:rPr>
          <w:rFonts w:eastAsia="Calibri"/>
          <w:color w:val="auto"/>
        </w:rPr>
        <w:t>1.4.9 Карты</w:t>
      </w:r>
      <w:r w:rsidR="00AC6586" w:rsidRPr="00E66897">
        <w:rPr>
          <w:rFonts w:eastAsia="Calibri"/>
          <w:color w:val="auto"/>
        </w:rPr>
        <w:t xml:space="preserve"> (схемы) существующего и планируемого размещения объектов централизованных систем горячего водосна</w:t>
      </w:r>
      <w:r w:rsidR="00E66897">
        <w:rPr>
          <w:rFonts w:eastAsia="Calibri"/>
          <w:color w:val="auto"/>
        </w:rPr>
        <w:t>бжения, холодного водоснабжения</w:t>
      </w:r>
      <w:bookmarkEnd w:id="40"/>
    </w:p>
    <w:p w:rsidR="00571323" w:rsidRDefault="00C32305" w:rsidP="00D63E77">
      <w:pPr>
        <w:spacing w:after="0"/>
        <w:ind w:left="-709" w:firstLine="1417"/>
        <w:jc w:val="both"/>
      </w:pPr>
      <w:r>
        <w:t>Схема размещения объектов централизованных систем холодного водоснабжения приведена на рисунке 1.4.9-1.</w:t>
      </w:r>
    </w:p>
    <w:p w:rsidR="00523BFE" w:rsidRPr="00AC6586" w:rsidRDefault="00523BFE" w:rsidP="00D63E77">
      <w:pPr>
        <w:spacing w:after="0"/>
        <w:ind w:firstLine="708"/>
        <w:jc w:val="both"/>
        <w:rPr>
          <w:rFonts w:eastAsia="Calibri" w:cs="Times New Roman"/>
          <w:szCs w:val="24"/>
        </w:rPr>
      </w:pPr>
      <w:r w:rsidRPr="00AC6586">
        <w:rPr>
          <w:rFonts w:eastAsia="Calibri" w:cs="Times New Roman"/>
          <w:szCs w:val="24"/>
        </w:rPr>
        <w:t>При обосновании предложений по строительству, реконструкции и выводу из эк</w:t>
      </w:r>
      <w:r w:rsidRPr="00AC6586">
        <w:rPr>
          <w:rFonts w:eastAsia="Calibri" w:cs="Times New Roman"/>
          <w:szCs w:val="24"/>
        </w:rPr>
        <w:t>с</w:t>
      </w:r>
      <w:r w:rsidRPr="00AC6586">
        <w:rPr>
          <w:rFonts w:eastAsia="Calibri" w:cs="Times New Roman"/>
          <w:szCs w:val="24"/>
        </w:rPr>
        <w:t>плуатации объектов централизованных систем водоснабжения поселения, городского о</w:t>
      </w:r>
      <w:r w:rsidRPr="00AC6586">
        <w:rPr>
          <w:rFonts w:eastAsia="Calibri" w:cs="Times New Roman"/>
          <w:szCs w:val="24"/>
        </w:rPr>
        <w:t>к</w:t>
      </w:r>
      <w:r w:rsidRPr="00AC6586">
        <w:rPr>
          <w:rFonts w:eastAsia="Calibri" w:cs="Times New Roman"/>
          <w:szCs w:val="24"/>
        </w:rPr>
        <w:t>руга обеспечено решение следующих задач:</w:t>
      </w:r>
    </w:p>
    <w:p w:rsidR="00523BFE" w:rsidRPr="00AC6586" w:rsidRDefault="00523BFE" w:rsidP="00D63E77">
      <w:pPr>
        <w:spacing w:after="0"/>
        <w:jc w:val="both"/>
        <w:rPr>
          <w:rFonts w:eastAsia="Calibri" w:cs="Times New Roman"/>
          <w:szCs w:val="24"/>
        </w:rPr>
      </w:pPr>
      <w:r w:rsidRPr="00AC6586">
        <w:rPr>
          <w:rFonts w:eastAsia="Calibri" w:cs="Times New Roman"/>
          <w:szCs w:val="24"/>
        </w:rPr>
        <w:t>- обеспечение подачи абонентам определенного объема горячей, питьевой воды устано</w:t>
      </w:r>
      <w:r w:rsidRPr="00AC6586">
        <w:rPr>
          <w:rFonts w:eastAsia="Calibri" w:cs="Times New Roman"/>
          <w:szCs w:val="24"/>
        </w:rPr>
        <w:t>в</w:t>
      </w:r>
      <w:r w:rsidRPr="00AC6586">
        <w:rPr>
          <w:rFonts w:eastAsia="Calibri" w:cs="Times New Roman"/>
          <w:szCs w:val="24"/>
        </w:rPr>
        <w:t>ленного качества;</w:t>
      </w:r>
    </w:p>
    <w:p w:rsidR="00523BFE" w:rsidRPr="00AC6586" w:rsidRDefault="00523BFE" w:rsidP="00D63E77">
      <w:pPr>
        <w:spacing w:after="0"/>
        <w:jc w:val="both"/>
        <w:rPr>
          <w:rFonts w:eastAsia="Calibri" w:cs="Times New Roman"/>
          <w:szCs w:val="24"/>
        </w:rPr>
      </w:pPr>
      <w:r w:rsidRPr="00AC6586">
        <w:rPr>
          <w:rFonts w:eastAsia="Calibri" w:cs="Times New Roman"/>
          <w:szCs w:val="24"/>
        </w:rPr>
        <w:t>- организация и обеспечение централизованного водоснабжения на территориях, где оно отсутствует;</w:t>
      </w:r>
    </w:p>
    <w:p w:rsidR="00523BFE" w:rsidRPr="00AC6586" w:rsidRDefault="00523BFE" w:rsidP="00D63E77">
      <w:pPr>
        <w:spacing w:after="0"/>
        <w:jc w:val="both"/>
        <w:rPr>
          <w:rFonts w:eastAsia="Calibri" w:cs="Times New Roman"/>
          <w:szCs w:val="24"/>
        </w:rPr>
      </w:pPr>
      <w:r w:rsidRPr="00AC6586">
        <w:rPr>
          <w:rFonts w:eastAsia="Calibri" w:cs="Times New Roman"/>
          <w:szCs w:val="24"/>
        </w:rPr>
        <w:t>- обеспечение водоснабжения объектов перспективной застройки населенного пункта;</w:t>
      </w:r>
    </w:p>
    <w:p w:rsidR="00523BFE" w:rsidRPr="00AC6586" w:rsidRDefault="00523BFE" w:rsidP="00D63E77">
      <w:pPr>
        <w:spacing w:after="0"/>
        <w:jc w:val="both"/>
        <w:rPr>
          <w:rFonts w:eastAsia="Calibri" w:cs="Times New Roman"/>
          <w:szCs w:val="24"/>
        </w:rPr>
      </w:pPr>
      <w:r w:rsidRPr="00AC6586">
        <w:rPr>
          <w:rFonts w:eastAsia="Calibri" w:cs="Times New Roman"/>
          <w:szCs w:val="24"/>
        </w:rPr>
        <w:t>- сокращение потерь воды при ее транспортировке;</w:t>
      </w:r>
    </w:p>
    <w:p w:rsidR="00523BFE" w:rsidRDefault="00523BFE" w:rsidP="00D63E77">
      <w:pPr>
        <w:widowControl w:val="0"/>
        <w:spacing w:after="0"/>
        <w:ind w:firstLine="531"/>
        <w:jc w:val="both"/>
        <w:rPr>
          <w:rFonts w:eastAsia="Times New Roman" w:cs="Courier New"/>
          <w:szCs w:val="24"/>
        </w:rPr>
      </w:pPr>
      <w:r w:rsidRPr="00AC6586">
        <w:rPr>
          <w:rFonts w:eastAsia="Calibri" w:cs="Times New Roman"/>
          <w:szCs w:val="24"/>
        </w:rPr>
        <w:t xml:space="preserve">- выполнение мероприятий, направленных на обеспечение соответствия качества </w:t>
      </w:r>
      <w:r w:rsidRPr="00AC6586">
        <w:rPr>
          <w:rFonts w:eastAsia="Calibri" w:cs="Times New Roman"/>
          <w:szCs w:val="24"/>
        </w:rPr>
        <w:lastRenderedPageBreak/>
        <w:t>питьевой воды, горячей воды требованиям законодательства Российской Федерации.</w:t>
      </w:r>
    </w:p>
    <w:p w:rsidR="00523BFE" w:rsidRDefault="00523BFE" w:rsidP="00D63E77">
      <w:pPr>
        <w:spacing w:after="0"/>
        <w:ind w:left="-709" w:firstLine="1417"/>
        <w:jc w:val="both"/>
      </w:pPr>
    </w:p>
    <w:p w:rsidR="00C32305" w:rsidRDefault="00C32305" w:rsidP="00C32935">
      <w:pPr>
        <w:ind w:left="-709" w:firstLine="1417"/>
        <w:jc w:val="both"/>
      </w:pPr>
      <w:r>
        <w:rPr>
          <w:noProof/>
          <w:lang w:eastAsia="ru-RU"/>
        </w:rPr>
        <w:drawing>
          <wp:inline distT="0" distB="0" distL="0" distR="0">
            <wp:extent cx="5297657" cy="3784041"/>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7965" cy="3791404"/>
                    </a:xfrm>
                    <a:prstGeom prst="rect">
                      <a:avLst/>
                    </a:prstGeom>
                    <a:noFill/>
                    <a:ln>
                      <a:noFill/>
                    </a:ln>
                  </pic:spPr>
                </pic:pic>
              </a:graphicData>
            </a:graphic>
          </wp:inline>
        </w:drawing>
      </w:r>
      <w:r w:rsidRPr="00C32305">
        <w:rPr>
          <w:b/>
        </w:rPr>
        <w:t>Рисунок 1.4.9-1</w:t>
      </w:r>
      <w:r>
        <w:t xml:space="preserve"> – Схема размещения объектов централизованной системы холодного водосна</w:t>
      </w:r>
      <w:r>
        <w:t>б</w:t>
      </w:r>
      <w:r>
        <w:t>жения г. Новошахтинск</w:t>
      </w:r>
    </w:p>
    <w:p w:rsidR="00E66897" w:rsidRPr="00E66897" w:rsidRDefault="00E66897" w:rsidP="00E66897"/>
    <w:p w:rsidR="000B0ED5" w:rsidRPr="00F03607" w:rsidRDefault="00234D63" w:rsidP="00234D63">
      <w:pPr>
        <w:pStyle w:val="3"/>
        <w:jc w:val="both"/>
        <w:rPr>
          <w:color w:val="auto"/>
          <w:sz w:val="26"/>
          <w:szCs w:val="26"/>
        </w:rPr>
      </w:pPr>
      <w:bookmarkStart w:id="41" w:name="_Toc520446327"/>
      <w:r w:rsidRPr="00F03607">
        <w:rPr>
          <w:color w:val="auto"/>
          <w:sz w:val="26"/>
          <w:szCs w:val="26"/>
        </w:rPr>
        <w:t>1.5 Э</w:t>
      </w:r>
      <w:r w:rsidR="000B0ED5" w:rsidRPr="00F03607">
        <w:rPr>
          <w:color w:val="auto"/>
          <w:sz w:val="26"/>
          <w:szCs w:val="26"/>
        </w:rPr>
        <w:t>кологические аспекты мероприятий по строительству, реконстру</w:t>
      </w:r>
      <w:r w:rsidR="000B0ED5" w:rsidRPr="00F03607">
        <w:rPr>
          <w:color w:val="auto"/>
          <w:sz w:val="26"/>
          <w:szCs w:val="26"/>
        </w:rPr>
        <w:t>к</w:t>
      </w:r>
      <w:r w:rsidR="000B0ED5" w:rsidRPr="00F03607">
        <w:rPr>
          <w:color w:val="auto"/>
          <w:sz w:val="26"/>
          <w:szCs w:val="26"/>
        </w:rPr>
        <w:t>ции и модернизации объектов центра</w:t>
      </w:r>
      <w:r w:rsidR="005D4302" w:rsidRPr="00F03607">
        <w:rPr>
          <w:color w:val="auto"/>
          <w:sz w:val="26"/>
          <w:szCs w:val="26"/>
        </w:rPr>
        <w:t>лизованных систем водоснабжения</w:t>
      </w:r>
      <w:bookmarkEnd w:id="41"/>
    </w:p>
    <w:p w:rsidR="00234D63" w:rsidRDefault="00571323" w:rsidP="00234D63">
      <w:pPr>
        <w:pStyle w:val="3"/>
        <w:jc w:val="both"/>
        <w:rPr>
          <w:rFonts w:eastAsia="Calibri"/>
          <w:color w:val="auto"/>
        </w:rPr>
      </w:pPr>
      <w:bookmarkStart w:id="42" w:name="_Toc520446328"/>
      <w:r>
        <w:rPr>
          <w:rFonts w:eastAsia="Calibri"/>
          <w:color w:val="auto"/>
        </w:rPr>
        <w:t>1.5.1 Сведения</w:t>
      </w:r>
      <w:r w:rsidR="00234D63" w:rsidRPr="00234D63">
        <w:rPr>
          <w:rFonts w:eastAsia="Calibri"/>
          <w:color w:val="auto"/>
        </w:rPr>
        <w:t xml:space="preserve"> о мерах по предотвращению вредного воздействия на водный бассейн предлагаемых к строительству и реконструкции объектов централ</w:t>
      </w:r>
      <w:r w:rsidR="00234D63" w:rsidRPr="00234D63">
        <w:rPr>
          <w:rFonts w:eastAsia="Calibri"/>
          <w:color w:val="auto"/>
        </w:rPr>
        <w:t>и</w:t>
      </w:r>
      <w:r w:rsidR="00234D63" w:rsidRPr="00234D63">
        <w:rPr>
          <w:rFonts w:eastAsia="Calibri"/>
          <w:color w:val="auto"/>
        </w:rPr>
        <w:t>зованных систем водоснабжения при сбросе (утилизации) промывных вод</w:t>
      </w:r>
      <w:bookmarkEnd w:id="42"/>
    </w:p>
    <w:p w:rsidR="00061A4C" w:rsidRPr="00061A4C" w:rsidRDefault="00061A4C" w:rsidP="00D63E77">
      <w:pPr>
        <w:spacing w:after="0"/>
        <w:ind w:firstLine="709"/>
        <w:jc w:val="both"/>
        <w:rPr>
          <w:rFonts w:cs="Times New Roman"/>
          <w:iCs/>
          <w:sz w:val="26"/>
          <w:szCs w:val="26"/>
          <w:lang w:eastAsia="ru-RU"/>
        </w:rPr>
      </w:pPr>
      <w:r w:rsidRPr="00061A4C">
        <w:rPr>
          <w:rFonts w:cs="Times New Roman"/>
          <w:iCs/>
          <w:sz w:val="26"/>
          <w:szCs w:val="26"/>
          <w:lang w:eastAsia="ru-RU"/>
        </w:rPr>
        <w:t>Одним из постоянных источников концентрированного загрязнения повер</w:t>
      </w:r>
      <w:r w:rsidRPr="00061A4C">
        <w:rPr>
          <w:rFonts w:cs="Times New Roman"/>
          <w:iCs/>
          <w:sz w:val="26"/>
          <w:szCs w:val="26"/>
          <w:lang w:eastAsia="ru-RU"/>
        </w:rPr>
        <w:t>х</w:t>
      </w:r>
      <w:r w:rsidRPr="00061A4C">
        <w:rPr>
          <w:rFonts w:cs="Times New Roman"/>
          <w:iCs/>
          <w:sz w:val="26"/>
          <w:szCs w:val="26"/>
          <w:lang w:eastAsia="ru-RU"/>
        </w:rPr>
        <w:t>ностных водоемов являются сбрасываемые без обработки воды, образующиеся в результате промывки фильтровальных сооружений станций водоочистки. Наход</w:t>
      </w:r>
      <w:r w:rsidRPr="00061A4C">
        <w:rPr>
          <w:rFonts w:cs="Times New Roman"/>
          <w:iCs/>
          <w:sz w:val="26"/>
          <w:szCs w:val="26"/>
          <w:lang w:eastAsia="ru-RU"/>
        </w:rPr>
        <w:t>я</w:t>
      </w:r>
      <w:r w:rsidRPr="00061A4C">
        <w:rPr>
          <w:rFonts w:cs="Times New Roman"/>
          <w:iCs/>
          <w:sz w:val="26"/>
          <w:szCs w:val="26"/>
          <w:lang w:eastAsia="ru-RU"/>
        </w:rPr>
        <w:t>щиеся в их составе взвешенные вещества и компоненты технологических матери</w:t>
      </w:r>
      <w:r w:rsidRPr="00061A4C">
        <w:rPr>
          <w:rFonts w:cs="Times New Roman"/>
          <w:iCs/>
          <w:sz w:val="26"/>
          <w:szCs w:val="26"/>
          <w:lang w:eastAsia="ru-RU"/>
        </w:rPr>
        <w:t>а</w:t>
      </w:r>
      <w:r w:rsidRPr="00061A4C">
        <w:rPr>
          <w:rFonts w:cs="Times New Roman"/>
          <w:iCs/>
          <w:sz w:val="26"/>
          <w:szCs w:val="26"/>
          <w:lang w:eastAsia="ru-RU"/>
        </w:rPr>
        <w:t>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w:t>
      </w:r>
      <w:r w:rsidRPr="00061A4C">
        <w:rPr>
          <w:rFonts w:cs="Times New Roman"/>
          <w:iCs/>
          <w:sz w:val="26"/>
          <w:szCs w:val="26"/>
          <w:lang w:eastAsia="ru-RU"/>
        </w:rPr>
        <w:t>т</w:t>
      </w:r>
      <w:r w:rsidRPr="00061A4C">
        <w:rPr>
          <w:rFonts w:cs="Times New Roman"/>
          <w:iCs/>
          <w:sz w:val="26"/>
          <w:szCs w:val="26"/>
          <w:lang w:eastAsia="ru-RU"/>
        </w:rPr>
        <w:t>вующего процессам самоочищения.</w:t>
      </w:r>
    </w:p>
    <w:p w:rsidR="00061A4C" w:rsidRPr="00061A4C" w:rsidRDefault="00061A4C" w:rsidP="00D63E77">
      <w:pPr>
        <w:spacing w:after="0"/>
        <w:ind w:firstLine="709"/>
        <w:jc w:val="both"/>
        <w:rPr>
          <w:rFonts w:cs="Times New Roman"/>
          <w:iCs/>
          <w:sz w:val="26"/>
          <w:szCs w:val="26"/>
          <w:lang w:eastAsia="ru-RU"/>
        </w:rPr>
      </w:pPr>
      <w:r w:rsidRPr="00061A4C">
        <w:rPr>
          <w:rFonts w:cs="Times New Roman"/>
          <w:iCs/>
          <w:sz w:val="26"/>
          <w:szCs w:val="26"/>
          <w:lang w:eastAsia="ru-RU"/>
        </w:rPr>
        <w:t>Для предотвращения вредного воздействия на водный бассейн предлагаемых к строительству и реконструкции объектов централизованных систем водоснабж</w:t>
      </w:r>
      <w:r w:rsidRPr="00061A4C">
        <w:rPr>
          <w:rFonts w:cs="Times New Roman"/>
          <w:iCs/>
          <w:sz w:val="26"/>
          <w:szCs w:val="26"/>
          <w:lang w:eastAsia="ru-RU"/>
        </w:rPr>
        <w:t>е</w:t>
      </w:r>
      <w:r w:rsidRPr="00061A4C">
        <w:rPr>
          <w:rFonts w:cs="Times New Roman"/>
          <w:iCs/>
          <w:sz w:val="26"/>
          <w:szCs w:val="26"/>
          <w:lang w:eastAsia="ru-RU"/>
        </w:rPr>
        <w:t xml:space="preserve">ния при сбросе (утилизации) промывных вод, при </w:t>
      </w:r>
      <w:r>
        <w:rPr>
          <w:rFonts w:cs="Times New Roman"/>
          <w:iCs/>
          <w:sz w:val="26"/>
          <w:szCs w:val="26"/>
          <w:lang w:eastAsia="ru-RU"/>
        </w:rPr>
        <w:t xml:space="preserve">реконструкции </w:t>
      </w:r>
      <w:r w:rsidRPr="00061A4C">
        <w:rPr>
          <w:rFonts w:cs="Times New Roman"/>
          <w:iCs/>
          <w:sz w:val="26"/>
          <w:szCs w:val="26"/>
          <w:lang w:eastAsia="ru-RU"/>
        </w:rPr>
        <w:t xml:space="preserve">станций </w:t>
      </w:r>
      <w:r>
        <w:rPr>
          <w:rFonts w:cs="Times New Roman"/>
          <w:iCs/>
          <w:sz w:val="26"/>
          <w:szCs w:val="26"/>
          <w:lang w:eastAsia="ru-RU"/>
        </w:rPr>
        <w:t>очистки воды ОС «</w:t>
      </w:r>
      <w:r w:rsidR="00571323">
        <w:rPr>
          <w:rFonts w:cs="Times New Roman"/>
          <w:iCs/>
          <w:sz w:val="26"/>
          <w:szCs w:val="26"/>
          <w:lang w:eastAsia="ru-RU"/>
        </w:rPr>
        <w:t xml:space="preserve">Водострой» </w:t>
      </w:r>
      <w:r w:rsidR="00571323" w:rsidRPr="00061A4C">
        <w:rPr>
          <w:rFonts w:cs="Times New Roman"/>
          <w:iCs/>
          <w:sz w:val="26"/>
          <w:szCs w:val="26"/>
          <w:lang w:eastAsia="ru-RU"/>
        </w:rPr>
        <w:t>централизованной</w:t>
      </w:r>
      <w:r w:rsidRPr="00061A4C">
        <w:rPr>
          <w:rFonts w:cs="Times New Roman"/>
          <w:iCs/>
          <w:sz w:val="26"/>
          <w:szCs w:val="26"/>
          <w:lang w:eastAsia="ru-RU"/>
        </w:rPr>
        <w:t xml:space="preserve"> системы водоснабжения на территории </w:t>
      </w:r>
      <w:r>
        <w:rPr>
          <w:rFonts w:cs="Times New Roman"/>
          <w:iCs/>
          <w:sz w:val="26"/>
          <w:szCs w:val="26"/>
          <w:lang w:eastAsia="ru-RU"/>
        </w:rPr>
        <w:t>г.Новошахтинск</w:t>
      </w:r>
      <w:r w:rsidRPr="00061A4C">
        <w:rPr>
          <w:rFonts w:cs="Times New Roman"/>
          <w:iCs/>
          <w:sz w:val="26"/>
          <w:szCs w:val="26"/>
          <w:lang w:eastAsia="ru-RU"/>
        </w:rPr>
        <w:t xml:space="preserve"> следует предусмотреть отвод промывных вод, образующихся в р</w:t>
      </w:r>
      <w:r w:rsidRPr="00061A4C">
        <w:rPr>
          <w:rFonts w:cs="Times New Roman"/>
          <w:iCs/>
          <w:sz w:val="26"/>
          <w:szCs w:val="26"/>
          <w:lang w:eastAsia="ru-RU"/>
        </w:rPr>
        <w:t>е</w:t>
      </w:r>
      <w:r w:rsidRPr="00061A4C">
        <w:rPr>
          <w:rFonts w:cs="Times New Roman"/>
          <w:iCs/>
          <w:sz w:val="26"/>
          <w:szCs w:val="26"/>
          <w:lang w:eastAsia="ru-RU"/>
        </w:rPr>
        <w:lastRenderedPageBreak/>
        <w:t>зультате промывки фильтровальных сооружений станций водоочистки, в систему городской канализации для дальнейшей очистки.</w:t>
      </w:r>
    </w:p>
    <w:p w:rsidR="00061A4C" w:rsidRPr="00061A4C" w:rsidRDefault="00061A4C" w:rsidP="00D63E77">
      <w:pPr>
        <w:spacing w:after="0"/>
      </w:pPr>
    </w:p>
    <w:p w:rsidR="00234D63" w:rsidRPr="00234D63" w:rsidRDefault="00234D63" w:rsidP="00D63E77">
      <w:pPr>
        <w:pStyle w:val="3"/>
        <w:spacing w:before="0"/>
        <w:jc w:val="both"/>
        <w:rPr>
          <w:rFonts w:eastAsia="Calibri"/>
          <w:color w:val="auto"/>
        </w:rPr>
      </w:pPr>
      <w:bookmarkStart w:id="43" w:name="_Toc520446329"/>
      <w:r>
        <w:rPr>
          <w:rFonts w:eastAsia="Calibri"/>
          <w:color w:val="auto"/>
        </w:rPr>
        <w:t>1.5.2 С</w:t>
      </w:r>
      <w:r w:rsidRPr="00234D63">
        <w:rPr>
          <w:rFonts w:eastAsia="Calibri"/>
          <w:color w:val="auto"/>
        </w:rPr>
        <w:t>ведения о мерах по предотвращению вредного воздействия на окр</w:t>
      </w:r>
      <w:r w:rsidRPr="00234D63">
        <w:rPr>
          <w:rFonts w:eastAsia="Calibri"/>
          <w:color w:val="auto"/>
        </w:rPr>
        <w:t>у</w:t>
      </w:r>
      <w:r w:rsidRPr="00234D63">
        <w:rPr>
          <w:rFonts w:eastAsia="Calibri"/>
          <w:color w:val="auto"/>
        </w:rPr>
        <w:t>жающую среду при реализации мероприятий по снабжению и хранению хим</w:t>
      </w:r>
      <w:r w:rsidRPr="00234D63">
        <w:rPr>
          <w:rFonts w:eastAsia="Calibri"/>
          <w:color w:val="auto"/>
        </w:rPr>
        <w:t>и</w:t>
      </w:r>
      <w:r w:rsidRPr="00234D63">
        <w:rPr>
          <w:rFonts w:eastAsia="Calibri"/>
          <w:color w:val="auto"/>
        </w:rPr>
        <w:t>ческих реагентов, используемых в водоподготовке (хлор и др.).</w:t>
      </w:r>
      <w:bookmarkEnd w:id="43"/>
    </w:p>
    <w:p w:rsidR="00061A4C" w:rsidRPr="00061A4C" w:rsidRDefault="00061A4C" w:rsidP="00D63E77">
      <w:pPr>
        <w:widowControl w:val="0"/>
        <w:spacing w:after="0"/>
        <w:ind w:right="-6" w:firstLine="709"/>
        <w:jc w:val="both"/>
        <w:rPr>
          <w:rFonts w:eastAsia="Times New Roman" w:cs="Times New Roman"/>
          <w:szCs w:val="24"/>
        </w:rPr>
      </w:pPr>
      <w:r w:rsidRPr="00061A4C">
        <w:rPr>
          <w:rFonts w:eastAsia="Times New Roman" w:cs="Times New Roman"/>
          <w:color w:val="000000"/>
          <w:szCs w:val="24"/>
          <w:shd w:val="clear" w:color="auto" w:fill="FFFFFF"/>
          <w:lang w:eastAsia="ru-RU"/>
        </w:rPr>
        <w:t>Для предотвращения неблагоприятного воздействия на водоем в процессе водопо</w:t>
      </w:r>
      <w:r w:rsidRPr="00061A4C">
        <w:rPr>
          <w:rFonts w:eastAsia="Times New Roman" w:cs="Times New Roman"/>
          <w:color w:val="000000"/>
          <w:szCs w:val="24"/>
          <w:shd w:val="clear" w:color="auto" w:fill="FFFFFF"/>
          <w:lang w:eastAsia="ru-RU"/>
        </w:rPr>
        <w:t>д</w:t>
      </w:r>
      <w:r w:rsidRPr="00061A4C">
        <w:rPr>
          <w:rFonts w:eastAsia="Times New Roman" w:cs="Times New Roman"/>
          <w:color w:val="000000"/>
          <w:szCs w:val="24"/>
          <w:shd w:val="clear" w:color="auto" w:fill="FFFFFF"/>
          <w:lang w:eastAsia="ru-RU"/>
        </w:rPr>
        <w:t xml:space="preserve">готовки </w:t>
      </w:r>
      <w:r>
        <w:rPr>
          <w:rFonts w:eastAsia="Times New Roman" w:cs="Times New Roman"/>
          <w:color w:val="000000"/>
          <w:szCs w:val="24"/>
          <w:shd w:val="clear" w:color="auto" w:fill="FFFFFF"/>
          <w:lang w:eastAsia="ru-RU"/>
        </w:rPr>
        <w:t xml:space="preserve">при проведении реконструкции системы водоочистки ОС «Водострой» </w:t>
      </w:r>
      <w:r w:rsidRPr="00061A4C">
        <w:rPr>
          <w:rFonts w:eastAsia="Times New Roman" w:cs="Times New Roman"/>
          <w:color w:val="000000"/>
          <w:szCs w:val="24"/>
          <w:shd w:val="clear" w:color="auto" w:fill="FFFFFF"/>
          <w:lang w:eastAsia="ru-RU"/>
        </w:rPr>
        <w:t>необх</w:t>
      </w:r>
      <w:r w:rsidRPr="00061A4C">
        <w:rPr>
          <w:rFonts w:eastAsia="Times New Roman" w:cs="Times New Roman"/>
          <w:color w:val="000000"/>
          <w:szCs w:val="24"/>
          <w:shd w:val="clear" w:color="auto" w:fill="FFFFFF"/>
          <w:lang w:eastAsia="ru-RU"/>
        </w:rPr>
        <w:t>о</w:t>
      </w:r>
      <w:r w:rsidRPr="00061A4C">
        <w:rPr>
          <w:rFonts w:eastAsia="Times New Roman" w:cs="Times New Roman"/>
          <w:color w:val="000000"/>
          <w:szCs w:val="24"/>
          <w:shd w:val="clear" w:color="auto" w:fill="FFFFFF"/>
          <w:lang w:eastAsia="ru-RU"/>
        </w:rPr>
        <w:t>димо использование ресурсосберегающей, природоохранной технологии повторного и</w:t>
      </w:r>
      <w:r w:rsidRPr="00061A4C">
        <w:rPr>
          <w:rFonts w:eastAsia="Times New Roman" w:cs="Times New Roman"/>
          <w:color w:val="000000"/>
          <w:szCs w:val="24"/>
          <w:shd w:val="clear" w:color="auto" w:fill="FFFFFF"/>
          <w:lang w:eastAsia="ru-RU"/>
        </w:rPr>
        <w:t>с</w:t>
      </w:r>
      <w:r w:rsidRPr="00061A4C">
        <w:rPr>
          <w:rFonts w:eastAsia="Times New Roman" w:cs="Times New Roman"/>
          <w:color w:val="000000"/>
          <w:szCs w:val="24"/>
          <w:shd w:val="clear" w:color="auto" w:fill="FFFFFF"/>
          <w:lang w:eastAsia="ru-RU"/>
        </w:rPr>
        <w:t>пользования промывных вод скорых фильтров.</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Реконструкция водоочистной станции подразумевает переход на эффективную двухступенчатую схему водоочистки. Такая схема очистки позволяет повторно использ</w:t>
      </w:r>
      <w:r w:rsidRPr="00061A4C">
        <w:rPr>
          <w:rFonts w:eastAsia="Times New Roman" w:cs="Times New Roman"/>
          <w:color w:val="000000"/>
          <w:szCs w:val="24"/>
          <w:shd w:val="clear" w:color="auto" w:fill="FFFFFF"/>
          <w:lang w:eastAsia="ru-RU"/>
        </w:rPr>
        <w:t>о</w:t>
      </w:r>
      <w:r w:rsidRPr="00061A4C">
        <w:rPr>
          <w:rFonts w:eastAsia="Times New Roman" w:cs="Times New Roman"/>
          <w:color w:val="000000"/>
          <w:szCs w:val="24"/>
          <w:shd w:val="clear" w:color="auto" w:fill="FFFFFF"/>
          <w:lang w:eastAsia="ru-RU"/>
        </w:rPr>
        <w:t>вать все промывные воды в технологическом процессе водоподготовки. Проектом пред</w:t>
      </w:r>
      <w:r w:rsidRPr="00061A4C">
        <w:rPr>
          <w:rFonts w:eastAsia="Times New Roman" w:cs="Times New Roman"/>
          <w:color w:val="000000"/>
          <w:szCs w:val="24"/>
          <w:shd w:val="clear" w:color="auto" w:fill="FFFFFF"/>
          <w:lang w:eastAsia="ru-RU"/>
        </w:rPr>
        <w:t>у</w:t>
      </w:r>
      <w:r w:rsidRPr="00061A4C">
        <w:rPr>
          <w:rFonts w:eastAsia="Times New Roman" w:cs="Times New Roman"/>
          <w:color w:val="000000"/>
          <w:szCs w:val="24"/>
          <w:shd w:val="clear" w:color="auto" w:fill="FFFFFF"/>
          <w:lang w:eastAsia="ru-RU"/>
        </w:rPr>
        <w:t>смотрено повторное использование промывных вод фильтров ВОС путем подачи их на сооружения повторного использования.</w:t>
      </w:r>
    </w:p>
    <w:p w:rsidR="00061A4C" w:rsidRPr="00061A4C" w:rsidRDefault="00061A4C" w:rsidP="00D63E77">
      <w:pPr>
        <w:widowControl w:val="0"/>
        <w:tabs>
          <w:tab w:val="left" w:pos="9354"/>
        </w:tabs>
        <w:spacing w:after="0"/>
        <w:ind w:right="-6"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Данная технология позволяет повысить экологическую безопасность водного об</w:t>
      </w:r>
      <w:r w:rsidRPr="00061A4C">
        <w:rPr>
          <w:rFonts w:eastAsia="Times New Roman" w:cs="Times New Roman"/>
          <w:color w:val="000000"/>
          <w:szCs w:val="24"/>
          <w:shd w:val="clear" w:color="auto" w:fill="FFFFFF"/>
          <w:lang w:eastAsia="ru-RU"/>
        </w:rPr>
        <w:t>ъ</w:t>
      </w:r>
      <w:r w:rsidRPr="00061A4C">
        <w:rPr>
          <w:rFonts w:eastAsia="Times New Roman" w:cs="Times New Roman"/>
          <w:color w:val="000000"/>
          <w:szCs w:val="24"/>
          <w:shd w:val="clear" w:color="auto" w:fill="FFFFFF"/>
          <w:lang w:eastAsia="ru-RU"/>
        </w:rPr>
        <w:t>екта, исключив сброс промывных вод в водоем.</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Основными мероприятиями, направленными на предотвращение загрязнения и и</w:t>
      </w:r>
      <w:r w:rsidRPr="00061A4C">
        <w:rPr>
          <w:rFonts w:eastAsia="Times New Roman" w:cs="Times New Roman"/>
          <w:color w:val="000000"/>
          <w:szCs w:val="24"/>
          <w:shd w:val="clear" w:color="auto" w:fill="FFFFFF"/>
          <w:lang w:eastAsia="ru-RU"/>
        </w:rPr>
        <w:t>с</w:t>
      </w:r>
      <w:r w:rsidRPr="00061A4C">
        <w:rPr>
          <w:rFonts w:eastAsia="Times New Roman" w:cs="Times New Roman"/>
          <w:color w:val="000000"/>
          <w:szCs w:val="24"/>
          <w:shd w:val="clear" w:color="auto" w:fill="FFFFFF"/>
          <w:lang w:eastAsia="ru-RU"/>
        </w:rPr>
        <w:t>тощения источников вод, приняты:</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 проведение гидрологических изысканий;</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 на существующем водозаборе необходима организация службы мониторинга по ведению гидрологического контроля, контроля режима эксплуатации и контроля качества воды, подаваемой потребителю;</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 установка водоизмерительной аппаратуры для контроля над количеством отб</w:t>
      </w:r>
      <w:r w:rsidRPr="00061A4C">
        <w:rPr>
          <w:rFonts w:eastAsia="Times New Roman" w:cs="Times New Roman"/>
          <w:color w:val="000000"/>
          <w:szCs w:val="24"/>
          <w:shd w:val="clear" w:color="auto" w:fill="FFFFFF"/>
          <w:lang w:eastAsia="ru-RU"/>
        </w:rPr>
        <w:t>и</w:t>
      </w:r>
      <w:r w:rsidRPr="00061A4C">
        <w:rPr>
          <w:rFonts w:eastAsia="Times New Roman" w:cs="Times New Roman"/>
          <w:color w:val="000000"/>
          <w:szCs w:val="24"/>
          <w:shd w:val="clear" w:color="auto" w:fill="FFFFFF"/>
          <w:lang w:eastAsia="ru-RU"/>
        </w:rPr>
        <w:t>раемой воды;</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 проведение ежегодного профилактического ремонта основного водозаборного оборудования;</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 организация и поддержание зоны строгого режима – I пояса;</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 вынос из зоны II пояса ЗСО всех потенциальных источников загрязнения.</w:t>
      </w:r>
    </w:p>
    <w:p w:rsidR="00061A4C" w:rsidRPr="00061A4C" w:rsidRDefault="00061A4C" w:rsidP="00D63E77">
      <w:pPr>
        <w:spacing w:after="0"/>
        <w:ind w:firstLine="709"/>
        <w:jc w:val="both"/>
        <w:rPr>
          <w:rFonts w:eastAsia="Times New Roman" w:cs="Times New Roman"/>
          <w:color w:val="000000"/>
          <w:szCs w:val="24"/>
          <w:shd w:val="clear" w:color="auto" w:fill="FFFFFF"/>
          <w:lang w:eastAsia="ru-RU"/>
        </w:rPr>
      </w:pPr>
      <w:r w:rsidRPr="00061A4C">
        <w:rPr>
          <w:rFonts w:eastAsia="Times New Roman" w:cs="Times New Roman"/>
          <w:color w:val="000000"/>
          <w:szCs w:val="24"/>
          <w:shd w:val="clear" w:color="auto" w:fill="FFFFFF"/>
          <w:lang w:eastAsia="ru-RU"/>
        </w:rPr>
        <w:t>Хранение опасных химических реагентов, используемых в водоподготовке не пр</w:t>
      </w:r>
      <w:r w:rsidRPr="00061A4C">
        <w:rPr>
          <w:rFonts w:eastAsia="Times New Roman" w:cs="Times New Roman"/>
          <w:color w:val="000000"/>
          <w:szCs w:val="24"/>
          <w:shd w:val="clear" w:color="auto" w:fill="FFFFFF"/>
          <w:lang w:eastAsia="ru-RU"/>
        </w:rPr>
        <w:t>е</w:t>
      </w:r>
      <w:r w:rsidRPr="00061A4C">
        <w:rPr>
          <w:rFonts w:eastAsia="Times New Roman" w:cs="Times New Roman"/>
          <w:color w:val="000000"/>
          <w:szCs w:val="24"/>
          <w:shd w:val="clear" w:color="auto" w:fill="FFFFFF"/>
          <w:lang w:eastAsia="ru-RU"/>
        </w:rPr>
        <w:t>дусматривается. Обеззараживание питьевой воды после реконструкции системы водооч</w:t>
      </w:r>
      <w:r w:rsidRPr="00061A4C">
        <w:rPr>
          <w:rFonts w:eastAsia="Times New Roman" w:cs="Times New Roman"/>
          <w:color w:val="000000"/>
          <w:szCs w:val="24"/>
          <w:shd w:val="clear" w:color="auto" w:fill="FFFFFF"/>
          <w:lang w:eastAsia="ru-RU"/>
        </w:rPr>
        <w:t>и</w:t>
      </w:r>
      <w:r w:rsidRPr="00061A4C">
        <w:rPr>
          <w:rFonts w:eastAsia="Times New Roman" w:cs="Times New Roman"/>
          <w:color w:val="000000"/>
          <w:szCs w:val="24"/>
          <w:shd w:val="clear" w:color="auto" w:fill="FFFFFF"/>
          <w:lang w:eastAsia="ru-RU"/>
        </w:rPr>
        <w:t>стки предусматривается гипохлоритом натрия.</w:t>
      </w:r>
    </w:p>
    <w:p w:rsidR="00234D63" w:rsidRPr="00061A4C" w:rsidRDefault="00234D63" w:rsidP="00D63E77">
      <w:pPr>
        <w:spacing w:after="0"/>
      </w:pPr>
    </w:p>
    <w:p w:rsidR="001E5B80" w:rsidRDefault="001E5B80" w:rsidP="00D63E77">
      <w:pPr>
        <w:pStyle w:val="3"/>
        <w:spacing w:before="0"/>
        <w:jc w:val="both"/>
        <w:rPr>
          <w:color w:val="auto"/>
        </w:rPr>
      </w:pPr>
      <w:bookmarkStart w:id="44" w:name="_Toc520446330"/>
      <w:r w:rsidRPr="00061A4C">
        <w:rPr>
          <w:rStyle w:val="30"/>
          <w:b/>
          <w:color w:val="auto"/>
          <w:szCs w:val="24"/>
        </w:rPr>
        <w:t xml:space="preserve">1.6. </w:t>
      </w:r>
      <w:r w:rsidRPr="00061A4C">
        <w:rPr>
          <w:color w:val="auto"/>
        </w:rPr>
        <w:t>Оценка</w:t>
      </w:r>
      <w:r w:rsidRPr="001E5B80">
        <w:rPr>
          <w:color w:val="auto"/>
        </w:rPr>
        <w:t xml:space="preserve"> объемов капитальных вложений в строительство, реконструкцию и модернизацию объектов центра</w:t>
      </w:r>
      <w:r>
        <w:rPr>
          <w:color w:val="auto"/>
        </w:rPr>
        <w:t>лизованных систем водоснабжения</w:t>
      </w:r>
      <w:r w:rsidRPr="001E5B80">
        <w:rPr>
          <w:color w:val="auto"/>
        </w:rPr>
        <w:t xml:space="preserve"> (с разби</w:t>
      </w:r>
      <w:r w:rsidRPr="001E5B80">
        <w:rPr>
          <w:color w:val="auto"/>
        </w:rPr>
        <w:t>в</w:t>
      </w:r>
      <w:r w:rsidRPr="001E5B80">
        <w:rPr>
          <w:color w:val="auto"/>
        </w:rPr>
        <w:t>кой по годам)</w:t>
      </w:r>
      <w:bookmarkEnd w:id="44"/>
    </w:p>
    <w:p w:rsidR="001E5B80" w:rsidRPr="00AC6586" w:rsidRDefault="001E5B80" w:rsidP="00D63E77">
      <w:pPr>
        <w:spacing w:after="0"/>
        <w:ind w:right="-142" w:firstLine="708"/>
        <w:jc w:val="both"/>
        <w:rPr>
          <w:rFonts w:eastAsia="Calibri" w:cs="Times New Roman"/>
          <w:szCs w:val="24"/>
          <w:lang w:bidi="en-US"/>
        </w:rPr>
      </w:pPr>
      <w:r w:rsidRPr="00AC6586">
        <w:rPr>
          <w:rFonts w:eastAsia="Calibri" w:cs="Times New Roman"/>
          <w:szCs w:val="24"/>
          <w:lang w:bidi="en-US"/>
        </w:rPr>
        <w:t xml:space="preserve">Оценка капитальных вложений в новое строительство и реконструкцию объектов централизованных систем водоснабжения выполнена в соответствии с </w:t>
      </w:r>
      <w:r w:rsidR="00571323" w:rsidRPr="00AC6586">
        <w:rPr>
          <w:rFonts w:eastAsia="Calibri" w:cs="Times New Roman"/>
          <w:szCs w:val="24"/>
          <w:lang w:bidi="en-US"/>
        </w:rPr>
        <w:t>территориальными справочниками</w:t>
      </w:r>
      <w:r w:rsidRPr="00AC6586">
        <w:rPr>
          <w:rFonts w:eastAsia="Calibri" w:cs="Times New Roman"/>
          <w:szCs w:val="24"/>
          <w:lang w:bidi="en-US"/>
        </w:rPr>
        <w:t xml:space="preserve"> на укрупненные приведенные базисные стоимости по видам работ.</w:t>
      </w:r>
    </w:p>
    <w:p w:rsidR="001E5B80" w:rsidRPr="00AC6586" w:rsidRDefault="001E5B80" w:rsidP="00D63E77">
      <w:pPr>
        <w:spacing w:after="0"/>
        <w:ind w:firstLine="709"/>
        <w:jc w:val="both"/>
        <w:rPr>
          <w:rFonts w:eastAsia="Calibri" w:cs="Times New Roman"/>
          <w:szCs w:val="24"/>
        </w:rPr>
      </w:pPr>
      <w:r w:rsidRPr="00AC6586">
        <w:rPr>
          <w:rFonts w:eastAsia="Calibri" w:cs="Times New Roman"/>
          <w:szCs w:val="24"/>
        </w:rPr>
        <w:t>Финансирование мероприятий, направленных на улучшение качества водоснабж</w:t>
      </w:r>
      <w:r w:rsidRPr="00AC6586">
        <w:rPr>
          <w:rFonts w:eastAsia="Calibri" w:cs="Times New Roman"/>
          <w:szCs w:val="24"/>
        </w:rPr>
        <w:t>е</w:t>
      </w:r>
      <w:r w:rsidRPr="00AC6586">
        <w:rPr>
          <w:rFonts w:eastAsia="Calibri" w:cs="Times New Roman"/>
          <w:szCs w:val="24"/>
        </w:rPr>
        <w:t xml:space="preserve">ния жителей </w:t>
      </w:r>
      <w:r>
        <w:rPr>
          <w:rFonts w:cs="Times New Roman"/>
          <w:bCs/>
          <w:szCs w:val="24"/>
        </w:rPr>
        <w:t>г. Новошахтинск</w:t>
      </w:r>
      <w:r w:rsidRPr="00AC6586">
        <w:rPr>
          <w:rFonts w:eastAsia="Calibri" w:cs="Times New Roman"/>
          <w:szCs w:val="24"/>
        </w:rPr>
        <w:t>, создание благоприятных условий для устойчивого и ест</w:t>
      </w:r>
      <w:r w:rsidRPr="00AC6586">
        <w:rPr>
          <w:rFonts w:eastAsia="Calibri" w:cs="Times New Roman"/>
          <w:szCs w:val="24"/>
        </w:rPr>
        <w:t>е</w:t>
      </w:r>
      <w:r w:rsidRPr="00AC6586">
        <w:rPr>
          <w:rFonts w:eastAsia="Calibri" w:cs="Times New Roman"/>
          <w:szCs w:val="24"/>
        </w:rPr>
        <w:t>ственного функционирования экологической системы, сохранение благоприятной окр</w:t>
      </w:r>
      <w:r w:rsidRPr="00AC6586">
        <w:rPr>
          <w:rFonts w:eastAsia="Calibri" w:cs="Times New Roman"/>
          <w:szCs w:val="24"/>
        </w:rPr>
        <w:t>у</w:t>
      </w:r>
      <w:r w:rsidRPr="00AC6586">
        <w:rPr>
          <w:rFonts w:eastAsia="Calibri" w:cs="Times New Roman"/>
          <w:szCs w:val="24"/>
        </w:rPr>
        <w:t>жающей среды для проживающего  населения, должно быть предусмотрено в основном  из средств регионального бюджета, за счет получаемой прибыли муниципального пре</w:t>
      </w:r>
      <w:r w:rsidRPr="00AC6586">
        <w:rPr>
          <w:rFonts w:eastAsia="Calibri" w:cs="Times New Roman"/>
          <w:szCs w:val="24"/>
        </w:rPr>
        <w:t>д</w:t>
      </w:r>
      <w:r w:rsidRPr="00AC6586">
        <w:rPr>
          <w:rFonts w:eastAsia="Calibri" w:cs="Times New Roman"/>
          <w:szCs w:val="24"/>
        </w:rPr>
        <w:t xml:space="preserve">приятия коммунального хозяйства от продажи воды и оказания услуг по приему сточных </w:t>
      </w:r>
      <w:r w:rsidRPr="00AC6586">
        <w:rPr>
          <w:rFonts w:eastAsia="Calibri" w:cs="Times New Roman"/>
          <w:szCs w:val="24"/>
        </w:rPr>
        <w:lastRenderedPageBreak/>
        <w:t>вод, в части установления надбавки к ценам (тарифам) для потребителей, а также и за счет средств внебюджетных источников.</w:t>
      </w:r>
    </w:p>
    <w:p w:rsidR="001E5B80" w:rsidRPr="00AC6586" w:rsidRDefault="001E5B80" w:rsidP="00D63E77">
      <w:pPr>
        <w:spacing w:after="0"/>
        <w:ind w:firstLine="709"/>
        <w:jc w:val="both"/>
        <w:rPr>
          <w:rFonts w:eastAsia="Calibri" w:cs="Times New Roman"/>
          <w:szCs w:val="24"/>
        </w:rPr>
      </w:pPr>
      <w:r w:rsidRPr="00AC6586">
        <w:rPr>
          <w:rFonts w:eastAsia="Calibri" w:cs="Times New Roman"/>
          <w:szCs w:val="24"/>
        </w:rPr>
        <w:t xml:space="preserve">  Объем финансирования мероприятий по реконструкции, </w:t>
      </w:r>
      <w:r w:rsidR="00571323" w:rsidRPr="00AC6586">
        <w:rPr>
          <w:rFonts w:eastAsia="Calibri" w:cs="Times New Roman"/>
          <w:szCs w:val="24"/>
        </w:rPr>
        <w:t>модернизации подлежит</w:t>
      </w:r>
      <w:r w:rsidRPr="00AC6586">
        <w:rPr>
          <w:rFonts w:eastAsia="Calibri" w:cs="Times New Roman"/>
          <w:szCs w:val="24"/>
        </w:rPr>
        <w:t xml:space="preserve"> ежегодному уточнению в установленном порядке при формировании проектов федерал</w:t>
      </w:r>
      <w:r w:rsidRPr="00AC6586">
        <w:rPr>
          <w:rFonts w:eastAsia="Calibri" w:cs="Times New Roman"/>
          <w:szCs w:val="24"/>
        </w:rPr>
        <w:t>ь</w:t>
      </w:r>
      <w:r w:rsidRPr="00AC6586">
        <w:rPr>
          <w:rFonts w:eastAsia="Calibri" w:cs="Times New Roman"/>
          <w:szCs w:val="24"/>
        </w:rPr>
        <w:t>ного, областного бюджетов и муниципального бюджета на соответствующий период, и</w:t>
      </w:r>
      <w:r w:rsidRPr="00AC6586">
        <w:rPr>
          <w:rFonts w:eastAsia="Calibri" w:cs="Times New Roman"/>
          <w:szCs w:val="24"/>
        </w:rPr>
        <w:t>с</w:t>
      </w:r>
      <w:r w:rsidRPr="00AC6586">
        <w:rPr>
          <w:rFonts w:eastAsia="Calibri" w:cs="Times New Roman"/>
          <w:szCs w:val="24"/>
        </w:rPr>
        <w:t xml:space="preserve">ходя из их возможностей и возможностей внебюджетных источников. </w:t>
      </w:r>
    </w:p>
    <w:p w:rsidR="001E5B80" w:rsidRPr="00AC6586" w:rsidRDefault="001E5B80" w:rsidP="00D63E77">
      <w:pPr>
        <w:spacing w:after="0"/>
        <w:ind w:firstLine="708"/>
        <w:jc w:val="both"/>
        <w:rPr>
          <w:rFonts w:eastAsia="Calibri" w:cs="Times New Roman"/>
          <w:szCs w:val="24"/>
        </w:rPr>
      </w:pPr>
      <w:r w:rsidRPr="00AC6586">
        <w:rPr>
          <w:rFonts w:eastAsia="Calibri" w:cs="Times New Roman"/>
          <w:szCs w:val="24"/>
        </w:rPr>
        <w:t xml:space="preserve"> При формировании долгосрочных программ, точный перечень всех источников финансирования не может быть установлен. Данные уточнения вносятся на этапе форм</w:t>
      </w:r>
      <w:r w:rsidRPr="00AC6586">
        <w:rPr>
          <w:rFonts w:eastAsia="Calibri" w:cs="Times New Roman"/>
          <w:szCs w:val="24"/>
        </w:rPr>
        <w:t>и</w:t>
      </w:r>
      <w:r w:rsidRPr="00AC6586">
        <w:rPr>
          <w:rFonts w:eastAsia="Calibri" w:cs="Times New Roman"/>
          <w:szCs w:val="24"/>
        </w:rPr>
        <w:t>рования производственных программ внутри одного года.</w:t>
      </w:r>
    </w:p>
    <w:p w:rsidR="001E5B80" w:rsidRPr="00AC6586" w:rsidRDefault="001E5B80" w:rsidP="00D63E77">
      <w:pPr>
        <w:spacing w:after="0"/>
        <w:ind w:firstLine="709"/>
        <w:jc w:val="both"/>
        <w:rPr>
          <w:rFonts w:eastAsia="Calibri" w:cs="Times New Roman"/>
          <w:b/>
          <w:szCs w:val="24"/>
        </w:rPr>
      </w:pPr>
      <w:r w:rsidRPr="00AC6586">
        <w:rPr>
          <w:rFonts w:eastAsia="Calibri" w:cs="Times New Roman"/>
          <w:szCs w:val="24"/>
        </w:rPr>
        <w:t>Общий объем финансирования развития схемы водоснабжения в 201</w:t>
      </w:r>
      <w:r>
        <w:rPr>
          <w:rFonts w:eastAsia="Calibri" w:cs="Times New Roman"/>
          <w:szCs w:val="24"/>
        </w:rPr>
        <w:t>8</w:t>
      </w:r>
      <w:r w:rsidRPr="00AC6586">
        <w:rPr>
          <w:rFonts w:eastAsia="Calibri" w:cs="Times New Roman"/>
          <w:szCs w:val="24"/>
        </w:rPr>
        <w:t>-202</w:t>
      </w:r>
      <w:r>
        <w:rPr>
          <w:rFonts w:eastAsia="Calibri" w:cs="Times New Roman"/>
          <w:szCs w:val="24"/>
        </w:rPr>
        <w:t>9</w:t>
      </w:r>
      <w:r w:rsidRPr="00AC6586">
        <w:rPr>
          <w:rFonts w:eastAsia="Calibri" w:cs="Times New Roman"/>
          <w:szCs w:val="24"/>
        </w:rPr>
        <w:t xml:space="preserve"> годах составляет </w:t>
      </w:r>
      <w:r w:rsidR="00F80A48" w:rsidRPr="00F80A48">
        <w:rPr>
          <w:rFonts w:eastAsia="Calibri" w:cs="Times New Roman"/>
          <w:b/>
          <w:szCs w:val="24"/>
        </w:rPr>
        <w:t>2029,975</w:t>
      </w:r>
      <w:r>
        <w:rPr>
          <w:rFonts w:eastAsia="Calibri" w:cs="Times New Roman"/>
          <w:szCs w:val="24"/>
        </w:rPr>
        <w:t xml:space="preserve"> млн.руб., в том числе, </w:t>
      </w:r>
      <w:r w:rsidR="00571323">
        <w:rPr>
          <w:rFonts w:eastAsia="Calibri" w:cs="Times New Roman"/>
          <w:szCs w:val="24"/>
        </w:rPr>
        <w:t>п</w:t>
      </w:r>
      <w:r w:rsidRPr="00AC6586">
        <w:rPr>
          <w:rFonts w:eastAsia="Calibri" w:cs="Times New Roman"/>
          <w:szCs w:val="24"/>
        </w:rPr>
        <w:t xml:space="preserve">о поэтапному распределению финансовых средств на осуществление мероприятий по строительству, реконструкции и модернизации объектов </w:t>
      </w:r>
      <w:r w:rsidR="00571323" w:rsidRPr="00AC6586">
        <w:rPr>
          <w:rFonts w:eastAsia="Calibri" w:cs="Times New Roman"/>
          <w:szCs w:val="24"/>
        </w:rPr>
        <w:t>централизованной системы</w:t>
      </w:r>
      <w:r w:rsidRPr="00AC6586">
        <w:rPr>
          <w:rFonts w:eastAsia="Calibri" w:cs="Times New Roman"/>
          <w:szCs w:val="24"/>
        </w:rPr>
        <w:t xml:space="preserve"> водоснабжения потребуется:</w:t>
      </w:r>
    </w:p>
    <w:p w:rsidR="001E5B80" w:rsidRPr="00AC6586" w:rsidRDefault="001E5B80" w:rsidP="00D63E77">
      <w:pPr>
        <w:spacing w:after="0"/>
        <w:ind w:left="709"/>
        <w:rPr>
          <w:rFonts w:eastAsia="Calibri" w:cs="Times New Roman"/>
          <w:szCs w:val="24"/>
        </w:rPr>
      </w:pPr>
      <w:r w:rsidRPr="00AC6586">
        <w:rPr>
          <w:rFonts w:eastAsia="Calibri" w:cs="Times New Roman"/>
          <w:szCs w:val="24"/>
        </w:rPr>
        <w:t>Первый этап – 201</w:t>
      </w:r>
      <w:r w:rsidR="00163A7C">
        <w:rPr>
          <w:rFonts w:eastAsia="Calibri" w:cs="Times New Roman"/>
          <w:szCs w:val="24"/>
        </w:rPr>
        <w:t>8-2020</w:t>
      </w:r>
      <w:r w:rsidRPr="00AC6586">
        <w:rPr>
          <w:rFonts w:eastAsia="Calibri" w:cs="Times New Roman"/>
          <w:szCs w:val="24"/>
        </w:rPr>
        <w:t xml:space="preserve"> год: </w:t>
      </w:r>
      <w:r w:rsidR="00F80A48">
        <w:rPr>
          <w:rFonts w:eastAsia="Calibri" w:cs="Times New Roman"/>
          <w:szCs w:val="24"/>
        </w:rPr>
        <w:t xml:space="preserve">684,780 </w:t>
      </w:r>
      <w:r w:rsidRPr="00AC6586">
        <w:rPr>
          <w:rFonts w:eastAsia="Calibri" w:cs="Times New Roman"/>
          <w:szCs w:val="24"/>
        </w:rPr>
        <w:t>млн. руб.</w:t>
      </w:r>
    </w:p>
    <w:p w:rsidR="001E5B80" w:rsidRPr="00AC6586" w:rsidRDefault="001E5B80" w:rsidP="00D63E77">
      <w:pPr>
        <w:spacing w:after="0"/>
        <w:ind w:left="709"/>
        <w:rPr>
          <w:rFonts w:eastAsia="Calibri" w:cs="Times New Roman"/>
          <w:szCs w:val="24"/>
        </w:rPr>
      </w:pPr>
      <w:r w:rsidRPr="00AC6586">
        <w:rPr>
          <w:rFonts w:eastAsia="Calibri" w:cs="Times New Roman"/>
          <w:szCs w:val="24"/>
        </w:rPr>
        <w:t>Второй этап -  20</w:t>
      </w:r>
      <w:r w:rsidR="00163A7C">
        <w:rPr>
          <w:rFonts w:eastAsia="Calibri" w:cs="Times New Roman"/>
          <w:szCs w:val="24"/>
        </w:rPr>
        <w:t>21</w:t>
      </w:r>
      <w:r w:rsidRPr="00AC6586">
        <w:rPr>
          <w:rFonts w:eastAsia="Calibri" w:cs="Times New Roman"/>
          <w:szCs w:val="24"/>
        </w:rPr>
        <w:t>-202</w:t>
      </w:r>
      <w:r w:rsidR="00163A7C">
        <w:rPr>
          <w:rFonts w:eastAsia="Calibri" w:cs="Times New Roman"/>
          <w:szCs w:val="24"/>
        </w:rPr>
        <w:t>3</w:t>
      </w:r>
      <w:r w:rsidRPr="00AC6586">
        <w:rPr>
          <w:rFonts w:eastAsia="Calibri" w:cs="Times New Roman"/>
          <w:szCs w:val="24"/>
        </w:rPr>
        <w:t xml:space="preserve"> годы: </w:t>
      </w:r>
      <w:r w:rsidRPr="00571323">
        <w:rPr>
          <w:rFonts w:eastAsia="Calibri" w:cs="Times New Roman"/>
          <w:szCs w:val="24"/>
        </w:rPr>
        <w:t>575,004</w:t>
      </w:r>
      <w:r w:rsidRPr="00AC6586">
        <w:rPr>
          <w:rFonts w:eastAsia="Calibri" w:cs="Times New Roman"/>
          <w:szCs w:val="24"/>
        </w:rPr>
        <w:t>млн. руб.</w:t>
      </w:r>
    </w:p>
    <w:p w:rsidR="001E5B80" w:rsidRPr="00AC6586" w:rsidRDefault="001E5B80" w:rsidP="00D63E77">
      <w:pPr>
        <w:spacing w:after="0"/>
        <w:ind w:left="709"/>
        <w:rPr>
          <w:rFonts w:eastAsia="Calibri" w:cs="Times New Roman"/>
          <w:szCs w:val="24"/>
        </w:rPr>
      </w:pPr>
      <w:r w:rsidRPr="00AC6586">
        <w:rPr>
          <w:rFonts w:eastAsia="Calibri" w:cs="Times New Roman"/>
          <w:szCs w:val="24"/>
        </w:rPr>
        <w:t>Третий этап - 202</w:t>
      </w:r>
      <w:r w:rsidR="00163A7C">
        <w:rPr>
          <w:rFonts w:eastAsia="Calibri" w:cs="Times New Roman"/>
          <w:szCs w:val="24"/>
        </w:rPr>
        <w:t>4</w:t>
      </w:r>
      <w:r w:rsidRPr="00AC6586">
        <w:rPr>
          <w:rFonts w:eastAsia="Calibri" w:cs="Times New Roman"/>
          <w:szCs w:val="24"/>
        </w:rPr>
        <w:t>-202</w:t>
      </w:r>
      <w:r w:rsidR="00163A7C">
        <w:rPr>
          <w:rFonts w:eastAsia="Calibri" w:cs="Times New Roman"/>
          <w:szCs w:val="24"/>
        </w:rPr>
        <w:t>6</w:t>
      </w:r>
      <w:r w:rsidRPr="00AC6586">
        <w:rPr>
          <w:rFonts w:eastAsia="Calibri" w:cs="Times New Roman"/>
          <w:szCs w:val="24"/>
        </w:rPr>
        <w:t xml:space="preserve"> годы: </w:t>
      </w:r>
      <w:r w:rsidR="00F80A48">
        <w:rPr>
          <w:rFonts w:eastAsia="Calibri" w:cs="Times New Roman"/>
          <w:szCs w:val="24"/>
        </w:rPr>
        <w:t>390,831</w:t>
      </w:r>
      <w:r w:rsidRPr="00AC6586">
        <w:rPr>
          <w:rFonts w:eastAsia="Calibri" w:cs="Times New Roman"/>
          <w:szCs w:val="24"/>
        </w:rPr>
        <w:t>млн. руб.</w:t>
      </w:r>
    </w:p>
    <w:p w:rsidR="001E5B80" w:rsidRDefault="001E5B80" w:rsidP="00D63E77">
      <w:pPr>
        <w:spacing w:after="0"/>
        <w:ind w:left="709"/>
        <w:rPr>
          <w:rFonts w:eastAsia="Calibri" w:cs="Times New Roman"/>
          <w:szCs w:val="24"/>
        </w:rPr>
      </w:pPr>
      <w:r w:rsidRPr="00AC6586">
        <w:rPr>
          <w:rFonts w:eastAsia="Calibri" w:cs="Times New Roman"/>
          <w:szCs w:val="24"/>
        </w:rPr>
        <w:t>Расчетный срок – 202</w:t>
      </w:r>
      <w:r w:rsidR="00163A7C">
        <w:rPr>
          <w:rFonts w:eastAsia="Calibri" w:cs="Times New Roman"/>
          <w:szCs w:val="24"/>
        </w:rPr>
        <w:t>7</w:t>
      </w:r>
      <w:r w:rsidRPr="00AC6586">
        <w:rPr>
          <w:rFonts w:eastAsia="Calibri" w:cs="Times New Roman"/>
          <w:szCs w:val="24"/>
        </w:rPr>
        <w:t xml:space="preserve"> - 202</w:t>
      </w:r>
      <w:r w:rsidR="00163A7C">
        <w:rPr>
          <w:rFonts w:eastAsia="Calibri" w:cs="Times New Roman"/>
          <w:szCs w:val="24"/>
        </w:rPr>
        <w:t>9</w:t>
      </w:r>
      <w:r w:rsidRPr="00AC6586">
        <w:rPr>
          <w:rFonts w:eastAsia="Calibri" w:cs="Times New Roman"/>
          <w:szCs w:val="24"/>
        </w:rPr>
        <w:t xml:space="preserve"> год</w:t>
      </w:r>
      <w:r w:rsidR="00571323">
        <w:rPr>
          <w:rFonts w:eastAsia="Calibri" w:cs="Times New Roman"/>
          <w:szCs w:val="24"/>
        </w:rPr>
        <w:t xml:space="preserve">ы: </w:t>
      </w:r>
      <w:r w:rsidR="00F80A48">
        <w:rPr>
          <w:rFonts w:eastAsia="Calibri" w:cs="Times New Roman"/>
          <w:szCs w:val="24"/>
        </w:rPr>
        <w:t>379,360</w:t>
      </w:r>
      <w:r w:rsidRPr="00AC6586">
        <w:rPr>
          <w:rFonts w:eastAsia="Calibri" w:cs="Times New Roman"/>
          <w:szCs w:val="24"/>
        </w:rPr>
        <w:t>млн. руб.</w:t>
      </w:r>
    </w:p>
    <w:p w:rsidR="00F80A48" w:rsidRDefault="00F80A48" w:rsidP="001E5B80">
      <w:pPr>
        <w:spacing w:after="0" w:line="240" w:lineRule="auto"/>
        <w:ind w:left="709"/>
        <w:rPr>
          <w:rFonts w:eastAsia="Calibri" w:cs="Times New Roman"/>
          <w:szCs w:val="24"/>
        </w:rPr>
      </w:pPr>
    </w:p>
    <w:p w:rsidR="001E5B80" w:rsidRDefault="001E5B80" w:rsidP="001E5B80">
      <w:pPr>
        <w:pStyle w:val="3"/>
        <w:jc w:val="both"/>
        <w:rPr>
          <w:rFonts w:eastAsia="Calibri"/>
          <w:color w:val="auto"/>
        </w:rPr>
      </w:pPr>
      <w:bookmarkStart w:id="45" w:name="_Toc520446331"/>
      <w:r w:rsidRPr="001E5B80">
        <w:rPr>
          <w:rFonts w:eastAsia="Calibri"/>
          <w:color w:val="auto"/>
        </w:rPr>
        <w:t>1.6.1 Оценка стоимости основных мероприятий по реализации схем водосна</w:t>
      </w:r>
      <w:r w:rsidRPr="001E5B80">
        <w:rPr>
          <w:rFonts w:eastAsia="Calibri"/>
          <w:color w:val="auto"/>
        </w:rPr>
        <w:t>б</w:t>
      </w:r>
      <w:r w:rsidRPr="001E5B80">
        <w:rPr>
          <w:rFonts w:eastAsia="Calibri"/>
          <w:color w:val="auto"/>
        </w:rPr>
        <w:t>жения</w:t>
      </w:r>
      <w:bookmarkEnd w:id="45"/>
    </w:p>
    <w:p w:rsidR="001E5B80" w:rsidRPr="00061A4C" w:rsidRDefault="001E5B80" w:rsidP="00D63E77">
      <w:pPr>
        <w:pStyle w:val="af"/>
        <w:spacing w:line="276" w:lineRule="auto"/>
        <w:rPr>
          <w:sz w:val="24"/>
          <w:szCs w:val="24"/>
          <w:lang w:eastAsia="ru-RU"/>
        </w:rPr>
      </w:pPr>
      <w:r w:rsidRPr="00061A4C">
        <w:rPr>
          <w:sz w:val="24"/>
          <w:szCs w:val="24"/>
          <w:lang w:eastAsia="ru-RU"/>
        </w:rPr>
        <w:t>Раздел содержит обоснование оценки потребности в капитальных вложениях в строительство и реконструкцию объектов централизованных систем водоснабжения, ра</w:t>
      </w:r>
      <w:r w:rsidRPr="00061A4C">
        <w:rPr>
          <w:sz w:val="24"/>
          <w:szCs w:val="24"/>
          <w:lang w:eastAsia="ru-RU"/>
        </w:rPr>
        <w:t>с</w:t>
      </w:r>
      <w:r w:rsidRPr="00061A4C">
        <w:rPr>
          <w:sz w:val="24"/>
          <w:szCs w:val="24"/>
          <w:lang w:eastAsia="ru-RU"/>
        </w:rPr>
        <w:t>считанную на основании укрупненных сметных нормативов для объектов непроизводс</w:t>
      </w:r>
      <w:r w:rsidRPr="00061A4C">
        <w:rPr>
          <w:sz w:val="24"/>
          <w:szCs w:val="24"/>
          <w:lang w:eastAsia="ru-RU"/>
        </w:rPr>
        <w:t>т</w:t>
      </w:r>
      <w:r w:rsidRPr="00061A4C">
        <w:rPr>
          <w:sz w:val="24"/>
          <w:szCs w:val="24"/>
          <w:lang w:eastAsia="ru-RU"/>
        </w:rPr>
        <w:t>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w:t>
      </w:r>
      <w:r w:rsidRPr="00061A4C">
        <w:rPr>
          <w:sz w:val="24"/>
          <w:szCs w:val="24"/>
          <w:lang w:eastAsia="ru-RU"/>
        </w:rPr>
        <w:t>и</w:t>
      </w:r>
      <w:r w:rsidRPr="00061A4C">
        <w:rPr>
          <w:sz w:val="24"/>
          <w:szCs w:val="24"/>
          <w:lang w:eastAsia="ru-RU"/>
        </w:rPr>
        <w:t>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w:t>
      </w:r>
      <w:r w:rsidRPr="00061A4C">
        <w:rPr>
          <w:sz w:val="24"/>
          <w:szCs w:val="24"/>
          <w:lang w:eastAsia="ru-RU"/>
        </w:rPr>
        <w:t>с</w:t>
      </w:r>
      <w:r w:rsidRPr="00061A4C">
        <w:rPr>
          <w:sz w:val="24"/>
          <w:szCs w:val="24"/>
          <w:lang w:eastAsia="ru-RU"/>
        </w:rPr>
        <w:t>точников финансирования.</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Расчет суммы капитальных вложений, необходимых для строительства (реконс</w:t>
      </w:r>
      <w:r w:rsidRPr="00061A4C">
        <w:rPr>
          <w:rFonts w:cs="Times New Roman"/>
          <w:iCs/>
          <w:szCs w:val="24"/>
          <w:lang w:eastAsia="ru-RU"/>
        </w:rPr>
        <w:t>т</w:t>
      </w:r>
      <w:r w:rsidRPr="00061A4C">
        <w:rPr>
          <w:rFonts w:cs="Times New Roman"/>
          <w:iCs/>
          <w:szCs w:val="24"/>
          <w:lang w:eastAsia="ru-RU"/>
        </w:rPr>
        <w:t>рукции) сетей водоснабжения, выполнен с использованием укрупненных нормативов ц</w:t>
      </w:r>
      <w:r w:rsidRPr="00061A4C">
        <w:rPr>
          <w:rFonts w:cs="Times New Roman"/>
          <w:iCs/>
          <w:szCs w:val="24"/>
          <w:lang w:eastAsia="ru-RU"/>
        </w:rPr>
        <w:t>е</w:t>
      </w:r>
      <w:r w:rsidRPr="00061A4C">
        <w:rPr>
          <w:rFonts w:cs="Times New Roman"/>
          <w:iCs/>
          <w:szCs w:val="24"/>
          <w:lang w:eastAsia="ru-RU"/>
        </w:rPr>
        <w:t>ны строительства НЦС 81-02-14-2012 «Сети водоснабжения и канализации», утвержде</w:t>
      </w:r>
      <w:r w:rsidRPr="00061A4C">
        <w:rPr>
          <w:rFonts w:cs="Times New Roman"/>
          <w:iCs/>
          <w:szCs w:val="24"/>
          <w:lang w:eastAsia="ru-RU"/>
        </w:rPr>
        <w:t>н</w:t>
      </w:r>
      <w:r w:rsidRPr="00061A4C">
        <w:rPr>
          <w:rFonts w:cs="Times New Roman"/>
          <w:iCs/>
          <w:szCs w:val="24"/>
          <w:lang w:eastAsia="ru-RU"/>
        </w:rPr>
        <w:t>ных приказом Министерства регионального развития Р</w:t>
      </w:r>
      <w:r w:rsidR="00571323">
        <w:rPr>
          <w:rFonts w:cs="Times New Roman"/>
          <w:iCs/>
          <w:szCs w:val="24"/>
          <w:lang w:eastAsia="ru-RU"/>
        </w:rPr>
        <w:t xml:space="preserve">оссийской </w:t>
      </w:r>
      <w:r w:rsidRPr="00061A4C">
        <w:rPr>
          <w:rFonts w:cs="Times New Roman"/>
          <w:iCs/>
          <w:szCs w:val="24"/>
          <w:lang w:eastAsia="ru-RU"/>
        </w:rPr>
        <w:t>Ф</w:t>
      </w:r>
      <w:r w:rsidR="00571323">
        <w:rPr>
          <w:rFonts w:cs="Times New Roman"/>
          <w:iCs/>
          <w:szCs w:val="24"/>
          <w:lang w:eastAsia="ru-RU"/>
        </w:rPr>
        <w:t xml:space="preserve">едерации </w:t>
      </w:r>
      <w:r w:rsidR="00571323" w:rsidRPr="00061A4C">
        <w:rPr>
          <w:rFonts w:cs="Times New Roman"/>
          <w:iCs/>
          <w:szCs w:val="24"/>
          <w:lang w:eastAsia="ru-RU"/>
        </w:rPr>
        <w:t>от 30.12.2011</w:t>
      </w:r>
      <w:r w:rsidRPr="00061A4C">
        <w:rPr>
          <w:rFonts w:cs="Times New Roman"/>
          <w:iCs/>
          <w:szCs w:val="24"/>
          <w:lang w:eastAsia="ru-RU"/>
        </w:rPr>
        <w:t>№ 643.</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Укрупненные нормативы представляют собой объем денежных средств, необход</w:t>
      </w:r>
      <w:r w:rsidRPr="00061A4C">
        <w:rPr>
          <w:rFonts w:cs="Times New Roman"/>
          <w:iCs/>
          <w:szCs w:val="24"/>
          <w:lang w:eastAsia="ru-RU"/>
        </w:rPr>
        <w:t>и</w:t>
      </w:r>
      <w:r w:rsidRPr="00061A4C">
        <w:rPr>
          <w:rFonts w:cs="Times New Roman"/>
          <w:iCs/>
          <w:szCs w:val="24"/>
          <w:lang w:eastAsia="ru-RU"/>
        </w:rPr>
        <w:t>мый и достаточный для строительства 1 км наружных инженерных сетей водоснабжения и канализации.</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В показателях стоимости учтена вся номенклатура затрат, которые предусматр</w:t>
      </w:r>
      <w:r w:rsidRPr="00061A4C">
        <w:rPr>
          <w:rFonts w:cs="Times New Roman"/>
          <w:iCs/>
          <w:szCs w:val="24"/>
          <w:lang w:eastAsia="ru-RU"/>
        </w:rPr>
        <w:t>и</w:t>
      </w:r>
      <w:r w:rsidRPr="00061A4C">
        <w:rPr>
          <w:rFonts w:cs="Times New Roman"/>
          <w:iCs/>
          <w:szCs w:val="24"/>
          <w:lang w:eastAsia="ru-RU"/>
        </w:rPr>
        <w:t>ваются действующими нормативными документами в сфере ценообразования для выпо</w:t>
      </w:r>
      <w:r w:rsidRPr="00061A4C">
        <w:rPr>
          <w:rFonts w:cs="Times New Roman"/>
          <w:iCs/>
          <w:szCs w:val="24"/>
          <w:lang w:eastAsia="ru-RU"/>
        </w:rPr>
        <w:t>л</w:t>
      </w:r>
      <w:r w:rsidRPr="00061A4C">
        <w:rPr>
          <w:rFonts w:cs="Times New Roman"/>
          <w:iCs/>
          <w:szCs w:val="24"/>
          <w:lang w:eastAsia="ru-RU"/>
        </w:rPr>
        <w:t>нения основных, вспомогательных и сопутствующих этапов работ для строительства н</w:t>
      </w:r>
      <w:r w:rsidRPr="00061A4C">
        <w:rPr>
          <w:rFonts w:cs="Times New Roman"/>
          <w:iCs/>
          <w:szCs w:val="24"/>
          <w:lang w:eastAsia="ru-RU"/>
        </w:rPr>
        <w:t>а</w:t>
      </w:r>
      <w:r w:rsidRPr="00061A4C">
        <w:rPr>
          <w:rFonts w:cs="Times New Roman"/>
          <w:iCs/>
          <w:szCs w:val="24"/>
          <w:lang w:eastAsia="ru-RU"/>
        </w:rPr>
        <w:t>ружных сетей водоснабжения и канализации в нормальных (стандартных) условиях, не осложненных внешними факторами.</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w:t>
      </w:r>
      <w:r w:rsidRPr="00061A4C">
        <w:rPr>
          <w:rFonts w:cs="Times New Roman"/>
          <w:iCs/>
          <w:szCs w:val="24"/>
          <w:lang w:eastAsia="ru-RU"/>
        </w:rPr>
        <w:t>т</w:t>
      </w:r>
      <w:r w:rsidRPr="00061A4C">
        <w:rPr>
          <w:rFonts w:cs="Times New Roman"/>
          <w:iCs/>
          <w:szCs w:val="24"/>
          <w:lang w:eastAsia="ru-RU"/>
        </w:rPr>
        <w:t>но-сметная документация объектов-представителей имеет положительное заключение г</w:t>
      </w:r>
      <w:r w:rsidRPr="00061A4C">
        <w:rPr>
          <w:rFonts w:cs="Times New Roman"/>
          <w:iCs/>
          <w:szCs w:val="24"/>
          <w:lang w:eastAsia="ru-RU"/>
        </w:rPr>
        <w:t>о</w:t>
      </w:r>
      <w:r w:rsidRPr="00061A4C">
        <w:rPr>
          <w:rFonts w:cs="Times New Roman"/>
          <w:iCs/>
          <w:szCs w:val="24"/>
          <w:lang w:eastAsia="ru-RU"/>
        </w:rPr>
        <w:lastRenderedPageBreak/>
        <w:t>сударственной экспертизы и разработана в соответствии с действующими нормами прое</w:t>
      </w:r>
      <w:r w:rsidRPr="00061A4C">
        <w:rPr>
          <w:rFonts w:cs="Times New Roman"/>
          <w:iCs/>
          <w:szCs w:val="24"/>
          <w:lang w:eastAsia="ru-RU"/>
        </w:rPr>
        <w:t>к</w:t>
      </w:r>
      <w:r w:rsidRPr="00061A4C">
        <w:rPr>
          <w:rFonts w:cs="Times New Roman"/>
          <w:iCs/>
          <w:szCs w:val="24"/>
          <w:lang w:eastAsia="ru-RU"/>
        </w:rPr>
        <w:t>тирования.</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w:t>
      </w:r>
      <w:r w:rsidRPr="00061A4C">
        <w:rPr>
          <w:rFonts w:cs="Times New Roman"/>
          <w:iCs/>
          <w:szCs w:val="24"/>
          <w:lang w:eastAsia="ru-RU"/>
        </w:rPr>
        <w:t>а</w:t>
      </w:r>
      <w:r w:rsidRPr="00061A4C">
        <w:rPr>
          <w:rFonts w:cs="Times New Roman"/>
          <w:iCs/>
          <w:szCs w:val="24"/>
          <w:lang w:eastAsia="ru-RU"/>
        </w:rPr>
        <w:t>кладные расходы и сметную прибыль, а также затраты на строительство временных т</w:t>
      </w:r>
      <w:r w:rsidRPr="00061A4C">
        <w:rPr>
          <w:rFonts w:cs="Times New Roman"/>
          <w:iCs/>
          <w:szCs w:val="24"/>
          <w:lang w:eastAsia="ru-RU"/>
        </w:rPr>
        <w:t>и</w:t>
      </w:r>
      <w:r w:rsidRPr="00061A4C">
        <w:rPr>
          <w:rFonts w:cs="Times New Roman"/>
          <w:iCs/>
          <w:szCs w:val="24"/>
          <w:lang w:eastAsia="ru-RU"/>
        </w:rPr>
        <w:t>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w:t>
      </w:r>
      <w:r w:rsidRPr="00061A4C">
        <w:rPr>
          <w:rFonts w:cs="Times New Roman"/>
          <w:iCs/>
          <w:szCs w:val="24"/>
          <w:lang w:eastAsia="ru-RU"/>
        </w:rPr>
        <w:t>а</w:t>
      </w:r>
      <w:r w:rsidRPr="00061A4C">
        <w:rPr>
          <w:rFonts w:cs="Times New Roman"/>
          <w:iCs/>
          <w:szCs w:val="24"/>
          <w:lang w:eastAsia="ru-RU"/>
        </w:rPr>
        <w:t>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Стоимость материалов учитывает все расходы (отпускные цены, наценки снабже</w:t>
      </w:r>
      <w:r w:rsidRPr="00061A4C">
        <w:rPr>
          <w:rFonts w:cs="Times New Roman"/>
          <w:iCs/>
          <w:szCs w:val="24"/>
          <w:lang w:eastAsia="ru-RU"/>
        </w:rPr>
        <w:t>н</w:t>
      </w:r>
      <w:r w:rsidRPr="00061A4C">
        <w:rPr>
          <w:rFonts w:cs="Times New Roman"/>
          <w:iCs/>
          <w:szCs w:val="24"/>
          <w:lang w:eastAsia="ru-RU"/>
        </w:rPr>
        <w:t>ческо-сбытовых организаций расходы на тару, упаковку и реквизит, транспортные, погр</w:t>
      </w:r>
      <w:r w:rsidRPr="00061A4C">
        <w:rPr>
          <w:rFonts w:cs="Times New Roman"/>
          <w:iCs/>
          <w:szCs w:val="24"/>
          <w:lang w:eastAsia="ru-RU"/>
        </w:rPr>
        <w:t>у</w:t>
      </w:r>
      <w:r w:rsidRPr="00061A4C">
        <w:rPr>
          <w:rFonts w:cs="Times New Roman"/>
          <w:iCs/>
          <w:szCs w:val="24"/>
          <w:lang w:eastAsia="ru-RU"/>
        </w:rPr>
        <w:t>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w:t>
      </w:r>
      <w:r w:rsidRPr="00061A4C">
        <w:rPr>
          <w:rFonts w:cs="Times New Roman"/>
          <w:iCs/>
          <w:szCs w:val="24"/>
          <w:lang w:eastAsia="ru-RU"/>
        </w:rPr>
        <w:t>и</w:t>
      </w:r>
      <w:r w:rsidRPr="00061A4C">
        <w:rPr>
          <w:rFonts w:cs="Times New Roman"/>
          <w:iCs/>
          <w:szCs w:val="24"/>
          <w:lang w:eastAsia="ru-RU"/>
        </w:rPr>
        <w:t>заций-поставщиков до приобъектного склада строительства.</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Оплата труда рабочих-строителей и рабочих, управляющих строительными маш</w:t>
      </w:r>
      <w:r w:rsidRPr="00061A4C">
        <w:rPr>
          <w:rFonts w:cs="Times New Roman"/>
          <w:iCs/>
          <w:szCs w:val="24"/>
          <w:lang w:eastAsia="ru-RU"/>
        </w:rPr>
        <w:t>и</w:t>
      </w:r>
      <w:r w:rsidRPr="00061A4C">
        <w:rPr>
          <w:rFonts w:cs="Times New Roman"/>
          <w:iCs/>
          <w:szCs w:val="24"/>
          <w:lang w:eastAsia="ru-RU"/>
        </w:rPr>
        <w:t>нами, включает в себя все виды выплат и вознаграждений, входящих в фонд оплаты тр</w:t>
      </w:r>
      <w:r w:rsidRPr="00061A4C">
        <w:rPr>
          <w:rFonts w:cs="Times New Roman"/>
          <w:iCs/>
          <w:szCs w:val="24"/>
          <w:lang w:eastAsia="ru-RU"/>
        </w:rPr>
        <w:t>у</w:t>
      </w:r>
      <w:r w:rsidRPr="00061A4C">
        <w:rPr>
          <w:rFonts w:cs="Times New Roman"/>
          <w:iCs/>
          <w:szCs w:val="24"/>
          <w:lang w:eastAsia="ru-RU"/>
        </w:rPr>
        <w:t>да.</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При прокладке сетей в стесненных условиях застроенной части города к показат</w:t>
      </w:r>
      <w:r w:rsidRPr="00061A4C">
        <w:rPr>
          <w:rFonts w:cs="Times New Roman"/>
          <w:iCs/>
          <w:szCs w:val="24"/>
          <w:lang w:eastAsia="ru-RU"/>
        </w:rPr>
        <w:t>е</w:t>
      </w:r>
      <w:r w:rsidRPr="00061A4C">
        <w:rPr>
          <w:rFonts w:cs="Times New Roman"/>
          <w:iCs/>
          <w:szCs w:val="24"/>
          <w:lang w:eastAsia="ru-RU"/>
        </w:rPr>
        <w:t>лям применяется коэффициент 1,06.</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Укрупненными нормативами цены строительства сетей водоснабжения учтены следующие виды работ:</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земляные работы по устройству траншеи;</w:t>
      </w:r>
      <w:r w:rsidRPr="00061A4C">
        <w:rPr>
          <w:rFonts w:cs="Times New Roman"/>
          <w:iCs/>
          <w:szCs w:val="24"/>
          <w:lang w:eastAsia="ru-RU"/>
        </w:rPr>
        <w:tab/>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устройство основания под трубопроводы (для мокрых грунтов – щебеночн</w:t>
      </w:r>
      <w:r w:rsidRPr="00061A4C">
        <w:rPr>
          <w:rFonts w:cs="Times New Roman"/>
          <w:iCs/>
          <w:szCs w:val="24"/>
          <w:lang w:eastAsia="ru-RU"/>
        </w:rPr>
        <w:t>о</w:t>
      </w:r>
      <w:r w:rsidRPr="00061A4C">
        <w:rPr>
          <w:rFonts w:cs="Times New Roman"/>
          <w:iCs/>
          <w:szCs w:val="24"/>
          <w:lang w:eastAsia="ru-RU"/>
        </w:rPr>
        <w:t>го с водоотливом из траншей при производстве земляных работ);</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прокладка трубопроводов;</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устройство изоляции трубопроводов;</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установка фасонных частей;</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установка запорной арматуры;</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установка компенсаторов;</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w:t>
      </w:r>
      <w:r w:rsidRPr="00061A4C">
        <w:rPr>
          <w:rFonts w:cs="Times New Roman"/>
          <w:iCs/>
          <w:szCs w:val="24"/>
          <w:lang w:eastAsia="ru-RU"/>
        </w:rPr>
        <w:tab/>
        <w:t>устройство колодцев и камер в соответствии с требованиями нормативных документов, а также при производстве работ в мокрых грунтах – оклеечная гидроизол</w:t>
      </w:r>
      <w:r w:rsidRPr="00061A4C">
        <w:rPr>
          <w:rFonts w:cs="Times New Roman"/>
          <w:iCs/>
          <w:szCs w:val="24"/>
          <w:lang w:eastAsia="ru-RU"/>
        </w:rPr>
        <w:t>я</w:t>
      </w:r>
      <w:r w:rsidRPr="00061A4C">
        <w:rPr>
          <w:rFonts w:cs="Times New Roman"/>
          <w:iCs/>
          <w:szCs w:val="24"/>
          <w:lang w:eastAsia="ru-RU"/>
        </w:rPr>
        <w:t>ция.</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Затраты на демонтаж существующих сетей рассчитаны в соответствии с рекоме</w:t>
      </w:r>
      <w:r w:rsidRPr="00061A4C">
        <w:rPr>
          <w:rFonts w:cs="Times New Roman"/>
          <w:iCs/>
          <w:szCs w:val="24"/>
          <w:lang w:eastAsia="ru-RU"/>
        </w:rPr>
        <w:t>н</w:t>
      </w:r>
      <w:r w:rsidRPr="00061A4C">
        <w:rPr>
          <w:rFonts w:cs="Times New Roman"/>
          <w:iCs/>
          <w:szCs w:val="24"/>
          <w:lang w:eastAsia="ru-RU"/>
        </w:rPr>
        <w:t>дациями СНиП 4.06-91 «Общие положения по применению расценок на монтаж оборуд</w:t>
      </w:r>
      <w:r w:rsidRPr="00061A4C">
        <w:rPr>
          <w:rFonts w:cs="Times New Roman"/>
          <w:iCs/>
          <w:szCs w:val="24"/>
          <w:lang w:eastAsia="ru-RU"/>
        </w:rPr>
        <w:t>о</w:t>
      </w:r>
      <w:r w:rsidRPr="00061A4C">
        <w:rPr>
          <w:rFonts w:cs="Times New Roman"/>
          <w:iCs/>
          <w:szCs w:val="24"/>
          <w:lang w:eastAsia="ru-RU"/>
        </w:rPr>
        <w:t>вания», утвержденными Постановлением Государственного строительного комитета СССР от 29 декабря 1990 года № 114 и введенными в действие с 01.01.1991 г.</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Оценка объема инвестиций, необходимых для реализации мероприятий по стро</w:t>
      </w:r>
      <w:r w:rsidRPr="00061A4C">
        <w:rPr>
          <w:rFonts w:cs="Times New Roman"/>
          <w:iCs/>
          <w:szCs w:val="24"/>
          <w:lang w:eastAsia="ru-RU"/>
        </w:rPr>
        <w:t>и</w:t>
      </w:r>
      <w:r w:rsidRPr="00061A4C">
        <w:rPr>
          <w:rFonts w:cs="Times New Roman"/>
          <w:iCs/>
          <w:szCs w:val="24"/>
          <w:lang w:eastAsia="ru-RU"/>
        </w:rPr>
        <w:t>тельству, реконструкции и модернизации сооружений в системах водоотведения г</w:t>
      </w:r>
      <w:r w:rsidR="00523BFE">
        <w:rPr>
          <w:rFonts w:cs="Times New Roman"/>
          <w:iCs/>
          <w:szCs w:val="24"/>
          <w:lang w:eastAsia="ru-RU"/>
        </w:rPr>
        <w:t xml:space="preserve">. </w:t>
      </w:r>
      <w:r w:rsidR="009A6535" w:rsidRPr="00061A4C">
        <w:rPr>
          <w:rFonts w:cs="Times New Roman"/>
          <w:iCs/>
          <w:szCs w:val="24"/>
          <w:lang w:eastAsia="ru-RU"/>
        </w:rPr>
        <w:t>Нов</w:t>
      </w:r>
      <w:r w:rsidR="009A6535" w:rsidRPr="00061A4C">
        <w:rPr>
          <w:rFonts w:cs="Times New Roman"/>
          <w:iCs/>
          <w:szCs w:val="24"/>
          <w:lang w:eastAsia="ru-RU"/>
        </w:rPr>
        <w:t>о</w:t>
      </w:r>
      <w:r w:rsidR="009A6535" w:rsidRPr="00061A4C">
        <w:rPr>
          <w:rFonts w:cs="Times New Roman"/>
          <w:iCs/>
          <w:szCs w:val="24"/>
          <w:lang w:eastAsia="ru-RU"/>
        </w:rPr>
        <w:t>шахтинск</w:t>
      </w:r>
      <w:r w:rsidRPr="00061A4C">
        <w:rPr>
          <w:rFonts w:cs="Times New Roman"/>
          <w:iCs/>
          <w:szCs w:val="24"/>
          <w:lang w:eastAsia="ru-RU"/>
        </w:rPr>
        <w:t xml:space="preserve"> в первую очередь выполнена на основании анализа существующего рынка тов</w:t>
      </w:r>
      <w:r w:rsidRPr="00061A4C">
        <w:rPr>
          <w:rFonts w:cs="Times New Roman"/>
          <w:iCs/>
          <w:szCs w:val="24"/>
          <w:lang w:eastAsia="ru-RU"/>
        </w:rPr>
        <w:t>а</w:t>
      </w:r>
      <w:r w:rsidRPr="00061A4C">
        <w:rPr>
          <w:rFonts w:cs="Times New Roman"/>
          <w:iCs/>
          <w:szCs w:val="24"/>
          <w:lang w:eastAsia="ru-RU"/>
        </w:rPr>
        <w:t>ров и услуг в соответствующей сфере и принята по объектам-аналогам систем водоотв</w:t>
      </w:r>
      <w:r w:rsidRPr="00061A4C">
        <w:rPr>
          <w:rFonts w:cs="Times New Roman"/>
          <w:iCs/>
          <w:szCs w:val="24"/>
          <w:lang w:eastAsia="ru-RU"/>
        </w:rPr>
        <w:t>е</w:t>
      </w:r>
      <w:r w:rsidRPr="00061A4C">
        <w:rPr>
          <w:rFonts w:cs="Times New Roman"/>
          <w:iCs/>
          <w:szCs w:val="24"/>
          <w:lang w:eastAsia="ru-RU"/>
        </w:rPr>
        <w:t>дения, а также с учетом следующих документов:</w:t>
      </w:r>
    </w:p>
    <w:p w:rsidR="001E5B80" w:rsidRPr="00061A4C" w:rsidRDefault="00571323" w:rsidP="00D63E77">
      <w:pPr>
        <w:spacing w:after="0"/>
        <w:ind w:firstLine="709"/>
        <w:jc w:val="both"/>
        <w:rPr>
          <w:rFonts w:cs="Times New Roman"/>
          <w:iCs/>
          <w:szCs w:val="24"/>
          <w:lang w:eastAsia="ru-RU"/>
        </w:rPr>
      </w:pPr>
      <w:r>
        <w:rPr>
          <w:rFonts w:cs="Times New Roman"/>
          <w:iCs/>
          <w:szCs w:val="24"/>
          <w:lang w:eastAsia="ru-RU"/>
        </w:rPr>
        <w:lastRenderedPageBreak/>
        <w:t xml:space="preserve">- </w:t>
      </w:r>
      <w:r w:rsidR="001E5B80" w:rsidRPr="00061A4C">
        <w:rPr>
          <w:rFonts w:cs="Times New Roman"/>
          <w:iCs/>
          <w:szCs w:val="24"/>
          <w:lang w:eastAsia="ru-RU"/>
        </w:rPr>
        <w:t>Прейскурант на строительство зданий и сооружений межотраслевого назначения «Прейскурант на потребительную единицу строительной продукции для объектов вн</w:t>
      </w:r>
      <w:r w:rsidR="001E5B80" w:rsidRPr="00061A4C">
        <w:rPr>
          <w:rFonts w:cs="Times New Roman"/>
          <w:iCs/>
          <w:szCs w:val="24"/>
          <w:lang w:eastAsia="ru-RU"/>
        </w:rPr>
        <w:t>е</w:t>
      </w:r>
      <w:r w:rsidR="001E5B80" w:rsidRPr="00061A4C">
        <w:rPr>
          <w:rFonts w:cs="Times New Roman"/>
          <w:iCs/>
          <w:szCs w:val="24"/>
          <w:lang w:eastAsia="ru-RU"/>
        </w:rPr>
        <w:t xml:space="preserve">площадочного водоснабжения и канализации» (ЦИТП, 1988 г.). </w:t>
      </w:r>
    </w:p>
    <w:p w:rsidR="001E5B80" w:rsidRPr="00061A4C" w:rsidRDefault="00571323" w:rsidP="00D63E77">
      <w:pPr>
        <w:spacing w:after="0"/>
        <w:ind w:firstLine="709"/>
        <w:jc w:val="both"/>
        <w:rPr>
          <w:rFonts w:cs="Times New Roman"/>
          <w:iCs/>
          <w:szCs w:val="24"/>
          <w:lang w:eastAsia="ru-RU"/>
        </w:rPr>
      </w:pPr>
      <w:r>
        <w:rPr>
          <w:rFonts w:cs="Times New Roman"/>
          <w:iCs/>
          <w:szCs w:val="24"/>
          <w:lang w:eastAsia="ru-RU"/>
        </w:rPr>
        <w:t xml:space="preserve">- </w:t>
      </w:r>
      <w:r w:rsidR="001E5B80" w:rsidRPr="00061A4C">
        <w:rPr>
          <w:rFonts w:cs="Times New Roman"/>
          <w:iCs/>
          <w:szCs w:val="24"/>
          <w:lang w:eastAsia="ru-RU"/>
        </w:rPr>
        <w:t>Пособие к СНиП 2.07.01-89 «Пособие по водоснабжению и канализации горо</w:t>
      </w:r>
      <w:r w:rsidR="001E5B80" w:rsidRPr="00061A4C">
        <w:rPr>
          <w:rFonts w:cs="Times New Roman"/>
          <w:iCs/>
          <w:szCs w:val="24"/>
          <w:lang w:eastAsia="ru-RU"/>
        </w:rPr>
        <w:t>д</w:t>
      </w:r>
      <w:r w:rsidR="001E5B80" w:rsidRPr="00061A4C">
        <w:rPr>
          <w:rFonts w:cs="Times New Roman"/>
          <w:iCs/>
          <w:szCs w:val="24"/>
          <w:lang w:eastAsia="ru-RU"/>
        </w:rPr>
        <w:t>ских и сельских поселений», утвержденное приказом ЦНИИэП инженерного оборудов</w:t>
      </w:r>
      <w:r w:rsidR="001E5B80" w:rsidRPr="00061A4C">
        <w:rPr>
          <w:rFonts w:cs="Times New Roman"/>
          <w:iCs/>
          <w:szCs w:val="24"/>
          <w:lang w:eastAsia="ru-RU"/>
        </w:rPr>
        <w:t>а</w:t>
      </w:r>
      <w:r w:rsidR="001E5B80" w:rsidRPr="00061A4C">
        <w:rPr>
          <w:rFonts w:cs="Times New Roman"/>
          <w:iCs/>
          <w:szCs w:val="24"/>
          <w:lang w:eastAsia="ru-RU"/>
        </w:rPr>
        <w:t xml:space="preserve">ния Госархитектуры СССР от </w:t>
      </w:r>
      <w:r>
        <w:rPr>
          <w:rFonts w:cs="Times New Roman"/>
          <w:iCs/>
          <w:szCs w:val="24"/>
          <w:lang w:eastAsia="ru-RU"/>
        </w:rPr>
        <w:t>0</w:t>
      </w:r>
      <w:r w:rsidR="001E5B80" w:rsidRPr="00061A4C">
        <w:rPr>
          <w:rFonts w:cs="Times New Roman"/>
          <w:iCs/>
          <w:szCs w:val="24"/>
          <w:lang w:eastAsia="ru-RU"/>
        </w:rPr>
        <w:t>6</w:t>
      </w:r>
      <w:r>
        <w:rPr>
          <w:rFonts w:cs="Times New Roman"/>
          <w:iCs/>
          <w:szCs w:val="24"/>
          <w:lang w:eastAsia="ru-RU"/>
        </w:rPr>
        <w:t>.11.</w:t>
      </w:r>
      <w:r w:rsidR="001E5B80" w:rsidRPr="00061A4C">
        <w:rPr>
          <w:rFonts w:cs="Times New Roman"/>
          <w:iCs/>
          <w:szCs w:val="24"/>
          <w:lang w:eastAsia="ru-RU"/>
        </w:rPr>
        <w:t>1990 № 23.</w:t>
      </w:r>
    </w:p>
    <w:p w:rsidR="001E5B80" w:rsidRPr="00061A4C" w:rsidRDefault="001E5B80" w:rsidP="00D63E77">
      <w:pPr>
        <w:spacing w:after="0"/>
        <w:ind w:firstLine="709"/>
        <w:jc w:val="both"/>
        <w:rPr>
          <w:rFonts w:cs="Times New Roman"/>
          <w:iCs/>
          <w:szCs w:val="24"/>
          <w:lang w:eastAsia="ru-RU"/>
        </w:rPr>
      </w:pPr>
      <w:r w:rsidRPr="00061A4C">
        <w:rPr>
          <w:rFonts w:cs="Times New Roman"/>
          <w:iCs/>
          <w:szCs w:val="24"/>
          <w:lang w:eastAsia="ru-RU"/>
        </w:rPr>
        <w:t>Все стоимости приводнены к ценам текущего года и перспективных годов.</w:t>
      </w:r>
    </w:p>
    <w:p w:rsidR="001E5B80" w:rsidRPr="00061A4C" w:rsidRDefault="001E5B80" w:rsidP="00D63E77">
      <w:pPr>
        <w:spacing w:after="0"/>
        <w:ind w:firstLine="709"/>
        <w:jc w:val="both"/>
        <w:rPr>
          <w:szCs w:val="24"/>
        </w:rPr>
      </w:pPr>
      <w:r w:rsidRPr="00061A4C">
        <w:rPr>
          <w:szCs w:val="24"/>
        </w:rPr>
        <w:t xml:space="preserve">Оценка стоимости основных </w:t>
      </w:r>
      <w:r w:rsidR="0050670B">
        <w:rPr>
          <w:szCs w:val="24"/>
        </w:rPr>
        <w:t xml:space="preserve">предлагаемых </w:t>
      </w:r>
      <w:r w:rsidRPr="00061A4C">
        <w:rPr>
          <w:szCs w:val="24"/>
        </w:rPr>
        <w:t xml:space="preserve">мероприятий </w:t>
      </w:r>
      <w:r w:rsidR="0050670B">
        <w:rPr>
          <w:szCs w:val="24"/>
        </w:rPr>
        <w:t>по реконструкции, м</w:t>
      </w:r>
      <w:r w:rsidR="0050670B">
        <w:rPr>
          <w:szCs w:val="24"/>
        </w:rPr>
        <w:t>о</w:t>
      </w:r>
      <w:r w:rsidR="0050670B">
        <w:rPr>
          <w:szCs w:val="24"/>
        </w:rPr>
        <w:t xml:space="preserve">дернизации и ремонту объектов системы водоснабжения г. Новошахтинск </w:t>
      </w:r>
      <w:r w:rsidRPr="00061A4C">
        <w:rPr>
          <w:szCs w:val="24"/>
        </w:rPr>
        <w:t>приведена в таблице 1.6.1-1.</w:t>
      </w:r>
    </w:p>
    <w:p w:rsidR="001E5B80" w:rsidRPr="00061A4C" w:rsidRDefault="001E5B80" w:rsidP="00D63E77">
      <w:pPr>
        <w:spacing w:after="0"/>
        <w:ind w:firstLine="709"/>
        <w:jc w:val="both"/>
        <w:rPr>
          <w:szCs w:val="24"/>
        </w:rPr>
      </w:pPr>
      <w:r w:rsidRPr="00061A4C">
        <w:rPr>
          <w:b/>
          <w:szCs w:val="24"/>
        </w:rPr>
        <w:t>Таблица 1.6.1-1</w:t>
      </w:r>
      <w:r w:rsidRPr="00061A4C">
        <w:rPr>
          <w:szCs w:val="24"/>
        </w:rPr>
        <w:t xml:space="preserve"> – Ориентировочная оценка стоимости основных предлагаемых м</w:t>
      </w:r>
      <w:r w:rsidRPr="00061A4C">
        <w:rPr>
          <w:szCs w:val="24"/>
        </w:rPr>
        <w:t>е</w:t>
      </w:r>
      <w:r w:rsidRPr="00061A4C">
        <w:rPr>
          <w:szCs w:val="24"/>
        </w:rPr>
        <w:t>роприятий</w:t>
      </w:r>
    </w:p>
    <w:tbl>
      <w:tblPr>
        <w:tblW w:w="5000" w:type="pct"/>
        <w:tblLook w:val="04A0"/>
      </w:tblPr>
      <w:tblGrid>
        <w:gridCol w:w="6912"/>
        <w:gridCol w:w="2659"/>
      </w:tblGrid>
      <w:tr w:rsidR="00015D96" w:rsidRPr="00061A4C" w:rsidTr="00015D96">
        <w:trPr>
          <w:trHeight w:val="828"/>
          <w:tblHeader/>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t xml:space="preserve">Наименование мероприятия </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t xml:space="preserve">Ориентировочная стоимость внедрения, млн.руб. </w:t>
            </w:r>
          </w:p>
        </w:tc>
      </w:tr>
      <w:tr w:rsidR="00015D96" w:rsidRPr="00061A4C" w:rsidTr="00015D96">
        <w:trPr>
          <w:trHeight w:val="1164"/>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C06693">
            <w:pPr>
              <w:spacing w:after="0" w:line="240" w:lineRule="auto"/>
              <w:jc w:val="both"/>
              <w:rPr>
                <w:rFonts w:eastAsia="Times New Roman" w:cs="Times New Roman"/>
                <w:color w:val="000000"/>
                <w:sz w:val="22"/>
                <w:lang w:eastAsia="ru-RU"/>
              </w:rPr>
            </w:pPr>
            <w:r w:rsidRPr="00061A4C">
              <w:rPr>
                <w:rFonts w:eastAsia="Times New Roman" w:cs="Times New Roman"/>
                <w:color w:val="000000"/>
                <w:sz w:val="22"/>
                <w:lang w:eastAsia="ru-RU"/>
              </w:rPr>
              <w:t>1. Реконструкция и модернизация стационарных водозаборных с</w:t>
            </w:r>
            <w:r w:rsidRPr="00061A4C">
              <w:rPr>
                <w:rFonts w:eastAsia="Times New Roman" w:cs="Times New Roman"/>
                <w:color w:val="000000"/>
                <w:sz w:val="22"/>
                <w:lang w:eastAsia="ru-RU"/>
              </w:rPr>
              <w:t>о</w:t>
            </w:r>
            <w:r w:rsidRPr="00061A4C">
              <w:rPr>
                <w:rFonts w:eastAsia="Times New Roman" w:cs="Times New Roman"/>
                <w:color w:val="000000"/>
                <w:sz w:val="22"/>
                <w:lang w:eastAsia="ru-RU"/>
              </w:rPr>
              <w:t xml:space="preserve">оружений, со строительством башенного водозаборного сооружения, производительностью G = 35 </w:t>
            </w:r>
            <w:r w:rsidR="003D1D06">
              <w:rPr>
                <w:rFonts w:eastAsia="Times New Roman" w:cs="Times New Roman"/>
                <w:color w:val="000000"/>
                <w:sz w:val="22"/>
                <w:lang w:eastAsia="ru-RU"/>
              </w:rPr>
              <w:t>тыс.</w:t>
            </w:r>
            <w:r w:rsidRPr="00061A4C">
              <w:rPr>
                <w:rFonts w:eastAsia="Times New Roman" w:cs="Times New Roman"/>
                <w:color w:val="000000"/>
                <w:sz w:val="22"/>
                <w:lang w:eastAsia="ru-RU"/>
              </w:rPr>
              <w:t>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/сут</w:t>
            </w:r>
            <w:r w:rsidR="00C06693">
              <w:rPr>
                <w:rFonts w:eastAsia="Times New Roman" w:cs="Times New Roman"/>
                <w:color w:val="000000"/>
                <w:sz w:val="22"/>
                <w:lang w:eastAsia="ru-RU"/>
              </w:rPr>
              <w:t>ки</w:t>
            </w:r>
            <w:r w:rsidRPr="00061A4C">
              <w:rPr>
                <w:rFonts w:eastAsia="Times New Roman" w:cs="Times New Roman"/>
                <w:color w:val="000000"/>
                <w:sz w:val="22"/>
                <w:lang w:eastAsia="ru-RU"/>
              </w:rPr>
              <w:t>, с учетом разработки пр</w:t>
            </w:r>
            <w:r w:rsidRPr="00061A4C">
              <w:rPr>
                <w:rFonts w:eastAsia="Times New Roman" w:cs="Times New Roman"/>
                <w:color w:val="000000"/>
                <w:sz w:val="22"/>
                <w:lang w:eastAsia="ru-RU"/>
              </w:rPr>
              <w:t>о</w:t>
            </w:r>
            <w:r w:rsidRPr="00061A4C">
              <w:rPr>
                <w:rFonts w:eastAsia="Times New Roman" w:cs="Times New Roman"/>
                <w:color w:val="000000"/>
                <w:sz w:val="22"/>
                <w:lang w:eastAsia="ru-RU"/>
              </w:rPr>
              <w:t>ектно-сметной документации</w:t>
            </w:r>
          </w:p>
        </w:tc>
        <w:tc>
          <w:tcPr>
            <w:tcW w:w="1389"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310,7659</w:t>
            </w:r>
          </w:p>
        </w:tc>
      </w:tr>
      <w:tr w:rsidR="00015D96" w:rsidRPr="00061A4C" w:rsidTr="00015D96">
        <w:trPr>
          <w:trHeight w:val="1661"/>
        </w:trPr>
        <w:tc>
          <w:tcPr>
            <w:tcW w:w="3611" w:type="pct"/>
            <w:tcBorders>
              <w:top w:val="nil"/>
              <w:left w:val="single" w:sz="4" w:space="0" w:color="auto"/>
              <w:bottom w:val="single" w:sz="4" w:space="0" w:color="auto"/>
              <w:right w:val="single" w:sz="4" w:space="0" w:color="auto"/>
            </w:tcBorders>
            <w:shd w:val="clear" w:color="auto" w:fill="auto"/>
            <w:vAlign w:val="center"/>
          </w:tcPr>
          <w:p w:rsidR="00015D96" w:rsidRPr="00061A4C" w:rsidRDefault="00015D96" w:rsidP="00C06693">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2.</w:t>
            </w:r>
            <w:r w:rsidRPr="00990502">
              <w:rPr>
                <w:rFonts w:eastAsia="Times New Roman" w:cs="Times New Roman"/>
                <w:color w:val="000000"/>
                <w:sz w:val="22"/>
                <w:lang w:eastAsia="ru-RU"/>
              </w:rPr>
              <w:t>Строительство электролизной, насосной 1-го подъема, РЧВ (</w:t>
            </w:r>
            <w:r w:rsidR="00523BFE" w:rsidRPr="00990502">
              <w:rPr>
                <w:rFonts w:eastAsia="Times New Roman" w:cs="Times New Roman"/>
                <w:color w:val="000000"/>
                <w:sz w:val="22"/>
                <w:lang w:eastAsia="ru-RU"/>
              </w:rPr>
              <w:t>прои</w:t>
            </w:r>
            <w:r w:rsidR="00523BFE" w:rsidRPr="00990502">
              <w:rPr>
                <w:rFonts w:eastAsia="Times New Roman" w:cs="Times New Roman"/>
                <w:color w:val="000000"/>
                <w:sz w:val="22"/>
                <w:lang w:eastAsia="ru-RU"/>
              </w:rPr>
              <w:t>з</w:t>
            </w:r>
            <w:r w:rsidR="00523BFE" w:rsidRPr="00990502">
              <w:rPr>
                <w:rFonts w:eastAsia="Times New Roman" w:cs="Times New Roman"/>
                <w:color w:val="000000"/>
                <w:sz w:val="22"/>
                <w:lang w:eastAsia="ru-RU"/>
              </w:rPr>
              <w:t>водство работ</w:t>
            </w:r>
            <w:r w:rsidRPr="00990502">
              <w:rPr>
                <w:rFonts w:eastAsia="Times New Roman" w:cs="Times New Roman"/>
                <w:color w:val="000000"/>
                <w:sz w:val="22"/>
                <w:lang w:eastAsia="ru-RU"/>
              </w:rPr>
              <w:t xml:space="preserve"> по реконструкции хлораторной с заменой оборудов</w:t>
            </w:r>
            <w:r w:rsidRPr="00990502">
              <w:rPr>
                <w:rFonts w:eastAsia="Times New Roman" w:cs="Times New Roman"/>
                <w:color w:val="000000"/>
                <w:sz w:val="22"/>
                <w:lang w:eastAsia="ru-RU"/>
              </w:rPr>
              <w:t>а</w:t>
            </w:r>
            <w:r w:rsidRPr="00990502">
              <w:rPr>
                <w:rFonts w:eastAsia="Times New Roman" w:cs="Times New Roman"/>
                <w:color w:val="000000"/>
                <w:sz w:val="22"/>
                <w:lang w:eastAsia="ru-RU"/>
              </w:rPr>
              <w:t>ния, реконструкция насосной станции 1-го подъема на производ</w:t>
            </w:r>
            <w:r w:rsidRPr="00990502">
              <w:rPr>
                <w:rFonts w:eastAsia="Times New Roman" w:cs="Times New Roman"/>
                <w:color w:val="000000"/>
                <w:sz w:val="22"/>
                <w:lang w:eastAsia="ru-RU"/>
              </w:rPr>
              <w:t>и</w:t>
            </w:r>
            <w:r w:rsidRPr="00990502">
              <w:rPr>
                <w:rFonts w:eastAsia="Times New Roman" w:cs="Times New Roman"/>
                <w:color w:val="000000"/>
                <w:sz w:val="22"/>
                <w:lang w:eastAsia="ru-RU"/>
              </w:rPr>
              <w:t xml:space="preserve">тельность 47 </w:t>
            </w:r>
            <w:r w:rsidR="003D1D06">
              <w:rPr>
                <w:rFonts w:eastAsia="Times New Roman" w:cs="Times New Roman"/>
                <w:color w:val="000000"/>
                <w:sz w:val="22"/>
                <w:lang w:eastAsia="ru-RU"/>
              </w:rPr>
              <w:t>тыс.</w:t>
            </w:r>
            <w:r w:rsidRPr="00990502">
              <w:rPr>
                <w:rFonts w:eastAsia="Times New Roman" w:cs="Times New Roman"/>
                <w:color w:val="000000"/>
                <w:sz w:val="22"/>
                <w:lang w:eastAsia="ru-RU"/>
              </w:rPr>
              <w:t xml:space="preserve"> м³/сут</w:t>
            </w:r>
            <w:r w:rsidR="00C06693">
              <w:rPr>
                <w:rFonts w:eastAsia="Times New Roman" w:cs="Times New Roman"/>
                <w:color w:val="000000"/>
                <w:sz w:val="22"/>
                <w:lang w:eastAsia="ru-RU"/>
              </w:rPr>
              <w:t>ки</w:t>
            </w:r>
            <w:r w:rsidRPr="00990502">
              <w:rPr>
                <w:rFonts w:eastAsia="Times New Roman" w:cs="Times New Roman"/>
                <w:color w:val="000000"/>
                <w:sz w:val="22"/>
                <w:lang w:eastAsia="ru-RU"/>
              </w:rPr>
              <w:t>, строительство электролизной на произв</w:t>
            </w:r>
            <w:r w:rsidRPr="00990502">
              <w:rPr>
                <w:rFonts w:eastAsia="Times New Roman" w:cs="Times New Roman"/>
                <w:color w:val="000000"/>
                <w:sz w:val="22"/>
                <w:lang w:eastAsia="ru-RU"/>
              </w:rPr>
              <w:t>о</w:t>
            </w:r>
            <w:r w:rsidRPr="00990502">
              <w:rPr>
                <w:rFonts w:eastAsia="Times New Roman" w:cs="Times New Roman"/>
                <w:color w:val="000000"/>
                <w:sz w:val="22"/>
                <w:lang w:eastAsia="ru-RU"/>
              </w:rPr>
              <w:t xml:space="preserve">дительность очистки воды 47 </w:t>
            </w:r>
            <w:r w:rsidR="003D1D06">
              <w:rPr>
                <w:rFonts w:eastAsia="Times New Roman" w:cs="Times New Roman"/>
                <w:color w:val="000000"/>
                <w:sz w:val="22"/>
                <w:lang w:eastAsia="ru-RU"/>
              </w:rPr>
              <w:t>тыс.</w:t>
            </w:r>
            <w:r w:rsidRPr="00990502">
              <w:rPr>
                <w:rFonts w:eastAsia="Times New Roman" w:cs="Times New Roman"/>
                <w:color w:val="000000"/>
                <w:sz w:val="22"/>
                <w:lang w:eastAsia="ru-RU"/>
              </w:rPr>
              <w:t>м³/сут</w:t>
            </w:r>
            <w:r w:rsidR="00C06693">
              <w:rPr>
                <w:rFonts w:eastAsia="Times New Roman" w:cs="Times New Roman"/>
                <w:color w:val="000000"/>
                <w:sz w:val="22"/>
                <w:lang w:eastAsia="ru-RU"/>
              </w:rPr>
              <w:t>ки</w:t>
            </w:r>
            <w:r w:rsidRPr="00990502">
              <w:rPr>
                <w:rFonts w:eastAsia="Times New Roman" w:cs="Times New Roman"/>
                <w:color w:val="000000"/>
                <w:sz w:val="22"/>
                <w:lang w:eastAsia="ru-RU"/>
              </w:rPr>
              <w:t>, строительство подземного ж/бетонного РЧВ ёмкостью 3 000 м³.)</w:t>
            </w:r>
          </w:p>
        </w:tc>
        <w:tc>
          <w:tcPr>
            <w:tcW w:w="1389" w:type="pct"/>
            <w:tcBorders>
              <w:top w:val="nil"/>
              <w:left w:val="nil"/>
              <w:bottom w:val="single" w:sz="4" w:space="0" w:color="auto"/>
              <w:right w:val="single" w:sz="4" w:space="0" w:color="auto"/>
            </w:tcBorders>
            <w:shd w:val="clear" w:color="auto" w:fill="auto"/>
            <w:vAlign w:val="center"/>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150,0206</w:t>
            </w:r>
          </w:p>
        </w:tc>
      </w:tr>
      <w:tr w:rsidR="00015D96" w:rsidRPr="00061A4C" w:rsidTr="00015D96">
        <w:trPr>
          <w:trHeight w:val="612"/>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C06693">
            <w:pPr>
              <w:spacing w:after="0" w:line="240" w:lineRule="auto"/>
              <w:jc w:val="both"/>
              <w:rPr>
                <w:rFonts w:eastAsia="Times New Roman" w:cs="Times New Roman"/>
                <w:color w:val="000000"/>
                <w:sz w:val="22"/>
                <w:lang w:eastAsia="ru-RU"/>
              </w:rPr>
            </w:pPr>
            <w:r w:rsidRPr="00061A4C">
              <w:rPr>
                <w:rFonts w:eastAsia="Times New Roman" w:cs="Courier New"/>
                <w:color w:val="000000"/>
                <w:sz w:val="22"/>
                <w:szCs w:val="24"/>
                <w:lang w:eastAsia="ru-RU"/>
              </w:rPr>
              <w:t>3. Реконструкция с модернизацией оборудования насосной станции 2 подъема, производительностью G = 50</w:t>
            </w:r>
            <w:r w:rsidR="003D1D06">
              <w:rPr>
                <w:rFonts w:eastAsia="Times New Roman" w:cs="Courier New"/>
                <w:color w:val="000000"/>
                <w:sz w:val="22"/>
                <w:szCs w:val="24"/>
                <w:lang w:eastAsia="ru-RU"/>
              </w:rPr>
              <w:t xml:space="preserve"> тыс.</w:t>
            </w:r>
            <w:r w:rsidRPr="00061A4C">
              <w:rPr>
                <w:rFonts w:eastAsia="Times New Roman" w:cs="Courier New"/>
                <w:color w:val="000000"/>
                <w:sz w:val="22"/>
                <w:szCs w:val="24"/>
                <w:lang w:eastAsia="ru-RU"/>
              </w:rPr>
              <w:t xml:space="preserve">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/сут</w:t>
            </w:r>
            <w:r w:rsidR="00C06693">
              <w:rPr>
                <w:rFonts w:eastAsia="Times New Roman" w:cs="Times New Roman"/>
                <w:color w:val="000000"/>
                <w:sz w:val="22"/>
                <w:lang w:eastAsia="ru-RU"/>
              </w:rPr>
              <w:t>ки</w:t>
            </w:r>
            <w:r w:rsidRPr="00061A4C">
              <w:rPr>
                <w:rFonts w:eastAsia="Times New Roman" w:cs="Times New Roman"/>
                <w:color w:val="000000"/>
                <w:sz w:val="22"/>
                <w:lang w:eastAsia="ru-RU"/>
              </w:rPr>
              <w:t>;</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26,576</w:t>
            </w:r>
          </w:p>
        </w:tc>
      </w:tr>
      <w:tr w:rsidR="00015D96" w:rsidRPr="00061A4C" w:rsidTr="00015D96">
        <w:trPr>
          <w:trHeight w:val="336"/>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4</w:t>
            </w:r>
            <w:r w:rsidRPr="00061A4C">
              <w:rPr>
                <w:rFonts w:eastAsia="Times New Roman" w:cs="Times New Roman"/>
                <w:color w:val="000000"/>
                <w:sz w:val="22"/>
                <w:lang w:eastAsia="ru-RU"/>
              </w:rPr>
              <w:t>.Строительство РЧВ V-2000 м</w:t>
            </w:r>
            <w:r w:rsidRPr="00061A4C">
              <w:rPr>
                <w:rFonts w:eastAsia="Times New Roman" w:cs="Times New Roman"/>
                <w:color w:val="000000"/>
                <w:sz w:val="22"/>
                <w:vertAlign w:val="superscript"/>
                <w:lang w:eastAsia="ru-RU"/>
              </w:rPr>
              <w:t>3</w:t>
            </w:r>
          </w:p>
        </w:tc>
        <w:tc>
          <w:tcPr>
            <w:tcW w:w="1389"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8,117</w:t>
            </w:r>
          </w:p>
        </w:tc>
      </w:tr>
      <w:tr w:rsidR="00015D96" w:rsidRPr="00061A4C" w:rsidTr="00015D96">
        <w:trPr>
          <w:trHeight w:val="336"/>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5</w:t>
            </w:r>
            <w:r w:rsidRPr="00061A4C">
              <w:rPr>
                <w:rFonts w:eastAsia="Times New Roman" w:cs="Times New Roman"/>
                <w:color w:val="000000"/>
                <w:sz w:val="22"/>
                <w:lang w:eastAsia="ru-RU"/>
              </w:rPr>
              <w:t>. ВНС «Западная», производительность   G =5,8 тыс.м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 xml:space="preserve">/час </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29,406</w:t>
            </w:r>
          </w:p>
        </w:tc>
      </w:tr>
      <w:tr w:rsidR="00015D96" w:rsidRPr="00061A4C" w:rsidTr="00015D96">
        <w:trPr>
          <w:trHeight w:val="528"/>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6</w:t>
            </w:r>
            <w:r w:rsidRPr="00061A4C">
              <w:rPr>
                <w:rFonts w:eastAsia="Times New Roman" w:cs="Times New Roman"/>
                <w:color w:val="000000"/>
                <w:sz w:val="22"/>
                <w:lang w:eastAsia="ru-RU"/>
              </w:rPr>
              <w:t xml:space="preserve">.ВНС «Юбилейная» </w:t>
            </w:r>
            <w:r w:rsidR="00523BFE" w:rsidRPr="00061A4C">
              <w:rPr>
                <w:rFonts w:eastAsia="Times New Roman" w:cs="Times New Roman"/>
                <w:color w:val="000000"/>
                <w:sz w:val="22"/>
                <w:lang w:eastAsia="ru-RU"/>
              </w:rPr>
              <w:t>производительность G</w:t>
            </w:r>
            <w:r w:rsidRPr="00061A4C">
              <w:rPr>
                <w:rFonts w:eastAsia="Times New Roman" w:cs="Times New Roman"/>
                <w:color w:val="000000"/>
                <w:sz w:val="22"/>
                <w:lang w:eastAsia="ru-RU"/>
              </w:rPr>
              <w:t xml:space="preserve"> =160 м</w:t>
            </w:r>
            <w:r w:rsidRPr="00061A4C">
              <w:rPr>
                <w:rFonts w:eastAsia="Times New Roman" w:cs="Times New Roman"/>
                <w:color w:val="000000"/>
                <w:sz w:val="22"/>
                <w:vertAlign w:val="superscript"/>
                <w:lang w:eastAsia="ru-RU"/>
              </w:rPr>
              <w:t>3</w:t>
            </w:r>
            <w:r>
              <w:rPr>
                <w:rFonts w:eastAsia="Times New Roman" w:cs="Times New Roman"/>
                <w:color w:val="000000"/>
                <w:sz w:val="22"/>
                <w:lang w:eastAsia="ru-RU"/>
              </w:rPr>
              <w:t>/ч</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12,768</w:t>
            </w:r>
          </w:p>
        </w:tc>
      </w:tr>
      <w:tr w:rsidR="00015D96" w:rsidRPr="00061A4C" w:rsidTr="00015D96">
        <w:trPr>
          <w:trHeight w:val="336"/>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7</w:t>
            </w:r>
            <w:r w:rsidRPr="00061A4C">
              <w:rPr>
                <w:rFonts w:eastAsia="Times New Roman" w:cs="Times New Roman"/>
                <w:color w:val="000000"/>
                <w:sz w:val="22"/>
                <w:lang w:eastAsia="ru-RU"/>
              </w:rPr>
              <w:t>. ВНС «Полевая», производительность    G =640 м</w:t>
            </w:r>
            <w:r w:rsidRPr="00061A4C">
              <w:rPr>
                <w:rFonts w:eastAsia="Times New Roman" w:cs="Times New Roman"/>
                <w:color w:val="000000"/>
                <w:sz w:val="22"/>
                <w:vertAlign w:val="superscript"/>
                <w:lang w:eastAsia="ru-RU"/>
              </w:rPr>
              <w:t>3</w:t>
            </w:r>
            <w:r>
              <w:rPr>
                <w:rFonts w:eastAsia="Times New Roman" w:cs="Times New Roman"/>
                <w:color w:val="000000"/>
                <w:sz w:val="22"/>
                <w:lang w:eastAsia="ru-RU"/>
              </w:rPr>
              <w:t>/ч</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17,89</w:t>
            </w:r>
          </w:p>
        </w:tc>
      </w:tr>
      <w:tr w:rsidR="00015D96" w:rsidRPr="00061A4C" w:rsidTr="00D63E77">
        <w:trPr>
          <w:trHeight w:val="26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 xml:space="preserve"> 8</w:t>
            </w:r>
            <w:r w:rsidRPr="00061A4C">
              <w:rPr>
                <w:rFonts w:eastAsia="Times New Roman" w:cs="Times New Roman"/>
                <w:color w:val="000000"/>
                <w:sz w:val="22"/>
                <w:lang w:eastAsia="ru-RU"/>
              </w:rPr>
              <w:t xml:space="preserve">.ВНС «Баки Ленина», </w:t>
            </w:r>
            <w:r w:rsidR="00523BFE" w:rsidRPr="00061A4C">
              <w:rPr>
                <w:rFonts w:eastAsia="Times New Roman" w:cs="Times New Roman"/>
                <w:color w:val="000000"/>
                <w:sz w:val="22"/>
                <w:lang w:eastAsia="ru-RU"/>
              </w:rPr>
              <w:t>производительность G</w:t>
            </w:r>
            <w:r w:rsidRPr="00061A4C">
              <w:rPr>
                <w:rFonts w:eastAsia="Times New Roman" w:cs="Times New Roman"/>
                <w:color w:val="000000"/>
                <w:sz w:val="22"/>
                <w:lang w:eastAsia="ru-RU"/>
              </w:rPr>
              <w:t xml:space="preserve"> =640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 xml:space="preserve">/ч </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17,89</w:t>
            </w:r>
          </w:p>
        </w:tc>
      </w:tr>
      <w:tr w:rsidR="00015D96" w:rsidRPr="00061A4C" w:rsidTr="00015D96">
        <w:trPr>
          <w:trHeight w:val="336"/>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9</w:t>
            </w:r>
            <w:r w:rsidRPr="00061A4C">
              <w:rPr>
                <w:rFonts w:eastAsia="Times New Roman" w:cs="Times New Roman"/>
                <w:color w:val="000000"/>
                <w:sz w:val="22"/>
                <w:lang w:eastAsia="ru-RU"/>
              </w:rPr>
              <w:t>.ВНС «142», производительность G =1040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/час</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22,675</w:t>
            </w:r>
          </w:p>
        </w:tc>
      </w:tr>
      <w:tr w:rsidR="00015D96" w:rsidRPr="00061A4C" w:rsidTr="00015D96">
        <w:trPr>
          <w:trHeight w:val="336"/>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10</w:t>
            </w:r>
            <w:r w:rsidRPr="00061A4C">
              <w:rPr>
                <w:rFonts w:eastAsia="Times New Roman" w:cs="Times New Roman"/>
                <w:color w:val="000000"/>
                <w:sz w:val="22"/>
                <w:lang w:eastAsia="ru-RU"/>
              </w:rPr>
              <w:t>.ВНС</w:t>
            </w:r>
            <w:r>
              <w:rPr>
                <w:rFonts w:eastAsia="Times New Roman" w:cs="Times New Roman"/>
                <w:color w:val="000000"/>
                <w:sz w:val="22"/>
                <w:lang w:eastAsia="ru-RU"/>
              </w:rPr>
              <w:t xml:space="preserve"> «Шахтенки»,</w:t>
            </w:r>
            <w:r w:rsidRPr="00061A4C">
              <w:rPr>
                <w:rFonts w:eastAsia="Times New Roman" w:cs="Times New Roman"/>
                <w:color w:val="000000"/>
                <w:sz w:val="22"/>
                <w:lang w:eastAsia="ru-RU"/>
              </w:rPr>
              <w:t xml:space="preserve"> производительность   G =640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 xml:space="preserve">/ч </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17,89</w:t>
            </w:r>
          </w:p>
        </w:tc>
      </w:tr>
      <w:tr w:rsidR="00015D96" w:rsidRPr="00061A4C" w:rsidTr="00015D96">
        <w:trPr>
          <w:trHeight w:val="808"/>
        </w:trPr>
        <w:tc>
          <w:tcPr>
            <w:tcW w:w="3611" w:type="pct"/>
            <w:tcBorders>
              <w:top w:val="nil"/>
              <w:left w:val="single" w:sz="4" w:space="0" w:color="auto"/>
              <w:bottom w:val="single" w:sz="4" w:space="0" w:color="auto"/>
              <w:right w:val="single" w:sz="4" w:space="0" w:color="auto"/>
            </w:tcBorders>
            <w:shd w:val="clear" w:color="auto" w:fill="auto"/>
            <w:vAlign w:val="center"/>
          </w:tcPr>
          <w:p w:rsidR="00015D96" w:rsidRPr="00015D96" w:rsidRDefault="00015D96" w:rsidP="00523BFE">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11.Реконструкция магистрального водовода г. Новошахтинска Росто</w:t>
            </w:r>
            <w:r w:rsidRPr="00F80A48">
              <w:rPr>
                <w:rFonts w:eastAsia="Times New Roman" w:cs="Times New Roman"/>
                <w:iCs/>
                <w:color w:val="000000"/>
                <w:sz w:val="22"/>
                <w:lang w:eastAsia="ru-RU"/>
              </w:rPr>
              <w:t>в</w:t>
            </w:r>
            <w:r w:rsidRPr="00F80A48">
              <w:rPr>
                <w:rFonts w:eastAsia="Times New Roman" w:cs="Times New Roman"/>
                <w:iCs/>
                <w:color w:val="000000"/>
                <w:sz w:val="22"/>
                <w:lang w:eastAsia="ru-RU"/>
              </w:rPr>
              <w:t>ской области от участка «Водострой» до насосной станции № 2</w:t>
            </w:r>
            <w:r>
              <w:rPr>
                <w:rFonts w:eastAsia="Times New Roman" w:cs="Times New Roman"/>
                <w:iCs/>
                <w:color w:val="000000"/>
                <w:sz w:val="22"/>
                <w:lang w:eastAsia="ru-RU"/>
              </w:rPr>
              <w:t>,</w:t>
            </w:r>
            <w:r w:rsidRPr="00F80A48">
              <w:rPr>
                <w:rFonts w:eastAsia="Times New Roman" w:cs="Times New Roman"/>
                <w:iCs/>
                <w:color w:val="000000"/>
                <w:sz w:val="22"/>
                <w:lang w:eastAsia="ru-RU"/>
              </w:rPr>
              <w:t xml:space="preserve"> L= 5 165м</w:t>
            </w:r>
          </w:p>
        </w:tc>
        <w:tc>
          <w:tcPr>
            <w:tcW w:w="1389" w:type="pct"/>
            <w:tcBorders>
              <w:top w:val="nil"/>
              <w:left w:val="nil"/>
              <w:bottom w:val="single" w:sz="4" w:space="0" w:color="auto"/>
              <w:right w:val="single" w:sz="4" w:space="0" w:color="auto"/>
            </w:tcBorders>
            <w:shd w:val="clear" w:color="auto" w:fill="auto"/>
            <w:vAlign w:val="center"/>
          </w:tcPr>
          <w:p w:rsidR="00015D96" w:rsidRPr="00061A4C" w:rsidRDefault="00015D96" w:rsidP="00015D9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138,1836</w:t>
            </w:r>
          </w:p>
        </w:tc>
      </w:tr>
      <w:tr w:rsidR="00015D96" w:rsidRPr="00B52EDC" w:rsidTr="00015D96">
        <w:trPr>
          <w:trHeight w:val="336"/>
        </w:trPr>
        <w:tc>
          <w:tcPr>
            <w:tcW w:w="3611"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015D96">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 xml:space="preserve">12.Реконструкция участков системы водоснабжения г. Новошахтинска Ростовской области </w:t>
            </w:r>
            <w:r w:rsidRPr="00F80A48">
              <w:rPr>
                <w:rFonts w:eastAsia="Times New Roman" w:cs="Times New Roman"/>
                <w:iCs/>
                <w:color w:val="000000"/>
                <w:sz w:val="22"/>
                <w:lang w:val="en-US" w:eastAsia="ru-RU"/>
              </w:rPr>
              <w:t>L</w:t>
            </w:r>
            <w:r w:rsidRPr="00F80A48">
              <w:rPr>
                <w:rFonts w:eastAsia="Times New Roman" w:cs="Times New Roman"/>
                <w:iCs/>
                <w:color w:val="000000"/>
                <w:sz w:val="22"/>
                <w:lang w:eastAsia="ru-RU"/>
              </w:rPr>
              <w:t>=23 389 м</w:t>
            </w:r>
          </w:p>
        </w:tc>
        <w:tc>
          <w:tcPr>
            <w:tcW w:w="1389" w:type="pct"/>
            <w:tcBorders>
              <w:top w:val="nil"/>
              <w:left w:val="nil"/>
              <w:bottom w:val="single" w:sz="4" w:space="0" w:color="auto"/>
              <w:right w:val="single" w:sz="4" w:space="0" w:color="auto"/>
            </w:tcBorders>
            <w:shd w:val="clear" w:color="auto" w:fill="auto"/>
            <w:vAlign w:val="center"/>
          </w:tcPr>
          <w:p w:rsidR="00015D96" w:rsidRPr="00FD58D1" w:rsidRDefault="00015D96" w:rsidP="00015D96">
            <w:pPr>
              <w:spacing w:after="0" w:line="240" w:lineRule="auto"/>
              <w:jc w:val="center"/>
              <w:rPr>
                <w:rFonts w:eastAsia="Times New Roman" w:cs="Times New Roman"/>
                <w:color w:val="000000"/>
                <w:sz w:val="22"/>
                <w:lang w:val="en-US" w:eastAsia="ru-RU"/>
              </w:rPr>
            </w:pPr>
            <w:r w:rsidRPr="00FD58D1">
              <w:rPr>
                <w:rFonts w:eastAsia="Times New Roman" w:cs="Times New Roman"/>
                <w:iCs/>
                <w:color w:val="000000"/>
                <w:sz w:val="22"/>
                <w:lang w:eastAsia="ru-RU"/>
              </w:rPr>
              <w:t>161</w:t>
            </w:r>
            <w:r w:rsidRPr="00FD58D1">
              <w:rPr>
                <w:rFonts w:eastAsia="Times New Roman" w:cs="Times New Roman"/>
                <w:iCs/>
                <w:color w:val="000000"/>
                <w:sz w:val="22"/>
                <w:lang w:val="en-US" w:eastAsia="ru-RU"/>
              </w:rPr>
              <w:t>,</w:t>
            </w:r>
            <w:r w:rsidRPr="00FD58D1">
              <w:rPr>
                <w:rFonts w:eastAsia="Times New Roman" w:cs="Times New Roman"/>
                <w:iCs/>
                <w:color w:val="000000"/>
                <w:sz w:val="22"/>
                <w:lang w:eastAsia="ru-RU"/>
              </w:rPr>
              <w:t xml:space="preserve"> 8234 </w:t>
            </w:r>
          </w:p>
        </w:tc>
      </w:tr>
      <w:tr w:rsidR="00015D96" w:rsidRPr="00642DE9" w:rsidTr="00015D96">
        <w:trPr>
          <w:trHeight w:val="336"/>
        </w:trPr>
        <w:tc>
          <w:tcPr>
            <w:tcW w:w="3611"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015D96">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13.Капитальный ремонт участков водопроводных сетей в г. Новоша</w:t>
            </w:r>
            <w:r w:rsidRPr="00F80A48">
              <w:rPr>
                <w:rFonts w:eastAsia="Times New Roman" w:cs="Times New Roman"/>
                <w:iCs/>
                <w:color w:val="000000"/>
                <w:sz w:val="22"/>
                <w:lang w:eastAsia="ru-RU"/>
              </w:rPr>
              <w:t>х</w:t>
            </w:r>
            <w:r w:rsidRPr="00F80A48">
              <w:rPr>
                <w:rFonts w:eastAsia="Times New Roman" w:cs="Times New Roman"/>
                <w:iCs/>
                <w:color w:val="000000"/>
                <w:sz w:val="22"/>
                <w:lang w:eastAsia="ru-RU"/>
              </w:rPr>
              <w:t>тинск 1 этап - п. Старая Соколовка, 2 этап - п. Юбилейный, L=23553 м</w:t>
            </w:r>
            <w:r w:rsidRPr="00F80A48">
              <w:rPr>
                <w:rFonts w:eastAsia="Times New Roman" w:cs="Times New Roman"/>
                <w:iCs/>
                <w:color w:val="000000"/>
                <w:sz w:val="22"/>
                <w:lang w:eastAsia="ru-RU"/>
              </w:rPr>
              <w:tab/>
            </w:r>
            <w:r w:rsidRPr="00F80A48">
              <w:rPr>
                <w:rFonts w:eastAsia="Times New Roman" w:cs="Times New Roman"/>
                <w:iCs/>
                <w:color w:val="000000"/>
                <w:sz w:val="22"/>
                <w:lang w:eastAsia="ru-RU"/>
              </w:rPr>
              <w:tab/>
            </w:r>
          </w:p>
        </w:tc>
        <w:tc>
          <w:tcPr>
            <w:tcW w:w="1389" w:type="pct"/>
            <w:tcBorders>
              <w:top w:val="nil"/>
              <w:left w:val="nil"/>
              <w:bottom w:val="single" w:sz="4" w:space="0" w:color="auto"/>
              <w:right w:val="single" w:sz="4" w:space="0" w:color="auto"/>
            </w:tcBorders>
            <w:shd w:val="clear" w:color="auto" w:fill="auto"/>
            <w:vAlign w:val="center"/>
          </w:tcPr>
          <w:p w:rsidR="00015D96" w:rsidRPr="00642DE9" w:rsidRDefault="00015D96" w:rsidP="00015D96">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95,2168</w:t>
            </w:r>
          </w:p>
        </w:tc>
      </w:tr>
      <w:tr w:rsidR="00015D96" w:rsidRPr="00FD58D1" w:rsidTr="00015D96">
        <w:trPr>
          <w:trHeight w:val="336"/>
        </w:trPr>
        <w:tc>
          <w:tcPr>
            <w:tcW w:w="3611" w:type="pct"/>
            <w:tcBorders>
              <w:top w:val="nil"/>
              <w:left w:val="single" w:sz="4" w:space="0" w:color="auto"/>
              <w:bottom w:val="single" w:sz="4" w:space="0" w:color="auto"/>
              <w:right w:val="single" w:sz="4" w:space="0" w:color="auto"/>
            </w:tcBorders>
            <w:shd w:val="clear" w:color="auto" w:fill="auto"/>
            <w:vAlign w:val="center"/>
          </w:tcPr>
          <w:p w:rsidR="00015D96" w:rsidRPr="00F80A48" w:rsidRDefault="00015D96" w:rsidP="00523BFE">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 xml:space="preserve">14.Капитальный </w:t>
            </w:r>
            <w:r w:rsidR="00523BFE" w:rsidRPr="00F80A48">
              <w:rPr>
                <w:rFonts w:eastAsia="Times New Roman" w:cs="Times New Roman"/>
                <w:iCs/>
                <w:color w:val="000000"/>
                <w:sz w:val="22"/>
                <w:lang w:eastAsia="ru-RU"/>
              </w:rPr>
              <w:t>ремонт водопроводных</w:t>
            </w:r>
            <w:r w:rsidRPr="00F80A48">
              <w:rPr>
                <w:rFonts w:eastAsia="Times New Roman" w:cs="Times New Roman"/>
                <w:iCs/>
                <w:color w:val="000000"/>
                <w:sz w:val="22"/>
                <w:lang w:eastAsia="ru-RU"/>
              </w:rPr>
              <w:t xml:space="preserve"> сетей методом санации в г. Новошахтинске (центральная часть города) L=16 624м</w:t>
            </w:r>
            <w:r w:rsidRPr="00F80A48">
              <w:rPr>
                <w:rFonts w:eastAsia="Times New Roman" w:cs="Times New Roman"/>
                <w:iCs/>
                <w:color w:val="000000"/>
                <w:sz w:val="22"/>
                <w:lang w:eastAsia="ru-RU"/>
              </w:rPr>
              <w:tab/>
            </w:r>
          </w:p>
        </w:tc>
        <w:tc>
          <w:tcPr>
            <w:tcW w:w="1389" w:type="pct"/>
            <w:tcBorders>
              <w:top w:val="nil"/>
              <w:left w:val="nil"/>
              <w:bottom w:val="single" w:sz="4" w:space="0" w:color="auto"/>
              <w:right w:val="single" w:sz="4" w:space="0" w:color="auto"/>
            </w:tcBorders>
            <w:shd w:val="clear" w:color="auto" w:fill="auto"/>
            <w:vAlign w:val="center"/>
          </w:tcPr>
          <w:p w:rsidR="00015D96" w:rsidRPr="00642DE9" w:rsidRDefault="00015D96" w:rsidP="00015D96">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242, 37722</w:t>
            </w:r>
          </w:p>
        </w:tc>
      </w:tr>
      <w:tr w:rsidR="00015D96" w:rsidRPr="00F80A48" w:rsidTr="00015D96">
        <w:trPr>
          <w:trHeight w:val="554"/>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F80A48" w:rsidRDefault="00015D96" w:rsidP="00015D96">
            <w:pPr>
              <w:spacing w:after="0" w:line="240" w:lineRule="auto"/>
              <w:jc w:val="both"/>
              <w:rPr>
                <w:rFonts w:eastAsia="Times New Roman" w:cs="Times New Roman"/>
                <w:color w:val="000000"/>
                <w:sz w:val="22"/>
                <w:lang w:eastAsia="ru-RU"/>
              </w:rPr>
            </w:pPr>
            <w:r w:rsidRPr="00F80A48">
              <w:rPr>
                <w:rFonts w:eastAsia="Times New Roman" w:cs="Times New Roman"/>
                <w:color w:val="000000"/>
                <w:sz w:val="22"/>
                <w:lang w:eastAsia="ru-RU"/>
              </w:rPr>
              <w:t>15. Замена ветхих и аварийных трубопроводов централизованной си</w:t>
            </w:r>
            <w:r w:rsidRPr="00F80A48">
              <w:rPr>
                <w:rFonts w:eastAsia="Times New Roman" w:cs="Times New Roman"/>
                <w:color w:val="000000"/>
                <w:sz w:val="22"/>
                <w:lang w:eastAsia="ru-RU"/>
              </w:rPr>
              <w:t>с</w:t>
            </w:r>
            <w:r w:rsidRPr="00F80A48">
              <w:rPr>
                <w:rFonts w:eastAsia="Times New Roman" w:cs="Times New Roman"/>
                <w:color w:val="000000"/>
                <w:sz w:val="22"/>
                <w:lang w:eastAsia="ru-RU"/>
              </w:rPr>
              <w:t>темы водоснабжения</w:t>
            </w:r>
            <w:r>
              <w:rPr>
                <w:rFonts w:eastAsia="Times New Roman" w:cs="Times New Roman"/>
                <w:color w:val="000000"/>
                <w:sz w:val="22"/>
                <w:lang w:eastAsia="ru-RU"/>
              </w:rPr>
              <w:t>, в том числе:</w:t>
            </w:r>
          </w:p>
        </w:tc>
        <w:tc>
          <w:tcPr>
            <w:tcW w:w="1389" w:type="pct"/>
            <w:tcBorders>
              <w:top w:val="nil"/>
              <w:left w:val="single" w:sz="4" w:space="0" w:color="auto"/>
              <w:bottom w:val="single" w:sz="4" w:space="0" w:color="auto"/>
              <w:right w:val="single" w:sz="4" w:space="0" w:color="auto"/>
            </w:tcBorders>
            <w:shd w:val="clear" w:color="auto" w:fill="auto"/>
            <w:vAlign w:val="center"/>
          </w:tcPr>
          <w:p w:rsidR="00015D96" w:rsidRPr="00015D96" w:rsidRDefault="00015D96" w:rsidP="00015D96">
            <w:pPr>
              <w:spacing w:after="0" w:line="240" w:lineRule="auto"/>
              <w:jc w:val="center"/>
              <w:rPr>
                <w:rFonts w:eastAsia="Times New Roman" w:cs="Times New Roman"/>
                <w:color w:val="000000"/>
                <w:sz w:val="22"/>
                <w:lang w:eastAsia="ru-RU"/>
              </w:rPr>
            </w:pPr>
            <w:r w:rsidRPr="00015D96">
              <w:rPr>
                <w:rFonts w:eastAsia="Times New Roman" w:cs="Times New Roman"/>
                <w:color w:val="000000"/>
                <w:sz w:val="22"/>
                <w:lang w:eastAsia="ru-RU"/>
              </w:rPr>
              <w:t>951,875</w:t>
            </w:r>
          </w:p>
        </w:tc>
      </w:tr>
      <w:tr w:rsidR="00015D96" w:rsidRPr="00061A4C" w:rsidTr="00015D96">
        <w:trPr>
          <w:trHeight w:val="300"/>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t>Д 0,7м L=0,746 км</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9,379</w:t>
            </w:r>
          </w:p>
        </w:tc>
      </w:tr>
      <w:tr w:rsidR="00015D96" w:rsidRPr="00061A4C" w:rsidTr="00015D96">
        <w:trPr>
          <w:trHeight w:val="300"/>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lastRenderedPageBreak/>
              <w:t>Д  0,6м, L=3,759 км</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40,305</w:t>
            </w:r>
          </w:p>
        </w:tc>
      </w:tr>
      <w:tr w:rsidR="00015D96" w:rsidRPr="00061A4C" w:rsidTr="00015D96">
        <w:trPr>
          <w:trHeight w:val="300"/>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t xml:space="preserve">Д 0,5м,L=4,423 км </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29,152</w:t>
            </w:r>
          </w:p>
        </w:tc>
      </w:tr>
      <w:tr w:rsidR="00015D96" w:rsidRPr="00061A4C" w:rsidTr="00015D96">
        <w:trPr>
          <w:trHeight w:val="300"/>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t>Д 0,4м,L=4,334 км</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23,227</w:t>
            </w:r>
          </w:p>
        </w:tc>
      </w:tr>
      <w:tr w:rsidR="00015D96" w:rsidRPr="00061A4C" w:rsidTr="00015D96">
        <w:trPr>
          <w:trHeight w:val="300"/>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t>Д 0,3м, L=3,22 км</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12,996</w:t>
            </w:r>
          </w:p>
        </w:tc>
      </w:tr>
      <w:tr w:rsidR="00015D96" w:rsidRPr="00061A4C" w:rsidTr="00015D96">
        <w:trPr>
          <w:trHeight w:val="288"/>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t>Д 0,15м,L=301,69 км</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836,816</w:t>
            </w:r>
          </w:p>
        </w:tc>
      </w:tr>
      <w:tr w:rsidR="00015D96" w:rsidRPr="00F80A48" w:rsidTr="00015D96">
        <w:trPr>
          <w:trHeight w:val="552"/>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F80A48" w:rsidRDefault="00015D96" w:rsidP="00015D96">
            <w:pPr>
              <w:spacing w:after="0" w:line="240" w:lineRule="auto"/>
              <w:jc w:val="center"/>
              <w:rPr>
                <w:rFonts w:eastAsia="Times New Roman" w:cs="Times New Roman"/>
                <w:color w:val="000000"/>
                <w:sz w:val="22"/>
                <w:lang w:eastAsia="ru-RU"/>
              </w:rPr>
            </w:pPr>
            <w:r w:rsidRPr="00F80A48">
              <w:rPr>
                <w:rFonts w:eastAsia="Times New Roman" w:cs="Times New Roman"/>
                <w:color w:val="000000"/>
                <w:sz w:val="22"/>
                <w:lang w:eastAsia="ru-RU"/>
              </w:rPr>
              <w:t>16. Строительство новых водопроводных сетей из полиэтиленовых труб для подключения объектов перспективной нагрузки</w:t>
            </w:r>
            <w:r>
              <w:rPr>
                <w:rFonts w:eastAsia="Times New Roman" w:cs="Times New Roman"/>
                <w:color w:val="000000"/>
                <w:sz w:val="22"/>
                <w:lang w:eastAsia="ru-RU"/>
              </w:rPr>
              <w:t>, в том числе:</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rsidR="00015D96" w:rsidRPr="00015D96" w:rsidRDefault="00015D96" w:rsidP="00015D96">
            <w:pPr>
              <w:spacing w:after="0" w:line="240" w:lineRule="auto"/>
              <w:jc w:val="center"/>
              <w:rPr>
                <w:rFonts w:eastAsia="Times New Roman" w:cs="Times New Roman"/>
                <w:color w:val="000000"/>
                <w:sz w:val="22"/>
                <w:lang w:eastAsia="ru-RU"/>
              </w:rPr>
            </w:pPr>
            <w:r w:rsidRPr="00015D96">
              <w:rPr>
                <w:rFonts w:eastAsia="Times New Roman" w:cs="Times New Roman"/>
                <w:color w:val="000000"/>
                <w:sz w:val="22"/>
                <w:lang w:eastAsia="ru-RU"/>
              </w:rPr>
              <w:t>11,206</w:t>
            </w:r>
          </w:p>
        </w:tc>
      </w:tr>
      <w:tr w:rsidR="00015D96" w:rsidRPr="00061A4C" w:rsidTr="00015D96">
        <w:trPr>
          <w:trHeight w:val="288"/>
        </w:trPr>
        <w:tc>
          <w:tcPr>
            <w:tcW w:w="3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t>Д = 0,1 мм, L = 2,545 км</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5,171</w:t>
            </w:r>
          </w:p>
        </w:tc>
      </w:tr>
      <w:tr w:rsidR="00015D96" w:rsidRPr="00061A4C" w:rsidTr="00015D96">
        <w:trPr>
          <w:trHeight w:val="288"/>
        </w:trPr>
        <w:tc>
          <w:tcPr>
            <w:tcW w:w="3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Courier New"/>
                <w:i/>
                <w:color w:val="000000"/>
                <w:sz w:val="22"/>
                <w:lang w:eastAsia="ru-RU"/>
              </w:rPr>
              <w:t xml:space="preserve"> Д = 0,150 мм, L=1,322 км</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3,667</w:t>
            </w:r>
          </w:p>
        </w:tc>
      </w:tr>
      <w:tr w:rsidR="00015D96" w:rsidRPr="00061A4C" w:rsidTr="00015D96">
        <w:trPr>
          <w:trHeight w:val="288"/>
        </w:trPr>
        <w:tc>
          <w:tcPr>
            <w:tcW w:w="3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D96" w:rsidRPr="000964C2" w:rsidRDefault="00015D96" w:rsidP="00015D96">
            <w:pPr>
              <w:spacing w:after="0" w:line="240" w:lineRule="auto"/>
              <w:rPr>
                <w:rFonts w:eastAsia="Times New Roman" w:cs="Times New Roman"/>
                <w:i/>
                <w:color w:val="000000"/>
                <w:sz w:val="22"/>
                <w:lang w:eastAsia="ru-RU"/>
              </w:rPr>
            </w:pPr>
            <w:r w:rsidRPr="000964C2">
              <w:rPr>
                <w:rFonts w:eastAsia="Times New Roman" w:cs="Times New Roman"/>
                <w:i/>
                <w:color w:val="000000"/>
                <w:sz w:val="22"/>
                <w:lang w:eastAsia="ru-RU"/>
              </w:rPr>
              <w:t>Д = 0,225 мм, L =0, 812 км</w:t>
            </w:r>
          </w:p>
        </w:tc>
        <w:tc>
          <w:tcPr>
            <w:tcW w:w="1389"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2,368</w:t>
            </w:r>
          </w:p>
        </w:tc>
      </w:tr>
      <w:tr w:rsidR="00015D96" w:rsidRPr="00061A4C" w:rsidTr="00015D96">
        <w:trPr>
          <w:trHeight w:val="828"/>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D96" w:rsidRPr="00F80A48" w:rsidRDefault="00015D96" w:rsidP="00015D96">
            <w:pPr>
              <w:spacing w:after="0" w:line="240" w:lineRule="auto"/>
              <w:jc w:val="both"/>
              <w:rPr>
                <w:rFonts w:eastAsia="Times New Roman" w:cs="Times New Roman"/>
                <w:color w:val="000000"/>
                <w:sz w:val="22"/>
                <w:lang w:eastAsia="ru-RU"/>
              </w:rPr>
            </w:pPr>
            <w:r w:rsidRPr="00F80A48">
              <w:rPr>
                <w:rFonts w:eastAsia="Times New Roman" w:cs="Times New Roman"/>
                <w:color w:val="000000"/>
                <w:sz w:val="22"/>
                <w:lang w:eastAsia="ru-RU"/>
              </w:rPr>
              <w:t>17. Установка расходомеров-счётчиков (ПУ), необходимыми для уч</w:t>
            </w:r>
            <w:r w:rsidRPr="00F80A48">
              <w:rPr>
                <w:rFonts w:eastAsia="Times New Roman" w:cs="Times New Roman"/>
                <w:color w:val="000000"/>
                <w:sz w:val="22"/>
                <w:lang w:eastAsia="ru-RU"/>
              </w:rPr>
              <w:t>ё</w:t>
            </w:r>
            <w:r w:rsidRPr="00F80A48">
              <w:rPr>
                <w:rFonts w:eastAsia="Times New Roman" w:cs="Times New Roman"/>
                <w:color w:val="000000"/>
                <w:sz w:val="22"/>
                <w:lang w:eastAsia="ru-RU"/>
              </w:rPr>
              <w:t>та воды на центральных водопроводных линиях по посёлкам Нов</w:t>
            </w:r>
            <w:r w:rsidRPr="00F80A48">
              <w:rPr>
                <w:rFonts w:eastAsia="Times New Roman" w:cs="Times New Roman"/>
                <w:color w:val="000000"/>
                <w:sz w:val="22"/>
                <w:lang w:eastAsia="ru-RU"/>
              </w:rPr>
              <w:t>о</w:t>
            </w:r>
            <w:r w:rsidRPr="00F80A48">
              <w:rPr>
                <w:rFonts w:eastAsia="Times New Roman" w:cs="Times New Roman"/>
                <w:color w:val="000000"/>
                <w:sz w:val="22"/>
                <w:lang w:eastAsia="ru-RU"/>
              </w:rPr>
              <w:t>шахтинска – 28 приборов.</w:t>
            </w:r>
          </w:p>
        </w:tc>
        <w:tc>
          <w:tcPr>
            <w:tcW w:w="1389" w:type="pct"/>
            <w:tcBorders>
              <w:top w:val="single" w:sz="4" w:space="0" w:color="auto"/>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4,23</w:t>
            </w:r>
          </w:p>
        </w:tc>
      </w:tr>
      <w:tr w:rsidR="00015D96" w:rsidRPr="00061A4C" w:rsidTr="00015D96">
        <w:trPr>
          <w:trHeight w:val="828"/>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523BFE">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18</w:t>
            </w:r>
            <w:r w:rsidRPr="00061A4C">
              <w:rPr>
                <w:rFonts w:eastAsia="Times New Roman" w:cs="Times New Roman"/>
                <w:color w:val="000000"/>
                <w:sz w:val="22"/>
                <w:lang w:eastAsia="ru-RU"/>
              </w:rPr>
              <w:t>. Оснащение приборами учета, ремонт, поверка существующих приборов Установка ПУ на насосных станци</w:t>
            </w:r>
            <w:r>
              <w:rPr>
                <w:rFonts w:eastAsia="Times New Roman" w:cs="Times New Roman"/>
                <w:color w:val="000000"/>
                <w:sz w:val="22"/>
                <w:lang w:eastAsia="ru-RU"/>
              </w:rPr>
              <w:t>ях</w:t>
            </w:r>
            <w:r w:rsidRPr="00061A4C">
              <w:rPr>
                <w:rFonts w:eastAsia="Times New Roman" w:cs="Times New Roman"/>
                <w:color w:val="000000"/>
                <w:sz w:val="22"/>
                <w:lang w:eastAsia="ru-RU"/>
              </w:rPr>
              <w:t xml:space="preserve"> и участк</w:t>
            </w:r>
            <w:r>
              <w:rPr>
                <w:rFonts w:eastAsia="Times New Roman" w:cs="Times New Roman"/>
                <w:color w:val="000000"/>
                <w:sz w:val="22"/>
                <w:lang w:eastAsia="ru-RU"/>
              </w:rPr>
              <w:t>ах</w:t>
            </w:r>
            <w:r w:rsidRPr="00061A4C">
              <w:rPr>
                <w:rFonts w:eastAsia="Times New Roman" w:cs="Times New Roman"/>
                <w:color w:val="000000"/>
                <w:sz w:val="22"/>
                <w:lang w:eastAsia="ru-RU"/>
              </w:rPr>
              <w:t xml:space="preserve"> ОС «Вод</w:t>
            </w:r>
            <w:r w:rsidRPr="00061A4C">
              <w:rPr>
                <w:rFonts w:eastAsia="Times New Roman" w:cs="Times New Roman"/>
                <w:color w:val="000000"/>
                <w:sz w:val="22"/>
                <w:lang w:eastAsia="ru-RU"/>
              </w:rPr>
              <w:t>о</w:t>
            </w:r>
            <w:r w:rsidRPr="00061A4C">
              <w:rPr>
                <w:rFonts w:eastAsia="Times New Roman" w:cs="Times New Roman"/>
                <w:color w:val="000000"/>
                <w:sz w:val="22"/>
                <w:lang w:eastAsia="ru-RU"/>
              </w:rPr>
              <w:t>строй» - 6 приборов.</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1,482</w:t>
            </w:r>
          </w:p>
        </w:tc>
      </w:tr>
      <w:tr w:rsidR="00015D96" w:rsidRPr="00061A4C" w:rsidTr="00015D96">
        <w:trPr>
          <w:trHeight w:val="552"/>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sidRPr="00061A4C">
              <w:rPr>
                <w:rFonts w:eastAsia="Times New Roman" w:cs="Times New Roman"/>
                <w:color w:val="000000"/>
                <w:sz w:val="22"/>
                <w:lang w:eastAsia="ru-RU"/>
              </w:rPr>
              <w:t>1</w:t>
            </w:r>
            <w:r>
              <w:rPr>
                <w:rFonts w:eastAsia="Times New Roman" w:cs="Times New Roman"/>
                <w:color w:val="000000"/>
                <w:sz w:val="22"/>
                <w:lang w:eastAsia="ru-RU"/>
              </w:rPr>
              <w:t>9</w:t>
            </w:r>
            <w:r w:rsidRPr="00061A4C">
              <w:rPr>
                <w:rFonts w:eastAsia="Times New Roman" w:cs="Times New Roman"/>
                <w:color w:val="000000"/>
                <w:sz w:val="22"/>
                <w:lang w:eastAsia="ru-RU"/>
              </w:rPr>
              <w:t>. Внедрение автоматизации и диспетчеризации процессов вод</w:t>
            </w:r>
            <w:r w:rsidRPr="00061A4C">
              <w:rPr>
                <w:rFonts w:eastAsia="Times New Roman" w:cs="Times New Roman"/>
                <w:color w:val="000000"/>
                <w:sz w:val="22"/>
                <w:lang w:eastAsia="ru-RU"/>
              </w:rPr>
              <w:t>о</w:t>
            </w:r>
            <w:r w:rsidRPr="00061A4C">
              <w:rPr>
                <w:rFonts w:eastAsia="Times New Roman" w:cs="Times New Roman"/>
                <w:color w:val="000000"/>
                <w:sz w:val="22"/>
                <w:lang w:eastAsia="ru-RU"/>
              </w:rPr>
              <w:t xml:space="preserve">снабженияна насосных станциях </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33,61</w:t>
            </w:r>
          </w:p>
        </w:tc>
      </w:tr>
      <w:tr w:rsidR="00015D96" w:rsidRPr="00061A4C" w:rsidTr="00015D96">
        <w:trPr>
          <w:trHeight w:val="744"/>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20</w:t>
            </w:r>
            <w:r w:rsidRPr="00061A4C">
              <w:rPr>
                <w:rFonts w:eastAsia="Times New Roman" w:cs="Times New Roman"/>
                <w:color w:val="000000"/>
                <w:sz w:val="22"/>
                <w:lang w:eastAsia="ru-RU"/>
              </w:rPr>
              <w:t>. Внедрение автоматизации и диспетчеризации процессов вод</w:t>
            </w:r>
            <w:r w:rsidRPr="00061A4C">
              <w:rPr>
                <w:rFonts w:eastAsia="Times New Roman" w:cs="Times New Roman"/>
                <w:color w:val="000000"/>
                <w:sz w:val="22"/>
                <w:lang w:eastAsia="ru-RU"/>
              </w:rPr>
              <w:t>о</w:t>
            </w:r>
            <w:r w:rsidRPr="00061A4C">
              <w:rPr>
                <w:rFonts w:eastAsia="Times New Roman" w:cs="Times New Roman"/>
                <w:color w:val="000000"/>
                <w:sz w:val="22"/>
                <w:lang w:eastAsia="ru-RU"/>
              </w:rPr>
              <w:t xml:space="preserve">снабженияна очистных сооружениях </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18,35</w:t>
            </w:r>
          </w:p>
        </w:tc>
      </w:tr>
      <w:tr w:rsidR="00015D96" w:rsidRPr="00061A4C" w:rsidTr="00015D96">
        <w:trPr>
          <w:trHeight w:val="345"/>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rPr>
                <w:rFonts w:eastAsia="Times New Roman" w:cs="Times New Roman"/>
                <w:b/>
                <w:bCs/>
                <w:color w:val="000000"/>
                <w:sz w:val="22"/>
                <w:lang w:eastAsia="ru-RU"/>
              </w:rPr>
            </w:pPr>
            <w:r w:rsidRPr="00061A4C">
              <w:rPr>
                <w:rFonts w:eastAsia="Times New Roman" w:cs="Times New Roman"/>
                <w:b/>
                <w:bCs/>
                <w:color w:val="000000"/>
                <w:sz w:val="22"/>
                <w:lang w:eastAsia="ru-RU"/>
              </w:rPr>
              <w:t>Всего:</w:t>
            </w:r>
          </w:p>
        </w:tc>
        <w:tc>
          <w:tcPr>
            <w:tcW w:w="1389" w:type="pct"/>
            <w:tcBorders>
              <w:top w:val="nil"/>
              <w:left w:val="nil"/>
              <w:bottom w:val="single" w:sz="4" w:space="0" w:color="auto"/>
              <w:right w:val="single" w:sz="4" w:space="0" w:color="auto"/>
            </w:tcBorders>
            <w:shd w:val="clear" w:color="auto" w:fill="auto"/>
            <w:vAlign w:val="center"/>
            <w:hideMark/>
          </w:tcPr>
          <w:p w:rsidR="00015D96" w:rsidRPr="00061A4C" w:rsidRDefault="00015D96" w:rsidP="00015D96">
            <w:pPr>
              <w:spacing w:after="0"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2029,975</w:t>
            </w:r>
          </w:p>
        </w:tc>
      </w:tr>
    </w:tbl>
    <w:p w:rsidR="001E5B80" w:rsidRDefault="001E5B80" w:rsidP="001E5B80">
      <w:pPr>
        <w:spacing w:line="360" w:lineRule="auto"/>
        <w:rPr>
          <w:szCs w:val="24"/>
        </w:rPr>
      </w:pPr>
    </w:p>
    <w:p w:rsidR="001E5B80" w:rsidRPr="00061A4C" w:rsidRDefault="001E5B80" w:rsidP="001E5B80">
      <w:pPr>
        <w:pStyle w:val="3"/>
        <w:jc w:val="both"/>
        <w:rPr>
          <w:color w:val="auto"/>
        </w:rPr>
      </w:pPr>
      <w:bookmarkStart w:id="46" w:name="_Toc520446332"/>
      <w:r w:rsidRPr="00061A4C">
        <w:rPr>
          <w:color w:val="auto"/>
        </w:rPr>
        <w:t>1.6.2 Оценка величины необходимых капитальных вложений в строительство и реконструкцию объектов централизованных систем водоснабжения, выпо</w:t>
      </w:r>
      <w:r w:rsidRPr="00061A4C">
        <w:rPr>
          <w:color w:val="auto"/>
        </w:rPr>
        <w:t>л</w:t>
      </w:r>
      <w:r w:rsidRPr="00061A4C">
        <w:rPr>
          <w:color w:val="auto"/>
        </w:rPr>
        <w:t>ненная на основании укрупненных сметных нормативов для объектов непр</w:t>
      </w:r>
      <w:r w:rsidRPr="00061A4C">
        <w:rPr>
          <w:color w:val="auto"/>
        </w:rPr>
        <w:t>о</w:t>
      </w:r>
      <w:r w:rsidRPr="00061A4C">
        <w:rPr>
          <w:color w:val="auto"/>
        </w:rPr>
        <w:t>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w:t>
      </w:r>
      <w:r w:rsidRPr="00061A4C">
        <w:rPr>
          <w:color w:val="auto"/>
        </w:rPr>
        <w:t>а</w:t>
      </w:r>
      <w:r w:rsidRPr="00061A4C">
        <w:rPr>
          <w:color w:val="auto"/>
        </w:rPr>
        <w:t>нию в сфере строительства, либо принятую по объектам - аналогам по видам капитального строительства и видам работ, с указанием источников финанс</w:t>
      </w:r>
      <w:r w:rsidRPr="00061A4C">
        <w:rPr>
          <w:color w:val="auto"/>
        </w:rPr>
        <w:t>и</w:t>
      </w:r>
      <w:r w:rsidRPr="00061A4C">
        <w:rPr>
          <w:color w:val="auto"/>
        </w:rPr>
        <w:t>рования</w:t>
      </w:r>
      <w:bookmarkEnd w:id="46"/>
    </w:p>
    <w:p w:rsidR="00061A4C" w:rsidRDefault="00523BFE" w:rsidP="00523BFE">
      <w:pPr>
        <w:spacing w:after="0"/>
        <w:ind w:firstLine="708"/>
        <w:rPr>
          <w:szCs w:val="24"/>
        </w:rPr>
      </w:pPr>
      <w:r>
        <w:rPr>
          <w:szCs w:val="24"/>
        </w:rPr>
        <w:t>Данные</w:t>
      </w:r>
      <w:r w:rsidRPr="00061A4C">
        <w:rPr>
          <w:szCs w:val="24"/>
        </w:rPr>
        <w:t>, по ориентировочной оценке</w:t>
      </w:r>
      <w:r w:rsidR="000A2FE3" w:rsidRPr="00061A4C">
        <w:rPr>
          <w:szCs w:val="24"/>
        </w:rPr>
        <w:t>,</w:t>
      </w:r>
      <w:r w:rsidR="001E5B80" w:rsidRPr="00061A4C">
        <w:rPr>
          <w:szCs w:val="24"/>
        </w:rPr>
        <w:t xml:space="preserve"> стоимости основных мероприятий и дате </w:t>
      </w:r>
      <w:r w:rsidR="007321F4">
        <w:rPr>
          <w:szCs w:val="24"/>
        </w:rPr>
        <w:t xml:space="preserve">их </w:t>
      </w:r>
      <w:r w:rsidR="001E5B80" w:rsidRPr="00061A4C">
        <w:rPr>
          <w:szCs w:val="24"/>
        </w:rPr>
        <w:t>внедрения приведены в таблице 1.6</w:t>
      </w:r>
      <w:r w:rsidR="00061A4C">
        <w:rPr>
          <w:szCs w:val="24"/>
        </w:rPr>
        <w:t>.2-1.</w:t>
      </w:r>
    </w:p>
    <w:p w:rsidR="001E5B80" w:rsidRPr="00061A4C" w:rsidRDefault="001E5B80" w:rsidP="00523BFE">
      <w:pPr>
        <w:spacing w:after="0"/>
        <w:ind w:hanging="142"/>
        <w:rPr>
          <w:szCs w:val="24"/>
        </w:rPr>
      </w:pPr>
      <w:r w:rsidRPr="00061A4C">
        <w:rPr>
          <w:b/>
          <w:szCs w:val="24"/>
        </w:rPr>
        <w:t>Таблица 1.6.2-1</w:t>
      </w:r>
      <w:r w:rsidRPr="00061A4C">
        <w:rPr>
          <w:szCs w:val="24"/>
        </w:rPr>
        <w:t xml:space="preserve"> - </w:t>
      </w:r>
      <w:r w:rsidR="00523BFE">
        <w:rPr>
          <w:szCs w:val="24"/>
        </w:rPr>
        <w:t>Данные, по ориентировочной оценке,</w:t>
      </w:r>
      <w:r w:rsidRPr="00061A4C">
        <w:rPr>
          <w:szCs w:val="24"/>
        </w:rPr>
        <w:t xml:space="preserve"> стоимости основных мероприятий</w:t>
      </w:r>
    </w:p>
    <w:tbl>
      <w:tblPr>
        <w:tblW w:w="5166" w:type="pct"/>
        <w:tblInd w:w="-318" w:type="dxa"/>
        <w:tblLayout w:type="fixed"/>
        <w:tblLook w:val="04A0"/>
      </w:tblPr>
      <w:tblGrid>
        <w:gridCol w:w="3829"/>
        <w:gridCol w:w="1796"/>
        <w:gridCol w:w="2035"/>
        <w:gridCol w:w="2229"/>
      </w:tblGrid>
      <w:tr w:rsidR="001E5B80" w:rsidRPr="00061A4C" w:rsidTr="00061A4C">
        <w:trPr>
          <w:trHeight w:val="828"/>
          <w:tblHeader/>
        </w:trPr>
        <w:tc>
          <w:tcPr>
            <w:tcW w:w="1936" w:type="pct"/>
            <w:tcBorders>
              <w:top w:val="single" w:sz="8" w:space="0" w:color="auto"/>
              <w:left w:val="single" w:sz="8" w:space="0" w:color="auto"/>
              <w:bottom w:val="nil"/>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t xml:space="preserve">Наименование мероприятия </w:t>
            </w:r>
          </w:p>
        </w:tc>
        <w:tc>
          <w:tcPr>
            <w:tcW w:w="908" w:type="pct"/>
            <w:tcBorders>
              <w:top w:val="single" w:sz="8" w:space="0" w:color="auto"/>
              <w:left w:val="nil"/>
              <w:bottom w:val="nil"/>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t>Ориентир</w:t>
            </w:r>
            <w:r w:rsidRPr="00061A4C">
              <w:rPr>
                <w:rFonts w:eastAsia="Times New Roman" w:cs="Times New Roman"/>
                <w:b/>
                <w:bCs/>
                <w:color w:val="000000"/>
                <w:sz w:val="22"/>
                <w:lang w:eastAsia="ru-RU"/>
              </w:rPr>
              <w:t>о</w:t>
            </w:r>
            <w:r w:rsidRPr="00061A4C">
              <w:rPr>
                <w:rFonts w:eastAsia="Times New Roman" w:cs="Times New Roman"/>
                <w:b/>
                <w:bCs/>
                <w:color w:val="000000"/>
                <w:sz w:val="22"/>
                <w:lang w:eastAsia="ru-RU"/>
              </w:rPr>
              <w:t>вочная сто</w:t>
            </w:r>
            <w:r w:rsidRPr="00061A4C">
              <w:rPr>
                <w:rFonts w:eastAsia="Times New Roman" w:cs="Times New Roman"/>
                <w:b/>
                <w:bCs/>
                <w:color w:val="000000"/>
                <w:sz w:val="22"/>
                <w:lang w:eastAsia="ru-RU"/>
              </w:rPr>
              <w:t>и</w:t>
            </w:r>
            <w:r w:rsidRPr="00061A4C">
              <w:rPr>
                <w:rFonts w:eastAsia="Times New Roman" w:cs="Times New Roman"/>
                <w:b/>
                <w:bCs/>
                <w:color w:val="000000"/>
                <w:sz w:val="22"/>
                <w:lang w:eastAsia="ru-RU"/>
              </w:rPr>
              <w:t>мость внедр</w:t>
            </w:r>
            <w:r w:rsidRPr="00061A4C">
              <w:rPr>
                <w:rFonts w:eastAsia="Times New Roman" w:cs="Times New Roman"/>
                <w:b/>
                <w:bCs/>
                <w:color w:val="000000"/>
                <w:sz w:val="22"/>
                <w:lang w:eastAsia="ru-RU"/>
              </w:rPr>
              <w:t>е</w:t>
            </w:r>
            <w:r w:rsidRPr="00061A4C">
              <w:rPr>
                <w:rFonts w:eastAsia="Times New Roman" w:cs="Times New Roman"/>
                <w:b/>
                <w:bCs/>
                <w:color w:val="000000"/>
                <w:sz w:val="22"/>
                <w:lang w:eastAsia="ru-RU"/>
              </w:rPr>
              <w:t xml:space="preserve">ния, млн.руб. </w:t>
            </w:r>
          </w:p>
        </w:tc>
        <w:tc>
          <w:tcPr>
            <w:tcW w:w="1029" w:type="pct"/>
            <w:tcBorders>
              <w:top w:val="single" w:sz="8" w:space="0" w:color="auto"/>
              <w:left w:val="nil"/>
              <w:bottom w:val="nil"/>
              <w:right w:val="single" w:sz="8"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t>Ориентирово</w:t>
            </w:r>
            <w:r w:rsidRPr="00061A4C">
              <w:rPr>
                <w:rFonts w:eastAsia="Times New Roman" w:cs="Times New Roman"/>
                <w:b/>
                <w:bCs/>
                <w:color w:val="000000"/>
                <w:sz w:val="22"/>
                <w:lang w:eastAsia="ru-RU"/>
              </w:rPr>
              <w:t>ч</w:t>
            </w:r>
            <w:r w:rsidRPr="00061A4C">
              <w:rPr>
                <w:rFonts w:eastAsia="Times New Roman" w:cs="Times New Roman"/>
                <w:b/>
                <w:bCs/>
                <w:color w:val="000000"/>
                <w:sz w:val="22"/>
                <w:lang w:eastAsia="ru-RU"/>
              </w:rPr>
              <w:t>ная дата внедр</w:t>
            </w:r>
            <w:r w:rsidRPr="00061A4C">
              <w:rPr>
                <w:rFonts w:eastAsia="Times New Roman" w:cs="Times New Roman"/>
                <w:b/>
                <w:bCs/>
                <w:color w:val="000000"/>
                <w:sz w:val="22"/>
                <w:lang w:eastAsia="ru-RU"/>
              </w:rPr>
              <w:t>е</w:t>
            </w:r>
            <w:r w:rsidRPr="00061A4C">
              <w:rPr>
                <w:rFonts w:eastAsia="Times New Roman" w:cs="Times New Roman"/>
                <w:b/>
                <w:bCs/>
                <w:color w:val="000000"/>
                <w:sz w:val="22"/>
                <w:lang w:eastAsia="ru-RU"/>
              </w:rPr>
              <w:t>ния, год</w:t>
            </w:r>
          </w:p>
        </w:tc>
        <w:tc>
          <w:tcPr>
            <w:tcW w:w="1127" w:type="pct"/>
            <w:tcBorders>
              <w:top w:val="single" w:sz="8" w:space="0" w:color="auto"/>
              <w:left w:val="nil"/>
              <w:bottom w:val="nil"/>
              <w:right w:val="single" w:sz="8" w:space="0" w:color="auto"/>
            </w:tcBorders>
            <w:vAlign w:val="center"/>
          </w:tcPr>
          <w:p w:rsidR="001E5B80" w:rsidRPr="00061A4C" w:rsidRDefault="001E5B80" w:rsidP="003B3B39">
            <w:pPr>
              <w:spacing w:after="0" w:line="240" w:lineRule="auto"/>
              <w:jc w:val="center"/>
              <w:rPr>
                <w:rFonts w:eastAsia="Times New Roman" w:cs="Times New Roman"/>
                <w:b/>
                <w:bCs/>
                <w:color w:val="000000"/>
                <w:sz w:val="22"/>
                <w:lang w:eastAsia="ru-RU"/>
              </w:rPr>
            </w:pPr>
            <w:r w:rsidRPr="00061A4C">
              <w:rPr>
                <w:rFonts w:eastAsia="Times New Roman" w:cs="Times New Roman"/>
                <w:b/>
                <w:bCs/>
                <w:color w:val="000000"/>
                <w:sz w:val="22"/>
                <w:lang w:eastAsia="ru-RU"/>
              </w:rPr>
              <w:t>Источник фина</w:t>
            </w:r>
            <w:r w:rsidRPr="00061A4C">
              <w:rPr>
                <w:rFonts w:eastAsia="Times New Roman" w:cs="Times New Roman"/>
                <w:b/>
                <w:bCs/>
                <w:color w:val="000000"/>
                <w:sz w:val="22"/>
                <w:lang w:eastAsia="ru-RU"/>
              </w:rPr>
              <w:t>н</w:t>
            </w:r>
            <w:r w:rsidRPr="00061A4C">
              <w:rPr>
                <w:rFonts w:eastAsia="Times New Roman" w:cs="Times New Roman"/>
                <w:b/>
                <w:bCs/>
                <w:color w:val="000000"/>
                <w:sz w:val="22"/>
                <w:lang w:eastAsia="ru-RU"/>
              </w:rPr>
              <w:t>сирования</w:t>
            </w:r>
          </w:p>
        </w:tc>
      </w:tr>
      <w:tr w:rsidR="001E5B80" w:rsidRPr="00061A4C" w:rsidTr="00061A4C">
        <w:trPr>
          <w:trHeight w:val="552"/>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iCs/>
                <w:color w:val="000000"/>
                <w:sz w:val="22"/>
                <w:lang w:eastAsia="ru-RU"/>
              </w:rPr>
            </w:pPr>
            <w:r w:rsidRPr="00061A4C">
              <w:rPr>
                <w:rFonts w:eastAsia="Times New Roman" w:cs="Times New Roman"/>
                <w:i/>
                <w:iCs/>
                <w:color w:val="000000"/>
                <w:sz w:val="22"/>
                <w:lang w:eastAsia="ru-RU"/>
              </w:rPr>
              <w:t xml:space="preserve">Реконструкция комплекса Соколовского водохранилища, участок ОС «Водострой» </w:t>
            </w:r>
            <w:r w:rsidRPr="00061A4C">
              <w:rPr>
                <w:rFonts w:eastAsia="Times New Roman" w:cs="Times New Roman"/>
                <w:color w:val="000000"/>
                <w:sz w:val="22"/>
                <w:lang w:eastAsia="ru-RU"/>
              </w:rPr>
              <w:t> </w:t>
            </w:r>
          </w:p>
        </w:tc>
      </w:tr>
      <w:tr w:rsidR="001E5B80" w:rsidRPr="00061A4C" w:rsidTr="00136ABB">
        <w:trPr>
          <w:trHeight w:val="1164"/>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1E5B80" w:rsidP="00D63E77">
            <w:pPr>
              <w:spacing w:after="0" w:line="240" w:lineRule="auto"/>
              <w:jc w:val="both"/>
              <w:rPr>
                <w:rFonts w:eastAsia="Times New Roman" w:cs="Times New Roman"/>
                <w:color w:val="000000"/>
                <w:sz w:val="22"/>
                <w:lang w:eastAsia="ru-RU"/>
              </w:rPr>
            </w:pPr>
            <w:r w:rsidRPr="00061A4C">
              <w:rPr>
                <w:rFonts w:eastAsia="Times New Roman" w:cs="Times New Roman"/>
                <w:color w:val="000000"/>
                <w:sz w:val="22"/>
                <w:lang w:eastAsia="ru-RU"/>
              </w:rPr>
              <w:lastRenderedPageBreak/>
              <w:t>1. Реконструкция и модернизация стационарных водозаборных соор</w:t>
            </w:r>
            <w:r w:rsidRPr="00061A4C">
              <w:rPr>
                <w:rFonts w:eastAsia="Times New Roman" w:cs="Times New Roman"/>
                <w:color w:val="000000"/>
                <w:sz w:val="22"/>
                <w:lang w:eastAsia="ru-RU"/>
              </w:rPr>
              <w:t>у</w:t>
            </w:r>
            <w:r w:rsidRPr="00061A4C">
              <w:rPr>
                <w:rFonts w:eastAsia="Times New Roman" w:cs="Times New Roman"/>
                <w:color w:val="000000"/>
                <w:sz w:val="22"/>
                <w:lang w:eastAsia="ru-RU"/>
              </w:rPr>
              <w:t>жений, со строительством башенного водозаборного сооружения, произв</w:t>
            </w:r>
            <w:r w:rsidRPr="00061A4C">
              <w:rPr>
                <w:rFonts w:eastAsia="Times New Roman" w:cs="Times New Roman"/>
                <w:color w:val="000000"/>
                <w:sz w:val="22"/>
                <w:lang w:eastAsia="ru-RU"/>
              </w:rPr>
              <w:t>о</w:t>
            </w:r>
            <w:r w:rsidRPr="00061A4C">
              <w:rPr>
                <w:rFonts w:eastAsia="Times New Roman" w:cs="Times New Roman"/>
                <w:color w:val="000000"/>
                <w:sz w:val="22"/>
                <w:lang w:eastAsia="ru-RU"/>
              </w:rPr>
              <w:t>дительностью G = 35</w:t>
            </w:r>
            <w:r w:rsidR="003D1D06">
              <w:rPr>
                <w:rFonts w:eastAsia="Times New Roman" w:cs="Times New Roman"/>
                <w:color w:val="000000"/>
                <w:sz w:val="22"/>
                <w:lang w:eastAsia="ru-RU"/>
              </w:rPr>
              <w:t xml:space="preserve"> тыс.</w:t>
            </w:r>
            <w:r w:rsidRPr="00061A4C">
              <w:rPr>
                <w:rFonts w:eastAsia="Times New Roman" w:cs="Times New Roman"/>
                <w:color w:val="000000"/>
                <w:sz w:val="22"/>
                <w:lang w:eastAsia="ru-RU"/>
              </w:rPr>
              <w:t xml:space="preserve"> 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/сут</w:t>
            </w:r>
            <w:r w:rsidR="00D63E77">
              <w:rPr>
                <w:rFonts w:eastAsia="Times New Roman" w:cs="Times New Roman"/>
                <w:color w:val="000000"/>
                <w:sz w:val="22"/>
                <w:lang w:eastAsia="ru-RU"/>
              </w:rPr>
              <w:t>ки</w:t>
            </w:r>
            <w:r w:rsidRPr="00061A4C">
              <w:rPr>
                <w:rFonts w:eastAsia="Times New Roman" w:cs="Times New Roman"/>
                <w:color w:val="000000"/>
                <w:sz w:val="22"/>
                <w:lang w:eastAsia="ru-RU"/>
              </w:rPr>
              <w:t>, с учетом разработки проектно-сметной документации</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310,7659</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2020-2023</w:t>
            </w:r>
          </w:p>
        </w:tc>
        <w:tc>
          <w:tcPr>
            <w:tcW w:w="1127" w:type="pct"/>
            <w:tcBorders>
              <w:top w:val="nil"/>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Областной бюджет Местный бюджет</w:t>
            </w:r>
          </w:p>
          <w:p w:rsidR="001E5B80" w:rsidRPr="00061A4C" w:rsidRDefault="001E5B80" w:rsidP="003B3B39">
            <w:pPr>
              <w:spacing w:after="0" w:line="240" w:lineRule="auto"/>
              <w:jc w:val="center"/>
              <w:rPr>
                <w:rFonts w:eastAsia="Times New Roman" w:cs="Times New Roman"/>
                <w:color w:val="000000"/>
                <w:sz w:val="22"/>
                <w:lang w:eastAsia="ru-RU"/>
              </w:rPr>
            </w:pPr>
          </w:p>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136ABB">
        <w:trPr>
          <w:trHeight w:val="3106"/>
        </w:trPr>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1E5B80" w:rsidRPr="00061A4C" w:rsidRDefault="00990502" w:rsidP="00523BFE">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2.</w:t>
            </w:r>
            <w:r w:rsidRPr="00990502">
              <w:rPr>
                <w:rFonts w:eastAsia="Times New Roman" w:cs="Times New Roman"/>
                <w:color w:val="000000"/>
                <w:sz w:val="22"/>
                <w:lang w:eastAsia="ru-RU"/>
              </w:rPr>
              <w:t>Строительство электролизной, н</w:t>
            </w:r>
            <w:r w:rsidRPr="00990502">
              <w:rPr>
                <w:rFonts w:eastAsia="Times New Roman" w:cs="Times New Roman"/>
                <w:color w:val="000000"/>
                <w:sz w:val="22"/>
                <w:lang w:eastAsia="ru-RU"/>
              </w:rPr>
              <w:t>а</w:t>
            </w:r>
            <w:r w:rsidRPr="00990502">
              <w:rPr>
                <w:rFonts w:eastAsia="Times New Roman" w:cs="Times New Roman"/>
                <w:color w:val="000000"/>
                <w:sz w:val="22"/>
                <w:lang w:eastAsia="ru-RU"/>
              </w:rPr>
              <w:t>сосной 1-го подъема, РЧВ (</w:t>
            </w:r>
            <w:r w:rsidR="00523BFE" w:rsidRPr="00990502">
              <w:rPr>
                <w:rFonts w:eastAsia="Times New Roman" w:cs="Times New Roman"/>
                <w:color w:val="000000"/>
                <w:sz w:val="22"/>
                <w:lang w:eastAsia="ru-RU"/>
              </w:rPr>
              <w:t>произво</w:t>
            </w:r>
            <w:r w:rsidR="00523BFE" w:rsidRPr="00990502">
              <w:rPr>
                <w:rFonts w:eastAsia="Times New Roman" w:cs="Times New Roman"/>
                <w:color w:val="000000"/>
                <w:sz w:val="22"/>
                <w:lang w:eastAsia="ru-RU"/>
              </w:rPr>
              <w:t>д</w:t>
            </w:r>
            <w:r w:rsidR="00523BFE" w:rsidRPr="00990502">
              <w:rPr>
                <w:rFonts w:eastAsia="Times New Roman" w:cs="Times New Roman"/>
                <w:color w:val="000000"/>
                <w:sz w:val="22"/>
                <w:lang w:eastAsia="ru-RU"/>
              </w:rPr>
              <w:t>ство работ</w:t>
            </w:r>
            <w:r w:rsidRPr="00990502">
              <w:rPr>
                <w:rFonts w:eastAsia="Times New Roman" w:cs="Times New Roman"/>
                <w:color w:val="000000"/>
                <w:sz w:val="22"/>
                <w:lang w:eastAsia="ru-RU"/>
              </w:rPr>
              <w:t xml:space="preserve"> по реконструкции хлор</w:t>
            </w:r>
            <w:r w:rsidRPr="00990502">
              <w:rPr>
                <w:rFonts w:eastAsia="Times New Roman" w:cs="Times New Roman"/>
                <w:color w:val="000000"/>
                <w:sz w:val="22"/>
                <w:lang w:eastAsia="ru-RU"/>
              </w:rPr>
              <w:t>а</w:t>
            </w:r>
            <w:r w:rsidRPr="00990502">
              <w:rPr>
                <w:rFonts w:eastAsia="Times New Roman" w:cs="Times New Roman"/>
                <w:color w:val="000000"/>
                <w:sz w:val="22"/>
                <w:lang w:eastAsia="ru-RU"/>
              </w:rPr>
              <w:t>торной с заменой оборудования, р</w:t>
            </w:r>
            <w:r w:rsidRPr="00990502">
              <w:rPr>
                <w:rFonts w:eastAsia="Times New Roman" w:cs="Times New Roman"/>
                <w:color w:val="000000"/>
                <w:sz w:val="22"/>
                <w:lang w:eastAsia="ru-RU"/>
              </w:rPr>
              <w:t>е</w:t>
            </w:r>
            <w:r w:rsidRPr="00990502">
              <w:rPr>
                <w:rFonts w:eastAsia="Times New Roman" w:cs="Times New Roman"/>
                <w:color w:val="000000"/>
                <w:sz w:val="22"/>
                <w:lang w:eastAsia="ru-RU"/>
              </w:rPr>
              <w:t xml:space="preserve">конструкция насосной станции 1-го подъема на производительность 47 </w:t>
            </w:r>
            <w:r w:rsidR="003D1D06">
              <w:rPr>
                <w:rFonts w:eastAsia="Times New Roman" w:cs="Times New Roman"/>
                <w:color w:val="000000"/>
                <w:sz w:val="22"/>
                <w:lang w:eastAsia="ru-RU"/>
              </w:rPr>
              <w:t>тыс.</w:t>
            </w:r>
            <w:r w:rsidRPr="00990502">
              <w:rPr>
                <w:rFonts w:eastAsia="Times New Roman" w:cs="Times New Roman"/>
                <w:color w:val="000000"/>
                <w:sz w:val="22"/>
                <w:lang w:eastAsia="ru-RU"/>
              </w:rPr>
              <w:t xml:space="preserve"> м³/сут</w:t>
            </w:r>
            <w:r w:rsidR="00523BFE">
              <w:rPr>
                <w:rFonts w:eastAsia="Times New Roman" w:cs="Times New Roman"/>
                <w:color w:val="000000"/>
                <w:sz w:val="22"/>
                <w:lang w:eastAsia="ru-RU"/>
              </w:rPr>
              <w:t>ки</w:t>
            </w:r>
            <w:r w:rsidRPr="00990502">
              <w:rPr>
                <w:rFonts w:eastAsia="Times New Roman" w:cs="Times New Roman"/>
                <w:color w:val="000000"/>
                <w:sz w:val="22"/>
                <w:lang w:eastAsia="ru-RU"/>
              </w:rPr>
              <w:t>, строительство электр</w:t>
            </w:r>
            <w:r w:rsidRPr="00990502">
              <w:rPr>
                <w:rFonts w:eastAsia="Times New Roman" w:cs="Times New Roman"/>
                <w:color w:val="000000"/>
                <w:sz w:val="22"/>
                <w:lang w:eastAsia="ru-RU"/>
              </w:rPr>
              <w:t>о</w:t>
            </w:r>
            <w:r w:rsidRPr="00990502">
              <w:rPr>
                <w:rFonts w:eastAsia="Times New Roman" w:cs="Times New Roman"/>
                <w:color w:val="000000"/>
                <w:sz w:val="22"/>
                <w:lang w:eastAsia="ru-RU"/>
              </w:rPr>
              <w:t>лизной на производительность очис</w:t>
            </w:r>
            <w:r w:rsidRPr="00990502">
              <w:rPr>
                <w:rFonts w:eastAsia="Times New Roman" w:cs="Times New Roman"/>
                <w:color w:val="000000"/>
                <w:sz w:val="22"/>
                <w:lang w:eastAsia="ru-RU"/>
              </w:rPr>
              <w:t>т</w:t>
            </w:r>
            <w:r w:rsidRPr="00990502">
              <w:rPr>
                <w:rFonts w:eastAsia="Times New Roman" w:cs="Times New Roman"/>
                <w:color w:val="000000"/>
                <w:sz w:val="22"/>
                <w:lang w:eastAsia="ru-RU"/>
              </w:rPr>
              <w:t xml:space="preserve">ки воды 47 </w:t>
            </w:r>
            <w:r w:rsidR="003D1D06">
              <w:rPr>
                <w:rFonts w:eastAsia="Times New Roman" w:cs="Times New Roman"/>
                <w:color w:val="000000"/>
                <w:sz w:val="22"/>
                <w:lang w:eastAsia="ru-RU"/>
              </w:rPr>
              <w:t>тыс.</w:t>
            </w:r>
            <w:r w:rsidRPr="00990502">
              <w:rPr>
                <w:rFonts w:eastAsia="Times New Roman" w:cs="Times New Roman"/>
                <w:color w:val="000000"/>
                <w:sz w:val="22"/>
                <w:lang w:eastAsia="ru-RU"/>
              </w:rPr>
              <w:t xml:space="preserve"> м³/сут</w:t>
            </w:r>
            <w:r w:rsidR="00523BFE">
              <w:rPr>
                <w:rFonts w:eastAsia="Times New Roman" w:cs="Times New Roman"/>
                <w:color w:val="000000"/>
                <w:sz w:val="22"/>
                <w:lang w:eastAsia="ru-RU"/>
              </w:rPr>
              <w:t>ки</w:t>
            </w:r>
            <w:r w:rsidRPr="00990502">
              <w:rPr>
                <w:rFonts w:eastAsia="Times New Roman" w:cs="Times New Roman"/>
                <w:color w:val="000000"/>
                <w:sz w:val="22"/>
                <w:lang w:eastAsia="ru-RU"/>
              </w:rPr>
              <w:t>, строител</w:t>
            </w:r>
            <w:r w:rsidRPr="00990502">
              <w:rPr>
                <w:rFonts w:eastAsia="Times New Roman" w:cs="Times New Roman"/>
                <w:color w:val="000000"/>
                <w:sz w:val="22"/>
                <w:lang w:eastAsia="ru-RU"/>
              </w:rPr>
              <w:t>ь</w:t>
            </w:r>
            <w:r w:rsidRPr="00990502">
              <w:rPr>
                <w:rFonts w:eastAsia="Times New Roman" w:cs="Times New Roman"/>
                <w:color w:val="000000"/>
                <w:sz w:val="22"/>
                <w:lang w:eastAsia="ru-RU"/>
              </w:rPr>
              <w:t>ство подземного ж/бетонного РЧВ ёмкостью 3 000 м³.)</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tcPr>
          <w:p w:rsidR="001E5B80" w:rsidRPr="00061A4C" w:rsidRDefault="00990502" w:rsidP="003B3B3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150,0206</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1E5B80" w:rsidRPr="00061A4C" w:rsidRDefault="00990502" w:rsidP="003B3B3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2019-2020</w:t>
            </w:r>
          </w:p>
        </w:tc>
        <w:tc>
          <w:tcPr>
            <w:tcW w:w="1127" w:type="pct"/>
            <w:tcBorders>
              <w:top w:val="single" w:sz="4" w:space="0" w:color="auto"/>
              <w:left w:val="single" w:sz="4" w:space="0" w:color="auto"/>
              <w:bottom w:val="single" w:sz="4" w:space="0" w:color="auto"/>
              <w:right w:val="single" w:sz="4" w:space="0" w:color="auto"/>
            </w:tcBorders>
            <w:vAlign w:val="center"/>
          </w:tcPr>
          <w:p w:rsidR="00990502" w:rsidRPr="00CF2060" w:rsidRDefault="00990502" w:rsidP="00990502">
            <w:pPr>
              <w:spacing w:after="0" w:line="240" w:lineRule="auto"/>
              <w:jc w:val="both"/>
              <w:rPr>
                <w:rFonts w:eastAsia="Times New Roman" w:cs="Times New Roman"/>
                <w:color w:val="000000"/>
                <w:sz w:val="20"/>
                <w:szCs w:val="20"/>
                <w:lang w:eastAsia="ru-RU"/>
              </w:rPr>
            </w:pPr>
            <w:r w:rsidRPr="00CF2060">
              <w:rPr>
                <w:rFonts w:eastAsia="Times New Roman" w:cs="Times New Roman"/>
                <w:color w:val="000000"/>
                <w:sz w:val="20"/>
                <w:szCs w:val="20"/>
                <w:lang w:eastAsia="ru-RU"/>
              </w:rPr>
              <w:t>(2019 год - средства областного бюджета-60 000,0 тыс. руб. и средства бюджета г</w:t>
            </w:r>
            <w:r w:rsidRPr="00CF2060">
              <w:rPr>
                <w:rFonts w:eastAsia="Times New Roman" w:cs="Times New Roman"/>
                <w:color w:val="000000"/>
                <w:sz w:val="20"/>
                <w:szCs w:val="20"/>
                <w:lang w:eastAsia="ru-RU"/>
              </w:rPr>
              <w:t>о</w:t>
            </w:r>
            <w:r w:rsidRPr="00CF2060">
              <w:rPr>
                <w:rFonts w:eastAsia="Times New Roman" w:cs="Times New Roman"/>
                <w:color w:val="000000"/>
                <w:sz w:val="20"/>
                <w:szCs w:val="20"/>
                <w:lang w:eastAsia="ru-RU"/>
              </w:rPr>
              <w:t>рода-6 298,3 тыс. руб.; 2020 год- средства о</w:t>
            </w:r>
            <w:r w:rsidRPr="00CF2060">
              <w:rPr>
                <w:rFonts w:eastAsia="Times New Roman" w:cs="Times New Roman"/>
                <w:color w:val="000000"/>
                <w:sz w:val="20"/>
                <w:szCs w:val="20"/>
                <w:lang w:eastAsia="ru-RU"/>
              </w:rPr>
              <w:t>б</w:t>
            </w:r>
            <w:r w:rsidRPr="00CF2060">
              <w:rPr>
                <w:rFonts w:eastAsia="Times New Roman" w:cs="Times New Roman"/>
                <w:color w:val="000000"/>
                <w:sz w:val="20"/>
                <w:szCs w:val="20"/>
                <w:lang w:eastAsia="ru-RU"/>
              </w:rPr>
              <w:t>ластного бюджета - 75 768,6 тыс. руб. и средства бюджета г</w:t>
            </w:r>
            <w:r w:rsidRPr="00CF2060">
              <w:rPr>
                <w:rFonts w:eastAsia="Times New Roman" w:cs="Times New Roman"/>
                <w:color w:val="000000"/>
                <w:sz w:val="20"/>
                <w:szCs w:val="20"/>
                <w:lang w:eastAsia="ru-RU"/>
              </w:rPr>
              <w:t>о</w:t>
            </w:r>
            <w:r w:rsidRPr="00CF2060">
              <w:rPr>
                <w:rFonts w:eastAsia="Times New Roman" w:cs="Times New Roman"/>
                <w:color w:val="000000"/>
                <w:sz w:val="20"/>
                <w:szCs w:val="20"/>
                <w:lang w:eastAsia="ru-RU"/>
              </w:rPr>
              <w:t>рода -                               7 953,7 тыс. руб.)</w:t>
            </w:r>
          </w:p>
          <w:p w:rsidR="00990502" w:rsidRPr="00061A4C" w:rsidRDefault="00990502" w:rsidP="00990502">
            <w:pPr>
              <w:spacing w:after="0" w:line="240" w:lineRule="auto"/>
              <w:jc w:val="center"/>
              <w:rPr>
                <w:rFonts w:eastAsia="Times New Roman" w:cs="Times New Roman"/>
                <w:color w:val="000000"/>
                <w:sz w:val="22"/>
                <w:lang w:eastAsia="ru-RU"/>
              </w:rPr>
            </w:pPr>
          </w:p>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136ABB">
        <w:trPr>
          <w:trHeight w:val="612"/>
        </w:trPr>
        <w:tc>
          <w:tcPr>
            <w:tcW w:w="1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1E5B80" w:rsidP="00523BFE">
            <w:pPr>
              <w:spacing w:after="0" w:line="240" w:lineRule="auto"/>
              <w:jc w:val="both"/>
              <w:rPr>
                <w:rFonts w:eastAsia="Times New Roman" w:cs="Times New Roman"/>
                <w:color w:val="000000"/>
                <w:sz w:val="22"/>
                <w:lang w:eastAsia="ru-RU"/>
              </w:rPr>
            </w:pPr>
            <w:r w:rsidRPr="00061A4C">
              <w:rPr>
                <w:rFonts w:eastAsia="Times New Roman" w:cs="Courier New"/>
                <w:color w:val="000000"/>
                <w:sz w:val="22"/>
                <w:szCs w:val="24"/>
                <w:lang w:eastAsia="ru-RU"/>
              </w:rPr>
              <w:t xml:space="preserve">3. Реконструкция с модернизацией оборудования насосной станции 2 подъема, производительностью G = 50 </w:t>
            </w:r>
            <w:r w:rsidR="003D1D06">
              <w:rPr>
                <w:rFonts w:eastAsia="Times New Roman" w:cs="Courier New"/>
                <w:color w:val="000000"/>
                <w:sz w:val="22"/>
                <w:szCs w:val="24"/>
                <w:lang w:eastAsia="ru-RU"/>
              </w:rPr>
              <w:t>тыс.</w:t>
            </w:r>
            <w:r w:rsidRPr="00061A4C">
              <w:rPr>
                <w:rFonts w:eastAsia="Times New Roman" w:cs="Courier New"/>
                <w:color w:val="000000"/>
                <w:sz w:val="22"/>
                <w:szCs w:val="24"/>
                <w:lang w:eastAsia="ru-RU"/>
              </w:rPr>
              <w:t>м</w:t>
            </w:r>
            <w:r w:rsidRPr="00061A4C">
              <w:rPr>
                <w:rFonts w:eastAsia="Times New Roman" w:cs="Times New Roman"/>
                <w:color w:val="000000"/>
                <w:sz w:val="22"/>
                <w:vertAlign w:val="superscript"/>
                <w:lang w:eastAsia="ru-RU"/>
              </w:rPr>
              <w:t>3</w:t>
            </w:r>
            <w:r w:rsidRPr="00061A4C">
              <w:rPr>
                <w:rFonts w:eastAsia="Times New Roman" w:cs="Times New Roman"/>
                <w:color w:val="000000"/>
                <w:sz w:val="22"/>
                <w:lang w:eastAsia="ru-RU"/>
              </w:rPr>
              <w:t>/сут</w:t>
            </w:r>
            <w:r w:rsidR="00523BFE">
              <w:rPr>
                <w:rFonts w:eastAsia="Times New Roman" w:cs="Times New Roman"/>
                <w:color w:val="000000"/>
                <w:sz w:val="22"/>
                <w:lang w:eastAsia="ru-RU"/>
              </w:rPr>
              <w:t>ки</w:t>
            </w:r>
            <w:r w:rsidRPr="00061A4C">
              <w:rPr>
                <w:rFonts w:eastAsia="Times New Roman" w:cs="Times New Roman"/>
                <w:color w:val="000000"/>
                <w:sz w:val="22"/>
                <w:lang w:eastAsia="ru-RU"/>
              </w:rPr>
              <w:t>;</w:t>
            </w:r>
          </w:p>
        </w:tc>
        <w:tc>
          <w:tcPr>
            <w:tcW w:w="908"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26,576</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2020</w:t>
            </w:r>
          </w:p>
        </w:tc>
        <w:tc>
          <w:tcPr>
            <w:tcW w:w="1127" w:type="pct"/>
            <w:tcBorders>
              <w:top w:val="single" w:sz="4" w:space="0" w:color="auto"/>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средства РСО</w:t>
            </w:r>
          </w:p>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0"/>
                <w:szCs w:val="20"/>
                <w:lang w:eastAsia="ru-RU"/>
              </w:rPr>
              <w:t xml:space="preserve">Средства областного </w:t>
            </w:r>
            <w:r w:rsidR="00065A5A" w:rsidRPr="00061A4C">
              <w:rPr>
                <w:rFonts w:eastAsia="Times New Roman" w:cs="Times New Roman"/>
                <w:color w:val="000000"/>
                <w:sz w:val="20"/>
                <w:szCs w:val="20"/>
                <w:lang w:eastAsia="ru-RU"/>
              </w:rPr>
              <w:t>и местного</w:t>
            </w:r>
            <w:r w:rsidRPr="00061A4C">
              <w:rPr>
                <w:rFonts w:eastAsia="Times New Roman" w:cs="Times New Roman"/>
                <w:color w:val="000000"/>
                <w:sz w:val="20"/>
                <w:szCs w:val="20"/>
                <w:lang w:eastAsia="ru-RU"/>
              </w:rPr>
              <w:t xml:space="preserve"> бюджета,</w:t>
            </w:r>
          </w:p>
        </w:tc>
      </w:tr>
      <w:tr w:rsidR="001E5B80" w:rsidRPr="00061A4C" w:rsidTr="000964C2">
        <w:trPr>
          <w:trHeight w:val="336"/>
        </w:trPr>
        <w:tc>
          <w:tcPr>
            <w:tcW w:w="1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024A4D" w:rsidP="003B3B39">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4</w:t>
            </w:r>
            <w:r w:rsidR="001E5B80" w:rsidRPr="00061A4C">
              <w:rPr>
                <w:rFonts w:eastAsia="Times New Roman" w:cs="Times New Roman"/>
                <w:color w:val="000000"/>
                <w:sz w:val="22"/>
                <w:lang w:eastAsia="ru-RU"/>
              </w:rPr>
              <w:t>.Строительство РЧВ V-2000 м</w:t>
            </w:r>
            <w:r w:rsidR="001E5B80" w:rsidRPr="00061A4C">
              <w:rPr>
                <w:rFonts w:eastAsia="Times New Roman" w:cs="Times New Roman"/>
                <w:color w:val="000000"/>
                <w:sz w:val="22"/>
                <w:vertAlign w:val="superscript"/>
                <w:lang w:eastAsia="ru-RU"/>
              </w:rPr>
              <w:t>3</w:t>
            </w:r>
          </w:p>
        </w:tc>
        <w:tc>
          <w:tcPr>
            <w:tcW w:w="908"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8,117</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2021</w:t>
            </w:r>
          </w:p>
        </w:tc>
        <w:tc>
          <w:tcPr>
            <w:tcW w:w="1127" w:type="pct"/>
            <w:tcBorders>
              <w:top w:val="single" w:sz="4" w:space="0" w:color="auto"/>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средства РСО</w:t>
            </w:r>
          </w:p>
          <w:p w:rsidR="001E5B80" w:rsidRPr="00061A4C" w:rsidRDefault="001E5B80" w:rsidP="000A2FE3">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0"/>
                <w:szCs w:val="20"/>
                <w:lang w:eastAsia="ru-RU"/>
              </w:rPr>
              <w:t xml:space="preserve">Средства областного </w:t>
            </w:r>
            <w:r w:rsidR="000A2FE3" w:rsidRPr="00061A4C">
              <w:rPr>
                <w:rFonts w:eastAsia="Times New Roman" w:cs="Times New Roman"/>
                <w:color w:val="000000"/>
                <w:sz w:val="20"/>
                <w:szCs w:val="20"/>
                <w:lang w:eastAsia="ru-RU"/>
              </w:rPr>
              <w:t>и местного</w:t>
            </w:r>
            <w:r w:rsidRPr="00061A4C">
              <w:rPr>
                <w:rFonts w:eastAsia="Times New Roman" w:cs="Times New Roman"/>
                <w:color w:val="000000"/>
                <w:sz w:val="20"/>
                <w:szCs w:val="20"/>
                <w:lang w:eastAsia="ru-RU"/>
              </w:rPr>
              <w:t xml:space="preserve"> бюджета</w:t>
            </w:r>
          </w:p>
        </w:tc>
      </w:tr>
      <w:tr w:rsidR="001E5B80" w:rsidRPr="00061A4C" w:rsidTr="000964C2">
        <w:trPr>
          <w:trHeight w:val="581"/>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iCs/>
                <w:color w:val="000000"/>
                <w:sz w:val="22"/>
                <w:lang w:eastAsia="ru-RU"/>
              </w:rPr>
            </w:pPr>
            <w:r w:rsidRPr="00061A4C">
              <w:rPr>
                <w:rFonts w:eastAsia="Times New Roman" w:cs="Times New Roman"/>
                <w:i/>
                <w:iCs/>
                <w:color w:val="000000"/>
                <w:sz w:val="22"/>
                <w:lang w:eastAsia="ru-RU"/>
              </w:rPr>
              <w:t>Реконструкция сетевых насосных станций, с заменой насосного оборудования, трубопроводов обвя</w:t>
            </w:r>
            <w:r w:rsidRPr="00061A4C">
              <w:rPr>
                <w:rFonts w:eastAsia="Times New Roman" w:cs="Times New Roman"/>
                <w:i/>
                <w:iCs/>
                <w:color w:val="000000"/>
                <w:sz w:val="22"/>
                <w:lang w:eastAsia="ru-RU"/>
              </w:rPr>
              <w:t>з</w:t>
            </w:r>
            <w:r w:rsidRPr="00061A4C">
              <w:rPr>
                <w:rFonts w:eastAsia="Times New Roman" w:cs="Times New Roman"/>
                <w:i/>
                <w:iCs/>
                <w:color w:val="000000"/>
                <w:sz w:val="22"/>
                <w:lang w:eastAsia="ru-RU"/>
              </w:rPr>
              <w:t>ки, арматуры и капитальным ремонтом зданий НС</w:t>
            </w:r>
          </w:p>
        </w:tc>
      </w:tr>
      <w:tr w:rsidR="001E5B80" w:rsidRPr="00061A4C" w:rsidTr="00061A4C">
        <w:trPr>
          <w:trHeight w:val="336"/>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3B3B39">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5</w:t>
            </w:r>
            <w:r w:rsidR="001E5B80" w:rsidRPr="00061A4C">
              <w:rPr>
                <w:rFonts w:eastAsia="Times New Roman" w:cs="Times New Roman"/>
                <w:color w:val="000000"/>
                <w:sz w:val="22"/>
                <w:lang w:eastAsia="ru-RU"/>
              </w:rPr>
              <w:t>. ВНС «Западная», производител</w:t>
            </w:r>
            <w:r w:rsidR="001E5B80" w:rsidRPr="00061A4C">
              <w:rPr>
                <w:rFonts w:eastAsia="Times New Roman" w:cs="Times New Roman"/>
                <w:color w:val="000000"/>
                <w:sz w:val="22"/>
                <w:lang w:eastAsia="ru-RU"/>
              </w:rPr>
              <w:t>ь</w:t>
            </w:r>
            <w:r w:rsidR="001E5B80" w:rsidRPr="00061A4C">
              <w:rPr>
                <w:rFonts w:eastAsia="Times New Roman" w:cs="Times New Roman"/>
                <w:color w:val="000000"/>
                <w:sz w:val="22"/>
                <w:lang w:eastAsia="ru-RU"/>
              </w:rPr>
              <w:t>ность   G =5,8 тыс.м</w:t>
            </w:r>
            <w:r w:rsidR="001E5B80" w:rsidRPr="00061A4C">
              <w:rPr>
                <w:rFonts w:eastAsia="Times New Roman" w:cs="Times New Roman"/>
                <w:color w:val="000000"/>
                <w:sz w:val="22"/>
                <w:vertAlign w:val="superscript"/>
                <w:lang w:eastAsia="ru-RU"/>
              </w:rPr>
              <w:t>3</w:t>
            </w:r>
            <w:r w:rsidR="001E5B80" w:rsidRPr="00061A4C">
              <w:rPr>
                <w:rFonts w:eastAsia="Times New Roman" w:cs="Times New Roman"/>
                <w:color w:val="000000"/>
                <w:sz w:val="22"/>
                <w:lang w:eastAsia="ru-RU"/>
              </w:rPr>
              <w:t xml:space="preserve">/час </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29,406</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2021</w:t>
            </w:r>
          </w:p>
        </w:tc>
        <w:tc>
          <w:tcPr>
            <w:tcW w:w="1127" w:type="pct"/>
            <w:tcBorders>
              <w:top w:val="nil"/>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rPr>
            </w:pPr>
            <w:r w:rsidRPr="00061A4C">
              <w:rPr>
                <w:rFonts w:eastAsia="Times New Roman" w:cs="Times New Roman"/>
                <w:color w:val="000000"/>
                <w:sz w:val="20"/>
                <w:szCs w:val="20"/>
                <w:lang w:eastAsia="ru-RU"/>
              </w:rPr>
              <w:t xml:space="preserve">Средства областного </w:t>
            </w:r>
            <w:r w:rsidR="000A2FE3" w:rsidRPr="00061A4C">
              <w:rPr>
                <w:rFonts w:eastAsia="Times New Roman" w:cs="Times New Roman"/>
                <w:color w:val="000000"/>
                <w:sz w:val="20"/>
                <w:szCs w:val="20"/>
                <w:lang w:eastAsia="ru-RU"/>
              </w:rPr>
              <w:t>и местного</w:t>
            </w:r>
            <w:r w:rsidRPr="00061A4C">
              <w:rPr>
                <w:rFonts w:eastAsia="Times New Roman" w:cs="Times New Roman"/>
                <w:color w:val="000000"/>
                <w:sz w:val="20"/>
                <w:szCs w:val="20"/>
                <w:lang w:eastAsia="ru-RU"/>
              </w:rPr>
              <w:t xml:space="preserve"> бюджета, </w:t>
            </w:r>
            <w:r w:rsidRPr="00061A4C">
              <w:rPr>
                <w:rFonts w:eastAsia="Times New Roman" w:cs="Times New Roman"/>
                <w:color w:val="000000"/>
                <w:sz w:val="22"/>
                <w:lang w:eastAsia="ru-RU"/>
              </w:rPr>
              <w:t>средства РСО</w:t>
            </w:r>
          </w:p>
        </w:tc>
      </w:tr>
      <w:tr w:rsidR="001E5B80" w:rsidRPr="00061A4C" w:rsidTr="000A2FE3">
        <w:trPr>
          <w:trHeight w:val="528"/>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3B3B39">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6</w:t>
            </w:r>
            <w:r w:rsidR="001E5B80" w:rsidRPr="00061A4C">
              <w:rPr>
                <w:rFonts w:eastAsia="Times New Roman" w:cs="Times New Roman"/>
                <w:color w:val="000000"/>
                <w:sz w:val="22"/>
                <w:lang w:eastAsia="ru-RU"/>
              </w:rPr>
              <w:t xml:space="preserve">.ВНС «Юбилейная» </w:t>
            </w:r>
            <w:r w:rsidR="00065A5A" w:rsidRPr="00061A4C">
              <w:rPr>
                <w:rFonts w:eastAsia="Times New Roman" w:cs="Times New Roman"/>
                <w:color w:val="000000"/>
                <w:sz w:val="22"/>
                <w:lang w:eastAsia="ru-RU"/>
              </w:rPr>
              <w:t>производител</w:t>
            </w:r>
            <w:r w:rsidR="00065A5A" w:rsidRPr="00061A4C">
              <w:rPr>
                <w:rFonts w:eastAsia="Times New Roman" w:cs="Times New Roman"/>
                <w:color w:val="000000"/>
                <w:sz w:val="22"/>
                <w:lang w:eastAsia="ru-RU"/>
              </w:rPr>
              <w:t>ь</w:t>
            </w:r>
            <w:r w:rsidR="00065A5A" w:rsidRPr="00061A4C">
              <w:rPr>
                <w:rFonts w:eastAsia="Times New Roman" w:cs="Times New Roman"/>
                <w:color w:val="000000"/>
                <w:sz w:val="22"/>
                <w:lang w:eastAsia="ru-RU"/>
              </w:rPr>
              <w:t>ность G</w:t>
            </w:r>
            <w:r w:rsidR="001E5B80" w:rsidRPr="00061A4C">
              <w:rPr>
                <w:rFonts w:eastAsia="Times New Roman" w:cs="Times New Roman"/>
                <w:color w:val="000000"/>
                <w:sz w:val="22"/>
                <w:lang w:eastAsia="ru-RU"/>
              </w:rPr>
              <w:t xml:space="preserve"> =160 м</w:t>
            </w:r>
            <w:r w:rsidR="001E5B80" w:rsidRPr="00061A4C">
              <w:rPr>
                <w:rFonts w:eastAsia="Times New Roman" w:cs="Times New Roman"/>
                <w:color w:val="000000"/>
                <w:sz w:val="22"/>
                <w:vertAlign w:val="superscript"/>
                <w:lang w:eastAsia="ru-RU"/>
              </w:rPr>
              <w:t>3</w:t>
            </w:r>
            <w:r w:rsidR="00F80A48">
              <w:rPr>
                <w:rFonts w:eastAsia="Times New Roman" w:cs="Times New Roman"/>
                <w:color w:val="000000"/>
                <w:sz w:val="22"/>
                <w:lang w:eastAsia="ru-RU"/>
              </w:rPr>
              <w:t>/ч</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12,768</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2022</w:t>
            </w:r>
          </w:p>
        </w:tc>
        <w:tc>
          <w:tcPr>
            <w:tcW w:w="1127" w:type="pct"/>
            <w:tcBorders>
              <w:top w:val="nil"/>
              <w:left w:val="nil"/>
              <w:bottom w:val="single" w:sz="4" w:space="0" w:color="auto"/>
              <w:right w:val="single" w:sz="4" w:space="0" w:color="auto"/>
            </w:tcBorders>
            <w:vAlign w:val="center"/>
          </w:tcPr>
          <w:p w:rsidR="001E5B80" w:rsidRPr="00061A4C" w:rsidRDefault="001E5B80" w:rsidP="003B3B39">
            <w:pPr>
              <w:jc w:val="center"/>
            </w:pPr>
            <w:r w:rsidRPr="00061A4C">
              <w:rPr>
                <w:rFonts w:eastAsia="Times New Roman" w:cs="Times New Roman"/>
                <w:color w:val="000000"/>
                <w:sz w:val="20"/>
                <w:szCs w:val="20"/>
                <w:lang w:eastAsia="ru-RU"/>
              </w:rPr>
              <w:t xml:space="preserve">Средства областного </w:t>
            </w:r>
            <w:r w:rsidR="000A2FE3" w:rsidRPr="00061A4C">
              <w:rPr>
                <w:rFonts w:eastAsia="Times New Roman" w:cs="Times New Roman"/>
                <w:color w:val="000000"/>
                <w:sz w:val="20"/>
                <w:szCs w:val="20"/>
                <w:lang w:eastAsia="ru-RU"/>
              </w:rPr>
              <w:t>и местного</w:t>
            </w:r>
            <w:r w:rsidRPr="00061A4C">
              <w:rPr>
                <w:rFonts w:eastAsia="Times New Roman" w:cs="Times New Roman"/>
                <w:color w:val="000000"/>
                <w:sz w:val="20"/>
                <w:szCs w:val="20"/>
                <w:lang w:eastAsia="ru-RU"/>
              </w:rPr>
              <w:t xml:space="preserve"> бюджета, </w:t>
            </w:r>
            <w:r w:rsidRPr="00061A4C">
              <w:rPr>
                <w:rFonts w:eastAsia="Times New Roman" w:cs="Times New Roman"/>
                <w:color w:val="000000"/>
                <w:sz w:val="22"/>
                <w:lang w:eastAsia="ru-RU"/>
              </w:rPr>
              <w:t>средства РСО</w:t>
            </w:r>
          </w:p>
        </w:tc>
      </w:tr>
      <w:tr w:rsidR="001E5B80" w:rsidRPr="00061A4C" w:rsidTr="00061A4C">
        <w:trPr>
          <w:trHeight w:val="336"/>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3B3B39">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7</w:t>
            </w:r>
            <w:r w:rsidR="001E5B80" w:rsidRPr="00061A4C">
              <w:rPr>
                <w:rFonts w:eastAsia="Times New Roman" w:cs="Times New Roman"/>
                <w:color w:val="000000"/>
                <w:sz w:val="22"/>
                <w:lang w:eastAsia="ru-RU"/>
              </w:rPr>
              <w:t>. ВНС «Полевая», производител</w:t>
            </w:r>
            <w:r w:rsidR="001E5B80" w:rsidRPr="00061A4C">
              <w:rPr>
                <w:rFonts w:eastAsia="Times New Roman" w:cs="Times New Roman"/>
                <w:color w:val="000000"/>
                <w:sz w:val="22"/>
                <w:lang w:eastAsia="ru-RU"/>
              </w:rPr>
              <w:t>ь</w:t>
            </w:r>
            <w:r w:rsidR="001E5B80" w:rsidRPr="00061A4C">
              <w:rPr>
                <w:rFonts w:eastAsia="Times New Roman" w:cs="Times New Roman"/>
                <w:color w:val="000000"/>
                <w:sz w:val="22"/>
                <w:lang w:eastAsia="ru-RU"/>
              </w:rPr>
              <w:t>ность    G =640 м</w:t>
            </w:r>
            <w:r w:rsidR="001E5B80" w:rsidRPr="00061A4C">
              <w:rPr>
                <w:rFonts w:eastAsia="Times New Roman" w:cs="Times New Roman"/>
                <w:color w:val="000000"/>
                <w:sz w:val="22"/>
                <w:vertAlign w:val="superscript"/>
                <w:lang w:eastAsia="ru-RU"/>
              </w:rPr>
              <w:t>3</w:t>
            </w:r>
            <w:r w:rsidR="00F80A48">
              <w:rPr>
                <w:rFonts w:eastAsia="Times New Roman" w:cs="Times New Roman"/>
                <w:color w:val="000000"/>
                <w:sz w:val="22"/>
                <w:lang w:eastAsia="ru-RU"/>
              </w:rPr>
              <w:t>/ч</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17,89</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2022</w:t>
            </w:r>
          </w:p>
        </w:tc>
        <w:tc>
          <w:tcPr>
            <w:tcW w:w="1127" w:type="pct"/>
            <w:tcBorders>
              <w:top w:val="nil"/>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rPr>
            </w:pPr>
            <w:r w:rsidRPr="00061A4C">
              <w:rPr>
                <w:rFonts w:eastAsia="Times New Roman" w:cs="Times New Roman"/>
                <w:color w:val="000000"/>
                <w:sz w:val="20"/>
                <w:szCs w:val="20"/>
                <w:lang w:eastAsia="ru-RU"/>
              </w:rPr>
              <w:t xml:space="preserve">Средства областного </w:t>
            </w:r>
            <w:r w:rsidR="000A2FE3" w:rsidRPr="00061A4C">
              <w:rPr>
                <w:rFonts w:eastAsia="Times New Roman" w:cs="Times New Roman"/>
                <w:color w:val="000000"/>
                <w:sz w:val="20"/>
                <w:szCs w:val="20"/>
                <w:lang w:eastAsia="ru-RU"/>
              </w:rPr>
              <w:t>и местного</w:t>
            </w:r>
            <w:r w:rsidRPr="00061A4C">
              <w:rPr>
                <w:rFonts w:eastAsia="Times New Roman" w:cs="Times New Roman"/>
                <w:color w:val="000000"/>
                <w:sz w:val="20"/>
                <w:szCs w:val="20"/>
                <w:lang w:eastAsia="ru-RU"/>
              </w:rPr>
              <w:t xml:space="preserve"> бюджета, </w:t>
            </w:r>
            <w:r w:rsidRPr="00061A4C">
              <w:rPr>
                <w:rFonts w:eastAsia="Times New Roman" w:cs="Times New Roman"/>
                <w:color w:val="000000"/>
                <w:sz w:val="22"/>
                <w:lang w:eastAsia="ru-RU"/>
              </w:rPr>
              <w:t>средства РСО</w:t>
            </w:r>
          </w:p>
        </w:tc>
      </w:tr>
      <w:tr w:rsidR="001E5B80" w:rsidRPr="00061A4C" w:rsidTr="000A2FE3">
        <w:trPr>
          <w:trHeight w:val="750"/>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0A2FE3">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 xml:space="preserve"> 8</w:t>
            </w:r>
            <w:r w:rsidR="001E5B80" w:rsidRPr="00061A4C">
              <w:rPr>
                <w:rFonts w:eastAsia="Times New Roman" w:cs="Times New Roman"/>
                <w:color w:val="000000"/>
                <w:sz w:val="22"/>
                <w:lang w:eastAsia="ru-RU"/>
              </w:rPr>
              <w:t xml:space="preserve">.ВНС «Баки Ленина», </w:t>
            </w:r>
            <w:r w:rsidR="00065A5A" w:rsidRPr="00061A4C">
              <w:rPr>
                <w:rFonts w:eastAsia="Times New Roman" w:cs="Times New Roman"/>
                <w:color w:val="000000"/>
                <w:sz w:val="22"/>
                <w:lang w:eastAsia="ru-RU"/>
              </w:rPr>
              <w:t>производ</w:t>
            </w:r>
            <w:r w:rsidR="00065A5A" w:rsidRPr="00061A4C">
              <w:rPr>
                <w:rFonts w:eastAsia="Times New Roman" w:cs="Times New Roman"/>
                <w:color w:val="000000"/>
                <w:sz w:val="22"/>
                <w:lang w:eastAsia="ru-RU"/>
              </w:rPr>
              <w:t>и</w:t>
            </w:r>
            <w:r w:rsidR="00065A5A" w:rsidRPr="00061A4C">
              <w:rPr>
                <w:rFonts w:eastAsia="Times New Roman" w:cs="Times New Roman"/>
                <w:color w:val="000000"/>
                <w:sz w:val="22"/>
                <w:lang w:eastAsia="ru-RU"/>
              </w:rPr>
              <w:t>тельность G</w:t>
            </w:r>
            <w:r w:rsidR="001E5B80" w:rsidRPr="00061A4C">
              <w:rPr>
                <w:rFonts w:eastAsia="Times New Roman" w:cs="Times New Roman"/>
                <w:color w:val="000000"/>
                <w:sz w:val="22"/>
                <w:lang w:eastAsia="ru-RU"/>
              </w:rPr>
              <w:t xml:space="preserve"> =640 м</w:t>
            </w:r>
            <w:r w:rsidR="001E5B80" w:rsidRPr="00061A4C">
              <w:rPr>
                <w:rFonts w:eastAsia="Times New Roman" w:cs="Times New Roman"/>
                <w:color w:val="000000"/>
                <w:sz w:val="22"/>
                <w:vertAlign w:val="superscript"/>
                <w:lang w:eastAsia="ru-RU"/>
              </w:rPr>
              <w:t>3</w:t>
            </w:r>
            <w:r w:rsidR="001E5B80" w:rsidRPr="00061A4C">
              <w:rPr>
                <w:rFonts w:eastAsia="Times New Roman" w:cs="Times New Roman"/>
                <w:color w:val="000000"/>
                <w:sz w:val="22"/>
                <w:lang w:eastAsia="ru-RU"/>
              </w:rPr>
              <w:t xml:space="preserve">/ч </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0A2FE3">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17,89</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0A2FE3">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2021</w:t>
            </w:r>
          </w:p>
        </w:tc>
        <w:tc>
          <w:tcPr>
            <w:tcW w:w="1127" w:type="pct"/>
            <w:tcBorders>
              <w:top w:val="nil"/>
              <w:left w:val="nil"/>
              <w:bottom w:val="single" w:sz="4" w:space="0" w:color="auto"/>
              <w:right w:val="single" w:sz="4" w:space="0" w:color="auto"/>
            </w:tcBorders>
            <w:vAlign w:val="center"/>
          </w:tcPr>
          <w:p w:rsidR="001E5B80" w:rsidRPr="00061A4C" w:rsidRDefault="001E5B80" w:rsidP="000A2FE3">
            <w:pPr>
              <w:spacing w:after="0"/>
              <w:jc w:val="center"/>
            </w:pPr>
            <w:r w:rsidRPr="00061A4C">
              <w:rPr>
                <w:rFonts w:eastAsia="Times New Roman" w:cs="Times New Roman"/>
                <w:color w:val="000000"/>
                <w:sz w:val="20"/>
                <w:szCs w:val="20"/>
                <w:lang w:eastAsia="ru-RU"/>
              </w:rPr>
              <w:t xml:space="preserve">Средства областного </w:t>
            </w:r>
            <w:r w:rsidR="000A2FE3" w:rsidRPr="00061A4C">
              <w:rPr>
                <w:rFonts w:eastAsia="Times New Roman" w:cs="Times New Roman"/>
                <w:color w:val="000000"/>
                <w:sz w:val="20"/>
                <w:szCs w:val="20"/>
                <w:lang w:eastAsia="ru-RU"/>
              </w:rPr>
              <w:t>и местного</w:t>
            </w:r>
            <w:r w:rsidRPr="00061A4C">
              <w:rPr>
                <w:rFonts w:eastAsia="Times New Roman" w:cs="Times New Roman"/>
                <w:color w:val="000000"/>
                <w:sz w:val="20"/>
                <w:szCs w:val="20"/>
                <w:lang w:eastAsia="ru-RU"/>
              </w:rPr>
              <w:t xml:space="preserve"> бюджета, </w:t>
            </w:r>
            <w:r w:rsidRPr="00061A4C">
              <w:rPr>
                <w:rFonts w:eastAsia="Times New Roman" w:cs="Times New Roman"/>
                <w:color w:val="000000"/>
                <w:sz w:val="22"/>
                <w:lang w:eastAsia="ru-RU"/>
              </w:rPr>
              <w:t>средства РСО</w:t>
            </w:r>
          </w:p>
        </w:tc>
      </w:tr>
      <w:tr w:rsidR="001E5B80" w:rsidRPr="00061A4C" w:rsidTr="00061A4C">
        <w:trPr>
          <w:trHeight w:val="336"/>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3B3B39">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9</w:t>
            </w:r>
            <w:r w:rsidR="001E5B80" w:rsidRPr="00061A4C">
              <w:rPr>
                <w:rFonts w:eastAsia="Times New Roman" w:cs="Times New Roman"/>
                <w:color w:val="000000"/>
                <w:sz w:val="22"/>
                <w:lang w:eastAsia="ru-RU"/>
              </w:rPr>
              <w:t>.ВНС «142», производительность G =1040 м</w:t>
            </w:r>
            <w:r w:rsidR="001E5B80" w:rsidRPr="00061A4C">
              <w:rPr>
                <w:rFonts w:eastAsia="Times New Roman" w:cs="Times New Roman"/>
                <w:color w:val="000000"/>
                <w:sz w:val="22"/>
                <w:vertAlign w:val="superscript"/>
                <w:lang w:eastAsia="ru-RU"/>
              </w:rPr>
              <w:t>3</w:t>
            </w:r>
            <w:r w:rsidR="001E5B80" w:rsidRPr="00061A4C">
              <w:rPr>
                <w:rFonts w:eastAsia="Times New Roman" w:cs="Times New Roman"/>
                <w:color w:val="000000"/>
                <w:sz w:val="22"/>
                <w:lang w:eastAsia="ru-RU"/>
              </w:rPr>
              <w:t>/час</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22,675</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2025</w:t>
            </w:r>
          </w:p>
        </w:tc>
        <w:tc>
          <w:tcPr>
            <w:tcW w:w="1127" w:type="pct"/>
            <w:tcBorders>
              <w:top w:val="nil"/>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rPr>
            </w:pPr>
            <w:r w:rsidRPr="00061A4C">
              <w:rPr>
                <w:rFonts w:eastAsia="Times New Roman" w:cs="Times New Roman"/>
                <w:color w:val="000000"/>
                <w:sz w:val="22"/>
                <w:lang w:eastAsia="ru-RU"/>
              </w:rPr>
              <w:t>Средства РСО</w:t>
            </w:r>
          </w:p>
        </w:tc>
      </w:tr>
      <w:tr w:rsidR="001E5B80" w:rsidRPr="00061A4C" w:rsidTr="00061A4C">
        <w:trPr>
          <w:trHeight w:val="336"/>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0A2FE3">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10</w:t>
            </w:r>
            <w:r w:rsidR="001E5B80" w:rsidRPr="00061A4C">
              <w:rPr>
                <w:rFonts w:eastAsia="Times New Roman" w:cs="Times New Roman"/>
                <w:color w:val="000000"/>
                <w:sz w:val="22"/>
                <w:lang w:eastAsia="ru-RU"/>
              </w:rPr>
              <w:t>.ВНС</w:t>
            </w:r>
            <w:r w:rsidR="00F80A48">
              <w:rPr>
                <w:rFonts w:eastAsia="Times New Roman" w:cs="Times New Roman"/>
                <w:color w:val="000000"/>
                <w:sz w:val="22"/>
                <w:lang w:eastAsia="ru-RU"/>
              </w:rPr>
              <w:t xml:space="preserve"> «Шахтенки»,</w:t>
            </w:r>
            <w:r w:rsidR="001E5B80" w:rsidRPr="00061A4C">
              <w:rPr>
                <w:rFonts w:eastAsia="Times New Roman" w:cs="Times New Roman"/>
                <w:color w:val="000000"/>
                <w:sz w:val="22"/>
                <w:lang w:eastAsia="ru-RU"/>
              </w:rPr>
              <w:t xml:space="preserve"> производител</w:t>
            </w:r>
            <w:r w:rsidR="001E5B80" w:rsidRPr="00061A4C">
              <w:rPr>
                <w:rFonts w:eastAsia="Times New Roman" w:cs="Times New Roman"/>
                <w:color w:val="000000"/>
                <w:sz w:val="22"/>
                <w:lang w:eastAsia="ru-RU"/>
              </w:rPr>
              <w:t>ь</w:t>
            </w:r>
            <w:r w:rsidR="001E5B80" w:rsidRPr="00061A4C">
              <w:rPr>
                <w:rFonts w:eastAsia="Times New Roman" w:cs="Times New Roman"/>
                <w:color w:val="000000"/>
                <w:sz w:val="22"/>
                <w:lang w:eastAsia="ru-RU"/>
              </w:rPr>
              <w:t>ность   G =640 м</w:t>
            </w:r>
            <w:r w:rsidR="001E5B80" w:rsidRPr="00061A4C">
              <w:rPr>
                <w:rFonts w:eastAsia="Times New Roman" w:cs="Times New Roman"/>
                <w:color w:val="000000"/>
                <w:sz w:val="22"/>
                <w:vertAlign w:val="superscript"/>
                <w:lang w:eastAsia="ru-RU"/>
              </w:rPr>
              <w:t>3</w:t>
            </w:r>
            <w:r w:rsidR="001E5B80" w:rsidRPr="00061A4C">
              <w:rPr>
                <w:rFonts w:eastAsia="Times New Roman" w:cs="Times New Roman"/>
                <w:color w:val="000000"/>
                <w:sz w:val="22"/>
                <w:lang w:eastAsia="ru-RU"/>
              </w:rPr>
              <w:t xml:space="preserve">/ч </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0A2FE3">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17,89</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0A2FE3">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2024</w:t>
            </w:r>
          </w:p>
        </w:tc>
        <w:tc>
          <w:tcPr>
            <w:tcW w:w="1127" w:type="pct"/>
            <w:tcBorders>
              <w:top w:val="nil"/>
              <w:left w:val="nil"/>
              <w:bottom w:val="single" w:sz="4" w:space="0" w:color="auto"/>
              <w:right w:val="single" w:sz="4" w:space="0" w:color="auto"/>
            </w:tcBorders>
            <w:vAlign w:val="center"/>
          </w:tcPr>
          <w:p w:rsidR="001E5B80" w:rsidRPr="00061A4C" w:rsidRDefault="001E5B80" w:rsidP="000A2FE3">
            <w:pPr>
              <w:spacing w:after="0"/>
              <w:jc w:val="center"/>
            </w:pPr>
            <w:r w:rsidRPr="00061A4C">
              <w:rPr>
                <w:rFonts w:eastAsia="Times New Roman" w:cs="Times New Roman"/>
                <w:color w:val="000000"/>
                <w:sz w:val="20"/>
                <w:szCs w:val="20"/>
                <w:lang w:eastAsia="ru-RU"/>
              </w:rPr>
              <w:t xml:space="preserve">Средства областного </w:t>
            </w:r>
            <w:r w:rsidR="000A2FE3" w:rsidRPr="00061A4C">
              <w:rPr>
                <w:rFonts w:eastAsia="Times New Roman" w:cs="Times New Roman"/>
                <w:color w:val="000000"/>
                <w:sz w:val="20"/>
                <w:szCs w:val="20"/>
                <w:lang w:eastAsia="ru-RU"/>
              </w:rPr>
              <w:t>и местного</w:t>
            </w:r>
            <w:r w:rsidRPr="00061A4C">
              <w:rPr>
                <w:rFonts w:eastAsia="Times New Roman" w:cs="Times New Roman"/>
                <w:color w:val="000000"/>
                <w:sz w:val="20"/>
                <w:szCs w:val="20"/>
                <w:lang w:eastAsia="ru-RU"/>
              </w:rPr>
              <w:t xml:space="preserve"> бюджета, </w:t>
            </w:r>
            <w:r w:rsidRPr="00061A4C">
              <w:rPr>
                <w:rFonts w:eastAsia="Times New Roman" w:cs="Times New Roman"/>
                <w:color w:val="000000"/>
                <w:sz w:val="22"/>
                <w:lang w:eastAsia="ru-RU"/>
              </w:rPr>
              <w:t>средства РСО</w:t>
            </w:r>
          </w:p>
        </w:tc>
      </w:tr>
      <w:tr w:rsidR="00B52EDC" w:rsidRPr="00061A4C" w:rsidTr="00136ABB">
        <w:trPr>
          <w:trHeight w:val="336"/>
        </w:trPr>
        <w:tc>
          <w:tcPr>
            <w:tcW w:w="1936" w:type="pct"/>
            <w:tcBorders>
              <w:top w:val="nil"/>
              <w:left w:val="single" w:sz="4" w:space="0" w:color="auto"/>
              <w:bottom w:val="single" w:sz="4" w:space="0" w:color="auto"/>
              <w:right w:val="single" w:sz="4" w:space="0" w:color="auto"/>
            </w:tcBorders>
            <w:shd w:val="clear" w:color="auto" w:fill="auto"/>
            <w:vAlign w:val="center"/>
          </w:tcPr>
          <w:p w:rsidR="00B52EDC" w:rsidRPr="00F80A48" w:rsidRDefault="00024A4D" w:rsidP="00B52EDC">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11.</w:t>
            </w:r>
            <w:r w:rsidR="00B52EDC" w:rsidRPr="00F80A48">
              <w:rPr>
                <w:rFonts w:eastAsia="Times New Roman" w:cs="Times New Roman"/>
                <w:iCs/>
                <w:color w:val="000000"/>
                <w:sz w:val="22"/>
                <w:lang w:eastAsia="ru-RU"/>
              </w:rPr>
              <w:t>Реконструкция магистрального водовода г. Новошахтинска Росто</w:t>
            </w:r>
            <w:r w:rsidR="00B52EDC" w:rsidRPr="00F80A48">
              <w:rPr>
                <w:rFonts w:eastAsia="Times New Roman" w:cs="Times New Roman"/>
                <w:iCs/>
                <w:color w:val="000000"/>
                <w:sz w:val="22"/>
                <w:lang w:eastAsia="ru-RU"/>
              </w:rPr>
              <w:t>в</w:t>
            </w:r>
            <w:r w:rsidR="00B52EDC" w:rsidRPr="00F80A48">
              <w:rPr>
                <w:rFonts w:eastAsia="Times New Roman" w:cs="Times New Roman"/>
                <w:iCs/>
                <w:color w:val="000000"/>
                <w:sz w:val="22"/>
                <w:lang w:eastAsia="ru-RU"/>
              </w:rPr>
              <w:t>ской области от участка «Водострой» до насосной станции № 2</w:t>
            </w:r>
            <w:r w:rsidR="00F80A48">
              <w:rPr>
                <w:rFonts w:eastAsia="Times New Roman" w:cs="Times New Roman"/>
                <w:iCs/>
                <w:color w:val="000000"/>
                <w:sz w:val="22"/>
                <w:lang w:eastAsia="ru-RU"/>
              </w:rPr>
              <w:t>,</w:t>
            </w:r>
            <w:r w:rsidR="00B52EDC" w:rsidRPr="00F80A48">
              <w:rPr>
                <w:rFonts w:eastAsia="Times New Roman" w:cs="Times New Roman"/>
                <w:iCs/>
                <w:color w:val="000000"/>
                <w:sz w:val="22"/>
                <w:lang w:eastAsia="ru-RU"/>
              </w:rPr>
              <w:t xml:space="preserve"> L=  5 165м</w:t>
            </w:r>
          </w:p>
          <w:p w:rsidR="00B52EDC" w:rsidRPr="00F80A48" w:rsidRDefault="00B52EDC" w:rsidP="000A2FE3">
            <w:pPr>
              <w:spacing w:after="0" w:line="240" w:lineRule="auto"/>
              <w:jc w:val="both"/>
              <w:rPr>
                <w:rFonts w:eastAsia="Times New Roman" w:cs="Times New Roman"/>
                <w:color w:val="000000"/>
                <w:sz w:val="22"/>
                <w:lang w:eastAsia="ru-RU"/>
              </w:rPr>
            </w:pPr>
          </w:p>
        </w:tc>
        <w:tc>
          <w:tcPr>
            <w:tcW w:w="908" w:type="pct"/>
            <w:tcBorders>
              <w:top w:val="nil"/>
              <w:left w:val="nil"/>
              <w:bottom w:val="single" w:sz="4" w:space="0" w:color="auto"/>
              <w:right w:val="single" w:sz="4" w:space="0" w:color="auto"/>
            </w:tcBorders>
            <w:shd w:val="clear" w:color="auto" w:fill="auto"/>
            <w:vAlign w:val="center"/>
          </w:tcPr>
          <w:p w:rsidR="00B52EDC" w:rsidRPr="00061A4C" w:rsidRDefault="00B52EDC" w:rsidP="000A2FE3">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138,1836</w:t>
            </w:r>
          </w:p>
        </w:tc>
        <w:tc>
          <w:tcPr>
            <w:tcW w:w="1029" w:type="pct"/>
            <w:tcBorders>
              <w:top w:val="nil"/>
              <w:left w:val="nil"/>
              <w:bottom w:val="single" w:sz="4" w:space="0" w:color="auto"/>
              <w:right w:val="single" w:sz="4" w:space="0" w:color="auto"/>
            </w:tcBorders>
            <w:shd w:val="clear" w:color="auto" w:fill="auto"/>
            <w:vAlign w:val="center"/>
          </w:tcPr>
          <w:p w:rsidR="00B52EDC" w:rsidRPr="00061A4C" w:rsidRDefault="00B52EDC" w:rsidP="000A2FE3">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2019-2020</w:t>
            </w:r>
          </w:p>
        </w:tc>
        <w:tc>
          <w:tcPr>
            <w:tcW w:w="1127" w:type="pct"/>
            <w:tcBorders>
              <w:top w:val="nil"/>
              <w:left w:val="nil"/>
              <w:bottom w:val="single" w:sz="4" w:space="0" w:color="auto"/>
              <w:right w:val="single" w:sz="4" w:space="0" w:color="auto"/>
            </w:tcBorders>
            <w:vAlign w:val="center"/>
          </w:tcPr>
          <w:p w:rsidR="00B52EDC" w:rsidRPr="00B52EDC" w:rsidRDefault="00B52EDC" w:rsidP="00B52EDC">
            <w:pPr>
              <w:spacing w:after="0"/>
              <w:jc w:val="both"/>
              <w:rPr>
                <w:rFonts w:eastAsia="Times New Roman" w:cs="Times New Roman"/>
                <w:color w:val="000000"/>
                <w:sz w:val="20"/>
                <w:szCs w:val="20"/>
                <w:lang w:eastAsia="ru-RU"/>
              </w:rPr>
            </w:pPr>
            <w:r w:rsidRPr="00B52EDC">
              <w:rPr>
                <w:rFonts w:eastAsia="Times New Roman" w:cs="Times New Roman"/>
                <w:color w:val="000000"/>
                <w:sz w:val="20"/>
                <w:szCs w:val="20"/>
                <w:lang w:eastAsia="ru-RU"/>
              </w:rPr>
              <w:t>2019 год - средства областного бюджета - 60 000,0 тыс. руб. и средства бюджета г</w:t>
            </w:r>
            <w:r w:rsidRPr="00B52EDC">
              <w:rPr>
                <w:rFonts w:eastAsia="Times New Roman" w:cs="Times New Roman"/>
                <w:color w:val="000000"/>
                <w:sz w:val="20"/>
                <w:szCs w:val="20"/>
                <w:lang w:eastAsia="ru-RU"/>
              </w:rPr>
              <w:t>о</w:t>
            </w:r>
            <w:r w:rsidRPr="00B52EDC">
              <w:rPr>
                <w:rFonts w:eastAsia="Times New Roman" w:cs="Times New Roman"/>
                <w:color w:val="000000"/>
                <w:sz w:val="20"/>
                <w:szCs w:val="20"/>
                <w:lang w:eastAsia="ru-RU"/>
              </w:rPr>
              <w:t xml:space="preserve">рода -   6 298,3 тыс. </w:t>
            </w:r>
            <w:r w:rsidRPr="00B52EDC">
              <w:rPr>
                <w:rFonts w:eastAsia="Times New Roman" w:cs="Times New Roman"/>
                <w:color w:val="000000"/>
                <w:sz w:val="20"/>
                <w:szCs w:val="20"/>
                <w:lang w:eastAsia="ru-RU"/>
              </w:rPr>
              <w:lastRenderedPageBreak/>
              <w:t>руб.; 2020 год - средс</w:t>
            </w:r>
            <w:r w:rsidRPr="00B52EDC">
              <w:rPr>
                <w:rFonts w:eastAsia="Times New Roman" w:cs="Times New Roman"/>
                <w:color w:val="000000"/>
                <w:sz w:val="20"/>
                <w:szCs w:val="20"/>
                <w:lang w:eastAsia="ru-RU"/>
              </w:rPr>
              <w:t>т</w:t>
            </w:r>
            <w:r w:rsidRPr="00B52EDC">
              <w:rPr>
                <w:rFonts w:eastAsia="Times New Roman" w:cs="Times New Roman"/>
                <w:color w:val="000000"/>
                <w:sz w:val="20"/>
                <w:szCs w:val="20"/>
                <w:lang w:eastAsia="ru-RU"/>
              </w:rPr>
              <w:t>ва областного бюджета -                          65 056,2 тыс. руб. и сре</w:t>
            </w:r>
            <w:r w:rsidRPr="00B52EDC">
              <w:rPr>
                <w:rFonts w:eastAsia="Times New Roman" w:cs="Times New Roman"/>
                <w:color w:val="000000"/>
                <w:sz w:val="20"/>
                <w:szCs w:val="20"/>
                <w:lang w:eastAsia="ru-RU"/>
              </w:rPr>
              <w:t>д</w:t>
            </w:r>
            <w:r w:rsidRPr="00B52EDC">
              <w:rPr>
                <w:rFonts w:eastAsia="Times New Roman" w:cs="Times New Roman"/>
                <w:color w:val="000000"/>
                <w:sz w:val="20"/>
                <w:szCs w:val="20"/>
                <w:lang w:eastAsia="ru-RU"/>
              </w:rPr>
              <w:t>ства бюджета гор</w:t>
            </w:r>
            <w:r>
              <w:rPr>
                <w:rFonts w:eastAsia="Times New Roman" w:cs="Times New Roman"/>
                <w:color w:val="000000"/>
                <w:sz w:val="20"/>
                <w:szCs w:val="20"/>
                <w:lang w:eastAsia="ru-RU"/>
              </w:rPr>
              <w:t>ода-6 829,1 тыс. руб.</w:t>
            </w:r>
          </w:p>
          <w:p w:rsidR="00B52EDC" w:rsidRPr="00061A4C" w:rsidRDefault="00B52EDC" w:rsidP="000A2FE3">
            <w:pPr>
              <w:spacing w:after="0"/>
              <w:jc w:val="center"/>
              <w:rPr>
                <w:rFonts w:eastAsia="Times New Roman" w:cs="Times New Roman"/>
                <w:color w:val="000000"/>
                <w:sz w:val="20"/>
                <w:szCs w:val="20"/>
                <w:lang w:eastAsia="ru-RU"/>
              </w:rPr>
            </w:pPr>
          </w:p>
        </w:tc>
      </w:tr>
      <w:tr w:rsidR="00FD58D1" w:rsidRPr="00061A4C" w:rsidTr="00136ABB">
        <w:trPr>
          <w:trHeight w:val="336"/>
        </w:trPr>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FD58D1" w:rsidRPr="00F80A48" w:rsidRDefault="00024A4D" w:rsidP="00FD58D1">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lastRenderedPageBreak/>
              <w:t>12.</w:t>
            </w:r>
            <w:r w:rsidR="00FD58D1" w:rsidRPr="00F80A48">
              <w:rPr>
                <w:rFonts w:eastAsia="Times New Roman" w:cs="Times New Roman"/>
                <w:iCs/>
                <w:color w:val="000000"/>
                <w:sz w:val="22"/>
                <w:lang w:eastAsia="ru-RU"/>
              </w:rPr>
              <w:t xml:space="preserve">Реконструкция участков системы водоснабжения г. Новошахтинска Ростовской области </w:t>
            </w:r>
            <w:r w:rsidR="00FD58D1" w:rsidRPr="00F80A48">
              <w:rPr>
                <w:rFonts w:eastAsia="Times New Roman" w:cs="Times New Roman"/>
                <w:iCs/>
                <w:color w:val="000000"/>
                <w:sz w:val="22"/>
                <w:lang w:val="en-US" w:eastAsia="ru-RU"/>
              </w:rPr>
              <w:t>L</w:t>
            </w:r>
            <w:r w:rsidR="00FD58D1" w:rsidRPr="00F80A48">
              <w:rPr>
                <w:rFonts w:eastAsia="Times New Roman" w:cs="Times New Roman"/>
                <w:iCs/>
                <w:color w:val="000000"/>
                <w:sz w:val="22"/>
                <w:lang w:eastAsia="ru-RU"/>
              </w:rPr>
              <w:t>=23 389 м</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tcPr>
          <w:p w:rsidR="00FD58D1" w:rsidRPr="00FD58D1" w:rsidRDefault="00FD58D1" w:rsidP="000A2FE3">
            <w:pPr>
              <w:spacing w:after="0" w:line="240" w:lineRule="auto"/>
              <w:jc w:val="center"/>
              <w:rPr>
                <w:rFonts w:eastAsia="Times New Roman" w:cs="Times New Roman"/>
                <w:color w:val="000000"/>
                <w:sz w:val="22"/>
                <w:lang w:val="en-US" w:eastAsia="ru-RU"/>
              </w:rPr>
            </w:pPr>
            <w:r w:rsidRPr="00FD58D1">
              <w:rPr>
                <w:rFonts w:eastAsia="Times New Roman" w:cs="Times New Roman"/>
                <w:iCs/>
                <w:color w:val="000000"/>
                <w:sz w:val="22"/>
                <w:lang w:eastAsia="ru-RU"/>
              </w:rPr>
              <w:t>161</w:t>
            </w:r>
            <w:r w:rsidRPr="00FD58D1">
              <w:rPr>
                <w:rFonts w:eastAsia="Times New Roman" w:cs="Times New Roman"/>
                <w:iCs/>
                <w:color w:val="000000"/>
                <w:sz w:val="22"/>
                <w:lang w:val="en-US" w:eastAsia="ru-RU"/>
              </w:rPr>
              <w:t>,</w:t>
            </w:r>
            <w:r w:rsidRPr="00FD58D1">
              <w:rPr>
                <w:rFonts w:eastAsia="Times New Roman" w:cs="Times New Roman"/>
                <w:iCs/>
                <w:color w:val="000000"/>
                <w:sz w:val="22"/>
                <w:lang w:eastAsia="ru-RU"/>
              </w:rPr>
              <w:t xml:space="preserve"> 8234 </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FD58D1" w:rsidRPr="00FD58D1" w:rsidRDefault="00FD58D1" w:rsidP="00FD58D1">
            <w:pPr>
              <w:spacing w:after="0" w:line="240" w:lineRule="auto"/>
              <w:jc w:val="center"/>
              <w:rPr>
                <w:rFonts w:eastAsia="Times New Roman" w:cs="Times New Roman"/>
                <w:color w:val="000000"/>
                <w:sz w:val="22"/>
                <w:lang w:val="en-US" w:eastAsia="ru-RU"/>
              </w:rPr>
            </w:pPr>
            <w:r w:rsidRPr="00FD58D1">
              <w:rPr>
                <w:rFonts w:eastAsia="Times New Roman" w:cs="Times New Roman"/>
                <w:iCs/>
                <w:color w:val="000000"/>
                <w:sz w:val="22"/>
                <w:lang w:eastAsia="ru-RU"/>
              </w:rPr>
              <w:t>2019-2020</w:t>
            </w:r>
            <w:r w:rsidRPr="00FD58D1">
              <w:rPr>
                <w:rFonts w:eastAsia="Times New Roman" w:cs="Times New Roman"/>
                <w:iCs/>
                <w:color w:val="000000"/>
                <w:sz w:val="22"/>
                <w:lang w:eastAsia="ru-RU"/>
              </w:rPr>
              <w:tab/>
            </w:r>
          </w:p>
        </w:tc>
        <w:tc>
          <w:tcPr>
            <w:tcW w:w="1127" w:type="pct"/>
            <w:tcBorders>
              <w:top w:val="single" w:sz="4" w:space="0" w:color="auto"/>
              <w:left w:val="single" w:sz="4" w:space="0" w:color="auto"/>
              <w:bottom w:val="single" w:sz="4" w:space="0" w:color="auto"/>
              <w:right w:val="single" w:sz="4" w:space="0" w:color="auto"/>
            </w:tcBorders>
            <w:vAlign w:val="center"/>
          </w:tcPr>
          <w:p w:rsidR="00FD58D1" w:rsidRPr="00B52EDC" w:rsidRDefault="00FD58D1" w:rsidP="00065A5A">
            <w:pPr>
              <w:spacing w:after="0"/>
              <w:jc w:val="both"/>
              <w:rPr>
                <w:rFonts w:eastAsia="Times New Roman" w:cs="Times New Roman"/>
                <w:color w:val="000000"/>
                <w:sz w:val="20"/>
                <w:szCs w:val="20"/>
                <w:lang w:eastAsia="ru-RU"/>
              </w:rPr>
            </w:pPr>
            <w:r w:rsidRPr="00FD58D1">
              <w:rPr>
                <w:rFonts w:eastAsia="Times New Roman" w:cs="Times New Roman"/>
                <w:color w:val="000000"/>
                <w:sz w:val="20"/>
                <w:szCs w:val="20"/>
                <w:lang w:eastAsia="ru-RU"/>
              </w:rPr>
              <w:t>на 2019-2020 годы (2019 год - средства областного бюджета - 60 000,0 тыс. руб. и средства бюджета г</w:t>
            </w:r>
            <w:r w:rsidRPr="00FD58D1">
              <w:rPr>
                <w:rFonts w:eastAsia="Times New Roman" w:cs="Times New Roman"/>
                <w:color w:val="000000"/>
                <w:sz w:val="20"/>
                <w:szCs w:val="20"/>
                <w:lang w:eastAsia="ru-RU"/>
              </w:rPr>
              <w:t>о</w:t>
            </w:r>
            <w:r w:rsidRPr="00FD58D1">
              <w:rPr>
                <w:rFonts w:eastAsia="Times New Roman" w:cs="Times New Roman"/>
                <w:color w:val="000000"/>
                <w:sz w:val="20"/>
                <w:szCs w:val="20"/>
                <w:lang w:eastAsia="ru-RU"/>
              </w:rPr>
              <w:t>рода - 6 298,3 тыс. руб.; 2020 год - средс</w:t>
            </w:r>
            <w:r w:rsidRPr="00FD58D1">
              <w:rPr>
                <w:rFonts w:eastAsia="Times New Roman" w:cs="Times New Roman"/>
                <w:color w:val="000000"/>
                <w:sz w:val="20"/>
                <w:szCs w:val="20"/>
                <w:lang w:eastAsia="ru-RU"/>
              </w:rPr>
              <w:t>т</w:t>
            </w:r>
            <w:r w:rsidRPr="00FD58D1">
              <w:rPr>
                <w:rFonts w:eastAsia="Times New Roman" w:cs="Times New Roman"/>
                <w:color w:val="000000"/>
                <w:sz w:val="20"/>
                <w:szCs w:val="20"/>
                <w:lang w:eastAsia="ru-RU"/>
              </w:rPr>
              <w:t>ва областного бюджета - 86 450,0 тыс. руб. и средства бюджета г</w:t>
            </w:r>
            <w:r w:rsidRPr="00FD58D1">
              <w:rPr>
                <w:rFonts w:eastAsia="Times New Roman" w:cs="Times New Roman"/>
                <w:color w:val="000000"/>
                <w:sz w:val="20"/>
                <w:szCs w:val="20"/>
                <w:lang w:eastAsia="ru-RU"/>
              </w:rPr>
              <w:t>о</w:t>
            </w:r>
            <w:r w:rsidRPr="00FD58D1">
              <w:rPr>
                <w:rFonts w:eastAsia="Times New Roman" w:cs="Times New Roman"/>
                <w:color w:val="000000"/>
                <w:sz w:val="20"/>
                <w:szCs w:val="20"/>
                <w:lang w:eastAsia="ru-RU"/>
              </w:rPr>
              <w:t>рода - 9 075,1 тыс. руб.</w:t>
            </w:r>
          </w:p>
        </w:tc>
      </w:tr>
      <w:tr w:rsidR="00642DE9" w:rsidRPr="00061A4C" w:rsidTr="00136ABB">
        <w:trPr>
          <w:trHeight w:val="336"/>
        </w:trPr>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642DE9" w:rsidRPr="00F80A48" w:rsidRDefault="00024A4D" w:rsidP="00642DE9">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13.</w:t>
            </w:r>
            <w:r w:rsidR="00642DE9" w:rsidRPr="00F80A48">
              <w:rPr>
                <w:rFonts w:eastAsia="Times New Roman" w:cs="Times New Roman"/>
                <w:iCs/>
                <w:color w:val="000000"/>
                <w:sz w:val="22"/>
                <w:lang w:eastAsia="ru-RU"/>
              </w:rPr>
              <w:t>Капитальный ремонт участков в</w:t>
            </w:r>
            <w:r w:rsidR="00642DE9" w:rsidRPr="00F80A48">
              <w:rPr>
                <w:rFonts w:eastAsia="Times New Roman" w:cs="Times New Roman"/>
                <w:iCs/>
                <w:color w:val="000000"/>
                <w:sz w:val="22"/>
                <w:lang w:eastAsia="ru-RU"/>
              </w:rPr>
              <w:t>о</w:t>
            </w:r>
            <w:r w:rsidR="00642DE9" w:rsidRPr="00F80A48">
              <w:rPr>
                <w:rFonts w:eastAsia="Times New Roman" w:cs="Times New Roman"/>
                <w:iCs/>
                <w:color w:val="000000"/>
                <w:sz w:val="22"/>
                <w:lang w:eastAsia="ru-RU"/>
              </w:rPr>
              <w:t>допроводных сетей в г. Новоша</w:t>
            </w:r>
            <w:r w:rsidR="00642DE9" w:rsidRPr="00F80A48">
              <w:rPr>
                <w:rFonts w:eastAsia="Times New Roman" w:cs="Times New Roman"/>
                <w:iCs/>
                <w:color w:val="000000"/>
                <w:sz w:val="22"/>
                <w:lang w:eastAsia="ru-RU"/>
              </w:rPr>
              <w:t>х</w:t>
            </w:r>
            <w:r w:rsidR="00642DE9" w:rsidRPr="00F80A48">
              <w:rPr>
                <w:rFonts w:eastAsia="Times New Roman" w:cs="Times New Roman"/>
                <w:iCs/>
                <w:color w:val="000000"/>
                <w:sz w:val="22"/>
                <w:lang w:eastAsia="ru-RU"/>
              </w:rPr>
              <w:t>тинск 1 этап - п. Старая Соколовка, 2 этап - п. Юбилейный, L=23553 м</w:t>
            </w:r>
            <w:r w:rsidR="00642DE9" w:rsidRPr="00F80A48">
              <w:rPr>
                <w:rFonts w:eastAsia="Times New Roman" w:cs="Times New Roman"/>
                <w:iCs/>
                <w:color w:val="000000"/>
                <w:sz w:val="22"/>
                <w:lang w:eastAsia="ru-RU"/>
              </w:rPr>
              <w:tab/>
            </w:r>
            <w:r w:rsidR="00642DE9" w:rsidRPr="00F80A48">
              <w:rPr>
                <w:rFonts w:eastAsia="Times New Roman" w:cs="Times New Roman"/>
                <w:iCs/>
                <w:color w:val="000000"/>
                <w:sz w:val="22"/>
                <w:lang w:eastAsia="ru-RU"/>
              </w:rPr>
              <w:tab/>
            </w:r>
          </w:p>
        </w:tc>
        <w:tc>
          <w:tcPr>
            <w:tcW w:w="908" w:type="pct"/>
            <w:tcBorders>
              <w:top w:val="single" w:sz="4" w:space="0" w:color="auto"/>
              <w:left w:val="nil"/>
              <w:bottom w:val="single" w:sz="4" w:space="0" w:color="auto"/>
              <w:right w:val="single" w:sz="4" w:space="0" w:color="auto"/>
            </w:tcBorders>
            <w:shd w:val="clear" w:color="auto" w:fill="auto"/>
            <w:vAlign w:val="center"/>
          </w:tcPr>
          <w:p w:rsidR="00642DE9" w:rsidRPr="00642DE9" w:rsidRDefault="00642DE9" w:rsidP="00642DE9">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95,2168</w:t>
            </w:r>
          </w:p>
        </w:tc>
        <w:tc>
          <w:tcPr>
            <w:tcW w:w="1029" w:type="pct"/>
            <w:tcBorders>
              <w:top w:val="single" w:sz="4" w:space="0" w:color="auto"/>
              <w:left w:val="nil"/>
              <w:bottom w:val="single" w:sz="4" w:space="0" w:color="auto"/>
              <w:right w:val="single" w:sz="4" w:space="0" w:color="auto"/>
            </w:tcBorders>
            <w:shd w:val="clear" w:color="auto" w:fill="auto"/>
            <w:vAlign w:val="center"/>
          </w:tcPr>
          <w:p w:rsidR="00642DE9" w:rsidRPr="00642DE9" w:rsidRDefault="00642DE9" w:rsidP="00FD58D1">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2019-2020</w:t>
            </w:r>
          </w:p>
        </w:tc>
        <w:tc>
          <w:tcPr>
            <w:tcW w:w="1127" w:type="pct"/>
            <w:tcBorders>
              <w:top w:val="single" w:sz="4" w:space="0" w:color="auto"/>
              <w:left w:val="nil"/>
              <w:bottom w:val="single" w:sz="4" w:space="0" w:color="auto"/>
              <w:right w:val="single" w:sz="4" w:space="0" w:color="auto"/>
            </w:tcBorders>
            <w:vAlign w:val="center"/>
          </w:tcPr>
          <w:p w:rsidR="00642DE9" w:rsidRPr="00642DE9" w:rsidRDefault="00642DE9" w:rsidP="00B52EDC">
            <w:pPr>
              <w:spacing w:after="0"/>
              <w:jc w:val="both"/>
              <w:rPr>
                <w:rFonts w:eastAsia="Times New Roman" w:cs="Times New Roman"/>
                <w:color w:val="000000"/>
                <w:sz w:val="20"/>
                <w:szCs w:val="20"/>
                <w:lang w:eastAsia="ru-RU"/>
              </w:rPr>
            </w:pPr>
            <w:r w:rsidRPr="00642DE9">
              <w:rPr>
                <w:rFonts w:eastAsia="Times New Roman" w:cs="Times New Roman"/>
                <w:color w:val="000000"/>
                <w:sz w:val="20"/>
                <w:szCs w:val="20"/>
                <w:lang w:eastAsia="ru-RU"/>
              </w:rPr>
              <w:t>2019 год-средства о</w:t>
            </w:r>
            <w:r w:rsidRPr="00642DE9">
              <w:rPr>
                <w:rFonts w:eastAsia="Times New Roman" w:cs="Times New Roman"/>
                <w:color w:val="000000"/>
                <w:sz w:val="20"/>
                <w:szCs w:val="20"/>
                <w:lang w:eastAsia="ru-RU"/>
              </w:rPr>
              <w:t>б</w:t>
            </w:r>
            <w:r w:rsidRPr="00642DE9">
              <w:rPr>
                <w:rFonts w:eastAsia="Times New Roman" w:cs="Times New Roman"/>
                <w:color w:val="000000"/>
                <w:sz w:val="20"/>
                <w:szCs w:val="20"/>
                <w:lang w:eastAsia="ru-RU"/>
              </w:rPr>
              <w:t>ластного бюджета-                   24 000,0 тыс. руб. и средства бюджета г</w:t>
            </w:r>
            <w:r w:rsidRPr="00642DE9">
              <w:rPr>
                <w:rFonts w:eastAsia="Times New Roman" w:cs="Times New Roman"/>
                <w:color w:val="000000"/>
                <w:sz w:val="20"/>
                <w:szCs w:val="20"/>
                <w:lang w:eastAsia="ru-RU"/>
              </w:rPr>
              <w:t>о</w:t>
            </w:r>
            <w:r>
              <w:rPr>
                <w:rFonts w:eastAsia="Times New Roman" w:cs="Times New Roman"/>
                <w:color w:val="000000"/>
                <w:sz w:val="20"/>
                <w:szCs w:val="20"/>
                <w:lang w:eastAsia="ru-RU"/>
              </w:rPr>
              <w:t>рода - 2</w:t>
            </w:r>
            <w:r w:rsidRPr="00642DE9">
              <w:rPr>
                <w:rFonts w:eastAsia="Times New Roman" w:cs="Times New Roman"/>
                <w:color w:val="000000"/>
                <w:sz w:val="20"/>
                <w:szCs w:val="20"/>
                <w:lang w:eastAsia="ru-RU"/>
              </w:rPr>
              <w:t>519,3 тыс. руб.; 2020 год - средства областного бюд</w:t>
            </w:r>
            <w:r>
              <w:rPr>
                <w:rFonts w:eastAsia="Times New Roman" w:cs="Times New Roman"/>
                <w:color w:val="000000"/>
                <w:sz w:val="20"/>
                <w:szCs w:val="20"/>
                <w:lang w:eastAsia="ru-RU"/>
              </w:rPr>
              <w:t>жета-62</w:t>
            </w:r>
            <w:r w:rsidRPr="00642DE9">
              <w:rPr>
                <w:rFonts w:eastAsia="Times New Roman" w:cs="Times New Roman"/>
                <w:color w:val="000000"/>
                <w:sz w:val="20"/>
                <w:szCs w:val="20"/>
                <w:lang w:eastAsia="ru-RU"/>
              </w:rPr>
              <w:t>171,2 тыс. руб. и средства бюджета г</w:t>
            </w:r>
            <w:r w:rsidRPr="00642DE9">
              <w:rPr>
                <w:rFonts w:eastAsia="Times New Roman" w:cs="Times New Roman"/>
                <w:color w:val="000000"/>
                <w:sz w:val="20"/>
                <w:szCs w:val="20"/>
                <w:lang w:eastAsia="ru-RU"/>
              </w:rPr>
              <w:t>о</w:t>
            </w:r>
            <w:r>
              <w:rPr>
                <w:rFonts w:eastAsia="Times New Roman" w:cs="Times New Roman"/>
                <w:color w:val="000000"/>
                <w:sz w:val="20"/>
                <w:szCs w:val="20"/>
                <w:lang w:eastAsia="ru-RU"/>
              </w:rPr>
              <w:t>рода -  6</w:t>
            </w:r>
            <w:r w:rsidRPr="00642DE9">
              <w:rPr>
                <w:rFonts w:eastAsia="Times New Roman" w:cs="Times New Roman"/>
                <w:color w:val="000000"/>
                <w:sz w:val="20"/>
                <w:szCs w:val="20"/>
                <w:lang w:eastAsia="ru-RU"/>
              </w:rPr>
              <w:t>526,3 тыс. руб.</w:t>
            </w:r>
          </w:p>
        </w:tc>
      </w:tr>
      <w:tr w:rsidR="00FD58D1" w:rsidRPr="00061A4C" w:rsidTr="00061A4C">
        <w:trPr>
          <w:trHeight w:val="336"/>
        </w:trPr>
        <w:tc>
          <w:tcPr>
            <w:tcW w:w="1936" w:type="pct"/>
            <w:tcBorders>
              <w:top w:val="nil"/>
              <w:left w:val="single" w:sz="4" w:space="0" w:color="auto"/>
              <w:bottom w:val="single" w:sz="4" w:space="0" w:color="auto"/>
              <w:right w:val="single" w:sz="4" w:space="0" w:color="auto"/>
            </w:tcBorders>
            <w:shd w:val="clear" w:color="auto" w:fill="auto"/>
            <w:vAlign w:val="center"/>
          </w:tcPr>
          <w:p w:rsidR="00FD58D1" w:rsidRPr="00F80A48" w:rsidRDefault="00024A4D" w:rsidP="00642DE9">
            <w:pPr>
              <w:spacing w:after="0" w:line="240" w:lineRule="auto"/>
              <w:jc w:val="both"/>
              <w:rPr>
                <w:rFonts w:eastAsia="Times New Roman" w:cs="Times New Roman"/>
                <w:iCs/>
                <w:color w:val="000000"/>
                <w:sz w:val="22"/>
                <w:lang w:eastAsia="ru-RU"/>
              </w:rPr>
            </w:pPr>
            <w:r w:rsidRPr="00F80A48">
              <w:rPr>
                <w:rFonts w:eastAsia="Times New Roman" w:cs="Times New Roman"/>
                <w:iCs/>
                <w:color w:val="000000"/>
                <w:sz w:val="22"/>
                <w:lang w:eastAsia="ru-RU"/>
              </w:rPr>
              <w:t>14.</w:t>
            </w:r>
            <w:r w:rsidR="00642DE9" w:rsidRPr="00F80A48">
              <w:rPr>
                <w:rFonts w:eastAsia="Times New Roman" w:cs="Times New Roman"/>
                <w:iCs/>
                <w:color w:val="000000"/>
                <w:sz w:val="22"/>
                <w:lang w:eastAsia="ru-RU"/>
              </w:rPr>
              <w:t xml:space="preserve">Капитальный </w:t>
            </w:r>
            <w:r w:rsidR="00065A5A" w:rsidRPr="00F80A48">
              <w:rPr>
                <w:rFonts w:eastAsia="Times New Roman" w:cs="Times New Roman"/>
                <w:iCs/>
                <w:color w:val="000000"/>
                <w:sz w:val="22"/>
                <w:lang w:eastAsia="ru-RU"/>
              </w:rPr>
              <w:t>ремонт водопрово</w:t>
            </w:r>
            <w:r w:rsidR="00065A5A" w:rsidRPr="00F80A48">
              <w:rPr>
                <w:rFonts w:eastAsia="Times New Roman" w:cs="Times New Roman"/>
                <w:iCs/>
                <w:color w:val="000000"/>
                <w:sz w:val="22"/>
                <w:lang w:eastAsia="ru-RU"/>
              </w:rPr>
              <w:t>д</w:t>
            </w:r>
            <w:r w:rsidR="00065A5A" w:rsidRPr="00F80A48">
              <w:rPr>
                <w:rFonts w:eastAsia="Times New Roman" w:cs="Times New Roman"/>
                <w:iCs/>
                <w:color w:val="000000"/>
                <w:sz w:val="22"/>
                <w:lang w:eastAsia="ru-RU"/>
              </w:rPr>
              <w:t>ных</w:t>
            </w:r>
            <w:r w:rsidR="00642DE9" w:rsidRPr="00F80A48">
              <w:rPr>
                <w:rFonts w:eastAsia="Times New Roman" w:cs="Times New Roman"/>
                <w:iCs/>
                <w:color w:val="000000"/>
                <w:sz w:val="22"/>
                <w:lang w:eastAsia="ru-RU"/>
              </w:rPr>
              <w:t>сетей  методом санации в  г. Н</w:t>
            </w:r>
            <w:r w:rsidR="00642DE9" w:rsidRPr="00F80A48">
              <w:rPr>
                <w:rFonts w:eastAsia="Times New Roman" w:cs="Times New Roman"/>
                <w:iCs/>
                <w:color w:val="000000"/>
                <w:sz w:val="22"/>
                <w:lang w:eastAsia="ru-RU"/>
              </w:rPr>
              <w:t>о</w:t>
            </w:r>
            <w:r w:rsidR="00642DE9" w:rsidRPr="00F80A48">
              <w:rPr>
                <w:rFonts w:eastAsia="Times New Roman" w:cs="Times New Roman"/>
                <w:iCs/>
                <w:color w:val="000000"/>
                <w:sz w:val="22"/>
                <w:lang w:eastAsia="ru-RU"/>
              </w:rPr>
              <w:t>вошахтинске (центральная часть г</w:t>
            </w:r>
            <w:r w:rsidR="00642DE9" w:rsidRPr="00F80A48">
              <w:rPr>
                <w:rFonts w:eastAsia="Times New Roman" w:cs="Times New Roman"/>
                <w:iCs/>
                <w:color w:val="000000"/>
                <w:sz w:val="22"/>
                <w:lang w:eastAsia="ru-RU"/>
              </w:rPr>
              <w:t>о</w:t>
            </w:r>
            <w:r w:rsidR="00642DE9" w:rsidRPr="00F80A48">
              <w:rPr>
                <w:rFonts w:eastAsia="Times New Roman" w:cs="Times New Roman"/>
                <w:iCs/>
                <w:color w:val="000000"/>
                <w:sz w:val="22"/>
                <w:lang w:eastAsia="ru-RU"/>
              </w:rPr>
              <w:t>рода)  L=16 624м</w:t>
            </w:r>
            <w:r w:rsidR="00642DE9" w:rsidRPr="00F80A48">
              <w:rPr>
                <w:rFonts w:eastAsia="Times New Roman" w:cs="Times New Roman"/>
                <w:iCs/>
                <w:color w:val="000000"/>
                <w:sz w:val="22"/>
                <w:lang w:eastAsia="ru-RU"/>
              </w:rPr>
              <w:tab/>
            </w:r>
          </w:p>
        </w:tc>
        <w:tc>
          <w:tcPr>
            <w:tcW w:w="908" w:type="pct"/>
            <w:tcBorders>
              <w:top w:val="nil"/>
              <w:left w:val="nil"/>
              <w:bottom w:val="single" w:sz="4" w:space="0" w:color="auto"/>
              <w:right w:val="single" w:sz="4" w:space="0" w:color="auto"/>
            </w:tcBorders>
            <w:shd w:val="clear" w:color="auto" w:fill="auto"/>
            <w:vAlign w:val="center"/>
          </w:tcPr>
          <w:p w:rsidR="00FD58D1" w:rsidRPr="00642DE9" w:rsidRDefault="00642DE9" w:rsidP="000A2FE3">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242, 37722</w:t>
            </w:r>
          </w:p>
        </w:tc>
        <w:tc>
          <w:tcPr>
            <w:tcW w:w="1029" w:type="pct"/>
            <w:tcBorders>
              <w:top w:val="nil"/>
              <w:left w:val="nil"/>
              <w:bottom w:val="single" w:sz="4" w:space="0" w:color="auto"/>
              <w:right w:val="single" w:sz="4" w:space="0" w:color="auto"/>
            </w:tcBorders>
            <w:shd w:val="clear" w:color="auto" w:fill="auto"/>
            <w:vAlign w:val="center"/>
          </w:tcPr>
          <w:p w:rsidR="00FD58D1" w:rsidRPr="00642DE9" w:rsidRDefault="00642DE9" w:rsidP="00FD58D1">
            <w:pPr>
              <w:spacing w:after="0" w:line="240" w:lineRule="auto"/>
              <w:jc w:val="center"/>
              <w:rPr>
                <w:rFonts w:eastAsia="Times New Roman" w:cs="Times New Roman"/>
                <w:iCs/>
                <w:color w:val="000000"/>
                <w:sz w:val="22"/>
                <w:lang w:eastAsia="ru-RU"/>
              </w:rPr>
            </w:pPr>
            <w:r w:rsidRPr="00642DE9">
              <w:rPr>
                <w:rFonts w:eastAsia="Times New Roman" w:cs="Times New Roman"/>
                <w:iCs/>
                <w:color w:val="000000"/>
                <w:sz w:val="22"/>
                <w:lang w:eastAsia="ru-RU"/>
              </w:rPr>
              <w:t>2021</w:t>
            </w:r>
            <w:r w:rsidRPr="00642DE9">
              <w:rPr>
                <w:rFonts w:eastAsia="Times New Roman" w:cs="Times New Roman"/>
                <w:iCs/>
                <w:color w:val="000000"/>
                <w:sz w:val="22"/>
                <w:lang w:eastAsia="ru-RU"/>
              </w:rPr>
              <w:tab/>
            </w:r>
          </w:p>
        </w:tc>
        <w:tc>
          <w:tcPr>
            <w:tcW w:w="1127" w:type="pct"/>
            <w:tcBorders>
              <w:top w:val="nil"/>
              <w:left w:val="nil"/>
              <w:bottom w:val="single" w:sz="4" w:space="0" w:color="auto"/>
              <w:right w:val="single" w:sz="4" w:space="0" w:color="auto"/>
            </w:tcBorders>
            <w:vAlign w:val="center"/>
          </w:tcPr>
          <w:p w:rsidR="00FD58D1" w:rsidRPr="000964C2" w:rsidRDefault="00642DE9" w:rsidP="00B52EDC">
            <w:pPr>
              <w:spacing w:after="0"/>
              <w:jc w:val="both"/>
              <w:rPr>
                <w:rFonts w:eastAsia="Times New Roman" w:cs="Times New Roman"/>
                <w:color w:val="000000"/>
                <w:sz w:val="22"/>
                <w:lang w:eastAsia="ru-RU"/>
              </w:rPr>
            </w:pPr>
            <w:r w:rsidRPr="000964C2">
              <w:rPr>
                <w:rFonts w:eastAsia="Times New Roman" w:cs="Times New Roman"/>
                <w:color w:val="000000"/>
                <w:sz w:val="22"/>
                <w:lang w:eastAsia="ru-RU"/>
              </w:rPr>
              <w:t>Областной бюджет, городской бюджет</w:t>
            </w:r>
          </w:p>
        </w:tc>
      </w:tr>
      <w:tr w:rsidR="001E5B80" w:rsidRPr="00061A4C" w:rsidTr="00061A4C">
        <w:trPr>
          <w:trHeight w:val="554"/>
        </w:trPr>
        <w:tc>
          <w:tcPr>
            <w:tcW w:w="5000" w:type="pct"/>
            <w:gridSpan w:val="4"/>
            <w:tcBorders>
              <w:top w:val="nil"/>
              <w:left w:val="single" w:sz="4" w:space="0" w:color="auto"/>
              <w:bottom w:val="single" w:sz="4" w:space="0" w:color="auto"/>
              <w:right w:val="single" w:sz="4" w:space="0" w:color="auto"/>
            </w:tcBorders>
            <w:shd w:val="clear" w:color="auto" w:fill="auto"/>
            <w:vAlign w:val="center"/>
            <w:hideMark/>
          </w:tcPr>
          <w:p w:rsidR="001E5B80" w:rsidRPr="00F80A48" w:rsidRDefault="00024A4D" w:rsidP="00B52EDC">
            <w:pPr>
              <w:spacing w:after="0" w:line="240" w:lineRule="auto"/>
              <w:jc w:val="both"/>
              <w:rPr>
                <w:rFonts w:eastAsia="Times New Roman" w:cs="Times New Roman"/>
                <w:color w:val="000000"/>
                <w:sz w:val="22"/>
                <w:lang w:eastAsia="ru-RU"/>
              </w:rPr>
            </w:pPr>
            <w:r w:rsidRPr="00F80A48">
              <w:rPr>
                <w:rFonts w:eastAsia="Times New Roman" w:cs="Times New Roman"/>
                <w:color w:val="000000"/>
                <w:sz w:val="22"/>
                <w:lang w:eastAsia="ru-RU"/>
              </w:rPr>
              <w:t>15</w:t>
            </w:r>
            <w:r w:rsidR="001E5B80" w:rsidRPr="00F80A48">
              <w:rPr>
                <w:rFonts w:eastAsia="Times New Roman" w:cs="Times New Roman"/>
                <w:color w:val="000000"/>
                <w:sz w:val="22"/>
                <w:lang w:eastAsia="ru-RU"/>
              </w:rPr>
              <w:t>. Замена ветхих и аварийных трубопроводов централизованной системы водоснабжения</w:t>
            </w:r>
          </w:p>
        </w:tc>
      </w:tr>
      <w:tr w:rsidR="001E5B80" w:rsidRPr="00061A4C" w:rsidTr="00061A4C">
        <w:trPr>
          <w:trHeight w:val="300"/>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Д 0,7м L=0,746 км</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9,379</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642DE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w:t>
            </w:r>
            <w:r w:rsidR="00642DE9">
              <w:rPr>
                <w:rFonts w:eastAsia="Times New Roman" w:cs="Times New Roman"/>
                <w:color w:val="000000"/>
                <w:sz w:val="22"/>
                <w:lang w:eastAsia="ru-RU"/>
              </w:rPr>
              <w:t>22</w:t>
            </w:r>
            <w:r w:rsidRPr="00061A4C">
              <w:rPr>
                <w:rFonts w:eastAsia="Times New Roman" w:cs="Times New Roman"/>
                <w:color w:val="000000"/>
                <w:sz w:val="22"/>
                <w:lang w:eastAsia="ru-RU"/>
              </w:rPr>
              <w:t>-2029</w:t>
            </w:r>
          </w:p>
        </w:tc>
        <w:tc>
          <w:tcPr>
            <w:tcW w:w="1127" w:type="pct"/>
            <w:vMerge w:val="restart"/>
            <w:tcBorders>
              <w:top w:val="single" w:sz="4" w:space="0" w:color="auto"/>
              <w:left w:val="nil"/>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Областной бюджет Местный бюджет</w:t>
            </w:r>
          </w:p>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300"/>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Д  0,6м, L=3,759 км</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40,305</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642DE9" w:rsidP="003B3B3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001E5B80" w:rsidRPr="00061A4C">
              <w:rPr>
                <w:rFonts w:eastAsia="Times New Roman" w:cs="Times New Roman"/>
                <w:color w:val="000000"/>
                <w:sz w:val="22"/>
                <w:lang w:eastAsia="ru-RU"/>
              </w:rPr>
              <w:t>-2029</w:t>
            </w:r>
          </w:p>
        </w:tc>
        <w:tc>
          <w:tcPr>
            <w:tcW w:w="1127" w:type="pct"/>
            <w:vMerge/>
            <w:tcBorders>
              <w:left w:val="nil"/>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300"/>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 xml:space="preserve">Д 0,5м,L=4,423 км </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29,152</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642DE9" w:rsidP="00642DE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001E5B80" w:rsidRPr="00061A4C">
              <w:rPr>
                <w:rFonts w:eastAsia="Times New Roman" w:cs="Times New Roman"/>
                <w:color w:val="000000"/>
                <w:sz w:val="22"/>
                <w:lang w:eastAsia="ru-RU"/>
              </w:rPr>
              <w:t>-2029</w:t>
            </w:r>
          </w:p>
        </w:tc>
        <w:tc>
          <w:tcPr>
            <w:tcW w:w="1127" w:type="pct"/>
            <w:vMerge/>
            <w:tcBorders>
              <w:left w:val="nil"/>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300"/>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Д 0,4м,L=4,334 км</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23,227</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642DE9" w:rsidP="003B3B3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001E5B80" w:rsidRPr="00061A4C">
              <w:rPr>
                <w:rFonts w:eastAsia="Times New Roman" w:cs="Times New Roman"/>
                <w:color w:val="000000"/>
                <w:sz w:val="22"/>
                <w:lang w:eastAsia="ru-RU"/>
              </w:rPr>
              <w:t>-2029</w:t>
            </w:r>
          </w:p>
        </w:tc>
        <w:tc>
          <w:tcPr>
            <w:tcW w:w="1127" w:type="pct"/>
            <w:vMerge/>
            <w:tcBorders>
              <w:left w:val="nil"/>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300"/>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Д 0,3м, L=3,22 км</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12,996</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642DE9" w:rsidP="003B3B3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001E5B80" w:rsidRPr="00061A4C">
              <w:rPr>
                <w:rFonts w:eastAsia="Times New Roman" w:cs="Times New Roman"/>
                <w:color w:val="000000"/>
                <w:sz w:val="22"/>
                <w:lang w:eastAsia="ru-RU"/>
              </w:rPr>
              <w:t>-2029</w:t>
            </w:r>
          </w:p>
        </w:tc>
        <w:tc>
          <w:tcPr>
            <w:tcW w:w="1127" w:type="pct"/>
            <w:vMerge/>
            <w:tcBorders>
              <w:left w:val="nil"/>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288"/>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Д 0,15м,L=301,69 км</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836,816</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642DE9" w:rsidP="003B3B39">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2022</w:t>
            </w:r>
            <w:r w:rsidR="001E5B80" w:rsidRPr="00061A4C">
              <w:rPr>
                <w:rFonts w:eastAsia="Times New Roman" w:cs="Times New Roman"/>
                <w:color w:val="000000"/>
                <w:sz w:val="22"/>
                <w:lang w:eastAsia="ru-RU"/>
              </w:rPr>
              <w:t>-2029</w:t>
            </w:r>
          </w:p>
        </w:tc>
        <w:tc>
          <w:tcPr>
            <w:tcW w:w="1127" w:type="pct"/>
            <w:vMerge/>
            <w:tcBorders>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288"/>
        </w:trPr>
        <w:tc>
          <w:tcPr>
            <w:tcW w:w="1936" w:type="pct"/>
            <w:tcBorders>
              <w:top w:val="nil"/>
              <w:left w:val="single" w:sz="4" w:space="0" w:color="auto"/>
              <w:bottom w:val="single" w:sz="4" w:space="0" w:color="auto"/>
              <w:right w:val="single" w:sz="4" w:space="0" w:color="auto"/>
            </w:tcBorders>
            <w:shd w:val="clear" w:color="auto" w:fill="auto"/>
            <w:vAlign w:val="center"/>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Итого:</w:t>
            </w:r>
          </w:p>
        </w:tc>
        <w:tc>
          <w:tcPr>
            <w:tcW w:w="908" w:type="pct"/>
            <w:tcBorders>
              <w:top w:val="nil"/>
              <w:left w:val="nil"/>
              <w:bottom w:val="single" w:sz="4" w:space="0" w:color="auto"/>
              <w:right w:val="single" w:sz="4" w:space="0" w:color="auto"/>
            </w:tcBorders>
            <w:shd w:val="clear" w:color="auto" w:fill="auto"/>
            <w:vAlign w:val="center"/>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951,875</w:t>
            </w:r>
          </w:p>
        </w:tc>
        <w:tc>
          <w:tcPr>
            <w:tcW w:w="1029" w:type="pct"/>
            <w:tcBorders>
              <w:top w:val="nil"/>
              <w:left w:val="nil"/>
              <w:bottom w:val="single" w:sz="4" w:space="0" w:color="auto"/>
              <w:right w:val="single" w:sz="4" w:space="0" w:color="auto"/>
            </w:tcBorders>
            <w:shd w:val="clear" w:color="auto" w:fill="auto"/>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c>
          <w:tcPr>
            <w:tcW w:w="1127" w:type="pct"/>
            <w:tcBorders>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552"/>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F80A48" w:rsidRDefault="00024A4D" w:rsidP="003B3B39">
            <w:pPr>
              <w:spacing w:after="0" w:line="240" w:lineRule="auto"/>
              <w:jc w:val="center"/>
              <w:rPr>
                <w:rFonts w:eastAsia="Times New Roman" w:cs="Times New Roman"/>
                <w:color w:val="000000"/>
                <w:sz w:val="22"/>
                <w:lang w:eastAsia="ru-RU"/>
              </w:rPr>
            </w:pPr>
            <w:r w:rsidRPr="00F80A48">
              <w:rPr>
                <w:rFonts w:eastAsia="Times New Roman" w:cs="Times New Roman"/>
                <w:color w:val="000000"/>
                <w:sz w:val="22"/>
                <w:lang w:eastAsia="ru-RU"/>
              </w:rPr>
              <w:t>16</w:t>
            </w:r>
            <w:r w:rsidR="001E5B80" w:rsidRPr="00F80A48">
              <w:rPr>
                <w:rFonts w:eastAsia="Times New Roman" w:cs="Times New Roman"/>
                <w:color w:val="000000"/>
                <w:sz w:val="22"/>
                <w:lang w:eastAsia="ru-RU"/>
              </w:rPr>
              <w:t>. Строительство новых водопроводных сетей из полиэтиленовых труб для подключения объектов перспективной нагрузки</w:t>
            </w:r>
          </w:p>
        </w:tc>
      </w:tr>
      <w:tr w:rsidR="001E5B80" w:rsidRPr="00061A4C" w:rsidTr="00061A4C">
        <w:trPr>
          <w:trHeight w:val="288"/>
        </w:trPr>
        <w:tc>
          <w:tcPr>
            <w:tcW w:w="19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Д = 0,1 мм, L = 2,545 км</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5,171</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2018-2020</w:t>
            </w:r>
          </w:p>
        </w:tc>
        <w:tc>
          <w:tcPr>
            <w:tcW w:w="1127" w:type="pct"/>
            <w:vMerge w:val="restart"/>
            <w:tcBorders>
              <w:top w:val="single" w:sz="4" w:space="0" w:color="auto"/>
              <w:left w:val="single" w:sz="4" w:space="0" w:color="auto"/>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1E5B80" w:rsidRPr="00061A4C" w:rsidTr="00061A4C">
        <w:trPr>
          <w:trHeight w:val="288"/>
        </w:trPr>
        <w:tc>
          <w:tcPr>
            <w:tcW w:w="19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Courier New"/>
                <w:color w:val="000000"/>
                <w:sz w:val="22"/>
                <w:lang w:eastAsia="ru-RU"/>
              </w:rPr>
              <w:t xml:space="preserve"> Д = 0,150 мм, L=1,322 км</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3,667</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2018-2020</w:t>
            </w:r>
          </w:p>
        </w:tc>
        <w:tc>
          <w:tcPr>
            <w:tcW w:w="1127" w:type="pct"/>
            <w:vMerge/>
            <w:tcBorders>
              <w:top w:val="single" w:sz="4" w:space="0" w:color="auto"/>
              <w:left w:val="single" w:sz="4" w:space="0" w:color="auto"/>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288"/>
        </w:trPr>
        <w:tc>
          <w:tcPr>
            <w:tcW w:w="19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Д = 0,225 мм, L =0, 812 км</w:t>
            </w:r>
          </w:p>
        </w:tc>
        <w:tc>
          <w:tcPr>
            <w:tcW w:w="908"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2,368</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2018-2020</w:t>
            </w:r>
          </w:p>
        </w:tc>
        <w:tc>
          <w:tcPr>
            <w:tcW w:w="1127" w:type="pct"/>
            <w:vMerge/>
            <w:tcBorders>
              <w:top w:val="single" w:sz="4" w:space="0" w:color="auto"/>
              <w:left w:val="single" w:sz="4" w:space="0" w:color="auto"/>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288"/>
        </w:trPr>
        <w:tc>
          <w:tcPr>
            <w:tcW w:w="19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5B80" w:rsidRPr="00F80A48" w:rsidRDefault="001E5B80" w:rsidP="003B3B39">
            <w:pPr>
              <w:spacing w:after="0" w:line="240" w:lineRule="auto"/>
              <w:rPr>
                <w:rFonts w:eastAsia="Times New Roman" w:cs="Times New Roman"/>
                <w:color w:val="000000"/>
                <w:sz w:val="22"/>
                <w:lang w:eastAsia="ru-RU"/>
              </w:rPr>
            </w:pPr>
            <w:r w:rsidRPr="00F80A48">
              <w:rPr>
                <w:rFonts w:eastAsia="Times New Roman" w:cs="Times New Roman"/>
                <w:color w:val="000000"/>
                <w:sz w:val="22"/>
                <w:lang w:eastAsia="ru-RU"/>
              </w:rPr>
              <w:t>Итого:</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tcPr>
          <w:p w:rsidR="001E5B80" w:rsidRPr="00061A4C" w:rsidRDefault="001E5B80" w:rsidP="003B3B39">
            <w:pPr>
              <w:spacing w:after="0" w:line="240" w:lineRule="auto"/>
              <w:jc w:val="center"/>
              <w:rPr>
                <w:rFonts w:eastAsia="Times New Roman" w:cs="Times New Roman"/>
                <w:i/>
                <w:color w:val="000000"/>
                <w:sz w:val="22"/>
                <w:lang w:eastAsia="ru-RU"/>
              </w:rPr>
            </w:pPr>
            <w:r w:rsidRPr="00061A4C">
              <w:rPr>
                <w:rFonts w:eastAsia="Times New Roman" w:cs="Times New Roman"/>
                <w:i/>
                <w:color w:val="000000"/>
                <w:sz w:val="22"/>
                <w:lang w:eastAsia="ru-RU"/>
              </w:rPr>
              <w:t>11,206</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c>
          <w:tcPr>
            <w:tcW w:w="1127" w:type="pct"/>
            <w:tcBorders>
              <w:top w:val="single" w:sz="4" w:space="0" w:color="auto"/>
              <w:left w:val="single" w:sz="4" w:space="0" w:color="auto"/>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828"/>
        </w:trPr>
        <w:tc>
          <w:tcPr>
            <w:tcW w:w="1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5B80" w:rsidRPr="00F80A48" w:rsidRDefault="00024A4D" w:rsidP="003B3B39">
            <w:pPr>
              <w:spacing w:after="0" w:line="240" w:lineRule="auto"/>
              <w:jc w:val="both"/>
              <w:rPr>
                <w:rFonts w:eastAsia="Times New Roman" w:cs="Times New Roman"/>
                <w:color w:val="000000"/>
                <w:sz w:val="22"/>
                <w:lang w:eastAsia="ru-RU"/>
              </w:rPr>
            </w:pPr>
            <w:r w:rsidRPr="00F80A48">
              <w:rPr>
                <w:rFonts w:eastAsia="Times New Roman" w:cs="Times New Roman"/>
                <w:color w:val="000000"/>
                <w:sz w:val="22"/>
                <w:lang w:eastAsia="ru-RU"/>
              </w:rPr>
              <w:lastRenderedPageBreak/>
              <w:t>17</w:t>
            </w:r>
            <w:r w:rsidR="001E5B80" w:rsidRPr="00F80A48">
              <w:rPr>
                <w:rFonts w:eastAsia="Times New Roman" w:cs="Times New Roman"/>
                <w:color w:val="000000"/>
                <w:sz w:val="22"/>
                <w:lang w:eastAsia="ru-RU"/>
              </w:rPr>
              <w:t>. Установка расходомеров-счётчиков (ПУ), необходимыми для учёта воды на центральных водопр</w:t>
            </w:r>
            <w:r w:rsidR="001E5B80" w:rsidRPr="00F80A48">
              <w:rPr>
                <w:rFonts w:eastAsia="Times New Roman" w:cs="Times New Roman"/>
                <w:color w:val="000000"/>
                <w:sz w:val="22"/>
                <w:lang w:eastAsia="ru-RU"/>
              </w:rPr>
              <w:t>о</w:t>
            </w:r>
            <w:r w:rsidR="001E5B80" w:rsidRPr="00F80A48">
              <w:rPr>
                <w:rFonts w:eastAsia="Times New Roman" w:cs="Times New Roman"/>
                <w:color w:val="000000"/>
                <w:sz w:val="22"/>
                <w:lang w:eastAsia="ru-RU"/>
              </w:rPr>
              <w:t>водных линиях по посёлкам Нов</w:t>
            </w:r>
            <w:r w:rsidR="001E5B80" w:rsidRPr="00F80A48">
              <w:rPr>
                <w:rFonts w:eastAsia="Times New Roman" w:cs="Times New Roman"/>
                <w:color w:val="000000"/>
                <w:sz w:val="22"/>
                <w:lang w:eastAsia="ru-RU"/>
              </w:rPr>
              <w:t>о</w:t>
            </w:r>
            <w:r w:rsidR="001E5B80" w:rsidRPr="00F80A48">
              <w:rPr>
                <w:rFonts w:eastAsia="Times New Roman" w:cs="Times New Roman"/>
                <w:color w:val="000000"/>
                <w:sz w:val="22"/>
                <w:lang w:eastAsia="ru-RU"/>
              </w:rPr>
              <w:t>шахтинска – 28 приборов.</w:t>
            </w:r>
          </w:p>
        </w:tc>
        <w:tc>
          <w:tcPr>
            <w:tcW w:w="908"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4,23</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w:t>
            </w:r>
          </w:p>
        </w:tc>
        <w:tc>
          <w:tcPr>
            <w:tcW w:w="1127" w:type="pct"/>
            <w:tcBorders>
              <w:top w:val="nil"/>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средства ресурс</w:t>
            </w:r>
            <w:r w:rsidRPr="00061A4C">
              <w:rPr>
                <w:rFonts w:eastAsia="Times New Roman" w:cs="Times New Roman"/>
                <w:color w:val="000000"/>
                <w:sz w:val="22"/>
                <w:lang w:eastAsia="ru-RU"/>
              </w:rPr>
              <w:t>о</w:t>
            </w:r>
            <w:r w:rsidRPr="00061A4C">
              <w:rPr>
                <w:rFonts w:eastAsia="Times New Roman" w:cs="Times New Roman"/>
                <w:color w:val="000000"/>
                <w:sz w:val="22"/>
                <w:lang w:eastAsia="ru-RU"/>
              </w:rPr>
              <w:t>снабжающей,</w:t>
            </w:r>
          </w:p>
          <w:p w:rsidR="001E5B80" w:rsidRPr="00061A4C" w:rsidRDefault="001E5B80" w:rsidP="003B3B39">
            <w:pPr>
              <w:spacing w:after="0" w:line="240" w:lineRule="auto"/>
              <w:jc w:val="center"/>
              <w:rPr>
                <w:rFonts w:eastAsia="Times New Roman" w:cs="Times New Roman"/>
                <w:color w:val="000000"/>
                <w:sz w:val="22"/>
                <w:lang w:eastAsia="ru-RU"/>
              </w:rPr>
            </w:pPr>
          </w:p>
        </w:tc>
      </w:tr>
      <w:tr w:rsidR="001E5B80" w:rsidRPr="00061A4C" w:rsidTr="00061A4C">
        <w:trPr>
          <w:trHeight w:val="828"/>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065A5A">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18</w:t>
            </w:r>
            <w:r w:rsidR="001E5B80" w:rsidRPr="00061A4C">
              <w:rPr>
                <w:rFonts w:eastAsia="Times New Roman" w:cs="Times New Roman"/>
                <w:color w:val="000000"/>
                <w:sz w:val="22"/>
                <w:lang w:eastAsia="ru-RU"/>
              </w:rPr>
              <w:t>. Оснащение приборами учета, р</w:t>
            </w:r>
            <w:r w:rsidR="001E5B80" w:rsidRPr="00061A4C">
              <w:rPr>
                <w:rFonts w:eastAsia="Times New Roman" w:cs="Times New Roman"/>
                <w:color w:val="000000"/>
                <w:sz w:val="22"/>
                <w:lang w:eastAsia="ru-RU"/>
              </w:rPr>
              <w:t>е</w:t>
            </w:r>
            <w:r w:rsidR="001E5B80" w:rsidRPr="00061A4C">
              <w:rPr>
                <w:rFonts w:eastAsia="Times New Roman" w:cs="Times New Roman"/>
                <w:color w:val="000000"/>
                <w:sz w:val="22"/>
                <w:lang w:eastAsia="ru-RU"/>
              </w:rPr>
              <w:t>монт, поверка существующих приб</w:t>
            </w:r>
            <w:r w:rsidR="001E5B80" w:rsidRPr="00061A4C">
              <w:rPr>
                <w:rFonts w:eastAsia="Times New Roman" w:cs="Times New Roman"/>
                <w:color w:val="000000"/>
                <w:sz w:val="22"/>
                <w:lang w:eastAsia="ru-RU"/>
              </w:rPr>
              <w:t>о</w:t>
            </w:r>
            <w:r w:rsidR="001E5B80" w:rsidRPr="00061A4C">
              <w:rPr>
                <w:rFonts w:eastAsia="Times New Roman" w:cs="Times New Roman"/>
                <w:color w:val="000000"/>
                <w:sz w:val="22"/>
                <w:lang w:eastAsia="ru-RU"/>
              </w:rPr>
              <w:t>ров Установка ПУ на насосных ста</w:t>
            </w:r>
            <w:r w:rsidR="001E5B80" w:rsidRPr="00061A4C">
              <w:rPr>
                <w:rFonts w:eastAsia="Times New Roman" w:cs="Times New Roman"/>
                <w:color w:val="000000"/>
                <w:sz w:val="22"/>
                <w:lang w:eastAsia="ru-RU"/>
              </w:rPr>
              <w:t>н</w:t>
            </w:r>
            <w:r w:rsidR="001E5B80" w:rsidRPr="00061A4C">
              <w:rPr>
                <w:rFonts w:eastAsia="Times New Roman" w:cs="Times New Roman"/>
                <w:color w:val="000000"/>
                <w:sz w:val="22"/>
                <w:lang w:eastAsia="ru-RU"/>
              </w:rPr>
              <w:t>ци</w:t>
            </w:r>
            <w:r w:rsidR="000A2FE3">
              <w:rPr>
                <w:rFonts w:eastAsia="Times New Roman" w:cs="Times New Roman"/>
                <w:color w:val="000000"/>
                <w:sz w:val="22"/>
                <w:lang w:eastAsia="ru-RU"/>
              </w:rPr>
              <w:t>ях</w:t>
            </w:r>
            <w:r w:rsidR="001E5B80" w:rsidRPr="00061A4C">
              <w:rPr>
                <w:rFonts w:eastAsia="Times New Roman" w:cs="Times New Roman"/>
                <w:color w:val="000000"/>
                <w:sz w:val="22"/>
                <w:lang w:eastAsia="ru-RU"/>
              </w:rPr>
              <w:t xml:space="preserve"> и участк</w:t>
            </w:r>
            <w:r w:rsidR="000A2FE3">
              <w:rPr>
                <w:rFonts w:eastAsia="Times New Roman" w:cs="Times New Roman"/>
                <w:color w:val="000000"/>
                <w:sz w:val="22"/>
                <w:lang w:eastAsia="ru-RU"/>
              </w:rPr>
              <w:t>ах</w:t>
            </w:r>
            <w:r w:rsidR="001E5B80" w:rsidRPr="00061A4C">
              <w:rPr>
                <w:rFonts w:eastAsia="Times New Roman" w:cs="Times New Roman"/>
                <w:color w:val="000000"/>
                <w:sz w:val="22"/>
                <w:lang w:eastAsia="ru-RU"/>
              </w:rPr>
              <w:t xml:space="preserve"> ОС «Водострой» - 6 приборов.</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1,482</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2018</w:t>
            </w:r>
          </w:p>
        </w:tc>
        <w:tc>
          <w:tcPr>
            <w:tcW w:w="1127" w:type="pct"/>
            <w:tcBorders>
              <w:top w:val="nil"/>
              <w:left w:val="nil"/>
              <w:bottom w:val="single" w:sz="4" w:space="0" w:color="auto"/>
              <w:right w:val="single" w:sz="4" w:space="0" w:color="auto"/>
            </w:tcBorders>
            <w:vAlign w:val="center"/>
          </w:tcPr>
          <w:p w:rsidR="001E5B80" w:rsidRPr="00061A4C" w:rsidRDefault="001E5B80" w:rsidP="00065A5A">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средства ресурс</w:t>
            </w:r>
            <w:r w:rsidRPr="00061A4C">
              <w:rPr>
                <w:rFonts w:eastAsia="Times New Roman" w:cs="Times New Roman"/>
                <w:color w:val="000000"/>
                <w:sz w:val="22"/>
                <w:lang w:eastAsia="ru-RU"/>
              </w:rPr>
              <w:t>о</w:t>
            </w:r>
            <w:r w:rsidRPr="00061A4C">
              <w:rPr>
                <w:rFonts w:eastAsia="Times New Roman" w:cs="Times New Roman"/>
                <w:color w:val="000000"/>
                <w:sz w:val="22"/>
                <w:lang w:eastAsia="ru-RU"/>
              </w:rPr>
              <w:t>снабжающей</w:t>
            </w:r>
          </w:p>
        </w:tc>
      </w:tr>
      <w:tr w:rsidR="001E5B80" w:rsidRPr="00061A4C" w:rsidTr="00061A4C">
        <w:trPr>
          <w:trHeight w:val="552"/>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1E5B80" w:rsidP="00024A4D">
            <w:pPr>
              <w:spacing w:after="0" w:line="240" w:lineRule="auto"/>
              <w:jc w:val="both"/>
              <w:rPr>
                <w:rFonts w:eastAsia="Times New Roman" w:cs="Times New Roman"/>
                <w:color w:val="000000"/>
                <w:sz w:val="22"/>
                <w:lang w:eastAsia="ru-RU"/>
              </w:rPr>
            </w:pPr>
            <w:r w:rsidRPr="00061A4C">
              <w:rPr>
                <w:rFonts w:eastAsia="Times New Roman" w:cs="Times New Roman"/>
                <w:color w:val="000000"/>
                <w:sz w:val="22"/>
                <w:lang w:eastAsia="ru-RU"/>
              </w:rPr>
              <w:t>1</w:t>
            </w:r>
            <w:r w:rsidR="00024A4D">
              <w:rPr>
                <w:rFonts w:eastAsia="Times New Roman" w:cs="Times New Roman"/>
                <w:color w:val="000000"/>
                <w:sz w:val="22"/>
                <w:lang w:eastAsia="ru-RU"/>
              </w:rPr>
              <w:t>9</w:t>
            </w:r>
            <w:r w:rsidRPr="00061A4C">
              <w:rPr>
                <w:rFonts w:eastAsia="Times New Roman" w:cs="Times New Roman"/>
                <w:color w:val="000000"/>
                <w:sz w:val="22"/>
                <w:lang w:eastAsia="ru-RU"/>
              </w:rPr>
              <w:t>. Внедрение автоматизации и ди</w:t>
            </w:r>
            <w:r w:rsidRPr="00061A4C">
              <w:rPr>
                <w:rFonts w:eastAsia="Times New Roman" w:cs="Times New Roman"/>
                <w:color w:val="000000"/>
                <w:sz w:val="22"/>
                <w:lang w:eastAsia="ru-RU"/>
              </w:rPr>
              <w:t>с</w:t>
            </w:r>
            <w:r w:rsidRPr="00061A4C">
              <w:rPr>
                <w:rFonts w:eastAsia="Times New Roman" w:cs="Times New Roman"/>
                <w:color w:val="000000"/>
                <w:sz w:val="22"/>
                <w:lang w:eastAsia="ru-RU"/>
              </w:rPr>
              <w:t>петчеризации процессов водоснабж</w:t>
            </w:r>
            <w:r w:rsidRPr="00061A4C">
              <w:rPr>
                <w:rFonts w:eastAsia="Times New Roman" w:cs="Times New Roman"/>
                <w:color w:val="000000"/>
                <w:sz w:val="22"/>
                <w:lang w:eastAsia="ru-RU"/>
              </w:rPr>
              <w:t>е</w:t>
            </w:r>
            <w:r w:rsidRPr="00061A4C">
              <w:rPr>
                <w:rFonts w:eastAsia="Times New Roman" w:cs="Times New Roman"/>
                <w:color w:val="000000"/>
                <w:sz w:val="22"/>
                <w:lang w:eastAsia="ru-RU"/>
              </w:rPr>
              <w:t xml:space="preserve">нияна насосных станциях </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33,61</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2026-2028</w:t>
            </w:r>
          </w:p>
        </w:tc>
        <w:tc>
          <w:tcPr>
            <w:tcW w:w="1127" w:type="pct"/>
            <w:tcBorders>
              <w:top w:val="nil"/>
              <w:left w:val="nil"/>
              <w:bottom w:val="single" w:sz="4" w:space="0" w:color="auto"/>
              <w:right w:val="single" w:sz="4" w:space="0" w:color="auto"/>
            </w:tcBorders>
            <w:vAlign w:val="center"/>
          </w:tcPr>
          <w:p w:rsidR="001E5B80" w:rsidRPr="00061A4C" w:rsidRDefault="001E5B80" w:rsidP="00065A5A">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Инвест надба</w:t>
            </w:r>
            <w:r w:rsidRPr="00061A4C">
              <w:rPr>
                <w:rFonts w:eastAsia="Times New Roman" w:cs="Times New Roman"/>
                <w:color w:val="000000"/>
                <w:sz w:val="22"/>
                <w:lang w:eastAsia="ru-RU"/>
              </w:rPr>
              <w:t>в</w:t>
            </w:r>
            <w:r w:rsidRPr="00061A4C">
              <w:rPr>
                <w:rFonts w:eastAsia="Times New Roman" w:cs="Times New Roman"/>
                <w:color w:val="000000"/>
                <w:sz w:val="22"/>
                <w:lang w:eastAsia="ru-RU"/>
              </w:rPr>
              <w:t>ка,средства ресурс</w:t>
            </w:r>
            <w:r w:rsidRPr="00061A4C">
              <w:rPr>
                <w:rFonts w:eastAsia="Times New Roman" w:cs="Times New Roman"/>
                <w:color w:val="000000"/>
                <w:sz w:val="22"/>
                <w:lang w:eastAsia="ru-RU"/>
              </w:rPr>
              <w:t>о</w:t>
            </w:r>
            <w:r w:rsidRPr="00061A4C">
              <w:rPr>
                <w:rFonts w:eastAsia="Times New Roman" w:cs="Times New Roman"/>
                <w:color w:val="000000"/>
                <w:sz w:val="22"/>
                <w:lang w:eastAsia="ru-RU"/>
              </w:rPr>
              <w:t>снабжающей</w:t>
            </w:r>
          </w:p>
        </w:tc>
      </w:tr>
      <w:tr w:rsidR="001E5B80" w:rsidRPr="00061A4C" w:rsidTr="00065A5A">
        <w:trPr>
          <w:trHeight w:val="610"/>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024A4D" w:rsidP="003B3B39">
            <w:pPr>
              <w:spacing w:after="0" w:line="240" w:lineRule="auto"/>
              <w:jc w:val="both"/>
              <w:rPr>
                <w:rFonts w:eastAsia="Times New Roman" w:cs="Times New Roman"/>
                <w:color w:val="000000"/>
                <w:sz w:val="22"/>
                <w:lang w:eastAsia="ru-RU"/>
              </w:rPr>
            </w:pPr>
            <w:r>
              <w:rPr>
                <w:rFonts w:eastAsia="Times New Roman" w:cs="Times New Roman"/>
                <w:color w:val="000000"/>
                <w:sz w:val="22"/>
                <w:lang w:eastAsia="ru-RU"/>
              </w:rPr>
              <w:t>20</w:t>
            </w:r>
            <w:r w:rsidR="001E5B80" w:rsidRPr="00061A4C">
              <w:rPr>
                <w:rFonts w:eastAsia="Times New Roman" w:cs="Times New Roman"/>
                <w:color w:val="000000"/>
                <w:sz w:val="22"/>
                <w:lang w:eastAsia="ru-RU"/>
              </w:rPr>
              <w:t>. Внедрение автоматизации и ди</w:t>
            </w:r>
            <w:r w:rsidR="001E5B80" w:rsidRPr="00061A4C">
              <w:rPr>
                <w:rFonts w:eastAsia="Times New Roman" w:cs="Times New Roman"/>
                <w:color w:val="000000"/>
                <w:sz w:val="22"/>
                <w:lang w:eastAsia="ru-RU"/>
              </w:rPr>
              <w:t>с</w:t>
            </w:r>
            <w:r w:rsidR="001E5B80" w:rsidRPr="00061A4C">
              <w:rPr>
                <w:rFonts w:eastAsia="Times New Roman" w:cs="Times New Roman"/>
                <w:color w:val="000000"/>
                <w:sz w:val="22"/>
                <w:lang w:eastAsia="ru-RU"/>
              </w:rPr>
              <w:t>петчеризации процессов водоснабж</w:t>
            </w:r>
            <w:r w:rsidR="001E5B80" w:rsidRPr="00061A4C">
              <w:rPr>
                <w:rFonts w:eastAsia="Times New Roman" w:cs="Times New Roman"/>
                <w:color w:val="000000"/>
                <w:sz w:val="22"/>
                <w:lang w:eastAsia="ru-RU"/>
              </w:rPr>
              <w:t>е</w:t>
            </w:r>
            <w:r w:rsidR="001E5B80" w:rsidRPr="00061A4C">
              <w:rPr>
                <w:rFonts w:eastAsia="Times New Roman" w:cs="Times New Roman"/>
                <w:color w:val="000000"/>
                <w:sz w:val="22"/>
                <w:lang w:eastAsia="ru-RU"/>
              </w:rPr>
              <w:t xml:space="preserve">нияна очистных сооружениях </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18,35</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2020</w:t>
            </w:r>
          </w:p>
        </w:tc>
        <w:tc>
          <w:tcPr>
            <w:tcW w:w="1127" w:type="pct"/>
            <w:tcBorders>
              <w:top w:val="nil"/>
              <w:left w:val="nil"/>
              <w:bottom w:val="single" w:sz="4" w:space="0" w:color="auto"/>
              <w:right w:val="single" w:sz="4" w:space="0" w:color="auto"/>
            </w:tcBorders>
            <w:vAlign w:val="center"/>
          </w:tcPr>
          <w:p w:rsidR="001E5B80" w:rsidRPr="00061A4C" w:rsidRDefault="001E5B80" w:rsidP="00065A5A">
            <w:pPr>
              <w:spacing w:after="0" w:line="240" w:lineRule="auto"/>
              <w:jc w:val="center"/>
              <w:rPr>
                <w:rFonts w:eastAsia="Times New Roman" w:cs="Times New Roman"/>
                <w:color w:val="000000"/>
                <w:sz w:val="22"/>
                <w:lang w:eastAsia="ru-RU"/>
              </w:rPr>
            </w:pPr>
            <w:r w:rsidRPr="00061A4C">
              <w:rPr>
                <w:rFonts w:eastAsia="Times New Roman" w:cs="Times New Roman"/>
                <w:color w:val="000000"/>
                <w:sz w:val="22"/>
                <w:lang w:eastAsia="ru-RU"/>
              </w:rPr>
              <w:t>Инвест надба</w:t>
            </w:r>
            <w:r w:rsidR="00065A5A">
              <w:rPr>
                <w:rFonts w:eastAsia="Times New Roman" w:cs="Times New Roman"/>
                <w:color w:val="000000"/>
                <w:sz w:val="22"/>
                <w:lang w:eastAsia="ru-RU"/>
              </w:rPr>
              <w:t>вка, средства ресурс</w:t>
            </w:r>
            <w:r w:rsidR="00065A5A">
              <w:rPr>
                <w:rFonts w:eastAsia="Times New Roman" w:cs="Times New Roman"/>
                <w:color w:val="000000"/>
                <w:sz w:val="22"/>
                <w:lang w:eastAsia="ru-RU"/>
              </w:rPr>
              <w:t>о</w:t>
            </w:r>
            <w:r w:rsidR="00065A5A">
              <w:rPr>
                <w:rFonts w:eastAsia="Times New Roman" w:cs="Times New Roman"/>
                <w:color w:val="000000"/>
                <w:sz w:val="22"/>
                <w:lang w:eastAsia="ru-RU"/>
              </w:rPr>
              <w:t>снабжающей</w:t>
            </w:r>
          </w:p>
        </w:tc>
      </w:tr>
      <w:tr w:rsidR="001E5B80" w:rsidRPr="00061A4C" w:rsidTr="00061A4C">
        <w:trPr>
          <w:trHeight w:val="345"/>
        </w:trPr>
        <w:tc>
          <w:tcPr>
            <w:tcW w:w="1936" w:type="pct"/>
            <w:tcBorders>
              <w:top w:val="nil"/>
              <w:left w:val="single" w:sz="4" w:space="0" w:color="auto"/>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rPr>
                <w:rFonts w:eastAsia="Times New Roman" w:cs="Times New Roman"/>
                <w:b/>
                <w:bCs/>
                <w:color w:val="000000"/>
                <w:sz w:val="22"/>
                <w:lang w:eastAsia="ru-RU"/>
              </w:rPr>
            </w:pPr>
            <w:r w:rsidRPr="00061A4C">
              <w:rPr>
                <w:rFonts w:eastAsia="Times New Roman" w:cs="Times New Roman"/>
                <w:b/>
                <w:bCs/>
                <w:color w:val="000000"/>
                <w:sz w:val="22"/>
                <w:lang w:eastAsia="ru-RU"/>
              </w:rPr>
              <w:t>Всего:</w:t>
            </w:r>
          </w:p>
        </w:tc>
        <w:tc>
          <w:tcPr>
            <w:tcW w:w="908" w:type="pct"/>
            <w:tcBorders>
              <w:top w:val="nil"/>
              <w:left w:val="nil"/>
              <w:bottom w:val="single" w:sz="4" w:space="0" w:color="auto"/>
              <w:right w:val="single" w:sz="4" w:space="0" w:color="auto"/>
            </w:tcBorders>
            <w:shd w:val="clear" w:color="auto" w:fill="auto"/>
            <w:vAlign w:val="center"/>
            <w:hideMark/>
          </w:tcPr>
          <w:p w:rsidR="001E5B80" w:rsidRPr="00061A4C" w:rsidRDefault="00024A4D" w:rsidP="003B3B39">
            <w:pPr>
              <w:spacing w:after="0"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2029,975</w:t>
            </w:r>
          </w:p>
        </w:tc>
        <w:tc>
          <w:tcPr>
            <w:tcW w:w="1029" w:type="pct"/>
            <w:tcBorders>
              <w:top w:val="nil"/>
              <w:left w:val="nil"/>
              <w:bottom w:val="single" w:sz="4" w:space="0" w:color="auto"/>
              <w:right w:val="single" w:sz="4" w:space="0" w:color="auto"/>
            </w:tcBorders>
            <w:shd w:val="clear" w:color="auto" w:fill="auto"/>
            <w:vAlign w:val="center"/>
            <w:hideMark/>
          </w:tcPr>
          <w:p w:rsidR="001E5B80" w:rsidRPr="00061A4C" w:rsidRDefault="001E5B80" w:rsidP="003B3B39">
            <w:pPr>
              <w:spacing w:after="0" w:line="240" w:lineRule="auto"/>
              <w:jc w:val="center"/>
              <w:rPr>
                <w:rFonts w:ascii="Calibri" w:eastAsia="Times New Roman" w:hAnsi="Calibri" w:cs="Times New Roman"/>
                <w:color w:val="000000"/>
                <w:sz w:val="22"/>
                <w:lang w:eastAsia="ru-RU"/>
              </w:rPr>
            </w:pPr>
            <w:r w:rsidRPr="00061A4C">
              <w:rPr>
                <w:rFonts w:ascii="Calibri" w:eastAsia="Times New Roman" w:hAnsi="Calibri" w:cs="Times New Roman"/>
                <w:color w:val="000000"/>
                <w:sz w:val="22"/>
                <w:lang w:eastAsia="ru-RU"/>
              </w:rPr>
              <w:t> </w:t>
            </w:r>
          </w:p>
        </w:tc>
        <w:tc>
          <w:tcPr>
            <w:tcW w:w="1127" w:type="pct"/>
            <w:tcBorders>
              <w:top w:val="nil"/>
              <w:left w:val="nil"/>
              <w:bottom w:val="single" w:sz="4" w:space="0" w:color="auto"/>
              <w:right w:val="single" w:sz="4" w:space="0" w:color="auto"/>
            </w:tcBorders>
            <w:vAlign w:val="center"/>
          </w:tcPr>
          <w:p w:rsidR="001E5B80" w:rsidRPr="00061A4C" w:rsidRDefault="001E5B80" w:rsidP="003B3B39">
            <w:pPr>
              <w:spacing w:after="0" w:line="240" w:lineRule="auto"/>
              <w:jc w:val="center"/>
              <w:rPr>
                <w:rFonts w:ascii="Calibri" w:eastAsia="Times New Roman" w:hAnsi="Calibri" w:cs="Times New Roman"/>
                <w:color w:val="000000"/>
                <w:sz w:val="22"/>
                <w:lang w:eastAsia="ru-RU"/>
              </w:rPr>
            </w:pPr>
          </w:p>
        </w:tc>
      </w:tr>
    </w:tbl>
    <w:p w:rsidR="00AC6586" w:rsidRDefault="001E5B80" w:rsidP="001E5B80">
      <w:pPr>
        <w:spacing w:line="360" w:lineRule="auto"/>
        <w:ind w:firstLine="709"/>
        <w:jc w:val="both"/>
      </w:pPr>
      <w:r w:rsidRPr="00061A4C">
        <w:t>Сводные данные  по оценке величины необходимых капитальных вложений в строительство и реконструкцию объектов централизованных систем водоснабжения, в</w:t>
      </w:r>
      <w:r w:rsidRPr="00061A4C">
        <w:t>ы</w:t>
      </w:r>
      <w:r w:rsidRPr="00061A4C">
        <w:t>полненную на основании укрупненных сметных нормативов для объектов непроизводс</w:t>
      </w:r>
      <w:r w:rsidRPr="00061A4C">
        <w:t>т</w:t>
      </w:r>
      <w:r w:rsidRPr="00061A4C">
        <w:t>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w:t>
      </w:r>
      <w:r w:rsidRPr="00061A4C">
        <w:t>и</w:t>
      </w:r>
      <w:r w:rsidRPr="00061A4C">
        <w:t>тики и нормативно-правовому регулированию в сфере строительства, либо принятую по объектам - аналогам по видам капитального строительства и видам работ приведены в таблице 1.6.2-</w:t>
      </w:r>
      <w:r w:rsidR="00CF2060">
        <w:t>2</w:t>
      </w:r>
      <w:r w:rsidR="004F2E30" w:rsidRPr="00061A4C">
        <w:t>.</w:t>
      </w:r>
    </w:p>
    <w:p w:rsidR="004F2E30" w:rsidRDefault="004F2E30" w:rsidP="001E5B80">
      <w:pPr>
        <w:jc w:val="both"/>
        <w:rPr>
          <w:b/>
        </w:rPr>
        <w:sectPr w:rsidR="004F2E30">
          <w:pgSz w:w="11906" w:h="16838"/>
          <w:pgMar w:top="1134" w:right="850" w:bottom="1134" w:left="1701" w:header="708" w:footer="708" w:gutter="0"/>
          <w:cols w:space="708"/>
          <w:docGrid w:linePitch="360"/>
        </w:sectPr>
      </w:pPr>
    </w:p>
    <w:p w:rsidR="001E5B80" w:rsidRPr="00AC6586" w:rsidRDefault="001E5B80" w:rsidP="001E5B80">
      <w:pPr>
        <w:jc w:val="both"/>
      </w:pPr>
      <w:r w:rsidRPr="001E5B80">
        <w:rPr>
          <w:b/>
        </w:rPr>
        <w:lastRenderedPageBreak/>
        <w:t>Таблица 1.6.2-</w:t>
      </w:r>
      <w:r w:rsidR="00CF2060">
        <w:rPr>
          <w:b/>
        </w:rPr>
        <w:t>2</w:t>
      </w:r>
      <w:r>
        <w:t xml:space="preserve"> - </w:t>
      </w:r>
      <w:r w:rsidRPr="001E5B80">
        <w:t xml:space="preserve">Сводные </w:t>
      </w:r>
      <w:r w:rsidR="000A2FE3" w:rsidRPr="001E5B80">
        <w:t>данные по</w:t>
      </w:r>
      <w:r w:rsidRPr="001E5B80">
        <w:t xml:space="preserve"> оценке величины необходимых капитальных вложений в строительство и реконструкцию объектов централизованных систем водоснабжения</w:t>
      </w:r>
      <w:r>
        <w:t xml:space="preserve"> г.Новошахтинск</w:t>
      </w:r>
    </w:p>
    <w:tbl>
      <w:tblPr>
        <w:tblW w:w="5011" w:type="pct"/>
        <w:tblInd w:w="-34" w:type="dxa"/>
        <w:tblLayout w:type="fixed"/>
        <w:tblLook w:val="04A0"/>
      </w:tblPr>
      <w:tblGrid>
        <w:gridCol w:w="410"/>
        <w:gridCol w:w="3353"/>
        <w:gridCol w:w="1003"/>
        <w:gridCol w:w="861"/>
        <w:gridCol w:w="766"/>
        <w:gridCol w:w="766"/>
        <w:gridCol w:w="766"/>
        <w:gridCol w:w="766"/>
        <w:gridCol w:w="766"/>
        <w:gridCol w:w="766"/>
        <w:gridCol w:w="766"/>
        <w:gridCol w:w="766"/>
        <w:gridCol w:w="766"/>
        <w:gridCol w:w="766"/>
        <w:gridCol w:w="766"/>
        <w:gridCol w:w="766"/>
      </w:tblGrid>
      <w:tr w:rsidR="00D31CBD" w:rsidRPr="00D31CBD" w:rsidTr="003B51B6">
        <w:trPr>
          <w:trHeight w:val="300"/>
          <w:tblHeader/>
        </w:trPr>
        <w:tc>
          <w:tcPr>
            <w:tcW w:w="4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п/п</w:t>
            </w:r>
          </w:p>
        </w:tc>
        <w:tc>
          <w:tcPr>
            <w:tcW w:w="3353" w:type="dxa"/>
            <w:vMerge w:val="restart"/>
            <w:tcBorders>
              <w:top w:val="single" w:sz="8" w:space="0" w:color="auto"/>
              <w:left w:val="single" w:sz="8" w:space="0" w:color="auto"/>
              <w:bottom w:val="nil"/>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iCs/>
                <w:color w:val="000000"/>
                <w:sz w:val="18"/>
                <w:szCs w:val="18"/>
                <w:lang w:eastAsia="ru-RU"/>
              </w:rPr>
            </w:pPr>
            <w:r w:rsidRPr="00D31CBD">
              <w:rPr>
                <w:rFonts w:eastAsia="Times New Roman" w:cs="Times New Roman"/>
                <w:b/>
                <w:bCs/>
                <w:iCs/>
                <w:color w:val="000000"/>
                <w:sz w:val="18"/>
                <w:szCs w:val="18"/>
                <w:lang w:eastAsia="ru-RU"/>
              </w:rPr>
              <w:t>Наименование мероприятий</w:t>
            </w:r>
          </w:p>
        </w:tc>
        <w:tc>
          <w:tcPr>
            <w:tcW w:w="1003" w:type="dxa"/>
            <w:vMerge w:val="restart"/>
            <w:tcBorders>
              <w:top w:val="single" w:sz="8" w:space="0" w:color="auto"/>
              <w:left w:val="single" w:sz="8" w:space="0" w:color="auto"/>
              <w:bottom w:val="nil"/>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Дата внедр</w:t>
            </w:r>
            <w:r w:rsidRPr="00D31CBD">
              <w:rPr>
                <w:rFonts w:eastAsia="Times New Roman" w:cs="Times New Roman"/>
                <w:b/>
                <w:bCs/>
                <w:color w:val="000000"/>
                <w:sz w:val="18"/>
                <w:szCs w:val="18"/>
                <w:lang w:eastAsia="ru-RU"/>
              </w:rPr>
              <w:t>е</w:t>
            </w:r>
            <w:r>
              <w:rPr>
                <w:rFonts w:eastAsia="Times New Roman" w:cs="Times New Roman"/>
                <w:b/>
                <w:bCs/>
                <w:color w:val="000000"/>
                <w:sz w:val="18"/>
                <w:szCs w:val="18"/>
                <w:lang w:eastAsia="ru-RU"/>
              </w:rPr>
              <w:t>ния, год</w:t>
            </w:r>
          </w:p>
        </w:tc>
        <w:tc>
          <w:tcPr>
            <w:tcW w:w="861" w:type="dxa"/>
            <w:vMerge w:val="restart"/>
            <w:tcBorders>
              <w:top w:val="single" w:sz="8" w:space="0" w:color="auto"/>
              <w:left w:val="single" w:sz="8" w:space="0" w:color="auto"/>
              <w:bottom w:val="nil"/>
              <w:right w:val="single" w:sz="8" w:space="0" w:color="auto"/>
            </w:tcBorders>
            <w:shd w:val="clear" w:color="auto" w:fill="auto"/>
            <w:vAlign w:val="center"/>
            <w:hideMark/>
          </w:tcPr>
          <w:p w:rsidR="00D31CBD" w:rsidRPr="00D31CBD" w:rsidRDefault="00D31CBD" w:rsidP="00065A5A">
            <w:pPr>
              <w:spacing w:after="0" w:line="240" w:lineRule="auto"/>
              <w:ind w:left="-196" w:right="-152"/>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Полная стоим</w:t>
            </w:r>
            <w:r w:rsidR="00065A5A">
              <w:rPr>
                <w:rFonts w:eastAsia="Times New Roman" w:cs="Times New Roman"/>
                <w:b/>
                <w:bCs/>
                <w:color w:val="000000"/>
                <w:sz w:val="18"/>
                <w:szCs w:val="18"/>
                <w:lang w:eastAsia="ru-RU"/>
              </w:rPr>
              <w:t>ос</w:t>
            </w:r>
            <w:r w:rsidRPr="00D31CBD">
              <w:rPr>
                <w:rFonts w:eastAsia="Times New Roman" w:cs="Times New Roman"/>
                <w:b/>
                <w:bCs/>
                <w:color w:val="000000"/>
                <w:sz w:val="18"/>
                <w:szCs w:val="18"/>
                <w:lang w:eastAsia="ru-RU"/>
              </w:rPr>
              <w:t>ть (млн. руб.)</w:t>
            </w:r>
          </w:p>
        </w:tc>
        <w:tc>
          <w:tcPr>
            <w:tcW w:w="9192"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Год</w:t>
            </w:r>
          </w:p>
        </w:tc>
      </w:tr>
      <w:tr w:rsidR="00D31CBD" w:rsidRPr="00D31CBD" w:rsidTr="003B51B6">
        <w:trPr>
          <w:trHeight w:val="300"/>
          <w:tblHeader/>
        </w:trPr>
        <w:tc>
          <w:tcPr>
            <w:tcW w:w="411" w:type="dxa"/>
            <w:vMerge/>
            <w:tcBorders>
              <w:top w:val="single" w:sz="8" w:space="0" w:color="auto"/>
              <w:left w:val="single" w:sz="8" w:space="0" w:color="auto"/>
              <w:bottom w:val="single" w:sz="8" w:space="0" w:color="000000"/>
              <w:right w:val="single" w:sz="8" w:space="0" w:color="auto"/>
            </w:tcBorders>
            <w:vAlign w:val="center"/>
            <w:hideMark/>
          </w:tcPr>
          <w:p w:rsidR="00D31CBD" w:rsidRPr="00D31CBD" w:rsidRDefault="00D31CBD" w:rsidP="00D31CBD">
            <w:pPr>
              <w:spacing w:after="0" w:line="240" w:lineRule="auto"/>
              <w:rPr>
                <w:rFonts w:eastAsia="Times New Roman" w:cs="Times New Roman"/>
                <w:b/>
                <w:bCs/>
                <w:color w:val="000000"/>
                <w:sz w:val="18"/>
                <w:szCs w:val="18"/>
                <w:lang w:eastAsia="ru-RU"/>
              </w:rPr>
            </w:pPr>
          </w:p>
        </w:tc>
        <w:tc>
          <w:tcPr>
            <w:tcW w:w="3353" w:type="dxa"/>
            <w:vMerge/>
            <w:tcBorders>
              <w:top w:val="single" w:sz="8" w:space="0" w:color="auto"/>
              <w:left w:val="single" w:sz="8" w:space="0" w:color="auto"/>
              <w:bottom w:val="nil"/>
              <w:right w:val="single" w:sz="8" w:space="0" w:color="auto"/>
            </w:tcBorders>
            <w:vAlign w:val="center"/>
            <w:hideMark/>
          </w:tcPr>
          <w:p w:rsidR="00D31CBD" w:rsidRPr="00D31CBD" w:rsidRDefault="00D31CBD" w:rsidP="00D31CBD">
            <w:pPr>
              <w:spacing w:after="0" w:line="240" w:lineRule="auto"/>
              <w:rPr>
                <w:rFonts w:eastAsia="Times New Roman" w:cs="Times New Roman"/>
                <w:b/>
                <w:bCs/>
                <w:i/>
                <w:iCs/>
                <w:color w:val="000000"/>
                <w:sz w:val="18"/>
                <w:szCs w:val="18"/>
                <w:lang w:eastAsia="ru-RU"/>
              </w:rPr>
            </w:pPr>
          </w:p>
        </w:tc>
        <w:tc>
          <w:tcPr>
            <w:tcW w:w="1003" w:type="dxa"/>
            <w:vMerge/>
            <w:tcBorders>
              <w:top w:val="single" w:sz="8" w:space="0" w:color="auto"/>
              <w:left w:val="single" w:sz="8" w:space="0" w:color="auto"/>
              <w:bottom w:val="nil"/>
              <w:right w:val="single" w:sz="8" w:space="0" w:color="auto"/>
            </w:tcBorders>
            <w:vAlign w:val="center"/>
            <w:hideMark/>
          </w:tcPr>
          <w:p w:rsidR="00D31CBD" w:rsidRPr="00D31CBD" w:rsidRDefault="00D31CBD" w:rsidP="00D31CBD">
            <w:pPr>
              <w:spacing w:after="0" w:line="240" w:lineRule="auto"/>
              <w:rPr>
                <w:rFonts w:eastAsia="Times New Roman" w:cs="Times New Roman"/>
                <w:b/>
                <w:bCs/>
                <w:color w:val="000000"/>
                <w:sz w:val="18"/>
                <w:szCs w:val="18"/>
                <w:lang w:eastAsia="ru-RU"/>
              </w:rPr>
            </w:pPr>
          </w:p>
        </w:tc>
        <w:tc>
          <w:tcPr>
            <w:tcW w:w="861" w:type="dxa"/>
            <w:vMerge/>
            <w:tcBorders>
              <w:top w:val="single" w:sz="8" w:space="0" w:color="auto"/>
              <w:left w:val="single" w:sz="8" w:space="0" w:color="auto"/>
              <w:bottom w:val="nil"/>
              <w:right w:val="single" w:sz="8" w:space="0" w:color="auto"/>
            </w:tcBorders>
            <w:vAlign w:val="center"/>
            <w:hideMark/>
          </w:tcPr>
          <w:p w:rsidR="00D31CBD" w:rsidRPr="00D31CBD" w:rsidRDefault="00D31CBD" w:rsidP="00D31CBD">
            <w:pPr>
              <w:spacing w:after="0" w:line="240" w:lineRule="auto"/>
              <w:rPr>
                <w:rFonts w:eastAsia="Times New Roman" w:cs="Times New Roman"/>
                <w:b/>
                <w:bCs/>
                <w:color w:val="000000"/>
                <w:sz w:val="18"/>
                <w:szCs w:val="18"/>
                <w:lang w:eastAsia="ru-RU"/>
              </w:rPr>
            </w:pPr>
          </w:p>
        </w:tc>
        <w:tc>
          <w:tcPr>
            <w:tcW w:w="2298"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1 этап</w:t>
            </w:r>
          </w:p>
        </w:tc>
        <w:tc>
          <w:tcPr>
            <w:tcW w:w="2298" w:type="dxa"/>
            <w:gridSpan w:val="3"/>
            <w:tcBorders>
              <w:top w:val="single" w:sz="8" w:space="0" w:color="auto"/>
              <w:left w:val="nil"/>
              <w:bottom w:val="single" w:sz="8" w:space="0" w:color="auto"/>
              <w:right w:val="single" w:sz="8" w:space="0" w:color="000000"/>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 этап</w:t>
            </w:r>
          </w:p>
        </w:tc>
        <w:tc>
          <w:tcPr>
            <w:tcW w:w="2298" w:type="dxa"/>
            <w:gridSpan w:val="3"/>
            <w:tcBorders>
              <w:top w:val="single" w:sz="8" w:space="0" w:color="auto"/>
              <w:left w:val="nil"/>
              <w:bottom w:val="single" w:sz="8" w:space="0" w:color="auto"/>
              <w:right w:val="single" w:sz="8" w:space="0" w:color="000000"/>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3 этап</w:t>
            </w:r>
          </w:p>
        </w:tc>
        <w:tc>
          <w:tcPr>
            <w:tcW w:w="2298" w:type="dxa"/>
            <w:gridSpan w:val="3"/>
            <w:tcBorders>
              <w:top w:val="single" w:sz="8" w:space="0" w:color="auto"/>
              <w:left w:val="nil"/>
              <w:bottom w:val="single" w:sz="8" w:space="0" w:color="auto"/>
              <w:right w:val="single" w:sz="8" w:space="0" w:color="000000"/>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Расчетный срок</w:t>
            </w:r>
          </w:p>
        </w:tc>
      </w:tr>
      <w:tr w:rsidR="003B51B6" w:rsidRPr="00D31CBD" w:rsidTr="003B51B6">
        <w:trPr>
          <w:trHeight w:val="300"/>
          <w:tblHeader/>
        </w:trPr>
        <w:tc>
          <w:tcPr>
            <w:tcW w:w="411" w:type="dxa"/>
            <w:vMerge/>
            <w:tcBorders>
              <w:top w:val="single" w:sz="8" w:space="0" w:color="auto"/>
              <w:left w:val="single" w:sz="8" w:space="0" w:color="auto"/>
              <w:bottom w:val="single" w:sz="8" w:space="0" w:color="000000"/>
              <w:right w:val="single" w:sz="8" w:space="0" w:color="auto"/>
            </w:tcBorders>
            <w:vAlign w:val="center"/>
            <w:hideMark/>
          </w:tcPr>
          <w:p w:rsidR="00D31CBD" w:rsidRPr="00D31CBD" w:rsidRDefault="00D31CBD" w:rsidP="00D31CBD">
            <w:pPr>
              <w:spacing w:after="0" w:line="240" w:lineRule="auto"/>
              <w:rPr>
                <w:rFonts w:eastAsia="Times New Roman" w:cs="Times New Roman"/>
                <w:b/>
                <w:bCs/>
                <w:color w:val="000000"/>
                <w:sz w:val="18"/>
                <w:szCs w:val="18"/>
                <w:lang w:eastAsia="ru-RU"/>
              </w:rPr>
            </w:pPr>
          </w:p>
        </w:tc>
        <w:tc>
          <w:tcPr>
            <w:tcW w:w="3353" w:type="dxa"/>
            <w:vMerge/>
            <w:tcBorders>
              <w:top w:val="single" w:sz="8" w:space="0" w:color="auto"/>
              <w:left w:val="single" w:sz="8" w:space="0" w:color="auto"/>
              <w:bottom w:val="nil"/>
              <w:right w:val="single" w:sz="8" w:space="0" w:color="auto"/>
            </w:tcBorders>
            <w:vAlign w:val="center"/>
            <w:hideMark/>
          </w:tcPr>
          <w:p w:rsidR="00D31CBD" w:rsidRPr="00D31CBD" w:rsidRDefault="00D31CBD" w:rsidP="00D31CBD">
            <w:pPr>
              <w:spacing w:after="0" w:line="240" w:lineRule="auto"/>
              <w:rPr>
                <w:rFonts w:eastAsia="Times New Roman" w:cs="Times New Roman"/>
                <w:b/>
                <w:bCs/>
                <w:i/>
                <w:iCs/>
                <w:color w:val="000000"/>
                <w:sz w:val="18"/>
                <w:szCs w:val="18"/>
                <w:lang w:eastAsia="ru-RU"/>
              </w:rPr>
            </w:pPr>
          </w:p>
        </w:tc>
        <w:tc>
          <w:tcPr>
            <w:tcW w:w="1003" w:type="dxa"/>
            <w:vMerge/>
            <w:tcBorders>
              <w:top w:val="single" w:sz="8" w:space="0" w:color="auto"/>
              <w:left w:val="single" w:sz="8" w:space="0" w:color="auto"/>
              <w:bottom w:val="nil"/>
              <w:right w:val="single" w:sz="8" w:space="0" w:color="auto"/>
            </w:tcBorders>
            <w:vAlign w:val="center"/>
            <w:hideMark/>
          </w:tcPr>
          <w:p w:rsidR="00D31CBD" w:rsidRPr="00D31CBD" w:rsidRDefault="00D31CBD" w:rsidP="00D31CBD">
            <w:pPr>
              <w:spacing w:after="0" w:line="240" w:lineRule="auto"/>
              <w:rPr>
                <w:rFonts w:eastAsia="Times New Roman" w:cs="Times New Roman"/>
                <w:b/>
                <w:bCs/>
                <w:color w:val="000000"/>
                <w:sz w:val="18"/>
                <w:szCs w:val="18"/>
                <w:lang w:eastAsia="ru-RU"/>
              </w:rPr>
            </w:pPr>
          </w:p>
        </w:tc>
        <w:tc>
          <w:tcPr>
            <w:tcW w:w="861" w:type="dxa"/>
            <w:vMerge/>
            <w:tcBorders>
              <w:top w:val="single" w:sz="8" w:space="0" w:color="auto"/>
              <w:left w:val="single" w:sz="8" w:space="0" w:color="auto"/>
              <w:bottom w:val="nil"/>
              <w:right w:val="single" w:sz="8" w:space="0" w:color="auto"/>
            </w:tcBorders>
            <w:vAlign w:val="center"/>
            <w:hideMark/>
          </w:tcPr>
          <w:p w:rsidR="00D31CBD" w:rsidRPr="00D31CBD" w:rsidRDefault="00D31CBD" w:rsidP="00D31CBD">
            <w:pPr>
              <w:spacing w:after="0" w:line="240" w:lineRule="auto"/>
              <w:rPr>
                <w:rFonts w:eastAsia="Times New Roman" w:cs="Times New Roman"/>
                <w:b/>
                <w:bCs/>
                <w:color w:val="000000"/>
                <w:sz w:val="18"/>
                <w:szCs w:val="18"/>
                <w:lang w:eastAsia="ru-RU"/>
              </w:rPr>
            </w:pPr>
          </w:p>
        </w:tc>
        <w:tc>
          <w:tcPr>
            <w:tcW w:w="766" w:type="dxa"/>
            <w:tcBorders>
              <w:top w:val="nil"/>
              <w:left w:val="single" w:sz="8" w:space="0" w:color="auto"/>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2018</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2019</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2020</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2021</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2022</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2023</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2024</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2025</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2026</w:t>
            </w:r>
          </w:p>
        </w:tc>
        <w:tc>
          <w:tcPr>
            <w:tcW w:w="766" w:type="dxa"/>
            <w:tcBorders>
              <w:top w:val="nil"/>
              <w:left w:val="nil"/>
              <w:bottom w:val="nil"/>
              <w:right w:val="nil"/>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2027</w:t>
            </w:r>
          </w:p>
        </w:tc>
        <w:tc>
          <w:tcPr>
            <w:tcW w:w="766" w:type="dxa"/>
            <w:tcBorders>
              <w:top w:val="nil"/>
              <w:left w:val="single" w:sz="8" w:space="0" w:color="auto"/>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2028</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2029</w:t>
            </w:r>
          </w:p>
        </w:tc>
      </w:tr>
      <w:tr w:rsidR="003B51B6" w:rsidRPr="00D31CBD" w:rsidTr="003B51B6">
        <w:trPr>
          <w:trHeight w:val="1656"/>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w:t>
            </w:r>
          </w:p>
        </w:tc>
        <w:tc>
          <w:tcPr>
            <w:tcW w:w="3353" w:type="dxa"/>
            <w:tcBorders>
              <w:top w:val="single" w:sz="8" w:space="0" w:color="auto"/>
              <w:left w:val="nil"/>
              <w:bottom w:val="single" w:sz="8" w:space="0" w:color="auto"/>
              <w:right w:val="single" w:sz="8" w:space="0" w:color="000000"/>
            </w:tcBorders>
            <w:shd w:val="clear" w:color="auto" w:fill="auto"/>
            <w:vAlign w:val="center"/>
            <w:hideMark/>
          </w:tcPr>
          <w:p w:rsidR="00D31CBD" w:rsidRPr="00D31CBD" w:rsidRDefault="00D31CBD" w:rsidP="00C06693">
            <w:pPr>
              <w:spacing w:after="0" w:line="240" w:lineRule="auto"/>
              <w:jc w:val="both"/>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и модернизация стаци</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нарных водозаборных сооружений, со строительством башенного водозабо</w:t>
            </w:r>
            <w:r w:rsidRPr="00D31CBD">
              <w:rPr>
                <w:rFonts w:eastAsia="Times New Roman" w:cs="Times New Roman"/>
                <w:i/>
                <w:iCs/>
                <w:color w:val="000000"/>
                <w:sz w:val="18"/>
                <w:szCs w:val="18"/>
                <w:lang w:eastAsia="ru-RU"/>
              </w:rPr>
              <w:t>р</w:t>
            </w:r>
            <w:r w:rsidRPr="00D31CBD">
              <w:rPr>
                <w:rFonts w:eastAsia="Times New Roman" w:cs="Times New Roman"/>
                <w:i/>
                <w:iCs/>
                <w:color w:val="000000"/>
                <w:sz w:val="18"/>
                <w:szCs w:val="18"/>
                <w:lang w:eastAsia="ru-RU"/>
              </w:rPr>
              <w:t>ного сооружения, производительн</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стью G = 35</w:t>
            </w:r>
            <w:r w:rsidR="009A36E7">
              <w:rPr>
                <w:rFonts w:eastAsia="Times New Roman" w:cs="Times New Roman"/>
                <w:i/>
                <w:iCs/>
                <w:color w:val="000000"/>
                <w:sz w:val="18"/>
                <w:szCs w:val="18"/>
                <w:lang w:eastAsia="ru-RU"/>
              </w:rPr>
              <w:t>000</w:t>
            </w:r>
            <w:r w:rsidRPr="00D31CBD">
              <w:rPr>
                <w:rFonts w:eastAsia="Times New Roman" w:cs="Times New Roman"/>
                <w:i/>
                <w:iCs/>
                <w:color w:val="000000"/>
                <w:sz w:val="18"/>
                <w:szCs w:val="18"/>
                <w:lang w:eastAsia="ru-RU"/>
              </w:rPr>
              <w:t xml:space="preserve"> м</w:t>
            </w:r>
            <w:r w:rsidRPr="00D31CBD">
              <w:rPr>
                <w:rFonts w:eastAsia="Times New Roman" w:cs="Times New Roman"/>
                <w:i/>
                <w:iCs/>
                <w:color w:val="000000"/>
                <w:sz w:val="18"/>
                <w:szCs w:val="18"/>
                <w:vertAlign w:val="superscript"/>
                <w:lang w:eastAsia="ru-RU"/>
              </w:rPr>
              <w:t>3</w:t>
            </w:r>
            <w:r w:rsidR="00C06693">
              <w:rPr>
                <w:rFonts w:eastAsia="Times New Roman" w:cs="Times New Roman"/>
                <w:i/>
                <w:iCs/>
                <w:color w:val="000000"/>
                <w:sz w:val="18"/>
                <w:szCs w:val="18"/>
                <w:lang w:eastAsia="ru-RU"/>
              </w:rPr>
              <w:t>/сутки</w:t>
            </w:r>
            <w:r w:rsidRPr="00D31CBD">
              <w:rPr>
                <w:rFonts w:eastAsia="Times New Roman" w:cs="Times New Roman"/>
                <w:i/>
                <w:iCs/>
                <w:color w:val="000000"/>
                <w:sz w:val="18"/>
                <w:szCs w:val="18"/>
                <w:lang w:eastAsia="ru-RU"/>
              </w:rPr>
              <w:t>, с учетом разработки проектно-сметной док</w:t>
            </w:r>
            <w:r w:rsidRPr="00D31CBD">
              <w:rPr>
                <w:rFonts w:eastAsia="Times New Roman" w:cs="Times New Roman"/>
                <w:i/>
                <w:iCs/>
                <w:color w:val="000000"/>
                <w:sz w:val="18"/>
                <w:szCs w:val="18"/>
                <w:lang w:eastAsia="ru-RU"/>
              </w:rPr>
              <w:t>у</w:t>
            </w:r>
            <w:r w:rsidRPr="00D31CBD">
              <w:rPr>
                <w:rFonts w:eastAsia="Times New Roman" w:cs="Times New Roman"/>
                <w:i/>
                <w:iCs/>
                <w:color w:val="000000"/>
                <w:sz w:val="18"/>
                <w:szCs w:val="18"/>
                <w:lang w:eastAsia="ru-RU"/>
              </w:rPr>
              <w:t>ментации</w:t>
            </w:r>
          </w:p>
        </w:tc>
        <w:tc>
          <w:tcPr>
            <w:tcW w:w="1003" w:type="dxa"/>
            <w:tcBorders>
              <w:top w:val="single" w:sz="8" w:space="0" w:color="auto"/>
              <w:left w:val="nil"/>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2020-2023</w:t>
            </w:r>
          </w:p>
        </w:tc>
        <w:tc>
          <w:tcPr>
            <w:tcW w:w="86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310,766</w:t>
            </w:r>
          </w:p>
        </w:tc>
        <w:tc>
          <w:tcPr>
            <w:tcW w:w="76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77,691</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77,691</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77,691</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77,691</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2268"/>
        </w:trPr>
        <w:tc>
          <w:tcPr>
            <w:tcW w:w="411" w:type="dxa"/>
            <w:tcBorders>
              <w:top w:val="nil"/>
              <w:left w:val="single" w:sz="8" w:space="0" w:color="auto"/>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w:t>
            </w:r>
          </w:p>
        </w:tc>
        <w:tc>
          <w:tcPr>
            <w:tcW w:w="3353" w:type="dxa"/>
            <w:tcBorders>
              <w:top w:val="nil"/>
              <w:left w:val="nil"/>
              <w:bottom w:val="single" w:sz="8" w:space="0" w:color="auto"/>
              <w:right w:val="single" w:sz="8" w:space="0" w:color="auto"/>
            </w:tcBorders>
            <w:shd w:val="clear" w:color="auto" w:fill="auto"/>
            <w:vAlign w:val="center"/>
            <w:hideMark/>
          </w:tcPr>
          <w:p w:rsidR="00D31CBD" w:rsidRPr="00D31CBD" w:rsidRDefault="00D31CBD" w:rsidP="00CE1A13">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 xml:space="preserve"> Реконструкция участка ОСВ «Вод</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строй». Строительство электроли</w:t>
            </w:r>
            <w:r w:rsidRPr="00D31CBD">
              <w:rPr>
                <w:rFonts w:eastAsia="Times New Roman" w:cs="Times New Roman"/>
                <w:i/>
                <w:iCs/>
                <w:color w:val="000000"/>
                <w:sz w:val="18"/>
                <w:szCs w:val="18"/>
                <w:lang w:eastAsia="ru-RU"/>
              </w:rPr>
              <w:t>з</w:t>
            </w:r>
            <w:r w:rsidRPr="00D31CBD">
              <w:rPr>
                <w:rFonts w:eastAsia="Times New Roman" w:cs="Times New Roman"/>
                <w:i/>
                <w:iCs/>
                <w:color w:val="000000"/>
                <w:sz w:val="18"/>
                <w:szCs w:val="18"/>
                <w:lang w:eastAsia="ru-RU"/>
              </w:rPr>
              <w:t>ной, насосной 1-го подъема, РЧВ (</w:t>
            </w:r>
            <w:r w:rsidR="00D63E77" w:rsidRPr="00D31CBD">
              <w:rPr>
                <w:rFonts w:eastAsia="Times New Roman" w:cs="Times New Roman"/>
                <w:i/>
                <w:iCs/>
                <w:color w:val="000000"/>
                <w:sz w:val="18"/>
                <w:szCs w:val="18"/>
                <w:lang w:eastAsia="ru-RU"/>
              </w:rPr>
              <w:t>пр</w:t>
            </w:r>
            <w:r w:rsidR="00D63E77" w:rsidRPr="00D31CBD">
              <w:rPr>
                <w:rFonts w:eastAsia="Times New Roman" w:cs="Times New Roman"/>
                <w:i/>
                <w:iCs/>
                <w:color w:val="000000"/>
                <w:sz w:val="18"/>
                <w:szCs w:val="18"/>
                <w:lang w:eastAsia="ru-RU"/>
              </w:rPr>
              <w:t>о</w:t>
            </w:r>
            <w:r w:rsidR="00D63E77" w:rsidRPr="00D31CBD">
              <w:rPr>
                <w:rFonts w:eastAsia="Times New Roman" w:cs="Times New Roman"/>
                <w:i/>
                <w:iCs/>
                <w:color w:val="000000"/>
                <w:sz w:val="18"/>
                <w:szCs w:val="18"/>
                <w:lang w:eastAsia="ru-RU"/>
              </w:rPr>
              <w:t>изводство работ</w:t>
            </w:r>
            <w:r w:rsidRPr="00D31CBD">
              <w:rPr>
                <w:rFonts w:eastAsia="Times New Roman" w:cs="Times New Roman"/>
                <w:i/>
                <w:iCs/>
                <w:color w:val="000000"/>
                <w:sz w:val="18"/>
                <w:szCs w:val="18"/>
                <w:lang w:eastAsia="ru-RU"/>
              </w:rPr>
              <w:t xml:space="preserve"> по реконструкции хлораторной с заменой оборудования, реконструкция насосной станции 1-го подъема на производительность 47 000 м³/сут</w:t>
            </w:r>
            <w:r w:rsidR="00D63E77">
              <w:rPr>
                <w:rFonts w:eastAsia="Times New Roman" w:cs="Times New Roman"/>
                <w:i/>
                <w:iCs/>
                <w:color w:val="000000"/>
                <w:sz w:val="18"/>
                <w:szCs w:val="18"/>
                <w:lang w:eastAsia="ru-RU"/>
              </w:rPr>
              <w:t>ки</w:t>
            </w:r>
            <w:r w:rsidRPr="00D31CBD">
              <w:rPr>
                <w:rFonts w:eastAsia="Times New Roman" w:cs="Times New Roman"/>
                <w:i/>
                <w:iCs/>
                <w:color w:val="000000"/>
                <w:sz w:val="18"/>
                <w:szCs w:val="18"/>
                <w:lang w:eastAsia="ru-RU"/>
              </w:rPr>
              <w:t>, строительство электроли</w:t>
            </w:r>
            <w:r w:rsidRPr="00D31CBD">
              <w:rPr>
                <w:rFonts w:eastAsia="Times New Roman" w:cs="Times New Roman"/>
                <w:i/>
                <w:iCs/>
                <w:color w:val="000000"/>
                <w:sz w:val="18"/>
                <w:szCs w:val="18"/>
                <w:lang w:eastAsia="ru-RU"/>
              </w:rPr>
              <w:t>з</w:t>
            </w:r>
            <w:r w:rsidRPr="00D31CBD">
              <w:rPr>
                <w:rFonts w:eastAsia="Times New Roman" w:cs="Times New Roman"/>
                <w:i/>
                <w:iCs/>
                <w:color w:val="000000"/>
                <w:sz w:val="18"/>
                <w:szCs w:val="18"/>
                <w:lang w:eastAsia="ru-RU"/>
              </w:rPr>
              <w:t>ной на производительно</w:t>
            </w:r>
            <w:r w:rsidR="00D63E77">
              <w:rPr>
                <w:rFonts w:eastAsia="Times New Roman" w:cs="Times New Roman"/>
                <w:i/>
                <w:iCs/>
                <w:color w:val="000000"/>
                <w:sz w:val="18"/>
                <w:szCs w:val="18"/>
                <w:lang w:eastAsia="ru-RU"/>
              </w:rPr>
              <w:t>сть очистки воды 47 000 м³/сутки</w:t>
            </w:r>
            <w:r w:rsidRPr="00D31CBD">
              <w:rPr>
                <w:rFonts w:eastAsia="Times New Roman" w:cs="Times New Roman"/>
                <w:i/>
                <w:iCs/>
                <w:color w:val="000000"/>
                <w:sz w:val="18"/>
                <w:szCs w:val="18"/>
                <w:lang w:eastAsia="ru-RU"/>
              </w:rPr>
              <w:t>, строительство подземного ж/бетонного РЧВ ёмк</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 xml:space="preserve">стью 3 000 м³) </w:t>
            </w:r>
          </w:p>
        </w:tc>
        <w:tc>
          <w:tcPr>
            <w:tcW w:w="1003" w:type="dxa"/>
            <w:tcBorders>
              <w:top w:val="nil"/>
              <w:left w:val="nil"/>
              <w:bottom w:val="nil"/>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2019-2020</w:t>
            </w:r>
          </w:p>
        </w:tc>
        <w:tc>
          <w:tcPr>
            <w:tcW w:w="861" w:type="dxa"/>
            <w:tcBorders>
              <w:top w:val="nil"/>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150,021</w:t>
            </w:r>
          </w:p>
        </w:tc>
        <w:tc>
          <w:tcPr>
            <w:tcW w:w="766" w:type="dxa"/>
            <w:tcBorders>
              <w:top w:val="nil"/>
              <w:left w:val="single" w:sz="8"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66,298</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83,722</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564"/>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3</w:t>
            </w:r>
          </w:p>
        </w:tc>
        <w:tc>
          <w:tcPr>
            <w:tcW w:w="3353" w:type="dxa"/>
            <w:tcBorders>
              <w:top w:val="nil"/>
              <w:left w:val="nil"/>
              <w:bottom w:val="single" w:sz="8" w:space="0" w:color="auto"/>
              <w:right w:val="single" w:sz="8" w:space="0" w:color="auto"/>
            </w:tcBorders>
            <w:shd w:val="clear" w:color="auto" w:fill="auto"/>
            <w:vAlign w:val="center"/>
            <w:hideMark/>
          </w:tcPr>
          <w:p w:rsidR="00D31CBD" w:rsidRPr="00D31CBD" w:rsidRDefault="00D31CBD" w:rsidP="00D63E77">
            <w:pPr>
              <w:spacing w:after="0" w:line="240" w:lineRule="auto"/>
              <w:jc w:val="both"/>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с модернизацией обор</w:t>
            </w:r>
            <w:r w:rsidRPr="00D31CBD">
              <w:rPr>
                <w:rFonts w:eastAsia="Times New Roman" w:cs="Times New Roman"/>
                <w:i/>
                <w:iCs/>
                <w:color w:val="000000"/>
                <w:sz w:val="18"/>
                <w:szCs w:val="18"/>
                <w:lang w:eastAsia="ru-RU"/>
              </w:rPr>
              <w:t>у</w:t>
            </w:r>
            <w:r w:rsidRPr="00D31CBD">
              <w:rPr>
                <w:rFonts w:eastAsia="Times New Roman" w:cs="Times New Roman"/>
                <w:i/>
                <w:iCs/>
                <w:color w:val="000000"/>
                <w:sz w:val="18"/>
                <w:szCs w:val="18"/>
                <w:lang w:eastAsia="ru-RU"/>
              </w:rPr>
              <w:t>дования насосной станции 2 подъема, производительностью G = 50</w:t>
            </w:r>
            <w:r w:rsidR="003D1D06">
              <w:rPr>
                <w:rFonts w:eastAsia="Times New Roman" w:cs="Times New Roman"/>
                <w:i/>
                <w:iCs/>
                <w:color w:val="000000"/>
                <w:sz w:val="18"/>
                <w:szCs w:val="18"/>
                <w:lang w:eastAsia="ru-RU"/>
              </w:rPr>
              <w:t xml:space="preserve"> 000 </w:t>
            </w:r>
            <w:r w:rsidRPr="00D31CBD">
              <w:rPr>
                <w:rFonts w:eastAsia="Times New Roman" w:cs="Times New Roman"/>
                <w:i/>
                <w:iCs/>
                <w:color w:val="000000"/>
                <w:sz w:val="18"/>
                <w:szCs w:val="18"/>
                <w:lang w:eastAsia="ru-RU"/>
              </w:rPr>
              <w:t>м3/сут</w:t>
            </w:r>
            <w:r w:rsidR="00D63E77">
              <w:rPr>
                <w:rFonts w:eastAsia="Times New Roman" w:cs="Times New Roman"/>
                <w:i/>
                <w:iCs/>
                <w:color w:val="000000"/>
                <w:sz w:val="18"/>
                <w:szCs w:val="18"/>
                <w:lang w:eastAsia="ru-RU"/>
              </w:rPr>
              <w:t>ки</w:t>
            </w:r>
            <w:r w:rsidRPr="00D31CBD">
              <w:rPr>
                <w:rFonts w:eastAsia="Times New Roman" w:cs="Times New Roman"/>
                <w:i/>
                <w:iCs/>
                <w:color w:val="000000"/>
                <w:sz w:val="18"/>
                <w:szCs w:val="18"/>
                <w:lang w:eastAsia="ru-RU"/>
              </w:rPr>
              <w:t>;</w:t>
            </w:r>
          </w:p>
        </w:tc>
        <w:tc>
          <w:tcPr>
            <w:tcW w:w="1003" w:type="dxa"/>
            <w:tcBorders>
              <w:top w:val="single" w:sz="4" w:space="0" w:color="auto"/>
              <w:left w:val="nil"/>
              <w:bottom w:val="nil"/>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2020</w:t>
            </w:r>
          </w:p>
        </w:tc>
        <w:tc>
          <w:tcPr>
            <w:tcW w:w="861" w:type="dxa"/>
            <w:tcBorders>
              <w:top w:val="nil"/>
              <w:left w:val="nil"/>
              <w:bottom w:val="nil"/>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26,576</w:t>
            </w:r>
          </w:p>
        </w:tc>
        <w:tc>
          <w:tcPr>
            <w:tcW w:w="766" w:type="dxa"/>
            <w:tcBorders>
              <w:top w:val="nil"/>
              <w:left w:val="single" w:sz="8" w:space="0" w:color="auto"/>
              <w:bottom w:val="nil"/>
              <w:right w:val="single" w:sz="4" w:space="0" w:color="auto"/>
            </w:tcBorders>
            <w:shd w:val="clear" w:color="000000" w:fill="FFFFFF"/>
            <w:noWrap/>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26,576</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300"/>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4</w:t>
            </w:r>
          </w:p>
        </w:tc>
        <w:tc>
          <w:tcPr>
            <w:tcW w:w="3353" w:type="dxa"/>
            <w:tcBorders>
              <w:top w:val="nil"/>
              <w:left w:val="nil"/>
              <w:bottom w:val="nil"/>
              <w:right w:val="single" w:sz="8" w:space="0" w:color="auto"/>
            </w:tcBorders>
            <w:shd w:val="clear" w:color="auto" w:fill="auto"/>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 xml:space="preserve">Строительство РЧВ V-2000 м3   </w:t>
            </w:r>
          </w:p>
        </w:tc>
        <w:tc>
          <w:tcPr>
            <w:tcW w:w="1003" w:type="dxa"/>
            <w:tcBorders>
              <w:top w:val="single" w:sz="8" w:space="0" w:color="auto"/>
              <w:left w:val="nil"/>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2021</w:t>
            </w:r>
          </w:p>
        </w:tc>
        <w:tc>
          <w:tcPr>
            <w:tcW w:w="861" w:type="dxa"/>
            <w:tcBorders>
              <w:top w:val="single" w:sz="8" w:space="0" w:color="auto"/>
              <w:left w:val="nil"/>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8,117</w:t>
            </w:r>
          </w:p>
        </w:tc>
        <w:tc>
          <w:tcPr>
            <w:tcW w:w="76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8,117</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nil"/>
              <w:bottom w:val="single" w:sz="8" w:space="0" w:color="auto"/>
              <w:right w:val="nil"/>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766" w:type="dxa"/>
            <w:tcBorders>
              <w:top w:val="single" w:sz="8" w:space="0" w:color="auto"/>
              <w:left w:val="single" w:sz="4" w:space="0" w:color="auto"/>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r>
      <w:tr w:rsidR="00D31CBD" w:rsidRPr="00D31CBD" w:rsidTr="003B51B6">
        <w:trPr>
          <w:trHeight w:val="1116"/>
        </w:trPr>
        <w:tc>
          <w:tcPr>
            <w:tcW w:w="411" w:type="dxa"/>
            <w:tcBorders>
              <w:top w:val="nil"/>
              <w:left w:val="single" w:sz="8" w:space="0" w:color="auto"/>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5</w:t>
            </w:r>
          </w:p>
        </w:tc>
        <w:tc>
          <w:tcPr>
            <w:tcW w:w="3353" w:type="dxa"/>
            <w:tcBorders>
              <w:top w:val="single" w:sz="8" w:space="0" w:color="auto"/>
              <w:left w:val="nil"/>
              <w:bottom w:val="single" w:sz="4" w:space="0" w:color="auto"/>
              <w:right w:val="single" w:sz="8" w:space="0" w:color="auto"/>
            </w:tcBorders>
            <w:shd w:val="clear" w:color="auto" w:fill="auto"/>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сетевых насосных станций, с заменой насосного оборуд</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вания, трубопроводов обвязки, армат</w:t>
            </w:r>
            <w:r w:rsidRPr="00D31CBD">
              <w:rPr>
                <w:rFonts w:eastAsia="Times New Roman" w:cs="Times New Roman"/>
                <w:i/>
                <w:iCs/>
                <w:color w:val="000000"/>
                <w:sz w:val="18"/>
                <w:szCs w:val="18"/>
                <w:lang w:eastAsia="ru-RU"/>
              </w:rPr>
              <w:t>у</w:t>
            </w:r>
            <w:r w:rsidRPr="00D31CBD">
              <w:rPr>
                <w:rFonts w:eastAsia="Times New Roman" w:cs="Times New Roman"/>
                <w:i/>
                <w:iCs/>
                <w:color w:val="000000"/>
                <w:sz w:val="18"/>
                <w:szCs w:val="18"/>
                <w:lang w:eastAsia="ru-RU"/>
              </w:rPr>
              <w:t xml:space="preserve">ры и капитальным ремонтом зданий ВНС «Западная», производительность   G =5,8 тыс.м3/час </w:t>
            </w:r>
          </w:p>
        </w:tc>
        <w:tc>
          <w:tcPr>
            <w:tcW w:w="1003" w:type="dxa"/>
            <w:tcBorders>
              <w:top w:val="nil"/>
              <w:left w:val="nil"/>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2021</w:t>
            </w:r>
          </w:p>
        </w:tc>
        <w:tc>
          <w:tcPr>
            <w:tcW w:w="861" w:type="dxa"/>
            <w:tcBorders>
              <w:top w:val="nil"/>
              <w:left w:val="nil"/>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29,406</w:t>
            </w:r>
          </w:p>
        </w:tc>
        <w:tc>
          <w:tcPr>
            <w:tcW w:w="766" w:type="dxa"/>
            <w:tcBorders>
              <w:top w:val="nil"/>
              <w:left w:val="single" w:sz="8"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29,406</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D31CBD" w:rsidRPr="00D31CBD" w:rsidTr="003B51B6">
        <w:trPr>
          <w:trHeight w:val="1116"/>
        </w:trPr>
        <w:tc>
          <w:tcPr>
            <w:tcW w:w="411" w:type="dxa"/>
            <w:tcBorders>
              <w:top w:val="nil"/>
              <w:left w:val="single" w:sz="8" w:space="0" w:color="auto"/>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lastRenderedPageBreak/>
              <w:t>6</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сетевых насосных станций, с заменой насосного оборуд</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вания, трубопроводов обвязки, армат</w:t>
            </w:r>
            <w:r w:rsidRPr="00D31CBD">
              <w:rPr>
                <w:rFonts w:eastAsia="Times New Roman" w:cs="Times New Roman"/>
                <w:i/>
                <w:iCs/>
                <w:color w:val="000000"/>
                <w:sz w:val="18"/>
                <w:szCs w:val="18"/>
                <w:lang w:eastAsia="ru-RU"/>
              </w:rPr>
              <w:t>у</w:t>
            </w:r>
            <w:r w:rsidRPr="00D31CBD">
              <w:rPr>
                <w:rFonts w:eastAsia="Times New Roman" w:cs="Times New Roman"/>
                <w:i/>
                <w:iCs/>
                <w:color w:val="000000"/>
                <w:sz w:val="18"/>
                <w:szCs w:val="18"/>
                <w:lang w:eastAsia="ru-RU"/>
              </w:rPr>
              <w:t>ры и капитальным ремонтом зд</w:t>
            </w:r>
            <w:r w:rsidRPr="00D31CBD">
              <w:rPr>
                <w:rFonts w:eastAsia="Times New Roman" w:cs="Times New Roman"/>
                <w:i/>
                <w:iCs/>
                <w:color w:val="000000"/>
                <w:sz w:val="18"/>
                <w:szCs w:val="18"/>
                <w:lang w:eastAsia="ru-RU"/>
              </w:rPr>
              <w:t>а</w:t>
            </w:r>
            <w:r w:rsidRPr="00D31CBD">
              <w:rPr>
                <w:rFonts w:eastAsia="Times New Roman" w:cs="Times New Roman"/>
                <w:i/>
                <w:iCs/>
                <w:color w:val="000000"/>
                <w:sz w:val="18"/>
                <w:szCs w:val="18"/>
                <w:lang w:eastAsia="ru-RU"/>
              </w:rPr>
              <w:t xml:space="preserve">нийВНС «Юбилейная» </w:t>
            </w:r>
            <w:r w:rsidR="00D63E77" w:rsidRPr="00D31CBD">
              <w:rPr>
                <w:rFonts w:eastAsia="Times New Roman" w:cs="Times New Roman"/>
                <w:i/>
                <w:iCs/>
                <w:color w:val="000000"/>
                <w:sz w:val="18"/>
                <w:szCs w:val="18"/>
                <w:lang w:eastAsia="ru-RU"/>
              </w:rPr>
              <w:t>производител</w:t>
            </w:r>
            <w:r w:rsidR="00D63E77" w:rsidRPr="00D31CBD">
              <w:rPr>
                <w:rFonts w:eastAsia="Times New Roman" w:cs="Times New Roman"/>
                <w:i/>
                <w:iCs/>
                <w:color w:val="000000"/>
                <w:sz w:val="18"/>
                <w:szCs w:val="18"/>
                <w:lang w:eastAsia="ru-RU"/>
              </w:rPr>
              <w:t>ь</w:t>
            </w:r>
            <w:r w:rsidR="00D63E77" w:rsidRPr="00D31CBD">
              <w:rPr>
                <w:rFonts w:eastAsia="Times New Roman" w:cs="Times New Roman"/>
                <w:i/>
                <w:iCs/>
                <w:color w:val="000000"/>
                <w:sz w:val="18"/>
                <w:szCs w:val="18"/>
                <w:lang w:eastAsia="ru-RU"/>
              </w:rPr>
              <w:t>ность G</w:t>
            </w:r>
            <w:r w:rsidRPr="00D31CBD">
              <w:rPr>
                <w:rFonts w:eastAsia="Times New Roman" w:cs="Times New Roman"/>
                <w:i/>
                <w:iCs/>
                <w:color w:val="000000"/>
                <w:sz w:val="18"/>
                <w:szCs w:val="18"/>
                <w:lang w:eastAsia="ru-RU"/>
              </w:rPr>
              <w:t xml:space="preserve"> =160 м3/ч</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2022</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12,768</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12,768</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1260"/>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7</w:t>
            </w:r>
          </w:p>
        </w:tc>
        <w:tc>
          <w:tcPr>
            <w:tcW w:w="3353"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63E77">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сетевых насосных станций, с заменой насосного оборуд</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вания, трубопроводов обвязки, армат</w:t>
            </w:r>
            <w:r w:rsidRPr="00D31CBD">
              <w:rPr>
                <w:rFonts w:eastAsia="Times New Roman" w:cs="Times New Roman"/>
                <w:i/>
                <w:iCs/>
                <w:color w:val="000000"/>
                <w:sz w:val="18"/>
                <w:szCs w:val="18"/>
                <w:lang w:eastAsia="ru-RU"/>
              </w:rPr>
              <w:t>у</w:t>
            </w:r>
            <w:r w:rsidRPr="00D31CBD">
              <w:rPr>
                <w:rFonts w:eastAsia="Times New Roman" w:cs="Times New Roman"/>
                <w:i/>
                <w:iCs/>
                <w:color w:val="000000"/>
                <w:sz w:val="18"/>
                <w:szCs w:val="18"/>
                <w:lang w:eastAsia="ru-RU"/>
              </w:rPr>
              <w:t>ры и капитальным ремонтом зданий ВНС «Полевая», производительность    G =640 м3/ч</w:t>
            </w:r>
          </w:p>
        </w:tc>
        <w:tc>
          <w:tcPr>
            <w:tcW w:w="1003" w:type="dxa"/>
            <w:tcBorders>
              <w:top w:val="nil"/>
              <w:left w:val="nil"/>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2022</w:t>
            </w:r>
          </w:p>
        </w:tc>
        <w:tc>
          <w:tcPr>
            <w:tcW w:w="861" w:type="dxa"/>
            <w:tcBorders>
              <w:top w:val="nil"/>
              <w:left w:val="nil"/>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17,89</w:t>
            </w:r>
          </w:p>
        </w:tc>
        <w:tc>
          <w:tcPr>
            <w:tcW w:w="766" w:type="dxa"/>
            <w:tcBorders>
              <w:top w:val="nil"/>
              <w:left w:val="single" w:sz="8"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17,890</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single" w:sz="8"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single" w:sz="8" w:space="0" w:color="auto"/>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1260"/>
        </w:trPr>
        <w:tc>
          <w:tcPr>
            <w:tcW w:w="411" w:type="dxa"/>
            <w:tcBorders>
              <w:top w:val="nil"/>
              <w:left w:val="single" w:sz="8" w:space="0" w:color="auto"/>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8</w:t>
            </w:r>
          </w:p>
        </w:tc>
        <w:tc>
          <w:tcPr>
            <w:tcW w:w="3353"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сетевых насосных станций, с заменой насосного оборуд</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вания, трубопроводов обвязки, армат</w:t>
            </w:r>
            <w:r w:rsidRPr="00D31CBD">
              <w:rPr>
                <w:rFonts w:eastAsia="Times New Roman" w:cs="Times New Roman"/>
                <w:i/>
                <w:iCs/>
                <w:color w:val="000000"/>
                <w:sz w:val="18"/>
                <w:szCs w:val="18"/>
                <w:lang w:eastAsia="ru-RU"/>
              </w:rPr>
              <w:t>у</w:t>
            </w:r>
            <w:r w:rsidRPr="00D31CBD">
              <w:rPr>
                <w:rFonts w:eastAsia="Times New Roman" w:cs="Times New Roman"/>
                <w:i/>
                <w:iCs/>
                <w:color w:val="000000"/>
                <w:sz w:val="18"/>
                <w:szCs w:val="18"/>
                <w:lang w:eastAsia="ru-RU"/>
              </w:rPr>
              <w:t xml:space="preserve">ры и капитальным ремонтом зданий ВНС «Баки Ленина», </w:t>
            </w:r>
            <w:r w:rsidR="00D63E77" w:rsidRPr="00D31CBD">
              <w:rPr>
                <w:rFonts w:eastAsia="Times New Roman" w:cs="Times New Roman"/>
                <w:i/>
                <w:iCs/>
                <w:color w:val="000000"/>
                <w:sz w:val="18"/>
                <w:szCs w:val="18"/>
                <w:lang w:eastAsia="ru-RU"/>
              </w:rPr>
              <w:t>производител</w:t>
            </w:r>
            <w:r w:rsidR="00D63E77" w:rsidRPr="00D31CBD">
              <w:rPr>
                <w:rFonts w:eastAsia="Times New Roman" w:cs="Times New Roman"/>
                <w:i/>
                <w:iCs/>
                <w:color w:val="000000"/>
                <w:sz w:val="18"/>
                <w:szCs w:val="18"/>
                <w:lang w:eastAsia="ru-RU"/>
              </w:rPr>
              <w:t>ь</w:t>
            </w:r>
            <w:r w:rsidR="00D63E77" w:rsidRPr="00D31CBD">
              <w:rPr>
                <w:rFonts w:eastAsia="Times New Roman" w:cs="Times New Roman"/>
                <w:i/>
                <w:iCs/>
                <w:color w:val="000000"/>
                <w:sz w:val="18"/>
                <w:szCs w:val="18"/>
                <w:lang w:eastAsia="ru-RU"/>
              </w:rPr>
              <w:t>ность G</w:t>
            </w:r>
            <w:r w:rsidRPr="00D31CBD">
              <w:rPr>
                <w:rFonts w:eastAsia="Times New Roman" w:cs="Times New Roman"/>
                <w:i/>
                <w:iCs/>
                <w:color w:val="000000"/>
                <w:sz w:val="18"/>
                <w:szCs w:val="18"/>
                <w:lang w:eastAsia="ru-RU"/>
              </w:rPr>
              <w:t xml:space="preserve"> =640 м3/ч </w:t>
            </w:r>
          </w:p>
        </w:tc>
        <w:tc>
          <w:tcPr>
            <w:tcW w:w="1003" w:type="dxa"/>
            <w:tcBorders>
              <w:top w:val="nil"/>
              <w:left w:val="single" w:sz="4" w:space="0" w:color="auto"/>
              <w:bottom w:val="nil"/>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2021</w:t>
            </w:r>
          </w:p>
        </w:tc>
        <w:tc>
          <w:tcPr>
            <w:tcW w:w="861" w:type="dxa"/>
            <w:tcBorders>
              <w:top w:val="nil"/>
              <w:left w:val="nil"/>
              <w:bottom w:val="nil"/>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17,89</w:t>
            </w:r>
          </w:p>
        </w:tc>
        <w:tc>
          <w:tcPr>
            <w:tcW w:w="766" w:type="dxa"/>
            <w:tcBorders>
              <w:top w:val="nil"/>
              <w:left w:val="single" w:sz="8" w:space="0" w:color="auto"/>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17,890</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1260"/>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9</w:t>
            </w:r>
          </w:p>
        </w:tc>
        <w:tc>
          <w:tcPr>
            <w:tcW w:w="3353"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сетевых насосных станций, с заменой насосного оборуд</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вания, трубопроводов обвязки, армат</w:t>
            </w:r>
            <w:r w:rsidRPr="00D31CBD">
              <w:rPr>
                <w:rFonts w:eastAsia="Times New Roman" w:cs="Times New Roman"/>
                <w:i/>
                <w:iCs/>
                <w:color w:val="000000"/>
                <w:sz w:val="18"/>
                <w:szCs w:val="18"/>
                <w:lang w:eastAsia="ru-RU"/>
              </w:rPr>
              <w:t>у</w:t>
            </w:r>
            <w:r w:rsidRPr="00D31CBD">
              <w:rPr>
                <w:rFonts w:eastAsia="Times New Roman" w:cs="Times New Roman"/>
                <w:i/>
                <w:iCs/>
                <w:color w:val="000000"/>
                <w:sz w:val="18"/>
                <w:szCs w:val="18"/>
                <w:lang w:eastAsia="ru-RU"/>
              </w:rPr>
              <w:t>ры и капитальным ремонтом зданий ВНС «142», производительность G =1040 м3/час</w:t>
            </w:r>
          </w:p>
        </w:tc>
        <w:tc>
          <w:tcPr>
            <w:tcW w:w="1003" w:type="dxa"/>
            <w:tcBorders>
              <w:top w:val="single" w:sz="8" w:space="0" w:color="auto"/>
              <w:left w:val="nil"/>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2025</w:t>
            </w:r>
          </w:p>
        </w:tc>
        <w:tc>
          <w:tcPr>
            <w:tcW w:w="861" w:type="dxa"/>
            <w:tcBorders>
              <w:top w:val="single" w:sz="8" w:space="0" w:color="auto"/>
              <w:left w:val="nil"/>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22,675</w:t>
            </w:r>
          </w:p>
        </w:tc>
        <w:tc>
          <w:tcPr>
            <w:tcW w:w="76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22,675</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1260"/>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10</w:t>
            </w:r>
          </w:p>
        </w:tc>
        <w:tc>
          <w:tcPr>
            <w:tcW w:w="3353" w:type="dxa"/>
            <w:tcBorders>
              <w:top w:val="nil"/>
              <w:left w:val="single" w:sz="4" w:space="0" w:color="auto"/>
              <w:bottom w:val="nil"/>
              <w:right w:val="nil"/>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сетевых насосных станций, с заменой насосного оборуд</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вания, трубопроводов обвязки, армат</w:t>
            </w:r>
            <w:r w:rsidRPr="00D31CBD">
              <w:rPr>
                <w:rFonts w:eastAsia="Times New Roman" w:cs="Times New Roman"/>
                <w:i/>
                <w:iCs/>
                <w:color w:val="000000"/>
                <w:sz w:val="18"/>
                <w:szCs w:val="18"/>
                <w:lang w:eastAsia="ru-RU"/>
              </w:rPr>
              <w:t>у</w:t>
            </w:r>
            <w:r w:rsidRPr="00D31CBD">
              <w:rPr>
                <w:rFonts w:eastAsia="Times New Roman" w:cs="Times New Roman"/>
                <w:i/>
                <w:iCs/>
                <w:color w:val="000000"/>
                <w:sz w:val="18"/>
                <w:szCs w:val="18"/>
                <w:lang w:eastAsia="ru-RU"/>
              </w:rPr>
              <w:t>ры и капитальным ремонтом зд</w:t>
            </w:r>
            <w:r w:rsidRPr="00D31CBD">
              <w:rPr>
                <w:rFonts w:eastAsia="Times New Roman" w:cs="Times New Roman"/>
                <w:i/>
                <w:iCs/>
                <w:color w:val="000000"/>
                <w:sz w:val="18"/>
                <w:szCs w:val="18"/>
                <w:lang w:eastAsia="ru-RU"/>
              </w:rPr>
              <w:t>а</w:t>
            </w:r>
            <w:r w:rsidRPr="00D31CBD">
              <w:rPr>
                <w:rFonts w:eastAsia="Times New Roman" w:cs="Times New Roman"/>
                <w:i/>
                <w:iCs/>
                <w:color w:val="000000"/>
                <w:sz w:val="18"/>
                <w:szCs w:val="18"/>
                <w:lang w:eastAsia="ru-RU"/>
              </w:rPr>
              <w:t>нийВНС «Шахтенки», производител</w:t>
            </w:r>
            <w:r w:rsidRPr="00D31CBD">
              <w:rPr>
                <w:rFonts w:eastAsia="Times New Roman" w:cs="Times New Roman"/>
                <w:i/>
                <w:iCs/>
                <w:color w:val="000000"/>
                <w:sz w:val="18"/>
                <w:szCs w:val="18"/>
                <w:lang w:eastAsia="ru-RU"/>
              </w:rPr>
              <w:t>ь</w:t>
            </w:r>
            <w:r w:rsidRPr="00D31CBD">
              <w:rPr>
                <w:rFonts w:eastAsia="Times New Roman" w:cs="Times New Roman"/>
                <w:i/>
                <w:iCs/>
                <w:color w:val="000000"/>
                <w:sz w:val="18"/>
                <w:szCs w:val="18"/>
                <w:lang w:eastAsia="ru-RU"/>
              </w:rPr>
              <w:t xml:space="preserve">ность   G =640 м3/ч </w:t>
            </w:r>
          </w:p>
        </w:tc>
        <w:tc>
          <w:tcPr>
            <w:tcW w:w="1003" w:type="dxa"/>
            <w:tcBorders>
              <w:top w:val="nil"/>
              <w:left w:val="single" w:sz="8" w:space="0" w:color="auto"/>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2024</w:t>
            </w:r>
          </w:p>
        </w:tc>
        <w:tc>
          <w:tcPr>
            <w:tcW w:w="861" w:type="dxa"/>
            <w:tcBorders>
              <w:top w:val="nil"/>
              <w:left w:val="nil"/>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17,89</w:t>
            </w:r>
          </w:p>
        </w:tc>
        <w:tc>
          <w:tcPr>
            <w:tcW w:w="766" w:type="dxa"/>
            <w:tcBorders>
              <w:top w:val="nil"/>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17,890</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948"/>
        </w:trPr>
        <w:tc>
          <w:tcPr>
            <w:tcW w:w="411" w:type="dxa"/>
            <w:tcBorders>
              <w:top w:val="nil"/>
              <w:left w:val="single" w:sz="8" w:space="0" w:color="auto"/>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11</w:t>
            </w:r>
          </w:p>
        </w:tc>
        <w:tc>
          <w:tcPr>
            <w:tcW w:w="3353" w:type="dxa"/>
            <w:tcBorders>
              <w:top w:val="single" w:sz="8" w:space="0" w:color="auto"/>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магистрального водов</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да г. Новошахтинска Ростовской о</w:t>
            </w:r>
            <w:r w:rsidRPr="00D31CBD">
              <w:rPr>
                <w:rFonts w:eastAsia="Times New Roman" w:cs="Times New Roman"/>
                <w:i/>
                <w:iCs/>
                <w:color w:val="000000"/>
                <w:sz w:val="18"/>
                <w:szCs w:val="18"/>
                <w:lang w:eastAsia="ru-RU"/>
              </w:rPr>
              <w:t>б</w:t>
            </w:r>
            <w:r w:rsidRPr="00D31CBD">
              <w:rPr>
                <w:rFonts w:eastAsia="Times New Roman" w:cs="Times New Roman"/>
                <w:i/>
                <w:iCs/>
                <w:color w:val="000000"/>
                <w:sz w:val="18"/>
                <w:szCs w:val="18"/>
                <w:lang w:eastAsia="ru-RU"/>
              </w:rPr>
              <w:t>ласти от участка «Водострой» до н</w:t>
            </w:r>
            <w:r w:rsidRPr="00D31CBD">
              <w:rPr>
                <w:rFonts w:eastAsia="Times New Roman" w:cs="Times New Roman"/>
                <w:i/>
                <w:iCs/>
                <w:color w:val="000000"/>
                <w:sz w:val="18"/>
                <w:szCs w:val="18"/>
                <w:lang w:eastAsia="ru-RU"/>
              </w:rPr>
              <w:t>а</w:t>
            </w:r>
            <w:r w:rsidRPr="00D31CBD">
              <w:rPr>
                <w:rFonts w:eastAsia="Times New Roman" w:cs="Times New Roman"/>
                <w:i/>
                <w:iCs/>
                <w:color w:val="000000"/>
                <w:sz w:val="18"/>
                <w:szCs w:val="18"/>
                <w:lang w:eastAsia="ru-RU"/>
              </w:rPr>
              <w:t>сосной станции № 2 L=  5 165м</w:t>
            </w:r>
          </w:p>
        </w:tc>
        <w:tc>
          <w:tcPr>
            <w:tcW w:w="1003" w:type="dxa"/>
            <w:tcBorders>
              <w:top w:val="nil"/>
              <w:left w:val="nil"/>
              <w:bottom w:val="single" w:sz="4"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2019-2020</w:t>
            </w:r>
          </w:p>
        </w:tc>
        <w:tc>
          <w:tcPr>
            <w:tcW w:w="861" w:type="dxa"/>
            <w:tcBorders>
              <w:top w:val="nil"/>
              <w:left w:val="single" w:sz="4" w:space="0" w:color="auto"/>
              <w:bottom w:val="single" w:sz="4" w:space="0" w:color="auto"/>
              <w:right w:val="nil"/>
            </w:tcBorders>
            <w:shd w:val="clear" w:color="auto" w:fill="auto"/>
            <w:vAlign w:val="center"/>
            <w:hideMark/>
          </w:tcPr>
          <w:p w:rsidR="00D31CBD" w:rsidRPr="00D31CBD" w:rsidRDefault="00136ABB"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138,184</w:t>
            </w:r>
          </w:p>
        </w:tc>
        <w:tc>
          <w:tcPr>
            <w:tcW w:w="766" w:type="dxa"/>
            <w:tcBorders>
              <w:top w:val="nil"/>
              <w:left w:val="single" w:sz="8"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66,298</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71,885</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D63E77">
        <w:trPr>
          <w:trHeight w:val="155"/>
        </w:trPr>
        <w:tc>
          <w:tcPr>
            <w:tcW w:w="411" w:type="dxa"/>
            <w:tcBorders>
              <w:top w:val="nil"/>
              <w:left w:val="single" w:sz="8" w:space="0" w:color="auto"/>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12</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CBD" w:rsidRPr="00D31CBD" w:rsidRDefault="00D31CBD" w:rsidP="00D31CBD">
            <w:pPr>
              <w:spacing w:after="0" w:line="240" w:lineRule="auto"/>
              <w:jc w:val="both"/>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Реконструкция участков системы в</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доснабжения г. Новошахтинска Ро</w:t>
            </w:r>
            <w:r w:rsidRPr="00D31CBD">
              <w:rPr>
                <w:rFonts w:eastAsia="Times New Roman" w:cs="Times New Roman"/>
                <w:i/>
                <w:iCs/>
                <w:color w:val="000000"/>
                <w:sz w:val="18"/>
                <w:szCs w:val="18"/>
                <w:lang w:eastAsia="ru-RU"/>
              </w:rPr>
              <w:t>с</w:t>
            </w:r>
            <w:r w:rsidRPr="00D31CBD">
              <w:rPr>
                <w:rFonts w:eastAsia="Times New Roman" w:cs="Times New Roman"/>
                <w:i/>
                <w:iCs/>
                <w:color w:val="000000"/>
                <w:sz w:val="18"/>
                <w:szCs w:val="18"/>
                <w:lang w:eastAsia="ru-RU"/>
              </w:rPr>
              <w:lastRenderedPageBreak/>
              <w:t>товской области L=23 389 м</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lastRenderedPageBreak/>
              <w:t>2019-2020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161,823</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66,298</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95,525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840"/>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lastRenderedPageBreak/>
              <w:t>13</w:t>
            </w:r>
          </w:p>
        </w:tc>
        <w:tc>
          <w:tcPr>
            <w:tcW w:w="3353" w:type="dxa"/>
            <w:tcBorders>
              <w:top w:val="single" w:sz="4" w:space="0" w:color="auto"/>
              <w:left w:val="nil"/>
              <w:bottom w:val="single" w:sz="8" w:space="0" w:color="auto"/>
              <w:right w:val="single" w:sz="8" w:space="0" w:color="auto"/>
            </w:tcBorders>
            <w:shd w:val="clear" w:color="auto" w:fill="auto"/>
            <w:noWrap/>
            <w:vAlign w:val="center"/>
            <w:hideMark/>
          </w:tcPr>
          <w:p w:rsidR="00D31CBD" w:rsidRPr="00D31CBD" w:rsidRDefault="00D31CBD" w:rsidP="00D31CBD">
            <w:pPr>
              <w:spacing w:after="0" w:line="240" w:lineRule="auto"/>
              <w:jc w:val="both"/>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Капитальный ремонт участков вод</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проводных сетей в г.Новошахтинск 1 этап - п.Старая Соколовка, 2 этап - п.Юбилейный,L=23553 м</w:t>
            </w:r>
          </w:p>
        </w:tc>
        <w:tc>
          <w:tcPr>
            <w:tcW w:w="1003" w:type="dxa"/>
            <w:tcBorders>
              <w:top w:val="single" w:sz="4" w:space="0" w:color="auto"/>
              <w:left w:val="nil"/>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2019-2020</w:t>
            </w:r>
          </w:p>
        </w:tc>
        <w:tc>
          <w:tcPr>
            <w:tcW w:w="861" w:type="dxa"/>
            <w:tcBorders>
              <w:top w:val="single" w:sz="4" w:space="0" w:color="auto"/>
              <w:left w:val="nil"/>
              <w:bottom w:val="single" w:sz="8" w:space="0" w:color="auto"/>
              <w:right w:val="nil"/>
            </w:tcBorders>
            <w:shd w:val="clear" w:color="auto" w:fill="auto"/>
            <w:noWrap/>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95,22</w:t>
            </w:r>
          </w:p>
        </w:tc>
        <w:tc>
          <w:tcPr>
            <w:tcW w:w="766" w:type="dxa"/>
            <w:tcBorders>
              <w:top w:val="single" w:sz="4" w:space="0" w:color="auto"/>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26,519</w:t>
            </w:r>
          </w:p>
        </w:tc>
        <w:tc>
          <w:tcPr>
            <w:tcW w:w="766" w:type="dxa"/>
            <w:tcBorders>
              <w:top w:val="single" w:sz="4"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68,698</w:t>
            </w:r>
          </w:p>
        </w:tc>
        <w:tc>
          <w:tcPr>
            <w:tcW w:w="766" w:type="dxa"/>
            <w:tcBorders>
              <w:top w:val="single" w:sz="4"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nil"/>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828"/>
        </w:trPr>
        <w:tc>
          <w:tcPr>
            <w:tcW w:w="411" w:type="dxa"/>
            <w:tcBorders>
              <w:top w:val="nil"/>
              <w:left w:val="single" w:sz="8" w:space="0" w:color="auto"/>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14</w:t>
            </w:r>
          </w:p>
        </w:tc>
        <w:tc>
          <w:tcPr>
            <w:tcW w:w="3353" w:type="dxa"/>
            <w:tcBorders>
              <w:top w:val="nil"/>
              <w:left w:val="nil"/>
              <w:bottom w:val="nil"/>
              <w:right w:val="nil"/>
            </w:tcBorders>
            <w:shd w:val="clear" w:color="auto" w:fill="auto"/>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 xml:space="preserve">Капитальный </w:t>
            </w:r>
            <w:r w:rsidR="00065A5A" w:rsidRPr="00D31CBD">
              <w:rPr>
                <w:rFonts w:eastAsia="Times New Roman" w:cs="Times New Roman"/>
                <w:i/>
                <w:iCs/>
                <w:color w:val="000000"/>
                <w:sz w:val="18"/>
                <w:szCs w:val="18"/>
                <w:lang w:eastAsia="ru-RU"/>
              </w:rPr>
              <w:t>ремонт водопроводны</w:t>
            </w:r>
            <w:r w:rsidR="00065A5A" w:rsidRPr="00D31CBD">
              <w:rPr>
                <w:rFonts w:eastAsia="Times New Roman" w:cs="Times New Roman"/>
                <w:i/>
                <w:iCs/>
                <w:color w:val="000000"/>
                <w:sz w:val="18"/>
                <w:szCs w:val="18"/>
                <w:lang w:eastAsia="ru-RU"/>
              </w:rPr>
              <w:t>х</w:t>
            </w:r>
            <w:r w:rsidR="00D63E77" w:rsidRPr="00D31CBD">
              <w:rPr>
                <w:rFonts w:eastAsia="Times New Roman" w:cs="Times New Roman"/>
                <w:i/>
                <w:iCs/>
                <w:color w:val="000000"/>
                <w:sz w:val="18"/>
                <w:szCs w:val="18"/>
                <w:lang w:eastAsia="ru-RU"/>
              </w:rPr>
              <w:t>сетей методом</w:t>
            </w:r>
            <w:r w:rsidRPr="00D31CBD">
              <w:rPr>
                <w:rFonts w:eastAsia="Times New Roman" w:cs="Times New Roman"/>
                <w:i/>
                <w:iCs/>
                <w:color w:val="000000"/>
                <w:sz w:val="18"/>
                <w:szCs w:val="18"/>
                <w:lang w:eastAsia="ru-RU"/>
              </w:rPr>
              <w:t xml:space="preserve"> санации в  г. Новоша</w:t>
            </w:r>
            <w:r w:rsidRPr="00D31CBD">
              <w:rPr>
                <w:rFonts w:eastAsia="Times New Roman" w:cs="Times New Roman"/>
                <w:i/>
                <w:iCs/>
                <w:color w:val="000000"/>
                <w:sz w:val="18"/>
                <w:szCs w:val="18"/>
                <w:lang w:eastAsia="ru-RU"/>
              </w:rPr>
              <w:t>х</w:t>
            </w:r>
            <w:r w:rsidRPr="00D31CBD">
              <w:rPr>
                <w:rFonts w:eastAsia="Times New Roman" w:cs="Times New Roman"/>
                <w:i/>
                <w:iCs/>
                <w:color w:val="000000"/>
                <w:sz w:val="18"/>
                <w:szCs w:val="18"/>
                <w:lang w:eastAsia="ru-RU"/>
              </w:rPr>
              <w:t>тинске (центральная часть города)  L=16 624м</w:t>
            </w:r>
          </w:p>
        </w:tc>
        <w:tc>
          <w:tcPr>
            <w:tcW w:w="1003" w:type="dxa"/>
            <w:tcBorders>
              <w:top w:val="nil"/>
              <w:left w:val="single" w:sz="8" w:space="0" w:color="auto"/>
              <w:bottom w:val="nil"/>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2021</w:t>
            </w:r>
          </w:p>
        </w:tc>
        <w:tc>
          <w:tcPr>
            <w:tcW w:w="861" w:type="dxa"/>
            <w:tcBorders>
              <w:top w:val="nil"/>
              <w:left w:val="nil"/>
              <w:bottom w:val="nil"/>
              <w:right w:val="single" w:sz="8" w:space="0" w:color="auto"/>
            </w:tcBorders>
            <w:shd w:val="clear" w:color="auto" w:fill="auto"/>
            <w:noWrap/>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242, 377</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242, 38</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nil"/>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single" w:sz="4" w:space="0" w:color="auto"/>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nil"/>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D63E77">
        <w:trPr>
          <w:trHeight w:val="413"/>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15</w:t>
            </w:r>
          </w:p>
        </w:tc>
        <w:tc>
          <w:tcPr>
            <w:tcW w:w="3353"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 xml:space="preserve"> Замена ветхих и аварийных трубопр</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водов централизованной системы вод</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снабжения, Дот 0,15-0,7 м, L=310 км</w:t>
            </w:r>
          </w:p>
        </w:tc>
        <w:tc>
          <w:tcPr>
            <w:tcW w:w="1003"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2021-2029</w:t>
            </w:r>
          </w:p>
        </w:tc>
        <w:tc>
          <w:tcPr>
            <w:tcW w:w="861"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951,875</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c>
          <w:tcPr>
            <w:tcW w:w="766" w:type="dxa"/>
            <w:tcBorders>
              <w:top w:val="single" w:sz="8" w:space="0" w:color="auto"/>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c>
          <w:tcPr>
            <w:tcW w:w="766" w:type="dxa"/>
            <w:tcBorders>
              <w:top w:val="single" w:sz="8" w:space="0" w:color="auto"/>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118,98</w:t>
            </w:r>
          </w:p>
        </w:tc>
      </w:tr>
      <w:tr w:rsidR="003B51B6" w:rsidRPr="00D31CBD" w:rsidTr="003B51B6">
        <w:trPr>
          <w:trHeight w:val="1260"/>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16</w:t>
            </w:r>
          </w:p>
        </w:tc>
        <w:tc>
          <w:tcPr>
            <w:tcW w:w="3353"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Строительство новых водопроводных сетей из полиэтиленовых труб для по</w:t>
            </w:r>
            <w:r w:rsidRPr="00D31CBD">
              <w:rPr>
                <w:rFonts w:eastAsia="Times New Roman" w:cs="Times New Roman"/>
                <w:i/>
                <w:iCs/>
                <w:color w:val="000000"/>
                <w:sz w:val="18"/>
                <w:szCs w:val="18"/>
                <w:lang w:eastAsia="ru-RU"/>
              </w:rPr>
              <w:t>д</w:t>
            </w:r>
            <w:r w:rsidRPr="00D31CBD">
              <w:rPr>
                <w:rFonts w:eastAsia="Times New Roman" w:cs="Times New Roman"/>
                <w:i/>
                <w:iCs/>
                <w:color w:val="000000"/>
                <w:sz w:val="18"/>
                <w:szCs w:val="18"/>
                <w:lang w:eastAsia="ru-RU"/>
              </w:rPr>
              <w:t>ключения объектов перспективной н</w:t>
            </w:r>
            <w:r w:rsidRPr="00D31CBD">
              <w:rPr>
                <w:rFonts w:eastAsia="Times New Roman" w:cs="Times New Roman"/>
                <w:i/>
                <w:iCs/>
                <w:color w:val="000000"/>
                <w:sz w:val="18"/>
                <w:szCs w:val="18"/>
                <w:lang w:eastAsia="ru-RU"/>
              </w:rPr>
              <w:t>а</w:t>
            </w:r>
            <w:r w:rsidRPr="00D31CBD">
              <w:rPr>
                <w:rFonts w:eastAsia="Times New Roman" w:cs="Times New Roman"/>
                <w:i/>
                <w:iCs/>
                <w:color w:val="000000"/>
                <w:sz w:val="18"/>
                <w:szCs w:val="18"/>
                <w:lang w:eastAsia="ru-RU"/>
              </w:rPr>
              <w:t>грузкиД = 0,1 мм, L = 2,545 км; Д = 0,150 мм, L=1,322 км;Д = 0,225 мм, L =0, 812 км</w:t>
            </w:r>
          </w:p>
        </w:tc>
        <w:tc>
          <w:tcPr>
            <w:tcW w:w="1003"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2018-2020</w:t>
            </w:r>
          </w:p>
        </w:tc>
        <w:tc>
          <w:tcPr>
            <w:tcW w:w="861" w:type="dxa"/>
            <w:tcBorders>
              <w:top w:val="nil"/>
              <w:left w:val="nil"/>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11,2063</w:t>
            </w:r>
          </w:p>
        </w:tc>
        <w:tc>
          <w:tcPr>
            <w:tcW w:w="766" w:type="dxa"/>
            <w:tcBorders>
              <w:top w:val="nil"/>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3,735</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3,735</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3,735</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D63E77">
        <w:trPr>
          <w:trHeight w:val="715"/>
        </w:trPr>
        <w:tc>
          <w:tcPr>
            <w:tcW w:w="411" w:type="dxa"/>
            <w:tcBorders>
              <w:top w:val="nil"/>
              <w:left w:val="single" w:sz="8" w:space="0" w:color="auto"/>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17</w:t>
            </w:r>
          </w:p>
        </w:tc>
        <w:tc>
          <w:tcPr>
            <w:tcW w:w="3353"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Установка расходомеров-счётчиков (ПУ), необходимыми для учёта воды на центральных водопроводных линиях по посёлкам Новошахтинска – 28 приб</w:t>
            </w:r>
            <w:r w:rsidRPr="00D31CBD">
              <w:rPr>
                <w:rFonts w:eastAsia="Times New Roman" w:cs="Times New Roman"/>
                <w:i/>
                <w:iCs/>
                <w:color w:val="000000"/>
                <w:sz w:val="18"/>
                <w:szCs w:val="18"/>
                <w:lang w:eastAsia="ru-RU"/>
              </w:rPr>
              <w:t>о</w:t>
            </w:r>
            <w:r w:rsidRPr="00D31CBD">
              <w:rPr>
                <w:rFonts w:eastAsia="Times New Roman" w:cs="Times New Roman"/>
                <w:i/>
                <w:iCs/>
                <w:color w:val="000000"/>
                <w:sz w:val="18"/>
                <w:szCs w:val="18"/>
                <w:lang w:eastAsia="ru-RU"/>
              </w:rPr>
              <w:t>ров.</w:t>
            </w:r>
          </w:p>
        </w:tc>
        <w:tc>
          <w:tcPr>
            <w:tcW w:w="1003" w:type="dxa"/>
            <w:tcBorders>
              <w:top w:val="nil"/>
              <w:left w:val="nil"/>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2018</w:t>
            </w:r>
          </w:p>
        </w:tc>
        <w:tc>
          <w:tcPr>
            <w:tcW w:w="861" w:type="dxa"/>
            <w:tcBorders>
              <w:top w:val="nil"/>
              <w:left w:val="nil"/>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4,23</w:t>
            </w:r>
          </w:p>
        </w:tc>
        <w:tc>
          <w:tcPr>
            <w:tcW w:w="766" w:type="dxa"/>
            <w:tcBorders>
              <w:top w:val="nil"/>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4,230</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3B51B6" w:rsidRPr="00D31CBD" w:rsidTr="003B51B6">
        <w:trPr>
          <w:trHeight w:val="948"/>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18</w:t>
            </w:r>
          </w:p>
        </w:tc>
        <w:tc>
          <w:tcPr>
            <w:tcW w:w="3353"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Оснащение приборами учета, ремонт, поверка существующих приборов Уст</w:t>
            </w:r>
            <w:r w:rsidRPr="00D31CBD">
              <w:rPr>
                <w:rFonts w:eastAsia="Times New Roman" w:cs="Times New Roman"/>
                <w:i/>
                <w:iCs/>
                <w:color w:val="000000"/>
                <w:sz w:val="18"/>
                <w:szCs w:val="18"/>
                <w:lang w:eastAsia="ru-RU"/>
              </w:rPr>
              <w:t>а</w:t>
            </w:r>
            <w:r w:rsidRPr="00D31CBD">
              <w:rPr>
                <w:rFonts w:eastAsia="Times New Roman" w:cs="Times New Roman"/>
                <w:i/>
                <w:iCs/>
                <w:color w:val="000000"/>
                <w:sz w:val="18"/>
                <w:szCs w:val="18"/>
                <w:lang w:eastAsia="ru-RU"/>
              </w:rPr>
              <w:t xml:space="preserve">новка </w:t>
            </w:r>
            <w:r w:rsidR="00D63E77" w:rsidRPr="00D31CBD">
              <w:rPr>
                <w:rFonts w:eastAsia="Times New Roman" w:cs="Times New Roman"/>
                <w:i/>
                <w:iCs/>
                <w:color w:val="000000"/>
                <w:sz w:val="18"/>
                <w:szCs w:val="18"/>
                <w:lang w:eastAsia="ru-RU"/>
              </w:rPr>
              <w:t>ПУ на насосные станции</w:t>
            </w:r>
            <w:r w:rsidRPr="00D31CBD">
              <w:rPr>
                <w:rFonts w:eastAsia="Times New Roman" w:cs="Times New Roman"/>
                <w:i/>
                <w:iCs/>
                <w:color w:val="000000"/>
                <w:sz w:val="18"/>
                <w:szCs w:val="18"/>
                <w:lang w:eastAsia="ru-RU"/>
              </w:rPr>
              <w:t xml:space="preserve"> и </w:t>
            </w:r>
            <w:r w:rsidR="00D63E77" w:rsidRPr="00D31CBD">
              <w:rPr>
                <w:rFonts w:eastAsia="Times New Roman" w:cs="Times New Roman"/>
                <w:i/>
                <w:iCs/>
                <w:color w:val="000000"/>
                <w:sz w:val="18"/>
                <w:szCs w:val="18"/>
                <w:lang w:eastAsia="ru-RU"/>
              </w:rPr>
              <w:t>уч</w:t>
            </w:r>
            <w:r w:rsidR="00D63E77" w:rsidRPr="00D31CBD">
              <w:rPr>
                <w:rFonts w:eastAsia="Times New Roman" w:cs="Times New Roman"/>
                <w:i/>
                <w:iCs/>
                <w:color w:val="000000"/>
                <w:sz w:val="18"/>
                <w:szCs w:val="18"/>
                <w:lang w:eastAsia="ru-RU"/>
              </w:rPr>
              <w:t>а</w:t>
            </w:r>
            <w:r w:rsidR="00D63E77" w:rsidRPr="00D31CBD">
              <w:rPr>
                <w:rFonts w:eastAsia="Times New Roman" w:cs="Times New Roman"/>
                <w:i/>
                <w:iCs/>
                <w:color w:val="000000"/>
                <w:sz w:val="18"/>
                <w:szCs w:val="18"/>
                <w:lang w:eastAsia="ru-RU"/>
              </w:rPr>
              <w:t>стков ОС</w:t>
            </w:r>
            <w:r w:rsidRPr="00D31CBD">
              <w:rPr>
                <w:rFonts w:eastAsia="Times New Roman" w:cs="Times New Roman"/>
                <w:i/>
                <w:iCs/>
                <w:color w:val="000000"/>
                <w:sz w:val="18"/>
                <w:szCs w:val="18"/>
                <w:lang w:eastAsia="ru-RU"/>
              </w:rPr>
              <w:t xml:space="preserve"> «Водострой» - 6 приборов.</w:t>
            </w:r>
          </w:p>
        </w:tc>
        <w:tc>
          <w:tcPr>
            <w:tcW w:w="1003" w:type="dxa"/>
            <w:tcBorders>
              <w:top w:val="nil"/>
              <w:left w:val="nil"/>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2018</w:t>
            </w:r>
          </w:p>
        </w:tc>
        <w:tc>
          <w:tcPr>
            <w:tcW w:w="861" w:type="dxa"/>
            <w:tcBorders>
              <w:top w:val="nil"/>
              <w:left w:val="nil"/>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1,482</w:t>
            </w:r>
          </w:p>
        </w:tc>
        <w:tc>
          <w:tcPr>
            <w:tcW w:w="766" w:type="dxa"/>
            <w:tcBorders>
              <w:top w:val="nil"/>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1,482</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8"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D31CBD" w:rsidRPr="00D31CBD" w:rsidTr="003B51B6">
        <w:trPr>
          <w:trHeight w:val="636"/>
        </w:trPr>
        <w:tc>
          <w:tcPr>
            <w:tcW w:w="411" w:type="dxa"/>
            <w:tcBorders>
              <w:top w:val="nil"/>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19</w:t>
            </w:r>
          </w:p>
        </w:tc>
        <w:tc>
          <w:tcPr>
            <w:tcW w:w="3353" w:type="dxa"/>
            <w:tcBorders>
              <w:top w:val="nil"/>
              <w:left w:val="nil"/>
              <w:bottom w:val="single" w:sz="4" w:space="0" w:color="auto"/>
              <w:right w:val="single" w:sz="8" w:space="0" w:color="auto"/>
            </w:tcBorders>
            <w:shd w:val="clear" w:color="auto" w:fill="auto"/>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Внедрение автоматизации и диспетч</w:t>
            </w:r>
            <w:r w:rsidRPr="00D31CBD">
              <w:rPr>
                <w:rFonts w:eastAsia="Times New Roman" w:cs="Times New Roman"/>
                <w:i/>
                <w:iCs/>
                <w:color w:val="000000"/>
                <w:sz w:val="18"/>
                <w:szCs w:val="18"/>
                <w:lang w:eastAsia="ru-RU"/>
              </w:rPr>
              <w:t>е</w:t>
            </w:r>
            <w:r w:rsidRPr="00D31CBD">
              <w:rPr>
                <w:rFonts w:eastAsia="Times New Roman" w:cs="Times New Roman"/>
                <w:i/>
                <w:iCs/>
                <w:color w:val="000000"/>
                <w:sz w:val="18"/>
                <w:szCs w:val="18"/>
                <w:lang w:eastAsia="ru-RU"/>
              </w:rPr>
              <w:t xml:space="preserve">ризации процессов водоснабженияна насосных станциях </w:t>
            </w:r>
          </w:p>
        </w:tc>
        <w:tc>
          <w:tcPr>
            <w:tcW w:w="1003" w:type="dxa"/>
            <w:tcBorders>
              <w:top w:val="nil"/>
              <w:left w:val="nil"/>
              <w:bottom w:val="single" w:sz="4"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2026-2028</w:t>
            </w:r>
          </w:p>
        </w:tc>
        <w:tc>
          <w:tcPr>
            <w:tcW w:w="861" w:type="dxa"/>
            <w:tcBorders>
              <w:top w:val="nil"/>
              <w:left w:val="nil"/>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33,61</w:t>
            </w:r>
          </w:p>
        </w:tc>
        <w:tc>
          <w:tcPr>
            <w:tcW w:w="766" w:type="dxa"/>
            <w:tcBorders>
              <w:top w:val="nil"/>
              <w:left w:val="single" w:sz="8"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nil"/>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single" w:sz="8" w:space="0" w:color="auto"/>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11,203</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11,203</w:t>
            </w:r>
          </w:p>
        </w:tc>
        <w:tc>
          <w:tcPr>
            <w:tcW w:w="766" w:type="dxa"/>
            <w:tcBorders>
              <w:top w:val="nil"/>
              <w:left w:val="nil"/>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11,203</w:t>
            </w:r>
          </w:p>
        </w:tc>
        <w:tc>
          <w:tcPr>
            <w:tcW w:w="766" w:type="dxa"/>
            <w:tcBorders>
              <w:top w:val="nil"/>
              <w:left w:val="nil"/>
              <w:bottom w:val="single" w:sz="4" w:space="0" w:color="auto"/>
              <w:right w:val="single" w:sz="8"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D31CBD" w:rsidRPr="00D31CBD" w:rsidTr="003B51B6">
        <w:trPr>
          <w:trHeight w:val="564"/>
        </w:trPr>
        <w:tc>
          <w:tcPr>
            <w:tcW w:w="411" w:type="dxa"/>
            <w:tcBorders>
              <w:top w:val="nil"/>
              <w:left w:val="single" w:sz="8" w:space="0" w:color="auto"/>
              <w:bottom w:val="single" w:sz="8"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rPr>
                <w:rFonts w:eastAsia="Times New Roman" w:cs="Times New Roman"/>
                <w:i/>
                <w:iCs/>
                <w:color w:val="000000"/>
                <w:sz w:val="18"/>
                <w:szCs w:val="18"/>
                <w:lang w:eastAsia="ru-RU"/>
              </w:rPr>
            </w:pPr>
            <w:r w:rsidRPr="00D31CBD">
              <w:rPr>
                <w:rFonts w:eastAsia="Times New Roman" w:cs="Times New Roman"/>
                <w:i/>
                <w:iCs/>
                <w:color w:val="000000"/>
                <w:sz w:val="18"/>
                <w:szCs w:val="18"/>
                <w:lang w:eastAsia="ru-RU"/>
              </w:rPr>
              <w:t>Внедрение автоматизации и диспетч</w:t>
            </w:r>
            <w:r w:rsidRPr="00D31CBD">
              <w:rPr>
                <w:rFonts w:eastAsia="Times New Roman" w:cs="Times New Roman"/>
                <w:i/>
                <w:iCs/>
                <w:color w:val="000000"/>
                <w:sz w:val="18"/>
                <w:szCs w:val="18"/>
                <w:lang w:eastAsia="ru-RU"/>
              </w:rPr>
              <w:t>е</w:t>
            </w:r>
            <w:r w:rsidRPr="00D31CBD">
              <w:rPr>
                <w:rFonts w:eastAsia="Times New Roman" w:cs="Times New Roman"/>
                <w:i/>
                <w:iCs/>
                <w:color w:val="000000"/>
                <w:sz w:val="18"/>
                <w:szCs w:val="18"/>
                <w:lang w:eastAsia="ru-RU"/>
              </w:rPr>
              <w:t xml:space="preserve">ризации процессов водоснабженияна очистных сооружениях </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2020</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18,35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18,350</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CBD" w:rsidRPr="00D31CBD" w:rsidRDefault="00D31CBD" w:rsidP="00D31CBD">
            <w:pPr>
              <w:spacing w:after="0" w:line="240" w:lineRule="auto"/>
              <w:jc w:val="center"/>
              <w:rPr>
                <w:rFonts w:eastAsia="Times New Roman" w:cs="Times New Roman"/>
                <w:color w:val="000000"/>
                <w:sz w:val="18"/>
                <w:szCs w:val="18"/>
                <w:lang w:eastAsia="ru-RU"/>
              </w:rPr>
            </w:pPr>
            <w:r w:rsidRPr="00D31CBD">
              <w:rPr>
                <w:rFonts w:eastAsia="Times New Roman" w:cs="Times New Roman"/>
                <w:color w:val="000000"/>
                <w:sz w:val="18"/>
                <w:szCs w:val="18"/>
                <w:lang w:eastAsia="ru-RU"/>
              </w:rPr>
              <w:t> </w:t>
            </w:r>
          </w:p>
        </w:tc>
      </w:tr>
      <w:tr w:rsidR="00D31CBD" w:rsidRPr="00D31CBD" w:rsidTr="003B51B6">
        <w:trPr>
          <w:trHeight w:val="324"/>
        </w:trPr>
        <w:tc>
          <w:tcPr>
            <w:tcW w:w="3764" w:type="dxa"/>
            <w:gridSpan w:val="2"/>
            <w:tcBorders>
              <w:top w:val="nil"/>
              <w:left w:val="single" w:sz="8" w:space="0" w:color="auto"/>
              <w:bottom w:val="single" w:sz="8" w:space="0" w:color="auto"/>
              <w:right w:val="single" w:sz="4"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xml:space="preserve">Итого: </w:t>
            </w:r>
          </w:p>
        </w:tc>
        <w:tc>
          <w:tcPr>
            <w:tcW w:w="100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 </w:t>
            </w:r>
          </w:p>
        </w:tc>
        <w:tc>
          <w:tcPr>
            <w:tcW w:w="861" w:type="dxa"/>
            <w:tcBorders>
              <w:top w:val="single" w:sz="4" w:space="0" w:color="auto"/>
              <w:left w:val="nil"/>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2029,98</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sidRPr="00D31CBD">
              <w:rPr>
                <w:rFonts w:eastAsia="Times New Roman" w:cs="Times New Roman"/>
                <w:b/>
                <w:bCs/>
                <w:color w:val="000000"/>
                <w:sz w:val="18"/>
                <w:szCs w:val="18"/>
                <w:lang w:eastAsia="ru-RU"/>
              </w:rPr>
              <w:t>9,447</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229,15</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446,18</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133,10</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227,33</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214,57</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141,66</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118,98</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130,19</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130,19</w:t>
            </w:r>
          </w:p>
        </w:tc>
        <w:tc>
          <w:tcPr>
            <w:tcW w:w="766" w:type="dxa"/>
            <w:tcBorders>
              <w:top w:val="single" w:sz="4" w:space="0" w:color="auto"/>
              <w:left w:val="single" w:sz="8" w:space="0" w:color="auto"/>
              <w:bottom w:val="single" w:sz="8" w:space="0" w:color="auto"/>
              <w:right w:val="nil"/>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130,19</w:t>
            </w:r>
          </w:p>
        </w:tc>
        <w:tc>
          <w:tcPr>
            <w:tcW w:w="76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31CBD" w:rsidRPr="00D31CBD" w:rsidRDefault="00D31CBD" w:rsidP="00D31CBD">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118,98</w:t>
            </w:r>
          </w:p>
        </w:tc>
      </w:tr>
    </w:tbl>
    <w:p w:rsidR="004F2E30" w:rsidRDefault="004F2E30" w:rsidP="000B0ED5">
      <w:pPr>
        <w:spacing w:after="0" w:line="360" w:lineRule="auto"/>
        <w:jc w:val="both"/>
        <w:rPr>
          <w:rFonts w:eastAsia="Calibri" w:cs="Times New Roman"/>
          <w:szCs w:val="24"/>
        </w:rPr>
      </w:pPr>
    </w:p>
    <w:p w:rsidR="00D31CBD" w:rsidRDefault="00D31CBD" w:rsidP="000B0ED5">
      <w:pPr>
        <w:spacing w:after="0" w:line="360" w:lineRule="auto"/>
        <w:jc w:val="both"/>
        <w:rPr>
          <w:rFonts w:eastAsia="Calibri" w:cs="Times New Roman"/>
          <w:szCs w:val="24"/>
        </w:rPr>
        <w:sectPr w:rsidR="00D31CBD" w:rsidSect="004F2E30">
          <w:pgSz w:w="16838" w:h="11906" w:orient="landscape"/>
          <w:pgMar w:top="1701" w:right="1134" w:bottom="851" w:left="1134" w:header="709" w:footer="709" w:gutter="0"/>
          <w:cols w:space="708"/>
          <w:docGrid w:linePitch="360"/>
        </w:sectPr>
      </w:pPr>
    </w:p>
    <w:p w:rsidR="003B3B39" w:rsidRPr="00B15701" w:rsidRDefault="000244B7" w:rsidP="00B15701">
      <w:pPr>
        <w:pStyle w:val="3"/>
        <w:jc w:val="both"/>
        <w:rPr>
          <w:rFonts w:eastAsia="Calibri"/>
          <w:color w:val="auto"/>
        </w:rPr>
      </w:pPr>
      <w:bookmarkStart w:id="47" w:name="_Toc520446333"/>
      <w:r w:rsidRPr="000244B7">
        <w:rPr>
          <w:rFonts w:eastAsia="Calibri"/>
          <w:color w:val="auto"/>
        </w:rPr>
        <w:lastRenderedPageBreak/>
        <w:t>Раздел 1.7 «Целевые показатели развития централизованных систем вод</w:t>
      </w:r>
      <w:r w:rsidRPr="000244B7">
        <w:rPr>
          <w:rFonts w:eastAsia="Calibri"/>
          <w:color w:val="auto"/>
        </w:rPr>
        <w:t>о</w:t>
      </w:r>
      <w:r w:rsidRPr="000244B7">
        <w:rPr>
          <w:rFonts w:eastAsia="Calibri"/>
          <w:color w:val="auto"/>
        </w:rPr>
        <w:t>снабжения»</w:t>
      </w:r>
      <w:bookmarkEnd w:id="47"/>
    </w:p>
    <w:p w:rsidR="000244B7" w:rsidRDefault="003B3B39" w:rsidP="003B3B39">
      <w:pPr>
        <w:pStyle w:val="3"/>
        <w:rPr>
          <w:rStyle w:val="30"/>
          <w:b/>
          <w:color w:val="auto"/>
        </w:rPr>
      </w:pPr>
      <w:bookmarkStart w:id="48" w:name="_Toc520446334"/>
      <w:r w:rsidRPr="003B3B39">
        <w:rPr>
          <w:rStyle w:val="30"/>
          <w:b/>
          <w:color w:val="auto"/>
        </w:rPr>
        <w:t>1.7.1-</w:t>
      </w:r>
      <w:r w:rsidR="000A2FE3" w:rsidRPr="003B3B39">
        <w:rPr>
          <w:rStyle w:val="30"/>
          <w:b/>
          <w:color w:val="auto"/>
        </w:rPr>
        <w:t>1 Показатели</w:t>
      </w:r>
      <w:r w:rsidR="000244B7" w:rsidRPr="00B15701">
        <w:rPr>
          <w:rStyle w:val="30"/>
          <w:b/>
          <w:color w:val="auto"/>
        </w:rPr>
        <w:t xml:space="preserve"> качества соответственно горячей и питьевой воды</w:t>
      </w:r>
      <w:bookmarkEnd w:id="48"/>
    </w:p>
    <w:p w:rsidR="003B3B39" w:rsidRPr="0092210F" w:rsidRDefault="00B15701" w:rsidP="00B15701">
      <w:pPr>
        <w:spacing w:after="0" w:line="360" w:lineRule="auto"/>
        <w:jc w:val="both"/>
        <w:rPr>
          <w:rFonts w:eastAsia="Times New Roman" w:cs="Times New Roman"/>
          <w:szCs w:val="24"/>
          <w:lang w:eastAsia="ru-RU"/>
        </w:rPr>
      </w:pPr>
      <w:r w:rsidRPr="00BB10B8">
        <w:rPr>
          <w:rFonts w:eastAsia="Times New Roman" w:cs="Times New Roman"/>
          <w:b/>
          <w:szCs w:val="24"/>
          <w:lang w:eastAsia="ru-RU"/>
        </w:rPr>
        <w:t xml:space="preserve">Таблица </w:t>
      </w:r>
      <w:r w:rsidR="00CE6BBF" w:rsidRPr="00BB10B8">
        <w:rPr>
          <w:rFonts w:eastAsia="Times New Roman" w:cs="Times New Roman"/>
          <w:b/>
          <w:szCs w:val="24"/>
          <w:lang w:eastAsia="ru-RU"/>
        </w:rPr>
        <w:t>1.7.1</w:t>
      </w:r>
      <w:r w:rsidR="003B3B39" w:rsidRPr="00BB10B8">
        <w:rPr>
          <w:rFonts w:eastAsia="Times New Roman" w:cs="Times New Roman"/>
          <w:b/>
          <w:szCs w:val="24"/>
          <w:lang w:eastAsia="ru-RU"/>
        </w:rPr>
        <w:t xml:space="preserve"> -1</w:t>
      </w:r>
      <w:r w:rsidR="003B3B39" w:rsidRPr="0092210F">
        <w:rPr>
          <w:rFonts w:eastAsia="Times New Roman" w:cs="Times New Roman"/>
          <w:szCs w:val="24"/>
          <w:lang w:eastAsia="ru-RU"/>
        </w:rPr>
        <w:t xml:space="preserve"> - Обеспеченность населения качественной питьевой водой в </w:t>
      </w:r>
      <w:r>
        <w:rPr>
          <w:rFonts w:eastAsia="Times New Roman" w:cs="Times New Roman"/>
          <w:szCs w:val="24"/>
          <w:lang w:eastAsia="ru-RU"/>
        </w:rPr>
        <w:t>г. Новоша</w:t>
      </w:r>
      <w:r>
        <w:rPr>
          <w:rFonts w:eastAsia="Times New Roman" w:cs="Times New Roman"/>
          <w:szCs w:val="24"/>
          <w:lang w:eastAsia="ru-RU"/>
        </w:rPr>
        <w:t>х</w:t>
      </w:r>
      <w:r>
        <w:rPr>
          <w:rFonts w:eastAsia="Times New Roman" w:cs="Times New Roman"/>
          <w:szCs w:val="24"/>
          <w:lang w:eastAsia="ru-RU"/>
        </w:rPr>
        <w:t xml:space="preserve">тинск </w:t>
      </w:r>
      <w:r w:rsidR="003B3B39" w:rsidRPr="0092210F">
        <w:rPr>
          <w:rFonts w:eastAsia="Times New Roman" w:cs="Times New Roman"/>
          <w:szCs w:val="24"/>
          <w:lang w:eastAsia="ru-RU"/>
        </w:rPr>
        <w:t>по годам перспективного периода, %</w:t>
      </w:r>
    </w:p>
    <w:tbl>
      <w:tblPr>
        <w:tblStyle w:val="130"/>
        <w:tblW w:w="9747" w:type="dxa"/>
        <w:tblLook w:val="04A0"/>
      </w:tblPr>
      <w:tblGrid>
        <w:gridCol w:w="757"/>
        <w:gridCol w:w="757"/>
        <w:gridCol w:w="757"/>
        <w:gridCol w:w="757"/>
        <w:gridCol w:w="757"/>
        <w:gridCol w:w="757"/>
        <w:gridCol w:w="757"/>
        <w:gridCol w:w="757"/>
        <w:gridCol w:w="757"/>
        <w:gridCol w:w="757"/>
        <w:gridCol w:w="757"/>
        <w:gridCol w:w="757"/>
        <w:gridCol w:w="757"/>
      </w:tblGrid>
      <w:tr w:rsidR="00065A5A" w:rsidRPr="00065A5A" w:rsidTr="00065A5A">
        <w:tc>
          <w:tcPr>
            <w:tcW w:w="737"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2017</w:t>
            </w:r>
            <w:r w:rsidR="00065A5A" w:rsidRPr="00065A5A">
              <w:rPr>
                <w:rFonts w:ascii="Times New Roman" w:hAnsi="Times New Roman"/>
                <w:b/>
                <w:iCs/>
              </w:rPr>
              <w:t>г.</w:t>
            </w:r>
          </w:p>
        </w:tc>
        <w:tc>
          <w:tcPr>
            <w:tcW w:w="737"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2018</w:t>
            </w:r>
            <w:r w:rsidR="00065A5A">
              <w:rPr>
                <w:rFonts w:ascii="Times New Roman" w:hAnsi="Times New Roman"/>
                <w:b/>
                <w:iCs/>
              </w:rPr>
              <w:t>г.</w:t>
            </w:r>
          </w:p>
        </w:tc>
        <w:tc>
          <w:tcPr>
            <w:tcW w:w="737"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2019</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2020</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2021</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2022</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2023</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2024</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2025</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2026</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2027</w:t>
            </w:r>
            <w:r w:rsidR="00065A5A">
              <w:rPr>
                <w:rFonts w:ascii="Times New Roman" w:hAnsi="Times New Roman"/>
                <w:b/>
                <w:iCs/>
              </w:rPr>
              <w:t>г.</w:t>
            </w:r>
          </w:p>
        </w:tc>
        <w:tc>
          <w:tcPr>
            <w:tcW w:w="736"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w:t>
            </w:r>
            <w:r w:rsidRPr="00065A5A">
              <w:rPr>
                <w:rFonts w:ascii="Times New Roman" w:hAnsi="Times New Roman"/>
                <w:b/>
                <w:iCs/>
                <w:lang w:val="en-US"/>
              </w:rPr>
              <w:t>28</w:t>
            </w:r>
            <w:r w:rsidR="00065A5A">
              <w:rPr>
                <w:rFonts w:ascii="Times New Roman" w:hAnsi="Times New Roman"/>
                <w:b/>
                <w:iCs/>
              </w:rPr>
              <w:t>г.</w:t>
            </w:r>
          </w:p>
        </w:tc>
        <w:tc>
          <w:tcPr>
            <w:tcW w:w="912" w:type="dxa"/>
            <w:vAlign w:val="center"/>
          </w:tcPr>
          <w:p w:rsidR="003B3B39" w:rsidRPr="00065A5A" w:rsidRDefault="003B3B39" w:rsidP="00B15701">
            <w:pPr>
              <w:spacing w:line="360" w:lineRule="auto"/>
              <w:jc w:val="center"/>
              <w:rPr>
                <w:rFonts w:ascii="Times New Roman" w:hAnsi="Times New Roman"/>
                <w:b/>
                <w:iCs/>
              </w:rPr>
            </w:pPr>
            <w:r w:rsidRPr="00065A5A">
              <w:rPr>
                <w:rFonts w:ascii="Times New Roman" w:hAnsi="Times New Roman"/>
                <w:b/>
                <w:iCs/>
              </w:rPr>
              <w:t>2029</w:t>
            </w:r>
            <w:r w:rsidR="00065A5A">
              <w:rPr>
                <w:rFonts w:ascii="Times New Roman" w:hAnsi="Times New Roman"/>
                <w:b/>
                <w:iCs/>
              </w:rPr>
              <w:t>г.</w:t>
            </w:r>
          </w:p>
        </w:tc>
      </w:tr>
      <w:tr w:rsidR="00065A5A" w:rsidRPr="00065A5A" w:rsidTr="00065A5A">
        <w:tc>
          <w:tcPr>
            <w:tcW w:w="737" w:type="dxa"/>
            <w:vAlign w:val="center"/>
          </w:tcPr>
          <w:p w:rsidR="003B3B39" w:rsidRPr="00065A5A" w:rsidRDefault="003B3B39" w:rsidP="00B15701">
            <w:pPr>
              <w:spacing w:line="360" w:lineRule="auto"/>
              <w:jc w:val="center"/>
              <w:rPr>
                <w:rFonts w:ascii="Times New Roman" w:hAnsi="Times New Roman"/>
                <w:iCs/>
              </w:rPr>
            </w:pPr>
            <w:r w:rsidRPr="00065A5A">
              <w:rPr>
                <w:rFonts w:ascii="Times New Roman" w:hAnsi="Times New Roman"/>
                <w:iCs/>
              </w:rPr>
              <w:t>0</w:t>
            </w:r>
          </w:p>
        </w:tc>
        <w:tc>
          <w:tcPr>
            <w:tcW w:w="737" w:type="dxa"/>
            <w:vAlign w:val="center"/>
          </w:tcPr>
          <w:p w:rsidR="003B3B39" w:rsidRPr="00065A5A" w:rsidRDefault="003B3B39" w:rsidP="00B15701">
            <w:pPr>
              <w:spacing w:line="360" w:lineRule="auto"/>
              <w:jc w:val="center"/>
              <w:rPr>
                <w:rFonts w:ascii="Times New Roman" w:hAnsi="Times New Roman"/>
                <w:iCs/>
              </w:rPr>
            </w:pPr>
            <w:r w:rsidRPr="00065A5A">
              <w:rPr>
                <w:rFonts w:ascii="Times New Roman" w:hAnsi="Times New Roman"/>
                <w:iCs/>
              </w:rPr>
              <w:t>0</w:t>
            </w:r>
          </w:p>
        </w:tc>
        <w:tc>
          <w:tcPr>
            <w:tcW w:w="737" w:type="dxa"/>
            <w:vAlign w:val="center"/>
          </w:tcPr>
          <w:p w:rsidR="003B3B39" w:rsidRPr="00065A5A" w:rsidRDefault="003B3B39" w:rsidP="00B15701">
            <w:pPr>
              <w:spacing w:line="360" w:lineRule="auto"/>
              <w:jc w:val="center"/>
              <w:rPr>
                <w:rFonts w:ascii="Times New Roman" w:hAnsi="Times New Roman"/>
                <w:iCs/>
              </w:rPr>
            </w:pPr>
            <w:r w:rsidRPr="00065A5A">
              <w:rPr>
                <w:rFonts w:ascii="Times New Roman" w:hAnsi="Times New Roman"/>
                <w:iCs/>
              </w:rPr>
              <w:t>11</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67,7</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736"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c>
          <w:tcPr>
            <w:tcW w:w="912" w:type="dxa"/>
            <w:vAlign w:val="center"/>
          </w:tcPr>
          <w:p w:rsidR="003B3B39" w:rsidRPr="00065A5A" w:rsidRDefault="003B3B39" w:rsidP="00B15701">
            <w:pPr>
              <w:spacing w:line="360" w:lineRule="auto"/>
              <w:jc w:val="center"/>
              <w:rPr>
                <w:rFonts w:ascii="Times New Roman" w:hAnsi="Times New Roman"/>
                <w:iCs/>
                <w:lang w:val="en-US"/>
              </w:rPr>
            </w:pPr>
            <w:r w:rsidRPr="00065A5A">
              <w:rPr>
                <w:rFonts w:ascii="Times New Roman" w:hAnsi="Times New Roman"/>
                <w:iCs/>
                <w:lang w:val="en-US"/>
              </w:rPr>
              <w:t>100</w:t>
            </w:r>
          </w:p>
        </w:tc>
      </w:tr>
    </w:tbl>
    <w:p w:rsidR="003B3B39" w:rsidRPr="000244B7" w:rsidRDefault="003B3B39" w:rsidP="000244B7">
      <w:pPr>
        <w:spacing w:after="0" w:line="240" w:lineRule="auto"/>
        <w:jc w:val="both"/>
        <w:rPr>
          <w:rFonts w:eastAsia="Calibri" w:cs="Times New Roman"/>
          <w:szCs w:val="24"/>
        </w:rPr>
      </w:pPr>
    </w:p>
    <w:p w:rsidR="00CE6BBF" w:rsidRDefault="00CE6BBF" w:rsidP="00CE6BBF">
      <w:pPr>
        <w:pStyle w:val="3"/>
        <w:rPr>
          <w:rFonts w:ascii="Times New Roman" w:eastAsia="Calibri" w:hAnsi="Times New Roman" w:cs="Times New Roman"/>
          <w:color w:val="auto"/>
        </w:rPr>
      </w:pPr>
      <w:bookmarkStart w:id="49" w:name="_Toc520446335"/>
      <w:r w:rsidRPr="00B15701">
        <w:rPr>
          <w:rFonts w:ascii="Times New Roman" w:eastAsia="Calibri" w:hAnsi="Times New Roman" w:cs="Times New Roman"/>
          <w:color w:val="auto"/>
        </w:rPr>
        <w:t>1.7.</w:t>
      </w:r>
      <w:r w:rsidR="00B84EA8">
        <w:rPr>
          <w:rFonts w:ascii="Times New Roman" w:eastAsia="Calibri" w:hAnsi="Times New Roman" w:cs="Times New Roman"/>
          <w:color w:val="auto"/>
        </w:rPr>
        <w:t>1-</w:t>
      </w:r>
      <w:r w:rsidR="000A2FE3">
        <w:rPr>
          <w:rFonts w:ascii="Times New Roman" w:eastAsia="Calibri" w:hAnsi="Times New Roman" w:cs="Times New Roman"/>
          <w:color w:val="auto"/>
        </w:rPr>
        <w:t xml:space="preserve">2 </w:t>
      </w:r>
      <w:r w:rsidR="000A2FE3" w:rsidRPr="00B15701">
        <w:rPr>
          <w:rFonts w:ascii="Times New Roman" w:eastAsia="Calibri" w:hAnsi="Times New Roman" w:cs="Times New Roman"/>
          <w:color w:val="auto"/>
        </w:rPr>
        <w:t>Показатели</w:t>
      </w:r>
      <w:r w:rsidR="000244B7" w:rsidRPr="00B15701">
        <w:rPr>
          <w:rFonts w:ascii="Times New Roman" w:eastAsia="Calibri" w:hAnsi="Times New Roman" w:cs="Times New Roman"/>
          <w:color w:val="auto"/>
        </w:rPr>
        <w:t xml:space="preserve"> надежности </w:t>
      </w:r>
      <w:r w:rsidRPr="00B15701">
        <w:rPr>
          <w:rFonts w:ascii="Times New Roman" w:eastAsia="Calibri" w:hAnsi="Times New Roman" w:cs="Times New Roman"/>
          <w:color w:val="auto"/>
        </w:rPr>
        <w:t>и бесперебойности водоснабжения</w:t>
      </w:r>
      <w:bookmarkEnd w:id="49"/>
    </w:p>
    <w:p w:rsidR="001531DA" w:rsidRPr="001531DA" w:rsidRDefault="001531DA" w:rsidP="00D63E77">
      <w:pPr>
        <w:spacing w:after="0"/>
        <w:ind w:firstLine="709"/>
        <w:jc w:val="both"/>
        <w:rPr>
          <w:rFonts w:eastAsia="Calibri" w:cs="Times New Roman"/>
          <w:szCs w:val="24"/>
        </w:rPr>
      </w:pPr>
      <w:r w:rsidRPr="001531DA">
        <w:rPr>
          <w:rFonts w:eastAsia="Calibri" w:cs="Times New Roman"/>
          <w:szCs w:val="24"/>
        </w:rPr>
        <w:t xml:space="preserve">В </w:t>
      </w:r>
      <w:r w:rsidR="00065A5A" w:rsidRPr="001531DA">
        <w:rPr>
          <w:rFonts w:eastAsia="Calibri" w:cs="Times New Roman"/>
          <w:szCs w:val="24"/>
        </w:rPr>
        <w:t>условиях экономии</w:t>
      </w:r>
      <w:r w:rsidRPr="001531DA">
        <w:rPr>
          <w:rFonts w:eastAsia="Calibri" w:cs="Times New Roman"/>
          <w:szCs w:val="24"/>
        </w:rPr>
        <w:t xml:space="preserve"> воды и ежегодного повышения объемов водопотребления и водоотведения приоритетными </w:t>
      </w:r>
      <w:r w:rsidR="00065A5A" w:rsidRPr="001531DA">
        <w:rPr>
          <w:rFonts w:eastAsia="Calibri" w:cs="Times New Roman"/>
          <w:szCs w:val="24"/>
        </w:rPr>
        <w:t>направлениями развития</w:t>
      </w:r>
      <w:r w:rsidRPr="001531DA">
        <w:rPr>
          <w:rFonts w:eastAsia="Calibri" w:cs="Times New Roman"/>
          <w:szCs w:val="24"/>
        </w:rPr>
        <w:t xml:space="preserve"> системы водо</w:t>
      </w:r>
      <w:r w:rsidR="00B15701">
        <w:rPr>
          <w:rFonts w:eastAsia="Calibri" w:cs="Times New Roman"/>
          <w:szCs w:val="24"/>
        </w:rPr>
        <w:t>снабже</w:t>
      </w:r>
      <w:r w:rsidRPr="001531DA">
        <w:rPr>
          <w:rFonts w:eastAsia="Calibri" w:cs="Times New Roman"/>
          <w:szCs w:val="24"/>
        </w:rPr>
        <w:t>ния являю</w:t>
      </w:r>
      <w:r w:rsidRPr="001531DA">
        <w:rPr>
          <w:rFonts w:eastAsia="Calibri" w:cs="Times New Roman"/>
          <w:szCs w:val="24"/>
        </w:rPr>
        <w:t>т</w:t>
      </w:r>
      <w:r w:rsidRPr="001531DA">
        <w:rPr>
          <w:rFonts w:eastAsia="Calibri" w:cs="Times New Roman"/>
          <w:szCs w:val="24"/>
        </w:rPr>
        <w:t xml:space="preserve">ся повышение качества очистки воды и надежности работы сетей и сооружений. </w:t>
      </w:r>
    </w:p>
    <w:p w:rsidR="001531DA" w:rsidRPr="001531DA" w:rsidRDefault="001531DA" w:rsidP="00D63E77">
      <w:pPr>
        <w:spacing w:after="0"/>
        <w:ind w:firstLine="709"/>
        <w:jc w:val="both"/>
        <w:rPr>
          <w:rFonts w:eastAsia="Calibri" w:cs="Times New Roman"/>
          <w:szCs w:val="24"/>
        </w:rPr>
      </w:pPr>
      <w:r w:rsidRPr="001531DA">
        <w:rPr>
          <w:rFonts w:eastAsia="Calibri" w:cs="Times New Roman"/>
          <w:szCs w:val="24"/>
        </w:rPr>
        <w:t xml:space="preserve">Практика показывает, что наиболее уязвимыми с точки зрения </w:t>
      </w:r>
      <w:r w:rsidR="000A2FE3" w:rsidRPr="001531DA">
        <w:rPr>
          <w:rFonts w:eastAsia="Calibri" w:cs="Times New Roman"/>
          <w:szCs w:val="24"/>
        </w:rPr>
        <w:t>надежности являю</w:t>
      </w:r>
      <w:r w:rsidR="000A2FE3" w:rsidRPr="001531DA">
        <w:rPr>
          <w:rFonts w:eastAsia="Calibri" w:cs="Times New Roman"/>
          <w:szCs w:val="24"/>
        </w:rPr>
        <w:t>т</w:t>
      </w:r>
      <w:r w:rsidR="000A2FE3" w:rsidRPr="001531DA">
        <w:rPr>
          <w:rFonts w:eastAsia="Calibri" w:cs="Times New Roman"/>
          <w:szCs w:val="24"/>
        </w:rPr>
        <w:t>ся</w:t>
      </w:r>
      <w:r w:rsidRPr="001531DA">
        <w:rPr>
          <w:rFonts w:eastAsia="Calibri" w:cs="Times New Roman"/>
          <w:szCs w:val="24"/>
        </w:rPr>
        <w:t xml:space="preserve"> трубопроводные сети. По-прежнему острой остается проблемы износа </w:t>
      </w:r>
      <w:r w:rsidR="000A2FE3">
        <w:rPr>
          <w:rFonts w:eastAsia="Calibri" w:cs="Times New Roman"/>
          <w:szCs w:val="24"/>
        </w:rPr>
        <w:t xml:space="preserve">водопроводных </w:t>
      </w:r>
      <w:r w:rsidR="000A2FE3" w:rsidRPr="001531DA">
        <w:rPr>
          <w:rFonts w:eastAsia="Calibri" w:cs="Times New Roman"/>
          <w:szCs w:val="24"/>
        </w:rPr>
        <w:t>сетей</w:t>
      </w:r>
      <w:r w:rsidRPr="001531DA">
        <w:rPr>
          <w:rFonts w:eastAsia="Calibri" w:cs="Times New Roman"/>
          <w:szCs w:val="24"/>
        </w:rPr>
        <w:t xml:space="preserve">. Для вновь прокладываемых участков </w:t>
      </w:r>
      <w:r w:rsidR="000A2FE3" w:rsidRPr="001531DA">
        <w:rPr>
          <w:rFonts w:eastAsia="Calibri" w:cs="Times New Roman"/>
          <w:szCs w:val="24"/>
        </w:rPr>
        <w:t>трубопроводов наиболее</w:t>
      </w:r>
      <w:r w:rsidRPr="001531DA">
        <w:rPr>
          <w:rFonts w:eastAsia="Calibri" w:cs="Times New Roman"/>
          <w:szCs w:val="24"/>
        </w:rPr>
        <w:t xml:space="preserve"> надежным и </w:t>
      </w:r>
      <w:r w:rsidR="000A2FE3" w:rsidRPr="001531DA">
        <w:rPr>
          <w:rFonts w:eastAsia="Calibri" w:cs="Times New Roman"/>
          <w:szCs w:val="24"/>
        </w:rPr>
        <w:t>долг</w:t>
      </w:r>
      <w:r w:rsidR="000A2FE3" w:rsidRPr="001531DA">
        <w:rPr>
          <w:rFonts w:eastAsia="Calibri" w:cs="Times New Roman"/>
          <w:szCs w:val="24"/>
        </w:rPr>
        <w:t>о</w:t>
      </w:r>
      <w:r w:rsidR="000A2FE3" w:rsidRPr="001531DA">
        <w:rPr>
          <w:rFonts w:eastAsia="Calibri" w:cs="Times New Roman"/>
          <w:szCs w:val="24"/>
        </w:rPr>
        <w:t>вечным является</w:t>
      </w:r>
      <w:r w:rsidRPr="001531DA">
        <w:rPr>
          <w:rFonts w:eastAsia="Calibri" w:cs="Times New Roman"/>
          <w:szCs w:val="24"/>
        </w:rPr>
        <w:t xml:space="preserve"> полиэтилен.</w:t>
      </w:r>
    </w:p>
    <w:p w:rsidR="001531DA" w:rsidRPr="001531DA" w:rsidRDefault="001531DA" w:rsidP="00D63E77">
      <w:pPr>
        <w:spacing w:after="0"/>
        <w:ind w:firstLine="709"/>
        <w:jc w:val="both"/>
        <w:rPr>
          <w:rFonts w:eastAsia="Calibri" w:cs="Times New Roman"/>
          <w:szCs w:val="24"/>
        </w:rPr>
      </w:pPr>
      <w:r w:rsidRPr="001531DA">
        <w:rPr>
          <w:rFonts w:eastAsia="Calibri" w:cs="Times New Roman"/>
          <w:szCs w:val="24"/>
        </w:rPr>
        <w:t xml:space="preserve">В соответствии с ГОСТ 27.002-89 </w:t>
      </w:r>
      <w:r w:rsidR="00065A5A">
        <w:rPr>
          <w:rFonts w:eastAsia="Calibri" w:cs="Times New Roman"/>
          <w:szCs w:val="24"/>
        </w:rPr>
        <w:t>«</w:t>
      </w:r>
      <w:r w:rsidR="00065A5A" w:rsidRPr="00065A5A">
        <w:rPr>
          <w:rFonts w:eastAsia="Calibri" w:cs="Times New Roman"/>
          <w:szCs w:val="24"/>
        </w:rPr>
        <w:t>Надежность в технике. Основные понятия. Те</w:t>
      </w:r>
      <w:r w:rsidR="00065A5A" w:rsidRPr="00065A5A">
        <w:rPr>
          <w:rFonts w:eastAsia="Calibri" w:cs="Times New Roman"/>
          <w:szCs w:val="24"/>
        </w:rPr>
        <w:t>р</w:t>
      </w:r>
      <w:r w:rsidR="00065A5A" w:rsidRPr="00065A5A">
        <w:rPr>
          <w:rFonts w:eastAsia="Calibri" w:cs="Times New Roman"/>
          <w:szCs w:val="24"/>
        </w:rPr>
        <w:t>мины и определения</w:t>
      </w:r>
      <w:r w:rsidR="00065A5A">
        <w:rPr>
          <w:rFonts w:eastAsia="Calibri" w:cs="Times New Roman"/>
          <w:szCs w:val="24"/>
        </w:rPr>
        <w:t xml:space="preserve">» </w:t>
      </w:r>
      <w:r w:rsidRPr="001531DA">
        <w:rPr>
          <w:rFonts w:eastAsia="Calibri" w:cs="Times New Roman"/>
          <w:szCs w:val="24"/>
        </w:rPr>
        <w:t>надежность систем водоснабжения и водоотведения - это комплек</w:t>
      </w:r>
      <w:r w:rsidRPr="001531DA">
        <w:rPr>
          <w:rFonts w:eastAsia="Calibri" w:cs="Times New Roman"/>
          <w:szCs w:val="24"/>
        </w:rPr>
        <w:t>с</w:t>
      </w:r>
      <w:r w:rsidRPr="001531DA">
        <w:rPr>
          <w:rFonts w:eastAsia="Calibri" w:cs="Times New Roman"/>
          <w:szCs w:val="24"/>
        </w:rPr>
        <w:t>ный показатель, харак</w:t>
      </w:r>
      <w:r w:rsidRPr="001531DA">
        <w:rPr>
          <w:rFonts w:eastAsia="Calibri" w:cs="Times New Roman"/>
          <w:szCs w:val="24"/>
        </w:rPr>
        <w:softHyphen/>
      </w:r>
      <w:r w:rsidRPr="001531DA">
        <w:rPr>
          <w:rFonts w:eastAsia="Calibri" w:cs="Times New Roman"/>
          <w:spacing w:val="1"/>
          <w:szCs w:val="24"/>
        </w:rPr>
        <w:t xml:space="preserve">теризующий систему   как безотказную, долговечную, </w:t>
      </w:r>
      <w:r w:rsidR="000A2FE3" w:rsidRPr="001531DA">
        <w:rPr>
          <w:rFonts w:eastAsia="Calibri" w:cs="Times New Roman"/>
          <w:spacing w:val="1"/>
          <w:szCs w:val="24"/>
        </w:rPr>
        <w:t>ремонт</w:t>
      </w:r>
      <w:r w:rsidR="000A2FE3">
        <w:rPr>
          <w:rFonts w:eastAsia="Calibri" w:cs="Times New Roman"/>
          <w:spacing w:val="1"/>
          <w:szCs w:val="24"/>
        </w:rPr>
        <w:t>н</w:t>
      </w:r>
      <w:r w:rsidR="000A2FE3">
        <w:rPr>
          <w:rFonts w:eastAsia="Calibri" w:cs="Times New Roman"/>
          <w:spacing w:val="1"/>
          <w:szCs w:val="24"/>
        </w:rPr>
        <w:t>о</w:t>
      </w:r>
      <w:r w:rsidR="000A2FE3" w:rsidRPr="001531DA">
        <w:rPr>
          <w:rFonts w:eastAsia="Calibri" w:cs="Times New Roman"/>
          <w:spacing w:val="1"/>
          <w:szCs w:val="24"/>
        </w:rPr>
        <w:t>приг</w:t>
      </w:r>
      <w:r w:rsidR="000A2FE3" w:rsidRPr="001531DA">
        <w:rPr>
          <w:rFonts w:eastAsia="Calibri" w:cs="Times New Roman"/>
          <w:szCs w:val="24"/>
        </w:rPr>
        <w:t>одную</w:t>
      </w:r>
      <w:r w:rsidRPr="001531DA">
        <w:rPr>
          <w:rFonts w:eastAsia="Calibri" w:cs="Times New Roman"/>
          <w:szCs w:val="24"/>
        </w:rPr>
        <w:t xml:space="preserve">, способную выполнять заданные функции, т.е. подавать </w:t>
      </w:r>
      <w:r w:rsidRPr="001531DA">
        <w:rPr>
          <w:rFonts w:eastAsia="Calibri" w:cs="Times New Roman"/>
          <w:spacing w:val="3"/>
          <w:szCs w:val="24"/>
        </w:rPr>
        <w:t xml:space="preserve">(отводить) воду в расчетном количестве и качестве, отвечающим </w:t>
      </w:r>
      <w:r w:rsidRPr="001531DA">
        <w:rPr>
          <w:rFonts w:eastAsia="Calibri" w:cs="Times New Roman"/>
          <w:spacing w:val="-5"/>
          <w:szCs w:val="24"/>
        </w:rPr>
        <w:t>санитарным нормам.</w:t>
      </w:r>
    </w:p>
    <w:p w:rsidR="001531DA" w:rsidRPr="001531DA" w:rsidRDefault="001531DA" w:rsidP="00D63E77">
      <w:pPr>
        <w:spacing w:after="0"/>
        <w:ind w:firstLine="567"/>
        <w:jc w:val="both"/>
        <w:rPr>
          <w:rFonts w:eastAsia="Calibri" w:cs="Times New Roman"/>
          <w:szCs w:val="24"/>
        </w:rPr>
      </w:pPr>
      <w:r w:rsidRPr="001531DA">
        <w:rPr>
          <w:rFonts w:eastAsia="Calibri" w:cs="Times New Roman"/>
          <w:spacing w:val="1"/>
          <w:szCs w:val="24"/>
        </w:rPr>
        <w:t xml:space="preserve">Другими словами, под надежностью систем понимается их </w:t>
      </w:r>
      <w:r w:rsidRPr="001531DA">
        <w:rPr>
          <w:rFonts w:eastAsia="Calibri" w:cs="Times New Roman"/>
          <w:spacing w:val="2"/>
          <w:szCs w:val="24"/>
        </w:rPr>
        <w:t xml:space="preserve">свойство выполнять функции </w:t>
      </w:r>
      <w:r>
        <w:rPr>
          <w:rFonts w:eastAsia="Calibri" w:cs="Times New Roman"/>
          <w:spacing w:val="2"/>
          <w:szCs w:val="24"/>
        </w:rPr>
        <w:t>подачи воды</w:t>
      </w:r>
      <w:r w:rsidRPr="001531DA">
        <w:rPr>
          <w:rFonts w:eastAsia="Calibri" w:cs="Times New Roman"/>
          <w:spacing w:val="2"/>
          <w:szCs w:val="24"/>
        </w:rPr>
        <w:t>, сохраняя во време</w:t>
      </w:r>
      <w:r w:rsidRPr="001531DA">
        <w:rPr>
          <w:rFonts w:eastAsia="Calibri" w:cs="Times New Roman"/>
          <w:spacing w:val="2"/>
          <w:szCs w:val="24"/>
        </w:rPr>
        <w:softHyphen/>
      </w:r>
      <w:r w:rsidRPr="001531DA">
        <w:rPr>
          <w:rFonts w:eastAsia="Calibri" w:cs="Times New Roman"/>
          <w:spacing w:val="5"/>
          <w:szCs w:val="24"/>
        </w:rPr>
        <w:t>ни установленные технологические показат</w:t>
      </w:r>
      <w:r w:rsidRPr="001531DA">
        <w:rPr>
          <w:rFonts w:eastAsia="Calibri" w:cs="Times New Roman"/>
          <w:spacing w:val="5"/>
          <w:szCs w:val="24"/>
        </w:rPr>
        <w:t>е</w:t>
      </w:r>
      <w:r w:rsidRPr="001531DA">
        <w:rPr>
          <w:rFonts w:eastAsia="Calibri" w:cs="Times New Roman"/>
          <w:spacing w:val="5"/>
          <w:szCs w:val="24"/>
        </w:rPr>
        <w:t>ли в пределах, соот</w:t>
      </w:r>
      <w:r w:rsidRPr="001531DA">
        <w:rPr>
          <w:rFonts w:eastAsia="Calibri" w:cs="Times New Roman"/>
          <w:spacing w:val="1"/>
          <w:szCs w:val="24"/>
        </w:rPr>
        <w:t>ветствующих заданным режимам и условиям эксплуатации, техни</w:t>
      </w:r>
      <w:r w:rsidRPr="001531DA">
        <w:rPr>
          <w:rFonts w:eastAsia="Calibri" w:cs="Times New Roman"/>
          <w:spacing w:val="1"/>
          <w:szCs w:val="24"/>
        </w:rPr>
        <w:softHyphen/>
      </w:r>
      <w:r w:rsidRPr="001531DA">
        <w:rPr>
          <w:rFonts w:eastAsia="Calibri" w:cs="Times New Roman"/>
          <w:spacing w:val="3"/>
          <w:szCs w:val="24"/>
        </w:rPr>
        <w:t>ческого обслуживания и хранения.</w:t>
      </w:r>
    </w:p>
    <w:p w:rsidR="001531DA" w:rsidRPr="001531DA" w:rsidRDefault="001531DA" w:rsidP="00D63E77">
      <w:pPr>
        <w:spacing w:after="0"/>
        <w:jc w:val="both"/>
        <w:rPr>
          <w:rFonts w:eastAsia="Calibri" w:cs="Times New Roman"/>
          <w:szCs w:val="24"/>
        </w:rPr>
      </w:pPr>
      <w:r w:rsidRPr="001531DA">
        <w:rPr>
          <w:rFonts w:eastAsia="Calibri" w:cs="Times New Roman"/>
          <w:szCs w:val="24"/>
        </w:rPr>
        <w:t xml:space="preserve">         Интегральными показателями оценки надежности водо</w:t>
      </w:r>
      <w:r>
        <w:rPr>
          <w:rFonts w:eastAsia="Calibri" w:cs="Times New Roman"/>
          <w:szCs w:val="24"/>
        </w:rPr>
        <w:t>снабжения</w:t>
      </w:r>
      <w:r w:rsidRPr="001531DA">
        <w:rPr>
          <w:rFonts w:eastAsia="Calibri" w:cs="Times New Roman"/>
          <w:szCs w:val="24"/>
        </w:rPr>
        <w:t xml:space="preserve"> в целом являются такие эмпирические показатели как интенсивность отказов </w:t>
      </w:r>
      <w:r w:rsidRPr="001531DA">
        <w:rPr>
          <w:rFonts w:eastAsia="Calibri" w:cs="Times New Roman"/>
          <w:szCs w:val="24"/>
          <w:lang w:val="en-US"/>
        </w:rPr>
        <w:t>n</w:t>
      </w:r>
      <w:r w:rsidRPr="001531DA">
        <w:rPr>
          <w:rFonts w:eastAsia="Calibri" w:cs="Times New Roman"/>
          <w:szCs w:val="24"/>
          <w:vertAlign w:val="subscript"/>
        </w:rPr>
        <w:t>от</w:t>
      </w:r>
      <w:r w:rsidRPr="001531DA">
        <w:rPr>
          <w:rFonts w:eastAsia="Calibri" w:cs="Times New Roman"/>
          <w:szCs w:val="24"/>
        </w:rPr>
        <w:t xml:space="preserve"> [1/год] и относительн</w:t>
      </w:r>
      <w:r>
        <w:rPr>
          <w:rFonts w:eastAsia="Calibri" w:cs="Times New Roman"/>
          <w:szCs w:val="24"/>
        </w:rPr>
        <w:t xml:space="preserve">ая </w:t>
      </w:r>
      <w:r w:rsidRPr="001531DA">
        <w:rPr>
          <w:rFonts w:eastAsia="Calibri" w:cs="Times New Roman"/>
          <w:szCs w:val="24"/>
        </w:rPr>
        <w:t>аварийн</w:t>
      </w:r>
      <w:r>
        <w:rPr>
          <w:rFonts w:eastAsia="Calibri" w:cs="Times New Roman"/>
          <w:szCs w:val="24"/>
        </w:rPr>
        <w:t>ая недоподача питьевой воды</w:t>
      </w:r>
      <w:r w:rsidRPr="001531DA">
        <w:rPr>
          <w:rFonts w:eastAsia="Calibri" w:cs="Times New Roman"/>
          <w:szCs w:val="24"/>
          <w:lang w:val="en-US"/>
        </w:rPr>
        <w:t>G</w:t>
      </w:r>
      <w:r w:rsidRPr="001531DA">
        <w:rPr>
          <w:rFonts w:eastAsia="Calibri" w:cs="Times New Roman"/>
          <w:szCs w:val="24"/>
          <w:vertAlign w:val="subscript"/>
        </w:rPr>
        <w:t>ав</w:t>
      </w:r>
      <w:r w:rsidRPr="001531DA">
        <w:rPr>
          <w:rFonts w:eastAsia="Calibri" w:cs="Times New Roman"/>
          <w:szCs w:val="24"/>
        </w:rPr>
        <w:t>/</w:t>
      </w:r>
      <w:r w:rsidRPr="001531DA">
        <w:rPr>
          <w:rFonts w:eastAsia="Calibri" w:cs="Times New Roman"/>
          <w:szCs w:val="24"/>
          <w:lang w:val="en-US"/>
        </w:rPr>
        <w:t>G</w:t>
      </w:r>
      <w:r w:rsidRPr="001531DA">
        <w:rPr>
          <w:rFonts w:eastAsia="Calibri" w:cs="Times New Roman"/>
          <w:szCs w:val="24"/>
          <w:vertAlign w:val="subscript"/>
        </w:rPr>
        <w:t>расч</w:t>
      </w:r>
      <w:r w:rsidRPr="001531DA">
        <w:rPr>
          <w:rFonts w:eastAsia="Calibri" w:cs="Times New Roman"/>
          <w:szCs w:val="24"/>
        </w:rPr>
        <w:t xml:space="preserve">, где </w:t>
      </w:r>
      <w:r w:rsidRPr="001531DA">
        <w:rPr>
          <w:rFonts w:eastAsia="Calibri" w:cs="Times New Roman"/>
          <w:szCs w:val="24"/>
          <w:lang w:val="en-US"/>
        </w:rPr>
        <w:t>G</w:t>
      </w:r>
      <w:r w:rsidRPr="001531DA">
        <w:rPr>
          <w:rFonts w:eastAsia="Calibri" w:cs="Times New Roman"/>
          <w:szCs w:val="24"/>
          <w:vertAlign w:val="subscript"/>
        </w:rPr>
        <w:t>ав</w:t>
      </w:r>
      <w:r w:rsidRPr="001531DA">
        <w:rPr>
          <w:rFonts w:eastAsia="Calibri" w:cs="Times New Roman"/>
          <w:szCs w:val="24"/>
        </w:rPr>
        <w:t xml:space="preserve"> – </w:t>
      </w:r>
      <w:r w:rsidR="000A2FE3" w:rsidRPr="001531DA">
        <w:rPr>
          <w:rFonts w:eastAsia="Calibri" w:cs="Times New Roman"/>
          <w:szCs w:val="24"/>
        </w:rPr>
        <w:t>аварийн</w:t>
      </w:r>
      <w:r w:rsidR="000A2FE3">
        <w:rPr>
          <w:rFonts w:eastAsia="Calibri" w:cs="Times New Roman"/>
          <w:szCs w:val="24"/>
        </w:rPr>
        <w:t xml:space="preserve">ая </w:t>
      </w:r>
      <w:r w:rsidR="000A2FE3" w:rsidRPr="001531DA">
        <w:rPr>
          <w:rFonts w:eastAsia="Calibri" w:cs="Times New Roman"/>
          <w:szCs w:val="24"/>
        </w:rPr>
        <w:t>недоподача</w:t>
      </w:r>
      <w:r w:rsidRPr="001531DA">
        <w:rPr>
          <w:rFonts w:eastAsia="Calibri" w:cs="Times New Roman"/>
          <w:szCs w:val="24"/>
        </w:rPr>
        <w:t xml:space="preserve">воды за год [м.куб.], </w:t>
      </w:r>
      <w:r w:rsidRPr="001531DA">
        <w:rPr>
          <w:rFonts w:eastAsia="Calibri" w:cs="Times New Roman"/>
          <w:szCs w:val="24"/>
          <w:lang w:val="en-US"/>
        </w:rPr>
        <w:t>G</w:t>
      </w:r>
      <w:r w:rsidRPr="001531DA">
        <w:rPr>
          <w:rFonts w:eastAsia="Calibri" w:cs="Times New Roman"/>
          <w:szCs w:val="24"/>
          <w:vertAlign w:val="subscript"/>
        </w:rPr>
        <w:t>расч</w:t>
      </w:r>
      <w:r w:rsidRPr="001531DA">
        <w:rPr>
          <w:rFonts w:eastAsia="Calibri" w:cs="Times New Roman"/>
          <w:szCs w:val="24"/>
        </w:rPr>
        <w:t xml:space="preserve"> – расчетное количество вод</w:t>
      </w:r>
      <w:r>
        <w:rPr>
          <w:rFonts w:eastAsia="Calibri" w:cs="Times New Roman"/>
          <w:szCs w:val="24"/>
        </w:rPr>
        <w:t>ы,</w:t>
      </w:r>
      <w:r w:rsidR="003F40C5" w:rsidRPr="001531DA">
        <w:rPr>
          <w:rFonts w:eastAsia="Calibri" w:cs="Times New Roman"/>
          <w:szCs w:val="24"/>
        </w:rPr>
        <w:t>пропускаемое системой</w:t>
      </w:r>
      <w:r w:rsidRPr="001531DA">
        <w:rPr>
          <w:rFonts w:eastAsia="Calibri" w:cs="Times New Roman"/>
          <w:szCs w:val="24"/>
        </w:rPr>
        <w:t xml:space="preserve"> водо</w:t>
      </w:r>
      <w:r>
        <w:rPr>
          <w:rFonts w:eastAsia="Calibri" w:cs="Times New Roman"/>
          <w:szCs w:val="24"/>
        </w:rPr>
        <w:t xml:space="preserve">снабжения </w:t>
      </w:r>
      <w:r w:rsidRPr="001531DA">
        <w:rPr>
          <w:rFonts w:eastAsia="Calibri" w:cs="Times New Roman"/>
          <w:szCs w:val="24"/>
        </w:rPr>
        <w:t xml:space="preserve">за год [м.куб.]. Динамика изменения данных показателей указывает на прогресс или деградацию надежности каждой конкретной системы </w:t>
      </w:r>
      <w:r w:rsidR="004901D8">
        <w:rPr>
          <w:rFonts w:eastAsia="Calibri" w:cs="Times New Roman"/>
          <w:szCs w:val="24"/>
        </w:rPr>
        <w:t>водоснабжения</w:t>
      </w:r>
      <w:r w:rsidRPr="001531DA">
        <w:rPr>
          <w:rFonts w:eastAsia="Calibri" w:cs="Times New Roman"/>
          <w:szCs w:val="24"/>
        </w:rPr>
        <w:t>. Однако они не могут быть пр</w:t>
      </w:r>
      <w:r w:rsidRPr="001531DA">
        <w:rPr>
          <w:rFonts w:eastAsia="Calibri" w:cs="Times New Roman"/>
          <w:szCs w:val="24"/>
        </w:rPr>
        <w:t>и</w:t>
      </w:r>
      <w:r w:rsidRPr="001531DA">
        <w:rPr>
          <w:rFonts w:eastAsia="Calibri" w:cs="Times New Roman"/>
          <w:szCs w:val="24"/>
        </w:rPr>
        <w:t>менены в качестве универсальных системных показателей, поскольку не содержат эл</w:t>
      </w:r>
      <w:r w:rsidRPr="001531DA">
        <w:rPr>
          <w:rFonts w:eastAsia="Calibri" w:cs="Times New Roman"/>
          <w:szCs w:val="24"/>
        </w:rPr>
        <w:t>е</w:t>
      </w:r>
      <w:r w:rsidRPr="001531DA">
        <w:rPr>
          <w:rFonts w:eastAsia="Calibri" w:cs="Times New Roman"/>
          <w:szCs w:val="24"/>
        </w:rPr>
        <w:t>ментов сопоставимости систем в</w:t>
      </w:r>
      <w:r w:rsidR="004901D8" w:rsidRPr="004901D8">
        <w:rPr>
          <w:rFonts w:eastAsia="Calibri" w:cs="Times New Roman"/>
          <w:szCs w:val="24"/>
        </w:rPr>
        <w:t xml:space="preserve"> водоснабжения</w:t>
      </w:r>
      <w:r w:rsidRPr="001531DA">
        <w:rPr>
          <w:rFonts w:eastAsia="Calibri" w:cs="Times New Roman"/>
          <w:szCs w:val="24"/>
        </w:rPr>
        <w:t>.</w:t>
      </w:r>
    </w:p>
    <w:p w:rsidR="001531DA" w:rsidRPr="001531DA" w:rsidRDefault="001531DA" w:rsidP="00D63E77">
      <w:pPr>
        <w:spacing w:after="0"/>
        <w:jc w:val="both"/>
        <w:rPr>
          <w:rFonts w:ascii="Calibri" w:eastAsia="Calibri" w:hAnsi="Calibri" w:cs="Times New Roman"/>
          <w:szCs w:val="24"/>
        </w:rPr>
      </w:pPr>
      <w:r w:rsidRPr="001531DA">
        <w:rPr>
          <w:rFonts w:eastAsia="Calibri" w:cs="Times New Roman"/>
          <w:szCs w:val="24"/>
        </w:rPr>
        <w:tab/>
        <w:t xml:space="preserve">Для оценки надежности систем </w:t>
      </w:r>
      <w:r w:rsidR="004901D8" w:rsidRPr="004901D8">
        <w:rPr>
          <w:rFonts w:eastAsia="Calibri" w:cs="Times New Roman"/>
          <w:szCs w:val="24"/>
        </w:rPr>
        <w:t>водоснабжения</w:t>
      </w:r>
      <w:r w:rsidRPr="001531DA">
        <w:rPr>
          <w:rFonts w:eastAsia="Calibri" w:cs="Times New Roman"/>
          <w:szCs w:val="24"/>
        </w:rPr>
        <w:t xml:space="preserve"> необходимо использовать показ</w:t>
      </w:r>
      <w:r w:rsidRPr="001531DA">
        <w:rPr>
          <w:rFonts w:eastAsia="Calibri" w:cs="Times New Roman"/>
          <w:szCs w:val="24"/>
        </w:rPr>
        <w:t>а</w:t>
      </w:r>
      <w:r w:rsidRPr="001531DA">
        <w:rPr>
          <w:rFonts w:eastAsia="Calibri" w:cs="Times New Roman"/>
          <w:szCs w:val="24"/>
        </w:rPr>
        <w:t>тели надежности структурных элементов системы водо</w:t>
      </w:r>
      <w:r w:rsidR="00B84EA8">
        <w:rPr>
          <w:rFonts w:eastAsia="Calibri" w:cs="Times New Roman"/>
          <w:szCs w:val="24"/>
        </w:rPr>
        <w:t>снабж</w:t>
      </w:r>
      <w:r w:rsidRPr="001531DA">
        <w:rPr>
          <w:rFonts w:eastAsia="Calibri" w:cs="Times New Roman"/>
          <w:szCs w:val="24"/>
        </w:rPr>
        <w:t xml:space="preserve">ения и внешних систем </w:t>
      </w:r>
      <w:r w:rsidR="000A2FE3" w:rsidRPr="001531DA">
        <w:rPr>
          <w:rFonts w:eastAsia="Calibri" w:cs="Times New Roman"/>
          <w:szCs w:val="24"/>
        </w:rPr>
        <w:t>эле</w:t>
      </w:r>
      <w:r w:rsidR="000A2FE3" w:rsidRPr="001531DA">
        <w:rPr>
          <w:rFonts w:eastAsia="Calibri" w:cs="Times New Roman"/>
          <w:szCs w:val="24"/>
        </w:rPr>
        <w:t>к</w:t>
      </w:r>
      <w:r w:rsidR="000A2FE3" w:rsidRPr="001531DA">
        <w:rPr>
          <w:rFonts w:eastAsia="Calibri" w:cs="Times New Roman"/>
          <w:szCs w:val="24"/>
        </w:rPr>
        <w:t>троснабжения источников</w:t>
      </w:r>
      <w:r w:rsidRPr="001531DA">
        <w:rPr>
          <w:rFonts w:eastAsia="Calibri" w:cs="Times New Roman"/>
          <w:szCs w:val="24"/>
        </w:rPr>
        <w:t xml:space="preserve"> пере</w:t>
      </w:r>
      <w:r w:rsidR="00B84EA8">
        <w:rPr>
          <w:rFonts w:eastAsia="Calibri" w:cs="Times New Roman"/>
          <w:szCs w:val="24"/>
        </w:rPr>
        <w:t>качки воды</w:t>
      </w:r>
      <w:r w:rsidRPr="001531DA">
        <w:rPr>
          <w:rFonts w:ascii="Calibri" w:eastAsia="Calibri" w:hAnsi="Calibri" w:cs="Times New Roman"/>
          <w:szCs w:val="24"/>
        </w:rPr>
        <w:t>.</w:t>
      </w:r>
    </w:p>
    <w:p w:rsidR="001531DA" w:rsidRPr="001531DA" w:rsidRDefault="001531DA" w:rsidP="00D63E77">
      <w:pPr>
        <w:tabs>
          <w:tab w:val="left" w:pos="4440"/>
        </w:tabs>
        <w:spacing w:after="0"/>
        <w:ind w:left="720"/>
        <w:contextualSpacing/>
        <w:jc w:val="both"/>
        <w:rPr>
          <w:rFonts w:eastAsia="Calibri" w:cs="Times New Roman"/>
          <w:szCs w:val="24"/>
        </w:rPr>
      </w:pPr>
      <w:r w:rsidRPr="001531DA">
        <w:rPr>
          <w:rFonts w:eastAsia="Calibri" w:cs="Times New Roman"/>
          <w:szCs w:val="24"/>
        </w:rPr>
        <w:t xml:space="preserve">1. Показатель надежности электроснабжения систем </w:t>
      </w:r>
      <w:r w:rsidR="004901D8" w:rsidRPr="004901D8">
        <w:rPr>
          <w:rFonts w:eastAsia="Calibri" w:cs="Times New Roman"/>
          <w:szCs w:val="24"/>
        </w:rPr>
        <w:t>водоснабжения</w:t>
      </w:r>
      <w:r w:rsidRPr="001531DA">
        <w:rPr>
          <w:rFonts w:eastAsia="Calibri" w:cs="Times New Roman"/>
          <w:szCs w:val="24"/>
        </w:rPr>
        <w:t xml:space="preserve"> (</w:t>
      </w:r>
      <w:r w:rsidR="004901D8">
        <w:rPr>
          <w:rFonts w:eastAsia="Calibri" w:cs="Times New Roman"/>
          <w:szCs w:val="24"/>
        </w:rPr>
        <w:t>В</w:t>
      </w:r>
      <w:r w:rsidRPr="001531DA">
        <w:rPr>
          <w:rFonts w:eastAsia="Calibri" w:cs="Times New Roman"/>
          <w:szCs w:val="24"/>
        </w:rPr>
        <w:t>НС, (К</w:t>
      </w:r>
      <w:r w:rsidRPr="001531DA">
        <w:rPr>
          <w:rFonts w:eastAsia="Calibri" w:cs="Times New Roman"/>
          <w:szCs w:val="24"/>
          <w:vertAlign w:val="subscript"/>
        </w:rPr>
        <w:t>э</w:t>
      </w:r>
      <w:r w:rsidRPr="001531DA">
        <w:rPr>
          <w:rFonts w:eastAsia="Calibri" w:cs="Times New Roman"/>
          <w:szCs w:val="24"/>
        </w:rPr>
        <w:t>) х</w:t>
      </w:r>
      <w:r w:rsidRPr="001531DA">
        <w:rPr>
          <w:rFonts w:eastAsia="Calibri" w:cs="Times New Roman"/>
          <w:szCs w:val="24"/>
        </w:rPr>
        <w:t>а</w:t>
      </w:r>
      <w:r w:rsidRPr="001531DA">
        <w:rPr>
          <w:rFonts w:eastAsia="Calibri" w:cs="Times New Roman"/>
          <w:szCs w:val="24"/>
        </w:rPr>
        <w:t>рактеризуется наличием или отсутствием резервного электропитания:</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 при наличии резервного электроснабжения (или в случае отсутствия станций) К</w:t>
      </w:r>
      <w:r w:rsidRPr="001531DA">
        <w:rPr>
          <w:rFonts w:eastAsia="Calibri" w:cs="Times New Roman"/>
          <w:szCs w:val="24"/>
          <w:vertAlign w:val="subscript"/>
        </w:rPr>
        <w:t>э</w:t>
      </w:r>
      <w:r w:rsidRPr="001531DA">
        <w:rPr>
          <w:rFonts w:eastAsia="Calibri" w:cs="Times New Roman"/>
          <w:szCs w:val="24"/>
        </w:rPr>
        <w:t xml:space="preserve"> = 1,0;</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 при отсутствии резервного электроснабжения при мощности станций (м.куб/ч):</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до 500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э</w:t>
      </w:r>
      <w:r w:rsidRPr="001531DA">
        <w:rPr>
          <w:rFonts w:eastAsia="Times New Roman" w:cs="Times New Roman"/>
          <w:szCs w:val="24"/>
          <w:lang w:eastAsia="ru-RU"/>
        </w:rPr>
        <w:t xml:space="preserve"> = 0,8;</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lastRenderedPageBreak/>
        <w:t>500 – 2000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э</w:t>
      </w:r>
      <w:r w:rsidRPr="001531DA">
        <w:rPr>
          <w:rFonts w:eastAsia="Times New Roman" w:cs="Times New Roman"/>
          <w:szCs w:val="24"/>
          <w:lang w:eastAsia="ru-RU"/>
        </w:rPr>
        <w:t xml:space="preserve"> = 0,7; </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свыше 2000</w:t>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э</w:t>
      </w:r>
      <w:r w:rsidRPr="001531DA">
        <w:rPr>
          <w:rFonts w:eastAsia="Times New Roman" w:cs="Times New Roman"/>
          <w:szCs w:val="24"/>
          <w:lang w:eastAsia="ru-RU"/>
        </w:rPr>
        <w:t xml:space="preserve"> = 0,6.</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 xml:space="preserve">2. Показатель соответствия пропускной способности </w:t>
      </w:r>
      <w:r w:rsidR="004901D8">
        <w:rPr>
          <w:rFonts w:eastAsia="Calibri" w:cs="Times New Roman"/>
          <w:szCs w:val="24"/>
        </w:rPr>
        <w:t>водопроводных</w:t>
      </w:r>
      <w:r w:rsidRPr="001531DA">
        <w:rPr>
          <w:rFonts w:eastAsia="Calibri" w:cs="Times New Roman"/>
          <w:szCs w:val="24"/>
        </w:rPr>
        <w:t xml:space="preserve"> сетей фактич</w:t>
      </w:r>
      <w:r w:rsidRPr="001531DA">
        <w:rPr>
          <w:rFonts w:eastAsia="Calibri" w:cs="Times New Roman"/>
          <w:szCs w:val="24"/>
        </w:rPr>
        <w:t>е</w:t>
      </w:r>
      <w:r w:rsidRPr="001531DA">
        <w:rPr>
          <w:rFonts w:eastAsia="Calibri" w:cs="Times New Roman"/>
          <w:szCs w:val="24"/>
        </w:rPr>
        <w:t>ским нагрузкам (К</w:t>
      </w:r>
      <w:r w:rsidRPr="001531DA">
        <w:rPr>
          <w:rFonts w:eastAsia="Calibri" w:cs="Times New Roman"/>
          <w:szCs w:val="24"/>
          <w:vertAlign w:val="subscript"/>
        </w:rPr>
        <w:t>б</w:t>
      </w:r>
      <w:r w:rsidRPr="001531DA">
        <w:rPr>
          <w:rFonts w:eastAsia="Calibri" w:cs="Times New Roman"/>
          <w:szCs w:val="24"/>
        </w:rPr>
        <w:t>).</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Величина этого показателя определяется размером дефицита, (%):</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до 10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б</w:t>
      </w:r>
      <w:r w:rsidRPr="001531DA">
        <w:rPr>
          <w:rFonts w:eastAsia="Times New Roman" w:cs="Times New Roman"/>
          <w:szCs w:val="24"/>
          <w:lang w:eastAsia="ru-RU"/>
        </w:rPr>
        <w:t xml:space="preserve"> = 1,0;</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10 – 20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б</w:t>
      </w:r>
      <w:r w:rsidRPr="001531DA">
        <w:rPr>
          <w:rFonts w:eastAsia="Times New Roman" w:cs="Times New Roman"/>
          <w:szCs w:val="24"/>
          <w:lang w:eastAsia="ru-RU"/>
        </w:rPr>
        <w:t xml:space="preserve"> = 0,8;</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20 – 30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б</w:t>
      </w:r>
      <w:r w:rsidRPr="001531DA">
        <w:rPr>
          <w:rFonts w:eastAsia="Times New Roman" w:cs="Times New Roman"/>
          <w:szCs w:val="24"/>
          <w:lang w:eastAsia="ru-RU"/>
        </w:rPr>
        <w:t xml:space="preserve"> - 0,6;</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свыше 30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б</w:t>
      </w:r>
      <w:r w:rsidRPr="001531DA">
        <w:rPr>
          <w:rFonts w:eastAsia="Times New Roman" w:cs="Times New Roman"/>
          <w:szCs w:val="24"/>
          <w:lang w:eastAsia="ru-RU"/>
        </w:rPr>
        <w:t xml:space="preserve"> = 0,3.</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3. Показатель уровня резервирования (К</w:t>
      </w:r>
      <w:r w:rsidRPr="001531DA">
        <w:rPr>
          <w:rFonts w:eastAsia="Calibri" w:cs="Times New Roman"/>
          <w:szCs w:val="24"/>
          <w:vertAlign w:val="subscript"/>
        </w:rPr>
        <w:t>р</w:t>
      </w:r>
      <w:r w:rsidRPr="001531DA">
        <w:rPr>
          <w:rFonts w:eastAsia="Calibri" w:cs="Times New Roman"/>
          <w:szCs w:val="24"/>
        </w:rPr>
        <w:t xml:space="preserve">) элементов </w:t>
      </w:r>
      <w:r w:rsidR="004901D8" w:rsidRPr="004901D8">
        <w:rPr>
          <w:rFonts w:eastAsia="Calibri" w:cs="Times New Roman"/>
          <w:szCs w:val="24"/>
        </w:rPr>
        <w:t>водо</w:t>
      </w:r>
      <w:r w:rsidR="004901D8">
        <w:rPr>
          <w:rFonts w:eastAsia="Calibri" w:cs="Times New Roman"/>
          <w:szCs w:val="24"/>
        </w:rPr>
        <w:t>проводной</w:t>
      </w:r>
      <w:r w:rsidRPr="001531DA">
        <w:rPr>
          <w:rFonts w:eastAsia="Calibri" w:cs="Times New Roman"/>
          <w:szCs w:val="24"/>
        </w:rPr>
        <w:t xml:space="preserve"> сети, характер</w:t>
      </w:r>
      <w:r w:rsidRPr="001531DA">
        <w:rPr>
          <w:rFonts w:eastAsia="Calibri" w:cs="Times New Roman"/>
          <w:szCs w:val="24"/>
        </w:rPr>
        <w:t>и</w:t>
      </w:r>
      <w:r w:rsidRPr="001531DA">
        <w:rPr>
          <w:rFonts w:eastAsia="Calibri" w:cs="Times New Roman"/>
          <w:szCs w:val="24"/>
        </w:rPr>
        <w:t xml:space="preserve">зуемый отношением фактическим </w:t>
      </w:r>
      <w:r w:rsidR="003F40C5" w:rsidRPr="001531DA">
        <w:rPr>
          <w:rFonts w:eastAsia="Calibri" w:cs="Times New Roman"/>
          <w:szCs w:val="24"/>
        </w:rPr>
        <w:t>резервируемым количествомсетей к фактическому к</w:t>
      </w:r>
      <w:r w:rsidR="003F40C5" w:rsidRPr="001531DA">
        <w:rPr>
          <w:rFonts w:eastAsia="Calibri" w:cs="Times New Roman"/>
          <w:szCs w:val="24"/>
        </w:rPr>
        <w:t>о</w:t>
      </w:r>
      <w:r w:rsidR="003F40C5" w:rsidRPr="001531DA">
        <w:rPr>
          <w:rFonts w:eastAsia="Calibri" w:cs="Times New Roman"/>
          <w:szCs w:val="24"/>
        </w:rPr>
        <w:t>личеству</w:t>
      </w:r>
      <w:r w:rsidRPr="001531DA">
        <w:rPr>
          <w:rFonts w:eastAsia="Calibri" w:cs="Times New Roman"/>
          <w:szCs w:val="24"/>
        </w:rPr>
        <w:t xml:space="preserve"> участков </w:t>
      </w:r>
      <w:r w:rsidR="003F40C5" w:rsidRPr="001531DA">
        <w:rPr>
          <w:rFonts w:eastAsia="Calibri" w:cs="Times New Roman"/>
          <w:szCs w:val="24"/>
        </w:rPr>
        <w:t>сетей подлежащей</w:t>
      </w:r>
      <w:r w:rsidRPr="001531DA">
        <w:rPr>
          <w:rFonts w:eastAsia="Calibri" w:cs="Times New Roman"/>
          <w:szCs w:val="24"/>
        </w:rPr>
        <w:t xml:space="preserve"> резервированию:</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90 – 100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р</w:t>
      </w:r>
      <w:r w:rsidRPr="001531DA">
        <w:rPr>
          <w:rFonts w:eastAsia="Times New Roman" w:cs="Times New Roman"/>
          <w:szCs w:val="24"/>
          <w:lang w:eastAsia="ru-RU"/>
        </w:rPr>
        <w:t xml:space="preserve"> = 1,0;</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70 – 90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р</w:t>
      </w:r>
      <w:r w:rsidRPr="001531DA">
        <w:rPr>
          <w:rFonts w:eastAsia="Times New Roman" w:cs="Times New Roman"/>
          <w:szCs w:val="24"/>
          <w:lang w:eastAsia="ru-RU"/>
        </w:rPr>
        <w:t xml:space="preserve"> = 0,7;</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50 – 70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р</w:t>
      </w:r>
      <w:r w:rsidRPr="001531DA">
        <w:rPr>
          <w:rFonts w:eastAsia="Times New Roman" w:cs="Times New Roman"/>
          <w:szCs w:val="24"/>
          <w:lang w:eastAsia="ru-RU"/>
        </w:rPr>
        <w:t xml:space="preserve"> = 0,5;</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30 – 50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р</w:t>
      </w:r>
      <w:r w:rsidRPr="001531DA">
        <w:rPr>
          <w:rFonts w:eastAsia="Times New Roman" w:cs="Times New Roman"/>
          <w:szCs w:val="24"/>
          <w:lang w:eastAsia="ru-RU"/>
        </w:rPr>
        <w:t xml:space="preserve"> = 0,3;</w:t>
      </w:r>
    </w:p>
    <w:p w:rsidR="001531DA" w:rsidRPr="001531DA" w:rsidRDefault="001531DA" w:rsidP="00D63E77">
      <w:pPr>
        <w:overflowPunct w:val="0"/>
        <w:autoSpaceDE w:val="0"/>
        <w:autoSpaceDN w:val="0"/>
        <w:adjustRightInd w:val="0"/>
        <w:spacing w:after="0"/>
        <w:ind w:firstLine="284"/>
        <w:jc w:val="both"/>
        <w:textAlignment w:val="baseline"/>
        <w:rPr>
          <w:rFonts w:eastAsia="Times New Roman" w:cs="Times New Roman"/>
          <w:szCs w:val="24"/>
          <w:lang w:eastAsia="ru-RU"/>
        </w:rPr>
      </w:pPr>
      <w:r w:rsidRPr="001531DA">
        <w:rPr>
          <w:rFonts w:eastAsia="Times New Roman" w:cs="Times New Roman"/>
          <w:szCs w:val="24"/>
          <w:lang w:eastAsia="ru-RU"/>
        </w:rPr>
        <w:t>менее 30</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К</w:t>
      </w:r>
      <w:r w:rsidRPr="001531DA">
        <w:rPr>
          <w:rFonts w:eastAsia="Times New Roman" w:cs="Times New Roman"/>
          <w:szCs w:val="24"/>
          <w:vertAlign w:val="subscript"/>
          <w:lang w:eastAsia="ru-RU"/>
        </w:rPr>
        <w:t>р</w:t>
      </w:r>
      <w:r w:rsidRPr="001531DA">
        <w:rPr>
          <w:rFonts w:eastAsia="Times New Roman" w:cs="Times New Roman"/>
          <w:szCs w:val="24"/>
          <w:lang w:eastAsia="ru-RU"/>
        </w:rPr>
        <w:t xml:space="preserve"> = 0,2.</w:t>
      </w:r>
    </w:p>
    <w:p w:rsidR="001531DA" w:rsidRPr="001531DA" w:rsidRDefault="001531DA" w:rsidP="00D63E77">
      <w:pPr>
        <w:spacing w:after="0"/>
        <w:jc w:val="both"/>
        <w:rPr>
          <w:rFonts w:eastAsia="Calibri" w:cs="Times New Roman"/>
          <w:szCs w:val="24"/>
        </w:rPr>
      </w:pPr>
      <w:r w:rsidRPr="001531DA">
        <w:rPr>
          <w:rFonts w:eastAsia="Calibri" w:cs="Times New Roman"/>
          <w:szCs w:val="24"/>
        </w:rPr>
        <w:t xml:space="preserve">4.      Показатель технического </w:t>
      </w:r>
      <w:r w:rsidR="003F40C5" w:rsidRPr="001531DA">
        <w:rPr>
          <w:rFonts w:eastAsia="Calibri" w:cs="Times New Roman"/>
          <w:szCs w:val="24"/>
        </w:rPr>
        <w:t>состояния сетей</w:t>
      </w:r>
      <w:r w:rsidRPr="001531DA">
        <w:rPr>
          <w:rFonts w:eastAsia="Calibri" w:cs="Times New Roman"/>
          <w:szCs w:val="24"/>
        </w:rPr>
        <w:t xml:space="preserve"> (К</w:t>
      </w:r>
      <w:r w:rsidRPr="001531DA">
        <w:rPr>
          <w:rFonts w:eastAsia="Calibri" w:cs="Times New Roman"/>
          <w:szCs w:val="24"/>
          <w:vertAlign w:val="subscript"/>
        </w:rPr>
        <w:t>с</w:t>
      </w:r>
      <w:r w:rsidRPr="001531DA">
        <w:rPr>
          <w:rFonts w:eastAsia="Calibri" w:cs="Times New Roman"/>
          <w:szCs w:val="24"/>
        </w:rPr>
        <w:t>), характеризуемый долей ветхих, по</w:t>
      </w:r>
      <w:r w:rsidRPr="001531DA">
        <w:rPr>
          <w:rFonts w:eastAsia="Calibri" w:cs="Times New Roman"/>
          <w:szCs w:val="24"/>
        </w:rPr>
        <w:t>д</w:t>
      </w:r>
      <w:r w:rsidRPr="001531DA">
        <w:rPr>
          <w:rFonts w:eastAsia="Calibri" w:cs="Times New Roman"/>
          <w:szCs w:val="24"/>
        </w:rPr>
        <w:t>лежащих замене (%) трубопроводов:</w:t>
      </w:r>
    </w:p>
    <w:p w:rsidR="001531DA" w:rsidRPr="001531DA" w:rsidRDefault="001531DA" w:rsidP="00D63E77">
      <w:pPr>
        <w:spacing w:after="0"/>
        <w:ind w:left="284"/>
        <w:jc w:val="both"/>
        <w:rPr>
          <w:rFonts w:eastAsia="Calibri" w:cs="Times New Roman"/>
          <w:szCs w:val="24"/>
        </w:rPr>
      </w:pPr>
      <w:r w:rsidRPr="001531DA">
        <w:rPr>
          <w:rFonts w:eastAsia="Calibri" w:cs="Times New Roman"/>
          <w:szCs w:val="24"/>
        </w:rPr>
        <w:t xml:space="preserve">  до 10 </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с</w:t>
      </w:r>
      <w:r w:rsidRPr="001531DA">
        <w:rPr>
          <w:rFonts w:eastAsia="Calibri" w:cs="Times New Roman"/>
          <w:szCs w:val="24"/>
        </w:rPr>
        <w:t xml:space="preserve"> = 1,0;</w:t>
      </w:r>
    </w:p>
    <w:p w:rsidR="001531DA" w:rsidRPr="001531DA" w:rsidRDefault="001531DA" w:rsidP="00D63E77">
      <w:pPr>
        <w:spacing w:after="0"/>
        <w:ind w:firstLine="426"/>
        <w:jc w:val="both"/>
        <w:rPr>
          <w:rFonts w:eastAsia="Calibri" w:cs="Times New Roman"/>
          <w:szCs w:val="24"/>
        </w:rPr>
      </w:pPr>
      <w:r w:rsidRPr="001531DA">
        <w:rPr>
          <w:rFonts w:eastAsia="Calibri" w:cs="Times New Roman"/>
          <w:szCs w:val="24"/>
        </w:rPr>
        <w:t xml:space="preserve"> 10 – 20 </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с</w:t>
      </w:r>
      <w:r w:rsidRPr="001531DA">
        <w:rPr>
          <w:rFonts w:eastAsia="Calibri" w:cs="Times New Roman"/>
          <w:szCs w:val="24"/>
        </w:rPr>
        <w:t xml:space="preserve"> = 0,8;</w:t>
      </w:r>
    </w:p>
    <w:p w:rsidR="001531DA" w:rsidRPr="001531DA" w:rsidRDefault="001531DA" w:rsidP="00D63E77">
      <w:pPr>
        <w:spacing w:after="0"/>
        <w:ind w:firstLine="426"/>
        <w:jc w:val="both"/>
        <w:rPr>
          <w:rFonts w:eastAsia="Calibri" w:cs="Times New Roman"/>
          <w:szCs w:val="24"/>
        </w:rPr>
      </w:pPr>
      <w:r w:rsidRPr="001531DA">
        <w:rPr>
          <w:rFonts w:eastAsia="Calibri" w:cs="Times New Roman"/>
          <w:szCs w:val="24"/>
        </w:rPr>
        <w:t xml:space="preserve"> 20 – 30 </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с</w:t>
      </w:r>
      <w:r w:rsidRPr="001531DA">
        <w:rPr>
          <w:rFonts w:eastAsia="Calibri" w:cs="Times New Roman"/>
          <w:szCs w:val="24"/>
        </w:rPr>
        <w:t xml:space="preserve"> = 0,6;</w:t>
      </w:r>
    </w:p>
    <w:p w:rsidR="001531DA" w:rsidRPr="001531DA" w:rsidRDefault="001531DA" w:rsidP="00D63E77">
      <w:pPr>
        <w:spacing w:after="0"/>
        <w:ind w:firstLine="426"/>
        <w:jc w:val="both"/>
        <w:rPr>
          <w:rFonts w:eastAsia="Calibri" w:cs="Times New Roman"/>
          <w:szCs w:val="24"/>
        </w:rPr>
      </w:pPr>
      <w:r w:rsidRPr="001531DA">
        <w:rPr>
          <w:rFonts w:eastAsia="Calibri" w:cs="Times New Roman"/>
          <w:szCs w:val="24"/>
        </w:rPr>
        <w:t xml:space="preserve"> свыше 30 </w:t>
      </w:r>
      <w:r w:rsidRPr="001531DA">
        <w:rPr>
          <w:rFonts w:eastAsia="Calibri" w:cs="Times New Roman"/>
          <w:szCs w:val="24"/>
        </w:rPr>
        <w:tab/>
        <w:t>- К</w:t>
      </w:r>
      <w:r w:rsidRPr="001531DA">
        <w:rPr>
          <w:rFonts w:eastAsia="Calibri" w:cs="Times New Roman"/>
          <w:szCs w:val="24"/>
          <w:vertAlign w:val="subscript"/>
        </w:rPr>
        <w:t>с</w:t>
      </w:r>
      <w:r w:rsidRPr="001531DA">
        <w:rPr>
          <w:rFonts w:eastAsia="Calibri" w:cs="Times New Roman"/>
          <w:szCs w:val="24"/>
        </w:rPr>
        <w:t xml:space="preserve"> = 0,5.</w:t>
      </w:r>
    </w:p>
    <w:p w:rsidR="001531DA" w:rsidRPr="001531DA" w:rsidRDefault="001531DA" w:rsidP="00D63E77">
      <w:pPr>
        <w:spacing w:after="0"/>
        <w:jc w:val="both"/>
        <w:rPr>
          <w:rFonts w:eastAsia="Calibri" w:cs="Times New Roman"/>
          <w:szCs w:val="24"/>
        </w:rPr>
      </w:pPr>
      <w:r w:rsidRPr="001531DA">
        <w:rPr>
          <w:rFonts w:eastAsia="Calibri" w:cs="Times New Roman"/>
          <w:szCs w:val="24"/>
        </w:rPr>
        <w:t xml:space="preserve">5.     Показатель интенсивности отказов </w:t>
      </w:r>
      <w:r w:rsidR="004901D8" w:rsidRPr="001531DA">
        <w:rPr>
          <w:rFonts w:eastAsia="Calibri" w:cs="Times New Roman"/>
          <w:szCs w:val="24"/>
        </w:rPr>
        <w:t>водо</w:t>
      </w:r>
      <w:r w:rsidR="004901D8">
        <w:rPr>
          <w:rFonts w:eastAsia="Calibri" w:cs="Times New Roman"/>
          <w:szCs w:val="24"/>
        </w:rPr>
        <w:t>проводных</w:t>
      </w:r>
      <w:r w:rsidRPr="001531DA">
        <w:rPr>
          <w:rFonts w:eastAsia="Calibri" w:cs="Times New Roman"/>
          <w:szCs w:val="24"/>
        </w:rPr>
        <w:t xml:space="preserve"> сетей (К</w:t>
      </w:r>
      <w:r w:rsidRPr="001531DA">
        <w:rPr>
          <w:rFonts w:eastAsia="Calibri" w:cs="Times New Roman"/>
          <w:szCs w:val="24"/>
          <w:vertAlign w:val="subscript"/>
        </w:rPr>
        <w:t>отк</w:t>
      </w:r>
      <w:r w:rsidRPr="001531DA">
        <w:rPr>
          <w:rFonts w:eastAsia="Calibri" w:cs="Times New Roman"/>
          <w:szCs w:val="24"/>
        </w:rPr>
        <w:t>), характеризуемый к</w:t>
      </w:r>
      <w:r w:rsidRPr="001531DA">
        <w:rPr>
          <w:rFonts w:eastAsia="Calibri" w:cs="Times New Roman"/>
          <w:szCs w:val="24"/>
        </w:rPr>
        <w:t>о</w:t>
      </w:r>
      <w:r w:rsidRPr="001531DA">
        <w:rPr>
          <w:rFonts w:eastAsia="Calibri" w:cs="Times New Roman"/>
          <w:szCs w:val="24"/>
        </w:rPr>
        <w:t>личеством вынужденных отключений участков сети с ограничением пропускной спосо</w:t>
      </w:r>
      <w:r w:rsidRPr="001531DA">
        <w:rPr>
          <w:rFonts w:eastAsia="Calibri" w:cs="Times New Roman"/>
          <w:szCs w:val="24"/>
        </w:rPr>
        <w:t>б</w:t>
      </w:r>
      <w:r w:rsidRPr="001531DA">
        <w:rPr>
          <w:rFonts w:eastAsia="Calibri" w:cs="Times New Roman"/>
          <w:szCs w:val="24"/>
        </w:rPr>
        <w:t>ности, вызванным отказом и его устранением за последние три года</w:t>
      </w:r>
    </w:p>
    <w:p w:rsidR="001531DA" w:rsidRPr="001531DA" w:rsidRDefault="001531DA" w:rsidP="00D63E77">
      <w:pPr>
        <w:spacing w:after="0"/>
        <w:jc w:val="both"/>
        <w:rPr>
          <w:rFonts w:eastAsia="Calibri" w:cs="Times New Roman"/>
          <w:szCs w:val="24"/>
        </w:rPr>
      </w:pPr>
      <w:r w:rsidRPr="001531DA">
        <w:rPr>
          <w:rFonts w:eastAsia="Calibri" w:cs="Times New Roman"/>
          <w:szCs w:val="24"/>
        </w:rPr>
        <w:t>И</w:t>
      </w:r>
      <w:r w:rsidRPr="001531DA">
        <w:rPr>
          <w:rFonts w:eastAsia="Calibri" w:cs="Times New Roman"/>
          <w:szCs w:val="24"/>
          <w:vertAlign w:val="subscript"/>
        </w:rPr>
        <w:t>отк</w:t>
      </w:r>
      <w:r w:rsidRPr="001531DA">
        <w:rPr>
          <w:rFonts w:eastAsia="Calibri" w:cs="Times New Roman"/>
          <w:szCs w:val="24"/>
        </w:rPr>
        <w:t xml:space="preserve"> = n</w:t>
      </w:r>
      <w:r w:rsidRPr="001531DA">
        <w:rPr>
          <w:rFonts w:eastAsia="Calibri" w:cs="Times New Roman"/>
          <w:szCs w:val="24"/>
          <w:vertAlign w:val="subscript"/>
        </w:rPr>
        <w:t>отк</w:t>
      </w:r>
      <w:r w:rsidRPr="001531DA">
        <w:rPr>
          <w:rFonts w:eastAsia="Calibri" w:cs="Times New Roman"/>
          <w:szCs w:val="24"/>
        </w:rPr>
        <w:t>/(3*S)    [1/(км*год)],</w:t>
      </w:r>
    </w:p>
    <w:p w:rsidR="001531DA" w:rsidRPr="001531DA" w:rsidRDefault="001531DA" w:rsidP="00D63E77">
      <w:pPr>
        <w:spacing w:after="0"/>
        <w:jc w:val="both"/>
        <w:rPr>
          <w:rFonts w:eastAsia="Calibri" w:cs="Times New Roman"/>
          <w:szCs w:val="24"/>
        </w:rPr>
      </w:pPr>
      <w:r w:rsidRPr="001531DA">
        <w:rPr>
          <w:rFonts w:eastAsia="Calibri" w:cs="Times New Roman"/>
          <w:szCs w:val="24"/>
        </w:rPr>
        <w:t xml:space="preserve">где </w:t>
      </w:r>
      <w:r w:rsidRPr="001531DA">
        <w:rPr>
          <w:rFonts w:eastAsia="Calibri" w:cs="Times New Roman"/>
          <w:szCs w:val="24"/>
        </w:rPr>
        <w:tab/>
        <w:t>n</w:t>
      </w:r>
      <w:r w:rsidRPr="001531DA">
        <w:rPr>
          <w:rFonts w:eastAsia="Calibri" w:cs="Times New Roman"/>
          <w:szCs w:val="24"/>
          <w:vertAlign w:val="subscript"/>
        </w:rPr>
        <w:t>отк</w:t>
      </w:r>
      <w:r w:rsidRPr="001531DA">
        <w:rPr>
          <w:rFonts w:eastAsia="Calibri" w:cs="Times New Roman"/>
          <w:szCs w:val="24"/>
        </w:rPr>
        <w:t xml:space="preserve"> - количество отказов за последние три года;</w:t>
      </w:r>
    </w:p>
    <w:p w:rsidR="001531DA" w:rsidRPr="001531DA" w:rsidRDefault="001531DA" w:rsidP="00D63E77">
      <w:pPr>
        <w:spacing w:after="0"/>
        <w:ind w:firstLine="708"/>
        <w:jc w:val="both"/>
        <w:rPr>
          <w:rFonts w:eastAsia="Calibri" w:cs="Times New Roman"/>
          <w:szCs w:val="24"/>
        </w:rPr>
      </w:pPr>
      <w:r w:rsidRPr="001531DA">
        <w:rPr>
          <w:rFonts w:eastAsia="Calibri" w:cs="Times New Roman"/>
          <w:szCs w:val="24"/>
        </w:rPr>
        <w:t xml:space="preserve">S- протяженность </w:t>
      </w:r>
      <w:r w:rsidR="003F40C5" w:rsidRPr="004901D8">
        <w:rPr>
          <w:rFonts w:eastAsia="Calibri" w:cs="Times New Roman"/>
          <w:szCs w:val="24"/>
        </w:rPr>
        <w:t>водо</w:t>
      </w:r>
      <w:r w:rsidR="003F40C5">
        <w:rPr>
          <w:rFonts w:eastAsia="Calibri" w:cs="Times New Roman"/>
          <w:szCs w:val="24"/>
        </w:rPr>
        <w:t>проводной сети</w:t>
      </w:r>
      <w:r w:rsidR="004901D8">
        <w:rPr>
          <w:rFonts w:eastAsia="Calibri" w:cs="Times New Roman"/>
          <w:szCs w:val="24"/>
        </w:rPr>
        <w:t xml:space="preserve"> данной системы вод</w:t>
      </w:r>
      <w:r w:rsidRPr="001531DA">
        <w:rPr>
          <w:rFonts w:eastAsia="Calibri" w:cs="Times New Roman"/>
          <w:szCs w:val="24"/>
        </w:rPr>
        <w:t>о</w:t>
      </w:r>
      <w:r w:rsidR="004901D8">
        <w:rPr>
          <w:rFonts w:eastAsia="Calibri" w:cs="Times New Roman"/>
          <w:szCs w:val="24"/>
        </w:rPr>
        <w:t>снабже</w:t>
      </w:r>
      <w:r w:rsidRPr="001531DA">
        <w:rPr>
          <w:rFonts w:eastAsia="Calibri" w:cs="Times New Roman"/>
          <w:szCs w:val="24"/>
        </w:rPr>
        <w:t>ния [км].</w:t>
      </w:r>
    </w:p>
    <w:p w:rsidR="001531DA" w:rsidRPr="001531DA" w:rsidRDefault="001531DA" w:rsidP="00D63E77">
      <w:pPr>
        <w:spacing w:after="0"/>
        <w:jc w:val="both"/>
        <w:rPr>
          <w:rFonts w:eastAsia="Calibri" w:cs="Times New Roman"/>
          <w:szCs w:val="24"/>
        </w:rPr>
      </w:pPr>
      <w:r w:rsidRPr="001531DA">
        <w:rPr>
          <w:rFonts w:eastAsia="Calibri" w:cs="Times New Roman"/>
          <w:szCs w:val="24"/>
        </w:rPr>
        <w:t>В зависимости от интенсивности отказов (И</w:t>
      </w:r>
      <w:r w:rsidRPr="001531DA">
        <w:rPr>
          <w:rFonts w:eastAsia="Calibri" w:cs="Times New Roman"/>
          <w:szCs w:val="24"/>
          <w:vertAlign w:val="subscript"/>
        </w:rPr>
        <w:t>отк</w:t>
      </w:r>
      <w:r w:rsidRPr="001531DA">
        <w:rPr>
          <w:rFonts w:eastAsia="Calibri" w:cs="Times New Roman"/>
          <w:szCs w:val="24"/>
        </w:rPr>
        <w:t>) определяется показатель надежности (К</w:t>
      </w:r>
      <w:r w:rsidRPr="001531DA">
        <w:rPr>
          <w:rFonts w:eastAsia="Calibri" w:cs="Times New Roman"/>
          <w:szCs w:val="24"/>
          <w:vertAlign w:val="subscript"/>
        </w:rPr>
        <w:t>отк</w:t>
      </w:r>
      <w:r w:rsidRPr="001531DA">
        <w:rPr>
          <w:rFonts w:eastAsia="Calibri" w:cs="Times New Roman"/>
          <w:szCs w:val="24"/>
        </w:rPr>
        <w:t>)</w:t>
      </w:r>
    </w:p>
    <w:p w:rsidR="001531DA" w:rsidRPr="001531DA" w:rsidRDefault="001531DA" w:rsidP="00D63E77">
      <w:pPr>
        <w:spacing w:after="0"/>
        <w:ind w:left="567"/>
        <w:jc w:val="both"/>
        <w:rPr>
          <w:rFonts w:eastAsia="Calibri" w:cs="Times New Roman"/>
          <w:szCs w:val="24"/>
        </w:rPr>
      </w:pPr>
      <w:r w:rsidRPr="001531DA">
        <w:rPr>
          <w:rFonts w:eastAsia="Calibri" w:cs="Times New Roman"/>
          <w:szCs w:val="24"/>
        </w:rPr>
        <w:t xml:space="preserve">до 0,5 </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отк</w:t>
      </w:r>
      <w:r w:rsidRPr="001531DA">
        <w:rPr>
          <w:rFonts w:eastAsia="Calibri" w:cs="Times New Roman"/>
          <w:szCs w:val="24"/>
        </w:rPr>
        <w:t xml:space="preserve"> = 1,0;</w:t>
      </w:r>
    </w:p>
    <w:p w:rsidR="001531DA" w:rsidRPr="001531DA" w:rsidRDefault="001531DA" w:rsidP="00D63E77">
      <w:pPr>
        <w:spacing w:after="0"/>
        <w:ind w:left="567"/>
        <w:jc w:val="both"/>
        <w:rPr>
          <w:rFonts w:eastAsia="Calibri" w:cs="Times New Roman"/>
          <w:szCs w:val="24"/>
        </w:rPr>
      </w:pPr>
      <w:r w:rsidRPr="001531DA">
        <w:rPr>
          <w:rFonts w:eastAsia="Calibri" w:cs="Times New Roman"/>
          <w:szCs w:val="24"/>
        </w:rPr>
        <w:t xml:space="preserve">0,5 - 0,8 </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отк</w:t>
      </w:r>
      <w:r w:rsidRPr="001531DA">
        <w:rPr>
          <w:rFonts w:eastAsia="Calibri" w:cs="Times New Roman"/>
          <w:szCs w:val="24"/>
        </w:rPr>
        <w:t xml:space="preserve"> = 0,8;</w:t>
      </w:r>
    </w:p>
    <w:p w:rsidR="001531DA" w:rsidRPr="001531DA" w:rsidRDefault="001531DA" w:rsidP="00D63E77">
      <w:pPr>
        <w:spacing w:after="0"/>
        <w:ind w:left="567"/>
        <w:jc w:val="both"/>
        <w:rPr>
          <w:rFonts w:eastAsia="Calibri" w:cs="Times New Roman"/>
          <w:szCs w:val="24"/>
        </w:rPr>
      </w:pPr>
      <w:r w:rsidRPr="001531DA">
        <w:rPr>
          <w:rFonts w:eastAsia="Calibri" w:cs="Times New Roman"/>
          <w:szCs w:val="24"/>
        </w:rPr>
        <w:t xml:space="preserve">0,8 - 1,2 </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отк</w:t>
      </w:r>
      <w:r w:rsidRPr="001531DA">
        <w:rPr>
          <w:rFonts w:eastAsia="Calibri" w:cs="Times New Roman"/>
          <w:szCs w:val="24"/>
        </w:rPr>
        <w:t xml:space="preserve"> = 0,6;</w:t>
      </w:r>
    </w:p>
    <w:p w:rsidR="001531DA" w:rsidRPr="001531DA" w:rsidRDefault="001531DA" w:rsidP="00D63E77">
      <w:pPr>
        <w:spacing w:after="0"/>
        <w:ind w:left="567"/>
        <w:jc w:val="both"/>
        <w:rPr>
          <w:rFonts w:eastAsia="Calibri" w:cs="Times New Roman"/>
          <w:szCs w:val="24"/>
        </w:rPr>
      </w:pPr>
      <w:r w:rsidRPr="001531DA">
        <w:rPr>
          <w:rFonts w:eastAsia="Calibri" w:cs="Times New Roman"/>
          <w:szCs w:val="24"/>
        </w:rPr>
        <w:t xml:space="preserve">свыше 1,2 </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отк</w:t>
      </w:r>
      <w:r w:rsidRPr="001531DA">
        <w:rPr>
          <w:rFonts w:eastAsia="Calibri" w:cs="Times New Roman"/>
          <w:szCs w:val="24"/>
        </w:rPr>
        <w:t xml:space="preserve"> = 0,5;</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 xml:space="preserve">6. Показатель качества </w:t>
      </w:r>
      <w:r w:rsidR="004901D8" w:rsidRPr="004901D8">
        <w:rPr>
          <w:rFonts w:eastAsia="Calibri" w:cs="Times New Roman"/>
          <w:szCs w:val="24"/>
        </w:rPr>
        <w:t>водо</w:t>
      </w:r>
      <w:r w:rsidR="004901D8">
        <w:rPr>
          <w:rFonts w:eastAsia="Calibri" w:cs="Times New Roman"/>
          <w:szCs w:val="24"/>
        </w:rPr>
        <w:t>снабжения</w:t>
      </w:r>
      <w:r w:rsidRPr="001531DA">
        <w:rPr>
          <w:rFonts w:eastAsia="Calibri" w:cs="Times New Roman"/>
          <w:szCs w:val="24"/>
        </w:rPr>
        <w:t xml:space="preserve"> (К</w:t>
      </w:r>
      <w:r w:rsidRPr="001531DA">
        <w:rPr>
          <w:rFonts w:eastAsia="Calibri" w:cs="Times New Roman"/>
          <w:szCs w:val="24"/>
          <w:vertAlign w:val="subscript"/>
        </w:rPr>
        <w:t>ж</w:t>
      </w:r>
      <w:r w:rsidRPr="001531DA">
        <w:rPr>
          <w:rFonts w:eastAsia="Calibri" w:cs="Times New Roman"/>
          <w:szCs w:val="24"/>
        </w:rPr>
        <w:t>), характеризуемый количеством жалоб п</w:t>
      </w:r>
      <w:r w:rsidRPr="001531DA">
        <w:rPr>
          <w:rFonts w:eastAsia="Calibri" w:cs="Times New Roman"/>
          <w:szCs w:val="24"/>
        </w:rPr>
        <w:t>о</w:t>
      </w:r>
      <w:r w:rsidRPr="001531DA">
        <w:rPr>
          <w:rFonts w:eastAsia="Calibri" w:cs="Times New Roman"/>
          <w:szCs w:val="24"/>
        </w:rPr>
        <w:t xml:space="preserve">требителей воды на нарушение качества </w:t>
      </w:r>
      <w:r w:rsidR="004901D8" w:rsidRPr="004901D8">
        <w:rPr>
          <w:rFonts w:eastAsia="Calibri" w:cs="Times New Roman"/>
          <w:szCs w:val="24"/>
        </w:rPr>
        <w:t>водо</w:t>
      </w:r>
      <w:r w:rsidR="004901D8">
        <w:rPr>
          <w:rFonts w:eastAsia="Calibri" w:cs="Times New Roman"/>
          <w:szCs w:val="24"/>
        </w:rPr>
        <w:t>снабжения</w:t>
      </w:r>
      <w:r w:rsidRPr="001531DA">
        <w:rPr>
          <w:rFonts w:eastAsia="Calibri" w:cs="Times New Roman"/>
          <w:szCs w:val="24"/>
        </w:rPr>
        <w:t>.</w:t>
      </w:r>
    </w:p>
    <w:p w:rsidR="001531DA" w:rsidRPr="001531DA" w:rsidRDefault="001531DA" w:rsidP="00D63E77">
      <w:pPr>
        <w:spacing w:after="0"/>
        <w:jc w:val="both"/>
        <w:rPr>
          <w:rFonts w:eastAsia="Calibri" w:cs="Times New Roman"/>
          <w:szCs w:val="24"/>
        </w:rPr>
      </w:pPr>
      <w:r w:rsidRPr="001531DA">
        <w:rPr>
          <w:rFonts w:eastAsia="Calibri" w:cs="Times New Roman"/>
          <w:szCs w:val="24"/>
        </w:rPr>
        <w:t>Ж = Д</w:t>
      </w:r>
      <w:r w:rsidRPr="001531DA">
        <w:rPr>
          <w:rFonts w:eastAsia="Calibri" w:cs="Times New Roman"/>
          <w:szCs w:val="24"/>
          <w:vertAlign w:val="subscript"/>
        </w:rPr>
        <w:t>жал</w:t>
      </w:r>
      <w:r w:rsidRPr="001531DA">
        <w:rPr>
          <w:rFonts w:eastAsia="Calibri" w:cs="Times New Roman"/>
          <w:szCs w:val="24"/>
        </w:rPr>
        <w:t>/ Д</w:t>
      </w:r>
      <w:r w:rsidRPr="001531DA">
        <w:rPr>
          <w:rFonts w:eastAsia="Calibri" w:cs="Times New Roman"/>
          <w:szCs w:val="24"/>
          <w:vertAlign w:val="subscript"/>
        </w:rPr>
        <w:t>сумм</w:t>
      </w:r>
      <w:r w:rsidRPr="001531DA">
        <w:rPr>
          <w:rFonts w:eastAsia="Calibri" w:cs="Times New Roman"/>
          <w:szCs w:val="24"/>
        </w:rPr>
        <w:t>*100  [%]</w:t>
      </w:r>
    </w:p>
    <w:p w:rsidR="001531DA" w:rsidRPr="001531DA" w:rsidRDefault="001531DA" w:rsidP="00D63E77">
      <w:pPr>
        <w:spacing w:after="0"/>
        <w:ind w:left="840" w:hanging="600"/>
        <w:jc w:val="both"/>
        <w:rPr>
          <w:rFonts w:eastAsia="Calibri" w:cs="Times New Roman"/>
          <w:szCs w:val="24"/>
        </w:rPr>
      </w:pPr>
      <w:r w:rsidRPr="001531DA">
        <w:rPr>
          <w:rFonts w:eastAsia="Calibri" w:cs="Times New Roman"/>
          <w:szCs w:val="24"/>
        </w:rPr>
        <w:t xml:space="preserve">где </w:t>
      </w:r>
      <w:r w:rsidRPr="001531DA">
        <w:rPr>
          <w:rFonts w:eastAsia="Calibri" w:cs="Times New Roman"/>
          <w:szCs w:val="24"/>
        </w:rPr>
        <w:tab/>
        <w:t>Д</w:t>
      </w:r>
      <w:r w:rsidRPr="001531DA">
        <w:rPr>
          <w:rFonts w:eastAsia="Calibri" w:cs="Times New Roman"/>
          <w:szCs w:val="24"/>
          <w:vertAlign w:val="subscript"/>
        </w:rPr>
        <w:t>сумм</w:t>
      </w:r>
      <w:r w:rsidRPr="001531DA">
        <w:rPr>
          <w:rFonts w:eastAsia="Calibri" w:cs="Times New Roman"/>
          <w:szCs w:val="24"/>
        </w:rPr>
        <w:t xml:space="preserve"> - количество зданий, подключенных к системе </w:t>
      </w:r>
      <w:r w:rsidR="004901D8" w:rsidRPr="004901D8">
        <w:rPr>
          <w:rFonts w:eastAsia="Calibri" w:cs="Times New Roman"/>
          <w:szCs w:val="24"/>
        </w:rPr>
        <w:t>водо</w:t>
      </w:r>
      <w:r w:rsidR="004901D8">
        <w:rPr>
          <w:rFonts w:eastAsia="Calibri" w:cs="Times New Roman"/>
          <w:szCs w:val="24"/>
        </w:rPr>
        <w:t>провода.</w:t>
      </w:r>
    </w:p>
    <w:p w:rsidR="001531DA" w:rsidRPr="001531DA" w:rsidRDefault="001531DA" w:rsidP="00D63E77">
      <w:pPr>
        <w:spacing w:after="0"/>
        <w:ind w:left="840"/>
        <w:jc w:val="both"/>
        <w:rPr>
          <w:rFonts w:eastAsia="Calibri" w:cs="Times New Roman"/>
          <w:szCs w:val="24"/>
        </w:rPr>
      </w:pPr>
      <w:r w:rsidRPr="001531DA">
        <w:rPr>
          <w:rFonts w:eastAsia="Calibri" w:cs="Times New Roman"/>
          <w:szCs w:val="24"/>
        </w:rPr>
        <w:t>Д</w:t>
      </w:r>
      <w:r w:rsidRPr="001531DA">
        <w:rPr>
          <w:rFonts w:eastAsia="Calibri" w:cs="Times New Roman"/>
          <w:szCs w:val="24"/>
          <w:vertAlign w:val="subscript"/>
        </w:rPr>
        <w:t>жал</w:t>
      </w:r>
      <w:r w:rsidRPr="001531DA">
        <w:rPr>
          <w:rFonts w:eastAsia="Calibri" w:cs="Times New Roman"/>
          <w:szCs w:val="24"/>
        </w:rPr>
        <w:t xml:space="preserve"> - количество зданий, по которым поступили жалобы на работу системы </w:t>
      </w:r>
      <w:r w:rsidR="004901D8">
        <w:rPr>
          <w:rFonts w:eastAsia="Calibri" w:cs="Times New Roman"/>
          <w:szCs w:val="24"/>
        </w:rPr>
        <w:t>вод</w:t>
      </w:r>
      <w:r w:rsidR="004901D8">
        <w:rPr>
          <w:rFonts w:eastAsia="Calibri" w:cs="Times New Roman"/>
          <w:szCs w:val="24"/>
        </w:rPr>
        <w:t>о</w:t>
      </w:r>
      <w:r w:rsidR="004901D8">
        <w:rPr>
          <w:rFonts w:eastAsia="Calibri" w:cs="Times New Roman"/>
          <w:szCs w:val="24"/>
        </w:rPr>
        <w:t>снабжения.</w:t>
      </w:r>
    </w:p>
    <w:p w:rsidR="001531DA" w:rsidRPr="001531DA" w:rsidRDefault="001531DA" w:rsidP="00D63E77">
      <w:pPr>
        <w:spacing w:after="0"/>
        <w:jc w:val="both"/>
        <w:rPr>
          <w:rFonts w:eastAsia="Calibri" w:cs="Times New Roman"/>
          <w:szCs w:val="24"/>
        </w:rPr>
      </w:pPr>
      <w:r w:rsidRPr="001531DA">
        <w:rPr>
          <w:rFonts w:eastAsia="Calibri" w:cs="Times New Roman"/>
          <w:szCs w:val="24"/>
        </w:rPr>
        <w:t>В зависимости от рассчитанного коэффициента (Ж) определяется показатель надежности (К</w:t>
      </w:r>
      <w:r w:rsidRPr="001531DA">
        <w:rPr>
          <w:rFonts w:eastAsia="Calibri" w:cs="Times New Roman"/>
          <w:szCs w:val="24"/>
          <w:vertAlign w:val="subscript"/>
        </w:rPr>
        <w:t>ж</w:t>
      </w:r>
      <w:r w:rsidRPr="001531DA">
        <w:rPr>
          <w:rFonts w:eastAsia="Calibri" w:cs="Times New Roman"/>
          <w:szCs w:val="24"/>
        </w:rPr>
        <w:t>)</w:t>
      </w:r>
    </w:p>
    <w:p w:rsidR="001531DA" w:rsidRPr="001531DA" w:rsidRDefault="001531DA" w:rsidP="00D63E77">
      <w:pPr>
        <w:spacing w:after="0"/>
        <w:ind w:firstLine="709"/>
        <w:jc w:val="both"/>
        <w:rPr>
          <w:rFonts w:eastAsia="Calibri" w:cs="Times New Roman"/>
          <w:szCs w:val="24"/>
        </w:rPr>
      </w:pPr>
      <w:r w:rsidRPr="001531DA">
        <w:rPr>
          <w:rFonts w:eastAsia="Calibri" w:cs="Times New Roman"/>
          <w:szCs w:val="24"/>
        </w:rPr>
        <w:t>до 0,2</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ж</w:t>
      </w:r>
      <w:r w:rsidRPr="001531DA">
        <w:rPr>
          <w:rFonts w:eastAsia="Calibri" w:cs="Times New Roman"/>
          <w:szCs w:val="24"/>
        </w:rPr>
        <w:t xml:space="preserve"> = 1,0;</w:t>
      </w:r>
    </w:p>
    <w:p w:rsidR="001531DA" w:rsidRPr="001531DA" w:rsidRDefault="001531DA" w:rsidP="00D63E77">
      <w:pPr>
        <w:spacing w:after="0"/>
        <w:ind w:firstLine="709"/>
        <w:jc w:val="both"/>
        <w:rPr>
          <w:rFonts w:eastAsia="Calibri" w:cs="Times New Roman"/>
          <w:szCs w:val="24"/>
        </w:rPr>
      </w:pPr>
      <w:r w:rsidRPr="001531DA">
        <w:rPr>
          <w:rFonts w:eastAsia="Calibri" w:cs="Times New Roman"/>
          <w:szCs w:val="24"/>
        </w:rPr>
        <w:t>0,2 – 0,5</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ж</w:t>
      </w:r>
      <w:r w:rsidRPr="001531DA">
        <w:rPr>
          <w:rFonts w:eastAsia="Calibri" w:cs="Times New Roman"/>
          <w:szCs w:val="24"/>
        </w:rPr>
        <w:t xml:space="preserve"> = 0,8;</w:t>
      </w:r>
    </w:p>
    <w:p w:rsidR="001531DA" w:rsidRPr="001531DA" w:rsidRDefault="001531DA" w:rsidP="00D63E77">
      <w:pPr>
        <w:spacing w:after="0"/>
        <w:ind w:firstLine="709"/>
        <w:jc w:val="both"/>
        <w:rPr>
          <w:rFonts w:eastAsia="Calibri" w:cs="Times New Roman"/>
          <w:szCs w:val="24"/>
        </w:rPr>
      </w:pPr>
      <w:r w:rsidRPr="001531DA">
        <w:rPr>
          <w:rFonts w:eastAsia="Calibri" w:cs="Times New Roman"/>
          <w:szCs w:val="24"/>
        </w:rPr>
        <w:t>0,5 – 0,8</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ж</w:t>
      </w:r>
      <w:r w:rsidRPr="001531DA">
        <w:rPr>
          <w:rFonts w:eastAsia="Calibri" w:cs="Times New Roman"/>
          <w:szCs w:val="24"/>
        </w:rPr>
        <w:t xml:space="preserve"> = 0,6;</w:t>
      </w:r>
    </w:p>
    <w:p w:rsidR="001531DA" w:rsidRPr="001531DA" w:rsidRDefault="001531DA" w:rsidP="00D63E77">
      <w:pPr>
        <w:spacing w:after="0"/>
        <w:ind w:firstLine="709"/>
        <w:jc w:val="both"/>
        <w:rPr>
          <w:rFonts w:eastAsia="Calibri" w:cs="Times New Roman"/>
          <w:szCs w:val="24"/>
        </w:rPr>
      </w:pPr>
      <w:r w:rsidRPr="001531DA">
        <w:rPr>
          <w:rFonts w:eastAsia="Calibri" w:cs="Times New Roman"/>
          <w:szCs w:val="24"/>
        </w:rPr>
        <w:lastRenderedPageBreak/>
        <w:t>свыше 0,8</w:t>
      </w:r>
      <w:r w:rsidRPr="001531DA">
        <w:rPr>
          <w:rFonts w:eastAsia="Calibri" w:cs="Times New Roman"/>
          <w:szCs w:val="24"/>
        </w:rPr>
        <w:tab/>
      </w:r>
      <w:r w:rsidRPr="001531DA">
        <w:rPr>
          <w:rFonts w:eastAsia="Calibri" w:cs="Times New Roman"/>
          <w:szCs w:val="24"/>
        </w:rPr>
        <w:tab/>
        <w:t>- К</w:t>
      </w:r>
      <w:r w:rsidRPr="001531DA">
        <w:rPr>
          <w:rFonts w:eastAsia="Calibri" w:cs="Times New Roman"/>
          <w:szCs w:val="24"/>
          <w:vertAlign w:val="subscript"/>
        </w:rPr>
        <w:t>ж</w:t>
      </w:r>
      <w:r w:rsidRPr="001531DA">
        <w:rPr>
          <w:rFonts w:eastAsia="Calibri" w:cs="Times New Roman"/>
          <w:szCs w:val="24"/>
        </w:rPr>
        <w:t xml:space="preserve"> = 0,4.</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7.  Показатель надежности конкретной системы водо</w:t>
      </w:r>
      <w:r w:rsidR="004901D8">
        <w:rPr>
          <w:rFonts w:eastAsia="Calibri" w:cs="Times New Roman"/>
          <w:szCs w:val="24"/>
        </w:rPr>
        <w:t>снабжения</w:t>
      </w:r>
      <w:r w:rsidRPr="001531DA">
        <w:rPr>
          <w:rFonts w:eastAsia="Calibri" w:cs="Times New Roman"/>
          <w:szCs w:val="24"/>
          <w:u w:val="single"/>
        </w:rPr>
        <w:t xml:space="preserve"> (К</w:t>
      </w:r>
      <w:r w:rsidRPr="001531DA">
        <w:rPr>
          <w:rFonts w:eastAsia="Calibri" w:cs="Times New Roman"/>
          <w:szCs w:val="24"/>
          <w:u w:val="single"/>
          <w:vertAlign w:val="subscript"/>
        </w:rPr>
        <w:t>над</w:t>
      </w:r>
      <w:r w:rsidRPr="001531DA">
        <w:rPr>
          <w:rFonts w:eastAsia="Calibri" w:cs="Times New Roman"/>
          <w:szCs w:val="24"/>
          <w:u w:val="single"/>
        </w:rPr>
        <w:t>)</w:t>
      </w:r>
      <w:r w:rsidRPr="001531DA">
        <w:rPr>
          <w:rFonts w:eastAsia="Calibri" w:cs="Times New Roman"/>
          <w:szCs w:val="24"/>
        </w:rPr>
        <w:t xml:space="preserve"> определяется как средний по частным показателям К</w:t>
      </w:r>
      <w:r w:rsidRPr="001531DA">
        <w:rPr>
          <w:rFonts w:eastAsia="Calibri" w:cs="Times New Roman"/>
          <w:szCs w:val="24"/>
          <w:vertAlign w:val="subscript"/>
        </w:rPr>
        <w:t>э</w:t>
      </w:r>
      <w:r w:rsidRPr="001531DA">
        <w:rPr>
          <w:rFonts w:eastAsia="Calibri" w:cs="Times New Roman"/>
          <w:szCs w:val="24"/>
        </w:rPr>
        <w:t>, К</w:t>
      </w:r>
      <w:r w:rsidRPr="001531DA">
        <w:rPr>
          <w:rFonts w:eastAsia="Calibri" w:cs="Times New Roman"/>
          <w:szCs w:val="24"/>
          <w:vertAlign w:val="subscript"/>
        </w:rPr>
        <w:t>в</w:t>
      </w:r>
      <w:r w:rsidRPr="001531DA">
        <w:rPr>
          <w:rFonts w:eastAsia="Calibri" w:cs="Times New Roman"/>
          <w:szCs w:val="24"/>
        </w:rPr>
        <w:t>, К</w:t>
      </w:r>
      <w:r w:rsidRPr="001531DA">
        <w:rPr>
          <w:rFonts w:eastAsia="Calibri" w:cs="Times New Roman"/>
          <w:szCs w:val="24"/>
          <w:vertAlign w:val="subscript"/>
        </w:rPr>
        <w:t>т</w:t>
      </w:r>
      <w:r w:rsidRPr="001531DA">
        <w:rPr>
          <w:rFonts w:eastAsia="Calibri" w:cs="Times New Roman"/>
          <w:szCs w:val="24"/>
        </w:rPr>
        <w:t>, К</w:t>
      </w:r>
      <w:r w:rsidRPr="001531DA">
        <w:rPr>
          <w:rFonts w:eastAsia="Calibri" w:cs="Times New Roman"/>
          <w:szCs w:val="24"/>
          <w:vertAlign w:val="subscript"/>
        </w:rPr>
        <w:t>б</w:t>
      </w:r>
      <w:r w:rsidRPr="001531DA">
        <w:rPr>
          <w:rFonts w:eastAsia="Calibri" w:cs="Times New Roman"/>
          <w:szCs w:val="24"/>
        </w:rPr>
        <w:t>, К</w:t>
      </w:r>
      <w:r w:rsidRPr="001531DA">
        <w:rPr>
          <w:rFonts w:eastAsia="Calibri" w:cs="Times New Roman"/>
          <w:szCs w:val="24"/>
          <w:vertAlign w:val="subscript"/>
        </w:rPr>
        <w:t>р</w:t>
      </w:r>
      <w:r w:rsidRPr="001531DA">
        <w:rPr>
          <w:rFonts w:eastAsia="Calibri" w:cs="Times New Roman"/>
          <w:szCs w:val="24"/>
        </w:rPr>
        <w:t xml:space="preserve"> и К</w:t>
      </w:r>
      <w:r w:rsidRPr="001531DA">
        <w:rPr>
          <w:rFonts w:eastAsia="Calibri" w:cs="Times New Roman"/>
          <w:szCs w:val="24"/>
          <w:vertAlign w:val="subscript"/>
        </w:rPr>
        <w:t>с</w:t>
      </w:r>
      <w:r w:rsidRPr="001531DA">
        <w:rPr>
          <w:rFonts w:eastAsia="Calibri" w:cs="Times New Roman"/>
          <w:szCs w:val="24"/>
        </w:rPr>
        <w:t>:</w:t>
      </w:r>
    </w:p>
    <w:p w:rsidR="001531DA" w:rsidRPr="001531DA" w:rsidRDefault="001531DA" w:rsidP="00D63E77">
      <w:pPr>
        <w:spacing w:after="0"/>
        <w:ind w:firstLine="284"/>
        <w:jc w:val="both"/>
        <w:rPr>
          <w:rFonts w:eastAsia="Calibri" w:cs="Times New Roman"/>
          <w:szCs w:val="24"/>
        </w:rPr>
      </w:pPr>
      <w:r w:rsidRPr="001531DA">
        <w:rPr>
          <w:rFonts w:eastAsia="Calibri" w:cs="Times New Roman"/>
          <w:position w:val="-24"/>
          <w:szCs w:val="24"/>
        </w:rPr>
        <w:object w:dxaOrig="3660" w:dyaOrig="660">
          <v:shape id="_x0000_i1026" type="#_x0000_t75" style="width:182.25pt;height:33.75pt" o:ole="">
            <v:imagedata r:id="rId25" o:title=""/>
          </v:shape>
          <o:OLEObject Type="Embed" ProgID="Equation.3" ShapeID="_x0000_i1026" DrawAspect="Content" ObjectID="_1602419502" r:id="rId26"/>
        </w:object>
      </w:r>
      <w:r w:rsidRPr="001531DA">
        <w:rPr>
          <w:rFonts w:eastAsia="Calibri" w:cs="Times New Roman"/>
          <w:szCs w:val="24"/>
        </w:rPr>
        <w:t>,</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где n - число показателей, учтенных в числителе.</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8. Общий по</w:t>
      </w:r>
      <w:r w:rsidR="00B84EA8">
        <w:rPr>
          <w:rFonts w:eastAsia="Calibri" w:cs="Times New Roman"/>
          <w:szCs w:val="24"/>
        </w:rPr>
        <w:t>казатель надежности систем водо</w:t>
      </w:r>
      <w:r w:rsidR="004901D8">
        <w:rPr>
          <w:rFonts w:eastAsia="Calibri" w:cs="Times New Roman"/>
          <w:szCs w:val="24"/>
        </w:rPr>
        <w:t xml:space="preserve">снабжения </w:t>
      </w:r>
      <w:r w:rsidRPr="001531DA">
        <w:rPr>
          <w:rFonts w:eastAsia="Calibri" w:cs="Times New Roman"/>
          <w:szCs w:val="24"/>
        </w:rPr>
        <w:t>поселения, городского округа (при наличии нескольких систем канализации) определяется:</w:t>
      </w:r>
    </w:p>
    <w:p w:rsidR="001531DA" w:rsidRPr="001531DA" w:rsidRDefault="001531DA" w:rsidP="00D63E77">
      <w:pPr>
        <w:spacing w:after="0"/>
        <w:ind w:firstLine="284"/>
        <w:jc w:val="both"/>
        <w:rPr>
          <w:rFonts w:eastAsia="Calibri" w:cs="Times New Roman"/>
          <w:szCs w:val="24"/>
        </w:rPr>
      </w:pPr>
      <w:r w:rsidRPr="001531DA">
        <w:rPr>
          <w:rFonts w:eastAsia="Calibri" w:cs="Times New Roman"/>
          <w:position w:val="-30"/>
          <w:szCs w:val="24"/>
        </w:rPr>
        <w:object w:dxaOrig="3440" w:dyaOrig="740">
          <v:shape id="_x0000_i1027" type="#_x0000_t75" style="width:170.25pt;height:38.25pt" o:ole="">
            <v:imagedata r:id="rId27" o:title=""/>
          </v:shape>
          <o:OLEObject Type="Embed" ProgID="Equation.3" ShapeID="_x0000_i1027" DrawAspect="Content" ObjectID="_1602419503" r:id="rId28"/>
        </w:object>
      </w:r>
      <w:r w:rsidRPr="001531DA">
        <w:rPr>
          <w:rFonts w:eastAsia="Calibri" w:cs="Times New Roman"/>
          <w:szCs w:val="24"/>
        </w:rPr>
        <w:t>,</w:t>
      </w:r>
    </w:p>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 xml:space="preserve">где </w:t>
      </w:r>
      <w:r w:rsidRPr="001531DA">
        <w:rPr>
          <w:rFonts w:eastAsia="Calibri" w:cs="Times New Roman"/>
          <w:szCs w:val="24"/>
        </w:rPr>
        <w:tab/>
      </w:r>
      <w:r w:rsidRPr="001531DA">
        <w:rPr>
          <w:rFonts w:eastAsia="Calibri" w:cs="Times New Roman"/>
          <w:position w:val="-12"/>
          <w:szCs w:val="24"/>
        </w:rPr>
        <w:object w:dxaOrig="600" w:dyaOrig="380">
          <v:shape id="_x0000_i1028" type="#_x0000_t75" style="width:30pt;height:19.5pt" o:ole="">
            <v:imagedata r:id="rId29" o:title=""/>
          </v:shape>
          <o:OLEObject Type="Embed" ProgID="Equation.3" ShapeID="_x0000_i1028" DrawAspect="Content" ObjectID="_1602419504" r:id="rId30"/>
        </w:object>
      </w:r>
      <w:r w:rsidRPr="001531DA">
        <w:rPr>
          <w:rFonts w:eastAsia="Calibri" w:cs="Times New Roman"/>
          <w:szCs w:val="24"/>
        </w:rPr>
        <w:t xml:space="preserve">, </w:t>
      </w:r>
      <w:r w:rsidRPr="001531DA">
        <w:rPr>
          <w:rFonts w:eastAsia="Calibri" w:cs="Times New Roman"/>
          <w:position w:val="-12"/>
          <w:szCs w:val="24"/>
        </w:rPr>
        <w:object w:dxaOrig="660" w:dyaOrig="380">
          <v:shape id="_x0000_i1029" type="#_x0000_t75" style="width:33.75pt;height:19.5pt" o:ole="">
            <v:imagedata r:id="rId31" o:title=""/>
          </v:shape>
          <o:OLEObject Type="Embed" ProgID="Equation.3" ShapeID="_x0000_i1029" DrawAspect="Content" ObjectID="_1602419505" r:id="rId32"/>
        </w:object>
      </w:r>
      <w:r w:rsidRPr="001531DA">
        <w:rPr>
          <w:rFonts w:eastAsia="Calibri" w:cs="Times New Roman"/>
          <w:szCs w:val="24"/>
        </w:rPr>
        <w:t xml:space="preserve"> - значения показателей надежности отдельных систем </w:t>
      </w:r>
      <w:r w:rsidR="004901D8">
        <w:rPr>
          <w:rFonts w:eastAsia="Calibri" w:cs="Times New Roman"/>
          <w:szCs w:val="24"/>
        </w:rPr>
        <w:t>водоснабж</w:t>
      </w:r>
      <w:r w:rsidR="004901D8">
        <w:rPr>
          <w:rFonts w:eastAsia="Calibri" w:cs="Times New Roman"/>
          <w:szCs w:val="24"/>
        </w:rPr>
        <w:t>е</w:t>
      </w:r>
      <w:r w:rsidR="004901D8">
        <w:rPr>
          <w:rFonts w:eastAsia="Calibri" w:cs="Times New Roman"/>
          <w:szCs w:val="24"/>
        </w:rPr>
        <w:t>ния</w:t>
      </w:r>
      <w:r w:rsidRPr="001531DA">
        <w:rPr>
          <w:rFonts w:eastAsia="Calibri" w:cs="Times New Roman"/>
          <w:szCs w:val="24"/>
        </w:rPr>
        <w:t>;</w:t>
      </w:r>
    </w:p>
    <w:p w:rsidR="001531DA" w:rsidRPr="001531DA" w:rsidRDefault="001531DA" w:rsidP="00D63E77">
      <w:pPr>
        <w:spacing w:after="0"/>
        <w:ind w:firstLine="708"/>
        <w:jc w:val="both"/>
        <w:rPr>
          <w:rFonts w:eastAsia="Calibri" w:cs="Times New Roman"/>
          <w:szCs w:val="24"/>
        </w:rPr>
      </w:pPr>
      <w:r w:rsidRPr="001531DA">
        <w:rPr>
          <w:rFonts w:eastAsia="Calibri" w:cs="Times New Roman"/>
          <w:szCs w:val="24"/>
          <w:lang w:val="en-US"/>
        </w:rPr>
        <w:t>G</w:t>
      </w:r>
      <w:r w:rsidRPr="001531DA">
        <w:rPr>
          <w:rFonts w:eastAsia="Calibri" w:cs="Times New Roman"/>
          <w:szCs w:val="24"/>
          <w:vertAlign w:val="subscript"/>
        </w:rPr>
        <w:t>1</w:t>
      </w:r>
      <w:r w:rsidRPr="001531DA">
        <w:rPr>
          <w:rFonts w:eastAsia="Calibri" w:cs="Times New Roman"/>
          <w:szCs w:val="24"/>
        </w:rPr>
        <w:t xml:space="preserve">, </w:t>
      </w:r>
      <w:r w:rsidRPr="001531DA">
        <w:rPr>
          <w:rFonts w:eastAsia="Calibri" w:cs="Times New Roman"/>
          <w:szCs w:val="24"/>
          <w:lang w:val="en-US"/>
        </w:rPr>
        <w:t>G</w:t>
      </w:r>
      <w:r w:rsidRPr="001531DA">
        <w:rPr>
          <w:rFonts w:eastAsia="Calibri" w:cs="Times New Roman"/>
          <w:szCs w:val="24"/>
          <w:vertAlign w:val="subscript"/>
          <w:lang w:val="en-US"/>
        </w:rPr>
        <w:t>n</w:t>
      </w:r>
      <w:r w:rsidRPr="001531DA">
        <w:rPr>
          <w:rFonts w:eastAsia="Calibri" w:cs="Times New Roman"/>
          <w:szCs w:val="24"/>
        </w:rPr>
        <w:t xml:space="preserve"> - </w:t>
      </w:r>
      <w:r w:rsidR="00065A5A" w:rsidRPr="001531DA">
        <w:rPr>
          <w:rFonts w:eastAsia="Calibri" w:cs="Times New Roman"/>
          <w:szCs w:val="24"/>
        </w:rPr>
        <w:t>расчетные нагрузки</w:t>
      </w:r>
      <w:r w:rsidRPr="001531DA">
        <w:rPr>
          <w:rFonts w:eastAsia="Calibri" w:cs="Times New Roman"/>
          <w:szCs w:val="24"/>
        </w:rPr>
        <w:t xml:space="preserve"> отдельных систем водо</w:t>
      </w:r>
      <w:r w:rsidR="004901D8">
        <w:rPr>
          <w:rFonts w:eastAsia="Calibri" w:cs="Times New Roman"/>
          <w:szCs w:val="24"/>
        </w:rPr>
        <w:t>снабже</w:t>
      </w:r>
      <w:r w:rsidRPr="001531DA">
        <w:rPr>
          <w:rFonts w:eastAsia="Calibri" w:cs="Times New Roman"/>
          <w:szCs w:val="24"/>
        </w:rPr>
        <w:t>ния, м</w:t>
      </w:r>
      <w:r w:rsidRPr="001531DA">
        <w:rPr>
          <w:rFonts w:eastAsia="Calibri" w:cs="Times New Roman"/>
          <w:szCs w:val="24"/>
          <w:vertAlign w:val="superscript"/>
        </w:rPr>
        <w:t>3</w:t>
      </w:r>
      <w:r w:rsidRPr="001531DA">
        <w:rPr>
          <w:rFonts w:eastAsia="Calibri" w:cs="Times New Roman"/>
          <w:szCs w:val="24"/>
        </w:rPr>
        <w:t>/год.</w:t>
      </w:r>
    </w:p>
    <w:p w:rsidR="001531DA" w:rsidRDefault="001531DA" w:rsidP="00D63E77">
      <w:pPr>
        <w:spacing w:after="0"/>
        <w:ind w:firstLine="284"/>
        <w:jc w:val="both"/>
        <w:rPr>
          <w:rFonts w:eastAsia="Calibri" w:cs="Times New Roman"/>
          <w:szCs w:val="24"/>
        </w:rPr>
      </w:pPr>
      <w:r w:rsidRPr="001531DA">
        <w:rPr>
          <w:rFonts w:eastAsia="Calibri" w:cs="Times New Roman"/>
          <w:szCs w:val="24"/>
        </w:rPr>
        <w:t xml:space="preserve">Данные по расчету коэффициента надежности приведены в таблице </w:t>
      </w:r>
      <w:r w:rsidR="00BB10B8">
        <w:rPr>
          <w:rFonts w:eastAsia="Calibri" w:cs="Times New Roman"/>
          <w:szCs w:val="24"/>
        </w:rPr>
        <w:t>1.7.1-2.</w:t>
      </w:r>
    </w:p>
    <w:p w:rsidR="001531DA" w:rsidRPr="001531DA" w:rsidRDefault="00AF1387" w:rsidP="00D63E77">
      <w:pPr>
        <w:spacing w:after="0"/>
        <w:jc w:val="both"/>
        <w:rPr>
          <w:rFonts w:eastAsia="Calibri" w:cs="Times New Roman"/>
          <w:szCs w:val="24"/>
        </w:rPr>
      </w:pPr>
      <w:r>
        <w:rPr>
          <w:rFonts w:eastAsia="Calibri" w:cs="Times New Roman"/>
          <w:b/>
          <w:szCs w:val="24"/>
        </w:rPr>
        <w:t>Таблиц</w:t>
      </w:r>
      <w:r w:rsidR="001531DA" w:rsidRPr="001531DA">
        <w:rPr>
          <w:rFonts w:eastAsia="Calibri" w:cs="Times New Roman"/>
          <w:b/>
          <w:szCs w:val="24"/>
        </w:rPr>
        <w:t xml:space="preserve">а </w:t>
      </w:r>
      <w:r w:rsidR="004901D8" w:rsidRPr="00AF1387">
        <w:rPr>
          <w:rFonts w:eastAsia="Calibri" w:cs="Times New Roman"/>
          <w:b/>
          <w:szCs w:val="24"/>
        </w:rPr>
        <w:t>1.7.1</w:t>
      </w:r>
      <w:r>
        <w:rPr>
          <w:rFonts w:eastAsia="Calibri" w:cs="Times New Roman"/>
          <w:b/>
          <w:szCs w:val="24"/>
        </w:rPr>
        <w:t>-</w:t>
      </w:r>
      <w:r w:rsidR="004901D8" w:rsidRPr="00AF1387">
        <w:rPr>
          <w:rFonts w:eastAsia="Calibri" w:cs="Times New Roman"/>
          <w:b/>
          <w:szCs w:val="24"/>
        </w:rPr>
        <w:t>2</w:t>
      </w:r>
      <w:r w:rsidR="004901D8">
        <w:rPr>
          <w:rFonts w:eastAsia="Calibri" w:cs="Times New Roman"/>
          <w:szCs w:val="24"/>
        </w:rPr>
        <w:t xml:space="preserve">- </w:t>
      </w:r>
      <w:r w:rsidR="004901D8" w:rsidRPr="001531DA">
        <w:rPr>
          <w:rFonts w:eastAsia="Calibri" w:cs="Times New Roman"/>
          <w:szCs w:val="24"/>
        </w:rPr>
        <w:t>Расчет коэффициента надежности системы водо</w:t>
      </w:r>
      <w:r w:rsidR="004901D8" w:rsidRPr="00AF1387">
        <w:rPr>
          <w:rFonts w:eastAsia="Calibri" w:cs="Times New Roman"/>
          <w:szCs w:val="24"/>
        </w:rPr>
        <w:t>снабже</w:t>
      </w:r>
      <w:r w:rsidR="004901D8" w:rsidRPr="001531DA">
        <w:rPr>
          <w:rFonts w:eastAsia="Calibri" w:cs="Times New Roman"/>
          <w:szCs w:val="24"/>
        </w:rPr>
        <w:t>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992"/>
        <w:gridCol w:w="992"/>
        <w:gridCol w:w="992"/>
        <w:gridCol w:w="993"/>
        <w:gridCol w:w="992"/>
        <w:gridCol w:w="850"/>
        <w:gridCol w:w="851"/>
      </w:tblGrid>
      <w:tr w:rsidR="001531DA" w:rsidRPr="001531DA" w:rsidTr="00065A5A">
        <w:trPr>
          <w:trHeight w:val="230"/>
        </w:trPr>
        <w:tc>
          <w:tcPr>
            <w:tcW w:w="2802" w:type="dxa"/>
            <w:vAlign w:val="center"/>
          </w:tcPr>
          <w:p w:rsidR="001531DA" w:rsidRPr="001531DA" w:rsidRDefault="001531DA" w:rsidP="00065A5A">
            <w:pPr>
              <w:spacing w:after="0"/>
              <w:jc w:val="center"/>
              <w:rPr>
                <w:rFonts w:eastAsia="Calibri" w:cs="Times New Roman"/>
                <w:b/>
                <w:sz w:val="20"/>
                <w:szCs w:val="20"/>
              </w:rPr>
            </w:pPr>
            <w:r w:rsidRPr="001531DA">
              <w:rPr>
                <w:rFonts w:eastAsia="Calibri" w:cs="Times New Roman"/>
                <w:b/>
                <w:sz w:val="20"/>
                <w:szCs w:val="20"/>
              </w:rPr>
              <w:t>Наименование</w:t>
            </w:r>
          </w:p>
        </w:tc>
        <w:tc>
          <w:tcPr>
            <w:tcW w:w="992" w:type="dxa"/>
            <w:vAlign w:val="center"/>
          </w:tcPr>
          <w:p w:rsidR="001531DA" w:rsidRPr="001531DA" w:rsidRDefault="001531DA" w:rsidP="00065A5A">
            <w:pPr>
              <w:spacing w:after="0"/>
              <w:jc w:val="center"/>
              <w:rPr>
                <w:rFonts w:eastAsia="Calibri" w:cs="Times New Roman"/>
                <w:b/>
                <w:sz w:val="20"/>
                <w:szCs w:val="20"/>
                <w:vertAlign w:val="subscript"/>
              </w:rPr>
            </w:pPr>
            <w:r w:rsidRPr="001531DA">
              <w:rPr>
                <w:rFonts w:eastAsia="Calibri" w:cs="Times New Roman"/>
                <w:b/>
                <w:sz w:val="20"/>
                <w:szCs w:val="20"/>
              </w:rPr>
              <w:t>К</w:t>
            </w:r>
            <w:r w:rsidRPr="001531DA">
              <w:rPr>
                <w:rFonts w:eastAsia="Calibri" w:cs="Times New Roman"/>
                <w:b/>
                <w:sz w:val="20"/>
                <w:szCs w:val="20"/>
                <w:vertAlign w:val="subscript"/>
              </w:rPr>
              <w:t>э</w:t>
            </w:r>
          </w:p>
        </w:tc>
        <w:tc>
          <w:tcPr>
            <w:tcW w:w="992" w:type="dxa"/>
            <w:vAlign w:val="center"/>
          </w:tcPr>
          <w:p w:rsidR="001531DA" w:rsidRPr="001531DA" w:rsidRDefault="001531DA" w:rsidP="00065A5A">
            <w:pPr>
              <w:spacing w:after="0"/>
              <w:jc w:val="center"/>
              <w:rPr>
                <w:rFonts w:eastAsia="Calibri" w:cs="Times New Roman"/>
                <w:b/>
                <w:sz w:val="20"/>
                <w:szCs w:val="20"/>
                <w:vertAlign w:val="subscript"/>
              </w:rPr>
            </w:pPr>
            <w:r w:rsidRPr="001531DA">
              <w:rPr>
                <w:rFonts w:eastAsia="Calibri" w:cs="Times New Roman"/>
                <w:b/>
                <w:sz w:val="20"/>
                <w:szCs w:val="20"/>
              </w:rPr>
              <w:t>К</w:t>
            </w:r>
            <w:r w:rsidRPr="001531DA">
              <w:rPr>
                <w:rFonts w:eastAsia="Calibri" w:cs="Times New Roman"/>
                <w:b/>
                <w:sz w:val="20"/>
                <w:szCs w:val="20"/>
                <w:vertAlign w:val="subscript"/>
              </w:rPr>
              <w:t>б</w:t>
            </w:r>
          </w:p>
        </w:tc>
        <w:tc>
          <w:tcPr>
            <w:tcW w:w="992" w:type="dxa"/>
            <w:vAlign w:val="center"/>
          </w:tcPr>
          <w:p w:rsidR="001531DA" w:rsidRPr="001531DA" w:rsidRDefault="001531DA" w:rsidP="00065A5A">
            <w:pPr>
              <w:spacing w:after="0"/>
              <w:jc w:val="center"/>
              <w:rPr>
                <w:rFonts w:eastAsia="Calibri" w:cs="Times New Roman"/>
                <w:b/>
                <w:sz w:val="20"/>
                <w:szCs w:val="20"/>
                <w:vertAlign w:val="subscript"/>
              </w:rPr>
            </w:pPr>
            <w:r w:rsidRPr="001531DA">
              <w:rPr>
                <w:rFonts w:eastAsia="Calibri" w:cs="Times New Roman"/>
                <w:b/>
                <w:sz w:val="20"/>
                <w:szCs w:val="20"/>
              </w:rPr>
              <w:t>К</w:t>
            </w:r>
            <w:r w:rsidRPr="001531DA">
              <w:rPr>
                <w:rFonts w:eastAsia="Calibri" w:cs="Times New Roman"/>
                <w:b/>
                <w:sz w:val="20"/>
                <w:szCs w:val="20"/>
                <w:vertAlign w:val="subscript"/>
              </w:rPr>
              <w:t>р</w:t>
            </w:r>
          </w:p>
        </w:tc>
        <w:tc>
          <w:tcPr>
            <w:tcW w:w="993" w:type="dxa"/>
            <w:vAlign w:val="center"/>
          </w:tcPr>
          <w:p w:rsidR="001531DA" w:rsidRPr="001531DA" w:rsidRDefault="001531DA" w:rsidP="00065A5A">
            <w:pPr>
              <w:spacing w:after="0"/>
              <w:jc w:val="center"/>
              <w:rPr>
                <w:rFonts w:eastAsia="Calibri" w:cs="Times New Roman"/>
                <w:b/>
                <w:sz w:val="20"/>
                <w:szCs w:val="20"/>
                <w:vertAlign w:val="subscript"/>
              </w:rPr>
            </w:pPr>
            <w:r w:rsidRPr="001531DA">
              <w:rPr>
                <w:rFonts w:eastAsia="Calibri" w:cs="Times New Roman"/>
                <w:b/>
                <w:sz w:val="20"/>
                <w:szCs w:val="20"/>
              </w:rPr>
              <w:t>К</w:t>
            </w:r>
            <w:r w:rsidRPr="001531DA">
              <w:rPr>
                <w:rFonts w:eastAsia="Calibri" w:cs="Times New Roman"/>
                <w:b/>
                <w:sz w:val="20"/>
                <w:szCs w:val="20"/>
                <w:vertAlign w:val="subscript"/>
              </w:rPr>
              <w:t>с</w:t>
            </w:r>
          </w:p>
        </w:tc>
        <w:tc>
          <w:tcPr>
            <w:tcW w:w="992" w:type="dxa"/>
            <w:vAlign w:val="center"/>
          </w:tcPr>
          <w:p w:rsidR="001531DA" w:rsidRPr="001531DA" w:rsidRDefault="001531DA" w:rsidP="00065A5A">
            <w:pPr>
              <w:spacing w:after="0"/>
              <w:jc w:val="center"/>
              <w:rPr>
                <w:rFonts w:eastAsia="Calibri" w:cs="Times New Roman"/>
                <w:b/>
                <w:sz w:val="20"/>
                <w:szCs w:val="20"/>
                <w:vertAlign w:val="subscript"/>
              </w:rPr>
            </w:pPr>
            <w:r w:rsidRPr="001531DA">
              <w:rPr>
                <w:rFonts w:eastAsia="Calibri" w:cs="Times New Roman"/>
                <w:b/>
                <w:sz w:val="20"/>
                <w:szCs w:val="20"/>
              </w:rPr>
              <w:t>К</w:t>
            </w:r>
            <w:r w:rsidRPr="001531DA">
              <w:rPr>
                <w:rFonts w:eastAsia="Calibri" w:cs="Times New Roman"/>
                <w:b/>
                <w:sz w:val="20"/>
                <w:szCs w:val="20"/>
                <w:vertAlign w:val="subscript"/>
              </w:rPr>
              <w:t>отк</w:t>
            </w:r>
          </w:p>
        </w:tc>
        <w:tc>
          <w:tcPr>
            <w:tcW w:w="850" w:type="dxa"/>
            <w:vAlign w:val="center"/>
          </w:tcPr>
          <w:p w:rsidR="001531DA" w:rsidRPr="001531DA" w:rsidRDefault="001531DA" w:rsidP="00065A5A">
            <w:pPr>
              <w:spacing w:after="0"/>
              <w:jc w:val="center"/>
              <w:rPr>
                <w:rFonts w:eastAsia="Calibri" w:cs="Times New Roman"/>
                <w:b/>
                <w:sz w:val="20"/>
                <w:szCs w:val="20"/>
              </w:rPr>
            </w:pPr>
            <w:r w:rsidRPr="001531DA">
              <w:rPr>
                <w:rFonts w:eastAsia="Calibri" w:cs="Times New Roman"/>
                <w:b/>
                <w:sz w:val="20"/>
                <w:szCs w:val="20"/>
              </w:rPr>
              <w:t xml:space="preserve">К </w:t>
            </w:r>
            <w:r w:rsidRPr="001531DA">
              <w:rPr>
                <w:rFonts w:eastAsia="Calibri" w:cs="Times New Roman"/>
                <w:b/>
                <w:sz w:val="20"/>
                <w:szCs w:val="20"/>
                <w:vertAlign w:val="subscript"/>
              </w:rPr>
              <w:t>жал</w:t>
            </w:r>
          </w:p>
        </w:tc>
        <w:tc>
          <w:tcPr>
            <w:tcW w:w="851" w:type="dxa"/>
            <w:vAlign w:val="center"/>
          </w:tcPr>
          <w:p w:rsidR="001531DA" w:rsidRPr="001531DA" w:rsidRDefault="001531DA" w:rsidP="00065A5A">
            <w:pPr>
              <w:spacing w:after="0"/>
              <w:jc w:val="center"/>
              <w:rPr>
                <w:rFonts w:eastAsia="Calibri" w:cs="Times New Roman"/>
                <w:b/>
                <w:sz w:val="20"/>
                <w:szCs w:val="20"/>
              </w:rPr>
            </w:pPr>
            <w:r w:rsidRPr="001531DA">
              <w:rPr>
                <w:rFonts w:eastAsia="Calibri" w:cs="Times New Roman"/>
                <w:b/>
                <w:sz w:val="20"/>
                <w:szCs w:val="20"/>
              </w:rPr>
              <w:t>К</w:t>
            </w:r>
            <w:r w:rsidRPr="001531DA">
              <w:rPr>
                <w:rFonts w:eastAsia="Calibri" w:cs="Times New Roman"/>
                <w:b/>
                <w:sz w:val="20"/>
                <w:szCs w:val="20"/>
                <w:vertAlign w:val="subscript"/>
              </w:rPr>
              <w:t>над</w:t>
            </w:r>
          </w:p>
        </w:tc>
      </w:tr>
      <w:tr w:rsidR="001531DA" w:rsidRPr="001531DA" w:rsidTr="000A2FE3">
        <w:trPr>
          <w:trHeight w:val="363"/>
        </w:trPr>
        <w:tc>
          <w:tcPr>
            <w:tcW w:w="2802"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Система водо</w:t>
            </w:r>
            <w:r w:rsidR="00B84EA8">
              <w:rPr>
                <w:rFonts w:eastAsia="Calibri" w:cs="Times New Roman"/>
                <w:sz w:val="20"/>
                <w:szCs w:val="20"/>
              </w:rPr>
              <w:t>снабж</w:t>
            </w:r>
            <w:r w:rsidRPr="001531DA">
              <w:rPr>
                <w:rFonts w:eastAsia="Calibri" w:cs="Times New Roman"/>
                <w:sz w:val="20"/>
                <w:szCs w:val="20"/>
              </w:rPr>
              <w:t xml:space="preserve">ения </w:t>
            </w:r>
            <w:r>
              <w:rPr>
                <w:rFonts w:eastAsia="Calibri" w:cs="Times New Roman"/>
                <w:sz w:val="20"/>
                <w:szCs w:val="20"/>
              </w:rPr>
              <w:t>г.Новошахтинска</w:t>
            </w:r>
          </w:p>
        </w:tc>
        <w:tc>
          <w:tcPr>
            <w:tcW w:w="992"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0,76</w:t>
            </w:r>
          </w:p>
        </w:tc>
        <w:tc>
          <w:tcPr>
            <w:tcW w:w="992"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1</w:t>
            </w:r>
          </w:p>
        </w:tc>
        <w:tc>
          <w:tcPr>
            <w:tcW w:w="992"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0,6</w:t>
            </w:r>
          </w:p>
        </w:tc>
        <w:tc>
          <w:tcPr>
            <w:tcW w:w="993"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0,5</w:t>
            </w:r>
          </w:p>
        </w:tc>
        <w:tc>
          <w:tcPr>
            <w:tcW w:w="992"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0,</w:t>
            </w:r>
            <w:r w:rsidR="004901D8">
              <w:rPr>
                <w:rFonts w:eastAsia="Calibri" w:cs="Times New Roman"/>
                <w:sz w:val="20"/>
                <w:szCs w:val="20"/>
              </w:rPr>
              <w:t>5</w:t>
            </w:r>
          </w:p>
        </w:tc>
        <w:tc>
          <w:tcPr>
            <w:tcW w:w="850"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1</w:t>
            </w:r>
          </w:p>
        </w:tc>
        <w:tc>
          <w:tcPr>
            <w:tcW w:w="851" w:type="dxa"/>
            <w:vAlign w:val="center"/>
          </w:tcPr>
          <w:p w:rsidR="001531DA" w:rsidRPr="001531DA" w:rsidRDefault="001531DA" w:rsidP="000A2FE3">
            <w:pPr>
              <w:spacing w:after="0"/>
              <w:jc w:val="center"/>
              <w:rPr>
                <w:rFonts w:eastAsia="Calibri" w:cs="Times New Roman"/>
                <w:sz w:val="20"/>
                <w:szCs w:val="20"/>
              </w:rPr>
            </w:pPr>
            <w:r w:rsidRPr="001531DA">
              <w:rPr>
                <w:rFonts w:eastAsia="Calibri" w:cs="Times New Roman"/>
                <w:sz w:val="20"/>
                <w:szCs w:val="20"/>
              </w:rPr>
              <w:t>0,7</w:t>
            </w:r>
            <w:r w:rsidR="004901D8">
              <w:rPr>
                <w:rFonts w:eastAsia="Calibri" w:cs="Times New Roman"/>
                <w:sz w:val="20"/>
                <w:szCs w:val="20"/>
              </w:rPr>
              <w:t>27</w:t>
            </w:r>
          </w:p>
        </w:tc>
      </w:tr>
    </w:tbl>
    <w:p w:rsidR="001531DA" w:rsidRPr="001531DA" w:rsidRDefault="001531DA" w:rsidP="00D63E77">
      <w:pPr>
        <w:spacing w:after="0"/>
        <w:ind w:firstLine="284"/>
        <w:jc w:val="both"/>
        <w:rPr>
          <w:rFonts w:eastAsia="Calibri" w:cs="Times New Roman"/>
          <w:szCs w:val="24"/>
        </w:rPr>
      </w:pPr>
      <w:r w:rsidRPr="001531DA">
        <w:rPr>
          <w:rFonts w:eastAsia="Calibri" w:cs="Times New Roman"/>
          <w:szCs w:val="24"/>
        </w:rPr>
        <w:t>В зависимости от полученных показателей надежности системы водо</w:t>
      </w:r>
      <w:r w:rsidR="00B84EA8">
        <w:rPr>
          <w:rFonts w:eastAsia="Calibri" w:cs="Times New Roman"/>
          <w:szCs w:val="24"/>
        </w:rPr>
        <w:t>снабж</w:t>
      </w:r>
      <w:r w:rsidRPr="001531DA">
        <w:rPr>
          <w:rFonts w:eastAsia="Calibri" w:cs="Times New Roman"/>
          <w:szCs w:val="24"/>
        </w:rPr>
        <w:t>ения с точки зрения надежности могут быть оценены как:</w:t>
      </w:r>
    </w:p>
    <w:p w:rsidR="001531DA" w:rsidRPr="001531DA" w:rsidRDefault="001531DA" w:rsidP="00D63E77">
      <w:pPr>
        <w:overflowPunct w:val="0"/>
        <w:autoSpaceDE w:val="0"/>
        <w:autoSpaceDN w:val="0"/>
        <w:adjustRightInd w:val="0"/>
        <w:spacing w:after="0"/>
        <w:ind w:firstLine="284"/>
        <w:textAlignment w:val="baseline"/>
        <w:rPr>
          <w:rFonts w:eastAsia="Times New Roman" w:cs="Times New Roman"/>
          <w:szCs w:val="24"/>
          <w:lang w:eastAsia="ru-RU"/>
        </w:rPr>
      </w:pPr>
      <w:r w:rsidRPr="001531DA">
        <w:rPr>
          <w:rFonts w:eastAsia="Times New Roman" w:cs="Times New Roman"/>
          <w:szCs w:val="24"/>
          <w:lang w:eastAsia="ru-RU"/>
        </w:rPr>
        <w:t>• высоконадежные</w:t>
      </w:r>
      <w:r w:rsidRPr="001531DA">
        <w:rPr>
          <w:rFonts w:eastAsia="Times New Roman" w:cs="Times New Roman"/>
          <w:szCs w:val="24"/>
          <w:lang w:eastAsia="ru-RU"/>
        </w:rPr>
        <w:tab/>
      </w:r>
      <w:r w:rsidRPr="001531DA">
        <w:rPr>
          <w:rFonts w:eastAsia="Times New Roman" w:cs="Times New Roman"/>
          <w:szCs w:val="24"/>
          <w:lang w:eastAsia="ru-RU"/>
        </w:rPr>
        <w:tab/>
        <w:t>- более 0,9;</w:t>
      </w:r>
    </w:p>
    <w:p w:rsidR="001531DA" w:rsidRPr="001531DA" w:rsidRDefault="001531DA" w:rsidP="00D63E77">
      <w:pPr>
        <w:overflowPunct w:val="0"/>
        <w:autoSpaceDE w:val="0"/>
        <w:autoSpaceDN w:val="0"/>
        <w:adjustRightInd w:val="0"/>
        <w:spacing w:after="0"/>
        <w:ind w:firstLine="284"/>
        <w:textAlignment w:val="baseline"/>
        <w:rPr>
          <w:rFonts w:eastAsia="Times New Roman" w:cs="Times New Roman"/>
          <w:szCs w:val="24"/>
          <w:lang w:eastAsia="ru-RU"/>
        </w:rPr>
      </w:pPr>
      <w:r w:rsidRPr="001531DA">
        <w:rPr>
          <w:rFonts w:eastAsia="Times New Roman" w:cs="Times New Roman"/>
          <w:szCs w:val="24"/>
          <w:lang w:eastAsia="ru-RU"/>
        </w:rPr>
        <w:t>• надежные</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- 0,75 - 0,89;</w:t>
      </w:r>
    </w:p>
    <w:p w:rsidR="001531DA" w:rsidRPr="001531DA" w:rsidRDefault="001531DA" w:rsidP="00D63E77">
      <w:pPr>
        <w:overflowPunct w:val="0"/>
        <w:autoSpaceDE w:val="0"/>
        <w:autoSpaceDN w:val="0"/>
        <w:adjustRightInd w:val="0"/>
        <w:spacing w:after="0"/>
        <w:ind w:firstLine="284"/>
        <w:textAlignment w:val="baseline"/>
        <w:rPr>
          <w:rFonts w:eastAsia="Times New Roman" w:cs="Times New Roman"/>
          <w:szCs w:val="24"/>
          <w:lang w:eastAsia="ru-RU"/>
        </w:rPr>
      </w:pPr>
      <w:r w:rsidRPr="001531DA">
        <w:rPr>
          <w:rFonts w:eastAsia="Times New Roman" w:cs="Times New Roman"/>
          <w:szCs w:val="24"/>
          <w:lang w:eastAsia="ru-RU"/>
        </w:rPr>
        <w:t>• малонадежные</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- 0,5 - 0,74;</w:t>
      </w:r>
    </w:p>
    <w:p w:rsidR="001531DA" w:rsidRPr="001531DA" w:rsidRDefault="001531DA" w:rsidP="00D63E77">
      <w:pPr>
        <w:overflowPunct w:val="0"/>
        <w:autoSpaceDE w:val="0"/>
        <w:autoSpaceDN w:val="0"/>
        <w:adjustRightInd w:val="0"/>
        <w:spacing w:after="0"/>
        <w:ind w:firstLine="284"/>
        <w:textAlignment w:val="baseline"/>
        <w:rPr>
          <w:rFonts w:eastAsia="Times New Roman" w:cs="Times New Roman"/>
          <w:szCs w:val="24"/>
          <w:lang w:eastAsia="ru-RU"/>
        </w:rPr>
      </w:pPr>
      <w:r w:rsidRPr="001531DA">
        <w:rPr>
          <w:rFonts w:eastAsia="Times New Roman" w:cs="Times New Roman"/>
          <w:szCs w:val="24"/>
          <w:lang w:eastAsia="ru-RU"/>
        </w:rPr>
        <w:t>• ненадежные</w:t>
      </w:r>
      <w:r w:rsidRPr="001531DA">
        <w:rPr>
          <w:rFonts w:eastAsia="Times New Roman" w:cs="Times New Roman"/>
          <w:szCs w:val="24"/>
          <w:lang w:eastAsia="ru-RU"/>
        </w:rPr>
        <w:tab/>
      </w:r>
      <w:r w:rsidRPr="001531DA">
        <w:rPr>
          <w:rFonts w:eastAsia="Times New Roman" w:cs="Times New Roman"/>
          <w:szCs w:val="24"/>
          <w:lang w:eastAsia="ru-RU"/>
        </w:rPr>
        <w:tab/>
      </w:r>
      <w:r w:rsidRPr="001531DA">
        <w:rPr>
          <w:rFonts w:eastAsia="Times New Roman" w:cs="Times New Roman"/>
          <w:szCs w:val="24"/>
          <w:lang w:eastAsia="ru-RU"/>
        </w:rPr>
        <w:tab/>
        <w:t>- менее 0,5.</w:t>
      </w:r>
    </w:p>
    <w:p w:rsidR="001531DA" w:rsidRPr="00D63E77" w:rsidRDefault="001531DA" w:rsidP="00D63E77">
      <w:pPr>
        <w:spacing w:after="0"/>
        <w:ind w:firstLine="708"/>
        <w:jc w:val="both"/>
        <w:rPr>
          <w:rFonts w:eastAsia="Calibri" w:cs="Times New Roman"/>
          <w:szCs w:val="24"/>
        </w:rPr>
      </w:pPr>
      <w:r w:rsidRPr="001531DA">
        <w:rPr>
          <w:rFonts w:eastAsia="Calibri" w:cs="Times New Roman"/>
          <w:szCs w:val="24"/>
        </w:rPr>
        <w:t xml:space="preserve">Общий </w:t>
      </w:r>
      <w:r w:rsidR="000A2FE3" w:rsidRPr="001531DA">
        <w:rPr>
          <w:rFonts w:eastAsia="Calibri" w:cs="Times New Roman"/>
          <w:szCs w:val="24"/>
        </w:rPr>
        <w:t>показатель надежности</w:t>
      </w:r>
      <w:r w:rsidRPr="001531DA">
        <w:rPr>
          <w:rFonts w:eastAsia="Calibri" w:cs="Times New Roman"/>
          <w:szCs w:val="24"/>
        </w:rPr>
        <w:t xml:space="preserve"> систем водо</w:t>
      </w:r>
      <w:r w:rsidR="00B84EA8">
        <w:rPr>
          <w:rFonts w:eastAsia="Calibri" w:cs="Times New Roman"/>
          <w:szCs w:val="24"/>
        </w:rPr>
        <w:t>снабж</w:t>
      </w:r>
      <w:r w:rsidRPr="001531DA">
        <w:rPr>
          <w:rFonts w:eastAsia="Calibri" w:cs="Times New Roman"/>
          <w:szCs w:val="24"/>
        </w:rPr>
        <w:t xml:space="preserve">ения </w:t>
      </w:r>
      <w:r w:rsidR="004901D8">
        <w:rPr>
          <w:rFonts w:eastAsia="Calibri" w:cs="Times New Roman"/>
          <w:szCs w:val="24"/>
        </w:rPr>
        <w:t>г</w:t>
      </w:r>
      <w:r w:rsidR="000A2FE3">
        <w:rPr>
          <w:rFonts w:eastAsia="Calibri" w:cs="Times New Roman"/>
          <w:szCs w:val="24"/>
        </w:rPr>
        <w:t>.</w:t>
      </w:r>
      <w:r w:rsidR="004901D8">
        <w:rPr>
          <w:rFonts w:eastAsia="Calibri" w:cs="Times New Roman"/>
          <w:szCs w:val="24"/>
        </w:rPr>
        <w:t xml:space="preserve"> Новошахтинск</w:t>
      </w:r>
      <w:r w:rsidR="000A2FE3">
        <w:rPr>
          <w:rFonts w:eastAsia="Calibri" w:cs="Times New Roman"/>
          <w:szCs w:val="24"/>
        </w:rPr>
        <w:t>-</w:t>
      </w:r>
      <w:r w:rsidRPr="00D63E77">
        <w:rPr>
          <w:rFonts w:eastAsia="Calibri" w:cs="Times New Roman"/>
          <w:szCs w:val="24"/>
        </w:rPr>
        <w:t>0,7</w:t>
      </w:r>
      <w:r w:rsidR="004901D8" w:rsidRPr="00D63E77">
        <w:rPr>
          <w:rFonts w:eastAsia="Calibri" w:cs="Times New Roman"/>
          <w:szCs w:val="24"/>
        </w:rPr>
        <w:t>27</w:t>
      </w:r>
      <w:r w:rsidRPr="00D63E77">
        <w:rPr>
          <w:rFonts w:eastAsia="Calibri" w:cs="Times New Roman"/>
          <w:szCs w:val="24"/>
        </w:rPr>
        <w:t>.</w:t>
      </w:r>
    </w:p>
    <w:p w:rsidR="00CE6BBF" w:rsidRPr="00D63E77" w:rsidRDefault="001531DA" w:rsidP="00D63E77">
      <w:pPr>
        <w:overflowPunct w:val="0"/>
        <w:autoSpaceDE w:val="0"/>
        <w:autoSpaceDN w:val="0"/>
        <w:adjustRightInd w:val="0"/>
        <w:spacing w:after="0"/>
        <w:ind w:firstLine="567"/>
        <w:jc w:val="both"/>
        <w:textAlignment w:val="baseline"/>
        <w:rPr>
          <w:rFonts w:eastAsia="Times New Roman" w:cs="Times New Roman"/>
          <w:szCs w:val="24"/>
          <w:lang w:eastAsia="ru-RU"/>
        </w:rPr>
      </w:pPr>
      <w:r w:rsidRPr="001531DA">
        <w:rPr>
          <w:rFonts w:eastAsia="Times New Roman" w:cs="Times New Roman"/>
          <w:szCs w:val="24"/>
          <w:lang w:eastAsia="ru-RU"/>
        </w:rPr>
        <w:t xml:space="preserve">Оценка надежности данной системы </w:t>
      </w:r>
      <w:r w:rsidR="000A2FE3" w:rsidRPr="001531DA">
        <w:rPr>
          <w:rFonts w:eastAsia="Times New Roman" w:cs="Times New Roman"/>
          <w:szCs w:val="24"/>
          <w:lang w:eastAsia="ru-RU"/>
        </w:rPr>
        <w:t>водо</w:t>
      </w:r>
      <w:r w:rsidR="000A2FE3">
        <w:rPr>
          <w:rFonts w:eastAsia="Times New Roman" w:cs="Times New Roman"/>
          <w:szCs w:val="24"/>
          <w:lang w:eastAsia="ru-RU"/>
        </w:rPr>
        <w:t>снабж</w:t>
      </w:r>
      <w:r w:rsidR="000A2FE3" w:rsidRPr="001531DA">
        <w:rPr>
          <w:rFonts w:eastAsia="Times New Roman" w:cs="Times New Roman"/>
          <w:szCs w:val="24"/>
          <w:lang w:eastAsia="ru-RU"/>
        </w:rPr>
        <w:t>ения оценивается</w:t>
      </w:r>
      <w:r w:rsidRPr="001531DA">
        <w:rPr>
          <w:rFonts w:eastAsia="Times New Roman" w:cs="Times New Roman"/>
          <w:szCs w:val="24"/>
          <w:lang w:eastAsia="ru-RU"/>
        </w:rPr>
        <w:t xml:space="preserve"> как </w:t>
      </w:r>
      <w:r w:rsidR="004901D8" w:rsidRPr="00D63E77">
        <w:rPr>
          <w:rFonts w:eastAsia="Times New Roman" w:cs="Times New Roman"/>
          <w:szCs w:val="24"/>
          <w:lang w:eastAsia="ru-RU"/>
        </w:rPr>
        <w:t>мало</w:t>
      </w:r>
      <w:r w:rsidRPr="00D63E77">
        <w:rPr>
          <w:rFonts w:eastAsia="Times New Roman" w:cs="Times New Roman"/>
          <w:szCs w:val="24"/>
          <w:lang w:eastAsia="ru-RU"/>
        </w:rPr>
        <w:t>надежная.</w:t>
      </w:r>
    </w:p>
    <w:p w:rsidR="00BB10B8" w:rsidRPr="00CB7C45" w:rsidRDefault="00BB10B8" w:rsidP="00D63E77">
      <w:pPr>
        <w:spacing w:after="0"/>
        <w:ind w:firstLine="567"/>
        <w:jc w:val="both"/>
        <w:rPr>
          <w:rFonts w:cs="Times New Roman"/>
          <w:iCs/>
          <w:szCs w:val="24"/>
          <w:lang w:eastAsia="ru-RU"/>
        </w:rPr>
      </w:pPr>
      <w:r>
        <w:rPr>
          <w:rFonts w:eastAsia="Times New Roman" w:cs="Times New Roman"/>
          <w:szCs w:val="24"/>
          <w:lang w:eastAsia="ru-RU"/>
        </w:rPr>
        <w:t xml:space="preserve">Показатели надежности </w:t>
      </w:r>
      <w:r w:rsidR="00CB7C45" w:rsidRPr="00AA4F95">
        <w:rPr>
          <w:rFonts w:cs="Times New Roman"/>
          <w:iCs/>
          <w:szCs w:val="24"/>
          <w:lang w:eastAsia="ru-RU"/>
        </w:rPr>
        <w:t>пит</w:t>
      </w:r>
      <w:r w:rsidR="00CB7C45">
        <w:rPr>
          <w:rFonts w:cs="Times New Roman"/>
          <w:iCs/>
          <w:szCs w:val="24"/>
          <w:lang w:eastAsia="ru-RU"/>
        </w:rPr>
        <w:t xml:space="preserve">ьевого водоснабжения </w:t>
      </w:r>
      <w:r w:rsidR="00CB7C45" w:rsidRPr="00AA4F95">
        <w:rPr>
          <w:rFonts w:cs="Times New Roman"/>
          <w:iCs/>
          <w:szCs w:val="24"/>
          <w:lang w:eastAsia="ru-RU"/>
        </w:rPr>
        <w:t>городского округа по годам пе</w:t>
      </w:r>
      <w:r w:rsidR="00CB7C45" w:rsidRPr="00AA4F95">
        <w:rPr>
          <w:rFonts w:cs="Times New Roman"/>
          <w:iCs/>
          <w:szCs w:val="24"/>
          <w:lang w:eastAsia="ru-RU"/>
        </w:rPr>
        <w:t>р</w:t>
      </w:r>
      <w:r w:rsidR="00CB7C45" w:rsidRPr="00AA4F95">
        <w:rPr>
          <w:rFonts w:cs="Times New Roman"/>
          <w:iCs/>
          <w:szCs w:val="24"/>
          <w:lang w:eastAsia="ru-RU"/>
        </w:rPr>
        <w:t>спективного периода</w:t>
      </w:r>
      <w:r>
        <w:rPr>
          <w:rFonts w:eastAsia="Times New Roman" w:cs="Times New Roman"/>
          <w:szCs w:val="24"/>
          <w:lang w:eastAsia="ru-RU"/>
        </w:rPr>
        <w:t xml:space="preserve">приведены в таблице 1.7.1-3. </w:t>
      </w:r>
    </w:p>
    <w:p w:rsidR="00CE6BBF" w:rsidRDefault="00AF1387" w:rsidP="00D63E77">
      <w:pPr>
        <w:spacing w:after="0"/>
        <w:jc w:val="both"/>
        <w:rPr>
          <w:rFonts w:cs="Times New Roman"/>
          <w:iCs/>
          <w:szCs w:val="24"/>
          <w:lang w:eastAsia="ru-RU"/>
        </w:rPr>
      </w:pPr>
      <w:r>
        <w:rPr>
          <w:rFonts w:eastAsia="Calibri" w:cs="Times New Roman"/>
          <w:b/>
          <w:szCs w:val="24"/>
        </w:rPr>
        <w:t>Таблиц</w:t>
      </w:r>
      <w:r w:rsidRPr="001531DA">
        <w:rPr>
          <w:rFonts w:eastAsia="Calibri" w:cs="Times New Roman"/>
          <w:b/>
          <w:szCs w:val="24"/>
        </w:rPr>
        <w:t>а</w:t>
      </w:r>
      <w:r w:rsidR="00CE6BBF" w:rsidRPr="00AF1387">
        <w:rPr>
          <w:rFonts w:cs="Times New Roman"/>
          <w:b/>
          <w:iCs/>
          <w:szCs w:val="24"/>
          <w:lang w:eastAsia="ru-RU"/>
        </w:rPr>
        <w:t>1.7</w:t>
      </w:r>
      <w:r w:rsidRPr="00AF1387">
        <w:rPr>
          <w:rFonts w:cs="Times New Roman"/>
          <w:b/>
          <w:iCs/>
          <w:szCs w:val="24"/>
          <w:lang w:eastAsia="ru-RU"/>
        </w:rPr>
        <w:t>.1-</w:t>
      </w:r>
      <w:r w:rsidR="00BB10B8">
        <w:rPr>
          <w:rFonts w:cs="Times New Roman"/>
          <w:b/>
          <w:iCs/>
          <w:szCs w:val="24"/>
          <w:lang w:eastAsia="ru-RU"/>
        </w:rPr>
        <w:t>3</w:t>
      </w:r>
      <w:r>
        <w:rPr>
          <w:rFonts w:cs="Times New Roman"/>
          <w:iCs/>
          <w:szCs w:val="24"/>
          <w:lang w:eastAsia="ru-RU"/>
        </w:rPr>
        <w:t xml:space="preserve"> -</w:t>
      </w:r>
      <w:r w:rsidR="00CE6BBF" w:rsidRPr="00AA4F95">
        <w:rPr>
          <w:rFonts w:cs="Times New Roman"/>
          <w:iCs/>
          <w:szCs w:val="24"/>
          <w:lang w:eastAsia="ru-RU"/>
        </w:rPr>
        <w:t xml:space="preserve">  Надежность питьевого водоснабжения поселения, городского округа по годам перспективного периода</w:t>
      </w:r>
    </w:p>
    <w:tbl>
      <w:tblPr>
        <w:tblStyle w:val="130"/>
        <w:tblW w:w="5166" w:type="pct"/>
        <w:tblInd w:w="-318" w:type="dxa"/>
        <w:tblLook w:val="04A0"/>
      </w:tblPr>
      <w:tblGrid>
        <w:gridCol w:w="805"/>
        <w:gridCol w:w="757"/>
        <w:gridCol w:w="757"/>
        <w:gridCol w:w="757"/>
        <w:gridCol w:w="757"/>
        <w:gridCol w:w="757"/>
        <w:gridCol w:w="757"/>
        <w:gridCol w:w="757"/>
        <w:gridCol w:w="757"/>
        <w:gridCol w:w="757"/>
        <w:gridCol w:w="757"/>
        <w:gridCol w:w="757"/>
        <w:gridCol w:w="757"/>
      </w:tblGrid>
      <w:tr w:rsidR="00AF1387" w:rsidRPr="00FA5559" w:rsidTr="00FA5559">
        <w:tc>
          <w:tcPr>
            <w:tcW w:w="5000" w:type="pct"/>
            <w:gridSpan w:val="13"/>
          </w:tcPr>
          <w:p w:rsidR="00AF1387" w:rsidRPr="00FA5559" w:rsidRDefault="00AF1387" w:rsidP="00FA5559">
            <w:pPr>
              <w:jc w:val="center"/>
              <w:rPr>
                <w:rFonts w:ascii="Times New Roman" w:hAnsi="Times New Roman"/>
                <w:b/>
                <w:iCs/>
              </w:rPr>
            </w:pPr>
            <w:r w:rsidRPr="00FA5559">
              <w:rPr>
                <w:rFonts w:ascii="Times New Roman" w:hAnsi="Times New Roman"/>
                <w:b/>
                <w:iCs/>
              </w:rPr>
              <w:t>Надежность питьевого водоснабжения поселения, городского округа по годам перспективного периода</w:t>
            </w:r>
          </w:p>
        </w:tc>
      </w:tr>
      <w:tr w:rsidR="00AF1387" w:rsidRPr="00FA5559" w:rsidTr="00FA5559">
        <w:tc>
          <w:tcPr>
            <w:tcW w:w="451"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2017</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2018</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2019</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2020</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2021</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2022</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2023</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2024</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2025</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2026</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2027</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w:t>
            </w:r>
            <w:r w:rsidRPr="00FA5559">
              <w:rPr>
                <w:rFonts w:ascii="Times New Roman" w:eastAsiaTheme="minorHAnsi" w:hAnsi="Times New Roman"/>
                <w:b/>
                <w:iCs/>
                <w:lang w:val="en-US"/>
              </w:rPr>
              <w:t>28</w:t>
            </w:r>
            <w:r w:rsidR="00FA5559">
              <w:rPr>
                <w:rFonts w:ascii="Times New Roman" w:eastAsiaTheme="minorHAnsi" w:hAnsi="Times New Roman"/>
                <w:b/>
                <w:iCs/>
              </w:rPr>
              <w:t>г.</w:t>
            </w:r>
          </w:p>
        </w:tc>
        <w:tc>
          <w:tcPr>
            <w:tcW w:w="379" w:type="pct"/>
          </w:tcPr>
          <w:p w:rsidR="00AF1387" w:rsidRPr="00FA5559" w:rsidRDefault="00AF1387" w:rsidP="00FA5559">
            <w:pPr>
              <w:jc w:val="both"/>
              <w:rPr>
                <w:rFonts w:ascii="Times New Roman" w:eastAsiaTheme="minorHAnsi" w:hAnsi="Times New Roman"/>
                <w:b/>
                <w:iCs/>
              </w:rPr>
            </w:pPr>
            <w:r w:rsidRPr="00FA5559">
              <w:rPr>
                <w:rFonts w:ascii="Times New Roman" w:eastAsiaTheme="minorHAnsi" w:hAnsi="Times New Roman"/>
                <w:b/>
                <w:iCs/>
              </w:rPr>
              <w:t>2029</w:t>
            </w:r>
            <w:r w:rsidR="00FA5559">
              <w:rPr>
                <w:rFonts w:ascii="Times New Roman" w:eastAsiaTheme="minorHAnsi" w:hAnsi="Times New Roman"/>
                <w:b/>
                <w:iCs/>
              </w:rPr>
              <w:t>г.</w:t>
            </w:r>
          </w:p>
        </w:tc>
      </w:tr>
      <w:tr w:rsidR="00AF1387" w:rsidRPr="00FA5559" w:rsidTr="00FA5559">
        <w:tc>
          <w:tcPr>
            <w:tcW w:w="451"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0,727</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0,75</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0,77</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0,79</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0,8</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0,82</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0,86</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0,87</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0,89</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0,9</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0,9</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0,92</w:t>
            </w:r>
          </w:p>
        </w:tc>
        <w:tc>
          <w:tcPr>
            <w:tcW w:w="379" w:type="pct"/>
            <w:vAlign w:val="center"/>
          </w:tcPr>
          <w:p w:rsidR="00AF1387" w:rsidRPr="00FA5559" w:rsidRDefault="00AF1387" w:rsidP="00FA5559">
            <w:pPr>
              <w:jc w:val="both"/>
              <w:rPr>
                <w:rFonts w:ascii="Times New Roman" w:eastAsiaTheme="minorHAnsi" w:hAnsi="Times New Roman"/>
                <w:iCs/>
              </w:rPr>
            </w:pPr>
            <w:r w:rsidRPr="00FA5559">
              <w:rPr>
                <w:rFonts w:ascii="Times New Roman" w:eastAsiaTheme="minorHAnsi" w:hAnsi="Times New Roman"/>
                <w:iCs/>
              </w:rPr>
              <w:t>0,93</w:t>
            </w:r>
          </w:p>
        </w:tc>
      </w:tr>
    </w:tbl>
    <w:p w:rsidR="00AF1387" w:rsidRPr="00AA4F95" w:rsidRDefault="00AF1387" w:rsidP="00CE6BBF">
      <w:pPr>
        <w:spacing w:after="0" w:line="360" w:lineRule="auto"/>
        <w:jc w:val="both"/>
        <w:rPr>
          <w:rFonts w:cs="Times New Roman"/>
          <w:iCs/>
          <w:szCs w:val="24"/>
          <w:lang w:eastAsia="ru-RU"/>
        </w:rPr>
      </w:pPr>
    </w:p>
    <w:p w:rsidR="000244B7" w:rsidRDefault="00AA4F95" w:rsidP="000244B7">
      <w:pPr>
        <w:spacing w:after="0" w:line="240" w:lineRule="auto"/>
        <w:jc w:val="both"/>
        <w:rPr>
          <w:rFonts w:eastAsia="Calibri" w:cs="Times New Roman"/>
          <w:b/>
          <w:szCs w:val="24"/>
        </w:rPr>
      </w:pPr>
      <w:r w:rsidRPr="00AA4F95">
        <w:rPr>
          <w:rFonts w:eastAsia="Calibri" w:cs="Times New Roman"/>
          <w:b/>
          <w:szCs w:val="24"/>
          <w:lang w:val="en-US"/>
        </w:rPr>
        <w:t>1</w:t>
      </w:r>
      <w:r w:rsidRPr="00AA4F95">
        <w:rPr>
          <w:rFonts w:eastAsia="Calibri" w:cs="Times New Roman"/>
          <w:b/>
          <w:szCs w:val="24"/>
        </w:rPr>
        <w:t>.</w:t>
      </w:r>
      <w:r w:rsidRPr="00AA4F95">
        <w:rPr>
          <w:rFonts w:eastAsia="Calibri" w:cs="Times New Roman"/>
          <w:b/>
          <w:szCs w:val="24"/>
          <w:lang w:val="en-US"/>
        </w:rPr>
        <w:t>7</w:t>
      </w:r>
      <w:r w:rsidRPr="00AA4F95">
        <w:rPr>
          <w:rFonts w:eastAsia="Calibri" w:cs="Times New Roman"/>
          <w:b/>
          <w:szCs w:val="24"/>
        </w:rPr>
        <w:t>.</w:t>
      </w:r>
      <w:r w:rsidRPr="00AA4F95">
        <w:rPr>
          <w:rFonts w:eastAsia="Calibri" w:cs="Times New Roman"/>
          <w:b/>
          <w:szCs w:val="24"/>
          <w:lang w:val="en-US"/>
        </w:rPr>
        <w:t>1-3 -</w:t>
      </w:r>
      <w:r w:rsidRPr="00AA4F95">
        <w:rPr>
          <w:rFonts w:eastAsia="Calibri" w:cs="Times New Roman"/>
          <w:b/>
          <w:szCs w:val="24"/>
        </w:rPr>
        <w:t>П</w:t>
      </w:r>
      <w:r w:rsidR="000244B7" w:rsidRPr="00AA4F95">
        <w:rPr>
          <w:rFonts w:eastAsia="Calibri" w:cs="Times New Roman"/>
          <w:b/>
          <w:szCs w:val="24"/>
        </w:rPr>
        <w:t>оказатели качества обслуживания абонентов</w:t>
      </w:r>
    </w:p>
    <w:p w:rsidR="00C879E6" w:rsidRDefault="00AF1387" w:rsidP="00D63E77">
      <w:pPr>
        <w:spacing w:after="0"/>
        <w:jc w:val="both"/>
      </w:pPr>
      <w:r>
        <w:rPr>
          <w:rFonts w:eastAsia="Calibri" w:cs="Times New Roman"/>
          <w:b/>
          <w:szCs w:val="24"/>
        </w:rPr>
        <w:t>Таблиц</w:t>
      </w:r>
      <w:r w:rsidRPr="001531DA">
        <w:rPr>
          <w:rFonts w:eastAsia="Calibri" w:cs="Times New Roman"/>
          <w:b/>
          <w:szCs w:val="24"/>
        </w:rPr>
        <w:t>а</w:t>
      </w:r>
      <w:r w:rsidR="00C879E6" w:rsidRPr="00C879E6">
        <w:rPr>
          <w:rFonts w:eastAsia="Calibri" w:cs="Times New Roman"/>
          <w:b/>
          <w:szCs w:val="24"/>
        </w:rPr>
        <w:t>1</w:t>
      </w:r>
      <w:r w:rsidR="00C879E6" w:rsidRPr="00AA4F95">
        <w:rPr>
          <w:rFonts w:eastAsia="Calibri" w:cs="Times New Roman"/>
          <w:b/>
          <w:szCs w:val="24"/>
        </w:rPr>
        <w:t>.</w:t>
      </w:r>
      <w:r w:rsidR="00C879E6" w:rsidRPr="00C879E6">
        <w:rPr>
          <w:rFonts w:eastAsia="Calibri" w:cs="Times New Roman"/>
          <w:b/>
          <w:szCs w:val="24"/>
        </w:rPr>
        <w:t>7</w:t>
      </w:r>
      <w:r w:rsidR="00C879E6" w:rsidRPr="00AA4F95">
        <w:rPr>
          <w:rFonts w:eastAsia="Calibri" w:cs="Times New Roman"/>
          <w:b/>
          <w:szCs w:val="24"/>
        </w:rPr>
        <w:t>.</w:t>
      </w:r>
      <w:r w:rsidR="00C879E6">
        <w:rPr>
          <w:rFonts w:eastAsia="Calibri" w:cs="Times New Roman"/>
          <w:b/>
          <w:szCs w:val="24"/>
        </w:rPr>
        <w:t>1</w:t>
      </w:r>
      <w:r>
        <w:rPr>
          <w:rFonts w:eastAsia="Calibri" w:cs="Times New Roman"/>
          <w:b/>
          <w:szCs w:val="24"/>
        </w:rPr>
        <w:t>-</w:t>
      </w:r>
      <w:r w:rsidR="00C879E6" w:rsidRPr="00C879E6">
        <w:rPr>
          <w:rFonts w:eastAsia="Calibri" w:cs="Times New Roman"/>
          <w:b/>
          <w:szCs w:val="24"/>
        </w:rPr>
        <w:t>3</w:t>
      </w:r>
      <w:r w:rsidR="00C879E6">
        <w:rPr>
          <w:rFonts w:eastAsia="Calibri" w:cs="Times New Roman"/>
          <w:b/>
          <w:szCs w:val="24"/>
        </w:rPr>
        <w:t xml:space="preserve"> -</w:t>
      </w:r>
      <w:r w:rsidR="00C879E6" w:rsidRPr="00C879E6">
        <w:t xml:space="preserve"> Показатели качества обслуживания абонентов; показатели эффективн</w:t>
      </w:r>
      <w:r w:rsidR="00C879E6" w:rsidRPr="00C879E6">
        <w:t>о</w:t>
      </w:r>
      <w:r w:rsidR="00C879E6" w:rsidRPr="00C879E6">
        <w:t>сти использования ресурсов</w:t>
      </w:r>
    </w:p>
    <w:tbl>
      <w:tblPr>
        <w:tblStyle w:val="130"/>
        <w:tblW w:w="5166" w:type="pct"/>
        <w:tblInd w:w="-318" w:type="dxa"/>
        <w:tblLook w:val="04A0"/>
      </w:tblPr>
      <w:tblGrid>
        <w:gridCol w:w="805"/>
        <w:gridCol w:w="757"/>
        <w:gridCol w:w="757"/>
        <w:gridCol w:w="757"/>
        <w:gridCol w:w="757"/>
        <w:gridCol w:w="757"/>
        <w:gridCol w:w="757"/>
        <w:gridCol w:w="757"/>
        <w:gridCol w:w="757"/>
        <w:gridCol w:w="757"/>
        <w:gridCol w:w="757"/>
        <w:gridCol w:w="757"/>
        <w:gridCol w:w="757"/>
      </w:tblGrid>
      <w:tr w:rsidR="001531DA" w:rsidRPr="0092210F" w:rsidTr="00FA5559">
        <w:tc>
          <w:tcPr>
            <w:tcW w:w="5000" w:type="pct"/>
            <w:gridSpan w:val="13"/>
          </w:tcPr>
          <w:p w:rsidR="001531DA" w:rsidRPr="00FA5559" w:rsidRDefault="001531DA" w:rsidP="00FA5559">
            <w:pPr>
              <w:jc w:val="both"/>
              <w:rPr>
                <w:rFonts w:ascii="Times New Roman" w:eastAsiaTheme="minorHAnsi" w:hAnsi="Times New Roman"/>
                <w:b/>
                <w:iCs/>
              </w:rPr>
            </w:pPr>
            <w:r w:rsidRPr="00FA5559">
              <w:rPr>
                <w:rFonts w:ascii="Times New Roman" w:eastAsiaTheme="minorHAnsi" w:hAnsi="Times New Roman"/>
                <w:b/>
                <w:iCs/>
              </w:rPr>
              <w:t>Удельное количество повреждений на водопроводной сети, ед./км</w:t>
            </w:r>
          </w:p>
        </w:tc>
      </w:tr>
      <w:tr w:rsidR="00FA5559" w:rsidRPr="00623BC3" w:rsidTr="00FA5559">
        <w:tc>
          <w:tcPr>
            <w:tcW w:w="533"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2017</w:t>
            </w:r>
            <w:r>
              <w:rPr>
                <w:rFonts w:ascii="Times New Roman" w:eastAsiaTheme="minorHAnsi" w:hAnsi="Times New Roman"/>
                <w:b/>
                <w:iCs/>
              </w:rPr>
              <w:t>г.</w:t>
            </w:r>
          </w:p>
        </w:tc>
        <w:tc>
          <w:tcPr>
            <w:tcW w:w="373"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2018</w:t>
            </w:r>
            <w:r>
              <w:rPr>
                <w:rFonts w:ascii="Times New Roman" w:eastAsiaTheme="minorHAnsi" w:hAnsi="Times New Roman"/>
                <w:b/>
                <w:iCs/>
              </w:rPr>
              <w:t>г.</w:t>
            </w:r>
          </w:p>
        </w:tc>
        <w:tc>
          <w:tcPr>
            <w:tcW w:w="373"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2019</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2020</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2021</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2022</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2023</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2024</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2025</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2026</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2027</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w:t>
            </w:r>
            <w:r w:rsidRPr="00FA5559">
              <w:rPr>
                <w:rFonts w:ascii="Times New Roman" w:eastAsiaTheme="minorHAnsi" w:hAnsi="Times New Roman"/>
                <w:b/>
                <w:iCs/>
                <w:lang w:val="en-US"/>
              </w:rPr>
              <w:t>28</w:t>
            </w:r>
            <w:r>
              <w:rPr>
                <w:rFonts w:ascii="Times New Roman" w:eastAsiaTheme="minorHAnsi" w:hAnsi="Times New Roman"/>
                <w:b/>
                <w:iCs/>
              </w:rPr>
              <w:t>г.</w:t>
            </w:r>
          </w:p>
        </w:tc>
        <w:tc>
          <w:tcPr>
            <w:tcW w:w="372" w:type="pct"/>
          </w:tcPr>
          <w:p w:rsidR="00FA5559" w:rsidRPr="00FA5559" w:rsidRDefault="00FA5559" w:rsidP="00FA5559">
            <w:pPr>
              <w:jc w:val="both"/>
              <w:rPr>
                <w:rFonts w:ascii="Times New Roman" w:eastAsiaTheme="minorHAnsi" w:hAnsi="Times New Roman"/>
                <w:b/>
                <w:iCs/>
              </w:rPr>
            </w:pPr>
            <w:r w:rsidRPr="00FA5559">
              <w:rPr>
                <w:rFonts w:ascii="Times New Roman" w:eastAsiaTheme="minorHAnsi" w:hAnsi="Times New Roman"/>
                <w:b/>
                <w:iCs/>
              </w:rPr>
              <w:t>2029</w:t>
            </w:r>
            <w:r>
              <w:rPr>
                <w:rFonts w:ascii="Times New Roman" w:eastAsiaTheme="minorHAnsi" w:hAnsi="Times New Roman"/>
                <w:b/>
                <w:iCs/>
              </w:rPr>
              <w:t>г.</w:t>
            </w:r>
          </w:p>
        </w:tc>
      </w:tr>
      <w:tr w:rsidR="001531DA" w:rsidRPr="00623BC3" w:rsidTr="00FA5559">
        <w:tc>
          <w:tcPr>
            <w:tcW w:w="533" w:type="pct"/>
            <w:vAlign w:val="center"/>
          </w:tcPr>
          <w:p w:rsidR="001531DA" w:rsidRPr="00623BC3" w:rsidRDefault="001531DA" w:rsidP="00436201">
            <w:pPr>
              <w:spacing w:line="360" w:lineRule="auto"/>
              <w:jc w:val="center"/>
              <w:rPr>
                <w:rFonts w:ascii="Times New Roman" w:hAnsi="Times New Roman"/>
                <w:iCs/>
                <w:sz w:val="22"/>
              </w:rPr>
            </w:pPr>
            <w:r w:rsidRPr="00623BC3">
              <w:rPr>
                <w:rFonts w:ascii="Times New Roman" w:hAnsi="Times New Roman"/>
                <w:iCs/>
                <w:sz w:val="22"/>
              </w:rPr>
              <w:t>7,23</w:t>
            </w:r>
          </w:p>
        </w:tc>
        <w:tc>
          <w:tcPr>
            <w:tcW w:w="373"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rPr>
              <w:t>6</w:t>
            </w:r>
            <w:r w:rsidRPr="00623BC3">
              <w:rPr>
                <w:rFonts w:ascii="Times New Roman" w:hAnsi="Times New Roman"/>
                <w:iCs/>
                <w:sz w:val="22"/>
                <w:lang w:val="en-US"/>
              </w:rPr>
              <w:t>,34</w:t>
            </w:r>
          </w:p>
        </w:tc>
        <w:tc>
          <w:tcPr>
            <w:tcW w:w="373"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5,64</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4,4</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3,389</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3,016</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2,35</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1,835</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0,99</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0,77</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0,502</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0,27</w:t>
            </w:r>
          </w:p>
        </w:tc>
        <w:tc>
          <w:tcPr>
            <w:tcW w:w="372" w:type="pct"/>
            <w:vAlign w:val="center"/>
          </w:tcPr>
          <w:p w:rsidR="001531DA" w:rsidRPr="00623BC3" w:rsidRDefault="001531DA" w:rsidP="00436201">
            <w:pPr>
              <w:spacing w:line="360" w:lineRule="auto"/>
              <w:jc w:val="center"/>
              <w:rPr>
                <w:rFonts w:ascii="Times New Roman" w:hAnsi="Times New Roman"/>
                <w:iCs/>
                <w:sz w:val="22"/>
                <w:lang w:val="en-US"/>
              </w:rPr>
            </w:pPr>
            <w:r w:rsidRPr="00623BC3">
              <w:rPr>
                <w:rFonts w:ascii="Times New Roman" w:hAnsi="Times New Roman"/>
                <w:iCs/>
                <w:sz w:val="22"/>
                <w:lang w:val="en-US"/>
              </w:rPr>
              <w:t>0,23</w:t>
            </w:r>
          </w:p>
        </w:tc>
      </w:tr>
    </w:tbl>
    <w:p w:rsidR="00136ABB" w:rsidRPr="00C879E6" w:rsidRDefault="00136ABB" w:rsidP="00C879E6">
      <w:pPr>
        <w:spacing w:line="360" w:lineRule="auto"/>
        <w:ind w:firstLine="709"/>
        <w:jc w:val="both"/>
      </w:pPr>
    </w:p>
    <w:p w:rsidR="000244B7" w:rsidRDefault="00AF1387" w:rsidP="000244B7">
      <w:pPr>
        <w:spacing w:after="0" w:line="240" w:lineRule="auto"/>
        <w:jc w:val="both"/>
        <w:rPr>
          <w:rFonts w:eastAsia="Calibri" w:cs="Times New Roman"/>
          <w:b/>
          <w:szCs w:val="24"/>
        </w:rPr>
      </w:pPr>
      <w:r w:rsidRPr="00AF1387">
        <w:rPr>
          <w:rFonts w:eastAsia="Calibri" w:cs="Times New Roman"/>
          <w:b/>
          <w:szCs w:val="24"/>
        </w:rPr>
        <w:t>1.7.</w:t>
      </w:r>
      <w:r w:rsidR="00623BC3">
        <w:rPr>
          <w:rFonts w:eastAsia="Calibri" w:cs="Times New Roman"/>
          <w:b/>
          <w:szCs w:val="24"/>
        </w:rPr>
        <w:t>1</w:t>
      </w:r>
      <w:r w:rsidRPr="00AF1387">
        <w:rPr>
          <w:rFonts w:eastAsia="Calibri" w:cs="Times New Roman"/>
          <w:b/>
          <w:szCs w:val="24"/>
        </w:rPr>
        <w:t>-</w:t>
      </w:r>
      <w:r w:rsidR="00623BC3">
        <w:rPr>
          <w:rFonts w:eastAsia="Calibri" w:cs="Times New Roman"/>
          <w:b/>
          <w:szCs w:val="24"/>
        </w:rPr>
        <w:t>4</w:t>
      </w:r>
      <w:r w:rsidRPr="00AF1387">
        <w:rPr>
          <w:rFonts w:eastAsia="Calibri" w:cs="Times New Roman"/>
          <w:b/>
          <w:szCs w:val="24"/>
        </w:rPr>
        <w:t xml:space="preserve"> - П</w:t>
      </w:r>
      <w:r w:rsidR="000244B7" w:rsidRPr="00AF1387">
        <w:rPr>
          <w:rFonts w:eastAsia="Calibri" w:cs="Times New Roman"/>
          <w:b/>
          <w:szCs w:val="24"/>
        </w:rPr>
        <w:t>оказатели эффективности использования ресурсов, в том числе сокращ</w:t>
      </w:r>
      <w:r w:rsidR="000244B7" w:rsidRPr="00AF1387">
        <w:rPr>
          <w:rFonts w:eastAsia="Calibri" w:cs="Times New Roman"/>
          <w:b/>
          <w:szCs w:val="24"/>
        </w:rPr>
        <w:t>е</w:t>
      </w:r>
      <w:r w:rsidR="000244B7" w:rsidRPr="00AF1387">
        <w:rPr>
          <w:rFonts w:eastAsia="Calibri" w:cs="Times New Roman"/>
          <w:b/>
          <w:szCs w:val="24"/>
        </w:rPr>
        <w:t>ния потерь воды (тепловой энергии в составе го</w:t>
      </w:r>
      <w:r>
        <w:rPr>
          <w:rFonts w:eastAsia="Calibri" w:cs="Times New Roman"/>
          <w:b/>
          <w:szCs w:val="24"/>
        </w:rPr>
        <w:t>рячей воды) при транспортировке</w:t>
      </w:r>
    </w:p>
    <w:p w:rsidR="00AF1387" w:rsidRDefault="00AF1387" w:rsidP="000244B7">
      <w:pPr>
        <w:spacing w:after="0" w:line="240" w:lineRule="auto"/>
        <w:jc w:val="both"/>
        <w:rPr>
          <w:rFonts w:eastAsia="Calibri" w:cs="Times New Roman"/>
          <w:szCs w:val="24"/>
        </w:rPr>
      </w:pPr>
      <w:r>
        <w:rPr>
          <w:rFonts w:eastAsia="Calibri" w:cs="Times New Roman"/>
          <w:b/>
          <w:szCs w:val="24"/>
        </w:rPr>
        <w:t>Таблица 1.7.</w:t>
      </w:r>
      <w:r w:rsidR="00623BC3">
        <w:rPr>
          <w:rFonts w:eastAsia="Calibri" w:cs="Times New Roman"/>
          <w:b/>
          <w:szCs w:val="24"/>
        </w:rPr>
        <w:t>1</w:t>
      </w:r>
      <w:r>
        <w:rPr>
          <w:rFonts w:eastAsia="Calibri" w:cs="Times New Roman"/>
          <w:b/>
          <w:szCs w:val="24"/>
        </w:rPr>
        <w:t>-</w:t>
      </w:r>
      <w:r w:rsidR="00623BC3">
        <w:rPr>
          <w:rFonts w:eastAsia="Calibri" w:cs="Times New Roman"/>
          <w:b/>
          <w:szCs w:val="24"/>
        </w:rPr>
        <w:t>4</w:t>
      </w:r>
      <w:r>
        <w:rPr>
          <w:rFonts w:eastAsia="Calibri" w:cs="Times New Roman"/>
          <w:b/>
          <w:szCs w:val="24"/>
        </w:rPr>
        <w:t xml:space="preserve"> -</w:t>
      </w:r>
      <w:r w:rsidRPr="00AF1387">
        <w:rPr>
          <w:rFonts w:eastAsia="Calibri" w:cs="Times New Roman"/>
          <w:szCs w:val="24"/>
        </w:rPr>
        <w:t>Показатели эффективности использования ресурсов, в том числе сокр</w:t>
      </w:r>
      <w:r w:rsidRPr="00AF1387">
        <w:rPr>
          <w:rFonts w:eastAsia="Calibri" w:cs="Times New Roman"/>
          <w:szCs w:val="24"/>
        </w:rPr>
        <w:t>а</w:t>
      </w:r>
      <w:r w:rsidRPr="00AF1387">
        <w:rPr>
          <w:rFonts w:eastAsia="Calibri" w:cs="Times New Roman"/>
          <w:szCs w:val="24"/>
        </w:rPr>
        <w:t>щения потерь воды</w:t>
      </w:r>
    </w:p>
    <w:tbl>
      <w:tblPr>
        <w:tblW w:w="5240" w:type="pct"/>
        <w:tblInd w:w="-459" w:type="dxa"/>
        <w:tblLook w:val="04A0"/>
      </w:tblPr>
      <w:tblGrid>
        <w:gridCol w:w="920"/>
        <w:gridCol w:w="778"/>
        <w:gridCol w:w="757"/>
        <w:gridCol w:w="757"/>
        <w:gridCol w:w="757"/>
        <w:gridCol w:w="757"/>
        <w:gridCol w:w="757"/>
        <w:gridCol w:w="757"/>
        <w:gridCol w:w="757"/>
        <w:gridCol w:w="757"/>
        <w:gridCol w:w="757"/>
        <w:gridCol w:w="757"/>
        <w:gridCol w:w="762"/>
      </w:tblGrid>
      <w:tr w:rsidR="00AF1387" w:rsidRPr="00AF1387" w:rsidTr="00FA5559">
        <w:trPr>
          <w:trHeight w:val="64"/>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AF1387" w:rsidRPr="00FA5559" w:rsidRDefault="00AF1387" w:rsidP="00AF1387">
            <w:pPr>
              <w:spacing w:after="0" w:line="240" w:lineRule="auto"/>
              <w:jc w:val="center"/>
              <w:rPr>
                <w:rFonts w:eastAsia="Times New Roman" w:cs="Times New Roman"/>
                <w:b/>
                <w:bCs/>
                <w:sz w:val="20"/>
                <w:szCs w:val="20"/>
                <w:lang w:eastAsia="ru-RU"/>
              </w:rPr>
            </w:pPr>
            <w:r w:rsidRPr="00FA5559">
              <w:rPr>
                <w:rFonts w:eastAsia="Calibri" w:cs="Times New Roman"/>
                <w:b/>
                <w:sz w:val="20"/>
                <w:szCs w:val="20"/>
              </w:rPr>
              <w:lastRenderedPageBreak/>
              <w:t>Показатели эффективности использования ресурсов, в том числе сокращения потерь воды, %</w:t>
            </w:r>
          </w:p>
        </w:tc>
      </w:tr>
      <w:tr w:rsidR="00FA5559" w:rsidRPr="00FA5559" w:rsidTr="00FA5559">
        <w:trPr>
          <w:trHeight w:val="64"/>
        </w:trPr>
        <w:tc>
          <w:tcPr>
            <w:tcW w:w="460" w:type="pct"/>
            <w:tcBorders>
              <w:top w:val="single" w:sz="4" w:space="0" w:color="auto"/>
              <w:left w:val="single" w:sz="4" w:space="0" w:color="auto"/>
              <w:bottom w:val="single" w:sz="4" w:space="0" w:color="auto"/>
              <w:right w:val="single" w:sz="4"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2017г.</w:t>
            </w:r>
          </w:p>
        </w:tc>
        <w:tc>
          <w:tcPr>
            <w:tcW w:w="389" w:type="pct"/>
            <w:tcBorders>
              <w:top w:val="single" w:sz="4" w:space="0" w:color="auto"/>
              <w:left w:val="single" w:sz="4" w:space="0" w:color="auto"/>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2018г.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2019г.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2020г.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2021г.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2022г.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2023г.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2024г.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2025г.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2026г.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2027г.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w:t>
            </w:r>
            <w:r w:rsidRPr="00FA5559">
              <w:rPr>
                <w:b/>
                <w:iCs/>
                <w:sz w:val="20"/>
                <w:szCs w:val="20"/>
                <w:lang w:val="en-US"/>
              </w:rPr>
              <w:t>28</w:t>
            </w:r>
            <w:r w:rsidRPr="00FA5559">
              <w:rPr>
                <w:b/>
                <w:iCs/>
                <w:sz w:val="20"/>
                <w:szCs w:val="20"/>
              </w:rPr>
              <w:t>г.</w:t>
            </w:r>
          </w:p>
        </w:tc>
        <w:tc>
          <w:tcPr>
            <w:tcW w:w="377" w:type="pct"/>
            <w:tcBorders>
              <w:top w:val="single" w:sz="4" w:space="0" w:color="auto"/>
              <w:left w:val="nil"/>
              <w:bottom w:val="single" w:sz="8" w:space="0" w:color="auto"/>
              <w:right w:val="single" w:sz="8" w:space="0" w:color="auto"/>
            </w:tcBorders>
            <w:shd w:val="clear" w:color="auto" w:fill="auto"/>
            <w:noWrap/>
            <w:hideMark/>
          </w:tcPr>
          <w:p w:rsidR="00FA5559" w:rsidRPr="00FA5559" w:rsidRDefault="00FA5559" w:rsidP="00FA5559">
            <w:pPr>
              <w:spacing w:after="0" w:line="240" w:lineRule="auto"/>
              <w:jc w:val="both"/>
              <w:rPr>
                <w:b/>
                <w:iCs/>
                <w:sz w:val="20"/>
                <w:szCs w:val="20"/>
              </w:rPr>
            </w:pPr>
            <w:r w:rsidRPr="00FA5559">
              <w:rPr>
                <w:b/>
                <w:iCs/>
                <w:sz w:val="20"/>
                <w:szCs w:val="20"/>
              </w:rPr>
              <w:t>2029г.</w:t>
            </w:r>
          </w:p>
        </w:tc>
      </w:tr>
      <w:tr w:rsidR="00AF1387" w:rsidRPr="00FA5559" w:rsidTr="00FA5559">
        <w:trPr>
          <w:trHeight w:val="276"/>
        </w:trPr>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63,35</w:t>
            </w:r>
          </w:p>
        </w:tc>
        <w:tc>
          <w:tcPr>
            <w:tcW w:w="389" w:type="pct"/>
            <w:tcBorders>
              <w:top w:val="nil"/>
              <w:left w:val="single" w:sz="4" w:space="0" w:color="auto"/>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63,27</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63,27</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49,99</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36,65</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32,62</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29,03</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25,84</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23</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20,47</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18,21</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16,21</w:t>
            </w:r>
          </w:p>
        </w:tc>
        <w:tc>
          <w:tcPr>
            <w:tcW w:w="377" w:type="pct"/>
            <w:tcBorders>
              <w:top w:val="nil"/>
              <w:left w:val="nil"/>
              <w:bottom w:val="single" w:sz="8" w:space="0" w:color="auto"/>
              <w:right w:val="single" w:sz="8" w:space="0" w:color="auto"/>
            </w:tcBorders>
            <w:shd w:val="clear" w:color="auto" w:fill="auto"/>
            <w:noWrap/>
            <w:vAlign w:val="center"/>
            <w:hideMark/>
          </w:tcPr>
          <w:p w:rsidR="00AF1387" w:rsidRPr="00FA5559" w:rsidRDefault="00AF1387" w:rsidP="00AF1387">
            <w:pPr>
              <w:spacing w:after="0" w:line="240" w:lineRule="auto"/>
              <w:jc w:val="center"/>
              <w:rPr>
                <w:rFonts w:eastAsia="Times New Roman" w:cs="Times New Roman"/>
                <w:sz w:val="20"/>
                <w:szCs w:val="20"/>
                <w:lang w:eastAsia="ru-RU"/>
              </w:rPr>
            </w:pPr>
            <w:r w:rsidRPr="00FA5559">
              <w:rPr>
                <w:rFonts w:eastAsia="Times New Roman" w:cs="Times New Roman"/>
                <w:sz w:val="20"/>
                <w:szCs w:val="20"/>
                <w:lang w:eastAsia="ru-RU"/>
              </w:rPr>
              <w:t>14,43</w:t>
            </w:r>
          </w:p>
        </w:tc>
      </w:tr>
    </w:tbl>
    <w:p w:rsidR="00AF1387" w:rsidRDefault="00AF1387" w:rsidP="000244B7">
      <w:pPr>
        <w:spacing w:after="0" w:line="240" w:lineRule="auto"/>
        <w:jc w:val="both"/>
        <w:rPr>
          <w:rFonts w:eastAsia="Calibri" w:cs="Times New Roman"/>
          <w:szCs w:val="24"/>
        </w:rPr>
      </w:pPr>
    </w:p>
    <w:p w:rsidR="000244B7" w:rsidRPr="00623BC3" w:rsidRDefault="00623BC3" w:rsidP="00623BC3">
      <w:pPr>
        <w:pStyle w:val="3"/>
        <w:jc w:val="both"/>
        <w:rPr>
          <w:rFonts w:eastAsia="Calibri"/>
          <w:color w:val="auto"/>
        </w:rPr>
      </w:pPr>
      <w:bookmarkStart w:id="50" w:name="_Toc520446336"/>
      <w:r w:rsidRPr="00623BC3">
        <w:rPr>
          <w:rFonts w:eastAsia="Calibri"/>
          <w:color w:val="auto"/>
        </w:rPr>
        <w:t>1.7.1-5 С</w:t>
      </w:r>
      <w:r w:rsidR="000244B7" w:rsidRPr="00623BC3">
        <w:rPr>
          <w:rFonts w:eastAsia="Calibri"/>
          <w:color w:val="auto"/>
        </w:rPr>
        <w:t>оотношение цены реализации мероприятий инвестиционной пр</w:t>
      </w:r>
      <w:r w:rsidR="000244B7" w:rsidRPr="00623BC3">
        <w:rPr>
          <w:rFonts w:eastAsia="Calibri"/>
          <w:color w:val="auto"/>
        </w:rPr>
        <w:t>о</w:t>
      </w:r>
      <w:r w:rsidR="000244B7" w:rsidRPr="00623BC3">
        <w:rPr>
          <w:rFonts w:eastAsia="Calibri"/>
          <w:color w:val="auto"/>
        </w:rPr>
        <w:t>граммы и их эффектив</w:t>
      </w:r>
      <w:r w:rsidRPr="00623BC3">
        <w:rPr>
          <w:rFonts w:eastAsia="Calibri"/>
          <w:color w:val="auto"/>
        </w:rPr>
        <w:t>ности - улучшение качества воды</w:t>
      </w:r>
      <w:bookmarkEnd w:id="50"/>
    </w:p>
    <w:p w:rsidR="00623BC3" w:rsidRPr="00623BC3" w:rsidRDefault="000A2FE3" w:rsidP="00B73687">
      <w:pPr>
        <w:spacing w:after="120"/>
        <w:ind w:firstLine="709"/>
        <w:jc w:val="both"/>
      </w:pPr>
      <w:r w:rsidRPr="00623BC3">
        <w:t>Аутентично данные</w:t>
      </w:r>
      <w:r w:rsidR="00623BC3" w:rsidRPr="00623BC3">
        <w:t xml:space="preserve"> по цене </w:t>
      </w:r>
      <w:r w:rsidR="00FA5559" w:rsidRPr="00623BC3">
        <w:t>реализации мероприятий</w:t>
      </w:r>
      <w:r w:rsidR="00623BC3" w:rsidRPr="00623BC3">
        <w:t xml:space="preserve"> могут определены только п</w:t>
      </w:r>
      <w:r w:rsidR="00623BC3" w:rsidRPr="00623BC3">
        <w:t>о</w:t>
      </w:r>
      <w:r w:rsidR="00623BC3" w:rsidRPr="00623BC3">
        <w:t>сле утверждения инвестиционной программы, а также при детальном проектировании и/</w:t>
      </w:r>
      <w:r w:rsidR="00D63E77" w:rsidRPr="00623BC3">
        <w:t>или получении</w:t>
      </w:r>
      <w:r w:rsidR="00623BC3" w:rsidRPr="00623BC3">
        <w:t xml:space="preserve"> коммерческих предложений от фирм - производителей тех или иных т</w:t>
      </w:r>
      <w:r w:rsidR="00623BC3" w:rsidRPr="00623BC3">
        <w:t>о</w:t>
      </w:r>
      <w:r w:rsidR="00623BC3" w:rsidRPr="00623BC3">
        <w:t>варов и услуг.</w:t>
      </w:r>
    </w:p>
    <w:p w:rsidR="00623BC3" w:rsidRDefault="00623BC3" w:rsidP="00B73687">
      <w:pPr>
        <w:spacing w:after="120"/>
        <w:ind w:firstLine="709"/>
        <w:jc w:val="both"/>
      </w:pPr>
      <w:r w:rsidRPr="00623BC3">
        <w:t>Соответственно определять на стадии разработки схемы / актуализации соотнош</w:t>
      </w:r>
      <w:r w:rsidRPr="00623BC3">
        <w:t>е</w:t>
      </w:r>
      <w:r w:rsidRPr="00623BC3">
        <w:t>ние цены реализации мероприятий и их эффективности не представляется корректным.</w:t>
      </w:r>
    </w:p>
    <w:p w:rsidR="00623BC3" w:rsidRPr="00B15701" w:rsidRDefault="00623BC3" w:rsidP="00B73687">
      <w:pPr>
        <w:pStyle w:val="a5"/>
        <w:keepNext/>
        <w:keepLines/>
        <w:numPr>
          <w:ilvl w:val="3"/>
          <w:numId w:val="30"/>
        </w:numPr>
        <w:spacing w:before="360" w:after="360"/>
        <w:jc w:val="both"/>
        <w:outlineLvl w:val="2"/>
        <w:rPr>
          <w:rFonts w:eastAsia="Calibri" w:cs="Times New Roman"/>
          <w:b/>
          <w:bCs/>
          <w:szCs w:val="24"/>
          <w:lang w:eastAsia="ru-RU"/>
        </w:rPr>
      </w:pPr>
      <w:bookmarkStart w:id="51" w:name="_Toc511648663"/>
      <w:bookmarkStart w:id="52" w:name="_Toc520446337"/>
      <w:r w:rsidRPr="00B15701">
        <w:rPr>
          <w:rFonts w:eastAsia="Calibri" w:cs="Times New Roman"/>
          <w:b/>
          <w:bCs/>
          <w:szCs w:val="24"/>
          <w:lang w:eastAsia="ru-RU"/>
        </w:rPr>
        <w:t>Удельные затраты электроэнергии на производство и транспорт питьевой воды по поселению, городскому округу по годам перспективного периода</w:t>
      </w:r>
      <w:bookmarkEnd w:id="51"/>
      <w:bookmarkEnd w:id="52"/>
    </w:p>
    <w:p w:rsidR="00623BC3" w:rsidRPr="0092210F" w:rsidRDefault="00623BC3" w:rsidP="00B73687">
      <w:pPr>
        <w:spacing w:after="0"/>
        <w:jc w:val="both"/>
        <w:rPr>
          <w:rFonts w:eastAsia="Times New Roman" w:cs="Times New Roman"/>
          <w:szCs w:val="24"/>
          <w:lang w:eastAsia="ru-RU"/>
        </w:rPr>
      </w:pPr>
      <w:r w:rsidRPr="0095257A">
        <w:rPr>
          <w:rFonts w:eastAsia="Times New Roman" w:cs="Times New Roman"/>
          <w:b/>
          <w:szCs w:val="24"/>
          <w:lang w:eastAsia="ru-RU"/>
        </w:rPr>
        <w:t>Таблица 1.7.1-</w:t>
      </w:r>
      <w:r w:rsidR="00B15701" w:rsidRPr="0095257A">
        <w:rPr>
          <w:rFonts w:eastAsia="Times New Roman" w:cs="Times New Roman"/>
          <w:b/>
          <w:szCs w:val="24"/>
          <w:lang w:eastAsia="ru-RU"/>
        </w:rPr>
        <w:t>6</w:t>
      </w:r>
      <w:r w:rsidRPr="0092210F">
        <w:rPr>
          <w:rFonts w:eastAsia="Times New Roman" w:cs="Times New Roman"/>
          <w:szCs w:val="24"/>
          <w:lang w:eastAsia="ru-RU"/>
        </w:rPr>
        <w:t>-  Удельные затраты электроэнергии на производство и транспорт пить</w:t>
      </w:r>
      <w:r w:rsidRPr="0092210F">
        <w:rPr>
          <w:rFonts w:eastAsia="Times New Roman" w:cs="Times New Roman"/>
          <w:szCs w:val="24"/>
          <w:lang w:eastAsia="ru-RU"/>
        </w:rPr>
        <w:t>е</w:t>
      </w:r>
      <w:r w:rsidRPr="0092210F">
        <w:rPr>
          <w:rFonts w:eastAsia="Times New Roman" w:cs="Times New Roman"/>
          <w:szCs w:val="24"/>
          <w:lang w:eastAsia="ru-RU"/>
        </w:rPr>
        <w:t>вой воды по поселению, городскому округу по годам перспективного периода</w:t>
      </w:r>
    </w:p>
    <w:tbl>
      <w:tblPr>
        <w:tblW w:w="0" w:type="auto"/>
        <w:tblInd w:w="-318" w:type="dxa"/>
        <w:tblLook w:val="04A0"/>
      </w:tblPr>
      <w:tblGrid>
        <w:gridCol w:w="805"/>
        <w:gridCol w:w="757"/>
        <w:gridCol w:w="757"/>
        <w:gridCol w:w="757"/>
        <w:gridCol w:w="757"/>
        <w:gridCol w:w="757"/>
        <w:gridCol w:w="757"/>
        <w:gridCol w:w="757"/>
        <w:gridCol w:w="757"/>
        <w:gridCol w:w="757"/>
        <w:gridCol w:w="757"/>
        <w:gridCol w:w="757"/>
        <w:gridCol w:w="757"/>
      </w:tblGrid>
      <w:tr w:rsidR="00623BC3" w:rsidRPr="00FA5559" w:rsidTr="00FA5559">
        <w:trPr>
          <w:trHeight w:val="300"/>
        </w:trPr>
        <w:tc>
          <w:tcPr>
            <w:tcW w:w="988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623BC3" w:rsidRPr="00FA5559" w:rsidRDefault="00623BC3" w:rsidP="00FA5559">
            <w:pPr>
              <w:spacing w:after="0" w:line="240" w:lineRule="auto"/>
              <w:jc w:val="center"/>
              <w:rPr>
                <w:rFonts w:eastAsia="Times New Roman" w:cs="Times New Roman"/>
                <w:b/>
                <w:color w:val="000000"/>
                <w:sz w:val="20"/>
                <w:szCs w:val="20"/>
                <w:lang w:eastAsia="ru-RU"/>
              </w:rPr>
            </w:pPr>
            <w:r w:rsidRPr="00FA5559">
              <w:rPr>
                <w:rFonts w:eastAsia="Times New Roman" w:cs="Times New Roman"/>
                <w:b/>
                <w:color w:val="000000"/>
                <w:sz w:val="20"/>
                <w:szCs w:val="20"/>
                <w:lang w:eastAsia="ru-RU"/>
              </w:rPr>
              <w:t>Удельные затраты электроэнергии на производство и транспорт питьевой воды, кВт ч/м</w:t>
            </w:r>
            <w:r w:rsidRPr="00FA5559">
              <w:rPr>
                <w:rFonts w:eastAsia="Times New Roman" w:cs="Times New Roman"/>
                <w:b/>
                <w:color w:val="000000"/>
                <w:sz w:val="20"/>
                <w:szCs w:val="20"/>
                <w:vertAlign w:val="superscript"/>
                <w:lang w:eastAsia="ru-RU"/>
              </w:rPr>
              <w:t>3</w:t>
            </w:r>
          </w:p>
        </w:tc>
      </w:tr>
      <w:tr w:rsidR="00FA5559" w:rsidRPr="00FA5559" w:rsidTr="00FA5559">
        <w:trPr>
          <w:trHeight w:val="64"/>
        </w:trPr>
        <w:tc>
          <w:tcPr>
            <w:tcW w:w="901" w:type="dxa"/>
            <w:tcBorders>
              <w:top w:val="single" w:sz="4" w:space="0" w:color="auto"/>
              <w:left w:val="single" w:sz="8" w:space="0" w:color="auto"/>
              <w:bottom w:val="single" w:sz="8" w:space="0" w:color="auto"/>
              <w:right w:val="single" w:sz="8" w:space="0" w:color="auto"/>
            </w:tcBorders>
            <w:shd w:val="clear" w:color="auto" w:fill="auto"/>
            <w:hideMark/>
          </w:tcPr>
          <w:p w:rsidR="00FA5559" w:rsidRPr="00FA5559" w:rsidRDefault="00FA5559" w:rsidP="00FA5559">
            <w:pPr>
              <w:spacing w:after="0" w:line="240" w:lineRule="auto"/>
              <w:jc w:val="both"/>
              <w:rPr>
                <w:b/>
                <w:iCs/>
                <w:sz w:val="20"/>
                <w:szCs w:val="20"/>
              </w:rPr>
            </w:pPr>
            <w:r w:rsidRPr="00FA5559">
              <w:rPr>
                <w:b/>
                <w:iCs/>
                <w:sz w:val="20"/>
                <w:szCs w:val="20"/>
              </w:rPr>
              <w:t>2017г.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2018г.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2019г.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2020г.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2021г.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2022г.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2023г.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2024г.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2025г.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2026г.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2027г.</w:t>
            </w:r>
          </w:p>
        </w:tc>
        <w:tc>
          <w:tcPr>
            <w:tcW w:w="0" w:type="auto"/>
            <w:tcBorders>
              <w:top w:val="single" w:sz="4" w:space="0" w:color="auto"/>
              <w:left w:val="nil"/>
              <w:bottom w:val="single" w:sz="8" w:space="0" w:color="auto"/>
              <w:right w:val="single" w:sz="8" w:space="0" w:color="auto"/>
            </w:tcBorders>
            <w:shd w:val="clear" w:color="auto" w:fill="auto"/>
          </w:tcPr>
          <w:p w:rsidR="00FA5559" w:rsidRPr="00FA5559" w:rsidRDefault="00FA5559" w:rsidP="00FA5559">
            <w:pPr>
              <w:spacing w:after="0" w:line="240" w:lineRule="auto"/>
              <w:jc w:val="both"/>
              <w:rPr>
                <w:b/>
                <w:iCs/>
                <w:sz w:val="20"/>
                <w:szCs w:val="20"/>
              </w:rPr>
            </w:pPr>
            <w:r w:rsidRPr="00FA5559">
              <w:rPr>
                <w:b/>
                <w:iCs/>
                <w:sz w:val="20"/>
                <w:szCs w:val="20"/>
              </w:rPr>
              <w:t>20</w:t>
            </w:r>
            <w:r w:rsidRPr="00FA5559">
              <w:rPr>
                <w:b/>
                <w:iCs/>
                <w:sz w:val="20"/>
                <w:szCs w:val="20"/>
                <w:lang w:val="en-US"/>
              </w:rPr>
              <w:t>28</w:t>
            </w:r>
            <w:r w:rsidRPr="00FA5559">
              <w:rPr>
                <w:b/>
                <w:iCs/>
                <w:sz w:val="20"/>
                <w:szCs w:val="20"/>
              </w:rPr>
              <w:t>г.</w:t>
            </w:r>
          </w:p>
        </w:tc>
        <w:tc>
          <w:tcPr>
            <w:tcW w:w="0" w:type="auto"/>
            <w:tcBorders>
              <w:top w:val="single" w:sz="4" w:space="0" w:color="auto"/>
              <w:left w:val="single" w:sz="8" w:space="0" w:color="auto"/>
              <w:bottom w:val="single" w:sz="8" w:space="0" w:color="auto"/>
              <w:right w:val="single" w:sz="8" w:space="0" w:color="auto"/>
            </w:tcBorders>
            <w:shd w:val="clear" w:color="auto" w:fill="auto"/>
            <w:noWrap/>
          </w:tcPr>
          <w:p w:rsidR="00FA5559" w:rsidRPr="00FA5559" w:rsidRDefault="00FA5559" w:rsidP="00FA5559">
            <w:pPr>
              <w:spacing w:after="0" w:line="240" w:lineRule="auto"/>
              <w:jc w:val="both"/>
              <w:rPr>
                <w:b/>
                <w:iCs/>
                <w:sz w:val="20"/>
                <w:szCs w:val="20"/>
              </w:rPr>
            </w:pPr>
            <w:r w:rsidRPr="00FA5559">
              <w:rPr>
                <w:b/>
                <w:iCs/>
                <w:sz w:val="20"/>
                <w:szCs w:val="20"/>
              </w:rPr>
              <w:t>2029г.</w:t>
            </w:r>
          </w:p>
        </w:tc>
      </w:tr>
      <w:tr w:rsidR="00623BC3" w:rsidRPr="00FA5559" w:rsidTr="00FA5559">
        <w:trPr>
          <w:trHeight w:val="300"/>
        </w:trPr>
        <w:tc>
          <w:tcPr>
            <w:tcW w:w="901" w:type="dxa"/>
            <w:tcBorders>
              <w:top w:val="nil"/>
              <w:left w:val="single" w:sz="8" w:space="0" w:color="auto"/>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sz w:val="20"/>
                <w:szCs w:val="20"/>
                <w:lang w:bidi="ru-RU"/>
              </w:rPr>
              <w:t>1,1792</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sz w:val="20"/>
                <w:szCs w:val="20"/>
                <w:lang w:bidi="ru-RU"/>
              </w:rPr>
              <w:t>1,179</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0,980</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0,890</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both"/>
              <w:rPr>
                <w:rFonts w:eastAsia="Times New Roman" w:cs="Times New Roman"/>
                <w:color w:val="000000"/>
                <w:sz w:val="20"/>
                <w:szCs w:val="20"/>
                <w:lang w:eastAsia="ru-RU"/>
              </w:rPr>
            </w:pPr>
            <w:r w:rsidRPr="00FA5559">
              <w:rPr>
                <w:rFonts w:eastAsia="Times New Roman" w:cs="Times New Roman"/>
                <w:color w:val="000000"/>
                <w:sz w:val="20"/>
                <w:szCs w:val="20"/>
                <w:lang w:eastAsia="ru-RU"/>
              </w:rPr>
              <w:t>0,765</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0,701</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0,658</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0,513</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0,456</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0,406</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0,345</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0,307</w:t>
            </w:r>
          </w:p>
        </w:tc>
        <w:tc>
          <w:tcPr>
            <w:tcW w:w="0" w:type="auto"/>
            <w:tcBorders>
              <w:top w:val="nil"/>
              <w:left w:val="nil"/>
              <w:bottom w:val="single" w:sz="8" w:space="0" w:color="auto"/>
              <w:right w:val="single" w:sz="8" w:space="0" w:color="auto"/>
            </w:tcBorders>
            <w:shd w:val="clear" w:color="auto" w:fill="auto"/>
            <w:vAlign w:val="center"/>
          </w:tcPr>
          <w:p w:rsidR="00623BC3" w:rsidRPr="00FA5559" w:rsidRDefault="00623BC3" w:rsidP="00FA5559">
            <w:pPr>
              <w:spacing w:after="0" w:line="240" w:lineRule="auto"/>
              <w:jc w:val="center"/>
              <w:rPr>
                <w:rFonts w:eastAsia="Times New Roman" w:cs="Times New Roman"/>
                <w:color w:val="000000"/>
                <w:sz w:val="20"/>
                <w:szCs w:val="20"/>
                <w:lang w:eastAsia="ru-RU"/>
              </w:rPr>
            </w:pPr>
            <w:r w:rsidRPr="00FA5559">
              <w:rPr>
                <w:rFonts w:eastAsia="Times New Roman" w:cs="Times New Roman"/>
                <w:color w:val="000000"/>
                <w:sz w:val="20"/>
                <w:szCs w:val="20"/>
                <w:lang w:eastAsia="ru-RU"/>
              </w:rPr>
              <w:t>0,289</w:t>
            </w:r>
          </w:p>
        </w:tc>
      </w:tr>
    </w:tbl>
    <w:p w:rsidR="00623BC3" w:rsidRDefault="00623BC3" w:rsidP="00623BC3">
      <w:pPr>
        <w:spacing w:line="360" w:lineRule="auto"/>
        <w:ind w:firstLine="709"/>
        <w:jc w:val="both"/>
      </w:pPr>
    </w:p>
    <w:p w:rsidR="000244B7" w:rsidRDefault="00623BC3" w:rsidP="006A31D0">
      <w:pPr>
        <w:pStyle w:val="3"/>
        <w:numPr>
          <w:ilvl w:val="3"/>
          <w:numId w:val="30"/>
        </w:numPr>
        <w:jc w:val="both"/>
        <w:rPr>
          <w:rFonts w:eastAsia="Calibri"/>
          <w:color w:val="auto"/>
        </w:rPr>
      </w:pPr>
      <w:bookmarkStart w:id="53" w:name="_Toc520446338"/>
      <w:r w:rsidRPr="008A3CF5">
        <w:rPr>
          <w:rFonts w:eastAsia="Calibri"/>
          <w:color w:val="auto"/>
        </w:rPr>
        <w:t>И</w:t>
      </w:r>
      <w:r w:rsidR="000244B7" w:rsidRPr="008A3CF5">
        <w:rPr>
          <w:rFonts w:eastAsia="Calibri"/>
          <w:color w:val="auto"/>
        </w:rPr>
        <w:t>ные показатели, установленные федеральным органом исполн</w:t>
      </w:r>
      <w:r w:rsidR="000244B7" w:rsidRPr="008A3CF5">
        <w:rPr>
          <w:rFonts w:eastAsia="Calibri"/>
          <w:color w:val="auto"/>
        </w:rPr>
        <w:t>и</w:t>
      </w:r>
      <w:r w:rsidR="000244B7" w:rsidRPr="008A3CF5">
        <w:rPr>
          <w:rFonts w:eastAsia="Calibri"/>
          <w:color w:val="auto"/>
        </w:rPr>
        <w:t>тельной власти, осуществляющим функции по выработке государс</w:t>
      </w:r>
      <w:r w:rsidR="000244B7" w:rsidRPr="008A3CF5">
        <w:rPr>
          <w:rFonts w:eastAsia="Calibri"/>
          <w:color w:val="auto"/>
        </w:rPr>
        <w:t>т</w:t>
      </w:r>
      <w:r w:rsidR="000244B7" w:rsidRPr="008A3CF5">
        <w:rPr>
          <w:rFonts w:eastAsia="Calibri"/>
          <w:color w:val="auto"/>
        </w:rPr>
        <w:t>венной политики и нормативно-правовому регулированию в сфере жилищно-коммунального хозяйства</w:t>
      </w:r>
      <w:bookmarkEnd w:id="53"/>
    </w:p>
    <w:p w:rsidR="00623BC3" w:rsidRPr="00623BC3" w:rsidRDefault="00623BC3" w:rsidP="00B73687">
      <w:pPr>
        <w:ind w:firstLine="709"/>
        <w:jc w:val="both"/>
      </w:pPr>
      <w:r w:rsidRPr="00623BC3">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предусмотрены.</w:t>
      </w:r>
    </w:p>
    <w:p w:rsidR="000244B7" w:rsidRDefault="000244B7" w:rsidP="000244B7"/>
    <w:p w:rsidR="000244B7" w:rsidRDefault="009D5D5E" w:rsidP="000244B7">
      <w:pPr>
        <w:pStyle w:val="3"/>
        <w:jc w:val="both"/>
        <w:rPr>
          <w:rFonts w:eastAsia="Calibri"/>
          <w:color w:val="auto"/>
          <w:sz w:val="26"/>
          <w:szCs w:val="26"/>
        </w:rPr>
      </w:pPr>
      <w:bookmarkStart w:id="54" w:name="_Toc520446339"/>
      <w:r>
        <w:rPr>
          <w:rFonts w:eastAsia="Calibri"/>
          <w:color w:val="auto"/>
          <w:sz w:val="26"/>
          <w:szCs w:val="26"/>
        </w:rPr>
        <w:t xml:space="preserve">Раздел 1.8 </w:t>
      </w:r>
      <w:r w:rsidR="000244B7" w:rsidRPr="000244B7">
        <w:rPr>
          <w:rFonts w:eastAsia="Calibri"/>
          <w:color w:val="auto"/>
          <w:sz w:val="26"/>
          <w:szCs w:val="26"/>
        </w:rPr>
        <w:t>Перечень выявленных бесхозяйных объектов централизова</w:t>
      </w:r>
      <w:r w:rsidR="000244B7" w:rsidRPr="000244B7">
        <w:rPr>
          <w:rFonts w:eastAsia="Calibri"/>
          <w:color w:val="auto"/>
          <w:sz w:val="26"/>
          <w:szCs w:val="26"/>
        </w:rPr>
        <w:t>н</w:t>
      </w:r>
      <w:r w:rsidR="000244B7" w:rsidRPr="000244B7">
        <w:rPr>
          <w:rFonts w:eastAsia="Calibri"/>
          <w:color w:val="auto"/>
          <w:sz w:val="26"/>
          <w:szCs w:val="26"/>
        </w:rPr>
        <w:t>ных систем водоснабжения (в случае их выявления) и перечень орган</w:t>
      </w:r>
      <w:r w:rsidR="000244B7" w:rsidRPr="000244B7">
        <w:rPr>
          <w:rFonts w:eastAsia="Calibri"/>
          <w:color w:val="auto"/>
          <w:sz w:val="26"/>
          <w:szCs w:val="26"/>
        </w:rPr>
        <w:t>и</w:t>
      </w:r>
      <w:r w:rsidR="000244B7" w:rsidRPr="000244B7">
        <w:rPr>
          <w:rFonts w:eastAsia="Calibri"/>
          <w:color w:val="auto"/>
          <w:sz w:val="26"/>
          <w:szCs w:val="26"/>
        </w:rPr>
        <w:t>заций, уп</w:t>
      </w:r>
      <w:r>
        <w:rPr>
          <w:rFonts w:eastAsia="Calibri"/>
          <w:color w:val="auto"/>
          <w:sz w:val="26"/>
          <w:szCs w:val="26"/>
        </w:rPr>
        <w:t>олномоченных на их эксплуатацию</w:t>
      </w:r>
      <w:bookmarkEnd w:id="54"/>
    </w:p>
    <w:p w:rsidR="000244B7" w:rsidRPr="000244B7" w:rsidRDefault="009D5D5E" w:rsidP="009D5D5E">
      <w:pPr>
        <w:spacing w:after="0" w:line="360" w:lineRule="auto"/>
        <w:ind w:firstLine="708"/>
        <w:jc w:val="both"/>
        <w:rPr>
          <w:rFonts w:eastAsia="Calibri" w:cs="Times New Roman"/>
          <w:szCs w:val="24"/>
        </w:rPr>
      </w:pPr>
      <w:r>
        <w:rPr>
          <w:rFonts w:eastAsia="Calibri" w:cs="Times New Roman"/>
          <w:szCs w:val="24"/>
        </w:rPr>
        <w:t>Б</w:t>
      </w:r>
      <w:r w:rsidR="000244B7" w:rsidRPr="000244B7">
        <w:rPr>
          <w:rFonts w:eastAsia="Calibri" w:cs="Times New Roman"/>
          <w:szCs w:val="24"/>
        </w:rPr>
        <w:t xml:space="preserve">есхозяйных объектов централизованных систем водоснабжения </w:t>
      </w:r>
      <w:r>
        <w:rPr>
          <w:rFonts w:eastAsia="Calibri" w:cs="Times New Roman"/>
          <w:szCs w:val="24"/>
        </w:rPr>
        <w:t xml:space="preserve">по состоянию на 01.01.2018 года </w:t>
      </w:r>
      <w:r w:rsidR="000A2FE3">
        <w:rPr>
          <w:rFonts w:eastAsia="Calibri" w:cs="Times New Roman"/>
          <w:szCs w:val="24"/>
        </w:rPr>
        <w:t xml:space="preserve">- </w:t>
      </w:r>
      <w:r>
        <w:rPr>
          <w:rFonts w:eastAsia="Calibri" w:cs="Times New Roman"/>
          <w:szCs w:val="24"/>
        </w:rPr>
        <w:t>не выявлено</w:t>
      </w:r>
      <w:r w:rsidR="00F65CC2">
        <w:rPr>
          <w:rFonts w:eastAsia="Calibri" w:cs="Times New Roman"/>
          <w:szCs w:val="24"/>
        </w:rPr>
        <w:t>.</w:t>
      </w:r>
    </w:p>
    <w:p w:rsidR="00E21C5F" w:rsidRPr="000244B7" w:rsidRDefault="00E21C5F" w:rsidP="000244B7">
      <w:pPr>
        <w:pStyle w:val="3"/>
        <w:jc w:val="both"/>
        <w:rPr>
          <w:rFonts w:cs="Times New Roman"/>
          <w:sz w:val="26"/>
          <w:szCs w:val="26"/>
          <w:highlight w:val="cyan"/>
        </w:rPr>
      </w:pPr>
      <w:r w:rsidRPr="000244B7">
        <w:rPr>
          <w:rFonts w:cs="Times New Roman"/>
          <w:sz w:val="26"/>
          <w:szCs w:val="26"/>
          <w:highlight w:val="cyan"/>
        </w:rPr>
        <w:br w:type="page"/>
      </w:r>
    </w:p>
    <w:p w:rsidR="000B0ED5" w:rsidRPr="00D463F6" w:rsidRDefault="006A7DEB" w:rsidP="00D463F6">
      <w:pPr>
        <w:pStyle w:val="1"/>
        <w:jc w:val="center"/>
        <w:rPr>
          <w:b w:val="0"/>
          <w:sz w:val="48"/>
          <w:szCs w:val="48"/>
          <w:u w:val="single"/>
        </w:rPr>
      </w:pPr>
      <w:bookmarkStart w:id="55" w:name="_Toc520446340"/>
      <w:r>
        <w:rPr>
          <w:b w:val="0"/>
          <w:sz w:val="48"/>
          <w:szCs w:val="48"/>
          <w:u w:val="single"/>
        </w:rPr>
        <w:lastRenderedPageBreak/>
        <w:t>Глава 2«</w:t>
      </w:r>
      <w:r w:rsidR="00E21C5F" w:rsidRPr="00D463F6">
        <w:rPr>
          <w:b w:val="0"/>
          <w:sz w:val="48"/>
          <w:szCs w:val="48"/>
          <w:u w:val="single"/>
        </w:rPr>
        <w:t>Сх</w:t>
      </w:r>
      <w:r w:rsidR="00E21C5F" w:rsidRPr="00D463F6">
        <w:rPr>
          <w:rStyle w:val="20"/>
          <w:b/>
          <w:bCs/>
          <w:color w:val="365F91" w:themeColor="accent1" w:themeShade="BF"/>
          <w:sz w:val="48"/>
          <w:szCs w:val="48"/>
          <w:u w:val="single"/>
        </w:rPr>
        <w:t>е</w:t>
      </w:r>
      <w:r w:rsidR="00E21C5F" w:rsidRPr="00D463F6">
        <w:rPr>
          <w:b w:val="0"/>
          <w:sz w:val="48"/>
          <w:szCs w:val="48"/>
          <w:u w:val="single"/>
        </w:rPr>
        <w:t>ма водоотведения</w:t>
      </w:r>
      <w:r>
        <w:rPr>
          <w:b w:val="0"/>
          <w:sz w:val="48"/>
          <w:szCs w:val="48"/>
          <w:u w:val="single"/>
        </w:rPr>
        <w:t>»</w:t>
      </w:r>
      <w:bookmarkEnd w:id="55"/>
    </w:p>
    <w:p w:rsidR="00E21C5F" w:rsidRDefault="00E21C5F" w:rsidP="00E21C5F">
      <w:pPr>
        <w:pStyle w:val="1"/>
        <w:rPr>
          <w:color w:val="auto"/>
        </w:rPr>
      </w:pPr>
      <w:bookmarkStart w:id="56" w:name="_Toc520446341"/>
      <w:r w:rsidRPr="00E21C5F">
        <w:rPr>
          <w:color w:val="auto"/>
        </w:rPr>
        <w:t>Раздел 2.1 «Существующее положение в сфере водоотведения»</w:t>
      </w:r>
      <w:bookmarkEnd w:id="56"/>
    </w:p>
    <w:p w:rsidR="00A47F6E" w:rsidRPr="00FF2A55" w:rsidRDefault="00A47F6E" w:rsidP="00B73687">
      <w:pPr>
        <w:keepNext/>
        <w:overflowPunct w:val="0"/>
        <w:autoSpaceDE w:val="0"/>
        <w:spacing w:after="0"/>
        <w:ind w:firstLine="284"/>
        <w:jc w:val="both"/>
        <w:rPr>
          <w:szCs w:val="24"/>
        </w:rPr>
      </w:pPr>
      <w:r w:rsidRPr="00FF2A55">
        <w:rPr>
          <w:szCs w:val="24"/>
        </w:rPr>
        <w:t xml:space="preserve">         Перечень лиц, владеющих на праве собственности или пользования объектами водно-канализационного хозяйства, находящегося в муниципальной собственности:</w:t>
      </w:r>
    </w:p>
    <w:p w:rsidR="00A47F6E" w:rsidRPr="00FF2A55" w:rsidRDefault="00A47F6E" w:rsidP="00B73687">
      <w:pPr>
        <w:keepNext/>
        <w:spacing w:after="0"/>
        <w:ind w:left="284" w:firstLine="851"/>
        <w:jc w:val="both"/>
        <w:rPr>
          <w:szCs w:val="24"/>
        </w:rPr>
      </w:pPr>
      <w:r w:rsidRPr="00FF2A55">
        <w:rPr>
          <w:szCs w:val="24"/>
        </w:rPr>
        <w:t>- собственник – муниципальное образование «Город Новошахтинска»;</w:t>
      </w:r>
    </w:p>
    <w:p w:rsidR="00A47F6E" w:rsidRPr="00FF2A55" w:rsidRDefault="00A47F6E" w:rsidP="00B73687">
      <w:pPr>
        <w:keepNext/>
        <w:spacing w:after="0"/>
        <w:ind w:left="284" w:firstLine="851"/>
        <w:jc w:val="both"/>
        <w:rPr>
          <w:szCs w:val="24"/>
        </w:rPr>
      </w:pPr>
      <w:r w:rsidRPr="00FF2A55">
        <w:rPr>
          <w:szCs w:val="24"/>
        </w:rPr>
        <w:t>- представитель собственника – Комитет по управлению имуществом Админ</w:t>
      </w:r>
      <w:r w:rsidRPr="00FF2A55">
        <w:rPr>
          <w:szCs w:val="24"/>
        </w:rPr>
        <w:t>и</w:t>
      </w:r>
      <w:r w:rsidRPr="00FF2A55">
        <w:rPr>
          <w:szCs w:val="24"/>
        </w:rPr>
        <w:t>страции г</w:t>
      </w:r>
      <w:r w:rsidR="00FA5559">
        <w:rPr>
          <w:szCs w:val="24"/>
        </w:rPr>
        <w:t>.</w:t>
      </w:r>
      <w:r w:rsidRPr="00FF2A55">
        <w:rPr>
          <w:szCs w:val="24"/>
        </w:rPr>
        <w:t xml:space="preserve"> Новошахтинска (346900, Ростовская область, г. Новошахтинск, ул. Харько</w:t>
      </w:r>
      <w:r w:rsidRPr="00FF2A55">
        <w:rPr>
          <w:szCs w:val="24"/>
        </w:rPr>
        <w:t>в</w:t>
      </w:r>
      <w:r w:rsidRPr="00FF2A55">
        <w:rPr>
          <w:szCs w:val="24"/>
        </w:rPr>
        <w:t>ская, 133, тел. приемной – 8 863 69 2- 21- 91);</w:t>
      </w:r>
    </w:p>
    <w:p w:rsidR="00A47F6E" w:rsidRPr="00FF2A55" w:rsidRDefault="00A47F6E" w:rsidP="00B73687">
      <w:pPr>
        <w:spacing w:after="0"/>
        <w:ind w:left="284" w:firstLine="708"/>
        <w:jc w:val="both"/>
        <w:rPr>
          <w:szCs w:val="24"/>
        </w:rPr>
      </w:pPr>
      <w:r w:rsidRPr="00FF2A55">
        <w:rPr>
          <w:szCs w:val="24"/>
        </w:rPr>
        <w:t xml:space="preserve">- пользователь – общество с ограниченной ответственностью «Водные ресурсы» (344029, г. Ростов-на-Дону, ул. Менжинского, </w:t>
      </w:r>
      <w:r w:rsidR="000A2FE3">
        <w:rPr>
          <w:szCs w:val="24"/>
        </w:rPr>
        <w:t xml:space="preserve">2 «л», </w:t>
      </w:r>
      <w:r w:rsidRPr="00FF2A55">
        <w:rPr>
          <w:szCs w:val="24"/>
        </w:rPr>
        <w:t>офис 234, тел.</w:t>
      </w:r>
    </w:p>
    <w:p w:rsidR="00FF2A55" w:rsidRPr="00FF2A55" w:rsidRDefault="00FF2A55" w:rsidP="00B73687">
      <w:pPr>
        <w:pStyle w:val="11"/>
        <w:shd w:val="clear" w:color="auto" w:fill="auto"/>
        <w:spacing w:after="0" w:line="276" w:lineRule="auto"/>
        <w:ind w:right="40" w:firstLine="709"/>
        <w:rPr>
          <w:sz w:val="24"/>
          <w:szCs w:val="24"/>
        </w:rPr>
      </w:pPr>
      <w:r w:rsidRPr="00FF2A55">
        <w:rPr>
          <w:sz w:val="24"/>
          <w:szCs w:val="24"/>
        </w:rPr>
        <w:t>Город Новошахтинск обслуживается сетью водоотводящих коллекторов, восемью насосными станциями и очистными сооружениями. Система эксплуатируется предпр</w:t>
      </w:r>
      <w:r w:rsidRPr="00FF2A55">
        <w:rPr>
          <w:sz w:val="24"/>
          <w:szCs w:val="24"/>
        </w:rPr>
        <w:t>и</w:t>
      </w:r>
      <w:r w:rsidRPr="00FF2A55">
        <w:rPr>
          <w:sz w:val="24"/>
          <w:szCs w:val="24"/>
        </w:rPr>
        <w:t>ятием ООО «Водные ресурсы» г. Новошахтинска.</w:t>
      </w:r>
    </w:p>
    <w:p w:rsidR="00FF2A55" w:rsidRPr="00FF2A55" w:rsidRDefault="00FF2A55" w:rsidP="00B73687">
      <w:pPr>
        <w:pStyle w:val="11"/>
        <w:shd w:val="clear" w:color="auto" w:fill="auto"/>
        <w:spacing w:after="0" w:line="276" w:lineRule="auto"/>
        <w:ind w:right="40" w:firstLine="709"/>
        <w:rPr>
          <w:sz w:val="24"/>
          <w:szCs w:val="24"/>
        </w:rPr>
      </w:pPr>
      <w:r w:rsidRPr="00FF2A55">
        <w:rPr>
          <w:sz w:val="24"/>
          <w:szCs w:val="24"/>
        </w:rPr>
        <w:t>Не канализованные районы города имеют выгребные ямы, содержимое которых, периодически вывозится на очистные сооружения.</w:t>
      </w:r>
    </w:p>
    <w:p w:rsidR="00FF2A55" w:rsidRDefault="00FF2A55" w:rsidP="00B73687">
      <w:pPr>
        <w:spacing w:after="0"/>
        <w:ind w:left="284" w:firstLine="709"/>
        <w:jc w:val="both"/>
        <w:rPr>
          <w:szCs w:val="24"/>
        </w:rPr>
      </w:pPr>
      <w:r>
        <w:rPr>
          <w:szCs w:val="24"/>
        </w:rPr>
        <w:t>Перечень объектов системы водоотведения</w:t>
      </w:r>
      <w:r w:rsidR="00830787">
        <w:rPr>
          <w:szCs w:val="24"/>
        </w:rPr>
        <w:t>,</w:t>
      </w:r>
      <w:r w:rsidR="002D1E74">
        <w:rPr>
          <w:szCs w:val="24"/>
        </w:rPr>
        <w:t xml:space="preserve"> эксплуатируемых ООО «Водные р</w:t>
      </w:r>
      <w:r w:rsidR="002D1E74">
        <w:rPr>
          <w:szCs w:val="24"/>
        </w:rPr>
        <w:t>е</w:t>
      </w:r>
      <w:r w:rsidR="002D1E74">
        <w:rPr>
          <w:szCs w:val="24"/>
        </w:rPr>
        <w:t>сурсы» приведен в таблице 2.1 - 1.</w:t>
      </w:r>
    </w:p>
    <w:p w:rsidR="002D1E74" w:rsidRDefault="002D1E74" w:rsidP="00B73687">
      <w:pPr>
        <w:spacing w:after="0"/>
        <w:ind w:left="284" w:firstLine="708"/>
        <w:jc w:val="both"/>
        <w:rPr>
          <w:szCs w:val="24"/>
        </w:rPr>
        <w:sectPr w:rsidR="002D1E74">
          <w:pgSz w:w="11906" w:h="16838"/>
          <w:pgMar w:top="1134" w:right="850" w:bottom="1134" w:left="1701" w:header="708" w:footer="708" w:gutter="0"/>
          <w:cols w:space="708"/>
          <w:docGrid w:linePitch="360"/>
        </w:sectPr>
      </w:pPr>
    </w:p>
    <w:p w:rsidR="002D1E74" w:rsidRDefault="002D1E74" w:rsidP="004A1361">
      <w:pPr>
        <w:rPr>
          <w:szCs w:val="24"/>
        </w:rPr>
      </w:pPr>
      <w:r w:rsidRPr="004A1361">
        <w:rPr>
          <w:b/>
          <w:szCs w:val="24"/>
        </w:rPr>
        <w:lastRenderedPageBreak/>
        <w:t>Таблица 2.1-1</w:t>
      </w:r>
      <w:r>
        <w:rPr>
          <w:szCs w:val="24"/>
        </w:rPr>
        <w:t xml:space="preserve"> – Перечень объектов системы водоотведения</w:t>
      </w:r>
      <w:r w:rsidR="004A1361">
        <w:rPr>
          <w:szCs w:val="24"/>
        </w:rPr>
        <w:t>,</w:t>
      </w:r>
      <w:r>
        <w:rPr>
          <w:szCs w:val="24"/>
        </w:rPr>
        <w:t xml:space="preserve"> эксплуатируемых ООО «Водные ресурсы»</w:t>
      </w:r>
    </w:p>
    <w:tbl>
      <w:tblPr>
        <w:tblW w:w="5192" w:type="pct"/>
        <w:tblInd w:w="-176" w:type="dxa"/>
        <w:tblLayout w:type="fixed"/>
        <w:tblLook w:val="04A0"/>
      </w:tblPr>
      <w:tblGrid>
        <w:gridCol w:w="529"/>
        <w:gridCol w:w="1136"/>
        <w:gridCol w:w="1495"/>
        <w:gridCol w:w="1311"/>
        <w:gridCol w:w="2475"/>
        <w:gridCol w:w="2119"/>
        <w:gridCol w:w="1219"/>
        <w:gridCol w:w="6"/>
        <w:gridCol w:w="943"/>
        <w:gridCol w:w="4081"/>
        <w:gridCol w:w="40"/>
      </w:tblGrid>
      <w:tr w:rsidR="004F046B" w:rsidRPr="002D1E74" w:rsidTr="004F046B">
        <w:trPr>
          <w:gridAfter w:val="1"/>
          <w:wAfter w:w="13" w:type="pct"/>
          <w:trHeight w:val="857"/>
          <w:tblHeader/>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Реестр</w:t>
            </w:r>
            <w:r w:rsidRPr="002D1E74">
              <w:rPr>
                <w:rFonts w:eastAsia="Times New Roman" w:cs="Times New Roman"/>
                <w:b/>
                <w:bCs/>
                <w:color w:val="000000"/>
                <w:sz w:val="20"/>
                <w:szCs w:val="20"/>
                <w:lang w:eastAsia="ru-RU"/>
              </w:rPr>
              <w:t>о</w:t>
            </w:r>
            <w:r w:rsidRPr="002D1E74">
              <w:rPr>
                <w:rFonts w:eastAsia="Times New Roman" w:cs="Times New Roman"/>
                <w:b/>
                <w:bCs/>
                <w:color w:val="000000"/>
                <w:sz w:val="20"/>
                <w:szCs w:val="20"/>
                <w:lang w:eastAsia="ru-RU"/>
              </w:rPr>
              <w:t>вый н</w:t>
            </w:r>
            <w:r w:rsidRPr="002D1E74">
              <w:rPr>
                <w:rFonts w:eastAsia="Times New Roman" w:cs="Times New Roman"/>
                <w:b/>
                <w:bCs/>
                <w:color w:val="000000"/>
                <w:sz w:val="20"/>
                <w:szCs w:val="20"/>
                <w:lang w:eastAsia="ru-RU"/>
              </w:rPr>
              <w:t>о</w:t>
            </w:r>
            <w:r w:rsidRPr="002D1E74">
              <w:rPr>
                <w:rFonts w:eastAsia="Times New Roman" w:cs="Times New Roman"/>
                <w:b/>
                <w:bCs/>
                <w:color w:val="000000"/>
                <w:sz w:val="20"/>
                <w:szCs w:val="20"/>
                <w:lang w:eastAsia="ru-RU"/>
              </w:rPr>
              <w:t>мер</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Номер рег</w:t>
            </w:r>
            <w:r w:rsidRPr="002D1E74">
              <w:rPr>
                <w:rFonts w:eastAsia="Times New Roman" w:cs="Times New Roman"/>
                <w:b/>
                <w:bCs/>
                <w:color w:val="000000"/>
                <w:sz w:val="20"/>
                <w:szCs w:val="20"/>
                <w:lang w:eastAsia="ru-RU"/>
              </w:rPr>
              <w:t>и</w:t>
            </w:r>
            <w:r w:rsidRPr="002D1E74">
              <w:rPr>
                <w:rFonts w:eastAsia="Times New Roman" w:cs="Times New Roman"/>
                <w:b/>
                <w:bCs/>
                <w:color w:val="000000"/>
                <w:sz w:val="20"/>
                <w:szCs w:val="20"/>
                <w:lang w:eastAsia="ru-RU"/>
              </w:rPr>
              <w:t>страции пр</w:t>
            </w:r>
            <w:r w:rsidRPr="002D1E74">
              <w:rPr>
                <w:rFonts w:eastAsia="Times New Roman" w:cs="Times New Roman"/>
                <w:b/>
                <w:bCs/>
                <w:color w:val="000000"/>
                <w:sz w:val="20"/>
                <w:szCs w:val="20"/>
                <w:lang w:eastAsia="ru-RU"/>
              </w:rPr>
              <w:t>а</w:t>
            </w:r>
            <w:r w:rsidRPr="002D1E74">
              <w:rPr>
                <w:rFonts w:eastAsia="Times New Roman" w:cs="Times New Roman"/>
                <w:b/>
                <w:bCs/>
                <w:color w:val="000000"/>
                <w:sz w:val="20"/>
                <w:szCs w:val="20"/>
                <w:lang w:eastAsia="ru-RU"/>
              </w:rPr>
              <w:t>ва собстве</w:t>
            </w:r>
            <w:r w:rsidRPr="002D1E74">
              <w:rPr>
                <w:rFonts w:eastAsia="Times New Roman" w:cs="Times New Roman"/>
                <w:b/>
                <w:bCs/>
                <w:color w:val="000000"/>
                <w:sz w:val="20"/>
                <w:szCs w:val="20"/>
                <w:lang w:eastAsia="ru-RU"/>
              </w:rPr>
              <w:t>н</w:t>
            </w:r>
            <w:r w:rsidRPr="002D1E74">
              <w:rPr>
                <w:rFonts w:eastAsia="Times New Roman" w:cs="Times New Roman"/>
                <w:b/>
                <w:bCs/>
                <w:color w:val="000000"/>
                <w:sz w:val="20"/>
                <w:szCs w:val="20"/>
                <w:lang w:eastAsia="ru-RU"/>
              </w:rPr>
              <w:t>ности</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Дата рег</w:t>
            </w:r>
            <w:r w:rsidRPr="002D1E74">
              <w:rPr>
                <w:rFonts w:eastAsia="Times New Roman" w:cs="Times New Roman"/>
                <w:b/>
                <w:bCs/>
                <w:color w:val="000000"/>
                <w:sz w:val="20"/>
                <w:szCs w:val="20"/>
                <w:lang w:eastAsia="ru-RU"/>
              </w:rPr>
              <w:t>и</w:t>
            </w:r>
            <w:r w:rsidRPr="002D1E74">
              <w:rPr>
                <w:rFonts w:eastAsia="Times New Roman" w:cs="Times New Roman"/>
                <w:b/>
                <w:bCs/>
                <w:color w:val="000000"/>
                <w:sz w:val="20"/>
                <w:szCs w:val="20"/>
                <w:lang w:eastAsia="ru-RU"/>
              </w:rPr>
              <w:t>страции права со</w:t>
            </w:r>
            <w:r w:rsidRPr="002D1E74">
              <w:rPr>
                <w:rFonts w:eastAsia="Times New Roman" w:cs="Times New Roman"/>
                <w:b/>
                <w:bCs/>
                <w:color w:val="000000"/>
                <w:sz w:val="20"/>
                <w:szCs w:val="20"/>
                <w:lang w:eastAsia="ru-RU"/>
              </w:rPr>
              <w:t>б</w:t>
            </w:r>
            <w:r w:rsidRPr="002D1E74">
              <w:rPr>
                <w:rFonts w:eastAsia="Times New Roman" w:cs="Times New Roman"/>
                <w:b/>
                <w:bCs/>
                <w:color w:val="000000"/>
                <w:sz w:val="20"/>
                <w:szCs w:val="20"/>
                <w:lang w:eastAsia="ru-RU"/>
              </w:rPr>
              <w:t>ственности</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Наименование объекта</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Адрес</w:t>
            </w:r>
          </w:p>
        </w:tc>
        <w:tc>
          <w:tcPr>
            <w:tcW w:w="3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Кадастр</w:t>
            </w:r>
            <w:r w:rsidRPr="002D1E74">
              <w:rPr>
                <w:rFonts w:eastAsia="Times New Roman" w:cs="Times New Roman"/>
                <w:b/>
                <w:bCs/>
                <w:color w:val="000000"/>
                <w:sz w:val="20"/>
                <w:szCs w:val="20"/>
                <w:lang w:eastAsia="ru-RU"/>
              </w:rPr>
              <w:t>о</w:t>
            </w:r>
            <w:r w:rsidRPr="002D1E74">
              <w:rPr>
                <w:rFonts w:eastAsia="Times New Roman" w:cs="Times New Roman"/>
                <w:b/>
                <w:bCs/>
                <w:color w:val="000000"/>
                <w:sz w:val="20"/>
                <w:szCs w:val="20"/>
                <w:lang w:eastAsia="ru-RU"/>
              </w:rPr>
              <w:t>вый(условный) н</w:t>
            </w:r>
            <w:r w:rsidRPr="002D1E74">
              <w:rPr>
                <w:rFonts w:eastAsia="Times New Roman" w:cs="Times New Roman"/>
                <w:b/>
                <w:bCs/>
                <w:color w:val="000000"/>
                <w:sz w:val="20"/>
                <w:szCs w:val="20"/>
                <w:lang w:eastAsia="ru-RU"/>
              </w:rPr>
              <w:t>о</w:t>
            </w:r>
            <w:r w:rsidRPr="002D1E74">
              <w:rPr>
                <w:rFonts w:eastAsia="Times New Roman" w:cs="Times New Roman"/>
                <w:b/>
                <w:bCs/>
                <w:color w:val="000000"/>
                <w:sz w:val="20"/>
                <w:szCs w:val="20"/>
                <w:lang w:eastAsia="ru-RU"/>
              </w:rPr>
              <w:t>мер</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Прот</w:t>
            </w:r>
            <w:r w:rsidRPr="002D1E74">
              <w:rPr>
                <w:rFonts w:eastAsia="Times New Roman" w:cs="Times New Roman"/>
                <w:b/>
                <w:bCs/>
                <w:color w:val="000000"/>
                <w:sz w:val="20"/>
                <w:szCs w:val="20"/>
                <w:lang w:eastAsia="ru-RU"/>
              </w:rPr>
              <w:t>я</w:t>
            </w:r>
            <w:r w:rsidRPr="002D1E74">
              <w:rPr>
                <w:rFonts w:eastAsia="Times New Roman" w:cs="Times New Roman"/>
                <w:b/>
                <w:bCs/>
                <w:color w:val="000000"/>
                <w:sz w:val="20"/>
                <w:szCs w:val="20"/>
                <w:lang w:eastAsia="ru-RU"/>
              </w:rPr>
              <w:t>же</w:t>
            </w:r>
            <w:r w:rsidRPr="002D1E74">
              <w:rPr>
                <w:rFonts w:eastAsia="Times New Roman" w:cs="Times New Roman"/>
                <w:b/>
                <w:bCs/>
                <w:color w:val="000000"/>
                <w:sz w:val="20"/>
                <w:szCs w:val="20"/>
                <w:lang w:eastAsia="ru-RU"/>
              </w:rPr>
              <w:t>н</w:t>
            </w:r>
            <w:r w:rsidRPr="002D1E74">
              <w:rPr>
                <w:rFonts w:eastAsia="Times New Roman" w:cs="Times New Roman"/>
                <w:b/>
                <w:bCs/>
                <w:color w:val="000000"/>
                <w:sz w:val="20"/>
                <w:szCs w:val="20"/>
                <w:lang w:eastAsia="ru-RU"/>
              </w:rPr>
              <w:t>ность(км)</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b/>
                <w:bCs/>
                <w:color w:val="000000"/>
                <w:sz w:val="20"/>
                <w:szCs w:val="20"/>
                <w:lang w:eastAsia="ru-RU"/>
              </w:rPr>
            </w:pPr>
            <w:r w:rsidRPr="002D1E74">
              <w:rPr>
                <w:rFonts w:eastAsia="Times New Roman" w:cs="Times New Roman"/>
                <w:b/>
                <w:bCs/>
                <w:color w:val="000000"/>
                <w:sz w:val="20"/>
                <w:szCs w:val="20"/>
                <w:lang w:eastAsia="ru-RU"/>
              </w:rPr>
              <w:t>Сведения об установленных ограничен</w:t>
            </w:r>
            <w:r w:rsidRPr="002D1E74">
              <w:rPr>
                <w:rFonts w:eastAsia="Times New Roman" w:cs="Times New Roman"/>
                <w:b/>
                <w:bCs/>
                <w:color w:val="000000"/>
                <w:sz w:val="20"/>
                <w:szCs w:val="20"/>
                <w:lang w:eastAsia="ru-RU"/>
              </w:rPr>
              <w:t>и</w:t>
            </w:r>
            <w:r w:rsidRPr="002D1E74">
              <w:rPr>
                <w:rFonts w:eastAsia="Times New Roman" w:cs="Times New Roman"/>
                <w:b/>
                <w:bCs/>
                <w:color w:val="000000"/>
                <w:sz w:val="20"/>
                <w:szCs w:val="20"/>
                <w:lang w:eastAsia="ru-RU"/>
              </w:rPr>
              <w:t>ях (обременениях)</w:t>
            </w:r>
          </w:p>
        </w:tc>
      </w:tr>
      <w:tr w:rsidR="004F046B" w:rsidRPr="002D1E74" w:rsidTr="004F046B">
        <w:trPr>
          <w:gridAfter w:val="1"/>
          <w:wAfter w:w="13" w:type="pct"/>
          <w:trHeight w:val="869"/>
        </w:trPr>
        <w:tc>
          <w:tcPr>
            <w:tcW w:w="172" w:type="pct"/>
            <w:tcBorders>
              <w:top w:val="single" w:sz="4" w:space="0" w:color="auto"/>
              <w:left w:val="single" w:sz="4" w:space="0" w:color="000000"/>
              <w:bottom w:val="single" w:sz="4" w:space="0" w:color="000000"/>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П12010003674</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61:56:0000000:6251-61/032/2017-3</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Сети инженерного обе</w:t>
            </w:r>
            <w:r w:rsidRPr="002D1E74">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печения жилого дома по ул.Харьковская,84-в (с</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оружения канализации)</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Ростовская обл, Н</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вошахтинск г, Хар</w:t>
            </w:r>
            <w:r w:rsidRPr="002D1E74">
              <w:rPr>
                <w:rFonts w:eastAsia="Times New Roman" w:cs="Times New Roman"/>
                <w:color w:val="000000"/>
                <w:sz w:val="20"/>
                <w:szCs w:val="20"/>
                <w:lang w:eastAsia="ru-RU"/>
              </w:rPr>
              <w:t>ь</w:t>
            </w:r>
            <w:r w:rsidRPr="002D1E74">
              <w:rPr>
                <w:rFonts w:eastAsia="Times New Roman" w:cs="Times New Roman"/>
                <w:color w:val="000000"/>
                <w:sz w:val="20"/>
                <w:szCs w:val="20"/>
                <w:lang w:eastAsia="ru-RU"/>
              </w:rPr>
              <w:t>ковская ул, д. 84-в</w:t>
            </w:r>
          </w:p>
        </w:tc>
        <w:tc>
          <w:tcPr>
            <w:tcW w:w="3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61:56:0000000:6251</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0,043</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154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w:t>
            </w:r>
          </w:p>
        </w:tc>
        <w:tc>
          <w:tcPr>
            <w:tcW w:w="370" w:type="pct"/>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П12010003312</w:t>
            </w:r>
          </w:p>
        </w:tc>
        <w:tc>
          <w:tcPr>
            <w:tcW w:w="487" w:type="pct"/>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61-61/032-61/032/005/2015-4137/1</w:t>
            </w:r>
          </w:p>
        </w:tc>
        <w:tc>
          <w:tcPr>
            <w:tcW w:w="427" w:type="pct"/>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23.11.2015</w:t>
            </w:r>
          </w:p>
        </w:tc>
        <w:tc>
          <w:tcPr>
            <w:tcW w:w="806" w:type="pct"/>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Строительствоводопр</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водной и канализацио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линии для жилых домов квартала № 2(г.Новошахтинск, ул.Харьковская,1-й этап) (напорная канализация)</w:t>
            </w:r>
          </w:p>
        </w:tc>
        <w:tc>
          <w:tcPr>
            <w:tcW w:w="690" w:type="pct"/>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Ростовская обл, Н</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вошахтинск г, Хар</w:t>
            </w:r>
            <w:r w:rsidRPr="002D1E74">
              <w:rPr>
                <w:rFonts w:eastAsia="Times New Roman" w:cs="Times New Roman"/>
                <w:color w:val="000000"/>
                <w:sz w:val="20"/>
                <w:szCs w:val="20"/>
                <w:lang w:eastAsia="ru-RU"/>
              </w:rPr>
              <w:t>ь</w:t>
            </w:r>
            <w:r w:rsidRPr="002D1E74">
              <w:rPr>
                <w:rFonts w:eastAsia="Times New Roman" w:cs="Times New Roman"/>
                <w:color w:val="000000"/>
                <w:sz w:val="20"/>
                <w:szCs w:val="20"/>
                <w:lang w:eastAsia="ru-RU"/>
              </w:rPr>
              <w:t>ковская ул 1-й этап</w:t>
            </w:r>
          </w:p>
        </w:tc>
        <w:tc>
          <w:tcPr>
            <w:tcW w:w="399" w:type="pct"/>
            <w:gridSpan w:val="2"/>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61:56:0000000:6136</w:t>
            </w:r>
          </w:p>
        </w:tc>
        <w:tc>
          <w:tcPr>
            <w:tcW w:w="307" w:type="pct"/>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1,263</w:t>
            </w:r>
          </w:p>
        </w:tc>
        <w:tc>
          <w:tcPr>
            <w:tcW w:w="1329" w:type="pct"/>
            <w:tcBorders>
              <w:top w:val="single" w:sz="4" w:space="0" w:color="auto"/>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 xml:space="preserve">аренда, </w:t>
            </w:r>
            <w:r>
              <w:rPr>
                <w:rFonts w:eastAsia="Times New Roman" w:cs="Times New Roman"/>
                <w:color w:val="000000"/>
                <w:sz w:val="20"/>
                <w:szCs w:val="20"/>
                <w:lang w:eastAsia="ru-RU"/>
              </w:rPr>
              <w:t>ООО</w:t>
            </w:r>
            <w:r w:rsidRPr="002D1E74">
              <w:rPr>
                <w:rFonts w:eastAsia="Times New Roman" w:cs="Times New Roman"/>
                <w:color w:val="000000"/>
                <w:sz w:val="20"/>
                <w:szCs w:val="20"/>
                <w:lang w:eastAsia="ru-RU"/>
              </w:rPr>
              <w:t xml:space="preserve"> "ВОДНЫЕ РЕСУРСЫ", Н</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мер: 10, Дата: 14.06.2017, Договор аренды муниципального имущества, Дата возникн</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вения: 14.06.2017.</w:t>
            </w:r>
          </w:p>
        </w:tc>
      </w:tr>
      <w:tr w:rsidR="004F046B" w:rsidRPr="002D1E74" w:rsidTr="004F046B">
        <w:trPr>
          <w:gridAfter w:val="1"/>
          <w:wAfter w:w="13" w:type="pct"/>
          <w:trHeight w:val="1541"/>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П12010003317</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61-61/032-61/032/002/2015-4814/1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11.12.2015</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Сооружение канализации (глубиной 5,5 м)</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Ростовская обл, г.Новошахтинск,ул. Харьковская,177-д</w:t>
            </w:r>
          </w:p>
        </w:tc>
        <w:tc>
          <w:tcPr>
            <w:tcW w:w="39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61:56:0120000:754</w:t>
            </w:r>
          </w:p>
        </w:tc>
        <w:tc>
          <w:tcPr>
            <w:tcW w:w="30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 xml:space="preserve">аренда, </w:t>
            </w:r>
            <w:r>
              <w:rPr>
                <w:rFonts w:eastAsia="Times New Roman" w:cs="Times New Roman"/>
                <w:color w:val="000000"/>
                <w:sz w:val="20"/>
                <w:szCs w:val="20"/>
                <w:lang w:eastAsia="ru-RU"/>
              </w:rPr>
              <w:t>ООО "ВОДНЫЕ РЕСУРСЫ</w:t>
            </w:r>
            <w:r w:rsidRPr="002D1E74">
              <w:rPr>
                <w:rFonts w:eastAsia="Times New Roman" w:cs="Times New Roman"/>
                <w:color w:val="000000"/>
                <w:sz w:val="20"/>
                <w:szCs w:val="20"/>
                <w:lang w:eastAsia="ru-RU"/>
              </w:rPr>
              <w:t>", Н</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мер: 10, Дата: 14.06.2017, Договор аренды муниципального имущества, Дата возникн</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вения: 14.06.2017.</w:t>
            </w:r>
          </w:p>
        </w:tc>
      </w:tr>
      <w:tr w:rsidR="004F046B" w:rsidRPr="002D1E74" w:rsidTr="004F046B">
        <w:trPr>
          <w:gridAfter w:val="1"/>
          <w:wAfter w:w="13" w:type="pct"/>
          <w:trHeight w:val="1832"/>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П12010003622</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61-61/039-61/032/002/2016-3042/2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Фекальная станция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 xml:space="preserve">Ростовская обл, </w:t>
            </w:r>
            <w:r w:rsidR="00150F15" w:rsidRPr="002D1E74">
              <w:rPr>
                <w:rFonts w:eastAsia="Times New Roman" w:cs="Times New Roman"/>
                <w:color w:val="000000"/>
                <w:sz w:val="20"/>
                <w:szCs w:val="20"/>
                <w:lang w:eastAsia="ru-RU"/>
              </w:rPr>
              <w:t>г. Новошахтинск</w:t>
            </w:r>
            <w:r w:rsidRPr="002D1E74">
              <w:rPr>
                <w:rFonts w:eastAsia="Times New Roman" w:cs="Times New Roman"/>
                <w:color w:val="000000"/>
                <w:sz w:val="20"/>
                <w:szCs w:val="20"/>
                <w:lang w:eastAsia="ru-RU"/>
              </w:rPr>
              <w:t>, Р</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дионово–Несветаевский район, в 3060 м от х.Нижнесоленный по направлению на сев</w:t>
            </w:r>
            <w:r w:rsidRPr="002D1E74">
              <w:rPr>
                <w:rFonts w:eastAsia="Times New Roman" w:cs="Times New Roman"/>
                <w:color w:val="000000"/>
                <w:sz w:val="20"/>
                <w:szCs w:val="20"/>
                <w:lang w:eastAsia="ru-RU"/>
              </w:rPr>
              <w:t>е</w:t>
            </w:r>
            <w:r w:rsidRPr="002D1E74">
              <w:rPr>
                <w:rFonts w:eastAsia="Times New Roman" w:cs="Times New Roman"/>
                <w:color w:val="000000"/>
                <w:sz w:val="20"/>
                <w:szCs w:val="20"/>
                <w:lang w:eastAsia="ru-RU"/>
              </w:rPr>
              <w:t>ро-восток</w:t>
            </w:r>
          </w:p>
        </w:tc>
        <w:tc>
          <w:tcPr>
            <w:tcW w:w="39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61:33:0020501:61</w:t>
            </w:r>
          </w:p>
        </w:tc>
        <w:tc>
          <w:tcPr>
            <w:tcW w:w="30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 xml:space="preserve">концессия, </w:t>
            </w:r>
            <w:r>
              <w:rPr>
                <w:rFonts w:eastAsia="Times New Roman" w:cs="Times New Roman"/>
                <w:color w:val="000000"/>
                <w:sz w:val="20"/>
                <w:szCs w:val="20"/>
                <w:lang w:eastAsia="ru-RU"/>
              </w:rPr>
              <w:t>ООО</w:t>
            </w:r>
            <w:r w:rsidRPr="002D1E74">
              <w:rPr>
                <w:rFonts w:eastAsia="Times New Roman" w:cs="Times New Roman"/>
                <w:color w:val="000000"/>
                <w:sz w:val="20"/>
                <w:szCs w:val="20"/>
                <w:lang w:eastAsia="ru-RU"/>
              </w:rPr>
              <w:t xml:space="preserve"> "ВОДНЫЕ РЕСУРСЫ", Дата: 29.09.2016, Концессионное соглаш</w:t>
            </w:r>
            <w:r w:rsidRPr="002D1E74">
              <w:rPr>
                <w:rFonts w:eastAsia="Times New Roman" w:cs="Times New Roman"/>
                <w:color w:val="000000"/>
                <w:sz w:val="20"/>
                <w:szCs w:val="20"/>
                <w:lang w:eastAsia="ru-RU"/>
              </w:rPr>
              <w:t>е</w:t>
            </w:r>
            <w:r w:rsidRPr="002D1E74">
              <w:rPr>
                <w:rFonts w:eastAsia="Times New Roman" w:cs="Times New Roman"/>
                <w:color w:val="000000"/>
                <w:sz w:val="20"/>
                <w:szCs w:val="20"/>
                <w:lang w:eastAsia="ru-RU"/>
              </w:rPr>
              <w:t>ние, Площадь: 104.90, Дата возникновения: 29.09.2016.</w:t>
            </w:r>
          </w:p>
        </w:tc>
      </w:tr>
      <w:tr w:rsidR="004F046B" w:rsidRPr="002D1E74" w:rsidTr="004F046B">
        <w:trPr>
          <w:gridAfter w:val="1"/>
          <w:wAfter w:w="13" w:type="pct"/>
          <w:trHeight w:val="165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lastRenderedPageBreak/>
              <w:t>5</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П12010003311</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61-61/032-61/032/005/2015-3596/1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22.10.2015</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Строительство водопр</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водной и канализацио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линии для жилых домов квартала №2 (г.Новошахтинск, ул.Харьковская,1-й этап) (самотечная канализация)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Ростовская обл, г.Новошахтинск , ул.Харьковская, 1-й этап</w:t>
            </w:r>
          </w:p>
        </w:tc>
        <w:tc>
          <w:tcPr>
            <w:tcW w:w="39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61:56:0120000:752</w:t>
            </w:r>
          </w:p>
        </w:tc>
        <w:tc>
          <w:tcPr>
            <w:tcW w:w="30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0,323</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 xml:space="preserve">аренда, </w:t>
            </w:r>
            <w:r>
              <w:rPr>
                <w:rFonts w:eastAsia="Times New Roman" w:cs="Times New Roman"/>
                <w:color w:val="000000"/>
                <w:sz w:val="20"/>
                <w:szCs w:val="20"/>
                <w:lang w:eastAsia="ru-RU"/>
              </w:rPr>
              <w:t>ООО</w:t>
            </w:r>
            <w:r w:rsidRPr="002D1E74">
              <w:rPr>
                <w:rFonts w:eastAsia="Times New Roman" w:cs="Times New Roman"/>
                <w:color w:val="000000"/>
                <w:sz w:val="20"/>
                <w:szCs w:val="20"/>
                <w:lang w:eastAsia="ru-RU"/>
              </w:rPr>
              <w:t xml:space="preserve"> "В</w:t>
            </w:r>
            <w:r w:rsidR="00150F15" w:rsidRPr="002D1E74">
              <w:rPr>
                <w:rFonts w:eastAsia="Times New Roman" w:cs="Times New Roman"/>
                <w:color w:val="000000"/>
                <w:sz w:val="20"/>
                <w:szCs w:val="20"/>
                <w:lang w:eastAsia="ru-RU"/>
              </w:rPr>
              <w:t>одныересурсы</w:t>
            </w:r>
            <w:r w:rsidRPr="002D1E74">
              <w:rPr>
                <w:rFonts w:eastAsia="Times New Roman" w:cs="Times New Roman"/>
                <w:color w:val="000000"/>
                <w:sz w:val="20"/>
                <w:szCs w:val="20"/>
                <w:lang w:eastAsia="ru-RU"/>
              </w:rPr>
              <w:t>"</w:t>
            </w:r>
            <w:r>
              <w:rPr>
                <w:rFonts w:eastAsia="Times New Roman" w:cs="Times New Roman"/>
                <w:color w:val="000000"/>
                <w:sz w:val="20"/>
                <w:szCs w:val="20"/>
                <w:lang w:eastAsia="ru-RU"/>
              </w:rPr>
              <w:t>,</w:t>
            </w:r>
            <w:r w:rsidRPr="002D1E74">
              <w:rPr>
                <w:rFonts w:eastAsia="Times New Roman" w:cs="Times New Roman"/>
                <w:color w:val="000000"/>
                <w:sz w:val="20"/>
                <w:szCs w:val="20"/>
                <w:lang w:eastAsia="ru-RU"/>
              </w:rPr>
              <w:t>Номер: 10, Дата: 14.06.2017, Договор аренды муниц</w:t>
            </w:r>
            <w:r w:rsidRPr="002D1E74">
              <w:rPr>
                <w:rFonts w:eastAsia="Times New Roman" w:cs="Times New Roman"/>
                <w:color w:val="000000"/>
                <w:sz w:val="20"/>
                <w:szCs w:val="20"/>
                <w:lang w:eastAsia="ru-RU"/>
              </w:rPr>
              <w:t>и</w:t>
            </w:r>
            <w:r w:rsidRPr="002D1E74">
              <w:rPr>
                <w:rFonts w:eastAsia="Times New Roman" w:cs="Times New Roman"/>
                <w:color w:val="000000"/>
                <w:sz w:val="20"/>
                <w:szCs w:val="20"/>
                <w:lang w:eastAsia="ru-RU"/>
              </w:rPr>
              <w:t>пального имущества, Дата возникновения: 14.06.2017.</w:t>
            </w:r>
          </w:p>
        </w:tc>
      </w:tr>
      <w:tr w:rsidR="004F046B" w:rsidRPr="002D1E74" w:rsidTr="004F046B">
        <w:trPr>
          <w:gridAfter w:val="1"/>
          <w:wAfter w:w="13" w:type="pct"/>
          <w:trHeight w:val="2649"/>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П12010003578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61-61/032-61/032/002/2016-5771/1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15.12.2016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Сооружение канализации г. Новошахтинск, стро</w:t>
            </w:r>
            <w:r w:rsidRPr="002D1E74">
              <w:rPr>
                <w:rFonts w:eastAsia="Times New Roman" w:cs="Times New Roman"/>
                <w:color w:val="000000"/>
                <w:sz w:val="20"/>
                <w:szCs w:val="20"/>
                <w:lang w:eastAsia="ru-RU"/>
              </w:rPr>
              <w:t>и</w:t>
            </w:r>
            <w:r w:rsidRPr="002D1E74">
              <w:rPr>
                <w:rFonts w:eastAsia="Times New Roman" w:cs="Times New Roman"/>
                <w:color w:val="000000"/>
                <w:sz w:val="20"/>
                <w:szCs w:val="20"/>
                <w:lang w:eastAsia="ru-RU"/>
              </w:rPr>
              <w:t>тельство водопроводной и канализационной линии для жилых домов кварт</w:t>
            </w:r>
            <w:r w:rsidRPr="002D1E74">
              <w:rPr>
                <w:rFonts w:eastAsia="Times New Roman" w:cs="Times New Roman"/>
                <w:color w:val="000000"/>
                <w:sz w:val="20"/>
                <w:szCs w:val="20"/>
                <w:lang w:eastAsia="ru-RU"/>
              </w:rPr>
              <w:t>а</w:t>
            </w:r>
            <w:r w:rsidRPr="002D1E74">
              <w:rPr>
                <w:rFonts w:eastAsia="Times New Roman" w:cs="Times New Roman"/>
                <w:color w:val="000000"/>
                <w:sz w:val="20"/>
                <w:szCs w:val="20"/>
                <w:lang w:eastAsia="ru-RU"/>
              </w:rPr>
              <w:t>ла № 2 (ул.Харьковская, 2-й этап)</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Ростовская обл, г. Новошахтинск, вод</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проводная линия: насосная станция № 2 по ул.Грессовской-улица Харьковская; канализационная л</w:t>
            </w:r>
            <w:r w:rsidRPr="002D1E74">
              <w:rPr>
                <w:rFonts w:eastAsia="Times New Roman" w:cs="Times New Roman"/>
                <w:color w:val="000000"/>
                <w:sz w:val="20"/>
                <w:szCs w:val="20"/>
                <w:lang w:eastAsia="ru-RU"/>
              </w:rPr>
              <w:t>и</w:t>
            </w:r>
            <w:r w:rsidRPr="002D1E74">
              <w:rPr>
                <w:rFonts w:eastAsia="Times New Roman" w:cs="Times New Roman"/>
                <w:color w:val="000000"/>
                <w:sz w:val="20"/>
                <w:szCs w:val="20"/>
                <w:lang w:eastAsia="ru-RU"/>
              </w:rPr>
              <w:t>ния: от квартала № 2 по улице Харько</w:t>
            </w:r>
            <w:r w:rsidRPr="002D1E74">
              <w:rPr>
                <w:rFonts w:eastAsia="Times New Roman" w:cs="Times New Roman"/>
                <w:color w:val="000000"/>
                <w:sz w:val="20"/>
                <w:szCs w:val="20"/>
                <w:lang w:eastAsia="ru-RU"/>
              </w:rPr>
              <w:t>в</w:t>
            </w:r>
            <w:r w:rsidRPr="002D1E74">
              <w:rPr>
                <w:rFonts w:eastAsia="Times New Roman" w:cs="Times New Roman"/>
                <w:color w:val="000000"/>
                <w:sz w:val="20"/>
                <w:szCs w:val="20"/>
                <w:lang w:eastAsia="ru-RU"/>
              </w:rPr>
              <w:t>ской до существу</w:t>
            </w:r>
            <w:r w:rsidRPr="002D1E74">
              <w:rPr>
                <w:rFonts w:eastAsia="Times New Roman" w:cs="Times New Roman"/>
                <w:color w:val="000000"/>
                <w:sz w:val="20"/>
                <w:szCs w:val="20"/>
                <w:lang w:eastAsia="ru-RU"/>
              </w:rPr>
              <w:t>ю</w:t>
            </w:r>
            <w:r w:rsidRPr="002D1E74">
              <w:rPr>
                <w:rFonts w:eastAsia="Times New Roman" w:cs="Times New Roman"/>
                <w:color w:val="000000"/>
                <w:sz w:val="20"/>
                <w:szCs w:val="20"/>
                <w:lang w:eastAsia="ru-RU"/>
              </w:rPr>
              <w:t>щего коллектора в районе садоводческ</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го товарищества "Рассвет" (канализ</w:t>
            </w:r>
            <w:r w:rsidRPr="002D1E74">
              <w:rPr>
                <w:rFonts w:eastAsia="Times New Roman" w:cs="Times New Roman"/>
                <w:color w:val="000000"/>
                <w:sz w:val="20"/>
                <w:szCs w:val="20"/>
                <w:lang w:eastAsia="ru-RU"/>
              </w:rPr>
              <w:t>а</w:t>
            </w:r>
            <w:r w:rsidRPr="002D1E74">
              <w:rPr>
                <w:rFonts w:eastAsia="Times New Roman" w:cs="Times New Roman"/>
                <w:color w:val="000000"/>
                <w:sz w:val="20"/>
                <w:szCs w:val="20"/>
                <w:lang w:eastAsia="ru-RU"/>
              </w:rPr>
              <w:t>ционная насосная станция: ул.Мира,25)</w:t>
            </w:r>
          </w:p>
        </w:tc>
        <w:tc>
          <w:tcPr>
            <w:tcW w:w="39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61:56:0000000:6230</w:t>
            </w:r>
          </w:p>
        </w:tc>
        <w:tc>
          <w:tcPr>
            <w:tcW w:w="30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8,426</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 xml:space="preserve">аренда, </w:t>
            </w:r>
            <w:r>
              <w:rPr>
                <w:rFonts w:eastAsia="Times New Roman" w:cs="Times New Roman"/>
                <w:color w:val="000000"/>
                <w:sz w:val="20"/>
                <w:szCs w:val="20"/>
                <w:lang w:eastAsia="ru-RU"/>
              </w:rPr>
              <w:t>ООО</w:t>
            </w:r>
            <w:r w:rsidRPr="002D1E74">
              <w:rPr>
                <w:rFonts w:eastAsia="Times New Roman" w:cs="Times New Roman"/>
                <w:color w:val="000000"/>
                <w:sz w:val="20"/>
                <w:szCs w:val="20"/>
                <w:lang w:eastAsia="ru-RU"/>
              </w:rPr>
              <w:t xml:space="preserve"> "ВОДНЫЕ РЕСУРСЫ"</w:t>
            </w:r>
            <w:r>
              <w:rPr>
                <w:rFonts w:eastAsia="Times New Roman" w:cs="Times New Roman"/>
                <w:color w:val="000000"/>
                <w:sz w:val="20"/>
                <w:szCs w:val="20"/>
                <w:lang w:eastAsia="ru-RU"/>
              </w:rPr>
              <w:t xml:space="preserve">, </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мер: 10, Дата: 14.06.2017, Договор аренды муниципального имущества, Дата возникн</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вения: 14.06.2017.</w:t>
            </w:r>
          </w:p>
        </w:tc>
      </w:tr>
      <w:tr w:rsidR="004F046B" w:rsidRPr="002D1E74" w:rsidTr="004A1361">
        <w:trPr>
          <w:trHeight w:val="395"/>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7</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П12010003580</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61:56:0040377:433-61/032/2017-1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15.09.2017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150F15">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стро</w:t>
            </w:r>
            <w:r w:rsidRPr="002D1E74">
              <w:rPr>
                <w:rFonts w:eastAsia="Times New Roman" w:cs="Times New Roman"/>
                <w:color w:val="000000"/>
                <w:sz w:val="20"/>
                <w:szCs w:val="20"/>
                <w:lang w:eastAsia="ru-RU"/>
              </w:rPr>
              <w:t>и</w:t>
            </w:r>
            <w:r w:rsidRPr="002D1E74">
              <w:rPr>
                <w:rFonts w:eastAsia="Times New Roman" w:cs="Times New Roman"/>
                <w:color w:val="000000"/>
                <w:sz w:val="20"/>
                <w:szCs w:val="20"/>
                <w:lang w:eastAsia="ru-RU"/>
              </w:rPr>
              <w:t>тельство водопроводной и канализационной линий для жилых домов кварт</w:t>
            </w:r>
            <w:r w:rsidRPr="002D1E74">
              <w:rPr>
                <w:rFonts w:eastAsia="Times New Roman" w:cs="Times New Roman"/>
                <w:color w:val="000000"/>
                <w:sz w:val="20"/>
                <w:szCs w:val="20"/>
                <w:lang w:eastAsia="ru-RU"/>
              </w:rPr>
              <w:t>а</w:t>
            </w:r>
            <w:r w:rsidRPr="002D1E74">
              <w:rPr>
                <w:rFonts w:eastAsia="Times New Roman" w:cs="Times New Roman"/>
                <w:color w:val="000000"/>
                <w:sz w:val="20"/>
                <w:szCs w:val="20"/>
                <w:lang w:eastAsia="ru-RU"/>
              </w:rPr>
              <w:t>ла № 2 (ул.Харьковская,2-й этап) (Канализационная насосная станция)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Ростовская обл, г. Новошахтинск, ул.Мира,25</w:t>
            </w:r>
          </w:p>
        </w:tc>
        <w:tc>
          <w:tcPr>
            <w:tcW w:w="39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61:56:0040377:433</w:t>
            </w:r>
          </w:p>
        </w:tc>
        <w:tc>
          <w:tcPr>
            <w:tcW w:w="30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42"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хранение, ОБЩЕСТВО С ОГРАНИЧЕННОЙ ОТВЕТСТВЕННОСТЬЮ "ВОДНЫЕ Р</w:t>
            </w:r>
            <w:r w:rsidRPr="002D1E74">
              <w:rPr>
                <w:rFonts w:eastAsia="Times New Roman" w:cs="Times New Roman"/>
                <w:color w:val="000000"/>
                <w:sz w:val="20"/>
                <w:szCs w:val="20"/>
                <w:lang w:eastAsia="ru-RU"/>
              </w:rPr>
              <w:t>Е</w:t>
            </w:r>
            <w:r w:rsidRPr="002D1E74">
              <w:rPr>
                <w:rFonts w:eastAsia="Times New Roman" w:cs="Times New Roman"/>
                <w:color w:val="000000"/>
                <w:sz w:val="20"/>
                <w:szCs w:val="20"/>
                <w:lang w:eastAsia="ru-RU"/>
              </w:rPr>
              <w:t>СУРСЫ", Номер: 2 Дата: 18.07.2017</w:t>
            </w:r>
          </w:p>
        </w:tc>
      </w:tr>
      <w:tr w:rsidR="004F046B" w:rsidRPr="002D1E74" w:rsidTr="004A1361">
        <w:trPr>
          <w:gridAfter w:val="1"/>
          <w:wAfter w:w="13" w:type="pct"/>
          <w:trHeight w:val="1392"/>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lastRenderedPageBreak/>
              <w:t>8</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П12010002805</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61-61-23/060/2009-283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29.10.2009</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Очистные сооружения школы № 37</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Красносулинский район,1 км на восток от пос.Соколово-Кундрюченский, 2 км 400м на юго-запад от г.Красный Сулин</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61-61-23/043/2006-024</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399.00,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A1361">
        <w:trPr>
          <w:gridAfter w:val="1"/>
          <w:wAfter w:w="13" w:type="pct"/>
          <w:trHeight w:val="142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9</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П12010002507</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61-61/032-61/032/005/2015-3763/1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02.11.2015</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Строительство инжене</w:t>
            </w:r>
            <w:r w:rsidRPr="002D1E74">
              <w:rPr>
                <w:rFonts w:eastAsia="Times New Roman" w:cs="Times New Roman"/>
                <w:color w:val="000000"/>
                <w:sz w:val="20"/>
                <w:szCs w:val="20"/>
                <w:lang w:eastAsia="ru-RU"/>
              </w:rPr>
              <w:t>р</w:t>
            </w:r>
            <w:r w:rsidRPr="002D1E74">
              <w:rPr>
                <w:rFonts w:eastAsia="Times New Roman" w:cs="Times New Roman"/>
                <w:color w:val="000000"/>
                <w:sz w:val="20"/>
                <w:szCs w:val="20"/>
                <w:lang w:eastAsia="ru-RU"/>
              </w:rPr>
              <w:t>ных сетей ул. Магада</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ская, ул.Прохладная, ул.Фонтанная (Сети кан</w:t>
            </w:r>
            <w:r w:rsidRPr="002D1E74">
              <w:rPr>
                <w:rFonts w:eastAsia="Times New Roman" w:cs="Times New Roman"/>
                <w:color w:val="000000"/>
                <w:sz w:val="20"/>
                <w:szCs w:val="20"/>
                <w:lang w:eastAsia="ru-RU"/>
              </w:rPr>
              <w:t>а</w:t>
            </w:r>
            <w:r w:rsidRPr="002D1E74">
              <w:rPr>
                <w:rFonts w:eastAsia="Times New Roman" w:cs="Times New Roman"/>
                <w:color w:val="000000"/>
                <w:sz w:val="20"/>
                <w:szCs w:val="20"/>
                <w:lang w:eastAsia="ru-RU"/>
              </w:rPr>
              <w:t>лизации)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г.Новошахтинск,ул.Магаданская, ул.Прохладная, ул.Фонтанная</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61:56:0100388:443</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0,471</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аренда, ОБЩЕСТВО С ОГРАНИЧЕННОЙ ОТВЕТСТВЕННОСТЬЮ "ВОДНЫЕ Р</w:t>
            </w:r>
            <w:r w:rsidRPr="002D1E74">
              <w:rPr>
                <w:rFonts w:eastAsia="Times New Roman" w:cs="Times New Roman"/>
                <w:color w:val="000000"/>
                <w:sz w:val="20"/>
                <w:szCs w:val="20"/>
                <w:lang w:eastAsia="ru-RU"/>
              </w:rPr>
              <w:t>Е</w:t>
            </w:r>
            <w:r w:rsidRPr="002D1E74">
              <w:rPr>
                <w:rFonts w:eastAsia="Times New Roman" w:cs="Times New Roman"/>
                <w:color w:val="000000"/>
                <w:sz w:val="20"/>
                <w:szCs w:val="20"/>
                <w:lang w:eastAsia="ru-RU"/>
              </w:rPr>
              <w:t>СУРСЫ", Номер: 10, Дата: 14.06.2017, Дог</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вор аренды муниципального имущества, Дата возникновения: 14.06.2017.</w:t>
            </w:r>
          </w:p>
        </w:tc>
      </w:tr>
      <w:tr w:rsidR="004F046B" w:rsidRPr="002D1E74" w:rsidTr="004A1361">
        <w:trPr>
          <w:gridAfter w:val="1"/>
          <w:wAfter w:w="13" w:type="pct"/>
          <w:trHeight w:val="1403"/>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10</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П12010002804</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61-61-33/033/2009-359</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28.09.2009</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фекальной насо</w:t>
            </w:r>
            <w:r w:rsidRPr="002D1E74">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ной станции №8</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ул.Широкая,14</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61-61-33/018/2006-679</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124.90,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A1361">
        <w:trPr>
          <w:gridAfter w:val="1"/>
          <w:wAfter w:w="13" w:type="pct"/>
          <w:trHeight w:val="1410"/>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11</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П12010002802</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61-61-33/033/2009-356</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01.10.2009</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операторской</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ул.Демократическая, 2-а</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61-61-33/020/2006-280</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39.00,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F046B">
        <w:trPr>
          <w:gridAfter w:val="1"/>
          <w:wAfter w:w="13" w:type="pct"/>
          <w:trHeight w:val="381"/>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12</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П12010002803</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61-61-33/033/2009-357</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28.09.2009</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фекальной насо</w:t>
            </w:r>
            <w:r w:rsidRPr="002D1E74">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ной станции №1</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ул. Демократическая,2-а</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61-61-33/018/2006-697</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30.20,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A1361">
        <w:trPr>
          <w:gridAfter w:val="1"/>
          <w:wAfter w:w="13" w:type="pct"/>
          <w:trHeight w:val="138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lastRenderedPageBreak/>
              <w:t>13</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П12010002798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61-61-01/069/2009-42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12.10.2009</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Распределительная кан</w:t>
            </w:r>
            <w:r w:rsidRPr="002D1E74">
              <w:rPr>
                <w:rFonts w:eastAsia="Times New Roman" w:cs="Times New Roman"/>
                <w:color w:val="000000"/>
                <w:sz w:val="20"/>
                <w:szCs w:val="20"/>
                <w:lang w:eastAsia="ru-RU"/>
              </w:rPr>
              <w:t>а</w:t>
            </w:r>
            <w:r w:rsidRPr="002D1E74">
              <w:rPr>
                <w:rFonts w:eastAsia="Times New Roman" w:cs="Times New Roman"/>
                <w:color w:val="000000"/>
                <w:sz w:val="20"/>
                <w:szCs w:val="20"/>
                <w:lang w:eastAsia="ru-RU"/>
              </w:rPr>
              <w:t>лизационная сеть</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Р</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дионово-Несветаевский район</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61-61-01/288/2007-070</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140,494</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Дата возникновения: 29.09.2016.</w:t>
            </w:r>
          </w:p>
        </w:tc>
      </w:tr>
      <w:tr w:rsidR="004F046B" w:rsidRPr="002D1E74" w:rsidTr="004A1361">
        <w:trPr>
          <w:gridAfter w:val="1"/>
          <w:wAfter w:w="13" w:type="pct"/>
          <w:trHeight w:val="154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14</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П12010002806</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61:00:0000000:971-61/032/2017-1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03.02.2017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Реконструкция сетей к</w:t>
            </w:r>
            <w:r w:rsidRPr="002D1E74">
              <w:rPr>
                <w:rFonts w:eastAsia="Times New Roman" w:cs="Times New Roman"/>
                <w:color w:val="000000"/>
                <w:sz w:val="20"/>
                <w:szCs w:val="20"/>
                <w:lang w:eastAsia="ru-RU"/>
              </w:rPr>
              <w:t>а</w:t>
            </w:r>
            <w:r w:rsidRPr="002D1E74">
              <w:rPr>
                <w:rFonts w:eastAsia="Times New Roman" w:cs="Times New Roman"/>
                <w:color w:val="000000"/>
                <w:sz w:val="20"/>
                <w:szCs w:val="20"/>
                <w:lang w:eastAsia="ru-RU"/>
              </w:rPr>
              <w:t>нализации пос. Самбек от ФНС у школы № 34 до ФНС шахты "Самбеко</w:t>
            </w:r>
            <w:r w:rsidRPr="002D1E74">
              <w:rPr>
                <w:rFonts w:eastAsia="Times New Roman" w:cs="Times New Roman"/>
                <w:color w:val="000000"/>
                <w:sz w:val="20"/>
                <w:szCs w:val="20"/>
                <w:lang w:eastAsia="ru-RU"/>
              </w:rPr>
              <w:t>в</w:t>
            </w:r>
            <w:r w:rsidRPr="002D1E74">
              <w:rPr>
                <w:rFonts w:eastAsia="Times New Roman" w:cs="Times New Roman"/>
                <w:color w:val="000000"/>
                <w:sz w:val="20"/>
                <w:szCs w:val="20"/>
                <w:lang w:eastAsia="ru-RU"/>
              </w:rPr>
              <w:t>ская" (канализация)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п.Самбек</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61:00:0000000:971</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2,83</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аренда, ОБЩЕСТВО С ОГРАНИЧЕННОЙ ОТВЕТСТВЕННОСТЬЮ "ВОДНЫЕ Р</w:t>
            </w:r>
            <w:r w:rsidRPr="002D1E74">
              <w:rPr>
                <w:rFonts w:eastAsia="Times New Roman" w:cs="Times New Roman"/>
                <w:color w:val="000000"/>
                <w:sz w:val="20"/>
                <w:szCs w:val="20"/>
                <w:lang w:eastAsia="ru-RU"/>
              </w:rPr>
              <w:t>Е</w:t>
            </w:r>
            <w:r w:rsidRPr="002D1E74">
              <w:rPr>
                <w:rFonts w:eastAsia="Times New Roman" w:cs="Times New Roman"/>
                <w:color w:val="000000"/>
                <w:sz w:val="20"/>
                <w:szCs w:val="20"/>
                <w:lang w:eastAsia="ru-RU"/>
              </w:rPr>
              <w:t>СУРСЫ", Номер: 10, Дата: 14.06.2018, Дог</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вор аренды муниципального имущества, Дата возникновения: 14.06.2018.</w:t>
            </w:r>
          </w:p>
        </w:tc>
      </w:tr>
      <w:tr w:rsidR="004F046B" w:rsidRPr="002D1E74" w:rsidTr="004F046B">
        <w:trPr>
          <w:gridAfter w:val="1"/>
          <w:wAfter w:w="13" w:type="pct"/>
          <w:trHeight w:val="2553"/>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15</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П12010003366</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61-61/032-61/032/002/2016-4667/1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06.10.2016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Сооружение (Наружная отводящая канализацио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ная сеть)</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(.)А-начало объекта н</w:t>
            </w:r>
            <w:r w:rsidRPr="002D1E74">
              <w:rPr>
                <w:rFonts w:eastAsia="Times New Roman" w:cs="Times New Roman"/>
                <w:color w:val="000000"/>
                <w:sz w:val="20"/>
                <w:szCs w:val="20"/>
                <w:lang w:eastAsia="ru-RU"/>
              </w:rPr>
              <w:t>а</w:t>
            </w:r>
            <w:r w:rsidRPr="002D1E74">
              <w:rPr>
                <w:rFonts w:eastAsia="Times New Roman" w:cs="Times New Roman"/>
                <w:color w:val="000000"/>
                <w:sz w:val="20"/>
                <w:szCs w:val="20"/>
                <w:lang w:eastAsia="ru-RU"/>
              </w:rPr>
              <w:t>ружная отводящая канал. сеть распол. в северной части мн</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гокв. ж.д. по ул.Волгодонской, 10/6, (.) А1-конец объекта т.подкл. к сущ. канализ. сети распол. в южной ча</w:t>
            </w:r>
            <w:r w:rsidRPr="002D1E74">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ти многоквартирного ж.д. по ул. Депута</w:t>
            </w:r>
            <w:r w:rsidRPr="002D1E74">
              <w:rPr>
                <w:rFonts w:eastAsia="Times New Roman" w:cs="Times New Roman"/>
                <w:color w:val="000000"/>
                <w:sz w:val="20"/>
                <w:szCs w:val="20"/>
                <w:lang w:eastAsia="ru-RU"/>
              </w:rPr>
              <w:t>т</w:t>
            </w:r>
            <w:r w:rsidRPr="002D1E74">
              <w:rPr>
                <w:rFonts w:eastAsia="Times New Roman" w:cs="Times New Roman"/>
                <w:color w:val="000000"/>
                <w:sz w:val="20"/>
                <w:szCs w:val="20"/>
                <w:lang w:eastAsia="ru-RU"/>
              </w:rPr>
              <w:t>ская № 2 на расст. 5,0 м</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61:56:0000000:6130</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0,442</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аренда, ОБЩЕСТВО С ОГРАНИЧЕННОЙ ОТВЕТСТВЕННОСТЬЮ "ВОДНЫЕ Р</w:t>
            </w:r>
            <w:r w:rsidRPr="002D1E74">
              <w:rPr>
                <w:rFonts w:eastAsia="Times New Roman" w:cs="Times New Roman"/>
                <w:color w:val="000000"/>
                <w:sz w:val="20"/>
                <w:szCs w:val="20"/>
                <w:lang w:eastAsia="ru-RU"/>
              </w:rPr>
              <w:t>Е</w:t>
            </w:r>
            <w:r w:rsidRPr="002D1E74">
              <w:rPr>
                <w:rFonts w:eastAsia="Times New Roman" w:cs="Times New Roman"/>
                <w:color w:val="000000"/>
                <w:sz w:val="20"/>
                <w:szCs w:val="20"/>
                <w:lang w:eastAsia="ru-RU"/>
              </w:rPr>
              <w:t>СУРСЫ", Номер: 10, Дата: 14.06.2017, Дог</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вор аренды муниципального имущества, Дата возникновения: 14.06.2017.</w:t>
            </w:r>
          </w:p>
        </w:tc>
      </w:tr>
      <w:tr w:rsidR="004F046B" w:rsidRPr="002D1E74" w:rsidTr="004A1361">
        <w:trPr>
          <w:gridAfter w:val="1"/>
          <w:wAfter w:w="13" w:type="pct"/>
          <w:trHeight w:val="138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16</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П12010003586</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61-61/032-61/032/002/2016-3039/2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фекальной насо</w:t>
            </w:r>
            <w:r w:rsidRPr="002D1E74">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ной станции № 4</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346934, Ростовская обл, Новошахтинск г, Челюскина ул, д. 14-б</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61:56:0000000:4651</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37.60,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F046B">
        <w:trPr>
          <w:gridAfter w:val="1"/>
          <w:wAfter w:w="13" w:type="pct"/>
          <w:trHeight w:val="862"/>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lastRenderedPageBreak/>
              <w:t>17</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П12010003468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61-61-32/047/2014-881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18.12.2014</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Сооружение канализации (глубина 4,5 м)</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346931, Ростовская обл, Новошахтинск г, Франко ул, д. 25-б</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61:56:0000067:69</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1022"/>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18</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П12010003533</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61-61-32/051/2014-346</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26.12.2014</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дизельной</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346931, Ростовская обл, Новошахтинск г, Франко ул, д. 25-б</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61:56:0000067:68</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1248"/>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19</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П12010003534</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61-61-32/051/2014-345</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26.12.2014</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тран</w:t>
            </w:r>
            <w:r w:rsidR="006B64EC">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формато</w:t>
            </w:r>
            <w:r w:rsidRPr="002D1E74">
              <w:rPr>
                <w:rFonts w:eastAsia="Times New Roman" w:cs="Times New Roman"/>
                <w:color w:val="000000"/>
                <w:sz w:val="20"/>
                <w:szCs w:val="20"/>
                <w:lang w:eastAsia="ru-RU"/>
              </w:rPr>
              <w:t>р</w:t>
            </w:r>
            <w:r w:rsidRPr="002D1E74">
              <w:rPr>
                <w:rFonts w:eastAsia="Times New Roman" w:cs="Times New Roman"/>
                <w:color w:val="000000"/>
                <w:sz w:val="20"/>
                <w:szCs w:val="20"/>
                <w:lang w:eastAsia="ru-RU"/>
              </w:rPr>
              <w:t>ной</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346931, Ростовская обл, Новошахтинск г, Франко ул, д. 25-б</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61:56:0000067:67</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850CA9">
        <w:trPr>
          <w:gridAfter w:val="1"/>
          <w:wAfter w:w="13" w:type="pct"/>
          <w:trHeight w:val="861"/>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20</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П12010003598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61-61/032-61/032/002/2016-3031/3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Хлораторная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346931, Ростовская обл, Новошахтинск г, Водострой ул, д. 5-а</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61:56:0400000:17</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275.70,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F046B">
        <w:trPr>
          <w:gridAfter w:val="1"/>
          <w:wAfter w:w="13" w:type="pct"/>
          <w:trHeight w:val="379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lastRenderedPageBreak/>
              <w:t>21</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П12010003641</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61:56:0000075:94-61/032/2017-1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30.06.2017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"Реконструкция магис</w:t>
            </w:r>
            <w:r w:rsidRPr="002D1E74">
              <w:rPr>
                <w:rFonts w:eastAsia="Times New Roman" w:cs="Times New Roman"/>
                <w:color w:val="000000"/>
                <w:sz w:val="20"/>
                <w:szCs w:val="20"/>
                <w:lang w:eastAsia="ru-RU"/>
              </w:rPr>
              <w:t>т</w:t>
            </w:r>
            <w:r w:rsidRPr="002D1E74">
              <w:rPr>
                <w:rFonts w:eastAsia="Times New Roman" w:cs="Times New Roman"/>
                <w:color w:val="000000"/>
                <w:sz w:val="20"/>
                <w:szCs w:val="20"/>
                <w:lang w:eastAsia="ru-RU"/>
              </w:rPr>
              <w:t>рального водовода от в</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дозабора до п.Соколово-Кундрюченский, Юб</w:t>
            </w:r>
            <w:r w:rsidRPr="002D1E74">
              <w:rPr>
                <w:rFonts w:eastAsia="Times New Roman" w:cs="Times New Roman"/>
                <w:color w:val="000000"/>
                <w:sz w:val="20"/>
                <w:szCs w:val="20"/>
                <w:lang w:eastAsia="ru-RU"/>
              </w:rPr>
              <w:t>т</w:t>
            </w:r>
            <w:r w:rsidRPr="002D1E74">
              <w:rPr>
                <w:rFonts w:eastAsia="Times New Roman" w:cs="Times New Roman"/>
                <w:color w:val="000000"/>
                <w:sz w:val="20"/>
                <w:szCs w:val="20"/>
                <w:lang w:eastAsia="ru-RU"/>
              </w:rPr>
              <w:t>лейный" предусмотре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ного скорректированным проектом ликвидации ОАО "Ростовуголь" (ша</w:t>
            </w:r>
            <w:r w:rsidRPr="002D1E74">
              <w:rPr>
                <w:rFonts w:eastAsia="Times New Roman" w:cs="Times New Roman"/>
                <w:color w:val="000000"/>
                <w:sz w:val="20"/>
                <w:szCs w:val="20"/>
                <w:lang w:eastAsia="ru-RU"/>
              </w:rPr>
              <w:t>х</w:t>
            </w:r>
            <w:r w:rsidRPr="002D1E74">
              <w:rPr>
                <w:rFonts w:eastAsia="Times New Roman" w:cs="Times New Roman"/>
                <w:color w:val="000000"/>
                <w:sz w:val="20"/>
                <w:szCs w:val="20"/>
                <w:lang w:eastAsia="ru-RU"/>
              </w:rPr>
              <w:t>та "Степановская") (Строительство площадки и водопроводных соор</w:t>
            </w:r>
            <w:r w:rsidRPr="002D1E74">
              <w:rPr>
                <w:rFonts w:eastAsia="Times New Roman" w:cs="Times New Roman"/>
                <w:color w:val="000000"/>
                <w:sz w:val="20"/>
                <w:szCs w:val="20"/>
                <w:lang w:eastAsia="ru-RU"/>
              </w:rPr>
              <w:t>у</w:t>
            </w:r>
            <w:r w:rsidRPr="002D1E74">
              <w:rPr>
                <w:rFonts w:eastAsia="Times New Roman" w:cs="Times New Roman"/>
                <w:color w:val="000000"/>
                <w:sz w:val="20"/>
                <w:szCs w:val="20"/>
                <w:lang w:eastAsia="ru-RU"/>
              </w:rPr>
              <w:t>жений) (Наружная кан</w:t>
            </w:r>
            <w:r w:rsidRPr="002D1E74">
              <w:rPr>
                <w:rFonts w:eastAsia="Times New Roman" w:cs="Times New Roman"/>
                <w:color w:val="000000"/>
                <w:sz w:val="20"/>
                <w:szCs w:val="20"/>
                <w:lang w:eastAsia="ru-RU"/>
              </w:rPr>
              <w:t>а</w:t>
            </w:r>
            <w:r w:rsidRPr="002D1E74">
              <w:rPr>
                <w:rFonts w:eastAsia="Times New Roman" w:cs="Times New Roman"/>
                <w:color w:val="000000"/>
                <w:sz w:val="20"/>
                <w:szCs w:val="20"/>
                <w:lang w:eastAsia="ru-RU"/>
              </w:rPr>
              <w:t>лизация)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346931, Ростовская обл, Новошахтинск г, Водострой ул, д. 3-а</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61:56:0000075:94</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0,075</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p>
        </w:tc>
      </w:tr>
      <w:tr w:rsidR="004F046B" w:rsidRPr="002D1E74" w:rsidTr="004F046B">
        <w:trPr>
          <w:gridAfter w:val="1"/>
          <w:wAfter w:w="13" w:type="pct"/>
          <w:trHeight w:val="844"/>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22</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П12010003467</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61-61-32/047/2014-883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18.12.2014</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Сооружение канализации (глубина 3,3 м)</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346930, Ростовская обл, Новошахтинск г, Погодина ул, д. 28-в</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61:56:0000038:318</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p>
        </w:tc>
      </w:tr>
      <w:tr w:rsidR="004F046B" w:rsidRPr="002D1E74" w:rsidTr="004F046B">
        <w:trPr>
          <w:gridAfter w:val="1"/>
          <w:wAfter w:w="13" w:type="pct"/>
          <w:trHeight w:val="829"/>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23</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П12010003536</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61-61-32/051/2014-354</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29.12.2014</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дизельной</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346930, Ростовская обл, Новошахтинск г, Погодина ул, д. 28-в</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61:56:0000038:317</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p>
        </w:tc>
      </w:tr>
      <w:tr w:rsidR="004F046B" w:rsidRPr="002D1E74" w:rsidTr="004F046B">
        <w:trPr>
          <w:gridAfter w:val="1"/>
          <w:wAfter w:w="13" w:type="pct"/>
          <w:trHeight w:val="840"/>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24</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П12010003535</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61-61-32/051/2014-353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29.12.2014</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трансформато</w:t>
            </w:r>
            <w:r w:rsidRPr="002D1E74">
              <w:rPr>
                <w:rFonts w:eastAsia="Times New Roman" w:cs="Times New Roman"/>
                <w:color w:val="000000"/>
                <w:sz w:val="20"/>
                <w:szCs w:val="20"/>
                <w:lang w:eastAsia="ru-RU"/>
              </w:rPr>
              <w:t>р</w:t>
            </w:r>
            <w:r w:rsidRPr="002D1E74">
              <w:rPr>
                <w:rFonts w:eastAsia="Times New Roman" w:cs="Times New Roman"/>
                <w:color w:val="000000"/>
                <w:sz w:val="20"/>
                <w:szCs w:val="20"/>
                <w:lang w:eastAsia="ru-RU"/>
              </w:rPr>
              <w:t>ной</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346930, Ростовская обл, Новошахтинск г, Погодина ул, д. 28-в</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61:56:0000038:316</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p>
        </w:tc>
      </w:tr>
      <w:tr w:rsidR="004F046B" w:rsidRPr="002D1E74" w:rsidTr="004A1361">
        <w:trPr>
          <w:gridAfter w:val="1"/>
          <w:wAfter w:w="13" w:type="pct"/>
          <w:trHeight w:val="1393"/>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25</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П12010003592</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61-61/032-61/032/002/2016-3038/2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фекальной насо</w:t>
            </w:r>
            <w:r w:rsidRPr="002D1E74">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ной станции № 2</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346918, Ростовская обл, Новошахтинск г, Просвещения ул, д. 38-б</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61:56:0000000:4656</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29.20,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F046B">
        <w:trPr>
          <w:gridAfter w:val="1"/>
          <w:wAfter w:w="13" w:type="pct"/>
          <w:trHeight w:val="1248"/>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lastRenderedPageBreak/>
              <w:t>26</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П12010003665</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61:56:0120400:152-61/032/2017-3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Сети инженерного обе</w:t>
            </w:r>
            <w:r w:rsidRPr="002D1E74">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печения жиого дома по пер. Активный, 1 (соор</w:t>
            </w:r>
            <w:r w:rsidRPr="002D1E74">
              <w:rPr>
                <w:rFonts w:eastAsia="Times New Roman" w:cs="Times New Roman"/>
                <w:color w:val="000000"/>
                <w:sz w:val="20"/>
                <w:szCs w:val="20"/>
                <w:lang w:eastAsia="ru-RU"/>
              </w:rPr>
              <w:t>у</w:t>
            </w:r>
            <w:r w:rsidRPr="002D1E74">
              <w:rPr>
                <w:rFonts w:eastAsia="Times New Roman" w:cs="Times New Roman"/>
                <w:color w:val="000000"/>
                <w:sz w:val="20"/>
                <w:szCs w:val="20"/>
                <w:lang w:eastAsia="ru-RU"/>
              </w:rPr>
              <w:t>жения канализации)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346918, Ростовская обл, Новошахтинск г, Активный пер, д. 1</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61:56:0120400:152</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0,36</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A1361">
        <w:trPr>
          <w:gridAfter w:val="1"/>
          <w:wAfter w:w="13" w:type="pct"/>
          <w:trHeight w:val="1290"/>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27</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П12010003619</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61-61/032-61/032/002/2016-3012/2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61:56:0090640:80</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56.70,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A1361">
        <w:trPr>
          <w:gridAfter w:val="1"/>
          <w:wAfter w:w="13" w:type="pct"/>
          <w:trHeight w:val="138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28</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61-61/032-61/032/002/2016-3019/2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61:56:0090640:25</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29.11.2016,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362.90,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29.11.2016.</w:t>
            </w:r>
          </w:p>
        </w:tc>
      </w:tr>
      <w:tr w:rsidR="004F046B" w:rsidRPr="002D1E74" w:rsidTr="004A1361">
        <w:trPr>
          <w:gridAfter w:val="1"/>
          <w:wAfter w:w="13" w:type="pct"/>
          <w:trHeight w:val="138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29</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П12010003617</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61-61/032-61/032/002/2016-3013/2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Аэротенки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61:56:0090640:66</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3375.00, Дата возникновения: 29.09.2016.</w:t>
            </w:r>
          </w:p>
        </w:tc>
      </w:tr>
      <w:tr w:rsidR="004F046B" w:rsidRPr="002D1E74" w:rsidTr="004A1361">
        <w:trPr>
          <w:gridAfter w:val="1"/>
          <w:wAfter w:w="13" w:type="pct"/>
          <w:trHeight w:val="140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30</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П12010003615</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61-61/032-61/032/002/2016-3043/2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61:56:0090640:52</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346.20,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A1361">
        <w:trPr>
          <w:gridAfter w:val="1"/>
          <w:wAfter w:w="13" w:type="pct"/>
          <w:trHeight w:val="125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lastRenderedPageBreak/>
              <w:t>31</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П12010003614</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61-61/032-61/032/002/2016-3014/2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61:56:0090640:74</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56.70,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B73687">
        <w:trPr>
          <w:gridAfter w:val="1"/>
          <w:wAfter w:w="13" w:type="pct"/>
          <w:trHeight w:val="762"/>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32</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П12010003613</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61-61/032-61/032/002/2016-3052/2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решетки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61:56:0090640:63</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 xml:space="preserve">ное соглашение, Площадь: 131.00, Дата </w:t>
            </w:r>
            <w:r w:rsidR="004F046B">
              <w:rPr>
                <w:rFonts w:eastAsia="Times New Roman" w:cs="Times New Roman"/>
                <w:color w:val="000000"/>
                <w:sz w:val="20"/>
                <w:szCs w:val="20"/>
                <w:lang w:eastAsia="ru-RU"/>
              </w:rPr>
              <w:t>-</w:t>
            </w:r>
            <w:r w:rsidRPr="002D1E74">
              <w:rPr>
                <w:rFonts w:eastAsia="Times New Roman" w:cs="Times New Roman"/>
                <w:color w:val="000000"/>
                <w:sz w:val="20"/>
                <w:szCs w:val="20"/>
                <w:lang w:eastAsia="ru-RU"/>
              </w:rPr>
              <w:t>возникновения: 29.09.2016.</w:t>
            </w:r>
          </w:p>
        </w:tc>
      </w:tr>
      <w:tr w:rsidR="004F046B" w:rsidRPr="002D1E74" w:rsidTr="004A1361">
        <w:trPr>
          <w:gridAfter w:val="1"/>
          <w:wAfter w:w="13" w:type="pct"/>
          <w:trHeight w:val="1248"/>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33</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П12010003611</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61-61/032-61/032/002/2016-3049/2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61:56:0090640:75</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191.00,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A1361">
        <w:trPr>
          <w:gridAfter w:val="1"/>
          <w:wAfter w:w="13" w:type="pct"/>
          <w:trHeight w:val="138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П12010003610</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61-61/032-61/032/002/2016-3047/2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Песколовка</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61:56:0090640:62</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33.20,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A1361">
        <w:trPr>
          <w:gridAfter w:val="1"/>
          <w:wAfter w:w="13" w:type="pct"/>
          <w:trHeight w:val="1245"/>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35</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П12010003609</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61-61/032-61/032/002/2016-3046/2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Песколовка</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61:56:0090640:73</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33.20,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A1361">
        <w:trPr>
          <w:gridAfter w:val="1"/>
          <w:wAfter w:w="13" w:type="pct"/>
          <w:trHeight w:val="1404"/>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36</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П12010003608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61-61/032-61/032/002/2016-3045/2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хлораторной</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61:56:0090640:21</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274.10,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F046B">
        <w:trPr>
          <w:gridAfter w:val="1"/>
          <w:wAfter w:w="13" w:type="pct"/>
          <w:trHeight w:val="1529"/>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lastRenderedPageBreak/>
              <w:t>37</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П12010003600</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61-61/032-61/032/002/2016-3017/2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61:56:0090640:50</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56.70,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F046B">
        <w:trPr>
          <w:gridAfter w:val="1"/>
          <w:wAfter w:w="13" w:type="pct"/>
          <w:trHeight w:val="140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38</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П12010003599</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61-61/032-61/032/002/2016-3015/2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61:56:0090640:28</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56.70,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F046B">
        <w:trPr>
          <w:gridAfter w:val="1"/>
          <w:wAfter w:w="13" w:type="pct"/>
          <w:trHeight w:val="1400"/>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39</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П12010003597</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61-61/032-61/032/002/2016-3030/2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61:56:0090640:77</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4F046B" w:rsidP="002D1E74">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191.00,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F046B">
        <w:trPr>
          <w:gridAfter w:val="1"/>
          <w:wAfter w:w="13" w:type="pct"/>
          <w:trHeight w:val="1419"/>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40</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П12010003596</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61-61/032-61/032/002/2016-3027/2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61:56:0090640:81</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366.30,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F046B">
        <w:trPr>
          <w:gridAfter w:val="1"/>
          <w:wAfter w:w="13" w:type="pct"/>
          <w:trHeight w:val="125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41</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П12010003591</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61-61/032-61/032/002/2016-3034/2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61:56:0090640:57</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191.00,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F046B">
        <w:trPr>
          <w:gridAfter w:val="1"/>
          <w:wAfter w:w="13" w:type="pct"/>
          <w:trHeight w:val="138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lastRenderedPageBreak/>
              <w:t>42</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П12010003587</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61-61/032-61/032/002/2016-3011/2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Насосная станция № 1</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61:56:0090640:22</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303.30,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F046B">
        <w:trPr>
          <w:gridAfter w:val="1"/>
          <w:wAfter w:w="13" w:type="pct"/>
          <w:trHeight w:val="140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43</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П12010003612</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61-61/032-61/032/002/2016-3051/2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Камера</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61:56:0090640:19</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33.00,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F046B">
        <w:trPr>
          <w:gridAfter w:val="1"/>
          <w:wAfter w:w="13" w:type="pct"/>
          <w:trHeight w:val="125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44</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П12010003585</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61-61/032-61/032/002/2016-3040/2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61:56:0090640:78</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314.00,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F046B">
        <w:trPr>
          <w:gridAfter w:val="1"/>
          <w:wAfter w:w="13" w:type="pct"/>
          <w:trHeight w:val="1132"/>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45</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П12010003584</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61-61/032-61/032/002/2016-3050/2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Градирня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61:56:0090640:65</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47.70,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F046B">
        <w:trPr>
          <w:gridAfter w:val="1"/>
          <w:wAfter w:w="13" w:type="pct"/>
          <w:trHeight w:val="1248"/>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46</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П12010003583</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61-61/032-61/032/002/2016-3048/2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61:56:0090640:76</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191.00,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F046B">
        <w:trPr>
          <w:gridAfter w:val="1"/>
          <w:wAfter w:w="13" w:type="pct"/>
          <w:trHeight w:val="1245"/>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47</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П12010003616</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61-61/032-61/032/002/2016-3016/2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Компрессорная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61:56:0090640:79</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1009.80, Дата возникновения: 29.09.2016.</w:t>
            </w:r>
          </w:p>
        </w:tc>
      </w:tr>
      <w:tr w:rsidR="004F046B" w:rsidRPr="002D1E74" w:rsidTr="004A1361">
        <w:trPr>
          <w:gridAfter w:val="1"/>
          <w:wAfter w:w="13" w:type="pct"/>
          <w:trHeight w:val="1563"/>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lastRenderedPageBreak/>
              <w:t>48</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П12010003581</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61-61/032-61/032/002/2016-3018/2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Отстойник</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61:56:0090640:82</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56.70,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A1361">
        <w:trPr>
          <w:gridAfter w:val="1"/>
          <w:wAfter w:w="13" w:type="pct"/>
          <w:trHeight w:val="991"/>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49</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П12010003632</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61-61/032-61/032/002/2016-4467/2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03.10.2016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бункера</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346915, Ростовская обл, Новошахтинск г, Письменского ул, д. 53</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61:56:0090640:61</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A1361">
        <w:trPr>
          <w:gridAfter w:val="1"/>
          <w:wAfter w:w="13" w:type="pct"/>
          <w:trHeight w:val="963"/>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50</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П12010003664</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61:56:0070111:668-61/032/2017-3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Сети инженерного обе</w:t>
            </w:r>
            <w:r w:rsidRPr="002D1E74">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печения жиого дома по ул.Артема,5 (сооружения канализации)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346909, Ростовская обл, Новошахтинск г, Артема ул, д. 5</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61:56:0070111:668</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0,119</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137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51</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П12010003621</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61-61/032-61/032/002/2016-3023/2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08.07.2016</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Здание фекальной насо</w:t>
            </w:r>
            <w:r w:rsidRPr="002D1E74">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ной станции № 6</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346906, Ростовская обл, Новошахтинск г, Хмельницкого ул, д. 1-а</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61:56:0000000:1051</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Площадь: 25.80, Дата во</w:t>
            </w:r>
            <w:r w:rsidRPr="002D1E74">
              <w:rPr>
                <w:rFonts w:eastAsia="Times New Roman" w:cs="Times New Roman"/>
                <w:color w:val="000000"/>
                <w:sz w:val="20"/>
                <w:szCs w:val="20"/>
                <w:lang w:eastAsia="ru-RU"/>
              </w:rPr>
              <w:t>з</w:t>
            </w:r>
            <w:r w:rsidRPr="002D1E74">
              <w:rPr>
                <w:rFonts w:eastAsia="Times New Roman" w:cs="Times New Roman"/>
                <w:color w:val="000000"/>
                <w:sz w:val="20"/>
                <w:szCs w:val="20"/>
                <w:lang w:eastAsia="ru-RU"/>
              </w:rPr>
              <w:t>никновения: 29.09.2016.</w:t>
            </w:r>
          </w:p>
        </w:tc>
      </w:tr>
      <w:tr w:rsidR="004F046B" w:rsidRPr="002D1E74" w:rsidTr="004A1361">
        <w:trPr>
          <w:gridAfter w:val="1"/>
          <w:wAfter w:w="13" w:type="pct"/>
          <w:trHeight w:val="4364"/>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lastRenderedPageBreak/>
              <w:t>52</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П12010003557</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61-61/032-61/032/002/2015-4479/1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13.11.2015</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Сооружение " г.Новошахтинск, стро</w:t>
            </w:r>
            <w:r w:rsidRPr="002D1E74">
              <w:rPr>
                <w:rFonts w:eastAsia="Times New Roman" w:cs="Times New Roman"/>
                <w:color w:val="000000"/>
                <w:sz w:val="20"/>
                <w:szCs w:val="20"/>
                <w:lang w:eastAsia="ru-RU"/>
              </w:rPr>
              <w:t>и</w:t>
            </w:r>
            <w:r w:rsidRPr="002D1E74">
              <w:rPr>
                <w:rFonts w:eastAsia="Times New Roman" w:cs="Times New Roman"/>
                <w:color w:val="000000"/>
                <w:sz w:val="20"/>
                <w:szCs w:val="20"/>
                <w:lang w:eastAsia="ru-RU"/>
              </w:rPr>
              <w:t>тельство квартала 5-ти этажных домов в микр</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районе по ул.Радио 2-я очередь (наружные инж</w:t>
            </w:r>
            <w:r w:rsidRPr="002D1E74">
              <w:rPr>
                <w:rFonts w:eastAsia="Times New Roman" w:cs="Times New Roman"/>
                <w:color w:val="000000"/>
                <w:sz w:val="20"/>
                <w:szCs w:val="20"/>
                <w:lang w:eastAsia="ru-RU"/>
              </w:rPr>
              <w:t>е</w:t>
            </w:r>
            <w:r w:rsidRPr="002D1E74">
              <w:rPr>
                <w:rFonts w:eastAsia="Times New Roman" w:cs="Times New Roman"/>
                <w:color w:val="000000"/>
                <w:sz w:val="20"/>
                <w:szCs w:val="20"/>
                <w:lang w:eastAsia="ru-RU"/>
              </w:rPr>
              <w:t>нерные коммуникации к микрорайону) водопр</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водная насосная станция, сети наружного электр</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снабжения, освещения, водопровода и канализ</w:t>
            </w:r>
            <w:r w:rsidRPr="002D1E74">
              <w:rPr>
                <w:rFonts w:eastAsia="Times New Roman" w:cs="Times New Roman"/>
                <w:color w:val="000000"/>
                <w:sz w:val="20"/>
                <w:szCs w:val="20"/>
                <w:lang w:eastAsia="ru-RU"/>
              </w:rPr>
              <w:t>а</w:t>
            </w:r>
            <w:r w:rsidRPr="002D1E74">
              <w:rPr>
                <w:rFonts w:eastAsia="Times New Roman" w:cs="Times New Roman"/>
                <w:color w:val="000000"/>
                <w:sz w:val="20"/>
                <w:szCs w:val="20"/>
                <w:lang w:eastAsia="ru-RU"/>
              </w:rPr>
              <w:t>ции,резервуары фильтры-поглатители,дымовая труба" (канализация)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346905, Ростовская обл, г. Новошахтинск , ул.Радио (2-я оч</w:t>
            </w:r>
            <w:r w:rsidRPr="002D1E74">
              <w:rPr>
                <w:rFonts w:eastAsia="Times New Roman" w:cs="Times New Roman"/>
                <w:color w:val="000000"/>
                <w:sz w:val="20"/>
                <w:szCs w:val="20"/>
                <w:lang w:eastAsia="ru-RU"/>
              </w:rPr>
              <w:t>е</w:t>
            </w:r>
            <w:r w:rsidRPr="002D1E74">
              <w:rPr>
                <w:rFonts w:eastAsia="Times New Roman" w:cs="Times New Roman"/>
                <w:color w:val="000000"/>
                <w:sz w:val="20"/>
                <w:szCs w:val="20"/>
                <w:lang w:eastAsia="ru-RU"/>
              </w:rPr>
              <w:t>редь)</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61:56:0080207:49</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0,016</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аренда, ОБЩЕСТВО С ОГРАНИЧЕННОЙ ОТВЕТСТВЕННОСТЬЮ "ВОДНЫЕ Р</w:t>
            </w:r>
            <w:r w:rsidRPr="002D1E74">
              <w:rPr>
                <w:rFonts w:eastAsia="Times New Roman" w:cs="Times New Roman"/>
                <w:color w:val="000000"/>
                <w:sz w:val="20"/>
                <w:szCs w:val="20"/>
                <w:lang w:eastAsia="ru-RU"/>
              </w:rPr>
              <w:t>Е</w:t>
            </w:r>
            <w:r w:rsidRPr="002D1E74">
              <w:rPr>
                <w:rFonts w:eastAsia="Times New Roman" w:cs="Times New Roman"/>
                <w:color w:val="000000"/>
                <w:sz w:val="20"/>
                <w:szCs w:val="20"/>
                <w:lang w:eastAsia="ru-RU"/>
              </w:rPr>
              <w:t>СУРСЫ", Номер: 10, Дата: 14.06.2017, Дог</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вор аренды муниципального имущества, Дата возникновения: 14.06.2017.</w:t>
            </w:r>
          </w:p>
        </w:tc>
      </w:tr>
      <w:tr w:rsidR="004F046B" w:rsidRPr="002D1E74" w:rsidTr="004F046B">
        <w:trPr>
          <w:gridAfter w:val="1"/>
          <w:wAfter w:w="13" w:type="pct"/>
          <w:trHeight w:val="1248"/>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53</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П12010003653</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61:56:0040381:565-61/032/2017-2</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02.09.2017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Сооружение канализации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Новошахтинск г, ул.Достоевского, район жилого дома № 22</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61:56:0040381:565</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0,075</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1560"/>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54</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П12010003656</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61:56:0000000:6255-61/032/2017-3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Сети инженерного обе</w:t>
            </w:r>
            <w:r w:rsidRPr="002D1E74">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печения жилых домов по ул.1-я Пятилетка, ул.2-я Пятилетка (сооружение канализации)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Новошахтинск г, ул.1-я Пятилетка, ул. 2-я Пятилетка</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61:56:0000000:6255</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0,89</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1560"/>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lastRenderedPageBreak/>
              <w:t>55</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П12010003470</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Наружные сети самоте</w:t>
            </w:r>
            <w:r w:rsidRPr="002D1E74">
              <w:rPr>
                <w:rFonts w:eastAsia="Times New Roman" w:cs="Times New Roman"/>
                <w:color w:val="000000"/>
                <w:sz w:val="20"/>
                <w:szCs w:val="20"/>
                <w:lang w:eastAsia="ru-RU"/>
              </w:rPr>
              <w:t>ч</w:t>
            </w:r>
            <w:r w:rsidRPr="002D1E74">
              <w:rPr>
                <w:rFonts w:eastAsia="Times New Roman" w:cs="Times New Roman"/>
                <w:color w:val="000000"/>
                <w:sz w:val="20"/>
                <w:szCs w:val="20"/>
                <w:lang w:eastAsia="ru-RU"/>
              </w:rPr>
              <w:t>ной канализации (в т.ч. трубы д.200,д,160,д.110 мм, колодцы желез. 155 шт)</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Новошахтинск г пос.Соколово-Кундрюченский, пос.Юбилейный</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8,087</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A1361">
        <w:trPr>
          <w:gridAfter w:val="1"/>
          <w:wAfter w:w="13" w:type="pct"/>
          <w:trHeight w:val="2655"/>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56</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П12010003469</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61-61/032-61/032/005/2015-2638/1</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10.08.2015</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Сооружения канализации ("Реконструкция объектов канализационных сетей п.Соколово-Кундрюченский, Юб</w:t>
            </w:r>
            <w:r w:rsidRPr="002D1E74">
              <w:rPr>
                <w:rFonts w:eastAsia="Times New Roman" w:cs="Times New Roman"/>
                <w:color w:val="000000"/>
                <w:sz w:val="20"/>
                <w:szCs w:val="20"/>
                <w:lang w:eastAsia="ru-RU"/>
              </w:rPr>
              <w:t>и</w:t>
            </w:r>
            <w:r w:rsidRPr="002D1E74">
              <w:rPr>
                <w:rFonts w:eastAsia="Times New Roman" w:cs="Times New Roman"/>
                <w:color w:val="000000"/>
                <w:sz w:val="20"/>
                <w:szCs w:val="20"/>
                <w:lang w:eastAsia="ru-RU"/>
              </w:rPr>
              <w:t>лейный" предусмотре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ная скорректированным проектом ликвидации ОАО "Ростовуголь" (ш.Степановская)</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Новошахтинск г пос.Соколово-Кундрюченский, пос.Юбилейный</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61:56:0000000:6123</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3,033</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1248"/>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57</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П12010003673</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61:56:0000000:6253-61/032/2017-3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Сети инженерного обе</w:t>
            </w:r>
            <w:r w:rsidRPr="002D1E74">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печения жилых домов квартала Радио (2-я оч</w:t>
            </w:r>
            <w:r w:rsidRPr="002D1E74">
              <w:rPr>
                <w:rFonts w:eastAsia="Times New Roman" w:cs="Times New Roman"/>
                <w:color w:val="000000"/>
                <w:sz w:val="20"/>
                <w:szCs w:val="20"/>
                <w:lang w:eastAsia="ru-RU"/>
              </w:rPr>
              <w:t>е</w:t>
            </w:r>
            <w:r w:rsidRPr="002D1E74">
              <w:rPr>
                <w:rFonts w:eastAsia="Times New Roman" w:cs="Times New Roman"/>
                <w:color w:val="000000"/>
                <w:sz w:val="20"/>
                <w:szCs w:val="20"/>
                <w:lang w:eastAsia="ru-RU"/>
              </w:rPr>
              <w:t>редь)</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г.Новошахтинск, ул.Радио</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61:56:0000000:6253</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0,819</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249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58</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П12010003661</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61:56:0100541:813-61/032/2017-3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Сети водоснабжения и канализации участков малоэтажной застройки по ул.Пушкина, ул.Лесная в г.Новошахтинске Ро</w:t>
            </w:r>
            <w:r w:rsidRPr="002D1E74">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товской области (соор</w:t>
            </w:r>
            <w:r w:rsidRPr="002D1E74">
              <w:rPr>
                <w:rFonts w:eastAsia="Times New Roman" w:cs="Times New Roman"/>
                <w:color w:val="000000"/>
                <w:sz w:val="20"/>
                <w:szCs w:val="20"/>
                <w:lang w:eastAsia="ru-RU"/>
              </w:rPr>
              <w:t>у</w:t>
            </w:r>
            <w:r w:rsidRPr="002D1E74">
              <w:rPr>
                <w:rFonts w:eastAsia="Times New Roman" w:cs="Times New Roman"/>
                <w:color w:val="000000"/>
                <w:sz w:val="20"/>
                <w:szCs w:val="20"/>
                <w:lang w:eastAsia="ru-RU"/>
              </w:rPr>
              <w:t>жения канализации)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г.Новошахтинск, Сети водоснабжения и канализации учас</w:t>
            </w:r>
            <w:r w:rsidRPr="002D1E74">
              <w:rPr>
                <w:rFonts w:eastAsia="Times New Roman" w:cs="Times New Roman"/>
                <w:color w:val="000000"/>
                <w:sz w:val="20"/>
                <w:szCs w:val="20"/>
                <w:lang w:eastAsia="ru-RU"/>
              </w:rPr>
              <w:t>т</w:t>
            </w:r>
            <w:r w:rsidRPr="002D1E74">
              <w:rPr>
                <w:rFonts w:eastAsia="Times New Roman" w:cs="Times New Roman"/>
                <w:color w:val="000000"/>
                <w:sz w:val="20"/>
                <w:szCs w:val="20"/>
                <w:lang w:eastAsia="ru-RU"/>
              </w:rPr>
              <w:t>ков малоэтажной з</w:t>
            </w:r>
            <w:r w:rsidRPr="002D1E74">
              <w:rPr>
                <w:rFonts w:eastAsia="Times New Roman" w:cs="Times New Roman"/>
                <w:color w:val="000000"/>
                <w:sz w:val="20"/>
                <w:szCs w:val="20"/>
                <w:lang w:eastAsia="ru-RU"/>
              </w:rPr>
              <w:t>а</w:t>
            </w:r>
            <w:r w:rsidRPr="002D1E74">
              <w:rPr>
                <w:rFonts w:eastAsia="Times New Roman" w:cs="Times New Roman"/>
                <w:color w:val="000000"/>
                <w:sz w:val="20"/>
                <w:szCs w:val="20"/>
                <w:lang w:eastAsia="ru-RU"/>
              </w:rPr>
              <w:t>стройки по ул.Пушкина, ул.Лесная в г.Новошахтинске Ростовской области</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61:56:0100541:813</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0,254</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A1361">
        <w:trPr>
          <w:gridAfter w:val="1"/>
          <w:wAfter w:w="13" w:type="pct"/>
          <w:trHeight w:val="3088"/>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lastRenderedPageBreak/>
              <w:t>59</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П12010003670</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61:56:0120000:838-61/032/2017-3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Внутриплощадочные сети водоснабжения и канал</w:t>
            </w:r>
            <w:r w:rsidRPr="002D1E74">
              <w:rPr>
                <w:rFonts w:eastAsia="Times New Roman" w:cs="Times New Roman"/>
                <w:color w:val="000000"/>
                <w:sz w:val="20"/>
                <w:szCs w:val="20"/>
                <w:lang w:eastAsia="ru-RU"/>
              </w:rPr>
              <w:t>и</w:t>
            </w:r>
            <w:r w:rsidRPr="002D1E74">
              <w:rPr>
                <w:rFonts w:eastAsia="Times New Roman" w:cs="Times New Roman"/>
                <w:color w:val="000000"/>
                <w:sz w:val="20"/>
                <w:szCs w:val="20"/>
                <w:lang w:eastAsia="ru-RU"/>
              </w:rPr>
              <w:t>зации расположенные : в г. Новошахтинск, стро</w:t>
            </w:r>
            <w:r w:rsidRPr="002D1E74">
              <w:rPr>
                <w:rFonts w:eastAsia="Times New Roman" w:cs="Times New Roman"/>
                <w:color w:val="000000"/>
                <w:sz w:val="20"/>
                <w:szCs w:val="20"/>
                <w:lang w:eastAsia="ru-RU"/>
              </w:rPr>
              <w:t>и</w:t>
            </w:r>
            <w:r w:rsidRPr="002D1E74">
              <w:rPr>
                <w:rFonts w:eastAsia="Times New Roman" w:cs="Times New Roman"/>
                <w:color w:val="000000"/>
                <w:sz w:val="20"/>
                <w:szCs w:val="20"/>
                <w:lang w:eastAsia="ru-RU"/>
              </w:rPr>
              <w:t>тельство квартала мног</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этажных жилых домов в квартале № 2 (ул.Харьковская,1-й этап) (сооружения канализ</w:t>
            </w:r>
            <w:r w:rsidRPr="002D1E74">
              <w:rPr>
                <w:rFonts w:eastAsia="Times New Roman" w:cs="Times New Roman"/>
                <w:color w:val="000000"/>
                <w:sz w:val="20"/>
                <w:szCs w:val="20"/>
                <w:lang w:eastAsia="ru-RU"/>
              </w:rPr>
              <w:t>а</w:t>
            </w:r>
            <w:r w:rsidRPr="002D1E74">
              <w:rPr>
                <w:rFonts w:eastAsia="Times New Roman" w:cs="Times New Roman"/>
                <w:color w:val="000000"/>
                <w:sz w:val="20"/>
                <w:szCs w:val="20"/>
                <w:lang w:eastAsia="ru-RU"/>
              </w:rPr>
              <w:t>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г.Новошахтинск, Внутриплощадочные сети водоснабжения и канализации расп</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ложенные : в г. Н</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вошахтинск, стро</w:t>
            </w:r>
            <w:r w:rsidRPr="002D1E74">
              <w:rPr>
                <w:rFonts w:eastAsia="Times New Roman" w:cs="Times New Roman"/>
                <w:color w:val="000000"/>
                <w:sz w:val="20"/>
                <w:szCs w:val="20"/>
                <w:lang w:eastAsia="ru-RU"/>
              </w:rPr>
              <w:t>и</w:t>
            </w:r>
            <w:r w:rsidRPr="002D1E74">
              <w:rPr>
                <w:rFonts w:eastAsia="Times New Roman" w:cs="Times New Roman"/>
                <w:color w:val="000000"/>
                <w:sz w:val="20"/>
                <w:szCs w:val="20"/>
                <w:lang w:eastAsia="ru-RU"/>
              </w:rPr>
              <w:t>тельство квартала многоэтажных жилых домов в квартале № 2 (ул.Харьковская,1-й этап)</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61:56:0120000:838</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1,61</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A1361">
        <w:trPr>
          <w:gridAfter w:val="1"/>
          <w:wAfter w:w="13" w:type="pct"/>
          <w:trHeight w:val="267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60</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П12010003668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61:56:0120000:837-61/032/2017-3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Внутиквартальные сети водоснабжения и канал</w:t>
            </w:r>
            <w:r w:rsidRPr="002D1E74">
              <w:rPr>
                <w:rFonts w:eastAsia="Times New Roman" w:cs="Times New Roman"/>
                <w:color w:val="000000"/>
                <w:sz w:val="20"/>
                <w:szCs w:val="20"/>
                <w:lang w:eastAsia="ru-RU"/>
              </w:rPr>
              <w:t>и</w:t>
            </w:r>
            <w:r w:rsidRPr="002D1E74">
              <w:rPr>
                <w:rFonts w:eastAsia="Times New Roman" w:cs="Times New Roman"/>
                <w:color w:val="000000"/>
                <w:sz w:val="20"/>
                <w:szCs w:val="20"/>
                <w:lang w:eastAsia="ru-RU"/>
              </w:rPr>
              <w:t>зации многоэтажных ж</w:t>
            </w:r>
            <w:r w:rsidRPr="002D1E74">
              <w:rPr>
                <w:rFonts w:eastAsia="Times New Roman" w:cs="Times New Roman"/>
                <w:color w:val="000000"/>
                <w:sz w:val="20"/>
                <w:szCs w:val="20"/>
                <w:lang w:eastAsia="ru-RU"/>
              </w:rPr>
              <w:t>и</w:t>
            </w:r>
            <w:r w:rsidRPr="002D1E74">
              <w:rPr>
                <w:rFonts w:eastAsia="Times New Roman" w:cs="Times New Roman"/>
                <w:color w:val="000000"/>
                <w:sz w:val="20"/>
                <w:szCs w:val="20"/>
                <w:lang w:eastAsia="ru-RU"/>
              </w:rPr>
              <w:t>лых домов в квартале № 2 (ул.Харьковская,2 этап) в г. Новошахтинске Ро</w:t>
            </w:r>
            <w:r w:rsidRPr="002D1E74">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товской области (соор</w:t>
            </w:r>
            <w:r w:rsidRPr="002D1E74">
              <w:rPr>
                <w:rFonts w:eastAsia="Times New Roman" w:cs="Times New Roman"/>
                <w:color w:val="000000"/>
                <w:sz w:val="20"/>
                <w:szCs w:val="20"/>
                <w:lang w:eastAsia="ru-RU"/>
              </w:rPr>
              <w:t>у</w:t>
            </w:r>
            <w:r w:rsidRPr="002D1E74">
              <w:rPr>
                <w:rFonts w:eastAsia="Times New Roman" w:cs="Times New Roman"/>
                <w:color w:val="000000"/>
                <w:sz w:val="20"/>
                <w:szCs w:val="20"/>
                <w:lang w:eastAsia="ru-RU"/>
              </w:rPr>
              <w:t>жения канализации)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г.Новошахтинск, Внутиквартальные сети водоснабжения и канализации мног</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этажных жилых д</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мов в квартале № 2 (ул.Харьковская,2 этап) в г. Новоша</w:t>
            </w:r>
            <w:r w:rsidRPr="002D1E74">
              <w:rPr>
                <w:rFonts w:eastAsia="Times New Roman" w:cs="Times New Roman"/>
                <w:color w:val="000000"/>
                <w:sz w:val="20"/>
                <w:szCs w:val="20"/>
                <w:lang w:eastAsia="ru-RU"/>
              </w:rPr>
              <w:t>х</w:t>
            </w:r>
            <w:r w:rsidRPr="002D1E74">
              <w:rPr>
                <w:rFonts w:eastAsia="Times New Roman" w:cs="Times New Roman"/>
                <w:color w:val="000000"/>
                <w:sz w:val="20"/>
                <w:szCs w:val="20"/>
                <w:lang w:eastAsia="ru-RU"/>
              </w:rPr>
              <w:t>тинске Ростовской области</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61:56:0120000:837</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1,17</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2496"/>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lastRenderedPageBreak/>
              <w:t>61</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П12010003662</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61:56:0100541:812-61/032/2017-3</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07.09.2017</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Сети водоснабжения и канализации участков малоэтажной застройки по ул.Лесная в г.Новошахтинске Росто</w:t>
            </w:r>
            <w:r w:rsidRPr="002D1E74">
              <w:rPr>
                <w:rFonts w:eastAsia="Times New Roman" w:cs="Times New Roman"/>
                <w:color w:val="000000"/>
                <w:sz w:val="20"/>
                <w:szCs w:val="20"/>
                <w:lang w:eastAsia="ru-RU"/>
              </w:rPr>
              <w:t>в</w:t>
            </w:r>
            <w:r w:rsidRPr="002D1E74">
              <w:rPr>
                <w:rFonts w:eastAsia="Times New Roman" w:cs="Times New Roman"/>
                <w:color w:val="000000"/>
                <w:sz w:val="20"/>
                <w:szCs w:val="20"/>
                <w:lang w:eastAsia="ru-RU"/>
              </w:rPr>
              <w:t>ской области</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346900, Ростовская обл, г. Новошахтинск, Сети водоснабжения и канализации учас</w:t>
            </w:r>
            <w:r w:rsidRPr="002D1E74">
              <w:rPr>
                <w:rFonts w:eastAsia="Times New Roman" w:cs="Times New Roman"/>
                <w:color w:val="000000"/>
                <w:sz w:val="20"/>
                <w:szCs w:val="20"/>
                <w:lang w:eastAsia="ru-RU"/>
              </w:rPr>
              <w:t>т</w:t>
            </w:r>
            <w:r w:rsidRPr="002D1E74">
              <w:rPr>
                <w:rFonts w:eastAsia="Times New Roman" w:cs="Times New Roman"/>
                <w:color w:val="000000"/>
                <w:sz w:val="20"/>
                <w:szCs w:val="20"/>
                <w:lang w:eastAsia="ru-RU"/>
              </w:rPr>
              <w:t>ков малоэтажной з</w:t>
            </w:r>
            <w:r w:rsidRPr="002D1E74">
              <w:rPr>
                <w:rFonts w:eastAsia="Times New Roman" w:cs="Times New Roman"/>
                <w:color w:val="000000"/>
                <w:sz w:val="20"/>
                <w:szCs w:val="20"/>
                <w:lang w:eastAsia="ru-RU"/>
              </w:rPr>
              <w:t>а</w:t>
            </w:r>
            <w:r w:rsidRPr="002D1E74">
              <w:rPr>
                <w:rFonts w:eastAsia="Times New Roman" w:cs="Times New Roman"/>
                <w:color w:val="000000"/>
                <w:sz w:val="20"/>
                <w:szCs w:val="20"/>
                <w:lang w:eastAsia="ru-RU"/>
              </w:rPr>
              <w:t>стройки по ул.Лесная в г.Новошахтинске Ростовской области</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61:56:0100541:812</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0,183</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F046B" w:rsidRPr="002D1E74" w:rsidTr="004F046B">
        <w:trPr>
          <w:gridAfter w:val="1"/>
          <w:wAfter w:w="13" w:type="pct"/>
          <w:trHeight w:val="3432"/>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62</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П12010003364</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61-61-32/059/2012-79</w:t>
            </w: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20.12.2012</w:t>
            </w: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Наружная отводящая к</w:t>
            </w:r>
            <w:r w:rsidRPr="002D1E74">
              <w:rPr>
                <w:rFonts w:eastAsia="Times New Roman" w:cs="Times New Roman"/>
                <w:color w:val="000000"/>
                <w:sz w:val="20"/>
                <w:szCs w:val="20"/>
                <w:lang w:eastAsia="ru-RU"/>
              </w:rPr>
              <w:t>а</w:t>
            </w:r>
            <w:r w:rsidRPr="002D1E74">
              <w:rPr>
                <w:rFonts w:eastAsia="Times New Roman" w:cs="Times New Roman"/>
                <w:color w:val="000000"/>
                <w:sz w:val="20"/>
                <w:szCs w:val="20"/>
                <w:lang w:eastAsia="ru-RU"/>
              </w:rPr>
              <w:t>нализационная сеть (ул.Радио 1-я очередь)</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 – А-т.подкл. к сущ.канал. сети ра</w:t>
            </w:r>
            <w:r w:rsidRPr="002D1E74">
              <w:rPr>
                <w:rFonts w:eastAsia="Times New Roman" w:cs="Times New Roman"/>
                <w:color w:val="000000"/>
                <w:sz w:val="20"/>
                <w:szCs w:val="20"/>
                <w:lang w:eastAsia="ru-RU"/>
              </w:rPr>
              <w:t>с</w:t>
            </w:r>
            <w:r w:rsidRPr="002D1E74">
              <w:rPr>
                <w:rFonts w:eastAsia="Times New Roman" w:cs="Times New Roman"/>
                <w:color w:val="000000"/>
                <w:sz w:val="20"/>
                <w:szCs w:val="20"/>
                <w:lang w:eastAsia="ru-RU"/>
              </w:rPr>
              <w:t>пол. в северо-восточной части мн</w:t>
            </w:r>
            <w:r w:rsidRPr="002D1E74">
              <w:rPr>
                <w:rFonts w:eastAsia="Times New Roman" w:cs="Times New Roman"/>
                <w:color w:val="000000"/>
                <w:sz w:val="20"/>
                <w:szCs w:val="20"/>
                <w:lang w:eastAsia="ru-RU"/>
              </w:rPr>
              <w:t>о</w:t>
            </w:r>
            <w:r w:rsidRPr="002D1E74">
              <w:rPr>
                <w:rFonts w:eastAsia="Times New Roman" w:cs="Times New Roman"/>
                <w:color w:val="000000"/>
                <w:sz w:val="20"/>
                <w:szCs w:val="20"/>
                <w:lang w:eastAsia="ru-RU"/>
              </w:rPr>
              <w:t>гоквартирного ж.д. № 86 по ул.Радио на расст. 18,0 м. (.) А1-конец объекта распол. в юго-западной части многоквартирного ж.д. по ул.Радио на расст.11,0 м</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61:56:0080188:0:12</w:t>
            </w: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0,231</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концессия, ОБЩЕСТВО С ОГРАНИЧЕ</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НОЙ ОТВЕТСТВЕННОСТЬЮ "ВОДНЫЕ РЕСУРСЫ", Дата: 29.09.2016, Концессио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ное соглашение, Дата возникновения: 29.09.2016.</w:t>
            </w:r>
          </w:p>
        </w:tc>
      </w:tr>
      <w:tr w:rsidR="004F046B" w:rsidRPr="002D1E74" w:rsidTr="004A1361">
        <w:trPr>
          <w:gridAfter w:val="1"/>
          <w:wAfter w:w="13" w:type="pct"/>
          <w:trHeight w:val="677"/>
        </w:trPr>
        <w:tc>
          <w:tcPr>
            <w:tcW w:w="172" w:type="pct"/>
            <w:tcBorders>
              <w:top w:val="nil"/>
              <w:left w:val="single" w:sz="4" w:space="0" w:color="000000"/>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63</w:t>
            </w:r>
          </w:p>
        </w:tc>
        <w:tc>
          <w:tcPr>
            <w:tcW w:w="37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П12010003368</w:t>
            </w:r>
          </w:p>
        </w:tc>
        <w:tc>
          <w:tcPr>
            <w:tcW w:w="48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p>
        </w:tc>
        <w:tc>
          <w:tcPr>
            <w:tcW w:w="42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4F046B">
            <w:pPr>
              <w:spacing w:after="0" w:line="240" w:lineRule="auto"/>
              <w:jc w:val="center"/>
              <w:rPr>
                <w:rFonts w:eastAsia="Times New Roman" w:cs="Times New Roman"/>
                <w:color w:val="000000"/>
                <w:sz w:val="20"/>
                <w:szCs w:val="20"/>
                <w:lang w:eastAsia="ru-RU"/>
              </w:rPr>
            </w:pPr>
          </w:p>
        </w:tc>
        <w:tc>
          <w:tcPr>
            <w:tcW w:w="806"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Наружная канализацио</w:t>
            </w:r>
            <w:r w:rsidRPr="002D1E74">
              <w:rPr>
                <w:rFonts w:eastAsia="Times New Roman" w:cs="Times New Roman"/>
                <w:color w:val="000000"/>
                <w:sz w:val="20"/>
                <w:szCs w:val="20"/>
                <w:lang w:eastAsia="ru-RU"/>
              </w:rPr>
              <w:t>н</w:t>
            </w:r>
            <w:r w:rsidRPr="002D1E74">
              <w:rPr>
                <w:rFonts w:eastAsia="Times New Roman" w:cs="Times New Roman"/>
                <w:color w:val="000000"/>
                <w:sz w:val="20"/>
                <w:szCs w:val="20"/>
                <w:lang w:eastAsia="ru-RU"/>
              </w:rPr>
              <w:t>ная сеть</w:t>
            </w:r>
          </w:p>
        </w:tc>
        <w:tc>
          <w:tcPr>
            <w:tcW w:w="690"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г.Новошахтинск, ул. Разина, участок № 4</w:t>
            </w:r>
          </w:p>
        </w:tc>
        <w:tc>
          <w:tcPr>
            <w:tcW w:w="397" w:type="pct"/>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p>
        </w:tc>
        <w:tc>
          <w:tcPr>
            <w:tcW w:w="309" w:type="pct"/>
            <w:gridSpan w:val="2"/>
            <w:tcBorders>
              <w:top w:val="nil"/>
              <w:left w:val="nil"/>
              <w:bottom w:val="single" w:sz="4" w:space="0" w:color="000000"/>
              <w:right w:val="single" w:sz="4" w:space="0" w:color="000000"/>
            </w:tcBorders>
            <w:shd w:val="clear" w:color="auto" w:fill="auto"/>
            <w:vAlign w:val="center"/>
            <w:hideMark/>
          </w:tcPr>
          <w:p w:rsidR="002D1E74" w:rsidRPr="002D1E74" w:rsidRDefault="002D1E74" w:rsidP="002D1E74">
            <w:pPr>
              <w:spacing w:after="0" w:line="240" w:lineRule="auto"/>
              <w:jc w:val="center"/>
              <w:rPr>
                <w:rFonts w:eastAsia="Times New Roman" w:cs="Times New Roman"/>
                <w:color w:val="000000"/>
                <w:sz w:val="20"/>
                <w:szCs w:val="20"/>
                <w:lang w:eastAsia="ru-RU"/>
              </w:rPr>
            </w:pPr>
            <w:r w:rsidRPr="002D1E74">
              <w:rPr>
                <w:rFonts w:eastAsia="Times New Roman" w:cs="Times New Roman"/>
                <w:color w:val="000000"/>
                <w:sz w:val="20"/>
                <w:szCs w:val="20"/>
                <w:lang w:eastAsia="ru-RU"/>
              </w:rPr>
              <w:t>0,6</w:t>
            </w:r>
          </w:p>
        </w:tc>
        <w:tc>
          <w:tcPr>
            <w:tcW w:w="1329" w:type="pct"/>
            <w:tcBorders>
              <w:top w:val="nil"/>
              <w:left w:val="nil"/>
              <w:bottom w:val="single" w:sz="4" w:space="0" w:color="000000"/>
              <w:right w:val="single" w:sz="4" w:space="0" w:color="000000"/>
            </w:tcBorders>
            <w:shd w:val="clear" w:color="auto" w:fill="auto"/>
            <w:vAlign w:val="center"/>
            <w:hideMark/>
          </w:tcPr>
          <w:p w:rsidR="002D1E74" w:rsidRPr="002D1E74" w:rsidRDefault="004F046B" w:rsidP="004F046B">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bl>
    <w:p w:rsidR="002D1E74" w:rsidRDefault="002D1E74" w:rsidP="00FF2A55">
      <w:pPr>
        <w:ind w:left="284" w:firstLine="708"/>
        <w:rPr>
          <w:szCs w:val="24"/>
        </w:rPr>
        <w:sectPr w:rsidR="002D1E74" w:rsidSect="002D1E74">
          <w:pgSz w:w="16838" w:h="11906" w:orient="landscape"/>
          <w:pgMar w:top="1701" w:right="1134" w:bottom="851" w:left="1134" w:header="709" w:footer="709" w:gutter="0"/>
          <w:cols w:space="708"/>
          <w:docGrid w:linePitch="360"/>
        </w:sectPr>
      </w:pPr>
    </w:p>
    <w:p w:rsidR="00E21C5F" w:rsidRDefault="00E21C5F" w:rsidP="00E21C5F">
      <w:pPr>
        <w:pStyle w:val="2"/>
        <w:jc w:val="both"/>
        <w:rPr>
          <w:color w:val="auto"/>
        </w:rPr>
      </w:pPr>
      <w:bookmarkStart w:id="57" w:name="_Toc520446342"/>
      <w:r>
        <w:rPr>
          <w:color w:val="auto"/>
        </w:rPr>
        <w:lastRenderedPageBreak/>
        <w:t xml:space="preserve">2.1.1 </w:t>
      </w:r>
      <w:r w:rsidRPr="00E21C5F">
        <w:rPr>
          <w:color w:val="auto"/>
        </w:rPr>
        <w:t>Описание структуры системы сбора, очистки и отведения сточных вод на территории и деление территории на эксплуатационные зоны</w:t>
      </w:r>
      <w:bookmarkEnd w:id="57"/>
    </w:p>
    <w:p w:rsidR="008C76B2" w:rsidRPr="008C76B2" w:rsidRDefault="008C76B2" w:rsidP="00B73687">
      <w:pPr>
        <w:widowControl w:val="0"/>
        <w:spacing w:after="0"/>
        <w:ind w:right="40" w:firstLine="709"/>
        <w:jc w:val="both"/>
        <w:rPr>
          <w:rFonts w:eastAsia="Times New Roman" w:cs="Times New Roman"/>
          <w:color w:val="000000"/>
          <w:szCs w:val="24"/>
          <w:lang w:eastAsia="ru-RU"/>
        </w:rPr>
      </w:pPr>
      <w:r w:rsidRPr="008C76B2">
        <w:rPr>
          <w:rFonts w:eastAsia="Times New Roman" w:cs="Times New Roman"/>
          <w:color w:val="000000"/>
          <w:szCs w:val="24"/>
          <w:lang w:eastAsia="ru-RU"/>
        </w:rPr>
        <w:t>Уровень обеспечения населения централизованной канализацией составляет 37%, что обусловлено значительной долей индивидуальной застройки в городе.</w:t>
      </w:r>
    </w:p>
    <w:p w:rsidR="008C76B2" w:rsidRDefault="008C76B2" w:rsidP="00B73687">
      <w:pPr>
        <w:widowControl w:val="0"/>
        <w:spacing w:after="0"/>
        <w:ind w:firstLine="709"/>
        <w:jc w:val="both"/>
        <w:rPr>
          <w:rFonts w:eastAsia="Times New Roman" w:cs="Times New Roman"/>
          <w:color w:val="000000"/>
          <w:szCs w:val="24"/>
          <w:lang w:eastAsia="ru-RU"/>
        </w:rPr>
      </w:pPr>
      <w:r w:rsidRPr="008C76B2">
        <w:rPr>
          <w:rFonts w:eastAsia="Times New Roman" w:cs="Times New Roman"/>
          <w:color w:val="000000"/>
          <w:szCs w:val="24"/>
          <w:lang w:eastAsia="ru-RU"/>
        </w:rPr>
        <w:t>Сточные воды от потребителей города собираются на канализационные насосные станции (КНС) и затем подаются на очистные сооружения канализации, где проходят полную биологическую очистку и отводятся в реку Малый Несветай.</w:t>
      </w:r>
      <w:r w:rsidR="00E72AB7">
        <w:rPr>
          <w:rFonts w:eastAsia="Times New Roman" w:cs="Times New Roman"/>
          <w:color w:val="000000"/>
          <w:szCs w:val="24"/>
          <w:lang w:eastAsia="ru-RU"/>
        </w:rPr>
        <w:t xml:space="preserve"> Поадресный пер</w:t>
      </w:r>
      <w:r w:rsidR="00E72AB7">
        <w:rPr>
          <w:rFonts w:eastAsia="Times New Roman" w:cs="Times New Roman"/>
          <w:color w:val="000000"/>
          <w:szCs w:val="24"/>
          <w:lang w:eastAsia="ru-RU"/>
        </w:rPr>
        <w:t>е</w:t>
      </w:r>
      <w:r w:rsidR="00E72AB7">
        <w:rPr>
          <w:rFonts w:eastAsia="Times New Roman" w:cs="Times New Roman"/>
          <w:color w:val="000000"/>
          <w:szCs w:val="24"/>
          <w:lang w:eastAsia="ru-RU"/>
        </w:rPr>
        <w:t>чень объектов централизованной системы водоотведения приведен в таблице 2.1.1-1.</w:t>
      </w:r>
    </w:p>
    <w:p w:rsidR="00E72AB7" w:rsidRDefault="00E72AB7" w:rsidP="00B73687">
      <w:pPr>
        <w:widowControl w:val="0"/>
        <w:spacing w:after="0"/>
        <w:ind w:firstLine="709"/>
        <w:jc w:val="both"/>
        <w:rPr>
          <w:rFonts w:eastAsia="Times New Roman" w:cs="Times New Roman"/>
          <w:color w:val="000000"/>
          <w:szCs w:val="24"/>
          <w:lang w:eastAsia="ru-RU"/>
        </w:rPr>
      </w:pPr>
      <w:r w:rsidRPr="00E72AB7">
        <w:rPr>
          <w:rFonts w:eastAsia="Times New Roman" w:cs="Times New Roman"/>
          <w:b/>
          <w:color w:val="000000"/>
          <w:szCs w:val="24"/>
          <w:lang w:eastAsia="ru-RU"/>
        </w:rPr>
        <w:t>Таблица 2.1.1-1</w:t>
      </w:r>
      <w:r>
        <w:rPr>
          <w:rFonts w:eastAsia="Times New Roman" w:cs="Times New Roman"/>
          <w:color w:val="000000"/>
          <w:szCs w:val="24"/>
          <w:lang w:eastAsia="ru-RU"/>
        </w:rPr>
        <w:t>- Перечень объектов системы централизованного водоотведения г.Новошахтинск</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4254"/>
        <w:gridCol w:w="4677"/>
      </w:tblGrid>
      <w:tr w:rsidR="00E72AB7" w:rsidRPr="00E72AB7" w:rsidTr="00B73687">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2AB7" w:rsidRPr="00E72AB7" w:rsidRDefault="00E72AB7" w:rsidP="00E72AB7">
            <w:pPr>
              <w:spacing w:after="0" w:line="240" w:lineRule="auto"/>
              <w:jc w:val="center"/>
              <w:rPr>
                <w:rFonts w:eastAsia="Times New Roman" w:cs="Times New Roman"/>
                <w:b/>
                <w:sz w:val="22"/>
                <w:lang w:eastAsia="ru-RU"/>
              </w:rPr>
            </w:pPr>
            <w:r w:rsidRPr="00E72AB7">
              <w:rPr>
                <w:rFonts w:eastAsia="Times New Roman" w:cs="Times New Roman"/>
                <w:b/>
                <w:sz w:val="22"/>
                <w:lang w:eastAsia="ru-RU"/>
              </w:rPr>
              <w:t>№</w:t>
            </w:r>
          </w:p>
          <w:p w:rsidR="00E72AB7" w:rsidRPr="00E72AB7" w:rsidRDefault="00E72AB7" w:rsidP="00E72AB7">
            <w:pPr>
              <w:spacing w:after="0" w:line="240" w:lineRule="auto"/>
              <w:jc w:val="center"/>
              <w:rPr>
                <w:rFonts w:eastAsia="Times New Roman" w:cs="Times New Roman"/>
                <w:b/>
                <w:sz w:val="22"/>
                <w:lang w:eastAsia="ru-RU"/>
              </w:rPr>
            </w:pPr>
            <w:r w:rsidRPr="00E72AB7">
              <w:rPr>
                <w:rFonts w:eastAsia="Times New Roman" w:cs="Times New Roman"/>
                <w:b/>
                <w:sz w:val="22"/>
                <w:lang w:eastAsia="ru-RU"/>
              </w:rPr>
              <w:t>п/п</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b/>
                <w:sz w:val="22"/>
                <w:lang w:eastAsia="ru-RU"/>
              </w:rPr>
            </w:pPr>
            <w:r w:rsidRPr="00E72AB7">
              <w:rPr>
                <w:rFonts w:eastAsia="Times New Roman" w:cs="Times New Roman"/>
                <w:b/>
                <w:sz w:val="22"/>
                <w:lang w:eastAsia="ru-RU"/>
              </w:rPr>
              <w:t>Наименование объекта</w:t>
            </w:r>
          </w:p>
        </w:tc>
        <w:tc>
          <w:tcPr>
            <w:tcW w:w="247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2AB7" w:rsidRPr="00E72AB7" w:rsidRDefault="00E72AB7" w:rsidP="00E72AB7">
            <w:pPr>
              <w:spacing w:after="0" w:line="240" w:lineRule="auto"/>
              <w:jc w:val="center"/>
              <w:rPr>
                <w:rFonts w:eastAsia="Times New Roman" w:cs="Times New Roman"/>
                <w:b/>
                <w:sz w:val="22"/>
                <w:lang w:eastAsia="ru-RU"/>
              </w:rPr>
            </w:pPr>
            <w:r w:rsidRPr="00E72AB7">
              <w:rPr>
                <w:rFonts w:eastAsia="Times New Roman" w:cs="Times New Roman"/>
                <w:b/>
                <w:sz w:val="22"/>
                <w:lang w:eastAsia="ru-RU"/>
              </w:rPr>
              <w:t>Местоположение (адрес)</w:t>
            </w:r>
          </w:p>
        </w:tc>
      </w:tr>
      <w:tr w:rsidR="00E72AB7" w:rsidRPr="00E72AB7" w:rsidTr="00B73687">
        <w:tc>
          <w:tcPr>
            <w:tcW w:w="281"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2AB7" w:rsidRPr="00E72AB7" w:rsidRDefault="00E72AB7" w:rsidP="00E72AB7">
            <w:pPr>
              <w:spacing w:after="0" w:line="240" w:lineRule="auto"/>
              <w:rPr>
                <w:rFonts w:eastAsia="Times New Roman" w:cs="Times New Roman"/>
                <w:b/>
                <w:sz w:val="22"/>
                <w:lang w:eastAsia="ru-RU"/>
              </w:rPr>
            </w:pP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B73687">
            <w:pPr>
              <w:spacing w:after="0" w:line="240" w:lineRule="auto"/>
              <w:jc w:val="center"/>
              <w:rPr>
                <w:rFonts w:eastAsia="Times New Roman" w:cs="Times New Roman"/>
                <w:b/>
                <w:sz w:val="22"/>
                <w:lang w:eastAsia="ru-RU"/>
              </w:rPr>
            </w:pPr>
            <w:r w:rsidRPr="00E72AB7">
              <w:rPr>
                <w:rFonts w:eastAsia="Times New Roman" w:cs="Times New Roman"/>
                <w:b/>
                <w:sz w:val="22"/>
                <w:lang w:eastAsia="ru-RU"/>
              </w:rPr>
              <w:t>по техническомупаспорту объекта</w:t>
            </w:r>
          </w:p>
        </w:tc>
        <w:tc>
          <w:tcPr>
            <w:tcW w:w="2471"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2AB7" w:rsidRPr="00E72AB7" w:rsidRDefault="00E72AB7" w:rsidP="00E72AB7">
            <w:pPr>
              <w:spacing w:after="0" w:line="240" w:lineRule="auto"/>
              <w:rPr>
                <w:rFonts w:eastAsia="Times New Roman" w:cs="Times New Roman"/>
                <w:sz w:val="22"/>
                <w:lang w:eastAsia="ru-RU"/>
              </w:rPr>
            </w:pP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1.</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АБК, элетроцех, мехцех, гараж</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Советской Конституции, 4</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p>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2</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CE1A13" w:rsidP="00CE1A13">
            <w:pPr>
              <w:spacing w:after="0" w:line="240" w:lineRule="auto"/>
              <w:jc w:val="both"/>
              <w:rPr>
                <w:rFonts w:eastAsia="Times New Roman" w:cs="Times New Roman"/>
                <w:sz w:val="22"/>
                <w:lang w:eastAsia="ru-RU"/>
              </w:rPr>
            </w:pPr>
            <w:r w:rsidRPr="00E72AB7">
              <w:rPr>
                <w:rFonts w:eastAsia="Times New Roman" w:cs="Times New Roman"/>
                <w:sz w:val="22"/>
                <w:lang w:eastAsia="ru-RU"/>
              </w:rPr>
              <w:t xml:space="preserve">Очистные сооружения </w:t>
            </w:r>
            <w:r>
              <w:rPr>
                <w:rFonts w:eastAsia="Times New Roman" w:cs="Times New Roman"/>
                <w:sz w:val="22"/>
                <w:lang w:eastAsia="ru-RU"/>
              </w:rPr>
              <w:t>к</w:t>
            </w:r>
            <w:r w:rsidR="00E72AB7" w:rsidRPr="00E72AB7">
              <w:rPr>
                <w:rFonts w:eastAsia="Times New Roman" w:cs="Times New Roman"/>
                <w:sz w:val="22"/>
                <w:lang w:eastAsia="ru-RU"/>
              </w:rPr>
              <w:t>анализаци</w:t>
            </w:r>
            <w:r>
              <w:rPr>
                <w:rFonts w:eastAsia="Times New Roman" w:cs="Times New Roman"/>
                <w:sz w:val="22"/>
                <w:lang w:eastAsia="ru-RU"/>
              </w:rPr>
              <w:t>и</w:t>
            </w:r>
            <w:r w:rsidR="00E72AB7" w:rsidRPr="00E72AB7">
              <w:rPr>
                <w:rFonts w:eastAsia="Times New Roman" w:cs="Times New Roman"/>
                <w:sz w:val="22"/>
                <w:lang w:eastAsia="ru-RU"/>
              </w:rPr>
              <w:t xml:space="preserve"> (ОС</w:t>
            </w:r>
            <w:r w:rsidRPr="00E72AB7">
              <w:rPr>
                <w:rFonts w:eastAsia="Times New Roman" w:cs="Times New Roman"/>
                <w:sz w:val="22"/>
                <w:lang w:eastAsia="ru-RU"/>
              </w:rPr>
              <w:t>К</w:t>
            </w:r>
            <w:r w:rsidR="00E72AB7" w:rsidRPr="00E72AB7">
              <w:rPr>
                <w:rFonts w:eastAsia="Times New Roman" w:cs="Times New Roman"/>
                <w:sz w:val="22"/>
                <w:lang w:eastAsia="ru-RU"/>
              </w:rPr>
              <w:t>)</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Письменского, 53</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3</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 xml:space="preserve">НС № 1 </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Демократическая, 2а</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4</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НС № 2</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Просвещения, 38б</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5</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НС № 3</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Благоева, 2б</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6</w:t>
            </w:r>
          </w:p>
        </w:tc>
        <w:tc>
          <w:tcPr>
            <w:tcW w:w="2247" w:type="pct"/>
            <w:tcBorders>
              <w:top w:val="single" w:sz="4" w:space="0" w:color="auto"/>
              <w:left w:val="single" w:sz="4" w:space="0" w:color="auto"/>
              <w:bottom w:val="single" w:sz="4" w:space="0" w:color="auto"/>
              <w:right w:val="single" w:sz="4" w:space="0" w:color="auto"/>
            </w:tcBorders>
            <w:shd w:val="clear" w:color="auto" w:fill="auto"/>
            <w:vAlign w:val="center"/>
          </w:tcPr>
          <w:p w:rsidR="00E72AB7" w:rsidRPr="00E72AB7" w:rsidRDefault="00E72AB7" w:rsidP="00E72AB7">
            <w:pPr>
              <w:spacing w:after="0" w:line="240" w:lineRule="auto"/>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НС № 5 1 подъем пос. Самбек</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FA5559">
            <w:pPr>
              <w:spacing w:after="0" w:line="240" w:lineRule="auto"/>
              <w:jc w:val="both"/>
              <w:rPr>
                <w:rFonts w:eastAsia="Times New Roman" w:cs="Times New Roman"/>
                <w:sz w:val="22"/>
                <w:lang w:eastAsia="ru-RU"/>
              </w:rPr>
            </w:pPr>
            <w:r w:rsidRPr="00E72AB7">
              <w:rPr>
                <w:rFonts w:eastAsia="Times New Roman" w:cs="Times New Roman"/>
                <w:sz w:val="22"/>
                <w:lang w:eastAsia="ru-RU"/>
              </w:rPr>
              <w:t xml:space="preserve">Радионово-Несветайский район, примерно 3060 м по направлению на </w:t>
            </w:r>
            <w:r w:rsidR="00FA5559">
              <w:rPr>
                <w:rFonts w:eastAsia="Times New Roman" w:cs="Times New Roman"/>
                <w:sz w:val="22"/>
                <w:lang w:eastAsia="ru-RU"/>
              </w:rPr>
              <w:t>северо-востоке</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7</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НС № 6 «УПП ВОС»</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Б. Хмельницкого, 1а</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8</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НС № 7 «Школа № 34» пос. Самбек</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Восточная, 8ж</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9</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НС № 8 «пос. Новая Соколовка»</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Широкая, 14</w:t>
            </w:r>
          </w:p>
        </w:tc>
      </w:tr>
      <w:tr w:rsidR="00E72AB7" w:rsidRPr="00E72AB7" w:rsidTr="00B73687">
        <w:tc>
          <w:tcPr>
            <w:tcW w:w="28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center"/>
              <w:rPr>
                <w:rFonts w:eastAsia="Times New Roman" w:cs="Times New Roman"/>
                <w:sz w:val="22"/>
                <w:lang w:eastAsia="ru-RU"/>
              </w:rPr>
            </w:pPr>
            <w:r w:rsidRPr="00E72AB7">
              <w:rPr>
                <w:rFonts w:eastAsia="Times New Roman" w:cs="Times New Roman"/>
                <w:sz w:val="22"/>
                <w:lang w:eastAsia="ru-RU"/>
              </w:rPr>
              <w:t>10</w:t>
            </w:r>
          </w:p>
        </w:tc>
        <w:tc>
          <w:tcPr>
            <w:tcW w:w="2247"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FA5559">
            <w:pPr>
              <w:spacing w:after="0" w:line="240" w:lineRule="auto"/>
              <w:jc w:val="both"/>
              <w:rPr>
                <w:rFonts w:eastAsia="Times New Roman" w:cs="Times New Roman"/>
                <w:sz w:val="22"/>
                <w:lang w:eastAsia="ru-RU"/>
              </w:rPr>
            </w:pPr>
            <w:r>
              <w:rPr>
                <w:rFonts w:eastAsia="Times New Roman" w:cs="Times New Roman"/>
                <w:sz w:val="22"/>
                <w:lang w:eastAsia="ru-RU"/>
              </w:rPr>
              <w:t>К</w:t>
            </w:r>
            <w:r w:rsidRPr="00E72AB7">
              <w:rPr>
                <w:rFonts w:eastAsia="Times New Roman" w:cs="Times New Roman"/>
                <w:sz w:val="22"/>
                <w:lang w:eastAsia="ru-RU"/>
              </w:rPr>
              <w:t>НС № 9 пос. им. Горького</w:t>
            </w:r>
          </w:p>
        </w:tc>
        <w:tc>
          <w:tcPr>
            <w:tcW w:w="2471" w:type="pct"/>
            <w:tcBorders>
              <w:top w:val="single" w:sz="4" w:space="0" w:color="auto"/>
              <w:left w:val="single" w:sz="4" w:space="0" w:color="auto"/>
              <w:bottom w:val="single" w:sz="4" w:space="0" w:color="auto"/>
              <w:right w:val="single" w:sz="4" w:space="0" w:color="auto"/>
            </w:tcBorders>
            <w:shd w:val="clear" w:color="auto" w:fill="auto"/>
          </w:tcPr>
          <w:p w:rsidR="00E72AB7" w:rsidRPr="00E72AB7" w:rsidRDefault="00E72AB7" w:rsidP="00E72AB7">
            <w:pPr>
              <w:spacing w:after="0" w:line="240" w:lineRule="auto"/>
              <w:jc w:val="both"/>
              <w:rPr>
                <w:rFonts w:eastAsia="Times New Roman" w:cs="Times New Roman"/>
                <w:sz w:val="22"/>
                <w:lang w:eastAsia="ru-RU"/>
              </w:rPr>
            </w:pPr>
            <w:r w:rsidRPr="00E72AB7">
              <w:rPr>
                <w:rFonts w:eastAsia="Times New Roman" w:cs="Times New Roman"/>
                <w:sz w:val="22"/>
                <w:lang w:eastAsia="ru-RU"/>
              </w:rPr>
              <w:t>г. Новошахтинск, ул. Кольцова, 3а</w:t>
            </w:r>
          </w:p>
        </w:tc>
      </w:tr>
    </w:tbl>
    <w:p w:rsidR="00B73687" w:rsidRDefault="004E26CF" w:rsidP="00B73687">
      <w:pPr>
        <w:widowControl w:val="0"/>
        <w:spacing w:after="0"/>
        <w:ind w:firstLine="709"/>
        <w:jc w:val="both"/>
        <w:rPr>
          <w:rFonts w:eastAsia="Times New Roman" w:cs="Times New Roman"/>
          <w:color w:val="000000"/>
          <w:szCs w:val="24"/>
          <w:lang w:eastAsia="ru-RU"/>
        </w:rPr>
      </w:pPr>
      <w:r>
        <w:rPr>
          <w:rFonts w:eastAsia="Times New Roman" w:cs="Times New Roman"/>
          <w:color w:val="000000"/>
          <w:szCs w:val="24"/>
          <w:lang w:eastAsia="ru-RU"/>
        </w:rPr>
        <w:t>Ситуационный план местности с привязкой территории ООО «Водные ресурсы» к водному объекту приведены на рисунке 2.1.1-</w:t>
      </w:r>
      <w:r w:rsidR="0043395B">
        <w:rPr>
          <w:rFonts w:eastAsia="Times New Roman" w:cs="Times New Roman"/>
          <w:color w:val="000000"/>
          <w:szCs w:val="24"/>
          <w:lang w:eastAsia="ru-RU"/>
        </w:rPr>
        <w:t>1.</w:t>
      </w:r>
    </w:p>
    <w:p w:rsidR="004E26CF" w:rsidRDefault="004E26CF" w:rsidP="00B73687">
      <w:pPr>
        <w:widowControl w:val="0"/>
        <w:spacing w:after="0"/>
        <w:ind w:firstLine="709"/>
        <w:jc w:val="center"/>
        <w:rPr>
          <w:rFonts w:eastAsia="Times New Roman" w:cs="Times New Roman"/>
          <w:color w:val="000000"/>
          <w:szCs w:val="24"/>
          <w:lang w:eastAsia="ru-RU"/>
        </w:rPr>
      </w:pPr>
      <w:r>
        <w:rPr>
          <w:rFonts w:eastAsia="Times New Roman" w:cs="Times New Roman"/>
          <w:noProof/>
          <w:color w:val="000000"/>
          <w:szCs w:val="24"/>
          <w:lang w:eastAsia="ru-RU"/>
        </w:rPr>
        <w:drawing>
          <wp:inline distT="0" distB="0" distL="0" distR="0">
            <wp:extent cx="4384405" cy="3597215"/>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6451" cy="3648121"/>
                    </a:xfrm>
                    <a:prstGeom prst="rect">
                      <a:avLst/>
                    </a:prstGeom>
                    <a:noFill/>
                    <a:ln>
                      <a:noFill/>
                    </a:ln>
                  </pic:spPr>
                </pic:pic>
              </a:graphicData>
            </a:graphic>
          </wp:inline>
        </w:drawing>
      </w:r>
    </w:p>
    <w:p w:rsidR="004E26CF" w:rsidRDefault="004E26CF" w:rsidP="0018405E">
      <w:pPr>
        <w:widowControl w:val="0"/>
        <w:spacing w:after="0" w:line="360" w:lineRule="auto"/>
        <w:jc w:val="both"/>
        <w:rPr>
          <w:rFonts w:eastAsia="Times New Roman" w:cs="Times New Roman"/>
          <w:color w:val="000000"/>
          <w:szCs w:val="24"/>
          <w:lang w:eastAsia="ru-RU"/>
        </w:rPr>
      </w:pPr>
      <w:r w:rsidRPr="004E26CF">
        <w:rPr>
          <w:rFonts w:eastAsia="Times New Roman" w:cs="Times New Roman"/>
          <w:b/>
          <w:color w:val="000000"/>
          <w:szCs w:val="24"/>
          <w:lang w:eastAsia="ru-RU"/>
        </w:rPr>
        <w:t>Рисунок 2.1.1-1</w:t>
      </w:r>
      <w:r>
        <w:rPr>
          <w:rFonts w:eastAsia="Times New Roman" w:cs="Times New Roman"/>
          <w:color w:val="000000"/>
          <w:szCs w:val="24"/>
          <w:lang w:eastAsia="ru-RU"/>
        </w:rPr>
        <w:t xml:space="preserve"> - Ситуационный план местности с привязкой территории ООО «Водные ресурсы» к водному объекту</w:t>
      </w:r>
    </w:p>
    <w:p w:rsidR="008C76B2" w:rsidRPr="008C76B2" w:rsidRDefault="008C76B2" w:rsidP="00B73687">
      <w:pPr>
        <w:widowControl w:val="0"/>
        <w:spacing w:after="0"/>
        <w:ind w:firstLine="709"/>
        <w:jc w:val="both"/>
        <w:rPr>
          <w:rFonts w:eastAsia="Times New Roman" w:cs="Times New Roman"/>
          <w:color w:val="000000"/>
          <w:szCs w:val="24"/>
          <w:lang w:eastAsia="ru-RU"/>
        </w:rPr>
      </w:pPr>
      <w:r w:rsidRPr="008C76B2">
        <w:rPr>
          <w:rFonts w:eastAsia="Times New Roman" w:cs="Times New Roman"/>
          <w:color w:val="000000"/>
          <w:szCs w:val="24"/>
          <w:lang w:eastAsia="ru-RU"/>
        </w:rPr>
        <w:lastRenderedPageBreak/>
        <w:t>В работе системы водоотведения задействованы восемь насосных станций.</w:t>
      </w:r>
    </w:p>
    <w:p w:rsidR="008C76B2" w:rsidRPr="008C76B2" w:rsidRDefault="008C76B2" w:rsidP="00B73687">
      <w:pPr>
        <w:spacing w:after="0"/>
        <w:ind w:firstLine="902"/>
        <w:jc w:val="both"/>
        <w:rPr>
          <w:rFonts w:eastAsia="Times New Roman" w:cs="Times New Roman"/>
          <w:szCs w:val="24"/>
        </w:rPr>
      </w:pPr>
      <w:r w:rsidRPr="008C76B2">
        <w:rPr>
          <w:rFonts w:eastAsia="Times New Roman" w:cs="Times New Roman"/>
          <w:szCs w:val="24"/>
        </w:rPr>
        <w:t>Канализационная насосная станция КНС №1 расположена в пос. «Западный» по ул. Демократическая, 2а, принимает стоки:</w:t>
      </w:r>
    </w:p>
    <w:p w:rsidR="008C76B2" w:rsidRPr="008C76B2" w:rsidRDefault="008C76B2" w:rsidP="00B73687">
      <w:pPr>
        <w:spacing w:after="0"/>
        <w:ind w:firstLine="902"/>
        <w:jc w:val="both"/>
        <w:rPr>
          <w:rFonts w:eastAsia="Times New Roman" w:cs="Times New Roman"/>
          <w:szCs w:val="24"/>
        </w:rPr>
      </w:pPr>
      <w:r w:rsidRPr="008C76B2">
        <w:rPr>
          <w:rFonts w:eastAsia="Times New Roman" w:cs="Times New Roman"/>
          <w:szCs w:val="24"/>
        </w:rPr>
        <w:t>− от пос. Новая Соколовка из коллекторов, проходящих по улицам Можайского, Короленко, Крупской, Толстого, Кузнецкая, Молодогвардейцев, Рабоче-Крестьянская, Б</w:t>
      </w:r>
      <w:r w:rsidRPr="008C76B2">
        <w:rPr>
          <w:rFonts w:eastAsia="Times New Roman" w:cs="Times New Roman"/>
          <w:szCs w:val="24"/>
        </w:rPr>
        <w:t>а</w:t>
      </w:r>
      <w:r w:rsidRPr="008C76B2">
        <w:rPr>
          <w:rFonts w:eastAsia="Times New Roman" w:cs="Times New Roman"/>
          <w:szCs w:val="24"/>
        </w:rPr>
        <w:t>турина.</w:t>
      </w:r>
    </w:p>
    <w:p w:rsidR="008C76B2" w:rsidRPr="008C76B2" w:rsidRDefault="008C76B2" w:rsidP="00B73687">
      <w:pPr>
        <w:spacing w:after="0"/>
        <w:ind w:firstLine="902"/>
        <w:jc w:val="both"/>
        <w:rPr>
          <w:rFonts w:eastAsia="Times New Roman" w:cs="Times New Roman"/>
          <w:szCs w:val="24"/>
        </w:rPr>
      </w:pPr>
      <w:r w:rsidRPr="008C76B2">
        <w:rPr>
          <w:rFonts w:eastAsia="Times New Roman" w:cs="Times New Roman"/>
          <w:szCs w:val="24"/>
        </w:rPr>
        <w:t>− от пос. Западный по улицам Грессовская, Землячки, Демократическая, Пичуг</w:t>
      </w:r>
      <w:r w:rsidRPr="008C76B2">
        <w:rPr>
          <w:rFonts w:eastAsia="Times New Roman" w:cs="Times New Roman"/>
          <w:szCs w:val="24"/>
        </w:rPr>
        <w:t>и</w:t>
      </w:r>
      <w:r w:rsidRPr="008C76B2">
        <w:rPr>
          <w:rFonts w:eastAsia="Times New Roman" w:cs="Times New Roman"/>
          <w:szCs w:val="24"/>
        </w:rPr>
        <w:t>на, Веселая, Ильича, Революции, К. Либкнехта, Крупской, Щорса, Седова, К. Маркса.</w:t>
      </w:r>
    </w:p>
    <w:p w:rsidR="008C76B2" w:rsidRPr="008C76B2" w:rsidRDefault="008C76B2" w:rsidP="00B73687">
      <w:pPr>
        <w:spacing w:after="0"/>
        <w:ind w:firstLine="900"/>
        <w:jc w:val="both"/>
        <w:rPr>
          <w:rFonts w:eastAsia="Times New Roman" w:cs="Times New Roman"/>
          <w:szCs w:val="24"/>
        </w:rPr>
      </w:pPr>
      <w:r w:rsidRPr="008C76B2">
        <w:rPr>
          <w:rFonts w:eastAsia="Times New Roman" w:cs="Times New Roman"/>
          <w:szCs w:val="24"/>
        </w:rPr>
        <w:t>Канализационная насосная станция КНС №2 расположена на территории це</w:t>
      </w:r>
      <w:r w:rsidRPr="008C76B2">
        <w:rPr>
          <w:rFonts w:eastAsia="Times New Roman" w:cs="Times New Roman"/>
          <w:szCs w:val="24"/>
        </w:rPr>
        <w:t>н</w:t>
      </w:r>
      <w:r w:rsidRPr="008C76B2">
        <w:rPr>
          <w:rFonts w:eastAsia="Times New Roman" w:cs="Times New Roman"/>
          <w:szCs w:val="24"/>
        </w:rPr>
        <w:t>тральной клинической больницы города по ул. Просвешения,38б, принимает стоки от микрорайонов № № 1, 2 и 3, от горбольницы, с ул. Просвещения, школы № 40 по ул. М</w:t>
      </w:r>
      <w:r w:rsidRPr="008C76B2">
        <w:rPr>
          <w:rFonts w:eastAsia="Times New Roman" w:cs="Times New Roman"/>
          <w:szCs w:val="24"/>
        </w:rPr>
        <w:t>и</w:t>
      </w:r>
      <w:r w:rsidRPr="008C76B2">
        <w:rPr>
          <w:rFonts w:eastAsia="Times New Roman" w:cs="Times New Roman"/>
          <w:szCs w:val="24"/>
        </w:rPr>
        <w:t>чурина.</w:t>
      </w:r>
    </w:p>
    <w:p w:rsidR="008C76B2" w:rsidRPr="008C76B2" w:rsidRDefault="008C76B2" w:rsidP="00B73687">
      <w:pPr>
        <w:spacing w:after="0"/>
        <w:ind w:firstLine="900"/>
        <w:jc w:val="both"/>
        <w:rPr>
          <w:rFonts w:eastAsia="Times New Roman" w:cs="Times New Roman"/>
          <w:szCs w:val="24"/>
        </w:rPr>
      </w:pPr>
      <w:r w:rsidRPr="008C76B2">
        <w:rPr>
          <w:rFonts w:eastAsia="Times New Roman" w:cs="Times New Roman"/>
          <w:szCs w:val="24"/>
        </w:rPr>
        <w:t>Канализационная насосная станция КНС №3, расположенная в пос. Красный Шахтер по ул. ул. Благоева,2б, принимает стоки от пос. Кирова, ул. Богораза, Линейная, Семашко, Дружбы, Коллективная, Фестивальная, пос. Южный, ул. Республиканская, шк</w:t>
      </w:r>
      <w:r w:rsidRPr="008C76B2">
        <w:rPr>
          <w:rFonts w:eastAsia="Times New Roman" w:cs="Times New Roman"/>
          <w:szCs w:val="24"/>
        </w:rPr>
        <w:t>о</w:t>
      </w:r>
      <w:r w:rsidRPr="008C76B2">
        <w:rPr>
          <w:rFonts w:eastAsia="Times New Roman" w:cs="Times New Roman"/>
          <w:szCs w:val="24"/>
        </w:rPr>
        <w:t>ла № 4, Щербакова, Войнова.</w:t>
      </w:r>
    </w:p>
    <w:p w:rsidR="008C76B2" w:rsidRPr="008C76B2" w:rsidRDefault="008C76B2" w:rsidP="00B73687">
      <w:pPr>
        <w:spacing w:after="0"/>
        <w:ind w:firstLine="900"/>
        <w:jc w:val="both"/>
        <w:rPr>
          <w:rFonts w:eastAsia="Times New Roman" w:cs="Times New Roman"/>
          <w:szCs w:val="24"/>
        </w:rPr>
      </w:pPr>
      <w:r w:rsidRPr="008C76B2">
        <w:rPr>
          <w:rFonts w:eastAsia="Times New Roman" w:cs="Times New Roman"/>
          <w:szCs w:val="24"/>
        </w:rPr>
        <w:t>Канализационная насосная станция пос. Горького, расположенная по ул. Кольц</w:t>
      </w:r>
      <w:r w:rsidRPr="008C76B2">
        <w:rPr>
          <w:rFonts w:eastAsia="Times New Roman" w:cs="Times New Roman"/>
          <w:szCs w:val="24"/>
        </w:rPr>
        <w:t>о</w:t>
      </w:r>
      <w:r w:rsidRPr="008C76B2">
        <w:rPr>
          <w:rFonts w:eastAsia="Times New Roman" w:cs="Times New Roman"/>
          <w:szCs w:val="24"/>
        </w:rPr>
        <w:t>ва, 3а, принимает стоки улиц Кольцова, Щусева, Белинского, ул. Мира, пос. Радио.</w:t>
      </w:r>
    </w:p>
    <w:p w:rsidR="008C76B2" w:rsidRPr="008C76B2" w:rsidRDefault="008C76B2" w:rsidP="00B73687">
      <w:pPr>
        <w:spacing w:after="0"/>
        <w:ind w:firstLine="900"/>
        <w:jc w:val="both"/>
        <w:rPr>
          <w:rFonts w:eastAsia="Times New Roman" w:cs="Times New Roman"/>
          <w:szCs w:val="24"/>
        </w:rPr>
      </w:pPr>
      <w:r w:rsidRPr="008C76B2">
        <w:rPr>
          <w:rFonts w:eastAsia="Times New Roman" w:cs="Times New Roman"/>
          <w:szCs w:val="24"/>
        </w:rPr>
        <w:t>Канализационная насосная станция ВОС, расположенная на ул. Б. Хмельницкого, 1а, принимает стоки от ул. Перспективная, здания общества слепых.</w:t>
      </w:r>
    </w:p>
    <w:p w:rsidR="008C76B2" w:rsidRPr="008C76B2" w:rsidRDefault="008C76B2" w:rsidP="00B73687">
      <w:pPr>
        <w:spacing w:after="0"/>
        <w:ind w:firstLine="902"/>
        <w:jc w:val="both"/>
        <w:rPr>
          <w:rFonts w:eastAsia="Times New Roman" w:cs="Times New Roman"/>
          <w:szCs w:val="24"/>
        </w:rPr>
      </w:pPr>
      <w:r w:rsidRPr="008C76B2">
        <w:rPr>
          <w:rFonts w:eastAsia="Times New Roman" w:cs="Times New Roman"/>
          <w:szCs w:val="24"/>
        </w:rPr>
        <w:t>Канализационная насосная станция пос. Самбек, расположенная Радионо-Несветаевский район примерно 3060 м по направлению на с-в, принимает стоки от пос. Самбек.</w:t>
      </w:r>
    </w:p>
    <w:p w:rsidR="008C76B2" w:rsidRPr="008C76B2" w:rsidRDefault="008C76B2" w:rsidP="00B73687">
      <w:pPr>
        <w:spacing w:after="0"/>
        <w:ind w:firstLine="902"/>
        <w:jc w:val="both"/>
        <w:rPr>
          <w:rFonts w:eastAsia="Times New Roman" w:cs="Times New Roman"/>
          <w:szCs w:val="24"/>
        </w:rPr>
      </w:pPr>
      <w:r w:rsidRPr="008C76B2">
        <w:rPr>
          <w:rFonts w:eastAsia="Times New Roman" w:cs="Times New Roman"/>
          <w:szCs w:val="24"/>
        </w:rPr>
        <w:t>Канализационная насосная станция пос. Новая Соколовка, расположенная по ул. Широкая,14, принимает стоки с ул. Кленовая, Молодогвардейцев, Белорусской, Парковой, Нахимова, Киевской.</w:t>
      </w:r>
    </w:p>
    <w:p w:rsidR="008C76B2" w:rsidRPr="008C76B2" w:rsidRDefault="008C76B2" w:rsidP="00B73687">
      <w:pPr>
        <w:spacing w:after="0"/>
        <w:ind w:firstLine="902"/>
        <w:jc w:val="both"/>
        <w:rPr>
          <w:rFonts w:eastAsia="Times New Roman" w:cs="Times New Roman"/>
          <w:szCs w:val="24"/>
        </w:rPr>
      </w:pPr>
      <w:r w:rsidRPr="008C76B2">
        <w:rPr>
          <w:rFonts w:eastAsia="Times New Roman" w:cs="Times New Roman"/>
          <w:szCs w:val="24"/>
        </w:rPr>
        <w:t>Канализационная насосная станция школы № 34, расположенная по ул. Восто</w:t>
      </w:r>
      <w:r w:rsidRPr="008C76B2">
        <w:rPr>
          <w:rFonts w:eastAsia="Times New Roman" w:cs="Times New Roman"/>
          <w:szCs w:val="24"/>
        </w:rPr>
        <w:t>ч</w:t>
      </w:r>
      <w:r w:rsidRPr="008C76B2">
        <w:rPr>
          <w:rFonts w:eastAsia="Times New Roman" w:cs="Times New Roman"/>
          <w:szCs w:val="24"/>
        </w:rPr>
        <w:t>ная ,8ж, принимает стоки с улиц Степная, Буденного, Чекалина, Восточной, Соколова.</w:t>
      </w:r>
    </w:p>
    <w:p w:rsidR="008C76B2" w:rsidRPr="008C76B2" w:rsidRDefault="008C76B2" w:rsidP="00B73687">
      <w:pPr>
        <w:spacing w:after="0"/>
        <w:ind w:firstLine="720"/>
        <w:jc w:val="both"/>
        <w:rPr>
          <w:rFonts w:eastAsia="Times New Roman" w:cs="Times New Roman"/>
          <w:szCs w:val="24"/>
          <w:lang w:eastAsia="ru-RU"/>
        </w:rPr>
      </w:pPr>
      <w:r w:rsidRPr="008C76B2">
        <w:rPr>
          <w:rFonts w:eastAsia="Times New Roman" w:cs="Times New Roman"/>
          <w:szCs w:val="24"/>
        </w:rPr>
        <w:t>Водоотводящая система города охватывает лишь центральную часть города. Це</w:t>
      </w:r>
      <w:r w:rsidRPr="008C76B2">
        <w:rPr>
          <w:rFonts w:eastAsia="Times New Roman" w:cs="Times New Roman"/>
          <w:szCs w:val="24"/>
        </w:rPr>
        <w:t>н</w:t>
      </w:r>
      <w:r w:rsidRPr="008C76B2">
        <w:rPr>
          <w:rFonts w:eastAsia="Times New Roman" w:cs="Times New Roman"/>
          <w:szCs w:val="24"/>
        </w:rPr>
        <w:t>трализованное отведение сточных вод осуществляется на очистные сооружения, распол</w:t>
      </w:r>
      <w:r w:rsidRPr="008C76B2">
        <w:rPr>
          <w:rFonts w:eastAsia="Times New Roman" w:cs="Times New Roman"/>
          <w:szCs w:val="24"/>
        </w:rPr>
        <w:t>о</w:t>
      </w:r>
      <w:r w:rsidRPr="008C76B2">
        <w:rPr>
          <w:rFonts w:eastAsia="Times New Roman" w:cs="Times New Roman"/>
          <w:szCs w:val="24"/>
        </w:rPr>
        <w:t>женные в п. Бугултай. Проектная производительность очистных сооружений канализации составляет 25 тыс. м</w:t>
      </w:r>
      <w:r w:rsidRPr="008C76B2">
        <w:rPr>
          <w:rFonts w:eastAsia="Times New Roman" w:cs="Times New Roman"/>
          <w:szCs w:val="24"/>
          <w:vertAlign w:val="superscript"/>
        </w:rPr>
        <w:t>3</w:t>
      </w:r>
      <w:r w:rsidRPr="008C76B2">
        <w:rPr>
          <w:rFonts w:eastAsia="Times New Roman" w:cs="Times New Roman"/>
          <w:szCs w:val="24"/>
        </w:rPr>
        <w:t>/сут., фактическая  - 8 тыс. м</w:t>
      </w:r>
      <w:r w:rsidRPr="008C76B2">
        <w:rPr>
          <w:rFonts w:eastAsia="Times New Roman" w:cs="Times New Roman"/>
          <w:szCs w:val="24"/>
          <w:vertAlign w:val="superscript"/>
        </w:rPr>
        <w:t>3</w:t>
      </w:r>
      <w:r w:rsidRPr="008C76B2">
        <w:rPr>
          <w:rFonts w:eastAsia="Times New Roman" w:cs="Times New Roman"/>
          <w:szCs w:val="24"/>
        </w:rPr>
        <w:t xml:space="preserve">/сут. Очищенные воды сбрасываются в реку </w:t>
      </w:r>
      <w:r w:rsidRPr="008C76B2">
        <w:rPr>
          <w:rFonts w:eastAsia="Times New Roman" w:cs="Times New Roman"/>
          <w:szCs w:val="24"/>
          <w:lang w:val="en-US"/>
        </w:rPr>
        <w:t>II</w:t>
      </w:r>
      <w:r w:rsidRPr="008C76B2">
        <w:rPr>
          <w:rFonts w:eastAsia="Times New Roman" w:cs="Times New Roman"/>
          <w:szCs w:val="24"/>
        </w:rPr>
        <w:t xml:space="preserve"> категории Малый Несветай.</w:t>
      </w:r>
    </w:p>
    <w:p w:rsidR="008C76B2" w:rsidRPr="008C76B2" w:rsidRDefault="008C76B2" w:rsidP="00B73687">
      <w:pPr>
        <w:spacing w:after="0"/>
        <w:ind w:firstLine="720"/>
        <w:jc w:val="both"/>
        <w:rPr>
          <w:rFonts w:eastAsia="Times New Roman" w:cs="Times New Roman"/>
          <w:szCs w:val="24"/>
          <w:lang w:eastAsia="ru-RU"/>
        </w:rPr>
      </w:pPr>
      <w:r w:rsidRPr="008C76B2">
        <w:rPr>
          <w:rFonts w:eastAsia="Times New Roman" w:cs="Times New Roman"/>
          <w:szCs w:val="24"/>
          <w:lang w:eastAsia="ru-RU"/>
        </w:rPr>
        <w:t>Сточные воды, поступающих на ОСК, представляют собой смесь бытовых и пр</w:t>
      </w:r>
      <w:r w:rsidRPr="008C76B2">
        <w:rPr>
          <w:rFonts w:eastAsia="Times New Roman" w:cs="Times New Roman"/>
          <w:szCs w:val="24"/>
          <w:lang w:eastAsia="ru-RU"/>
        </w:rPr>
        <w:t>о</w:t>
      </w:r>
      <w:r w:rsidRPr="008C76B2">
        <w:rPr>
          <w:rFonts w:eastAsia="Times New Roman" w:cs="Times New Roman"/>
          <w:szCs w:val="24"/>
          <w:lang w:eastAsia="ru-RU"/>
        </w:rPr>
        <w:t>мышленных стоков. Доля промышленных стоков составляет 18 % от всего объема сто</w:t>
      </w:r>
      <w:r w:rsidRPr="008C76B2">
        <w:rPr>
          <w:rFonts w:eastAsia="Times New Roman" w:cs="Times New Roman"/>
          <w:szCs w:val="24"/>
          <w:lang w:eastAsia="ru-RU"/>
        </w:rPr>
        <w:t>ч</w:t>
      </w:r>
      <w:r w:rsidRPr="008C76B2">
        <w:rPr>
          <w:rFonts w:eastAsia="Times New Roman" w:cs="Times New Roman"/>
          <w:szCs w:val="24"/>
          <w:lang w:eastAsia="ru-RU"/>
        </w:rPr>
        <w:t>ных вод. Наибольшее влияние на состав сточных вод оказывают стоки такие предприятия как ОАО «НЗНП» и ОАО ПТФ «Глория», которое имеет в составе своего производства цеха варки и крашения. Поступающие в городскую канализацию стоки содержат остато</w:t>
      </w:r>
      <w:r w:rsidRPr="008C76B2">
        <w:rPr>
          <w:rFonts w:eastAsia="Times New Roman" w:cs="Times New Roman"/>
          <w:szCs w:val="24"/>
          <w:lang w:eastAsia="ru-RU"/>
        </w:rPr>
        <w:t>ч</w:t>
      </w:r>
      <w:r w:rsidRPr="008C76B2">
        <w:rPr>
          <w:rFonts w:eastAsia="Times New Roman" w:cs="Times New Roman"/>
          <w:szCs w:val="24"/>
          <w:lang w:eastAsia="ru-RU"/>
        </w:rPr>
        <w:t>ные количества таких веществ как кубовые, прямые, активные красители, вспомогател</w:t>
      </w:r>
      <w:r w:rsidRPr="008C76B2">
        <w:rPr>
          <w:rFonts w:eastAsia="Times New Roman" w:cs="Times New Roman"/>
          <w:szCs w:val="24"/>
          <w:lang w:eastAsia="ru-RU"/>
        </w:rPr>
        <w:t>ь</w:t>
      </w:r>
      <w:r w:rsidRPr="008C76B2">
        <w:rPr>
          <w:rFonts w:eastAsia="Times New Roman" w:cs="Times New Roman"/>
          <w:szCs w:val="24"/>
          <w:lang w:eastAsia="ru-RU"/>
        </w:rPr>
        <w:t>ные вещества (СПАВ, энзимы, Н</w:t>
      </w:r>
      <w:r w:rsidRPr="008C76B2">
        <w:rPr>
          <w:rFonts w:eastAsia="Times New Roman" w:cs="Times New Roman"/>
          <w:szCs w:val="24"/>
          <w:vertAlign w:val="subscript"/>
          <w:lang w:eastAsia="ru-RU"/>
        </w:rPr>
        <w:t>2</w:t>
      </w:r>
      <w:r w:rsidRPr="008C76B2">
        <w:rPr>
          <w:rFonts w:eastAsia="Times New Roman" w:cs="Times New Roman"/>
          <w:szCs w:val="24"/>
          <w:lang w:eastAsia="ru-RU"/>
        </w:rPr>
        <w:t>О</w:t>
      </w:r>
      <w:r w:rsidRPr="008C76B2">
        <w:rPr>
          <w:rFonts w:eastAsia="Times New Roman" w:cs="Times New Roman"/>
          <w:szCs w:val="24"/>
          <w:vertAlign w:val="subscript"/>
          <w:lang w:eastAsia="ru-RU"/>
        </w:rPr>
        <w:t>2</w:t>
      </w:r>
      <w:r w:rsidRPr="008C76B2">
        <w:rPr>
          <w:rFonts w:eastAsia="Times New Roman" w:cs="Times New Roman"/>
          <w:szCs w:val="24"/>
          <w:lang w:eastAsia="ru-RU"/>
        </w:rPr>
        <w:t>, СН</w:t>
      </w:r>
      <w:r w:rsidRPr="008C76B2">
        <w:rPr>
          <w:rFonts w:eastAsia="Times New Roman" w:cs="Times New Roman"/>
          <w:szCs w:val="24"/>
          <w:vertAlign w:val="subscript"/>
          <w:lang w:eastAsia="ru-RU"/>
        </w:rPr>
        <w:t>3</w:t>
      </w:r>
      <w:r w:rsidRPr="008C76B2">
        <w:rPr>
          <w:rFonts w:eastAsia="Times New Roman" w:cs="Times New Roman"/>
          <w:szCs w:val="24"/>
          <w:lang w:eastAsia="ru-RU"/>
        </w:rPr>
        <w:t>СООН, кальцинированная сода, триполифосфат натрия, гипохлорит натрия, белая вулканизированная пемза).</w:t>
      </w:r>
    </w:p>
    <w:p w:rsidR="00E21C5F" w:rsidRDefault="003334CC" w:rsidP="00B73687">
      <w:pPr>
        <w:spacing w:after="0"/>
        <w:ind w:firstLine="708"/>
        <w:jc w:val="both"/>
      </w:pPr>
      <w:r>
        <w:t>Принципиальная схема системы водоотведения приведена на рисунке 2.1.1-</w:t>
      </w:r>
      <w:r w:rsidR="0043395B">
        <w:t>2</w:t>
      </w:r>
      <w:r>
        <w:t>.</w:t>
      </w:r>
    </w:p>
    <w:p w:rsidR="003334CC" w:rsidRDefault="003334CC" w:rsidP="00B73687">
      <w:pPr>
        <w:spacing w:after="0"/>
        <w:jc w:val="both"/>
        <w:rPr>
          <w:szCs w:val="24"/>
        </w:rPr>
        <w:sectPr w:rsidR="003334CC">
          <w:pgSz w:w="11906" w:h="16838"/>
          <w:pgMar w:top="1134" w:right="850" w:bottom="1134" w:left="1701" w:header="708" w:footer="708" w:gutter="0"/>
          <w:cols w:space="708"/>
          <w:docGrid w:linePitch="360"/>
        </w:sectPr>
      </w:pPr>
    </w:p>
    <w:p w:rsidR="003334CC" w:rsidRDefault="00A53E59" w:rsidP="003334CC">
      <w:pPr>
        <w:spacing w:line="360" w:lineRule="auto"/>
        <w:jc w:val="center"/>
        <w:rPr>
          <w:szCs w:val="24"/>
        </w:rPr>
      </w:pPr>
      <w:r w:rsidRPr="00FE391B">
        <w:rPr>
          <w:szCs w:val="24"/>
        </w:rPr>
        <w:object w:dxaOrig="15768" w:dyaOrig="10786">
          <v:shape id="_x0000_i1030" type="#_x0000_t75" style="width:630.75pt;height:409.5pt" o:ole="">
            <v:imagedata r:id="rId34" o:title=""/>
          </v:shape>
          <o:OLEObject Type="Embed" ProgID="Visio.Drawing.11" ShapeID="_x0000_i1030" DrawAspect="Content" ObjectID="_1602419506" r:id="rId35"/>
        </w:object>
      </w:r>
    </w:p>
    <w:p w:rsidR="003334CC" w:rsidRDefault="003334CC" w:rsidP="008C76B2">
      <w:pPr>
        <w:spacing w:line="360" w:lineRule="auto"/>
      </w:pPr>
      <w:r w:rsidRPr="003334CC">
        <w:rPr>
          <w:b/>
          <w:szCs w:val="24"/>
        </w:rPr>
        <w:t>Рисунок 2.1.1-</w:t>
      </w:r>
      <w:r w:rsidR="0043395B">
        <w:rPr>
          <w:b/>
          <w:szCs w:val="24"/>
        </w:rPr>
        <w:t>2</w:t>
      </w:r>
      <w:r>
        <w:rPr>
          <w:szCs w:val="24"/>
        </w:rPr>
        <w:t xml:space="preserve"> – Принципиальная схема системы </w:t>
      </w:r>
      <w:r w:rsidR="000A2FE3">
        <w:rPr>
          <w:szCs w:val="24"/>
        </w:rPr>
        <w:t>водоотведения г.</w:t>
      </w:r>
      <w:r>
        <w:rPr>
          <w:szCs w:val="24"/>
        </w:rPr>
        <w:t xml:space="preserve"> Новошахтинска</w:t>
      </w:r>
    </w:p>
    <w:p w:rsidR="003334CC" w:rsidRDefault="003334CC" w:rsidP="00E21C5F">
      <w:pPr>
        <w:sectPr w:rsidR="003334CC" w:rsidSect="003334CC">
          <w:pgSz w:w="16838" w:h="11906" w:orient="landscape"/>
          <w:pgMar w:top="1701" w:right="1134" w:bottom="851" w:left="1134" w:header="709" w:footer="709" w:gutter="0"/>
          <w:cols w:space="708"/>
          <w:docGrid w:linePitch="360"/>
        </w:sectPr>
      </w:pPr>
    </w:p>
    <w:p w:rsidR="008C76B2" w:rsidRPr="00E21C5F" w:rsidRDefault="008C76B2" w:rsidP="00E21C5F"/>
    <w:p w:rsidR="00E21C5F" w:rsidRDefault="00E21C5F" w:rsidP="00E21C5F">
      <w:pPr>
        <w:pStyle w:val="2"/>
        <w:jc w:val="both"/>
        <w:rPr>
          <w:color w:val="auto"/>
        </w:rPr>
      </w:pPr>
      <w:bookmarkStart w:id="58" w:name="_Toc520446343"/>
      <w:r>
        <w:rPr>
          <w:color w:val="auto"/>
        </w:rPr>
        <w:t xml:space="preserve">2.1.2 </w:t>
      </w:r>
      <w:r w:rsidRPr="00E21C5F">
        <w:rPr>
          <w:color w:val="auto"/>
        </w:rPr>
        <w:t>Описание результатов технического обследования централизова</w:t>
      </w:r>
      <w:r w:rsidRPr="00E21C5F">
        <w:rPr>
          <w:color w:val="auto"/>
        </w:rPr>
        <w:t>н</w:t>
      </w:r>
      <w:r w:rsidRPr="00E21C5F">
        <w:rPr>
          <w:color w:val="auto"/>
        </w:rPr>
        <w:t>ной системы водоотведения, включая описание существующих канал</w:t>
      </w:r>
      <w:r w:rsidRPr="00E21C5F">
        <w:rPr>
          <w:color w:val="auto"/>
        </w:rPr>
        <w:t>и</w:t>
      </w:r>
      <w:r w:rsidRPr="00E21C5F">
        <w:rPr>
          <w:color w:val="auto"/>
        </w:rPr>
        <w:t>зационных очистных сооружений, в том числе оценку соответствия пр</w:t>
      </w:r>
      <w:r w:rsidRPr="00E21C5F">
        <w:rPr>
          <w:color w:val="auto"/>
        </w:rPr>
        <w:t>и</w:t>
      </w:r>
      <w:r w:rsidRPr="00E21C5F">
        <w:rPr>
          <w:color w:val="auto"/>
        </w:rPr>
        <w:t>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58"/>
    </w:p>
    <w:p w:rsidR="005E2D42" w:rsidRDefault="005E2D42" w:rsidP="00B73687">
      <w:pPr>
        <w:spacing w:after="0"/>
        <w:ind w:firstLine="708"/>
        <w:rPr>
          <w:i/>
        </w:rPr>
      </w:pPr>
      <w:r w:rsidRPr="005E2D42">
        <w:rPr>
          <w:i/>
        </w:rPr>
        <w:t xml:space="preserve">Канализационные насосные станции </w:t>
      </w:r>
    </w:p>
    <w:p w:rsidR="005E2D42" w:rsidRPr="005E2D42" w:rsidRDefault="005E2D42" w:rsidP="00B73687">
      <w:pPr>
        <w:spacing w:after="0"/>
        <w:ind w:firstLine="708"/>
      </w:pPr>
      <w:r w:rsidRPr="005E2D42">
        <w:t>Данные по производительности канализационных станций системы водоотведения г</w:t>
      </w:r>
      <w:r w:rsidR="00FA5559">
        <w:t>.</w:t>
      </w:r>
      <w:r w:rsidRPr="005E2D42">
        <w:t xml:space="preserve"> Новошахтинска приведены в таблице 2.1.2-1</w:t>
      </w:r>
      <w:r>
        <w:t>.</w:t>
      </w:r>
    </w:p>
    <w:p w:rsidR="005E2D42" w:rsidRPr="005E2D42" w:rsidRDefault="005E2D42" w:rsidP="00B73687">
      <w:pPr>
        <w:spacing w:after="0"/>
        <w:jc w:val="both"/>
      </w:pPr>
      <w:r w:rsidRPr="005E2D42">
        <w:rPr>
          <w:b/>
        </w:rPr>
        <w:t xml:space="preserve">Таблица 2.1.2-1 </w:t>
      </w:r>
      <w:r w:rsidRPr="005E2D42">
        <w:t>- Данные по производительности канализационных станций системы в</w:t>
      </w:r>
      <w:r w:rsidRPr="005E2D42">
        <w:t>о</w:t>
      </w:r>
      <w:r w:rsidRPr="005E2D42">
        <w:t>доотведения города Новошахтинска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3141"/>
        <w:gridCol w:w="2657"/>
        <w:gridCol w:w="1472"/>
        <w:gridCol w:w="1619"/>
      </w:tblGrid>
      <w:tr w:rsidR="005E2D42" w:rsidRPr="005E2D42" w:rsidTr="00AF0C43">
        <w:trPr>
          <w:trHeight w:val="747"/>
        </w:trPr>
        <w:tc>
          <w:tcPr>
            <w:tcW w:w="356" w:type="pct"/>
            <w:vAlign w:val="center"/>
          </w:tcPr>
          <w:p w:rsidR="005E2D42" w:rsidRPr="0018405E" w:rsidRDefault="005E2D42" w:rsidP="005E2D42">
            <w:pPr>
              <w:spacing w:after="0" w:line="240" w:lineRule="auto"/>
              <w:jc w:val="center"/>
              <w:rPr>
                <w:rFonts w:eastAsia="Times New Roman" w:cs="Times New Roman"/>
                <w:b/>
                <w:sz w:val="22"/>
                <w:lang w:eastAsia="ru-RU"/>
              </w:rPr>
            </w:pPr>
            <w:r w:rsidRPr="0018405E">
              <w:rPr>
                <w:rFonts w:eastAsia="Times New Roman" w:cs="Times New Roman"/>
                <w:b/>
                <w:sz w:val="22"/>
                <w:lang w:eastAsia="ru-RU"/>
              </w:rPr>
              <w:t>№ п/п</w:t>
            </w:r>
          </w:p>
        </w:tc>
        <w:tc>
          <w:tcPr>
            <w:tcW w:w="1641" w:type="pct"/>
            <w:vAlign w:val="center"/>
          </w:tcPr>
          <w:p w:rsidR="005E2D42" w:rsidRPr="0018405E" w:rsidRDefault="005E2D42" w:rsidP="005E2D42">
            <w:pPr>
              <w:spacing w:after="0" w:line="240" w:lineRule="auto"/>
              <w:jc w:val="center"/>
              <w:rPr>
                <w:rFonts w:eastAsia="Times New Roman" w:cs="Times New Roman"/>
                <w:b/>
                <w:sz w:val="22"/>
                <w:lang w:eastAsia="ru-RU"/>
              </w:rPr>
            </w:pPr>
            <w:r w:rsidRPr="0018405E">
              <w:rPr>
                <w:rFonts w:eastAsia="Times New Roman" w:cs="Times New Roman"/>
                <w:b/>
                <w:sz w:val="22"/>
                <w:lang w:eastAsia="ru-RU"/>
              </w:rPr>
              <w:t>Наименование объекта</w:t>
            </w:r>
          </w:p>
        </w:tc>
        <w:tc>
          <w:tcPr>
            <w:tcW w:w="1388" w:type="pct"/>
            <w:vAlign w:val="center"/>
          </w:tcPr>
          <w:p w:rsidR="005E2D42" w:rsidRPr="0018405E" w:rsidRDefault="005E2D42" w:rsidP="005E2D42">
            <w:pPr>
              <w:spacing w:after="0" w:line="240" w:lineRule="auto"/>
              <w:jc w:val="center"/>
              <w:rPr>
                <w:rFonts w:eastAsia="Times New Roman" w:cs="Times New Roman"/>
                <w:b/>
                <w:sz w:val="22"/>
                <w:lang w:eastAsia="ru-RU"/>
              </w:rPr>
            </w:pPr>
            <w:r w:rsidRPr="0018405E">
              <w:rPr>
                <w:rFonts w:eastAsia="Times New Roman" w:cs="Times New Roman"/>
                <w:b/>
                <w:sz w:val="22"/>
                <w:lang w:eastAsia="ru-RU"/>
              </w:rPr>
              <w:t>Место расположения (адрес)</w:t>
            </w:r>
          </w:p>
        </w:tc>
        <w:tc>
          <w:tcPr>
            <w:tcW w:w="769" w:type="pct"/>
            <w:vAlign w:val="center"/>
          </w:tcPr>
          <w:p w:rsidR="005E2D42" w:rsidRPr="0018405E" w:rsidRDefault="005E2D42" w:rsidP="005E2D42">
            <w:pPr>
              <w:spacing w:after="0" w:line="240" w:lineRule="auto"/>
              <w:jc w:val="center"/>
              <w:rPr>
                <w:rFonts w:eastAsia="Times New Roman" w:cs="Times New Roman"/>
                <w:b/>
                <w:sz w:val="22"/>
                <w:lang w:eastAsia="ru-RU"/>
              </w:rPr>
            </w:pPr>
            <w:r w:rsidRPr="0018405E">
              <w:rPr>
                <w:rFonts w:eastAsia="Times New Roman" w:cs="Times New Roman"/>
                <w:b/>
                <w:sz w:val="22"/>
                <w:lang w:eastAsia="ru-RU"/>
              </w:rPr>
              <w:t>Объём пр</w:t>
            </w:r>
            <w:r w:rsidRPr="0018405E">
              <w:rPr>
                <w:rFonts w:eastAsia="Times New Roman" w:cs="Times New Roman"/>
                <w:b/>
                <w:sz w:val="22"/>
                <w:lang w:eastAsia="ru-RU"/>
              </w:rPr>
              <w:t>и</w:t>
            </w:r>
            <w:r w:rsidRPr="0018405E">
              <w:rPr>
                <w:rFonts w:eastAsia="Times New Roman" w:cs="Times New Roman"/>
                <w:b/>
                <w:sz w:val="22"/>
                <w:lang w:eastAsia="ru-RU"/>
              </w:rPr>
              <w:t>емного о</w:t>
            </w:r>
            <w:r w:rsidRPr="0018405E">
              <w:rPr>
                <w:rFonts w:eastAsia="Times New Roman" w:cs="Times New Roman"/>
                <w:b/>
                <w:sz w:val="22"/>
                <w:lang w:eastAsia="ru-RU"/>
              </w:rPr>
              <w:t>т</w:t>
            </w:r>
            <w:r w:rsidRPr="0018405E">
              <w:rPr>
                <w:rFonts w:eastAsia="Times New Roman" w:cs="Times New Roman"/>
                <w:b/>
                <w:sz w:val="22"/>
                <w:lang w:eastAsia="ru-RU"/>
              </w:rPr>
              <w:t>деления ФНС</w:t>
            </w:r>
          </w:p>
        </w:tc>
        <w:tc>
          <w:tcPr>
            <w:tcW w:w="846" w:type="pct"/>
            <w:vAlign w:val="center"/>
          </w:tcPr>
          <w:p w:rsidR="005E2D42" w:rsidRPr="0018405E" w:rsidRDefault="005E2D42" w:rsidP="005E2D42">
            <w:pPr>
              <w:spacing w:after="0" w:line="240" w:lineRule="auto"/>
              <w:jc w:val="center"/>
              <w:rPr>
                <w:rFonts w:eastAsia="Times New Roman" w:cs="Times New Roman"/>
                <w:b/>
                <w:sz w:val="22"/>
                <w:lang w:eastAsia="ru-RU"/>
              </w:rPr>
            </w:pPr>
            <w:r w:rsidRPr="0018405E">
              <w:rPr>
                <w:rFonts w:eastAsia="Times New Roman" w:cs="Times New Roman"/>
                <w:b/>
                <w:sz w:val="22"/>
                <w:lang w:eastAsia="ru-RU"/>
              </w:rPr>
              <w:t>Подача ка</w:t>
            </w:r>
            <w:r w:rsidRPr="0018405E">
              <w:rPr>
                <w:rFonts w:eastAsia="Times New Roman" w:cs="Times New Roman"/>
                <w:b/>
                <w:sz w:val="22"/>
                <w:lang w:eastAsia="ru-RU"/>
              </w:rPr>
              <w:t>ж</w:t>
            </w:r>
            <w:r w:rsidRPr="0018405E">
              <w:rPr>
                <w:rFonts w:eastAsia="Times New Roman" w:cs="Times New Roman"/>
                <w:b/>
                <w:sz w:val="22"/>
                <w:lang w:eastAsia="ru-RU"/>
              </w:rPr>
              <w:t>дой ФНС</w:t>
            </w:r>
          </w:p>
        </w:tc>
      </w:tr>
      <w:tr w:rsidR="0018405E" w:rsidRPr="005E2D42" w:rsidTr="0018405E">
        <w:tc>
          <w:tcPr>
            <w:tcW w:w="5000" w:type="pct"/>
            <w:gridSpan w:val="5"/>
            <w:vAlign w:val="center"/>
          </w:tcPr>
          <w:p w:rsidR="0018405E" w:rsidRPr="0018405E" w:rsidRDefault="0018405E" w:rsidP="005E2D42">
            <w:pPr>
              <w:spacing w:after="0" w:line="240" w:lineRule="auto"/>
              <w:jc w:val="both"/>
              <w:rPr>
                <w:rFonts w:eastAsia="Times New Roman" w:cs="Times New Roman"/>
                <w:i/>
                <w:sz w:val="22"/>
                <w:lang w:eastAsia="ru-RU"/>
              </w:rPr>
            </w:pPr>
            <w:r w:rsidRPr="0018405E">
              <w:rPr>
                <w:rFonts w:eastAsia="Times New Roman" w:cs="Times New Roman"/>
                <w:i/>
                <w:sz w:val="22"/>
                <w:lang w:eastAsia="ru-RU"/>
              </w:rPr>
              <w:t>Фекальные насосные станции</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1</w:t>
            </w:r>
          </w:p>
        </w:tc>
        <w:tc>
          <w:tcPr>
            <w:tcW w:w="1641"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НС на канализационных оч</w:t>
            </w:r>
            <w:r w:rsidRPr="005E2D42">
              <w:rPr>
                <w:rFonts w:eastAsia="Times New Roman" w:cs="Times New Roman"/>
                <w:sz w:val="22"/>
                <w:lang w:eastAsia="ru-RU"/>
              </w:rPr>
              <w:t>и</w:t>
            </w:r>
            <w:r w:rsidRPr="005E2D42">
              <w:rPr>
                <w:rFonts w:eastAsia="Times New Roman" w:cs="Times New Roman"/>
                <w:sz w:val="22"/>
                <w:lang w:eastAsia="ru-RU"/>
              </w:rPr>
              <w:t>стных сооружениях</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Письменского 53</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10000 м3 - проектная</w:t>
            </w:r>
          </w:p>
        </w:tc>
        <w:tc>
          <w:tcPr>
            <w:tcW w:w="846" w:type="pct"/>
          </w:tcPr>
          <w:p w:rsidR="005E2D42" w:rsidRPr="005E2D42" w:rsidRDefault="005E2D42" w:rsidP="005E2D42">
            <w:pPr>
              <w:spacing w:after="0" w:line="240" w:lineRule="auto"/>
              <w:rPr>
                <w:rFonts w:eastAsia="Times New Roman" w:cs="Times New Roman"/>
                <w:szCs w:val="24"/>
                <w:lang w:eastAsia="ru-RU"/>
              </w:rPr>
            </w:pP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2</w:t>
            </w:r>
          </w:p>
        </w:tc>
        <w:tc>
          <w:tcPr>
            <w:tcW w:w="1641" w:type="pct"/>
          </w:tcPr>
          <w:p w:rsidR="005E2D42" w:rsidRPr="00024C3E" w:rsidRDefault="005E2D42" w:rsidP="005E2D42">
            <w:pPr>
              <w:spacing w:after="0" w:line="240" w:lineRule="auto"/>
              <w:jc w:val="both"/>
              <w:rPr>
                <w:rFonts w:eastAsia="Times New Roman" w:cs="Times New Roman"/>
                <w:sz w:val="22"/>
                <w:lang w:eastAsia="ru-RU"/>
              </w:rPr>
            </w:pPr>
            <w:r w:rsidRPr="00024C3E">
              <w:rPr>
                <w:rFonts w:eastAsia="Times New Roman" w:cs="Times New Roman"/>
                <w:sz w:val="22"/>
                <w:lang w:eastAsia="ru-RU"/>
              </w:rPr>
              <w:t xml:space="preserve">ФНС № 1 </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Демократическая 2а</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250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5200 м3/сут</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3</w:t>
            </w:r>
          </w:p>
        </w:tc>
        <w:tc>
          <w:tcPr>
            <w:tcW w:w="1641" w:type="pct"/>
          </w:tcPr>
          <w:p w:rsidR="005E2D42" w:rsidRPr="00024C3E" w:rsidRDefault="005E2D42" w:rsidP="005E2D42">
            <w:pPr>
              <w:spacing w:after="0" w:line="240" w:lineRule="auto"/>
              <w:jc w:val="both"/>
              <w:rPr>
                <w:rFonts w:eastAsia="Times New Roman" w:cs="Times New Roman"/>
                <w:sz w:val="22"/>
                <w:lang w:eastAsia="ru-RU"/>
              </w:rPr>
            </w:pPr>
            <w:r w:rsidRPr="00024C3E">
              <w:rPr>
                <w:rFonts w:eastAsia="Times New Roman" w:cs="Times New Roman"/>
                <w:sz w:val="22"/>
                <w:lang w:eastAsia="ru-RU"/>
              </w:rPr>
              <w:t>ФНС № 2</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Просвещения 38б</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100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1650 м3/сут</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4</w:t>
            </w:r>
          </w:p>
        </w:tc>
        <w:tc>
          <w:tcPr>
            <w:tcW w:w="1641" w:type="pct"/>
          </w:tcPr>
          <w:p w:rsidR="005E2D42" w:rsidRPr="00024C3E" w:rsidRDefault="005E2D42" w:rsidP="005E2D42">
            <w:pPr>
              <w:spacing w:after="0" w:line="240" w:lineRule="auto"/>
              <w:jc w:val="both"/>
              <w:rPr>
                <w:rFonts w:eastAsia="Times New Roman" w:cs="Times New Roman"/>
                <w:sz w:val="22"/>
                <w:lang w:eastAsia="ru-RU"/>
              </w:rPr>
            </w:pPr>
            <w:r w:rsidRPr="00024C3E">
              <w:rPr>
                <w:rFonts w:eastAsia="Times New Roman" w:cs="Times New Roman"/>
                <w:sz w:val="22"/>
                <w:lang w:eastAsia="ru-RU"/>
              </w:rPr>
              <w:t>ФНС № 3</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Благоева 2б</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50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400 м3/сут</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5</w:t>
            </w:r>
          </w:p>
        </w:tc>
        <w:tc>
          <w:tcPr>
            <w:tcW w:w="1641" w:type="pct"/>
            <w:vAlign w:val="center"/>
          </w:tcPr>
          <w:p w:rsidR="005E2D42" w:rsidRPr="00024C3E" w:rsidRDefault="005E2D42" w:rsidP="005E2D42">
            <w:pPr>
              <w:spacing w:after="0" w:line="240" w:lineRule="auto"/>
              <w:rPr>
                <w:rFonts w:eastAsia="Times New Roman" w:cs="Times New Roman"/>
                <w:sz w:val="22"/>
                <w:lang w:eastAsia="ru-RU"/>
              </w:rPr>
            </w:pPr>
            <w:r w:rsidRPr="00024C3E">
              <w:rPr>
                <w:rFonts w:eastAsia="Times New Roman" w:cs="Times New Roman"/>
                <w:sz w:val="22"/>
                <w:lang w:eastAsia="ru-RU"/>
              </w:rPr>
              <w:t>ФНС № 5 1 подъем пос. Са</w:t>
            </w:r>
            <w:r w:rsidRPr="00024C3E">
              <w:rPr>
                <w:rFonts w:eastAsia="Times New Roman" w:cs="Times New Roman"/>
                <w:sz w:val="22"/>
                <w:lang w:eastAsia="ru-RU"/>
              </w:rPr>
              <w:t>м</w:t>
            </w:r>
            <w:r w:rsidRPr="00024C3E">
              <w:rPr>
                <w:rFonts w:eastAsia="Times New Roman" w:cs="Times New Roman"/>
                <w:sz w:val="22"/>
                <w:lang w:eastAsia="ru-RU"/>
              </w:rPr>
              <w:t>бек</w:t>
            </w:r>
          </w:p>
        </w:tc>
        <w:tc>
          <w:tcPr>
            <w:tcW w:w="1388" w:type="pct"/>
          </w:tcPr>
          <w:p w:rsidR="005E2D42" w:rsidRPr="005E2D42" w:rsidRDefault="005E2D42" w:rsidP="00FA5559">
            <w:pPr>
              <w:spacing w:after="0" w:line="240" w:lineRule="auto"/>
              <w:jc w:val="both"/>
              <w:rPr>
                <w:rFonts w:eastAsia="Times New Roman" w:cs="Times New Roman"/>
                <w:sz w:val="22"/>
                <w:lang w:eastAsia="ru-RU"/>
              </w:rPr>
            </w:pPr>
            <w:r w:rsidRPr="005E2D42">
              <w:rPr>
                <w:rFonts w:eastAsia="Times New Roman" w:cs="Times New Roman"/>
                <w:sz w:val="22"/>
                <w:lang w:eastAsia="ru-RU"/>
              </w:rPr>
              <w:t xml:space="preserve">Радионово-Несветайский район, примерно 3060 м по направлению на </w:t>
            </w:r>
            <w:r w:rsidR="00FA5559">
              <w:rPr>
                <w:rFonts w:eastAsia="Times New Roman" w:cs="Times New Roman"/>
                <w:sz w:val="22"/>
                <w:lang w:eastAsia="ru-RU"/>
              </w:rPr>
              <w:t>сев</w:t>
            </w:r>
            <w:r w:rsidR="00FA5559">
              <w:rPr>
                <w:rFonts w:eastAsia="Times New Roman" w:cs="Times New Roman"/>
                <w:sz w:val="22"/>
                <w:lang w:eastAsia="ru-RU"/>
              </w:rPr>
              <w:t>е</w:t>
            </w:r>
            <w:r w:rsidR="00FA5559">
              <w:rPr>
                <w:rFonts w:eastAsia="Times New Roman" w:cs="Times New Roman"/>
                <w:sz w:val="22"/>
                <w:lang w:eastAsia="ru-RU"/>
              </w:rPr>
              <w:t>ро-востоке</w:t>
            </w:r>
            <w:r w:rsidRPr="005E2D42">
              <w:rPr>
                <w:rFonts w:eastAsia="Times New Roman" w:cs="Times New Roman"/>
                <w:sz w:val="22"/>
                <w:lang w:eastAsia="ru-RU"/>
              </w:rPr>
              <w:t xml:space="preserve">В </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50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300 м3/сут</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6</w:t>
            </w:r>
          </w:p>
        </w:tc>
        <w:tc>
          <w:tcPr>
            <w:tcW w:w="1641" w:type="pct"/>
          </w:tcPr>
          <w:p w:rsidR="005E2D42" w:rsidRPr="00024C3E" w:rsidRDefault="005E2D42" w:rsidP="005E2D42">
            <w:pPr>
              <w:spacing w:after="0" w:line="240" w:lineRule="auto"/>
              <w:jc w:val="both"/>
              <w:rPr>
                <w:rFonts w:eastAsia="Times New Roman" w:cs="Times New Roman"/>
                <w:sz w:val="22"/>
                <w:lang w:eastAsia="ru-RU"/>
              </w:rPr>
            </w:pPr>
            <w:r w:rsidRPr="00024C3E">
              <w:rPr>
                <w:rFonts w:eastAsia="Times New Roman" w:cs="Times New Roman"/>
                <w:sz w:val="22"/>
                <w:lang w:eastAsia="ru-RU"/>
              </w:rPr>
              <w:t>ФНС № 6 «УПП ВОС»</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Б. Хмельницкого 1а</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50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150 м3/сут</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7</w:t>
            </w:r>
          </w:p>
        </w:tc>
        <w:tc>
          <w:tcPr>
            <w:tcW w:w="1641" w:type="pct"/>
          </w:tcPr>
          <w:p w:rsidR="005E2D42" w:rsidRPr="00024C3E" w:rsidRDefault="005E2D42" w:rsidP="005E2D42">
            <w:pPr>
              <w:spacing w:after="0" w:line="240" w:lineRule="auto"/>
              <w:jc w:val="both"/>
              <w:rPr>
                <w:rFonts w:eastAsia="Times New Roman" w:cs="Times New Roman"/>
                <w:sz w:val="22"/>
                <w:lang w:eastAsia="ru-RU"/>
              </w:rPr>
            </w:pPr>
            <w:r w:rsidRPr="00024C3E">
              <w:rPr>
                <w:rFonts w:eastAsia="Times New Roman" w:cs="Times New Roman"/>
                <w:sz w:val="22"/>
                <w:lang w:eastAsia="ru-RU"/>
              </w:rPr>
              <w:t>ФНС № 7 «Школа № 34» пос. Самбек</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Восточная 8ж</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100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 xml:space="preserve">300 м3/сут </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8</w:t>
            </w:r>
          </w:p>
        </w:tc>
        <w:tc>
          <w:tcPr>
            <w:tcW w:w="1641" w:type="pct"/>
          </w:tcPr>
          <w:p w:rsidR="005E2D42" w:rsidRPr="00024C3E" w:rsidRDefault="005E2D42" w:rsidP="005E2D42">
            <w:pPr>
              <w:spacing w:after="0" w:line="240" w:lineRule="auto"/>
              <w:jc w:val="both"/>
              <w:rPr>
                <w:rFonts w:eastAsia="Times New Roman" w:cs="Times New Roman"/>
                <w:sz w:val="22"/>
                <w:lang w:eastAsia="ru-RU"/>
              </w:rPr>
            </w:pPr>
            <w:r w:rsidRPr="00024C3E">
              <w:rPr>
                <w:rFonts w:eastAsia="Times New Roman" w:cs="Times New Roman"/>
                <w:sz w:val="22"/>
                <w:lang w:eastAsia="ru-RU"/>
              </w:rPr>
              <w:t>ФНС № 8 «пос. Новая Сок</w:t>
            </w:r>
            <w:r w:rsidRPr="00024C3E">
              <w:rPr>
                <w:rFonts w:eastAsia="Times New Roman" w:cs="Times New Roman"/>
                <w:sz w:val="22"/>
                <w:lang w:eastAsia="ru-RU"/>
              </w:rPr>
              <w:t>о</w:t>
            </w:r>
            <w:r w:rsidRPr="00024C3E">
              <w:rPr>
                <w:rFonts w:eastAsia="Times New Roman" w:cs="Times New Roman"/>
                <w:sz w:val="22"/>
                <w:lang w:eastAsia="ru-RU"/>
              </w:rPr>
              <w:t>ловка»</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Широкая 14</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100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820 м3/сут</w:t>
            </w:r>
          </w:p>
        </w:tc>
      </w:tr>
      <w:tr w:rsidR="005E2D42" w:rsidRPr="005E2D42" w:rsidTr="00AF0C43">
        <w:tc>
          <w:tcPr>
            <w:tcW w:w="356" w:type="pct"/>
            <w:vAlign w:val="center"/>
          </w:tcPr>
          <w:p w:rsidR="005E2D42" w:rsidRPr="005E2D42" w:rsidRDefault="005E2D42" w:rsidP="005E2D42">
            <w:pPr>
              <w:spacing w:after="0" w:line="240" w:lineRule="auto"/>
              <w:jc w:val="center"/>
              <w:rPr>
                <w:rFonts w:eastAsia="Times New Roman" w:cs="Times New Roman"/>
                <w:sz w:val="22"/>
                <w:lang w:eastAsia="ru-RU"/>
              </w:rPr>
            </w:pPr>
            <w:r w:rsidRPr="005E2D42">
              <w:rPr>
                <w:rFonts w:eastAsia="Times New Roman" w:cs="Times New Roman"/>
                <w:sz w:val="22"/>
                <w:lang w:eastAsia="ru-RU"/>
              </w:rPr>
              <w:t>9</w:t>
            </w:r>
          </w:p>
        </w:tc>
        <w:tc>
          <w:tcPr>
            <w:tcW w:w="1641" w:type="pct"/>
          </w:tcPr>
          <w:p w:rsidR="005E2D42" w:rsidRPr="00024C3E" w:rsidRDefault="00FA5559" w:rsidP="005E2D42">
            <w:pPr>
              <w:spacing w:after="0" w:line="240" w:lineRule="auto"/>
              <w:jc w:val="both"/>
              <w:rPr>
                <w:rFonts w:eastAsia="Times New Roman" w:cs="Times New Roman"/>
                <w:sz w:val="22"/>
                <w:lang w:eastAsia="ru-RU"/>
              </w:rPr>
            </w:pPr>
            <w:r>
              <w:rPr>
                <w:rFonts w:eastAsia="Times New Roman" w:cs="Times New Roman"/>
                <w:sz w:val="22"/>
                <w:lang w:eastAsia="ru-RU"/>
              </w:rPr>
              <w:t xml:space="preserve">ФНС № 9 </w:t>
            </w:r>
            <w:r w:rsidR="005E2D42" w:rsidRPr="00024C3E">
              <w:rPr>
                <w:rFonts w:eastAsia="Times New Roman" w:cs="Times New Roman"/>
                <w:sz w:val="22"/>
                <w:lang w:eastAsia="ru-RU"/>
              </w:rPr>
              <w:t>пос. им. Горького</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Ул. Кольцова 3а</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50 м3</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300 м3/сут</w:t>
            </w:r>
          </w:p>
        </w:tc>
      </w:tr>
      <w:tr w:rsidR="005E2D42" w:rsidRPr="005E2D42" w:rsidTr="00AF0C43">
        <w:tc>
          <w:tcPr>
            <w:tcW w:w="356" w:type="pct"/>
            <w:vAlign w:val="center"/>
          </w:tcPr>
          <w:p w:rsidR="005E2D42" w:rsidRPr="005E2D42" w:rsidRDefault="00AF0C43" w:rsidP="005E2D42">
            <w:pPr>
              <w:spacing w:after="0" w:line="240" w:lineRule="auto"/>
              <w:jc w:val="center"/>
              <w:rPr>
                <w:rFonts w:eastAsia="Times New Roman" w:cs="Times New Roman"/>
                <w:sz w:val="22"/>
                <w:lang w:eastAsia="ru-RU"/>
              </w:rPr>
            </w:pPr>
            <w:r>
              <w:rPr>
                <w:rFonts w:eastAsia="Times New Roman" w:cs="Times New Roman"/>
                <w:sz w:val="22"/>
                <w:lang w:eastAsia="ru-RU"/>
              </w:rPr>
              <w:t>10</w:t>
            </w:r>
          </w:p>
        </w:tc>
        <w:tc>
          <w:tcPr>
            <w:tcW w:w="1641" w:type="pct"/>
            <w:vAlign w:val="center"/>
          </w:tcPr>
          <w:p w:rsidR="005E2D42" w:rsidRPr="005E2D42" w:rsidRDefault="005E2D42" w:rsidP="005E2D42">
            <w:pPr>
              <w:spacing w:after="0" w:line="240" w:lineRule="auto"/>
              <w:rPr>
                <w:rFonts w:eastAsia="Times New Roman" w:cs="Times New Roman"/>
                <w:sz w:val="22"/>
                <w:lang w:eastAsia="ru-RU"/>
              </w:rPr>
            </w:pPr>
            <w:r w:rsidRPr="005E2D42">
              <w:rPr>
                <w:rFonts w:eastAsia="Times New Roman" w:cs="Times New Roman"/>
                <w:sz w:val="22"/>
                <w:lang w:eastAsia="ru-RU"/>
              </w:rPr>
              <w:t>Очистные сооружения школы № 37</w:t>
            </w:r>
          </w:p>
        </w:tc>
        <w:tc>
          <w:tcPr>
            <w:tcW w:w="1388"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Красносулинский р-н, 1км на восток от пос. С</w:t>
            </w:r>
            <w:r w:rsidRPr="005E2D42">
              <w:rPr>
                <w:rFonts w:eastAsia="Times New Roman" w:cs="Times New Roman"/>
                <w:sz w:val="22"/>
                <w:lang w:eastAsia="ru-RU"/>
              </w:rPr>
              <w:t>о</w:t>
            </w:r>
            <w:r w:rsidRPr="005E2D42">
              <w:rPr>
                <w:rFonts w:eastAsia="Times New Roman" w:cs="Times New Roman"/>
                <w:sz w:val="22"/>
                <w:lang w:eastAsia="ru-RU"/>
              </w:rPr>
              <w:t>колово-Кундрюченский, 2 км 400 м на Ю-З от г. Красный Сулин</w:t>
            </w:r>
          </w:p>
        </w:tc>
        <w:tc>
          <w:tcPr>
            <w:tcW w:w="769"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w:t>
            </w:r>
          </w:p>
        </w:tc>
        <w:tc>
          <w:tcPr>
            <w:tcW w:w="846" w:type="pct"/>
          </w:tcPr>
          <w:p w:rsidR="005E2D42" w:rsidRPr="005E2D42" w:rsidRDefault="005E2D42" w:rsidP="005E2D42">
            <w:pPr>
              <w:spacing w:after="0" w:line="240" w:lineRule="auto"/>
              <w:jc w:val="both"/>
              <w:rPr>
                <w:rFonts w:eastAsia="Times New Roman" w:cs="Times New Roman"/>
                <w:sz w:val="22"/>
                <w:lang w:eastAsia="ru-RU"/>
              </w:rPr>
            </w:pPr>
            <w:r w:rsidRPr="005E2D42">
              <w:rPr>
                <w:rFonts w:eastAsia="Times New Roman" w:cs="Times New Roman"/>
                <w:sz w:val="22"/>
                <w:lang w:eastAsia="ru-RU"/>
              </w:rPr>
              <w:t>Не работают</w:t>
            </w:r>
          </w:p>
        </w:tc>
      </w:tr>
    </w:tbl>
    <w:p w:rsidR="00AD03A8" w:rsidRDefault="00AD03A8" w:rsidP="00B73687">
      <w:pPr>
        <w:spacing w:after="0"/>
        <w:ind w:firstLine="708"/>
        <w:jc w:val="both"/>
      </w:pPr>
      <w:r>
        <w:t>Технические характеристики канализационных насосных станций приведены в таблице 2.1.2-2 - 2.1.2-11.</w:t>
      </w:r>
    </w:p>
    <w:p w:rsidR="005E2D42" w:rsidRPr="00AD03A8" w:rsidRDefault="00AD03A8" w:rsidP="00B73687">
      <w:pPr>
        <w:spacing w:after="0"/>
        <w:jc w:val="both"/>
        <w:rPr>
          <w:b/>
        </w:rPr>
      </w:pPr>
      <w:r w:rsidRPr="00AD03A8">
        <w:rPr>
          <w:b/>
        </w:rPr>
        <w:t>Таблица 2.1.2-2 -</w:t>
      </w:r>
      <w:r>
        <w:t>Технические характеристики канализационной насосной станции №1</w:t>
      </w:r>
    </w:p>
    <w:tbl>
      <w:tblPr>
        <w:tblStyle w:val="32"/>
        <w:tblW w:w="5000" w:type="pct"/>
        <w:tblLook w:val="01E0"/>
      </w:tblPr>
      <w:tblGrid>
        <w:gridCol w:w="1817"/>
        <w:gridCol w:w="1418"/>
        <w:gridCol w:w="281"/>
        <w:gridCol w:w="921"/>
        <w:gridCol w:w="2025"/>
        <w:gridCol w:w="132"/>
        <w:gridCol w:w="1271"/>
        <w:gridCol w:w="1706"/>
      </w:tblGrid>
      <w:tr w:rsidR="00AD03A8" w:rsidRPr="00B73687" w:rsidTr="00AD03A8">
        <w:trPr>
          <w:tblHeader/>
        </w:trPr>
        <w:tc>
          <w:tcPr>
            <w:tcW w:w="5000" w:type="pct"/>
            <w:gridSpan w:val="8"/>
          </w:tcPr>
          <w:p w:rsidR="00AD03A8" w:rsidRPr="00B73687" w:rsidRDefault="00AD03A8" w:rsidP="00B35786">
            <w:pPr>
              <w:jc w:val="center"/>
              <w:rPr>
                <w:rFonts w:ascii="Times New Roman" w:hAnsi="Times New Roman" w:cs="Times New Roman"/>
                <w:b/>
              </w:rPr>
            </w:pPr>
            <w:r w:rsidRPr="00B73687">
              <w:rPr>
                <w:rFonts w:ascii="Times New Roman" w:hAnsi="Times New Roman" w:cs="Times New Roman"/>
                <w:b/>
              </w:rPr>
              <w:t>ФНС№1ул. Демократическая,2а</w:t>
            </w:r>
          </w:p>
        </w:tc>
      </w:tr>
      <w:tr w:rsidR="00AD03A8" w:rsidRPr="00B73687" w:rsidTr="00B35786">
        <w:tc>
          <w:tcPr>
            <w:tcW w:w="5000" w:type="pct"/>
            <w:gridSpan w:val="8"/>
            <w:vAlign w:val="center"/>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 xml:space="preserve">Резервуары </w:t>
            </w:r>
          </w:p>
        </w:tc>
      </w:tr>
      <w:tr w:rsidR="00AD03A8" w:rsidRPr="00B73687" w:rsidTr="00B35786">
        <w:tc>
          <w:tcPr>
            <w:tcW w:w="949" w:type="pct"/>
            <w:vAlign w:val="center"/>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Наличие сист</w:t>
            </w:r>
            <w:r w:rsidRPr="00B73687">
              <w:rPr>
                <w:rFonts w:ascii="Times New Roman" w:hAnsi="Times New Roman" w:cs="Times New Roman"/>
              </w:rPr>
              <w:t>е</w:t>
            </w:r>
            <w:r w:rsidRPr="00B73687">
              <w:rPr>
                <w:rFonts w:ascii="Times New Roman" w:hAnsi="Times New Roman" w:cs="Times New Roman"/>
              </w:rPr>
              <w:t xml:space="preserve">мы взмучивания </w:t>
            </w:r>
          </w:p>
        </w:tc>
        <w:tc>
          <w:tcPr>
            <w:tcW w:w="1369" w:type="pct"/>
            <w:gridSpan w:val="3"/>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 xml:space="preserve">Наличие и тип решеток </w:t>
            </w:r>
          </w:p>
        </w:tc>
        <w:tc>
          <w:tcPr>
            <w:tcW w:w="1127" w:type="pct"/>
            <w:gridSpan w:val="2"/>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 xml:space="preserve">Наличие датчиков уровня </w:t>
            </w:r>
          </w:p>
        </w:tc>
        <w:tc>
          <w:tcPr>
            <w:tcW w:w="1556" w:type="pct"/>
            <w:gridSpan w:val="2"/>
            <w:vAlign w:val="center"/>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Периодичность очистки</w:t>
            </w:r>
          </w:p>
        </w:tc>
      </w:tr>
      <w:tr w:rsidR="00AD03A8" w:rsidRPr="00B73687" w:rsidTr="00B35786">
        <w:tc>
          <w:tcPr>
            <w:tcW w:w="949" w:type="pct"/>
            <w:vAlign w:val="center"/>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есть</w:t>
            </w:r>
          </w:p>
        </w:tc>
        <w:tc>
          <w:tcPr>
            <w:tcW w:w="1369" w:type="pct"/>
            <w:gridSpan w:val="3"/>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автоматизированная</w:t>
            </w:r>
          </w:p>
        </w:tc>
        <w:tc>
          <w:tcPr>
            <w:tcW w:w="1127" w:type="pct"/>
            <w:gridSpan w:val="2"/>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есть</w:t>
            </w:r>
          </w:p>
        </w:tc>
        <w:tc>
          <w:tcPr>
            <w:tcW w:w="1556" w:type="pct"/>
            <w:gridSpan w:val="2"/>
            <w:vAlign w:val="center"/>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по мере загрязнения</w:t>
            </w:r>
          </w:p>
        </w:tc>
      </w:tr>
      <w:tr w:rsidR="00AD03A8" w:rsidRPr="00B73687" w:rsidTr="00B35786">
        <w:tc>
          <w:tcPr>
            <w:tcW w:w="5000" w:type="pct"/>
            <w:gridSpan w:val="8"/>
            <w:vAlign w:val="center"/>
          </w:tcPr>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 xml:space="preserve">Насосное оборудование </w:t>
            </w:r>
          </w:p>
          <w:p w:rsidR="00AD03A8" w:rsidRPr="00B73687" w:rsidRDefault="00AD03A8" w:rsidP="00B35786">
            <w:pPr>
              <w:jc w:val="center"/>
              <w:rPr>
                <w:rFonts w:ascii="Times New Roman" w:hAnsi="Times New Roman" w:cs="Times New Roman"/>
              </w:rPr>
            </w:pPr>
            <w:r w:rsidRPr="00B73687">
              <w:rPr>
                <w:rFonts w:ascii="Times New Roman" w:hAnsi="Times New Roman" w:cs="Times New Roman"/>
              </w:rPr>
              <w:t>Заполняется для всех, в том числе неработоспособных агрегатов.</w:t>
            </w:r>
          </w:p>
        </w:tc>
      </w:tr>
      <w:tr w:rsidR="00AD03A8" w:rsidRPr="00AD03A8" w:rsidTr="00B35786">
        <w:tc>
          <w:tcPr>
            <w:tcW w:w="949"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Наименование</w:t>
            </w:r>
          </w:p>
        </w:tc>
        <w:tc>
          <w:tcPr>
            <w:tcW w:w="741" w:type="pct"/>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Марка </w:t>
            </w:r>
          </w:p>
        </w:tc>
        <w:tc>
          <w:tcPr>
            <w:tcW w:w="2419" w:type="pct"/>
            <w:gridSpan w:val="5"/>
            <w:vAlign w:val="center"/>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Подача проект/ факт,напор проект/ факт н</w:t>
            </w:r>
            <w:r w:rsidRPr="00AD03A8">
              <w:rPr>
                <w:rFonts w:ascii="Times New Roman" w:hAnsi="Times New Roman" w:cs="Times New Roman"/>
                <w:szCs w:val="24"/>
              </w:rPr>
              <w:t>а</w:t>
            </w:r>
            <w:r w:rsidRPr="00AD03A8">
              <w:rPr>
                <w:rFonts w:ascii="Times New Roman" w:hAnsi="Times New Roman" w:cs="Times New Roman"/>
                <w:szCs w:val="24"/>
              </w:rPr>
              <w:t xml:space="preserve">пряжение питание, рабочий ток </w:t>
            </w:r>
          </w:p>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lastRenderedPageBreak/>
              <w:t>косинус ѱ двигателя по паспорту,рабочий, резерв, ремонт, неработоспособен.</w:t>
            </w:r>
          </w:p>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Средний межремонтный период, наличие м</w:t>
            </w:r>
            <w:r w:rsidRPr="00AD03A8">
              <w:rPr>
                <w:rFonts w:ascii="Times New Roman" w:hAnsi="Times New Roman" w:cs="Times New Roman"/>
                <w:szCs w:val="24"/>
              </w:rPr>
              <w:t>а</w:t>
            </w:r>
            <w:r w:rsidRPr="00AD03A8">
              <w:rPr>
                <w:rFonts w:ascii="Times New Roman" w:hAnsi="Times New Roman" w:cs="Times New Roman"/>
                <w:szCs w:val="24"/>
              </w:rPr>
              <w:t>нометров</w:t>
            </w:r>
          </w:p>
          <w:p w:rsidR="00AD03A8" w:rsidRPr="00AD03A8" w:rsidRDefault="00AD03A8" w:rsidP="000A2FE3">
            <w:pPr>
              <w:rPr>
                <w:rFonts w:ascii="Times New Roman" w:hAnsi="Times New Roman" w:cs="Times New Roman"/>
                <w:szCs w:val="24"/>
              </w:rPr>
            </w:pPr>
            <w:r w:rsidRPr="00AD03A8">
              <w:rPr>
                <w:rFonts w:ascii="Times New Roman" w:hAnsi="Times New Roman" w:cs="Times New Roman"/>
                <w:szCs w:val="24"/>
              </w:rPr>
              <w:t>Метод управления расход-напорной характ</w:t>
            </w:r>
            <w:r w:rsidRPr="00AD03A8">
              <w:rPr>
                <w:rFonts w:ascii="Times New Roman" w:hAnsi="Times New Roman" w:cs="Times New Roman"/>
                <w:szCs w:val="24"/>
              </w:rPr>
              <w:t>е</w:t>
            </w:r>
            <w:r w:rsidRPr="00AD03A8">
              <w:rPr>
                <w:rFonts w:ascii="Times New Roman" w:hAnsi="Times New Roman" w:cs="Times New Roman"/>
                <w:szCs w:val="24"/>
              </w:rPr>
              <w:t>ристикой.</w:t>
            </w:r>
          </w:p>
        </w:tc>
        <w:tc>
          <w:tcPr>
            <w:tcW w:w="891"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lastRenderedPageBreak/>
              <w:t>Год ввода в эксплуатацию</w:t>
            </w:r>
          </w:p>
        </w:tc>
      </w:tr>
      <w:tr w:rsidR="00AD03A8" w:rsidRPr="00AD03A8" w:rsidTr="00B35786">
        <w:tc>
          <w:tcPr>
            <w:tcW w:w="949" w:type="pct"/>
            <w:vAlign w:val="center"/>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lastRenderedPageBreak/>
              <w:t>Насосный агр</w:t>
            </w:r>
            <w:r w:rsidRPr="00AD03A8">
              <w:rPr>
                <w:rFonts w:ascii="Times New Roman" w:hAnsi="Times New Roman" w:cs="Times New Roman"/>
                <w:szCs w:val="24"/>
              </w:rPr>
              <w:t>е</w:t>
            </w:r>
            <w:r w:rsidRPr="00AD03A8">
              <w:rPr>
                <w:rFonts w:ascii="Times New Roman" w:hAnsi="Times New Roman" w:cs="Times New Roman"/>
                <w:szCs w:val="24"/>
              </w:rPr>
              <w:t>гат№1</w:t>
            </w:r>
          </w:p>
        </w:tc>
        <w:tc>
          <w:tcPr>
            <w:tcW w:w="741" w:type="pct"/>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Грундфос</w:t>
            </w:r>
          </w:p>
        </w:tc>
        <w:tc>
          <w:tcPr>
            <w:tcW w:w="2419" w:type="pct"/>
            <w:gridSpan w:val="5"/>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30м3/час 50м 7,5кВт 0,4кВ рабочий;</w:t>
            </w:r>
          </w:p>
        </w:tc>
        <w:tc>
          <w:tcPr>
            <w:tcW w:w="891" w:type="pct"/>
          </w:tcPr>
          <w:p w:rsidR="00AD03A8" w:rsidRPr="00AD03A8" w:rsidRDefault="00AD03A8" w:rsidP="00B35786">
            <w:pPr>
              <w:rPr>
                <w:rFonts w:ascii="Times New Roman" w:hAnsi="Times New Roman" w:cs="Times New Roman"/>
              </w:rPr>
            </w:pPr>
            <w:r w:rsidRPr="00AD03A8">
              <w:rPr>
                <w:rFonts w:ascii="Times New Roman" w:hAnsi="Times New Roman" w:cs="Times New Roman"/>
                <w:szCs w:val="24"/>
              </w:rPr>
              <w:t>2013</w:t>
            </w:r>
          </w:p>
        </w:tc>
      </w:tr>
      <w:tr w:rsidR="00AD03A8" w:rsidRPr="00AD03A8" w:rsidTr="00B35786">
        <w:tc>
          <w:tcPr>
            <w:tcW w:w="949" w:type="pct"/>
          </w:tcPr>
          <w:p w:rsidR="00AD03A8" w:rsidRPr="00AD03A8" w:rsidRDefault="00AD03A8" w:rsidP="00B35786">
            <w:pPr>
              <w:rPr>
                <w:rFonts w:ascii="Times New Roman" w:hAnsi="Times New Roman" w:cs="Times New Roman"/>
              </w:rPr>
            </w:pPr>
            <w:r w:rsidRPr="00AD03A8">
              <w:rPr>
                <w:rFonts w:ascii="Times New Roman" w:hAnsi="Times New Roman" w:cs="Times New Roman"/>
                <w:szCs w:val="24"/>
              </w:rPr>
              <w:t>Насосный агр</w:t>
            </w:r>
            <w:r w:rsidRPr="00AD03A8">
              <w:rPr>
                <w:rFonts w:ascii="Times New Roman" w:hAnsi="Times New Roman" w:cs="Times New Roman"/>
                <w:szCs w:val="24"/>
              </w:rPr>
              <w:t>е</w:t>
            </w:r>
            <w:r w:rsidRPr="00AD03A8">
              <w:rPr>
                <w:rFonts w:ascii="Times New Roman" w:hAnsi="Times New Roman" w:cs="Times New Roman"/>
                <w:szCs w:val="24"/>
              </w:rPr>
              <w:t>гат№2</w:t>
            </w:r>
          </w:p>
        </w:tc>
        <w:tc>
          <w:tcPr>
            <w:tcW w:w="741" w:type="pct"/>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Грундфос</w:t>
            </w:r>
          </w:p>
        </w:tc>
        <w:tc>
          <w:tcPr>
            <w:tcW w:w="2419" w:type="pct"/>
            <w:gridSpan w:val="5"/>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30м3/час 50м 7,5кВт 0,4кВрабочий;</w:t>
            </w:r>
          </w:p>
        </w:tc>
        <w:tc>
          <w:tcPr>
            <w:tcW w:w="891" w:type="pct"/>
          </w:tcPr>
          <w:p w:rsidR="00AD03A8" w:rsidRPr="00AD03A8" w:rsidRDefault="00AD03A8" w:rsidP="00B35786">
            <w:pPr>
              <w:rPr>
                <w:rFonts w:ascii="Times New Roman" w:hAnsi="Times New Roman" w:cs="Times New Roman"/>
              </w:rPr>
            </w:pPr>
            <w:r w:rsidRPr="00AD03A8">
              <w:rPr>
                <w:rFonts w:ascii="Times New Roman" w:hAnsi="Times New Roman" w:cs="Times New Roman"/>
                <w:szCs w:val="24"/>
              </w:rPr>
              <w:t>2013</w:t>
            </w:r>
          </w:p>
        </w:tc>
      </w:tr>
      <w:tr w:rsidR="00AD03A8" w:rsidRPr="00AD03A8" w:rsidTr="00B35786">
        <w:tc>
          <w:tcPr>
            <w:tcW w:w="949" w:type="pct"/>
          </w:tcPr>
          <w:p w:rsidR="00AD03A8" w:rsidRPr="00AD03A8" w:rsidRDefault="00AD03A8" w:rsidP="00B35786">
            <w:pPr>
              <w:rPr>
                <w:rFonts w:ascii="Times New Roman" w:hAnsi="Times New Roman" w:cs="Times New Roman"/>
              </w:rPr>
            </w:pPr>
            <w:r w:rsidRPr="00AD03A8">
              <w:rPr>
                <w:rFonts w:ascii="Times New Roman" w:hAnsi="Times New Roman" w:cs="Times New Roman"/>
                <w:szCs w:val="24"/>
              </w:rPr>
              <w:t>Насосный агр</w:t>
            </w:r>
            <w:r w:rsidRPr="00AD03A8">
              <w:rPr>
                <w:rFonts w:ascii="Times New Roman" w:hAnsi="Times New Roman" w:cs="Times New Roman"/>
                <w:szCs w:val="24"/>
              </w:rPr>
              <w:t>е</w:t>
            </w:r>
            <w:r w:rsidRPr="00AD03A8">
              <w:rPr>
                <w:rFonts w:ascii="Times New Roman" w:hAnsi="Times New Roman" w:cs="Times New Roman"/>
                <w:szCs w:val="24"/>
              </w:rPr>
              <w:t>гат№3</w:t>
            </w:r>
          </w:p>
        </w:tc>
        <w:tc>
          <w:tcPr>
            <w:tcW w:w="741" w:type="pct"/>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Грундфос</w:t>
            </w:r>
          </w:p>
        </w:tc>
        <w:tc>
          <w:tcPr>
            <w:tcW w:w="2419" w:type="pct"/>
            <w:gridSpan w:val="5"/>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30м3/час 50м 7,5кВт 0,4кВрабочий;</w:t>
            </w:r>
          </w:p>
        </w:tc>
        <w:tc>
          <w:tcPr>
            <w:tcW w:w="891" w:type="pct"/>
          </w:tcPr>
          <w:p w:rsidR="00AD03A8" w:rsidRPr="00AD03A8" w:rsidRDefault="00AD03A8" w:rsidP="00B35786">
            <w:pPr>
              <w:rPr>
                <w:rFonts w:ascii="Times New Roman" w:hAnsi="Times New Roman" w:cs="Times New Roman"/>
              </w:rPr>
            </w:pPr>
            <w:r w:rsidRPr="00AD03A8">
              <w:rPr>
                <w:rFonts w:ascii="Times New Roman" w:hAnsi="Times New Roman" w:cs="Times New Roman"/>
                <w:szCs w:val="24"/>
              </w:rPr>
              <w:t>2013</w:t>
            </w:r>
          </w:p>
        </w:tc>
      </w:tr>
      <w:tr w:rsidR="00AD03A8" w:rsidRPr="00AD03A8" w:rsidTr="00B35786">
        <w:tc>
          <w:tcPr>
            <w:tcW w:w="949"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1</w:t>
            </w:r>
          </w:p>
        </w:tc>
        <w:tc>
          <w:tcPr>
            <w:tcW w:w="741" w:type="pct"/>
          </w:tcPr>
          <w:p w:rsidR="00AD03A8" w:rsidRPr="00AD03A8" w:rsidRDefault="00AD03A8" w:rsidP="00B35786">
            <w:pPr>
              <w:jc w:val="center"/>
              <w:rPr>
                <w:rFonts w:ascii="Times New Roman" w:hAnsi="Times New Roman" w:cs="Times New Roman"/>
                <w:szCs w:val="24"/>
              </w:rPr>
            </w:pPr>
          </w:p>
        </w:tc>
        <w:tc>
          <w:tcPr>
            <w:tcW w:w="2419" w:type="pct"/>
            <w:gridSpan w:val="5"/>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Труба всасывающая </w:t>
            </w:r>
            <w:r w:rsidRPr="00AD03A8">
              <w:rPr>
                <w:rFonts w:ascii="Times New Roman" w:hAnsi="Times New Roman" w:cs="Times New Roman"/>
                <w:szCs w:val="24"/>
                <w:lang w:val="en-US"/>
              </w:rPr>
              <w:t>DN</w:t>
            </w:r>
            <w:r w:rsidRPr="00AD03A8">
              <w:rPr>
                <w:rFonts w:ascii="Times New Roman" w:hAnsi="Times New Roman" w:cs="Times New Roman"/>
                <w:szCs w:val="24"/>
              </w:rPr>
              <w:t xml:space="preserve"> =150мм .</w:t>
            </w:r>
          </w:p>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Обратный клапан </w:t>
            </w:r>
            <w:r w:rsidRPr="00AD03A8">
              <w:rPr>
                <w:rFonts w:ascii="Times New Roman" w:hAnsi="Times New Roman" w:cs="Times New Roman"/>
                <w:szCs w:val="24"/>
                <w:lang w:val="en-US"/>
              </w:rPr>
              <w:t>DN</w:t>
            </w:r>
            <w:r w:rsidRPr="00AD03A8">
              <w:rPr>
                <w:rFonts w:ascii="Times New Roman" w:hAnsi="Times New Roman" w:cs="Times New Roman"/>
                <w:szCs w:val="24"/>
              </w:rPr>
              <w:t>=150мм.</w:t>
            </w:r>
          </w:p>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Задвижка </w:t>
            </w:r>
            <w:r w:rsidRPr="00AD03A8">
              <w:rPr>
                <w:rFonts w:ascii="Times New Roman" w:hAnsi="Times New Roman" w:cs="Times New Roman"/>
                <w:szCs w:val="24"/>
                <w:lang w:val="en-US"/>
              </w:rPr>
              <w:t>DN</w:t>
            </w:r>
            <w:r w:rsidRPr="00AD03A8">
              <w:rPr>
                <w:rFonts w:ascii="Times New Roman" w:hAnsi="Times New Roman" w:cs="Times New Roman"/>
                <w:szCs w:val="24"/>
              </w:rPr>
              <w:t>= 150ммРУ 10 .</w:t>
            </w:r>
          </w:p>
          <w:p w:rsidR="00AD03A8" w:rsidRPr="00AD03A8" w:rsidRDefault="00AD03A8" w:rsidP="000A2FE3">
            <w:pPr>
              <w:jc w:val="center"/>
              <w:rPr>
                <w:rFonts w:ascii="Times New Roman" w:hAnsi="Times New Roman" w:cs="Times New Roman"/>
                <w:szCs w:val="24"/>
              </w:rPr>
            </w:pPr>
            <w:r w:rsidRPr="00AD03A8">
              <w:rPr>
                <w:rFonts w:ascii="Times New Roman" w:hAnsi="Times New Roman" w:cs="Times New Roman"/>
                <w:szCs w:val="24"/>
              </w:rPr>
              <w:t xml:space="preserve">Труба напорная DN =150мм </w:t>
            </w:r>
          </w:p>
        </w:tc>
        <w:tc>
          <w:tcPr>
            <w:tcW w:w="891"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2013</w:t>
            </w:r>
          </w:p>
        </w:tc>
      </w:tr>
      <w:tr w:rsidR="00AD03A8" w:rsidRPr="00AD03A8" w:rsidTr="00B35786">
        <w:tc>
          <w:tcPr>
            <w:tcW w:w="949"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2</w:t>
            </w:r>
          </w:p>
        </w:tc>
        <w:tc>
          <w:tcPr>
            <w:tcW w:w="741" w:type="pct"/>
          </w:tcPr>
          <w:p w:rsidR="00AD03A8" w:rsidRPr="00AD03A8" w:rsidRDefault="00AD03A8" w:rsidP="00B35786">
            <w:pPr>
              <w:jc w:val="center"/>
              <w:rPr>
                <w:rFonts w:ascii="Times New Roman" w:hAnsi="Times New Roman" w:cs="Times New Roman"/>
                <w:szCs w:val="24"/>
              </w:rPr>
            </w:pPr>
          </w:p>
        </w:tc>
        <w:tc>
          <w:tcPr>
            <w:tcW w:w="2419" w:type="pct"/>
            <w:gridSpan w:val="5"/>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Труба всасывающая </w:t>
            </w:r>
            <w:r w:rsidRPr="00AD03A8">
              <w:rPr>
                <w:rFonts w:ascii="Times New Roman" w:hAnsi="Times New Roman" w:cs="Times New Roman"/>
                <w:szCs w:val="24"/>
                <w:lang w:val="en-US"/>
              </w:rPr>
              <w:t>DN</w:t>
            </w:r>
            <w:r w:rsidRPr="00AD03A8">
              <w:rPr>
                <w:rFonts w:ascii="Times New Roman" w:hAnsi="Times New Roman" w:cs="Times New Roman"/>
                <w:szCs w:val="24"/>
              </w:rPr>
              <w:t xml:space="preserve"> =150мм .</w:t>
            </w:r>
          </w:p>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Обратный клапан </w:t>
            </w:r>
            <w:r w:rsidRPr="00AD03A8">
              <w:rPr>
                <w:rFonts w:ascii="Times New Roman" w:hAnsi="Times New Roman" w:cs="Times New Roman"/>
                <w:szCs w:val="24"/>
                <w:lang w:val="en-US"/>
              </w:rPr>
              <w:t>DN</w:t>
            </w:r>
            <w:r w:rsidRPr="00AD03A8">
              <w:rPr>
                <w:rFonts w:ascii="Times New Roman" w:hAnsi="Times New Roman" w:cs="Times New Roman"/>
                <w:szCs w:val="24"/>
              </w:rPr>
              <w:t>=150мм.</w:t>
            </w:r>
          </w:p>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Задвижка </w:t>
            </w:r>
            <w:r w:rsidRPr="00AD03A8">
              <w:rPr>
                <w:rFonts w:ascii="Times New Roman" w:hAnsi="Times New Roman" w:cs="Times New Roman"/>
                <w:szCs w:val="24"/>
                <w:lang w:val="en-US"/>
              </w:rPr>
              <w:t>DN</w:t>
            </w:r>
            <w:r w:rsidRPr="00AD03A8">
              <w:rPr>
                <w:rFonts w:ascii="Times New Roman" w:hAnsi="Times New Roman" w:cs="Times New Roman"/>
                <w:szCs w:val="24"/>
              </w:rPr>
              <w:t>= 150ммРУ 10 .</w:t>
            </w:r>
          </w:p>
          <w:p w:rsidR="00AD03A8" w:rsidRPr="00AD03A8" w:rsidRDefault="00AD03A8" w:rsidP="000A2FE3">
            <w:pPr>
              <w:jc w:val="center"/>
              <w:rPr>
                <w:rFonts w:ascii="Times New Roman" w:hAnsi="Times New Roman" w:cs="Times New Roman"/>
                <w:szCs w:val="24"/>
              </w:rPr>
            </w:pPr>
            <w:r w:rsidRPr="00AD03A8">
              <w:rPr>
                <w:rFonts w:ascii="Times New Roman" w:hAnsi="Times New Roman" w:cs="Times New Roman"/>
                <w:szCs w:val="24"/>
              </w:rPr>
              <w:t xml:space="preserve">Труба напорная DN =150мм </w:t>
            </w:r>
          </w:p>
        </w:tc>
        <w:tc>
          <w:tcPr>
            <w:tcW w:w="891"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2013</w:t>
            </w:r>
          </w:p>
        </w:tc>
      </w:tr>
      <w:tr w:rsidR="00AD03A8" w:rsidRPr="00AD03A8" w:rsidTr="00B35786">
        <w:tc>
          <w:tcPr>
            <w:tcW w:w="949"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3</w:t>
            </w:r>
          </w:p>
        </w:tc>
        <w:tc>
          <w:tcPr>
            <w:tcW w:w="741" w:type="pct"/>
          </w:tcPr>
          <w:p w:rsidR="00AD03A8" w:rsidRPr="00AD03A8" w:rsidRDefault="00AD03A8" w:rsidP="00B35786">
            <w:pPr>
              <w:jc w:val="center"/>
              <w:rPr>
                <w:rFonts w:ascii="Times New Roman" w:hAnsi="Times New Roman" w:cs="Times New Roman"/>
                <w:szCs w:val="24"/>
              </w:rPr>
            </w:pPr>
          </w:p>
        </w:tc>
        <w:tc>
          <w:tcPr>
            <w:tcW w:w="2419" w:type="pct"/>
            <w:gridSpan w:val="5"/>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Труба всасывающая </w:t>
            </w:r>
            <w:r w:rsidRPr="00AD03A8">
              <w:rPr>
                <w:rFonts w:ascii="Times New Roman" w:hAnsi="Times New Roman" w:cs="Times New Roman"/>
                <w:szCs w:val="24"/>
                <w:lang w:val="en-US"/>
              </w:rPr>
              <w:t>DN</w:t>
            </w:r>
            <w:r w:rsidRPr="00AD03A8">
              <w:rPr>
                <w:rFonts w:ascii="Times New Roman" w:hAnsi="Times New Roman" w:cs="Times New Roman"/>
                <w:szCs w:val="24"/>
              </w:rPr>
              <w:t xml:space="preserve"> =150мм .</w:t>
            </w:r>
          </w:p>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Обратный клапан </w:t>
            </w:r>
            <w:r w:rsidRPr="00AD03A8">
              <w:rPr>
                <w:rFonts w:ascii="Times New Roman" w:hAnsi="Times New Roman" w:cs="Times New Roman"/>
                <w:szCs w:val="24"/>
                <w:lang w:val="en-US"/>
              </w:rPr>
              <w:t>DN</w:t>
            </w:r>
            <w:r w:rsidRPr="00AD03A8">
              <w:rPr>
                <w:rFonts w:ascii="Times New Roman" w:hAnsi="Times New Roman" w:cs="Times New Roman"/>
                <w:szCs w:val="24"/>
              </w:rPr>
              <w:t>=150мм.</w:t>
            </w:r>
          </w:p>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 xml:space="preserve">Задвижка </w:t>
            </w:r>
            <w:r w:rsidRPr="00AD03A8">
              <w:rPr>
                <w:rFonts w:ascii="Times New Roman" w:hAnsi="Times New Roman" w:cs="Times New Roman"/>
                <w:szCs w:val="24"/>
                <w:lang w:val="en-US"/>
              </w:rPr>
              <w:t>DN</w:t>
            </w:r>
            <w:r w:rsidRPr="00AD03A8">
              <w:rPr>
                <w:rFonts w:ascii="Times New Roman" w:hAnsi="Times New Roman" w:cs="Times New Roman"/>
                <w:szCs w:val="24"/>
              </w:rPr>
              <w:t>= 150ммРУ 10 .</w:t>
            </w:r>
          </w:p>
          <w:p w:rsidR="00AD03A8" w:rsidRPr="00AD03A8" w:rsidRDefault="00AD03A8" w:rsidP="000A2FE3">
            <w:pPr>
              <w:jc w:val="center"/>
              <w:rPr>
                <w:rFonts w:ascii="Times New Roman" w:hAnsi="Times New Roman" w:cs="Times New Roman"/>
                <w:szCs w:val="24"/>
              </w:rPr>
            </w:pPr>
            <w:r w:rsidRPr="00AD03A8">
              <w:rPr>
                <w:rFonts w:ascii="Times New Roman" w:hAnsi="Times New Roman" w:cs="Times New Roman"/>
                <w:szCs w:val="24"/>
              </w:rPr>
              <w:t xml:space="preserve">Труба напорная DN =150мм </w:t>
            </w:r>
          </w:p>
        </w:tc>
        <w:tc>
          <w:tcPr>
            <w:tcW w:w="891"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2013</w:t>
            </w:r>
          </w:p>
        </w:tc>
      </w:tr>
      <w:tr w:rsidR="00AD03A8" w:rsidRPr="00AD03A8" w:rsidTr="00B35786">
        <w:tc>
          <w:tcPr>
            <w:tcW w:w="949"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Дренажный н</w:t>
            </w:r>
            <w:r w:rsidRPr="00AD03A8">
              <w:rPr>
                <w:rFonts w:ascii="Times New Roman" w:hAnsi="Times New Roman" w:cs="Times New Roman"/>
                <w:szCs w:val="24"/>
              </w:rPr>
              <w:t>а</w:t>
            </w:r>
            <w:r w:rsidRPr="00AD03A8">
              <w:rPr>
                <w:rFonts w:ascii="Times New Roman" w:hAnsi="Times New Roman" w:cs="Times New Roman"/>
                <w:szCs w:val="24"/>
              </w:rPr>
              <w:t>сос</w:t>
            </w:r>
          </w:p>
        </w:tc>
        <w:tc>
          <w:tcPr>
            <w:tcW w:w="741" w:type="pct"/>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Насос ф</w:t>
            </w:r>
            <w:r w:rsidRPr="00AD03A8">
              <w:rPr>
                <w:rFonts w:ascii="Times New Roman" w:hAnsi="Times New Roman" w:cs="Times New Roman"/>
                <w:szCs w:val="24"/>
              </w:rPr>
              <w:t>е</w:t>
            </w:r>
            <w:r w:rsidRPr="00AD03A8">
              <w:rPr>
                <w:rFonts w:ascii="Times New Roman" w:hAnsi="Times New Roman" w:cs="Times New Roman"/>
                <w:szCs w:val="24"/>
              </w:rPr>
              <w:t>кальный</w:t>
            </w:r>
          </w:p>
        </w:tc>
        <w:tc>
          <w:tcPr>
            <w:tcW w:w="2419" w:type="pct"/>
            <w:gridSpan w:val="5"/>
            <w:vAlign w:val="center"/>
          </w:tcPr>
          <w:p w:rsidR="00AD03A8" w:rsidRPr="00AD03A8" w:rsidRDefault="00AD03A8" w:rsidP="00B35786">
            <w:pPr>
              <w:jc w:val="center"/>
              <w:rPr>
                <w:rFonts w:ascii="Times New Roman" w:hAnsi="Times New Roman" w:cs="Times New Roman"/>
                <w:szCs w:val="24"/>
              </w:rPr>
            </w:pPr>
          </w:p>
        </w:tc>
        <w:tc>
          <w:tcPr>
            <w:tcW w:w="891" w:type="pct"/>
            <w:vAlign w:val="center"/>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2013</w:t>
            </w:r>
          </w:p>
        </w:tc>
      </w:tr>
      <w:tr w:rsidR="00AD03A8" w:rsidRPr="00AD03A8" w:rsidTr="00B35786">
        <w:tc>
          <w:tcPr>
            <w:tcW w:w="5000" w:type="pct"/>
            <w:gridSpan w:val="8"/>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Автоматизация включения насосов – есть разгонное устройство</w:t>
            </w:r>
          </w:p>
        </w:tc>
      </w:tr>
      <w:tr w:rsidR="00AD03A8" w:rsidRPr="00AD03A8" w:rsidTr="00B35786">
        <w:tc>
          <w:tcPr>
            <w:tcW w:w="5000" w:type="pct"/>
            <w:gridSpan w:val="8"/>
          </w:tcPr>
          <w:p w:rsidR="00AD03A8" w:rsidRPr="00AD03A8" w:rsidRDefault="00AD03A8" w:rsidP="00B35786">
            <w:pPr>
              <w:rPr>
                <w:rFonts w:ascii="Times New Roman" w:hAnsi="Times New Roman" w:cs="Times New Roman"/>
                <w:szCs w:val="24"/>
              </w:rPr>
            </w:pPr>
          </w:p>
        </w:tc>
      </w:tr>
      <w:tr w:rsidR="00AD03A8" w:rsidRPr="00AD03A8" w:rsidTr="00B35786">
        <w:tc>
          <w:tcPr>
            <w:tcW w:w="1837" w:type="pct"/>
            <w:gridSpan w:val="3"/>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 xml:space="preserve"> Тип расходомеров (или отсутс</w:t>
            </w:r>
            <w:r w:rsidRPr="00AD03A8">
              <w:rPr>
                <w:rFonts w:ascii="Times New Roman" w:hAnsi="Times New Roman" w:cs="Times New Roman"/>
                <w:szCs w:val="24"/>
              </w:rPr>
              <w:t>т</w:t>
            </w:r>
            <w:r w:rsidRPr="00AD03A8">
              <w:rPr>
                <w:rFonts w:ascii="Times New Roman" w:hAnsi="Times New Roman" w:cs="Times New Roman"/>
                <w:szCs w:val="24"/>
              </w:rPr>
              <w:t xml:space="preserve">вуют) </w:t>
            </w:r>
          </w:p>
        </w:tc>
        <w:tc>
          <w:tcPr>
            <w:tcW w:w="1539" w:type="pct"/>
            <w:gridSpan w:val="2"/>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Состояние  (раб</w:t>
            </w:r>
            <w:r w:rsidRPr="00AD03A8">
              <w:rPr>
                <w:rFonts w:ascii="Times New Roman" w:hAnsi="Times New Roman" w:cs="Times New Roman"/>
                <w:szCs w:val="24"/>
              </w:rPr>
              <w:t>о</w:t>
            </w:r>
            <w:r w:rsidRPr="00AD03A8">
              <w:rPr>
                <w:rFonts w:ascii="Times New Roman" w:hAnsi="Times New Roman" w:cs="Times New Roman"/>
                <w:szCs w:val="24"/>
              </w:rPr>
              <w:t>чее</w:t>
            </w:r>
            <w:r w:rsidRPr="00AD03A8">
              <w:rPr>
                <w:rFonts w:ascii="Times New Roman" w:hAnsi="Times New Roman" w:cs="Times New Roman"/>
                <w:szCs w:val="24"/>
                <w:lang w:val="en-US"/>
              </w:rPr>
              <w:t>/</w:t>
            </w:r>
            <w:r w:rsidRPr="00AD03A8">
              <w:rPr>
                <w:rFonts w:ascii="Times New Roman" w:hAnsi="Times New Roman" w:cs="Times New Roman"/>
                <w:szCs w:val="24"/>
              </w:rPr>
              <w:t>нерабочее)</w:t>
            </w:r>
          </w:p>
        </w:tc>
        <w:tc>
          <w:tcPr>
            <w:tcW w:w="1624" w:type="pct"/>
            <w:gridSpan w:val="3"/>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Год ввода в эксплуатацию</w:t>
            </w:r>
          </w:p>
        </w:tc>
      </w:tr>
      <w:tr w:rsidR="00AD03A8" w:rsidRPr="00AD03A8" w:rsidTr="00B35786">
        <w:tc>
          <w:tcPr>
            <w:tcW w:w="1837" w:type="pct"/>
            <w:gridSpan w:val="3"/>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(отсутствуют)</w:t>
            </w:r>
          </w:p>
        </w:tc>
        <w:tc>
          <w:tcPr>
            <w:tcW w:w="1539" w:type="pct"/>
            <w:gridSpan w:val="2"/>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w:t>
            </w:r>
          </w:p>
        </w:tc>
        <w:tc>
          <w:tcPr>
            <w:tcW w:w="1624" w:type="pct"/>
            <w:gridSpan w:val="3"/>
          </w:tcPr>
          <w:p w:rsidR="00AD03A8" w:rsidRPr="00AD03A8" w:rsidRDefault="00AD03A8" w:rsidP="00B35786">
            <w:pPr>
              <w:jc w:val="center"/>
              <w:rPr>
                <w:rFonts w:ascii="Times New Roman" w:hAnsi="Times New Roman" w:cs="Times New Roman"/>
                <w:szCs w:val="24"/>
              </w:rPr>
            </w:pPr>
            <w:r w:rsidRPr="00AD03A8">
              <w:rPr>
                <w:rFonts w:ascii="Times New Roman" w:hAnsi="Times New Roman" w:cs="Times New Roman"/>
                <w:szCs w:val="24"/>
              </w:rPr>
              <w:t>---------</w:t>
            </w:r>
          </w:p>
        </w:tc>
      </w:tr>
      <w:tr w:rsidR="00AD03A8" w:rsidRPr="00AD03A8" w:rsidTr="00B35786">
        <w:tc>
          <w:tcPr>
            <w:tcW w:w="5000" w:type="pct"/>
            <w:gridSpan w:val="8"/>
          </w:tcPr>
          <w:p w:rsidR="00AD03A8" w:rsidRPr="00AD03A8" w:rsidRDefault="00AD03A8" w:rsidP="00B35786">
            <w:pPr>
              <w:rPr>
                <w:rFonts w:ascii="Times New Roman" w:hAnsi="Times New Roman" w:cs="Times New Roman"/>
                <w:szCs w:val="24"/>
              </w:rPr>
            </w:pPr>
            <w:r w:rsidRPr="00AD03A8">
              <w:rPr>
                <w:rFonts w:ascii="Times New Roman" w:hAnsi="Times New Roman" w:cs="Times New Roman"/>
                <w:szCs w:val="24"/>
              </w:rPr>
              <w:t>Дополнительные комментарии.</w:t>
            </w:r>
          </w:p>
        </w:tc>
      </w:tr>
    </w:tbl>
    <w:p w:rsidR="00AD03A8" w:rsidRDefault="00AD03A8" w:rsidP="003334CC"/>
    <w:p w:rsidR="00AD03A8" w:rsidRPr="00AD03A8" w:rsidRDefault="00AD03A8" w:rsidP="00B73687">
      <w:pPr>
        <w:spacing w:after="0"/>
        <w:rPr>
          <w:b/>
        </w:rPr>
      </w:pPr>
      <w:r w:rsidRPr="00AD03A8">
        <w:rPr>
          <w:b/>
        </w:rPr>
        <w:t>Таблица 2.1.2-</w:t>
      </w:r>
      <w:r>
        <w:rPr>
          <w:b/>
        </w:rPr>
        <w:t>3</w:t>
      </w:r>
      <w:r w:rsidRPr="00AD03A8">
        <w:rPr>
          <w:b/>
        </w:rPr>
        <w:t xml:space="preserve">  -</w:t>
      </w:r>
      <w:r>
        <w:t>Технические характеристики канализационной насосной станции №2</w:t>
      </w:r>
    </w:p>
    <w:tbl>
      <w:tblPr>
        <w:tblStyle w:val="41"/>
        <w:tblW w:w="5000" w:type="pct"/>
        <w:tblLook w:val="01E0"/>
      </w:tblPr>
      <w:tblGrid>
        <w:gridCol w:w="1590"/>
        <w:gridCol w:w="1155"/>
        <w:gridCol w:w="299"/>
        <w:gridCol w:w="969"/>
        <w:gridCol w:w="2129"/>
        <w:gridCol w:w="343"/>
        <w:gridCol w:w="1541"/>
        <w:gridCol w:w="1545"/>
      </w:tblGrid>
      <w:tr w:rsidR="00AD03A8" w:rsidRPr="00AD03A8" w:rsidTr="00AD03A8">
        <w:trPr>
          <w:tblHeader/>
        </w:trPr>
        <w:tc>
          <w:tcPr>
            <w:tcW w:w="5000" w:type="pct"/>
            <w:gridSpan w:val="8"/>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b/>
                <w:szCs w:val="24"/>
              </w:rPr>
              <w:t>ФНС №2 ул. Просвешения,38б</w:t>
            </w:r>
          </w:p>
        </w:tc>
      </w:tr>
      <w:tr w:rsidR="00AD03A8" w:rsidRPr="00AD03A8" w:rsidTr="00B35786">
        <w:tc>
          <w:tcPr>
            <w:tcW w:w="5000" w:type="pct"/>
            <w:gridSpan w:val="8"/>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Резервуары </w:t>
            </w:r>
          </w:p>
        </w:tc>
      </w:tr>
      <w:tr w:rsidR="00AD03A8" w:rsidRPr="00AD03A8" w:rsidTr="00AD03A8">
        <w:tc>
          <w:tcPr>
            <w:tcW w:w="831" w:type="pct"/>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Наличие си</w:t>
            </w:r>
            <w:r w:rsidRPr="00AD03A8">
              <w:rPr>
                <w:rFonts w:ascii="Times New Roman" w:hAnsi="Times New Roman" w:cs="Times New Roman"/>
                <w:szCs w:val="24"/>
              </w:rPr>
              <w:t>с</w:t>
            </w:r>
            <w:r w:rsidRPr="00AD03A8">
              <w:rPr>
                <w:rFonts w:ascii="Times New Roman" w:hAnsi="Times New Roman" w:cs="Times New Roman"/>
                <w:szCs w:val="24"/>
              </w:rPr>
              <w:t>темы взмуч</w:t>
            </w:r>
            <w:r w:rsidRPr="00AD03A8">
              <w:rPr>
                <w:rFonts w:ascii="Times New Roman" w:hAnsi="Times New Roman" w:cs="Times New Roman"/>
                <w:szCs w:val="24"/>
              </w:rPr>
              <w:t>и</w:t>
            </w:r>
            <w:r w:rsidRPr="00AD03A8">
              <w:rPr>
                <w:rFonts w:ascii="Times New Roman" w:hAnsi="Times New Roman" w:cs="Times New Roman"/>
                <w:szCs w:val="24"/>
              </w:rPr>
              <w:t xml:space="preserve">вания </w:t>
            </w:r>
          </w:p>
        </w:tc>
        <w:tc>
          <w:tcPr>
            <w:tcW w:w="1266" w:type="pct"/>
            <w:gridSpan w:val="3"/>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Наличие и тип реш</w:t>
            </w:r>
            <w:r w:rsidRPr="00AD03A8">
              <w:rPr>
                <w:rFonts w:ascii="Times New Roman" w:hAnsi="Times New Roman" w:cs="Times New Roman"/>
                <w:szCs w:val="24"/>
              </w:rPr>
              <w:t>е</w:t>
            </w:r>
            <w:r w:rsidRPr="00AD03A8">
              <w:rPr>
                <w:rFonts w:ascii="Times New Roman" w:hAnsi="Times New Roman" w:cs="Times New Roman"/>
                <w:szCs w:val="24"/>
              </w:rPr>
              <w:t xml:space="preserve">ток </w:t>
            </w:r>
          </w:p>
        </w:tc>
        <w:tc>
          <w:tcPr>
            <w:tcW w:w="1291" w:type="pct"/>
            <w:gridSpan w:val="2"/>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Наличие датчиков уровня </w:t>
            </w:r>
          </w:p>
        </w:tc>
        <w:tc>
          <w:tcPr>
            <w:tcW w:w="1612" w:type="pct"/>
            <w:gridSpan w:val="2"/>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Периодичность очистки</w:t>
            </w:r>
          </w:p>
        </w:tc>
      </w:tr>
      <w:tr w:rsidR="00AD03A8" w:rsidRPr="00AD03A8" w:rsidTr="00AD03A8">
        <w:tc>
          <w:tcPr>
            <w:tcW w:w="831" w:type="pct"/>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нет</w:t>
            </w:r>
          </w:p>
        </w:tc>
        <w:tc>
          <w:tcPr>
            <w:tcW w:w="1266" w:type="pct"/>
            <w:gridSpan w:val="3"/>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Решётка (сварная ко</w:t>
            </w:r>
            <w:r w:rsidRPr="00AD03A8">
              <w:rPr>
                <w:rFonts w:ascii="Times New Roman" w:hAnsi="Times New Roman" w:cs="Times New Roman"/>
                <w:szCs w:val="24"/>
              </w:rPr>
              <w:t>н</w:t>
            </w:r>
            <w:r w:rsidRPr="00AD03A8">
              <w:rPr>
                <w:rFonts w:ascii="Times New Roman" w:hAnsi="Times New Roman" w:cs="Times New Roman"/>
                <w:szCs w:val="24"/>
              </w:rPr>
              <w:t>струкция) механизация отсутствует</w:t>
            </w:r>
          </w:p>
        </w:tc>
        <w:tc>
          <w:tcPr>
            <w:tcW w:w="1291" w:type="pct"/>
            <w:gridSpan w:val="2"/>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Есть(электроды)</w:t>
            </w:r>
          </w:p>
        </w:tc>
        <w:tc>
          <w:tcPr>
            <w:tcW w:w="1612" w:type="pct"/>
            <w:gridSpan w:val="2"/>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по мере загрязнения</w:t>
            </w:r>
          </w:p>
        </w:tc>
      </w:tr>
      <w:tr w:rsidR="00AD03A8" w:rsidRPr="00AD03A8" w:rsidTr="00B35786">
        <w:tc>
          <w:tcPr>
            <w:tcW w:w="5000" w:type="pct"/>
            <w:gridSpan w:val="8"/>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Насосное оборудование </w:t>
            </w:r>
          </w:p>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Заполняется для всех, в том числе неработоспособных агрегатов.</w:t>
            </w:r>
          </w:p>
        </w:tc>
      </w:tr>
      <w:tr w:rsidR="00AD03A8" w:rsidRPr="00AD03A8" w:rsidTr="000A2FE3">
        <w:tc>
          <w:tcPr>
            <w:tcW w:w="831" w:type="pct"/>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Наименование</w:t>
            </w:r>
          </w:p>
        </w:tc>
        <w:tc>
          <w:tcPr>
            <w:tcW w:w="604" w:type="pct"/>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Марка </w:t>
            </w:r>
          </w:p>
        </w:tc>
        <w:tc>
          <w:tcPr>
            <w:tcW w:w="2758" w:type="pct"/>
            <w:gridSpan w:val="5"/>
            <w:vAlign w:val="center"/>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 xml:space="preserve">Подача проект/ факт,напор проект/ факт напряжение питание, рабочий ток </w:t>
            </w:r>
          </w:p>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косинус ѱ двигателя по паспорту,рабочий, резерв, ремонт, неработоспособен.</w:t>
            </w:r>
          </w:p>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Средний межремонтный период, наличие маноме</w:t>
            </w:r>
            <w:r w:rsidRPr="00AD03A8">
              <w:rPr>
                <w:rFonts w:ascii="Times New Roman" w:hAnsi="Times New Roman" w:cs="Times New Roman"/>
                <w:szCs w:val="24"/>
              </w:rPr>
              <w:t>т</w:t>
            </w:r>
            <w:r w:rsidRPr="00AD03A8">
              <w:rPr>
                <w:rFonts w:ascii="Times New Roman" w:hAnsi="Times New Roman" w:cs="Times New Roman"/>
                <w:szCs w:val="24"/>
              </w:rPr>
              <w:t>ров</w:t>
            </w:r>
          </w:p>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Метод управления расход-напорной характерист</w:t>
            </w:r>
            <w:r w:rsidRPr="00AD03A8">
              <w:rPr>
                <w:rFonts w:ascii="Times New Roman" w:hAnsi="Times New Roman" w:cs="Times New Roman"/>
                <w:szCs w:val="24"/>
              </w:rPr>
              <w:t>и</w:t>
            </w:r>
            <w:r w:rsidRPr="00AD03A8">
              <w:rPr>
                <w:rFonts w:ascii="Times New Roman" w:hAnsi="Times New Roman" w:cs="Times New Roman"/>
                <w:szCs w:val="24"/>
              </w:rPr>
              <w:t>кой.</w:t>
            </w:r>
          </w:p>
          <w:p w:rsidR="00AD03A8" w:rsidRPr="00AD03A8" w:rsidRDefault="00AD03A8" w:rsidP="00AD03A8">
            <w:pPr>
              <w:jc w:val="center"/>
              <w:rPr>
                <w:rFonts w:ascii="Times New Roman" w:hAnsi="Times New Roman" w:cs="Times New Roman"/>
                <w:szCs w:val="24"/>
              </w:rPr>
            </w:pPr>
          </w:p>
        </w:tc>
        <w:tc>
          <w:tcPr>
            <w:tcW w:w="807" w:type="pct"/>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Год ввода в эксплуатацию</w:t>
            </w:r>
          </w:p>
        </w:tc>
      </w:tr>
      <w:tr w:rsidR="00AD03A8" w:rsidRPr="00AD03A8" w:rsidTr="000A2FE3">
        <w:tc>
          <w:tcPr>
            <w:tcW w:w="831" w:type="pct"/>
            <w:vAlign w:val="center"/>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lastRenderedPageBreak/>
              <w:t>Насосный а</w:t>
            </w:r>
            <w:r w:rsidRPr="00AD03A8">
              <w:rPr>
                <w:rFonts w:ascii="Times New Roman" w:hAnsi="Times New Roman" w:cs="Times New Roman"/>
                <w:szCs w:val="24"/>
              </w:rPr>
              <w:t>г</w:t>
            </w:r>
            <w:r w:rsidRPr="00AD03A8">
              <w:rPr>
                <w:rFonts w:ascii="Times New Roman" w:hAnsi="Times New Roman" w:cs="Times New Roman"/>
                <w:szCs w:val="24"/>
              </w:rPr>
              <w:t>регат№1</w:t>
            </w:r>
          </w:p>
        </w:tc>
        <w:tc>
          <w:tcPr>
            <w:tcW w:w="604" w:type="pct"/>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Насос К-160/30</w:t>
            </w:r>
          </w:p>
        </w:tc>
        <w:tc>
          <w:tcPr>
            <w:tcW w:w="2758" w:type="pct"/>
            <w:gridSpan w:val="5"/>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80м3/час 31м 22кВт 0,4кВ 41Арабочий; электродв</w:t>
            </w:r>
            <w:r w:rsidRPr="00AD03A8">
              <w:rPr>
                <w:rFonts w:ascii="Times New Roman" w:hAnsi="Times New Roman" w:cs="Times New Roman"/>
                <w:szCs w:val="24"/>
              </w:rPr>
              <w:t>и</w:t>
            </w:r>
            <w:r w:rsidRPr="00AD03A8">
              <w:rPr>
                <w:rFonts w:ascii="Times New Roman" w:hAnsi="Times New Roman" w:cs="Times New Roman"/>
                <w:szCs w:val="24"/>
              </w:rPr>
              <w:t>гатель в ремонте</w:t>
            </w:r>
          </w:p>
        </w:tc>
        <w:tc>
          <w:tcPr>
            <w:tcW w:w="807" w:type="pct"/>
          </w:tcPr>
          <w:p w:rsidR="00AD03A8" w:rsidRPr="00AD03A8" w:rsidRDefault="00AD03A8" w:rsidP="00AD03A8">
            <w:pPr>
              <w:rPr>
                <w:rFonts w:ascii="Times New Roman" w:hAnsi="Times New Roman" w:cs="Times New Roman"/>
              </w:rPr>
            </w:pPr>
            <w:r w:rsidRPr="00AD03A8">
              <w:rPr>
                <w:rFonts w:ascii="Times New Roman" w:hAnsi="Times New Roman" w:cs="Times New Roman"/>
                <w:szCs w:val="24"/>
              </w:rPr>
              <w:t xml:space="preserve">         1993</w:t>
            </w:r>
          </w:p>
        </w:tc>
      </w:tr>
      <w:tr w:rsidR="00AD03A8" w:rsidRPr="00AD03A8" w:rsidTr="000A2FE3">
        <w:tc>
          <w:tcPr>
            <w:tcW w:w="831" w:type="pct"/>
          </w:tcPr>
          <w:p w:rsidR="00AD03A8" w:rsidRPr="00AD03A8" w:rsidRDefault="00AD03A8" w:rsidP="00AD03A8">
            <w:pPr>
              <w:rPr>
                <w:rFonts w:ascii="Times New Roman" w:hAnsi="Times New Roman" w:cs="Times New Roman"/>
              </w:rPr>
            </w:pPr>
            <w:r w:rsidRPr="00AD03A8">
              <w:rPr>
                <w:rFonts w:ascii="Times New Roman" w:hAnsi="Times New Roman" w:cs="Times New Roman"/>
                <w:szCs w:val="24"/>
              </w:rPr>
              <w:t>Насосный а</w:t>
            </w:r>
            <w:r w:rsidRPr="00AD03A8">
              <w:rPr>
                <w:rFonts w:ascii="Times New Roman" w:hAnsi="Times New Roman" w:cs="Times New Roman"/>
                <w:szCs w:val="24"/>
              </w:rPr>
              <w:t>г</w:t>
            </w:r>
            <w:r w:rsidRPr="00AD03A8">
              <w:rPr>
                <w:rFonts w:ascii="Times New Roman" w:hAnsi="Times New Roman" w:cs="Times New Roman"/>
                <w:szCs w:val="24"/>
              </w:rPr>
              <w:t>регат№2</w:t>
            </w:r>
          </w:p>
        </w:tc>
        <w:tc>
          <w:tcPr>
            <w:tcW w:w="604" w:type="pct"/>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Насос К-160/30</w:t>
            </w:r>
          </w:p>
        </w:tc>
        <w:tc>
          <w:tcPr>
            <w:tcW w:w="2758" w:type="pct"/>
            <w:gridSpan w:val="5"/>
            <w:vAlign w:val="center"/>
          </w:tcPr>
          <w:p w:rsidR="00AD03A8" w:rsidRPr="00AD03A8" w:rsidRDefault="00AD03A8" w:rsidP="000A2FE3">
            <w:pPr>
              <w:jc w:val="center"/>
              <w:rPr>
                <w:rFonts w:ascii="Times New Roman" w:hAnsi="Times New Roman" w:cs="Times New Roman"/>
                <w:szCs w:val="24"/>
              </w:rPr>
            </w:pPr>
            <w:r w:rsidRPr="00AD03A8">
              <w:rPr>
                <w:rFonts w:ascii="Times New Roman" w:hAnsi="Times New Roman" w:cs="Times New Roman"/>
                <w:szCs w:val="24"/>
              </w:rPr>
              <w:t>80м3/час 31м 30кВт 0,4кВ 56Арабочий</w:t>
            </w:r>
          </w:p>
        </w:tc>
        <w:tc>
          <w:tcPr>
            <w:tcW w:w="807" w:type="pct"/>
          </w:tcPr>
          <w:p w:rsidR="00AD03A8" w:rsidRPr="00AD03A8" w:rsidRDefault="00AD03A8" w:rsidP="00AD03A8">
            <w:pPr>
              <w:rPr>
                <w:rFonts w:ascii="Times New Roman" w:hAnsi="Times New Roman" w:cs="Times New Roman"/>
              </w:rPr>
            </w:pPr>
            <w:r w:rsidRPr="00AD03A8">
              <w:rPr>
                <w:rFonts w:ascii="Times New Roman" w:hAnsi="Times New Roman" w:cs="Times New Roman"/>
                <w:szCs w:val="24"/>
              </w:rPr>
              <w:t xml:space="preserve">         1993</w:t>
            </w:r>
          </w:p>
        </w:tc>
      </w:tr>
      <w:tr w:rsidR="00AD03A8" w:rsidRPr="00AD03A8" w:rsidTr="000A2FE3">
        <w:tc>
          <w:tcPr>
            <w:tcW w:w="831" w:type="pct"/>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Дренажный насос</w:t>
            </w:r>
          </w:p>
        </w:tc>
        <w:tc>
          <w:tcPr>
            <w:tcW w:w="604" w:type="pct"/>
          </w:tcPr>
          <w:p w:rsidR="00AD03A8" w:rsidRPr="00AD03A8" w:rsidRDefault="00AD03A8" w:rsidP="00AD03A8">
            <w:pPr>
              <w:jc w:val="center"/>
              <w:rPr>
                <w:rFonts w:ascii="Times New Roman" w:hAnsi="Times New Roman" w:cs="Times New Roman"/>
                <w:szCs w:val="24"/>
              </w:rPr>
            </w:pPr>
          </w:p>
        </w:tc>
        <w:tc>
          <w:tcPr>
            <w:tcW w:w="2758" w:type="pct"/>
            <w:gridSpan w:val="5"/>
            <w:vAlign w:val="center"/>
          </w:tcPr>
          <w:p w:rsidR="00AD03A8" w:rsidRPr="00AD03A8" w:rsidRDefault="00AD03A8" w:rsidP="00AD03A8">
            <w:pPr>
              <w:jc w:val="center"/>
              <w:rPr>
                <w:rFonts w:ascii="Times New Roman" w:hAnsi="Times New Roman" w:cs="Times New Roman"/>
                <w:szCs w:val="24"/>
              </w:rPr>
            </w:pPr>
          </w:p>
        </w:tc>
        <w:tc>
          <w:tcPr>
            <w:tcW w:w="807" w:type="pct"/>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1993</w:t>
            </w:r>
          </w:p>
        </w:tc>
      </w:tr>
      <w:tr w:rsidR="00AD03A8" w:rsidRPr="00AD03A8" w:rsidTr="000A2FE3">
        <w:tc>
          <w:tcPr>
            <w:tcW w:w="831" w:type="pct"/>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1</w:t>
            </w:r>
          </w:p>
        </w:tc>
        <w:tc>
          <w:tcPr>
            <w:tcW w:w="604" w:type="pct"/>
          </w:tcPr>
          <w:p w:rsidR="00AD03A8" w:rsidRPr="00AD03A8" w:rsidRDefault="00AD03A8" w:rsidP="00AD03A8">
            <w:pPr>
              <w:jc w:val="center"/>
              <w:rPr>
                <w:rFonts w:ascii="Times New Roman" w:hAnsi="Times New Roman" w:cs="Times New Roman"/>
                <w:szCs w:val="24"/>
              </w:rPr>
            </w:pPr>
          </w:p>
        </w:tc>
        <w:tc>
          <w:tcPr>
            <w:tcW w:w="2758" w:type="pct"/>
            <w:gridSpan w:val="5"/>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Труба всасывающая </w:t>
            </w:r>
            <w:r w:rsidRPr="00AD03A8">
              <w:rPr>
                <w:rFonts w:ascii="Times New Roman" w:hAnsi="Times New Roman" w:cs="Times New Roman"/>
                <w:szCs w:val="24"/>
                <w:lang w:val="en-US"/>
              </w:rPr>
              <w:t>DN</w:t>
            </w:r>
            <w:r w:rsidRPr="00AD03A8">
              <w:rPr>
                <w:rFonts w:ascii="Times New Roman" w:hAnsi="Times New Roman" w:cs="Times New Roman"/>
                <w:szCs w:val="24"/>
              </w:rPr>
              <w:t xml:space="preserve"> =100мм</w:t>
            </w:r>
          </w:p>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Обратный клапан </w:t>
            </w:r>
            <w:r w:rsidRPr="00AD03A8">
              <w:rPr>
                <w:rFonts w:ascii="Times New Roman" w:hAnsi="Times New Roman" w:cs="Times New Roman"/>
                <w:szCs w:val="24"/>
                <w:lang w:val="en-US"/>
              </w:rPr>
              <w:t>DN</w:t>
            </w:r>
            <w:r w:rsidRPr="00AD03A8">
              <w:rPr>
                <w:rFonts w:ascii="Times New Roman" w:hAnsi="Times New Roman" w:cs="Times New Roman"/>
                <w:szCs w:val="24"/>
              </w:rPr>
              <w:t>=100мм.</w:t>
            </w:r>
          </w:p>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Задвижка </w:t>
            </w:r>
            <w:r w:rsidRPr="00AD03A8">
              <w:rPr>
                <w:rFonts w:ascii="Times New Roman" w:hAnsi="Times New Roman" w:cs="Times New Roman"/>
                <w:szCs w:val="24"/>
                <w:lang w:val="en-US"/>
              </w:rPr>
              <w:t>DN</w:t>
            </w:r>
            <w:r w:rsidR="000A2FE3">
              <w:rPr>
                <w:rFonts w:ascii="Times New Roman" w:hAnsi="Times New Roman" w:cs="Times New Roman"/>
                <w:szCs w:val="24"/>
              </w:rPr>
              <w:t>= 100 РУ 10</w:t>
            </w:r>
          </w:p>
          <w:p w:rsidR="00AD03A8" w:rsidRPr="00AD03A8" w:rsidRDefault="00AD03A8" w:rsidP="000A2FE3">
            <w:pPr>
              <w:jc w:val="center"/>
              <w:rPr>
                <w:rFonts w:ascii="Times New Roman" w:hAnsi="Times New Roman" w:cs="Times New Roman"/>
                <w:szCs w:val="24"/>
              </w:rPr>
            </w:pPr>
            <w:r w:rsidRPr="00AD03A8">
              <w:rPr>
                <w:rFonts w:ascii="Times New Roman" w:hAnsi="Times New Roman" w:cs="Times New Roman"/>
                <w:szCs w:val="24"/>
              </w:rPr>
              <w:t xml:space="preserve">Труба напорная DN =100мм </w:t>
            </w:r>
          </w:p>
        </w:tc>
        <w:tc>
          <w:tcPr>
            <w:tcW w:w="807" w:type="pct"/>
            <w:vAlign w:val="center"/>
          </w:tcPr>
          <w:p w:rsidR="00AD03A8" w:rsidRPr="00AD03A8" w:rsidRDefault="00AD03A8" w:rsidP="00AD03A8">
            <w:pPr>
              <w:jc w:val="center"/>
              <w:rPr>
                <w:rFonts w:ascii="Times New Roman" w:hAnsi="Times New Roman" w:cs="Times New Roman"/>
                <w:szCs w:val="24"/>
              </w:rPr>
            </w:pPr>
          </w:p>
        </w:tc>
      </w:tr>
      <w:tr w:rsidR="00AD03A8" w:rsidRPr="00AD03A8" w:rsidTr="000A2FE3">
        <w:tc>
          <w:tcPr>
            <w:tcW w:w="831" w:type="pct"/>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2</w:t>
            </w:r>
          </w:p>
        </w:tc>
        <w:tc>
          <w:tcPr>
            <w:tcW w:w="604" w:type="pct"/>
          </w:tcPr>
          <w:p w:rsidR="00AD03A8" w:rsidRPr="00AD03A8" w:rsidRDefault="00AD03A8" w:rsidP="00AD03A8">
            <w:pPr>
              <w:jc w:val="center"/>
              <w:rPr>
                <w:rFonts w:ascii="Times New Roman" w:hAnsi="Times New Roman" w:cs="Times New Roman"/>
                <w:szCs w:val="24"/>
              </w:rPr>
            </w:pPr>
          </w:p>
        </w:tc>
        <w:tc>
          <w:tcPr>
            <w:tcW w:w="2758" w:type="pct"/>
            <w:gridSpan w:val="5"/>
            <w:vAlign w:val="center"/>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Труба всасывающая </w:t>
            </w:r>
            <w:r w:rsidRPr="00AD03A8">
              <w:rPr>
                <w:rFonts w:ascii="Times New Roman" w:hAnsi="Times New Roman" w:cs="Times New Roman"/>
                <w:szCs w:val="24"/>
                <w:lang w:val="en-US"/>
              </w:rPr>
              <w:t>DN</w:t>
            </w:r>
            <w:r w:rsidRPr="00AD03A8">
              <w:rPr>
                <w:rFonts w:ascii="Times New Roman" w:hAnsi="Times New Roman" w:cs="Times New Roman"/>
                <w:szCs w:val="24"/>
              </w:rPr>
              <w:t xml:space="preserve"> =150мм .</w:t>
            </w:r>
          </w:p>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Обратный клапан </w:t>
            </w:r>
            <w:r w:rsidRPr="00AD03A8">
              <w:rPr>
                <w:rFonts w:ascii="Times New Roman" w:hAnsi="Times New Roman" w:cs="Times New Roman"/>
                <w:szCs w:val="24"/>
                <w:lang w:val="en-US"/>
              </w:rPr>
              <w:t>DN</w:t>
            </w:r>
            <w:r w:rsidRPr="00AD03A8">
              <w:rPr>
                <w:rFonts w:ascii="Times New Roman" w:hAnsi="Times New Roman" w:cs="Times New Roman"/>
                <w:szCs w:val="24"/>
              </w:rPr>
              <w:t>=100мм.</w:t>
            </w:r>
          </w:p>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 xml:space="preserve">Задвижка </w:t>
            </w:r>
            <w:r w:rsidRPr="00AD03A8">
              <w:rPr>
                <w:rFonts w:ascii="Times New Roman" w:hAnsi="Times New Roman" w:cs="Times New Roman"/>
                <w:szCs w:val="24"/>
                <w:lang w:val="en-US"/>
              </w:rPr>
              <w:t>DN</w:t>
            </w:r>
            <w:r w:rsidRPr="00AD03A8">
              <w:rPr>
                <w:rFonts w:ascii="Times New Roman" w:hAnsi="Times New Roman" w:cs="Times New Roman"/>
                <w:szCs w:val="24"/>
              </w:rPr>
              <w:t>= 100ммРУ 10 .</w:t>
            </w:r>
          </w:p>
          <w:p w:rsidR="00AD03A8" w:rsidRPr="00AD03A8" w:rsidRDefault="00AD03A8" w:rsidP="000A2FE3">
            <w:pPr>
              <w:jc w:val="center"/>
              <w:rPr>
                <w:rFonts w:ascii="Times New Roman" w:hAnsi="Times New Roman" w:cs="Times New Roman"/>
                <w:szCs w:val="24"/>
              </w:rPr>
            </w:pPr>
            <w:r w:rsidRPr="00AD03A8">
              <w:rPr>
                <w:rFonts w:ascii="Times New Roman" w:hAnsi="Times New Roman" w:cs="Times New Roman"/>
                <w:szCs w:val="24"/>
              </w:rPr>
              <w:t xml:space="preserve">Труба напорная DN =100мм </w:t>
            </w:r>
          </w:p>
        </w:tc>
        <w:tc>
          <w:tcPr>
            <w:tcW w:w="807" w:type="pct"/>
            <w:vAlign w:val="center"/>
          </w:tcPr>
          <w:p w:rsidR="00AD03A8" w:rsidRPr="00AD03A8" w:rsidRDefault="00AD03A8" w:rsidP="00AD03A8">
            <w:pPr>
              <w:jc w:val="center"/>
              <w:rPr>
                <w:rFonts w:ascii="Times New Roman" w:hAnsi="Times New Roman" w:cs="Times New Roman"/>
                <w:szCs w:val="24"/>
              </w:rPr>
            </w:pPr>
          </w:p>
        </w:tc>
      </w:tr>
      <w:tr w:rsidR="00AD03A8" w:rsidRPr="00AD03A8" w:rsidTr="00B35786">
        <w:tc>
          <w:tcPr>
            <w:tcW w:w="5000" w:type="pct"/>
            <w:gridSpan w:val="8"/>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Автоматизация включения насосов – есть (поплавок)</w:t>
            </w:r>
          </w:p>
        </w:tc>
      </w:tr>
      <w:tr w:rsidR="00AD03A8" w:rsidRPr="00AD03A8" w:rsidTr="000A2FE3">
        <w:tc>
          <w:tcPr>
            <w:tcW w:w="1591" w:type="pct"/>
            <w:gridSpan w:val="3"/>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 xml:space="preserve"> Тип расходомеров (или о</w:t>
            </w:r>
            <w:r w:rsidRPr="00AD03A8">
              <w:rPr>
                <w:rFonts w:ascii="Times New Roman" w:hAnsi="Times New Roman" w:cs="Times New Roman"/>
                <w:szCs w:val="24"/>
              </w:rPr>
              <w:t>т</w:t>
            </w:r>
            <w:r w:rsidRPr="00AD03A8">
              <w:rPr>
                <w:rFonts w:ascii="Times New Roman" w:hAnsi="Times New Roman" w:cs="Times New Roman"/>
                <w:szCs w:val="24"/>
              </w:rPr>
              <w:t xml:space="preserve">сутствуют) </w:t>
            </w:r>
          </w:p>
        </w:tc>
        <w:tc>
          <w:tcPr>
            <w:tcW w:w="1618" w:type="pct"/>
            <w:gridSpan w:val="2"/>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Состояние  (раб</w:t>
            </w:r>
            <w:r w:rsidRPr="00AD03A8">
              <w:rPr>
                <w:rFonts w:ascii="Times New Roman" w:hAnsi="Times New Roman" w:cs="Times New Roman"/>
                <w:szCs w:val="24"/>
              </w:rPr>
              <w:t>о</w:t>
            </w:r>
            <w:r w:rsidRPr="00AD03A8">
              <w:rPr>
                <w:rFonts w:ascii="Times New Roman" w:hAnsi="Times New Roman" w:cs="Times New Roman"/>
                <w:szCs w:val="24"/>
              </w:rPr>
              <w:t>чее</w:t>
            </w:r>
            <w:r w:rsidRPr="00AD03A8">
              <w:rPr>
                <w:rFonts w:ascii="Times New Roman" w:hAnsi="Times New Roman" w:cs="Times New Roman"/>
                <w:szCs w:val="24"/>
                <w:lang w:val="en-US"/>
              </w:rPr>
              <w:t>/</w:t>
            </w:r>
            <w:r w:rsidRPr="00AD03A8">
              <w:rPr>
                <w:rFonts w:ascii="Times New Roman" w:hAnsi="Times New Roman" w:cs="Times New Roman"/>
                <w:szCs w:val="24"/>
              </w:rPr>
              <w:t>нерабочее)</w:t>
            </w:r>
          </w:p>
        </w:tc>
        <w:tc>
          <w:tcPr>
            <w:tcW w:w="1790" w:type="pct"/>
            <w:gridSpan w:val="3"/>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Год ввода в эксплуатацию</w:t>
            </w:r>
          </w:p>
        </w:tc>
      </w:tr>
      <w:tr w:rsidR="00AD03A8" w:rsidRPr="00AD03A8" w:rsidTr="000A2FE3">
        <w:tc>
          <w:tcPr>
            <w:tcW w:w="1591" w:type="pct"/>
            <w:gridSpan w:val="3"/>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(отсутствуют)</w:t>
            </w:r>
          </w:p>
        </w:tc>
        <w:tc>
          <w:tcPr>
            <w:tcW w:w="1618" w:type="pct"/>
            <w:gridSpan w:val="2"/>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w:t>
            </w:r>
          </w:p>
        </w:tc>
        <w:tc>
          <w:tcPr>
            <w:tcW w:w="1790" w:type="pct"/>
            <w:gridSpan w:val="3"/>
          </w:tcPr>
          <w:p w:rsidR="00AD03A8" w:rsidRPr="00AD03A8" w:rsidRDefault="00AD03A8" w:rsidP="00AD03A8">
            <w:pPr>
              <w:jc w:val="center"/>
              <w:rPr>
                <w:rFonts w:ascii="Times New Roman" w:hAnsi="Times New Roman" w:cs="Times New Roman"/>
                <w:szCs w:val="24"/>
              </w:rPr>
            </w:pPr>
            <w:r w:rsidRPr="00AD03A8">
              <w:rPr>
                <w:rFonts w:ascii="Times New Roman" w:hAnsi="Times New Roman" w:cs="Times New Roman"/>
                <w:szCs w:val="24"/>
              </w:rPr>
              <w:t>---------</w:t>
            </w:r>
          </w:p>
        </w:tc>
      </w:tr>
      <w:tr w:rsidR="00AD03A8" w:rsidRPr="00AD03A8" w:rsidTr="00B35786">
        <w:tc>
          <w:tcPr>
            <w:tcW w:w="5000" w:type="pct"/>
            <w:gridSpan w:val="8"/>
          </w:tcPr>
          <w:p w:rsidR="00AD03A8" w:rsidRPr="00AD03A8" w:rsidRDefault="00AD03A8" w:rsidP="00AD03A8">
            <w:pPr>
              <w:rPr>
                <w:rFonts w:ascii="Times New Roman" w:hAnsi="Times New Roman" w:cs="Times New Roman"/>
                <w:szCs w:val="24"/>
              </w:rPr>
            </w:pPr>
            <w:r w:rsidRPr="00AD03A8">
              <w:rPr>
                <w:rFonts w:ascii="Times New Roman" w:hAnsi="Times New Roman" w:cs="Times New Roman"/>
                <w:szCs w:val="24"/>
              </w:rPr>
              <w:t>Дополнительные комментарии.</w:t>
            </w:r>
          </w:p>
        </w:tc>
      </w:tr>
    </w:tbl>
    <w:p w:rsidR="00AD03A8" w:rsidRDefault="00AD03A8" w:rsidP="00AD03A8">
      <w:pPr>
        <w:rPr>
          <w:b/>
        </w:rPr>
      </w:pPr>
    </w:p>
    <w:p w:rsidR="00AD03A8" w:rsidRPr="00AD03A8" w:rsidRDefault="00AD03A8" w:rsidP="00B73687">
      <w:pPr>
        <w:spacing w:after="0"/>
        <w:rPr>
          <w:b/>
        </w:rPr>
      </w:pPr>
      <w:r w:rsidRPr="00AD03A8">
        <w:rPr>
          <w:b/>
        </w:rPr>
        <w:t>Таблица 2.1.2-</w:t>
      </w:r>
      <w:r>
        <w:rPr>
          <w:b/>
        </w:rPr>
        <w:t>4</w:t>
      </w:r>
      <w:r w:rsidRPr="00AD03A8">
        <w:rPr>
          <w:b/>
        </w:rPr>
        <w:t xml:space="preserve">  -</w:t>
      </w:r>
      <w:r>
        <w:t>Технические характеристики канализационной насосной станции №3</w:t>
      </w:r>
    </w:p>
    <w:tbl>
      <w:tblPr>
        <w:tblStyle w:val="51"/>
        <w:tblW w:w="5000" w:type="pct"/>
        <w:tblLook w:val="01E0"/>
      </w:tblPr>
      <w:tblGrid>
        <w:gridCol w:w="1590"/>
        <w:gridCol w:w="1155"/>
        <w:gridCol w:w="299"/>
        <w:gridCol w:w="969"/>
        <w:gridCol w:w="2129"/>
        <w:gridCol w:w="343"/>
        <w:gridCol w:w="1541"/>
        <w:gridCol w:w="1545"/>
      </w:tblGrid>
      <w:tr w:rsidR="00B35786" w:rsidRPr="00B35786" w:rsidTr="00B35786">
        <w:trPr>
          <w:tblHeader/>
        </w:trPr>
        <w:tc>
          <w:tcPr>
            <w:tcW w:w="5000" w:type="pct"/>
            <w:gridSpan w:val="8"/>
          </w:tcPr>
          <w:p w:rsidR="00B35786" w:rsidRPr="00B35786" w:rsidRDefault="00B35786" w:rsidP="00B35786">
            <w:pPr>
              <w:jc w:val="center"/>
              <w:rPr>
                <w:rFonts w:ascii="Times New Roman" w:hAnsi="Times New Roman" w:cs="Times New Roman"/>
                <w:b/>
              </w:rPr>
            </w:pPr>
            <w:r w:rsidRPr="00B35786">
              <w:rPr>
                <w:rFonts w:ascii="Times New Roman" w:hAnsi="Times New Roman" w:cs="Times New Roman"/>
                <w:b/>
              </w:rPr>
              <w:t>ФНС №3 ул. Благоева,2б</w:t>
            </w:r>
          </w:p>
        </w:tc>
      </w:tr>
      <w:tr w:rsidR="00B35786" w:rsidRPr="00B35786" w:rsidTr="00B35786">
        <w:tc>
          <w:tcPr>
            <w:tcW w:w="5000" w:type="pct"/>
            <w:gridSpan w:val="8"/>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Резервуары </w:t>
            </w:r>
          </w:p>
        </w:tc>
      </w:tr>
      <w:tr w:rsidR="00B35786" w:rsidRPr="00B35786" w:rsidTr="00B35786">
        <w:tc>
          <w:tcPr>
            <w:tcW w:w="831" w:type="pct"/>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Наличие си</w:t>
            </w:r>
            <w:r w:rsidRPr="00B35786">
              <w:rPr>
                <w:rFonts w:ascii="Times New Roman" w:hAnsi="Times New Roman" w:cs="Times New Roman"/>
                <w:szCs w:val="24"/>
              </w:rPr>
              <w:t>с</w:t>
            </w:r>
            <w:r w:rsidRPr="00B35786">
              <w:rPr>
                <w:rFonts w:ascii="Times New Roman" w:hAnsi="Times New Roman" w:cs="Times New Roman"/>
                <w:szCs w:val="24"/>
              </w:rPr>
              <w:t>темы взмуч</w:t>
            </w:r>
            <w:r w:rsidRPr="00B35786">
              <w:rPr>
                <w:rFonts w:ascii="Times New Roman" w:hAnsi="Times New Roman" w:cs="Times New Roman"/>
                <w:szCs w:val="24"/>
              </w:rPr>
              <w:t>и</w:t>
            </w:r>
            <w:r w:rsidRPr="00B35786">
              <w:rPr>
                <w:rFonts w:ascii="Times New Roman" w:hAnsi="Times New Roman" w:cs="Times New Roman"/>
                <w:szCs w:val="24"/>
              </w:rPr>
              <w:t xml:space="preserve">вания </w:t>
            </w:r>
          </w:p>
        </w:tc>
        <w:tc>
          <w:tcPr>
            <w:tcW w:w="1266" w:type="pct"/>
            <w:gridSpan w:val="3"/>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Наличие и тип реш</w:t>
            </w:r>
            <w:r w:rsidRPr="00B35786">
              <w:rPr>
                <w:rFonts w:ascii="Times New Roman" w:hAnsi="Times New Roman" w:cs="Times New Roman"/>
                <w:szCs w:val="24"/>
              </w:rPr>
              <w:t>е</w:t>
            </w:r>
            <w:r w:rsidRPr="00B35786">
              <w:rPr>
                <w:rFonts w:ascii="Times New Roman" w:hAnsi="Times New Roman" w:cs="Times New Roman"/>
                <w:szCs w:val="24"/>
              </w:rPr>
              <w:t xml:space="preserve">ток </w:t>
            </w:r>
          </w:p>
        </w:tc>
        <w:tc>
          <w:tcPr>
            <w:tcW w:w="1291" w:type="pct"/>
            <w:gridSpan w:val="2"/>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Наличие датчиков уровня </w:t>
            </w:r>
          </w:p>
        </w:tc>
        <w:tc>
          <w:tcPr>
            <w:tcW w:w="1612" w:type="pct"/>
            <w:gridSpan w:val="2"/>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Периодичность очистки</w:t>
            </w:r>
          </w:p>
        </w:tc>
      </w:tr>
      <w:tr w:rsidR="00B35786" w:rsidRPr="00B35786" w:rsidTr="00B35786">
        <w:tc>
          <w:tcPr>
            <w:tcW w:w="831" w:type="pct"/>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нет</w:t>
            </w:r>
          </w:p>
        </w:tc>
        <w:tc>
          <w:tcPr>
            <w:tcW w:w="1266" w:type="pct"/>
            <w:gridSpan w:val="3"/>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Решётка (сварная ко</w:t>
            </w:r>
            <w:r w:rsidRPr="00B35786">
              <w:rPr>
                <w:rFonts w:ascii="Times New Roman" w:hAnsi="Times New Roman" w:cs="Times New Roman"/>
                <w:szCs w:val="24"/>
              </w:rPr>
              <w:t>н</w:t>
            </w:r>
            <w:r w:rsidRPr="00B35786">
              <w:rPr>
                <w:rFonts w:ascii="Times New Roman" w:hAnsi="Times New Roman" w:cs="Times New Roman"/>
                <w:szCs w:val="24"/>
              </w:rPr>
              <w:t>струкция) механизация отсутствует</w:t>
            </w:r>
          </w:p>
        </w:tc>
        <w:tc>
          <w:tcPr>
            <w:tcW w:w="1291" w:type="pct"/>
            <w:gridSpan w:val="2"/>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есть (электрод)</w:t>
            </w:r>
          </w:p>
        </w:tc>
        <w:tc>
          <w:tcPr>
            <w:tcW w:w="1612" w:type="pct"/>
            <w:gridSpan w:val="2"/>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по мере загрязнения</w:t>
            </w:r>
          </w:p>
        </w:tc>
      </w:tr>
      <w:tr w:rsidR="00B35786" w:rsidRPr="00B35786" w:rsidTr="00B35786">
        <w:tc>
          <w:tcPr>
            <w:tcW w:w="5000" w:type="pct"/>
            <w:gridSpan w:val="8"/>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Насосное оборудование </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Заполняется для всех, в том числе неработоспособных агрегатов.</w:t>
            </w:r>
          </w:p>
        </w:tc>
      </w:tr>
      <w:tr w:rsidR="00B35786" w:rsidRPr="00B35786" w:rsidTr="000A2FE3">
        <w:tc>
          <w:tcPr>
            <w:tcW w:w="831" w:type="pct"/>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Наименование</w:t>
            </w:r>
          </w:p>
        </w:tc>
        <w:tc>
          <w:tcPr>
            <w:tcW w:w="604" w:type="pct"/>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Марка </w:t>
            </w:r>
          </w:p>
        </w:tc>
        <w:tc>
          <w:tcPr>
            <w:tcW w:w="2758" w:type="pct"/>
            <w:gridSpan w:val="5"/>
            <w:vAlign w:val="center"/>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 xml:space="preserve">Подача проект/ факт,напор проект/ факт напряжение питание, рабочий ток </w:t>
            </w:r>
          </w:p>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косинус ѱ двигателя по паспорту,рабочий, резерв, ремонт, неработоспособен.</w:t>
            </w:r>
          </w:p>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Средний межремонтный период, наличие маноме</w:t>
            </w:r>
            <w:r w:rsidRPr="00B35786">
              <w:rPr>
                <w:rFonts w:ascii="Times New Roman" w:hAnsi="Times New Roman" w:cs="Times New Roman"/>
                <w:szCs w:val="24"/>
              </w:rPr>
              <w:t>т</w:t>
            </w:r>
            <w:r w:rsidRPr="00B35786">
              <w:rPr>
                <w:rFonts w:ascii="Times New Roman" w:hAnsi="Times New Roman" w:cs="Times New Roman"/>
                <w:szCs w:val="24"/>
              </w:rPr>
              <w:t>ров</w:t>
            </w:r>
          </w:p>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Метод управления расход-напорной характерист</w:t>
            </w:r>
            <w:r w:rsidRPr="00B35786">
              <w:rPr>
                <w:rFonts w:ascii="Times New Roman" w:hAnsi="Times New Roman" w:cs="Times New Roman"/>
                <w:szCs w:val="24"/>
              </w:rPr>
              <w:t>и</w:t>
            </w:r>
            <w:r w:rsidRPr="00B35786">
              <w:rPr>
                <w:rFonts w:ascii="Times New Roman" w:hAnsi="Times New Roman" w:cs="Times New Roman"/>
                <w:szCs w:val="24"/>
              </w:rPr>
              <w:t>кой.</w:t>
            </w:r>
          </w:p>
          <w:p w:rsidR="00B35786" w:rsidRPr="00B35786" w:rsidRDefault="00B35786" w:rsidP="00B35786">
            <w:pPr>
              <w:jc w:val="center"/>
              <w:rPr>
                <w:rFonts w:ascii="Times New Roman" w:hAnsi="Times New Roman" w:cs="Times New Roman"/>
                <w:szCs w:val="24"/>
              </w:rPr>
            </w:pPr>
          </w:p>
        </w:tc>
        <w:tc>
          <w:tcPr>
            <w:tcW w:w="807" w:type="pct"/>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Год ввода в эксплуатацию</w:t>
            </w:r>
          </w:p>
        </w:tc>
      </w:tr>
      <w:tr w:rsidR="00B35786" w:rsidRPr="00B35786" w:rsidTr="000A2FE3">
        <w:tc>
          <w:tcPr>
            <w:tcW w:w="831" w:type="pct"/>
            <w:vAlign w:val="center"/>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Насосный а</w:t>
            </w:r>
            <w:r w:rsidRPr="00B35786">
              <w:rPr>
                <w:rFonts w:ascii="Times New Roman" w:hAnsi="Times New Roman" w:cs="Times New Roman"/>
                <w:szCs w:val="24"/>
              </w:rPr>
              <w:t>г</w:t>
            </w:r>
            <w:r w:rsidRPr="00B35786">
              <w:rPr>
                <w:rFonts w:ascii="Times New Roman" w:hAnsi="Times New Roman" w:cs="Times New Roman"/>
                <w:szCs w:val="24"/>
              </w:rPr>
              <w:t>регат№1</w:t>
            </w:r>
          </w:p>
        </w:tc>
        <w:tc>
          <w:tcPr>
            <w:tcW w:w="604" w:type="pct"/>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Насос К-160/30</w:t>
            </w:r>
          </w:p>
        </w:tc>
        <w:tc>
          <w:tcPr>
            <w:tcW w:w="2758" w:type="pct"/>
            <w:gridSpan w:val="5"/>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80м3/час 31м 30кВт 0,4кВ 56Арабочий;</w:t>
            </w:r>
          </w:p>
        </w:tc>
        <w:tc>
          <w:tcPr>
            <w:tcW w:w="807" w:type="pct"/>
          </w:tcPr>
          <w:p w:rsidR="00B35786" w:rsidRPr="00B35786" w:rsidRDefault="00B35786" w:rsidP="00B35786">
            <w:pPr>
              <w:rPr>
                <w:rFonts w:ascii="Times New Roman" w:hAnsi="Times New Roman" w:cs="Times New Roman"/>
              </w:rPr>
            </w:pPr>
            <w:r w:rsidRPr="00B35786">
              <w:rPr>
                <w:rFonts w:ascii="Times New Roman" w:hAnsi="Times New Roman" w:cs="Times New Roman"/>
                <w:szCs w:val="24"/>
              </w:rPr>
              <w:t xml:space="preserve">         1993</w:t>
            </w:r>
          </w:p>
        </w:tc>
      </w:tr>
      <w:tr w:rsidR="00B35786" w:rsidRPr="00B35786" w:rsidTr="000A2FE3">
        <w:tc>
          <w:tcPr>
            <w:tcW w:w="831" w:type="pct"/>
          </w:tcPr>
          <w:p w:rsidR="00B35786" w:rsidRPr="00B35786" w:rsidRDefault="00B35786" w:rsidP="00B35786">
            <w:pPr>
              <w:rPr>
                <w:rFonts w:ascii="Times New Roman" w:hAnsi="Times New Roman" w:cs="Times New Roman"/>
              </w:rPr>
            </w:pPr>
            <w:r w:rsidRPr="00B35786">
              <w:rPr>
                <w:rFonts w:ascii="Times New Roman" w:hAnsi="Times New Roman" w:cs="Times New Roman"/>
                <w:szCs w:val="24"/>
              </w:rPr>
              <w:t>Насосный а</w:t>
            </w:r>
            <w:r w:rsidRPr="00B35786">
              <w:rPr>
                <w:rFonts w:ascii="Times New Roman" w:hAnsi="Times New Roman" w:cs="Times New Roman"/>
                <w:szCs w:val="24"/>
              </w:rPr>
              <w:t>г</w:t>
            </w:r>
            <w:r w:rsidRPr="00B35786">
              <w:rPr>
                <w:rFonts w:ascii="Times New Roman" w:hAnsi="Times New Roman" w:cs="Times New Roman"/>
                <w:szCs w:val="24"/>
              </w:rPr>
              <w:t>регат№2</w:t>
            </w:r>
          </w:p>
        </w:tc>
        <w:tc>
          <w:tcPr>
            <w:tcW w:w="604" w:type="pct"/>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Насос К-160/30</w:t>
            </w:r>
          </w:p>
        </w:tc>
        <w:tc>
          <w:tcPr>
            <w:tcW w:w="2758" w:type="pct"/>
            <w:gridSpan w:val="5"/>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80м3/час 31м 30кВт 0,4кВ 56Арабочий;</w:t>
            </w:r>
          </w:p>
        </w:tc>
        <w:tc>
          <w:tcPr>
            <w:tcW w:w="807" w:type="pct"/>
          </w:tcPr>
          <w:p w:rsidR="00B35786" w:rsidRPr="00B35786" w:rsidRDefault="00B35786" w:rsidP="00B35786">
            <w:pPr>
              <w:rPr>
                <w:rFonts w:ascii="Times New Roman" w:hAnsi="Times New Roman" w:cs="Times New Roman"/>
              </w:rPr>
            </w:pPr>
            <w:r w:rsidRPr="00B35786">
              <w:rPr>
                <w:rFonts w:ascii="Times New Roman" w:hAnsi="Times New Roman" w:cs="Times New Roman"/>
                <w:szCs w:val="24"/>
              </w:rPr>
              <w:t xml:space="preserve">         1993</w:t>
            </w:r>
          </w:p>
        </w:tc>
      </w:tr>
      <w:tr w:rsidR="00B35786" w:rsidRPr="00B35786" w:rsidTr="000A2FE3">
        <w:tc>
          <w:tcPr>
            <w:tcW w:w="831" w:type="pct"/>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Дренажный насос</w:t>
            </w:r>
          </w:p>
        </w:tc>
        <w:tc>
          <w:tcPr>
            <w:tcW w:w="604" w:type="pct"/>
          </w:tcPr>
          <w:p w:rsidR="00B35786" w:rsidRPr="00B35786" w:rsidRDefault="00B35786" w:rsidP="00B35786">
            <w:pPr>
              <w:jc w:val="center"/>
              <w:rPr>
                <w:rFonts w:ascii="Times New Roman" w:hAnsi="Times New Roman" w:cs="Times New Roman"/>
                <w:szCs w:val="24"/>
              </w:rPr>
            </w:pPr>
          </w:p>
        </w:tc>
        <w:tc>
          <w:tcPr>
            <w:tcW w:w="2758" w:type="pct"/>
            <w:gridSpan w:val="5"/>
            <w:vAlign w:val="center"/>
          </w:tcPr>
          <w:p w:rsidR="00B35786" w:rsidRPr="00B35786" w:rsidRDefault="00B35786" w:rsidP="00B35786">
            <w:pPr>
              <w:jc w:val="center"/>
              <w:rPr>
                <w:rFonts w:ascii="Times New Roman" w:hAnsi="Times New Roman" w:cs="Times New Roman"/>
                <w:szCs w:val="24"/>
              </w:rPr>
            </w:pPr>
          </w:p>
        </w:tc>
        <w:tc>
          <w:tcPr>
            <w:tcW w:w="807" w:type="pct"/>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1993</w:t>
            </w:r>
          </w:p>
        </w:tc>
      </w:tr>
      <w:tr w:rsidR="00B35786" w:rsidRPr="00B35786" w:rsidTr="000A2FE3">
        <w:tc>
          <w:tcPr>
            <w:tcW w:w="831" w:type="pct"/>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1</w:t>
            </w:r>
          </w:p>
        </w:tc>
        <w:tc>
          <w:tcPr>
            <w:tcW w:w="604" w:type="pct"/>
          </w:tcPr>
          <w:p w:rsidR="00B35786" w:rsidRPr="00B35786" w:rsidRDefault="00B35786" w:rsidP="00B35786">
            <w:pPr>
              <w:jc w:val="center"/>
              <w:rPr>
                <w:rFonts w:ascii="Times New Roman" w:hAnsi="Times New Roman" w:cs="Times New Roman"/>
                <w:szCs w:val="24"/>
              </w:rPr>
            </w:pPr>
          </w:p>
        </w:tc>
        <w:tc>
          <w:tcPr>
            <w:tcW w:w="2758" w:type="pct"/>
            <w:gridSpan w:val="5"/>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Труба всасывающая </w:t>
            </w:r>
            <w:r w:rsidRPr="00B35786">
              <w:rPr>
                <w:rFonts w:ascii="Times New Roman" w:hAnsi="Times New Roman" w:cs="Times New Roman"/>
                <w:szCs w:val="24"/>
                <w:lang w:val="en-US"/>
              </w:rPr>
              <w:t>DN</w:t>
            </w:r>
            <w:r w:rsidRPr="00B35786">
              <w:rPr>
                <w:rFonts w:ascii="Times New Roman" w:hAnsi="Times New Roman" w:cs="Times New Roman"/>
                <w:szCs w:val="24"/>
              </w:rPr>
              <w:t xml:space="preserve"> =100мм .</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Обратный клапан </w:t>
            </w:r>
            <w:r w:rsidRPr="00B35786">
              <w:rPr>
                <w:rFonts w:ascii="Times New Roman" w:hAnsi="Times New Roman" w:cs="Times New Roman"/>
                <w:szCs w:val="24"/>
                <w:lang w:val="en-US"/>
              </w:rPr>
              <w:t>DN</w:t>
            </w:r>
            <w:r w:rsidRPr="00B35786">
              <w:rPr>
                <w:rFonts w:ascii="Times New Roman" w:hAnsi="Times New Roman" w:cs="Times New Roman"/>
                <w:szCs w:val="24"/>
              </w:rPr>
              <w:t>=100мм.</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Задвижкавсас</w:t>
            </w:r>
            <w:r w:rsidRPr="00B35786">
              <w:rPr>
                <w:rFonts w:ascii="Times New Roman" w:hAnsi="Times New Roman" w:cs="Times New Roman"/>
                <w:szCs w:val="24"/>
                <w:lang w:val="en-US"/>
              </w:rPr>
              <w:t>DN</w:t>
            </w:r>
            <w:r w:rsidRPr="00B35786">
              <w:rPr>
                <w:rFonts w:ascii="Times New Roman" w:hAnsi="Times New Roman" w:cs="Times New Roman"/>
                <w:szCs w:val="24"/>
              </w:rPr>
              <w:t>= 150 РУ 10 .</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Труба напорная DN =100мм </w:t>
            </w:r>
          </w:p>
          <w:p w:rsidR="00B35786" w:rsidRPr="00B35786" w:rsidRDefault="00B35786" w:rsidP="000A2FE3">
            <w:pPr>
              <w:jc w:val="center"/>
              <w:rPr>
                <w:rFonts w:ascii="Times New Roman" w:hAnsi="Times New Roman" w:cs="Times New Roman"/>
                <w:szCs w:val="24"/>
              </w:rPr>
            </w:pPr>
            <w:r w:rsidRPr="00B35786">
              <w:rPr>
                <w:rFonts w:ascii="Times New Roman" w:hAnsi="Times New Roman" w:cs="Times New Roman"/>
                <w:szCs w:val="24"/>
              </w:rPr>
              <w:t>Задвижка напор</w:t>
            </w:r>
            <w:r w:rsidRPr="00B35786">
              <w:rPr>
                <w:rFonts w:ascii="Times New Roman" w:hAnsi="Times New Roman" w:cs="Times New Roman"/>
                <w:szCs w:val="24"/>
                <w:lang w:val="en-US"/>
              </w:rPr>
              <w:t>DN</w:t>
            </w:r>
            <w:r w:rsidR="000A2FE3">
              <w:rPr>
                <w:rFonts w:ascii="Times New Roman" w:hAnsi="Times New Roman" w:cs="Times New Roman"/>
                <w:szCs w:val="24"/>
              </w:rPr>
              <w:t>= 100 РУ 10</w:t>
            </w:r>
          </w:p>
        </w:tc>
        <w:tc>
          <w:tcPr>
            <w:tcW w:w="807" w:type="pct"/>
            <w:vAlign w:val="center"/>
          </w:tcPr>
          <w:p w:rsidR="00B35786" w:rsidRPr="00B35786" w:rsidRDefault="00B35786" w:rsidP="00B35786">
            <w:pPr>
              <w:jc w:val="center"/>
              <w:rPr>
                <w:rFonts w:ascii="Times New Roman" w:hAnsi="Times New Roman" w:cs="Times New Roman"/>
                <w:szCs w:val="24"/>
              </w:rPr>
            </w:pPr>
          </w:p>
        </w:tc>
      </w:tr>
      <w:tr w:rsidR="00B35786" w:rsidRPr="00B35786" w:rsidTr="000A2FE3">
        <w:tc>
          <w:tcPr>
            <w:tcW w:w="831" w:type="pct"/>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2</w:t>
            </w:r>
          </w:p>
        </w:tc>
        <w:tc>
          <w:tcPr>
            <w:tcW w:w="604" w:type="pct"/>
          </w:tcPr>
          <w:p w:rsidR="00B35786" w:rsidRPr="00B35786" w:rsidRDefault="00B35786" w:rsidP="00B35786">
            <w:pPr>
              <w:jc w:val="center"/>
              <w:rPr>
                <w:rFonts w:ascii="Times New Roman" w:hAnsi="Times New Roman" w:cs="Times New Roman"/>
                <w:szCs w:val="24"/>
              </w:rPr>
            </w:pPr>
          </w:p>
        </w:tc>
        <w:tc>
          <w:tcPr>
            <w:tcW w:w="2758" w:type="pct"/>
            <w:gridSpan w:val="5"/>
            <w:vAlign w:val="center"/>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Труба всасывающая </w:t>
            </w:r>
            <w:r w:rsidRPr="00B35786">
              <w:rPr>
                <w:rFonts w:ascii="Times New Roman" w:hAnsi="Times New Roman" w:cs="Times New Roman"/>
                <w:szCs w:val="24"/>
                <w:lang w:val="en-US"/>
              </w:rPr>
              <w:t>DN</w:t>
            </w:r>
            <w:r w:rsidRPr="00B35786">
              <w:rPr>
                <w:rFonts w:ascii="Times New Roman" w:hAnsi="Times New Roman" w:cs="Times New Roman"/>
                <w:szCs w:val="24"/>
              </w:rPr>
              <w:t xml:space="preserve"> =100мм .</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Обратный клапан </w:t>
            </w:r>
            <w:r w:rsidRPr="00B35786">
              <w:rPr>
                <w:rFonts w:ascii="Times New Roman" w:hAnsi="Times New Roman" w:cs="Times New Roman"/>
                <w:szCs w:val="24"/>
                <w:lang w:val="en-US"/>
              </w:rPr>
              <w:t>DN</w:t>
            </w:r>
            <w:r w:rsidRPr="00B35786">
              <w:rPr>
                <w:rFonts w:ascii="Times New Roman" w:hAnsi="Times New Roman" w:cs="Times New Roman"/>
                <w:szCs w:val="24"/>
              </w:rPr>
              <w:t>=100мм.</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lastRenderedPageBreak/>
              <w:t>Задвижкавсас</w:t>
            </w:r>
            <w:r w:rsidRPr="00B35786">
              <w:rPr>
                <w:rFonts w:ascii="Times New Roman" w:hAnsi="Times New Roman" w:cs="Times New Roman"/>
                <w:szCs w:val="24"/>
                <w:lang w:val="en-US"/>
              </w:rPr>
              <w:t>DN</w:t>
            </w:r>
            <w:r w:rsidRPr="00B35786">
              <w:rPr>
                <w:rFonts w:ascii="Times New Roman" w:hAnsi="Times New Roman" w:cs="Times New Roman"/>
                <w:szCs w:val="24"/>
              </w:rPr>
              <w:t>= 150 РУ 10 .</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 xml:space="preserve">Труба напорная DN =100мм </w:t>
            </w:r>
          </w:p>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Задвижка напор</w:t>
            </w:r>
            <w:r w:rsidRPr="00B35786">
              <w:rPr>
                <w:rFonts w:ascii="Times New Roman" w:hAnsi="Times New Roman" w:cs="Times New Roman"/>
                <w:szCs w:val="24"/>
                <w:lang w:val="en-US"/>
              </w:rPr>
              <w:t>DN</w:t>
            </w:r>
            <w:r w:rsidRPr="00B35786">
              <w:rPr>
                <w:rFonts w:ascii="Times New Roman" w:hAnsi="Times New Roman" w:cs="Times New Roman"/>
                <w:szCs w:val="24"/>
              </w:rPr>
              <w:t>= 100 РУ 10 .</w:t>
            </w:r>
          </w:p>
        </w:tc>
        <w:tc>
          <w:tcPr>
            <w:tcW w:w="807" w:type="pct"/>
            <w:vAlign w:val="center"/>
          </w:tcPr>
          <w:p w:rsidR="00B35786" w:rsidRPr="00B35786" w:rsidRDefault="00B35786" w:rsidP="00B35786">
            <w:pPr>
              <w:jc w:val="center"/>
              <w:rPr>
                <w:rFonts w:ascii="Times New Roman" w:hAnsi="Times New Roman" w:cs="Times New Roman"/>
                <w:szCs w:val="24"/>
              </w:rPr>
            </w:pPr>
          </w:p>
        </w:tc>
      </w:tr>
      <w:tr w:rsidR="00B35786" w:rsidRPr="00B35786" w:rsidTr="00B35786">
        <w:tc>
          <w:tcPr>
            <w:tcW w:w="5000" w:type="pct"/>
            <w:gridSpan w:val="8"/>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lastRenderedPageBreak/>
              <w:t>Автоматизация включения насосов – нет</w:t>
            </w:r>
          </w:p>
        </w:tc>
      </w:tr>
      <w:tr w:rsidR="00B35786" w:rsidRPr="00B35786" w:rsidTr="000A2FE3">
        <w:tc>
          <w:tcPr>
            <w:tcW w:w="1591" w:type="pct"/>
            <w:gridSpan w:val="3"/>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 xml:space="preserve"> Тип расходомеров (или о</w:t>
            </w:r>
            <w:r w:rsidRPr="00B35786">
              <w:rPr>
                <w:rFonts w:ascii="Times New Roman" w:hAnsi="Times New Roman" w:cs="Times New Roman"/>
                <w:szCs w:val="24"/>
              </w:rPr>
              <w:t>т</w:t>
            </w:r>
            <w:r w:rsidRPr="00B35786">
              <w:rPr>
                <w:rFonts w:ascii="Times New Roman" w:hAnsi="Times New Roman" w:cs="Times New Roman"/>
                <w:szCs w:val="24"/>
              </w:rPr>
              <w:t xml:space="preserve">сутствуют) </w:t>
            </w:r>
          </w:p>
        </w:tc>
        <w:tc>
          <w:tcPr>
            <w:tcW w:w="1618" w:type="pct"/>
            <w:gridSpan w:val="2"/>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Состояние  (раб</w:t>
            </w:r>
            <w:r w:rsidRPr="00B35786">
              <w:rPr>
                <w:rFonts w:ascii="Times New Roman" w:hAnsi="Times New Roman" w:cs="Times New Roman"/>
                <w:szCs w:val="24"/>
              </w:rPr>
              <w:t>о</w:t>
            </w:r>
            <w:r w:rsidRPr="00B35786">
              <w:rPr>
                <w:rFonts w:ascii="Times New Roman" w:hAnsi="Times New Roman" w:cs="Times New Roman"/>
                <w:szCs w:val="24"/>
              </w:rPr>
              <w:t>чее</w:t>
            </w:r>
            <w:r w:rsidRPr="00B35786">
              <w:rPr>
                <w:rFonts w:ascii="Times New Roman" w:hAnsi="Times New Roman" w:cs="Times New Roman"/>
                <w:szCs w:val="24"/>
                <w:lang w:val="en-US"/>
              </w:rPr>
              <w:t>/</w:t>
            </w:r>
            <w:r w:rsidRPr="00B35786">
              <w:rPr>
                <w:rFonts w:ascii="Times New Roman" w:hAnsi="Times New Roman" w:cs="Times New Roman"/>
                <w:szCs w:val="24"/>
              </w:rPr>
              <w:t>нерабочее)</w:t>
            </w:r>
          </w:p>
        </w:tc>
        <w:tc>
          <w:tcPr>
            <w:tcW w:w="1790" w:type="pct"/>
            <w:gridSpan w:val="3"/>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Год ввода в эксплуатацию</w:t>
            </w:r>
          </w:p>
        </w:tc>
      </w:tr>
      <w:tr w:rsidR="00B35786" w:rsidRPr="00B35786" w:rsidTr="000A2FE3">
        <w:tc>
          <w:tcPr>
            <w:tcW w:w="1591" w:type="pct"/>
            <w:gridSpan w:val="3"/>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(отсутствуют)</w:t>
            </w:r>
          </w:p>
        </w:tc>
        <w:tc>
          <w:tcPr>
            <w:tcW w:w="1618" w:type="pct"/>
            <w:gridSpan w:val="2"/>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w:t>
            </w:r>
          </w:p>
        </w:tc>
        <w:tc>
          <w:tcPr>
            <w:tcW w:w="1790" w:type="pct"/>
            <w:gridSpan w:val="3"/>
          </w:tcPr>
          <w:p w:rsidR="00B35786" w:rsidRPr="00B35786" w:rsidRDefault="00B35786" w:rsidP="00B35786">
            <w:pPr>
              <w:jc w:val="center"/>
              <w:rPr>
                <w:rFonts w:ascii="Times New Roman" w:hAnsi="Times New Roman" w:cs="Times New Roman"/>
                <w:szCs w:val="24"/>
              </w:rPr>
            </w:pPr>
            <w:r w:rsidRPr="00B35786">
              <w:rPr>
                <w:rFonts w:ascii="Times New Roman" w:hAnsi="Times New Roman" w:cs="Times New Roman"/>
                <w:szCs w:val="24"/>
              </w:rPr>
              <w:t>---------</w:t>
            </w:r>
          </w:p>
        </w:tc>
      </w:tr>
      <w:tr w:rsidR="00B35786" w:rsidRPr="00B35786" w:rsidTr="00B35786">
        <w:tc>
          <w:tcPr>
            <w:tcW w:w="5000" w:type="pct"/>
            <w:gridSpan w:val="8"/>
          </w:tcPr>
          <w:p w:rsidR="00B35786" w:rsidRPr="00B35786" w:rsidRDefault="00B35786" w:rsidP="00B35786">
            <w:pPr>
              <w:rPr>
                <w:rFonts w:ascii="Times New Roman" w:hAnsi="Times New Roman" w:cs="Times New Roman"/>
                <w:szCs w:val="24"/>
              </w:rPr>
            </w:pPr>
            <w:r w:rsidRPr="00B35786">
              <w:rPr>
                <w:rFonts w:ascii="Times New Roman" w:hAnsi="Times New Roman" w:cs="Times New Roman"/>
                <w:szCs w:val="24"/>
              </w:rPr>
              <w:t>Дополнительные комментарии.</w:t>
            </w:r>
          </w:p>
        </w:tc>
      </w:tr>
    </w:tbl>
    <w:p w:rsidR="00B35786" w:rsidRDefault="00B35786" w:rsidP="00B35786">
      <w:pPr>
        <w:rPr>
          <w:b/>
        </w:rPr>
      </w:pPr>
    </w:p>
    <w:p w:rsidR="00B35786" w:rsidRPr="00AD03A8" w:rsidRDefault="00B35786" w:rsidP="00B73687">
      <w:pPr>
        <w:spacing w:after="0"/>
        <w:rPr>
          <w:b/>
        </w:rPr>
      </w:pPr>
      <w:r w:rsidRPr="00AD03A8">
        <w:rPr>
          <w:b/>
        </w:rPr>
        <w:t>Таблица 2.1.2-</w:t>
      </w:r>
      <w:r>
        <w:rPr>
          <w:b/>
        </w:rPr>
        <w:t>5</w:t>
      </w:r>
      <w:r w:rsidRPr="00AD03A8">
        <w:rPr>
          <w:b/>
        </w:rPr>
        <w:t>-</w:t>
      </w:r>
      <w:r>
        <w:t>Технические характеристики канализационной насосной станции №5</w:t>
      </w:r>
    </w:p>
    <w:tbl>
      <w:tblPr>
        <w:tblStyle w:val="62"/>
        <w:tblW w:w="5000" w:type="pct"/>
        <w:tblLook w:val="01E0"/>
      </w:tblPr>
      <w:tblGrid>
        <w:gridCol w:w="1622"/>
        <w:gridCol w:w="1123"/>
        <w:gridCol w:w="301"/>
        <w:gridCol w:w="967"/>
        <w:gridCol w:w="2131"/>
        <w:gridCol w:w="341"/>
        <w:gridCol w:w="1539"/>
        <w:gridCol w:w="1547"/>
      </w:tblGrid>
      <w:tr w:rsidR="00B35786" w:rsidRPr="00B35786" w:rsidTr="00024C3E">
        <w:trPr>
          <w:tblHeader/>
        </w:trPr>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b/>
                <w:szCs w:val="24"/>
              </w:rPr>
              <w:t>ФНС "1подъем" пос Самбек Радиононесветаевский район примерно 3060м по направлению на с-в</w:t>
            </w:r>
          </w:p>
        </w:tc>
      </w:tr>
      <w:tr w:rsidR="00B35786" w:rsidRPr="00B35786" w:rsidTr="00B35786">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Резервуары </w:t>
            </w: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Наличие си</w:t>
            </w:r>
            <w:r w:rsidRPr="00024C3E">
              <w:rPr>
                <w:rFonts w:ascii="Times New Roman" w:hAnsi="Times New Roman" w:cs="Times New Roman"/>
                <w:szCs w:val="24"/>
              </w:rPr>
              <w:t>с</w:t>
            </w:r>
            <w:r w:rsidRPr="00024C3E">
              <w:rPr>
                <w:rFonts w:ascii="Times New Roman" w:hAnsi="Times New Roman" w:cs="Times New Roman"/>
                <w:szCs w:val="24"/>
              </w:rPr>
              <w:t>темы взмуч</w:t>
            </w:r>
            <w:r w:rsidRPr="00024C3E">
              <w:rPr>
                <w:rFonts w:ascii="Times New Roman" w:hAnsi="Times New Roman" w:cs="Times New Roman"/>
                <w:szCs w:val="24"/>
              </w:rPr>
              <w:t>и</w:t>
            </w:r>
            <w:r w:rsidRPr="00024C3E">
              <w:rPr>
                <w:rFonts w:ascii="Times New Roman" w:hAnsi="Times New Roman" w:cs="Times New Roman"/>
                <w:szCs w:val="24"/>
              </w:rPr>
              <w:t xml:space="preserve">вания </w:t>
            </w:r>
          </w:p>
        </w:tc>
        <w:tc>
          <w:tcPr>
            <w:tcW w:w="1249"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Наличие и тип реш</w:t>
            </w:r>
            <w:r w:rsidRPr="00024C3E">
              <w:rPr>
                <w:rFonts w:ascii="Times New Roman" w:hAnsi="Times New Roman" w:cs="Times New Roman"/>
                <w:szCs w:val="24"/>
              </w:rPr>
              <w:t>е</w:t>
            </w:r>
            <w:r w:rsidRPr="00024C3E">
              <w:rPr>
                <w:rFonts w:ascii="Times New Roman" w:hAnsi="Times New Roman" w:cs="Times New Roman"/>
                <w:szCs w:val="24"/>
              </w:rPr>
              <w:t xml:space="preserve">ток </w:t>
            </w:r>
          </w:p>
        </w:tc>
        <w:tc>
          <w:tcPr>
            <w:tcW w:w="129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датчиков уровня </w:t>
            </w:r>
          </w:p>
        </w:tc>
        <w:tc>
          <w:tcPr>
            <w:tcW w:w="1611"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Периодичность очистки</w:t>
            </w: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нет</w:t>
            </w:r>
          </w:p>
        </w:tc>
        <w:tc>
          <w:tcPr>
            <w:tcW w:w="1249"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Решётка (сварная ко</w:t>
            </w:r>
            <w:r w:rsidRPr="00024C3E">
              <w:rPr>
                <w:rFonts w:ascii="Times New Roman" w:hAnsi="Times New Roman" w:cs="Times New Roman"/>
                <w:szCs w:val="24"/>
              </w:rPr>
              <w:t>н</w:t>
            </w:r>
            <w:r w:rsidRPr="00024C3E">
              <w:rPr>
                <w:rFonts w:ascii="Times New Roman" w:hAnsi="Times New Roman" w:cs="Times New Roman"/>
                <w:szCs w:val="24"/>
              </w:rPr>
              <w:t>струкция) механиз</w:t>
            </w:r>
            <w:r w:rsidRPr="00024C3E">
              <w:rPr>
                <w:rFonts w:ascii="Times New Roman" w:hAnsi="Times New Roman" w:cs="Times New Roman"/>
                <w:szCs w:val="24"/>
              </w:rPr>
              <w:t>а</w:t>
            </w:r>
            <w:r w:rsidRPr="00024C3E">
              <w:rPr>
                <w:rFonts w:ascii="Times New Roman" w:hAnsi="Times New Roman" w:cs="Times New Roman"/>
                <w:szCs w:val="24"/>
              </w:rPr>
              <w:t>ция отсутствует</w:t>
            </w:r>
          </w:p>
        </w:tc>
        <w:tc>
          <w:tcPr>
            <w:tcW w:w="129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есть (электрод)</w:t>
            </w:r>
          </w:p>
        </w:tc>
        <w:tc>
          <w:tcPr>
            <w:tcW w:w="1611"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по мере загрязнения</w:t>
            </w:r>
          </w:p>
        </w:tc>
      </w:tr>
      <w:tr w:rsidR="00B35786" w:rsidRPr="00B35786" w:rsidTr="00B35786">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Насосное оборудование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Заполняется для всех, в том числе неработоспособных агрегатов.</w:t>
            </w: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Наименование</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Марка </w:t>
            </w:r>
          </w:p>
        </w:tc>
        <w:tc>
          <w:tcPr>
            <w:tcW w:w="2757" w:type="pct"/>
            <w:gridSpan w:val="5"/>
            <w:vAlign w:val="center"/>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 xml:space="preserve">Подача проект/ факт,напор проект/ факт напряжение питание, рабочий ток </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косинус ѱ двигателя по паспорту,рабочий, резерв, ремонт, неработоспособен.</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Средний межремонтный период, наличие маноме</w:t>
            </w:r>
            <w:r w:rsidRPr="00024C3E">
              <w:rPr>
                <w:rFonts w:ascii="Times New Roman" w:hAnsi="Times New Roman" w:cs="Times New Roman"/>
                <w:szCs w:val="24"/>
              </w:rPr>
              <w:t>т</w:t>
            </w:r>
            <w:r w:rsidRPr="00024C3E">
              <w:rPr>
                <w:rFonts w:ascii="Times New Roman" w:hAnsi="Times New Roman" w:cs="Times New Roman"/>
                <w:szCs w:val="24"/>
              </w:rPr>
              <w:t>ров</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Метод управления расход-напорной характерист</w:t>
            </w:r>
            <w:r w:rsidRPr="00024C3E">
              <w:rPr>
                <w:rFonts w:ascii="Times New Roman" w:hAnsi="Times New Roman" w:cs="Times New Roman"/>
                <w:szCs w:val="24"/>
              </w:rPr>
              <w:t>и</w:t>
            </w:r>
            <w:r w:rsidRPr="00024C3E">
              <w:rPr>
                <w:rFonts w:ascii="Times New Roman" w:hAnsi="Times New Roman" w:cs="Times New Roman"/>
                <w:szCs w:val="24"/>
              </w:rPr>
              <w:t>кой.</w:t>
            </w:r>
          </w:p>
          <w:p w:rsidR="00B35786" w:rsidRPr="00024C3E" w:rsidRDefault="00B35786" w:rsidP="00B35786">
            <w:pPr>
              <w:jc w:val="center"/>
              <w:rPr>
                <w:rFonts w:ascii="Times New Roman" w:hAnsi="Times New Roman" w:cs="Times New Roman"/>
                <w:szCs w:val="24"/>
              </w:rPr>
            </w:pPr>
          </w:p>
        </w:tc>
        <w:tc>
          <w:tcPr>
            <w:tcW w:w="80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848" w:type="pct"/>
            <w:vAlign w:val="center"/>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Насосный а</w:t>
            </w:r>
            <w:r w:rsidRPr="00024C3E">
              <w:rPr>
                <w:rFonts w:ascii="Times New Roman" w:hAnsi="Times New Roman" w:cs="Times New Roman"/>
                <w:szCs w:val="24"/>
              </w:rPr>
              <w:t>г</w:t>
            </w:r>
            <w:r w:rsidRPr="00024C3E">
              <w:rPr>
                <w:rFonts w:ascii="Times New Roman" w:hAnsi="Times New Roman" w:cs="Times New Roman"/>
                <w:szCs w:val="24"/>
              </w:rPr>
              <w:t>регат№1</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ФГ-140/46</w:t>
            </w: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144м3/час 32м 45кВт 0,4кВ 110Арабочий;</w:t>
            </w:r>
          </w:p>
        </w:tc>
        <w:tc>
          <w:tcPr>
            <w:tcW w:w="807"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 xml:space="preserve">         2000</w:t>
            </w:r>
          </w:p>
        </w:tc>
      </w:tr>
      <w:tr w:rsidR="00B35786" w:rsidRPr="00B35786" w:rsidTr="000A2FE3">
        <w:tc>
          <w:tcPr>
            <w:tcW w:w="848"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Насосный а</w:t>
            </w:r>
            <w:r w:rsidRPr="00024C3E">
              <w:rPr>
                <w:rFonts w:ascii="Times New Roman" w:hAnsi="Times New Roman" w:cs="Times New Roman"/>
                <w:szCs w:val="24"/>
              </w:rPr>
              <w:t>г</w:t>
            </w:r>
            <w:r w:rsidRPr="00024C3E">
              <w:rPr>
                <w:rFonts w:ascii="Times New Roman" w:hAnsi="Times New Roman" w:cs="Times New Roman"/>
                <w:szCs w:val="24"/>
              </w:rPr>
              <w:t>регат№2</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НШ</w:t>
            </w: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240м3/час 32м 55кВт 0,4кВ 110Арабочий;</w:t>
            </w:r>
          </w:p>
        </w:tc>
        <w:tc>
          <w:tcPr>
            <w:tcW w:w="807"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 xml:space="preserve">         2000</w:t>
            </w:r>
          </w:p>
        </w:tc>
      </w:tr>
      <w:tr w:rsidR="00B35786" w:rsidRPr="00B35786" w:rsidTr="000A2FE3">
        <w:tc>
          <w:tcPr>
            <w:tcW w:w="848"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Насосный а</w:t>
            </w:r>
            <w:r w:rsidRPr="00024C3E">
              <w:rPr>
                <w:rFonts w:ascii="Times New Roman" w:hAnsi="Times New Roman" w:cs="Times New Roman"/>
                <w:szCs w:val="24"/>
              </w:rPr>
              <w:t>г</w:t>
            </w:r>
            <w:r w:rsidRPr="00024C3E">
              <w:rPr>
                <w:rFonts w:ascii="Times New Roman" w:hAnsi="Times New Roman" w:cs="Times New Roman"/>
                <w:szCs w:val="24"/>
              </w:rPr>
              <w:t>регат№3</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СМ 150-125/4</w:t>
            </w: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240м3/час 32м 55кВт 0,4кВ 110Арабочий;</w:t>
            </w:r>
          </w:p>
        </w:tc>
        <w:tc>
          <w:tcPr>
            <w:tcW w:w="80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2000</w:t>
            </w:r>
          </w:p>
        </w:tc>
      </w:tr>
      <w:tr w:rsidR="00B35786" w:rsidRPr="00B35786" w:rsidTr="000A2FE3">
        <w:tc>
          <w:tcPr>
            <w:tcW w:w="848" w:type="pct"/>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Дренажный насос</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p>
        </w:tc>
        <w:tc>
          <w:tcPr>
            <w:tcW w:w="807" w:type="pct"/>
          </w:tcPr>
          <w:p w:rsidR="00B35786" w:rsidRPr="00024C3E" w:rsidRDefault="00B35786" w:rsidP="00B35786">
            <w:pPr>
              <w:rPr>
                <w:rFonts w:ascii="Times New Roman" w:hAnsi="Times New Roman" w:cs="Times New Roman"/>
                <w:szCs w:val="24"/>
              </w:rPr>
            </w:pP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1</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3F40C5">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 .</w:t>
            </w: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 .</w:t>
            </w: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3</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lastRenderedPageBreak/>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 .</w:t>
            </w: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lastRenderedPageBreak/>
              <w:t>Автоматизация включения насосов – есть (электрод)</w:t>
            </w:r>
          </w:p>
        </w:tc>
      </w:tr>
      <w:tr w:rsidR="00B35786" w:rsidRPr="00B35786" w:rsidTr="000A2FE3">
        <w:tc>
          <w:tcPr>
            <w:tcW w:w="1592"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 xml:space="preserve"> Тип расходомеров (или о</w:t>
            </w:r>
            <w:r w:rsidRPr="00024C3E">
              <w:rPr>
                <w:rFonts w:ascii="Times New Roman" w:hAnsi="Times New Roman" w:cs="Times New Roman"/>
                <w:szCs w:val="24"/>
              </w:rPr>
              <w:t>т</w:t>
            </w:r>
            <w:r w:rsidRPr="00024C3E">
              <w:rPr>
                <w:rFonts w:ascii="Times New Roman" w:hAnsi="Times New Roman" w:cs="Times New Roman"/>
                <w:szCs w:val="24"/>
              </w:rPr>
              <w:t xml:space="preserve">сутствуют) </w:t>
            </w:r>
          </w:p>
        </w:tc>
        <w:tc>
          <w:tcPr>
            <w:tcW w:w="1618" w:type="pct"/>
            <w:gridSpan w:val="2"/>
          </w:tcPr>
          <w:p w:rsidR="00B35786" w:rsidRPr="00024C3E" w:rsidRDefault="00B35786" w:rsidP="000A2FE3">
            <w:pPr>
              <w:rPr>
                <w:rFonts w:ascii="Times New Roman" w:hAnsi="Times New Roman" w:cs="Times New Roman"/>
                <w:szCs w:val="24"/>
              </w:rPr>
            </w:pPr>
            <w:r w:rsidRPr="00024C3E">
              <w:rPr>
                <w:rFonts w:ascii="Times New Roman" w:hAnsi="Times New Roman" w:cs="Times New Roman"/>
                <w:szCs w:val="24"/>
              </w:rPr>
              <w:t>Состояние (раб</w:t>
            </w:r>
            <w:r w:rsidRPr="00024C3E">
              <w:rPr>
                <w:rFonts w:ascii="Times New Roman" w:hAnsi="Times New Roman" w:cs="Times New Roman"/>
                <w:szCs w:val="24"/>
              </w:rPr>
              <w:t>о</w:t>
            </w:r>
            <w:r w:rsidRPr="00024C3E">
              <w:rPr>
                <w:rFonts w:ascii="Times New Roman" w:hAnsi="Times New Roman" w:cs="Times New Roman"/>
                <w:szCs w:val="24"/>
              </w:rPr>
              <w:t>чее</w:t>
            </w:r>
            <w:r w:rsidRPr="00024C3E">
              <w:rPr>
                <w:rFonts w:ascii="Times New Roman" w:hAnsi="Times New Roman" w:cs="Times New Roman"/>
                <w:szCs w:val="24"/>
                <w:lang w:val="en-US"/>
              </w:rPr>
              <w:t>/</w:t>
            </w:r>
            <w:r w:rsidRPr="00024C3E">
              <w:rPr>
                <w:rFonts w:ascii="Times New Roman" w:hAnsi="Times New Roman" w:cs="Times New Roman"/>
                <w:szCs w:val="24"/>
              </w:rPr>
              <w:t>нерабочее)</w:t>
            </w:r>
          </w:p>
        </w:tc>
        <w:tc>
          <w:tcPr>
            <w:tcW w:w="1790"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1592"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(отсутствуют)</w:t>
            </w:r>
          </w:p>
        </w:tc>
        <w:tc>
          <w:tcPr>
            <w:tcW w:w="1618"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c>
          <w:tcPr>
            <w:tcW w:w="1790"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Дополнительные комментарии.</w:t>
            </w:r>
          </w:p>
        </w:tc>
      </w:tr>
    </w:tbl>
    <w:p w:rsidR="00B35786" w:rsidRDefault="00B35786" w:rsidP="00B35786">
      <w:pPr>
        <w:rPr>
          <w:b/>
        </w:rPr>
      </w:pPr>
    </w:p>
    <w:p w:rsidR="00B35786" w:rsidRPr="00B35786" w:rsidRDefault="00B35786" w:rsidP="00B73687">
      <w:pPr>
        <w:spacing w:after="0"/>
        <w:rPr>
          <w:b/>
        </w:rPr>
      </w:pPr>
      <w:r w:rsidRPr="00AD03A8">
        <w:rPr>
          <w:b/>
        </w:rPr>
        <w:t>Таблица 2.1.2-</w:t>
      </w:r>
      <w:r w:rsidR="00024C3E">
        <w:rPr>
          <w:b/>
        </w:rPr>
        <w:t>6</w:t>
      </w:r>
      <w:r w:rsidRPr="00AD03A8">
        <w:rPr>
          <w:b/>
        </w:rPr>
        <w:t>-</w:t>
      </w:r>
      <w:r>
        <w:t>Технические характеристики канализационной насосной станции №6</w:t>
      </w:r>
    </w:p>
    <w:tbl>
      <w:tblPr>
        <w:tblStyle w:val="81"/>
        <w:tblW w:w="5000" w:type="pct"/>
        <w:tblLook w:val="01E0"/>
      </w:tblPr>
      <w:tblGrid>
        <w:gridCol w:w="1591"/>
        <w:gridCol w:w="1210"/>
        <w:gridCol w:w="281"/>
        <w:gridCol w:w="959"/>
        <w:gridCol w:w="2121"/>
        <w:gridCol w:w="331"/>
        <w:gridCol w:w="1533"/>
        <w:gridCol w:w="1545"/>
      </w:tblGrid>
      <w:tr w:rsidR="00B35786" w:rsidRPr="00B35786" w:rsidTr="00024C3E">
        <w:trPr>
          <w:tblHeader/>
        </w:trPr>
        <w:tc>
          <w:tcPr>
            <w:tcW w:w="5000" w:type="pct"/>
            <w:gridSpan w:val="8"/>
          </w:tcPr>
          <w:p w:rsidR="00B35786" w:rsidRPr="00024C3E" w:rsidRDefault="00B35786" w:rsidP="00024C3E">
            <w:pPr>
              <w:jc w:val="center"/>
              <w:rPr>
                <w:rFonts w:ascii="Times New Roman" w:hAnsi="Times New Roman" w:cs="Times New Roman"/>
                <w:b/>
                <w:szCs w:val="24"/>
              </w:rPr>
            </w:pPr>
            <w:r w:rsidRPr="00024C3E">
              <w:rPr>
                <w:rFonts w:ascii="Times New Roman" w:hAnsi="Times New Roman" w:cs="Times New Roman"/>
                <w:b/>
                <w:szCs w:val="24"/>
              </w:rPr>
              <w:t xml:space="preserve">ФНС№6 «УПП ВОС» </w:t>
            </w:r>
            <w:r w:rsidR="00024C3E">
              <w:rPr>
                <w:rFonts w:ascii="Times New Roman" w:hAnsi="Times New Roman" w:cs="Times New Roman"/>
                <w:b/>
                <w:szCs w:val="24"/>
              </w:rPr>
              <w:t>у</w:t>
            </w:r>
            <w:r w:rsidRPr="00024C3E">
              <w:rPr>
                <w:rFonts w:ascii="Times New Roman" w:hAnsi="Times New Roman" w:cs="Times New Roman"/>
                <w:b/>
                <w:szCs w:val="24"/>
              </w:rPr>
              <w:t>л. Хмельницкого,1а</w:t>
            </w:r>
          </w:p>
        </w:tc>
      </w:tr>
      <w:tr w:rsidR="00B35786" w:rsidRPr="00B35786" w:rsidTr="00B35786">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Резервуары </w:t>
            </w:r>
          </w:p>
        </w:tc>
      </w:tr>
      <w:tr w:rsidR="00B35786" w:rsidRPr="00B35786" w:rsidTr="000A2FE3">
        <w:tc>
          <w:tcPr>
            <w:tcW w:w="831"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Наличие си</w:t>
            </w:r>
            <w:r w:rsidRPr="00024C3E">
              <w:rPr>
                <w:rFonts w:ascii="Times New Roman" w:hAnsi="Times New Roman" w:cs="Times New Roman"/>
                <w:szCs w:val="24"/>
              </w:rPr>
              <w:t>с</w:t>
            </w:r>
            <w:r w:rsidRPr="00024C3E">
              <w:rPr>
                <w:rFonts w:ascii="Times New Roman" w:hAnsi="Times New Roman" w:cs="Times New Roman"/>
                <w:szCs w:val="24"/>
              </w:rPr>
              <w:t>темы взмуч</w:t>
            </w:r>
            <w:r w:rsidRPr="00024C3E">
              <w:rPr>
                <w:rFonts w:ascii="Times New Roman" w:hAnsi="Times New Roman" w:cs="Times New Roman"/>
                <w:szCs w:val="24"/>
              </w:rPr>
              <w:t>и</w:t>
            </w:r>
            <w:r w:rsidRPr="00024C3E">
              <w:rPr>
                <w:rFonts w:ascii="Times New Roman" w:hAnsi="Times New Roman" w:cs="Times New Roman"/>
                <w:szCs w:val="24"/>
              </w:rPr>
              <w:t xml:space="preserve">вания </w:t>
            </w:r>
          </w:p>
        </w:tc>
        <w:tc>
          <w:tcPr>
            <w:tcW w:w="1280"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и тип решеток </w:t>
            </w:r>
          </w:p>
        </w:tc>
        <w:tc>
          <w:tcPr>
            <w:tcW w:w="128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датчиков уровня </w:t>
            </w:r>
          </w:p>
        </w:tc>
        <w:tc>
          <w:tcPr>
            <w:tcW w:w="1607"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Периодичность очистки</w:t>
            </w:r>
          </w:p>
        </w:tc>
      </w:tr>
      <w:tr w:rsidR="00B35786" w:rsidRPr="00B35786" w:rsidTr="000A2FE3">
        <w:tc>
          <w:tcPr>
            <w:tcW w:w="831"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нет</w:t>
            </w:r>
          </w:p>
        </w:tc>
        <w:tc>
          <w:tcPr>
            <w:tcW w:w="1280"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Решётка (сварная ко</w:t>
            </w:r>
            <w:r w:rsidRPr="00024C3E">
              <w:rPr>
                <w:rFonts w:ascii="Times New Roman" w:hAnsi="Times New Roman" w:cs="Times New Roman"/>
                <w:szCs w:val="24"/>
              </w:rPr>
              <w:t>н</w:t>
            </w:r>
            <w:r w:rsidRPr="00024C3E">
              <w:rPr>
                <w:rFonts w:ascii="Times New Roman" w:hAnsi="Times New Roman" w:cs="Times New Roman"/>
                <w:szCs w:val="24"/>
              </w:rPr>
              <w:t>струкция) механизация отсутствует</w:t>
            </w:r>
          </w:p>
        </w:tc>
        <w:tc>
          <w:tcPr>
            <w:tcW w:w="128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есть (электрод)</w:t>
            </w:r>
          </w:p>
        </w:tc>
        <w:tc>
          <w:tcPr>
            <w:tcW w:w="1607"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по мере загрязнения</w:t>
            </w:r>
          </w:p>
        </w:tc>
      </w:tr>
      <w:tr w:rsidR="00B35786" w:rsidRPr="00B35786" w:rsidTr="00B35786">
        <w:tc>
          <w:tcPr>
            <w:tcW w:w="5000" w:type="pct"/>
            <w:gridSpan w:val="8"/>
            <w:vAlign w:val="center"/>
          </w:tcPr>
          <w:p w:rsidR="00B35786" w:rsidRPr="00024C3E" w:rsidRDefault="00B35786" w:rsidP="00AC2DA0">
            <w:pPr>
              <w:jc w:val="center"/>
              <w:rPr>
                <w:rFonts w:ascii="Times New Roman" w:hAnsi="Times New Roman" w:cs="Times New Roman"/>
                <w:szCs w:val="24"/>
              </w:rPr>
            </w:pPr>
            <w:r w:rsidRPr="00024C3E">
              <w:rPr>
                <w:rFonts w:ascii="Times New Roman" w:hAnsi="Times New Roman" w:cs="Times New Roman"/>
                <w:szCs w:val="24"/>
              </w:rPr>
              <w:t xml:space="preserve">Насосное оборудование </w:t>
            </w:r>
            <w:r w:rsidR="00AC2DA0">
              <w:rPr>
                <w:rFonts w:ascii="Times New Roman" w:hAnsi="Times New Roman" w:cs="Times New Roman"/>
                <w:szCs w:val="24"/>
              </w:rPr>
              <w:t>(</w:t>
            </w:r>
            <w:r w:rsidRPr="00024C3E">
              <w:rPr>
                <w:rFonts w:ascii="Times New Roman" w:hAnsi="Times New Roman" w:cs="Times New Roman"/>
                <w:szCs w:val="24"/>
              </w:rPr>
              <w:t>Заполняется для всех, в том числе неработоспособных агрегатов</w:t>
            </w:r>
            <w:r w:rsidR="00AC2DA0">
              <w:rPr>
                <w:rFonts w:ascii="Times New Roman" w:hAnsi="Times New Roman" w:cs="Times New Roman"/>
                <w:szCs w:val="24"/>
              </w:rPr>
              <w:t>)</w:t>
            </w:r>
            <w:r w:rsidRPr="00024C3E">
              <w:rPr>
                <w:rFonts w:ascii="Times New Roman" w:hAnsi="Times New Roman" w:cs="Times New Roman"/>
                <w:szCs w:val="24"/>
              </w:rPr>
              <w:t>.</w:t>
            </w:r>
          </w:p>
        </w:tc>
      </w:tr>
      <w:tr w:rsidR="00B35786" w:rsidRPr="00B35786" w:rsidTr="000A2FE3">
        <w:tc>
          <w:tcPr>
            <w:tcW w:w="831"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Наименование</w:t>
            </w:r>
          </w:p>
        </w:tc>
        <w:tc>
          <w:tcPr>
            <w:tcW w:w="632"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Марка </w:t>
            </w:r>
          </w:p>
        </w:tc>
        <w:tc>
          <w:tcPr>
            <w:tcW w:w="2730" w:type="pct"/>
            <w:gridSpan w:val="5"/>
            <w:vAlign w:val="center"/>
          </w:tcPr>
          <w:p w:rsidR="00B35786" w:rsidRPr="00024C3E" w:rsidRDefault="00AC2DA0" w:rsidP="00B35786">
            <w:pPr>
              <w:rPr>
                <w:rFonts w:ascii="Times New Roman" w:hAnsi="Times New Roman" w:cs="Times New Roman"/>
                <w:szCs w:val="24"/>
              </w:rPr>
            </w:pPr>
            <w:r w:rsidRPr="00024C3E">
              <w:rPr>
                <w:rFonts w:ascii="Times New Roman" w:hAnsi="Times New Roman" w:cs="Times New Roman"/>
                <w:szCs w:val="24"/>
              </w:rPr>
              <w:t>Подача проект</w:t>
            </w:r>
            <w:r w:rsidR="00B35786" w:rsidRPr="00024C3E">
              <w:rPr>
                <w:rFonts w:ascii="Times New Roman" w:hAnsi="Times New Roman" w:cs="Times New Roman"/>
                <w:szCs w:val="24"/>
              </w:rPr>
              <w:t xml:space="preserve">/ факт,напор проект/ факт напряжение питание, рабочий ток </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косинус ѱ двигателя по паспорту,рабочий, резерв, ремонт, неработоспособен.</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Средний межремонтный период, наличие маноме</w:t>
            </w:r>
            <w:r w:rsidRPr="00024C3E">
              <w:rPr>
                <w:rFonts w:ascii="Times New Roman" w:hAnsi="Times New Roman" w:cs="Times New Roman"/>
                <w:szCs w:val="24"/>
              </w:rPr>
              <w:t>т</w:t>
            </w:r>
            <w:r w:rsidRPr="00024C3E">
              <w:rPr>
                <w:rFonts w:ascii="Times New Roman" w:hAnsi="Times New Roman" w:cs="Times New Roman"/>
                <w:szCs w:val="24"/>
              </w:rPr>
              <w:t>ров</w:t>
            </w:r>
          </w:p>
          <w:p w:rsidR="00B35786" w:rsidRPr="00024C3E" w:rsidRDefault="00B35786" w:rsidP="00AC2DA0">
            <w:pPr>
              <w:rPr>
                <w:rFonts w:ascii="Times New Roman" w:hAnsi="Times New Roman" w:cs="Times New Roman"/>
                <w:szCs w:val="24"/>
              </w:rPr>
            </w:pPr>
            <w:r w:rsidRPr="00024C3E">
              <w:rPr>
                <w:rFonts w:ascii="Times New Roman" w:hAnsi="Times New Roman" w:cs="Times New Roman"/>
                <w:szCs w:val="24"/>
              </w:rPr>
              <w:t>Метод управления расход-напорной характерист</w:t>
            </w:r>
            <w:r w:rsidRPr="00024C3E">
              <w:rPr>
                <w:rFonts w:ascii="Times New Roman" w:hAnsi="Times New Roman" w:cs="Times New Roman"/>
                <w:szCs w:val="24"/>
              </w:rPr>
              <w:t>и</w:t>
            </w:r>
            <w:r w:rsidRPr="00024C3E">
              <w:rPr>
                <w:rFonts w:ascii="Times New Roman" w:hAnsi="Times New Roman" w:cs="Times New Roman"/>
                <w:szCs w:val="24"/>
              </w:rPr>
              <w:t>кой.</w:t>
            </w:r>
          </w:p>
        </w:tc>
        <w:tc>
          <w:tcPr>
            <w:tcW w:w="80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831" w:type="pct"/>
            <w:vAlign w:val="center"/>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Насосный а</w:t>
            </w:r>
            <w:r w:rsidRPr="00024C3E">
              <w:rPr>
                <w:rFonts w:ascii="Times New Roman" w:hAnsi="Times New Roman" w:cs="Times New Roman"/>
                <w:szCs w:val="24"/>
              </w:rPr>
              <w:t>г</w:t>
            </w:r>
            <w:r w:rsidRPr="00024C3E">
              <w:rPr>
                <w:rFonts w:ascii="Times New Roman" w:hAnsi="Times New Roman" w:cs="Times New Roman"/>
                <w:szCs w:val="24"/>
              </w:rPr>
              <w:t>регат№1</w:t>
            </w:r>
          </w:p>
        </w:tc>
        <w:tc>
          <w:tcPr>
            <w:tcW w:w="632"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ФГ-81/8</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в нераб</w:t>
            </w:r>
            <w:r w:rsidRPr="00024C3E">
              <w:rPr>
                <w:rFonts w:ascii="Times New Roman" w:hAnsi="Times New Roman" w:cs="Times New Roman"/>
                <w:szCs w:val="24"/>
              </w:rPr>
              <w:t>о</w:t>
            </w:r>
            <w:r w:rsidRPr="00024C3E">
              <w:rPr>
                <w:rFonts w:ascii="Times New Roman" w:hAnsi="Times New Roman" w:cs="Times New Roman"/>
                <w:szCs w:val="24"/>
              </w:rPr>
              <w:t>чем с</w:t>
            </w:r>
            <w:r w:rsidRPr="00024C3E">
              <w:rPr>
                <w:rFonts w:ascii="Times New Roman" w:hAnsi="Times New Roman" w:cs="Times New Roman"/>
                <w:szCs w:val="24"/>
              </w:rPr>
              <w:t>о</w:t>
            </w:r>
            <w:r w:rsidRPr="00024C3E">
              <w:rPr>
                <w:rFonts w:ascii="Times New Roman" w:hAnsi="Times New Roman" w:cs="Times New Roman"/>
                <w:szCs w:val="24"/>
              </w:rPr>
              <w:t>стоянии</w:t>
            </w:r>
          </w:p>
        </w:tc>
        <w:tc>
          <w:tcPr>
            <w:tcW w:w="2730" w:type="pct"/>
            <w:gridSpan w:val="5"/>
            <w:vAlign w:val="center"/>
          </w:tcPr>
          <w:p w:rsidR="00B35786" w:rsidRPr="00024C3E" w:rsidRDefault="00B35786" w:rsidP="00CE1A13">
            <w:pPr>
              <w:jc w:val="center"/>
              <w:rPr>
                <w:rFonts w:ascii="Times New Roman" w:hAnsi="Times New Roman" w:cs="Times New Roman"/>
                <w:szCs w:val="24"/>
              </w:rPr>
            </w:pPr>
            <w:r w:rsidRPr="00024C3E">
              <w:rPr>
                <w:rFonts w:ascii="Times New Roman" w:hAnsi="Times New Roman" w:cs="Times New Roman"/>
                <w:szCs w:val="24"/>
              </w:rPr>
              <w:t>80м3/час 32м 11,5кВт 0,4кВ 23А не работает;</w:t>
            </w:r>
          </w:p>
        </w:tc>
        <w:tc>
          <w:tcPr>
            <w:tcW w:w="807" w:type="pct"/>
          </w:tcPr>
          <w:p w:rsidR="00B35786" w:rsidRPr="00024C3E" w:rsidRDefault="00B35786" w:rsidP="00B35786">
            <w:pPr>
              <w:jc w:val="center"/>
              <w:rPr>
                <w:rFonts w:ascii="Times New Roman" w:hAnsi="Times New Roman" w:cs="Times New Roman"/>
              </w:rPr>
            </w:pPr>
            <w:r w:rsidRPr="00024C3E">
              <w:rPr>
                <w:rFonts w:ascii="Times New Roman" w:hAnsi="Times New Roman" w:cs="Times New Roman"/>
                <w:szCs w:val="24"/>
              </w:rPr>
              <w:t>1993</w:t>
            </w:r>
          </w:p>
        </w:tc>
      </w:tr>
      <w:tr w:rsidR="00B35786" w:rsidRPr="00B35786" w:rsidTr="000A2FE3">
        <w:tc>
          <w:tcPr>
            <w:tcW w:w="831"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Насосный а</w:t>
            </w:r>
            <w:r w:rsidRPr="00024C3E">
              <w:rPr>
                <w:rFonts w:ascii="Times New Roman" w:hAnsi="Times New Roman" w:cs="Times New Roman"/>
                <w:szCs w:val="24"/>
              </w:rPr>
              <w:t>г</w:t>
            </w:r>
            <w:r w:rsidRPr="00024C3E">
              <w:rPr>
                <w:rFonts w:ascii="Times New Roman" w:hAnsi="Times New Roman" w:cs="Times New Roman"/>
                <w:szCs w:val="24"/>
              </w:rPr>
              <w:t>регат№2</w:t>
            </w:r>
          </w:p>
        </w:tc>
        <w:tc>
          <w:tcPr>
            <w:tcW w:w="632"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ФГ-81/8 в н</w:t>
            </w:r>
            <w:r w:rsidRPr="00024C3E">
              <w:rPr>
                <w:rFonts w:ascii="Times New Roman" w:hAnsi="Times New Roman" w:cs="Times New Roman"/>
                <w:szCs w:val="24"/>
              </w:rPr>
              <w:t>е</w:t>
            </w:r>
            <w:r w:rsidRPr="00024C3E">
              <w:rPr>
                <w:rFonts w:ascii="Times New Roman" w:hAnsi="Times New Roman" w:cs="Times New Roman"/>
                <w:szCs w:val="24"/>
              </w:rPr>
              <w:t>рабочем состоянии</w:t>
            </w:r>
          </w:p>
        </w:tc>
        <w:tc>
          <w:tcPr>
            <w:tcW w:w="2730"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80м3/час 32м 11,5кВт 0,4кВ 23А не работает;</w:t>
            </w:r>
          </w:p>
        </w:tc>
        <w:tc>
          <w:tcPr>
            <w:tcW w:w="807" w:type="pct"/>
          </w:tcPr>
          <w:p w:rsidR="00B35786" w:rsidRPr="00024C3E" w:rsidRDefault="00B35786" w:rsidP="00B35786">
            <w:pPr>
              <w:jc w:val="center"/>
              <w:rPr>
                <w:rFonts w:ascii="Times New Roman" w:hAnsi="Times New Roman" w:cs="Times New Roman"/>
              </w:rPr>
            </w:pPr>
            <w:r w:rsidRPr="00024C3E">
              <w:rPr>
                <w:rFonts w:ascii="Times New Roman" w:hAnsi="Times New Roman" w:cs="Times New Roman"/>
                <w:szCs w:val="24"/>
              </w:rPr>
              <w:t>1993</w:t>
            </w:r>
          </w:p>
        </w:tc>
      </w:tr>
      <w:tr w:rsidR="00B35786" w:rsidRPr="00B35786" w:rsidTr="000A2FE3">
        <w:tc>
          <w:tcPr>
            <w:tcW w:w="831" w:type="pct"/>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Дренажный насос</w:t>
            </w:r>
          </w:p>
        </w:tc>
        <w:tc>
          <w:tcPr>
            <w:tcW w:w="632"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в нераб</w:t>
            </w:r>
            <w:r w:rsidRPr="00024C3E">
              <w:rPr>
                <w:rFonts w:ascii="Times New Roman" w:hAnsi="Times New Roman" w:cs="Times New Roman"/>
                <w:szCs w:val="24"/>
              </w:rPr>
              <w:t>о</w:t>
            </w:r>
            <w:r w:rsidRPr="00024C3E">
              <w:rPr>
                <w:rFonts w:ascii="Times New Roman" w:hAnsi="Times New Roman" w:cs="Times New Roman"/>
                <w:szCs w:val="24"/>
              </w:rPr>
              <w:t>чем с</w:t>
            </w:r>
            <w:r w:rsidRPr="00024C3E">
              <w:rPr>
                <w:rFonts w:ascii="Times New Roman" w:hAnsi="Times New Roman" w:cs="Times New Roman"/>
                <w:szCs w:val="24"/>
              </w:rPr>
              <w:t>о</w:t>
            </w:r>
            <w:r w:rsidRPr="00024C3E">
              <w:rPr>
                <w:rFonts w:ascii="Times New Roman" w:hAnsi="Times New Roman" w:cs="Times New Roman"/>
                <w:szCs w:val="24"/>
              </w:rPr>
              <w:t>стоянии</w:t>
            </w:r>
          </w:p>
        </w:tc>
        <w:tc>
          <w:tcPr>
            <w:tcW w:w="2730" w:type="pct"/>
            <w:gridSpan w:val="5"/>
            <w:vAlign w:val="center"/>
          </w:tcPr>
          <w:p w:rsidR="00B35786" w:rsidRPr="00024C3E" w:rsidRDefault="00B35786" w:rsidP="00B35786">
            <w:pPr>
              <w:jc w:val="center"/>
              <w:rPr>
                <w:rFonts w:ascii="Times New Roman" w:hAnsi="Times New Roman" w:cs="Times New Roman"/>
                <w:szCs w:val="24"/>
              </w:rPr>
            </w:pPr>
          </w:p>
        </w:tc>
        <w:tc>
          <w:tcPr>
            <w:tcW w:w="807" w:type="pct"/>
          </w:tcPr>
          <w:p w:rsidR="00B35786" w:rsidRPr="00024C3E" w:rsidRDefault="00B35786" w:rsidP="00B35786">
            <w:pPr>
              <w:rPr>
                <w:rFonts w:ascii="Times New Roman" w:hAnsi="Times New Roman" w:cs="Times New Roman"/>
                <w:szCs w:val="24"/>
              </w:rPr>
            </w:pPr>
          </w:p>
        </w:tc>
      </w:tr>
      <w:tr w:rsidR="00B35786" w:rsidRPr="00B35786" w:rsidTr="000A2FE3">
        <w:tc>
          <w:tcPr>
            <w:tcW w:w="831"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1</w:t>
            </w:r>
          </w:p>
        </w:tc>
        <w:tc>
          <w:tcPr>
            <w:tcW w:w="632" w:type="pct"/>
          </w:tcPr>
          <w:p w:rsidR="00B35786" w:rsidRPr="00024C3E" w:rsidRDefault="00B35786" w:rsidP="00B35786">
            <w:pPr>
              <w:jc w:val="center"/>
              <w:rPr>
                <w:rFonts w:ascii="Times New Roman" w:hAnsi="Times New Roman" w:cs="Times New Roman"/>
                <w:szCs w:val="24"/>
              </w:rPr>
            </w:pPr>
          </w:p>
        </w:tc>
        <w:tc>
          <w:tcPr>
            <w:tcW w:w="2730"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 .</w:t>
            </w:r>
          </w:p>
          <w:p w:rsidR="00B35786" w:rsidRPr="00024C3E" w:rsidRDefault="00B35786" w:rsidP="00B35786">
            <w:pPr>
              <w:jc w:val="center"/>
              <w:rPr>
                <w:rFonts w:ascii="Times New Roman" w:hAnsi="Times New Roman" w:cs="Times New Roman"/>
                <w:szCs w:val="24"/>
              </w:rPr>
            </w:pP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0A2FE3">
        <w:tc>
          <w:tcPr>
            <w:tcW w:w="831"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w:t>
            </w:r>
          </w:p>
        </w:tc>
        <w:tc>
          <w:tcPr>
            <w:tcW w:w="632" w:type="pct"/>
          </w:tcPr>
          <w:p w:rsidR="00B35786" w:rsidRPr="00024C3E" w:rsidRDefault="00B35786" w:rsidP="00B35786">
            <w:pPr>
              <w:jc w:val="center"/>
              <w:rPr>
                <w:rFonts w:ascii="Times New Roman" w:hAnsi="Times New Roman" w:cs="Times New Roman"/>
                <w:szCs w:val="24"/>
              </w:rPr>
            </w:pPr>
          </w:p>
        </w:tc>
        <w:tc>
          <w:tcPr>
            <w:tcW w:w="2730"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 .</w:t>
            </w: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Автоматизация включения насосов -нет</w:t>
            </w:r>
          </w:p>
        </w:tc>
      </w:tr>
      <w:tr w:rsidR="00B35786" w:rsidRPr="00B35786" w:rsidTr="000A2FE3">
        <w:tc>
          <w:tcPr>
            <w:tcW w:w="1610"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 xml:space="preserve"> Тип расходомеров (или о</w:t>
            </w:r>
            <w:r w:rsidRPr="00024C3E">
              <w:rPr>
                <w:rFonts w:ascii="Times New Roman" w:hAnsi="Times New Roman" w:cs="Times New Roman"/>
                <w:szCs w:val="24"/>
              </w:rPr>
              <w:t>т</w:t>
            </w:r>
            <w:r w:rsidRPr="00024C3E">
              <w:rPr>
                <w:rFonts w:ascii="Times New Roman" w:hAnsi="Times New Roman" w:cs="Times New Roman"/>
                <w:szCs w:val="24"/>
              </w:rPr>
              <w:t xml:space="preserve">сутствуют) </w:t>
            </w:r>
          </w:p>
        </w:tc>
        <w:tc>
          <w:tcPr>
            <w:tcW w:w="1609" w:type="pct"/>
            <w:gridSpan w:val="2"/>
          </w:tcPr>
          <w:p w:rsidR="00B35786" w:rsidRPr="00024C3E" w:rsidRDefault="00AC2DA0" w:rsidP="00B35786">
            <w:pPr>
              <w:rPr>
                <w:rFonts w:ascii="Times New Roman" w:hAnsi="Times New Roman" w:cs="Times New Roman"/>
                <w:szCs w:val="24"/>
              </w:rPr>
            </w:pPr>
            <w:r w:rsidRPr="00024C3E">
              <w:rPr>
                <w:rFonts w:ascii="Times New Roman" w:hAnsi="Times New Roman" w:cs="Times New Roman"/>
                <w:szCs w:val="24"/>
              </w:rPr>
              <w:t>Состояние (</w:t>
            </w:r>
            <w:r w:rsidR="00B35786" w:rsidRPr="00024C3E">
              <w:rPr>
                <w:rFonts w:ascii="Times New Roman" w:hAnsi="Times New Roman" w:cs="Times New Roman"/>
                <w:szCs w:val="24"/>
              </w:rPr>
              <w:t>раб</w:t>
            </w:r>
            <w:r w:rsidR="00B35786" w:rsidRPr="00024C3E">
              <w:rPr>
                <w:rFonts w:ascii="Times New Roman" w:hAnsi="Times New Roman" w:cs="Times New Roman"/>
                <w:szCs w:val="24"/>
              </w:rPr>
              <w:t>о</w:t>
            </w:r>
            <w:r w:rsidR="00B35786" w:rsidRPr="00024C3E">
              <w:rPr>
                <w:rFonts w:ascii="Times New Roman" w:hAnsi="Times New Roman" w:cs="Times New Roman"/>
                <w:szCs w:val="24"/>
              </w:rPr>
              <w:t>чее</w:t>
            </w:r>
            <w:r w:rsidR="00B35786" w:rsidRPr="00024C3E">
              <w:rPr>
                <w:rFonts w:ascii="Times New Roman" w:hAnsi="Times New Roman" w:cs="Times New Roman"/>
                <w:szCs w:val="24"/>
                <w:lang w:val="en-US"/>
              </w:rPr>
              <w:t>/</w:t>
            </w:r>
            <w:r w:rsidR="00B35786" w:rsidRPr="00024C3E">
              <w:rPr>
                <w:rFonts w:ascii="Times New Roman" w:hAnsi="Times New Roman" w:cs="Times New Roman"/>
                <w:szCs w:val="24"/>
              </w:rPr>
              <w:t>нерабочее)</w:t>
            </w:r>
          </w:p>
        </w:tc>
        <w:tc>
          <w:tcPr>
            <w:tcW w:w="1781"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1610"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(отсутствуют)</w:t>
            </w:r>
          </w:p>
        </w:tc>
        <w:tc>
          <w:tcPr>
            <w:tcW w:w="1609"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c>
          <w:tcPr>
            <w:tcW w:w="1781"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lastRenderedPageBreak/>
              <w:t>Дополнительные комментарии.</w:t>
            </w:r>
          </w:p>
        </w:tc>
      </w:tr>
    </w:tbl>
    <w:p w:rsidR="00B35786" w:rsidRDefault="00B35786" w:rsidP="00B35786">
      <w:pPr>
        <w:tabs>
          <w:tab w:val="left" w:pos="3375"/>
        </w:tabs>
        <w:spacing w:after="0"/>
        <w:rPr>
          <w:rFonts w:asciiTheme="minorHAnsi" w:hAnsiTheme="minorHAnsi"/>
          <w:szCs w:val="24"/>
        </w:rPr>
      </w:pPr>
    </w:p>
    <w:p w:rsidR="000F0435" w:rsidRPr="00B35786" w:rsidRDefault="00B35786" w:rsidP="00B73687">
      <w:pPr>
        <w:spacing w:after="0"/>
        <w:rPr>
          <w:b/>
        </w:rPr>
      </w:pPr>
      <w:r w:rsidRPr="00AD03A8">
        <w:rPr>
          <w:b/>
        </w:rPr>
        <w:t>Таблица 2.1.2-</w:t>
      </w:r>
      <w:r w:rsidR="00024C3E">
        <w:rPr>
          <w:b/>
        </w:rPr>
        <w:t>7</w:t>
      </w:r>
      <w:r w:rsidRPr="00AD03A8">
        <w:rPr>
          <w:b/>
        </w:rPr>
        <w:t>-</w:t>
      </w:r>
      <w:r>
        <w:t>Технические характеристики канализационной насосной станции №7</w:t>
      </w:r>
    </w:p>
    <w:tbl>
      <w:tblPr>
        <w:tblStyle w:val="71"/>
        <w:tblW w:w="5000" w:type="pct"/>
        <w:tblLook w:val="01E0"/>
      </w:tblPr>
      <w:tblGrid>
        <w:gridCol w:w="1622"/>
        <w:gridCol w:w="1123"/>
        <w:gridCol w:w="301"/>
        <w:gridCol w:w="967"/>
        <w:gridCol w:w="2131"/>
        <w:gridCol w:w="341"/>
        <w:gridCol w:w="1539"/>
        <w:gridCol w:w="1547"/>
      </w:tblGrid>
      <w:tr w:rsidR="00B35786" w:rsidRPr="00B35786" w:rsidTr="00024C3E">
        <w:trPr>
          <w:tblHeader/>
        </w:trPr>
        <w:tc>
          <w:tcPr>
            <w:tcW w:w="5000" w:type="pct"/>
            <w:gridSpan w:val="8"/>
          </w:tcPr>
          <w:p w:rsidR="00B35786" w:rsidRPr="00024C3E" w:rsidRDefault="00B35786" w:rsidP="00B35786">
            <w:pPr>
              <w:jc w:val="center"/>
              <w:rPr>
                <w:rFonts w:ascii="Times New Roman" w:hAnsi="Times New Roman" w:cs="Times New Roman"/>
                <w:b/>
              </w:rPr>
            </w:pPr>
            <w:r w:rsidRPr="00024C3E">
              <w:rPr>
                <w:rFonts w:ascii="Times New Roman" w:hAnsi="Times New Roman" w:cs="Times New Roman"/>
                <w:b/>
              </w:rPr>
              <w:t>ФНС №7 «Школа №34» Ул. Восточная ,8ж</w:t>
            </w:r>
          </w:p>
        </w:tc>
      </w:tr>
      <w:tr w:rsidR="00B35786" w:rsidRPr="00B35786" w:rsidTr="00B35786">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Резервуары </w:t>
            </w: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Наличие си</w:t>
            </w:r>
            <w:r w:rsidRPr="00024C3E">
              <w:rPr>
                <w:rFonts w:ascii="Times New Roman" w:hAnsi="Times New Roman" w:cs="Times New Roman"/>
                <w:szCs w:val="24"/>
              </w:rPr>
              <w:t>с</w:t>
            </w:r>
            <w:r w:rsidRPr="00024C3E">
              <w:rPr>
                <w:rFonts w:ascii="Times New Roman" w:hAnsi="Times New Roman" w:cs="Times New Roman"/>
                <w:szCs w:val="24"/>
              </w:rPr>
              <w:t>темы взмуч</w:t>
            </w:r>
            <w:r w:rsidRPr="00024C3E">
              <w:rPr>
                <w:rFonts w:ascii="Times New Roman" w:hAnsi="Times New Roman" w:cs="Times New Roman"/>
                <w:szCs w:val="24"/>
              </w:rPr>
              <w:t>и</w:t>
            </w:r>
            <w:r w:rsidRPr="00024C3E">
              <w:rPr>
                <w:rFonts w:ascii="Times New Roman" w:hAnsi="Times New Roman" w:cs="Times New Roman"/>
                <w:szCs w:val="24"/>
              </w:rPr>
              <w:t xml:space="preserve">вания </w:t>
            </w:r>
          </w:p>
        </w:tc>
        <w:tc>
          <w:tcPr>
            <w:tcW w:w="1249"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Наличие и тип реш</w:t>
            </w:r>
            <w:r w:rsidRPr="00024C3E">
              <w:rPr>
                <w:rFonts w:ascii="Times New Roman" w:hAnsi="Times New Roman" w:cs="Times New Roman"/>
                <w:szCs w:val="24"/>
              </w:rPr>
              <w:t>е</w:t>
            </w:r>
            <w:r w:rsidRPr="00024C3E">
              <w:rPr>
                <w:rFonts w:ascii="Times New Roman" w:hAnsi="Times New Roman" w:cs="Times New Roman"/>
                <w:szCs w:val="24"/>
              </w:rPr>
              <w:t xml:space="preserve">ток </w:t>
            </w:r>
          </w:p>
        </w:tc>
        <w:tc>
          <w:tcPr>
            <w:tcW w:w="129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датчиков уровня </w:t>
            </w:r>
          </w:p>
        </w:tc>
        <w:tc>
          <w:tcPr>
            <w:tcW w:w="1611"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Периодичность очистки</w:t>
            </w: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нет</w:t>
            </w:r>
          </w:p>
        </w:tc>
        <w:tc>
          <w:tcPr>
            <w:tcW w:w="1249"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Решётка (сварная ко</w:t>
            </w:r>
            <w:r w:rsidRPr="00024C3E">
              <w:rPr>
                <w:rFonts w:ascii="Times New Roman" w:hAnsi="Times New Roman" w:cs="Times New Roman"/>
                <w:szCs w:val="24"/>
              </w:rPr>
              <w:t>н</w:t>
            </w:r>
            <w:r w:rsidRPr="00024C3E">
              <w:rPr>
                <w:rFonts w:ascii="Times New Roman" w:hAnsi="Times New Roman" w:cs="Times New Roman"/>
                <w:szCs w:val="24"/>
              </w:rPr>
              <w:t>струкция) механиз</w:t>
            </w:r>
            <w:r w:rsidRPr="00024C3E">
              <w:rPr>
                <w:rFonts w:ascii="Times New Roman" w:hAnsi="Times New Roman" w:cs="Times New Roman"/>
                <w:szCs w:val="24"/>
              </w:rPr>
              <w:t>а</w:t>
            </w:r>
            <w:r w:rsidRPr="00024C3E">
              <w:rPr>
                <w:rFonts w:ascii="Times New Roman" w:hAnsi="Times New Roman" w:cs="Times New Roman"/>
                <w:szCs w:val="24"/>
              </w:rPr>
              <w:t>ция отсутствует</w:t>
            </w:r>
          </w:p>
        </w:tc>
        <w:tc>
          <w:tcPr>
            <w:tcW w:w="129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есть (электрод)</w:t>
            </w:r>
          </w:p>
        </w:tc>
        <w:tc>
          <w:tcPr>
            <w:tcW w:w="1611"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по мере загрязнения</w:t>
            </w:r>
          </w:p>
        </w:tc>
      </w:tr>
      <w:tr w:rsidR="00B35786" w:rsidRPr="00B35786" w:rsidTr="00B35786">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Насосное оборудование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Заполняется для всех, в том числе неработоспособных агрегатов.</w:t>
            </w: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Наименование</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Марка </w:t>
            </w:r>
          </w:p>
        </w:tc>
        <w:tc>
          <w:tcPr>
            <w:tcW w:w="2757" w:type="pct"/>
            <w:gridSpan w:val="5"/>
            <w:vAlign w:val="center"/>
          </w:tcPr>
          <w:p w:rsidR="00B35786" w:rsidRPr="00024C3E" w:rsidRDefault="00AC2DA0" w:rsidP="00B35786">
            <w:pPr>
              <w:rPr>
                <w:rFonts w:ascii="Times New Roman" w:hAnsi="Times New Roman" w:cs="Times New Roman"/>
                <w:szCs w:val="24"/>
              </w:rPr>
            </w:pPr>
            <w:r w:rsidRPr="00024C3E">
              <w:rPr>
                <w:rFonts w:ascii="Times New Roman" w:hAnsi="Times New Roman" w:cs="Times New Roman"/>
                <w:szCs w:val="24"/>
              </w:rPr>
              <w:t>Подача проект</w:t>
            </w:r>
            <w:r w:rsidR="00B35786" w:rsidRPr="00024C3E">
              <w:rPr>
                <w:rFonts w:ascii="Times New Roman" w:hAnsi="Times New Roman" w:cs="Times New Roman"/>
                <w:szCs w:val="24"/>
              </w:rPr>
              <w:t xml:space="preserve">/ факт,напор проект/ факт напряжение питание, рабочий ток </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косинус ѱ двигателя по паспорту,рабочий, резерв, ремонт, неработоспособен.</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Средний межремонтный период, наличие маноме</w:t>
            </w:r>
            <w:r w:rsidRPr="00024C3E">
              <w:rPr>
                <w:rFonts w:ascii="Times New Roman" w:hAnsi="Times New Roman" w:cs="Times New Roman"/>
                <w:szCs w:val="24"/>
              </w:rPr>
              <w:t>т</w:t>
            </w:r>
            <w:r w:rsidRPr="00024C3E">
              <w:rPr>
                <w:rFonts w:ascii="Times New Roman" w:hAnsi="Times New Roman" w:cs="Times New Roman"/>
                <w:szCs w:val="24"/>
              </w:rPr>
              <w:t>ров</w:t>
            </w:r>
          </w:p>
          <w:p w:rsidR="00B35786" w:rsidRPr="00024C3E" w:rsidRDefault="00B35786" w:rsidP="000A2FE3">
            <w:pPr>
              <w:rPr>
                <w:rFonts w:ascii="Times New Roman" w:hAnsi="Times New Roman" w:cs="Times New Roman"/>
                <w:szCs w:val="24"/>
              </w:rPr>
            </w:pPr>
            <w:r w:rsidRPr="00024C3E">
              <w:rPr>
                <w:rFonts w:ascii="Times New Roman" w:hAnsi="Times New Roman" w:cs="Times New Roman"/>
                <w:szCs w:val="24"/>
              </w:rPr>
              <w:t>Метод управления расход-напорной характерист</w:t>
            </w:r>
            <w:r w:rsidRPr="00024C3E">
              <w:rPr>
                <w:rFonts w:ascii="Times New Roman" w:hAnsi="Times New Roman" w:cs="Times New Roman"/>
                <w:szCs w:val="24"/>
              </w:rPr>
              <w:t>и</w:t>
            </w:r>
            <w:r w:rsidRPr="00024C3E">
              <w:rPr>
                <w:rFonts w:ascii="Times New Roman" w:hAnsi="Times New Roman" w:cs="Times New Roman"/>
                <w:szCs w:val="24"/>
              </w:rPr>
              <w:t>кой.</w:t>
            </w:r>
          </w:p>
        </w:tc>
        <w:tc>
          <w:tcPr>
            <w:tcW w:w="80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848" w:type="pct"/>
            <w:vAlign w:val="center"/>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Насосный а</w:t>
            </w:r>
            <w:r w:rsidRPr="00024C3E">
              <w:rPr>
                <w:rFonts w:ascii="Times New Roman" w:hAnsi="Times New Roman" w:cs="Times New Roman"/>
                <w:szCs w:val="24"/>
              </w:rPr>
              <w:t>г</w:t>
            </w:r>
            <w:r w:rsidRPr="00024C3E">
              <w:rPr>
                <w:rFonts w:ascii="Times New Roman" w:hAnsi="Times New Roman" w:cs="Times New Roman"/>
                <w:szCs w:val="24"/>
              </w:rPr>
              <w:t>регат№1</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ФГ-140/46</w:t>
            </w: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144м3/час 32м 55кВт 0,4кВ 110А,рабочий;</w:t>
            </w:r>
          </w:p>
        </w:tc>
        <w:tc>
          <w:tcPr>
            <w:tcW w:w="807"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 xml:space="preserve">         2000</w:t>
            </w:r>
          </w:p>
        </w:tc>
      </w:tr>
      <w:tr w:rsidR="00B35786" w:rsidRPr="00B35786" w:rsidTr="000A2FE3">
        <w:tc>
          <w:tcPr>
            <w:tcW w:w="848"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Насосный а</w:t>
            </w:r>
            <w:r w:rsidRPr="00024C3E">
              <w:rPr>
                <w:rFonts w:ascii="Times New Roman" w:hAnsi="Times New Roman" w:cs="Times New Roman"/>
                <w:szCs w:val="24"/>
              </w:rPr>
              <w:t>г</w:t>
            </w:r>
            <w:r w:rsidRPr="00024C3E">
              <w:rPr>
                <w:rFonts w:ascii="Times New Roman" w:hAnsi="Times New Roman" w:cs="Times New Roman"/>
                <w:szCs w:val="24"/>
              </w:rPr>
              <w:t>регат№2</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СМ 150-125/4</w:t>
            </w: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240м3/час 32м 55кВт 0,4кВ 110А,рабочий;</w:t>
            </w:r>
          </w:p>
        </w:tc>
        <w:tc>
          <w:tcPr>
            <w:tcW w:w="807"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 xml:space="preserve">         2000</w:t>
            </w:r>
          </w:p>
        </w:tc>
      </w:tr>
      <w:tr w:rsidR="00B35786" w:rsidRPr="00B35786" w:rsidTr="000A2FE3">
        <w:tc>
          <w:tcPr>
            <w:tcW w:w="848"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Насосный а</w:t>
            </w:r>
            <w:r w:rsidRPr="00024C3E">
              <w:rPr>
                <w:rFonts w:ascii="Times New Roman" w:hAnsi="Times New Roman" w:cs="Times New Roman"/>
                <w:szCs w:val="24"/>
              </w:rPr>
              <w:t>г</w:t>
            </w:r>
            <w:r w:rsidRPr="00024C3E">
              <w:rPr>
                <w:rFonts w:ascii="Times New Roman" w:hAnsi="Times New Roman" w:cs="Times New Roman"/>
                <w:szCs w:val="24"/>
              </w:rPr>
              <w:t>регат№3</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НШ</w:t>
            </w: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240м3/час 32м 55кВт 0,4кВ 110А,рабочий;</w:t>
            </w:r>
          </w:p>
        </w:tc>
        <w:tc>
          <w:tcPr>
            <w:tcW w:w="807" w:type="pct"/>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 xml:space="preserve">         2000</w:t>
            </w:r>
          </w:p>
        </w:tc>
      </w:tr>
      <w:tr w:rsidR="00B35786" w:rsidRPr="00B35786" w:rsidTr="000A2FE3">
        <w:tc>
          <w:tcPr>
            <w:tcW w:w="848" w:type="pct"/>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Дренажный насос</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p>
        </w:tc>
        <w:tc>
          <w:tcPr>
            <w:tcW w:w="807" w:type="pct"/>
          </w:tcPr>
          <w:p w:rsidR="00B35786" w:rsidRPr="00024C3E" w:rsidRDefault="00B35786" w:rsidP="00B35786">
            <w:pPr>
              <w:rPr>
                <w:rFonts w:ascii="Times New Roman" w:hAnsi="Times New Roman" w:cs="Times New Roman"/>
                <w:szCs w:val="24"/>
              </w:rPr>
            </w:pP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1</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CE1A13">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w:t>
            </w: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CE1A13">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w:t>
            </w: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0A2FE3">
        <w:tc>
          <w:tcPr>
            <w:tcW w:w="84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3</w:t>
            </w:r>
          </w:p>
        </w:tc>
        <w:tc>
          <w:tcPr>
            <w:tcW w:w="587" w:type="pct"/>
          </w:tcPr>
          <w:p w:rsidR="00B35786" w:rsidRPr="00024C3E" w:rsidRDefault="00B35786" w:rsidP="00B35786">
            <w:pPr>
              <w:jc w:val="center"/>
              <w:rPr>
                <w:rFonts w:ascii="Times New Roman" w:hAnsi="Times New Roman" w:cs="Times New Roman"/>
                <w:szCs w:val="24"/>
              </w:rPr>
            </w:pPr>
          </w:p>
        </w:tc>
        <w:tc>
          <w:tcPr>
            <w:tcW w:w="2757"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Задвижка (всас) </w:t>
            </w:r>
            <w:r w:rsidRPr="00024C3E">
              <w:rPr>
                <w:rFonts w:ascii="Times New Roman" w:hAnsi="Times New Roman" w:cs="Times New Roman"/>
                <w:szCs w:val="24"/>
                <w:lang w:val="en-US"/>
              </w:rPr>
              <w:t>DN</w:t>
            </w:r>
            <w:r w:rsidRPr="00024C3E">
              <w:rPr>
                <w:rFonts w:ascii="Times New Roman" w:hAnsi="Times New Roman" w:cs="Times New Roman"/>
                <w:szCs w:val="24"/>
              </w:rPr>
              <w:t>= 150 РУ 1.</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w:t>
            </w:r>
          </w:p>
        </w:tc>
        <w:tc>
          <w:tcPr>
            <w:tcW w:w="807"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Автоматизация включения насосов -нет</w:t>
            </w:r>
          </w:p>
        </w:tc>
      </w:tr>
      <w:tr w:rsidR="00B35786" w:rsidRPr="00B35786" w:rsidTr="000A2FE3">
        <w:tc>
          <w:tcPr>
            <w:tcW w:w="1592"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 xml:space="preserve"> Тип расходомеров (или о</w:t>
            </w:r>
            <w:r w:rsidRPr="00024C3E">
              <w:rPr>
                <w:rFonts w:ascii="Times New Roman" w:hAnsi="Times New Roman" w:cs="Times New Roman"/>
                <w:szCs w:val="24"/>
              </w:rPr>
              <w:t>т</w:t>
            </w:r>
            <w:r w:rsidRPr="00024C3E">
              <w:rPr>
                <w:rFonts w:ascii="Times New Roman" w:hAnsi="Times New Roman" w:cs="Times New Roman"/>
                <w:szCs w:val="24"/>
              </w:rPr>
              <w:t xml:space="preserve">сутствуют) </w:t>
            </w:r>
          </w:p>
        </w:tc>
        <w:tc>
          <w:tcPr>
            <w:tcW w:w="1618" w:type="pct"/>
            <w:gridSpan w:val="2"/>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Сост</w:t>
            </w:r>
            <w:r w:rsidR="00AC2DA0">
              <w:rPr>
                <w:rFonts w:ascii="Times New Roman" w:hAnsi="Times New Roman" w:cs="Times New Roman"/>
                <w:szCs w:val="24"/>
              </w:rPr>
              <w:t xml:space="preserve">ояние </w:t>
            </w:r>
            <w:r w:rsidRPr="00024C3E">
              <w:rPr>
                <w:rFonts w:ascii="Times New Roman" w:hAnsi="Times New Roman" w:cs="Times New Roman"/>
                <w:szCs w:val="24"/>
              </w:rPr>
              <w:t>(раб</w:t>
            </w:r>
            <w:r w:rsidRPr="00024C3E">
              <w:rPr>
                <w:rFonts w:ascii="Times New Roman" w:hAnsi="Times New Roman" w:cs="Times New Roman"/>
                <w:szCs w:val="24"/>
              </w:rPr>
              <w:t>о</w:t>
            </w:r>
            <w:r w:rsidRPr="00024C3E">
              <w:rPr>
                <w:rFonts w:ascii="Times New Roman" w:hAnsi="Times New Roman" w:cs="Times New Roman"/>
                <w:szCs w:val="24"/>
              </w:rPr>
              <w:t>чее</w:t>
            </w:r>
            <w:r w:rsidRPr="00024C3E">
              <w:rPr>
                <w:rFonts w:ascii="Times New Roman" w:hAnsi="Times New Roman" w:cs="Times New Roman"/>
                <w:szCs w:val="24"/>
                <w:lang w:val="en-US"/>
              </w:rPr>
              <w:t>/</w:t>
            </w:r>
            <w:r w:rsidRPr="00024C3E">
              <w:rPr>
                <w:rFonts w:ascii="Times New Roman" w:hAnsi="Times New Roman" w:cs="Times New Roman"/>
                <w:szCs w:val="24"/>
              </w:rPr>
              <w:t>нерабочее)</w:t>
            </w:r>
          </w:p>
        </w:tc>
        <w:tc>
          <w:tcPr>
            <w:tcW w:w="1790"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1592"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(отсутствуют)</w:t>
            </w:r>
          </w:p>
        </w:tc>
        <w:tc>
          <w:tcPr>
            <w:tcW w:w="1618"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c>
          <w:tcPr>
            <w:tcW w:w="1790"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Дополнительные комментарии.</w:t>
            </w:r>
          </w:p>
        </w:tc>
      </w:tr>
    </w:tbl>
    <w:p w:rsidR="00B35786" w:rsidRDefault="00B35786" w:rsidP="00B35786">
      <w:pPr>
        <w:tabs>
          <w:tab w:val="left" w:pos="3375"/>
        </w:tabs>
        <w:spacing w:after="0"/>
        <w:rPr>
          <w:rFonts w:cs="Times New Roman"/>
          <w:b/>
          <w:szCs w:val="24"/>
        </w:rPr>
      </w:pPr>
    </w:p>
    <w:p w:rsidR="00B35786" w:rsidRPr="00B35786" w:rsidRDefault="00B35786" w:rsidP="00B35786">
      <w:pPr>
        <w:tabs>
          <w:tab w:val="left" w:pos="3375"/>
        </w:tabs>
        <w:spacing w:after="0"/>
        <w:rPr>
          <w:rFonts w:cs="Times New Roman"/>
          <w:b/>
          <w:szCs w:val="24"/>
        </w:rPr>
      </w:pPr>
      <w:r w:rsidRPr="00B35786">
        <w:rPr>
          <w:rFonts w:cs="Times New Roman"/>
          <w:b/>
          <w:szCs w:val="24"/>
        </w:rPr>
        <w:t>Таблица 2.1.2-</w:t>
      </w:r>
      <w:r w:rsidR="00024C3E">
        <w:rPr>
          <w:rFonts w:cs="Times New Roman"/>
          <w:b/>
          <w:szCs w:val="24"/>
        </w:rPr>
        <w:t xml:space="preserve">8 </w:t>
      </w:r>
      <w:r w:rsidRPr="00B35786">
        <w:rPr>
          <w:rFonts w:cs="Times New Roman"/>
          <w:b/>
          <w:szCs w:val="24"/>
        </w:rPr>
        <w:t>-</w:t>
      </w:r>
      <w:r w:rsidRPr="00B35786">
        <w:rPr>
          <w:rFonts w:cs="Times New Roman"/>
          <w:szCs w:val="24"/>
        </w:rPr>
        <w:t xml:space="preserve"> Технические характеристики канализационной насосной станции №8</w:t>
      </w:r>
    </w:p>
    <w:tbl>
      <w:tblPr>
        <w:tblStyle w:val="91"/>
        <w:tblW w:w="5000" w:type="pct"/>
        <w:tblLook w:val="01E0"/>
      </w:tblPr>
      <w:tblGrid>
        <w:gridCol w:w="1620"/>
        <w:gridCol w:w="1123"/>
        <w:gridCol w:w="301"/>
        <w:gridCol w:w="967"/>
        <w:gridCol w:w="2131"/>
        <w:gridCol w:w="341"/>
        <w:gridCol w:w="1541"/>
        <w:gridCol w:w="1547"/>
      </w:tblGrid>
      <w:tr w:rsidR="00B35786" w:rsidRPr="00B35786" w:rsidTr="00024C3E">
        <w:trPr>
          <w:tblHeader/>
        </w:trPr>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b/>
              </w:rPr>
              <w:t>ФНС №8»Новая Соколовка ул. Широкая,14</w:t>
            </w:r>
          </w:p>
        </w:tc>
      </w:tr>
      <w:tr w:rsidR="00B35786" w:rsidRPr="00B35786" w:rsidTr="00B35786">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lastRenderedPageBreak/>
              <w:t xml:space="preserve">Резервуары </w:t>
            </w:r>
          </w:p>
        </w:tc>
      </w:tr>
      <w:tr w:rsidR="00B35786" w:rsidRPr="00B35786" w:rsidTr="000A2FE3">
        <w:tc>
          <w:tcPr>
            <w:tcW w:w="84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Наличие си</w:t>
            </w:r>
            <w:r w:rsidRPr="00024C3E">
              <w:rPr>
                <w:rFonts w:ascii="Times New Roman" w:hAnsi="Times New Roman" w:cs="Times New Roman"/>
                <w:szCs w:val="24"/>
              </w:rPr>
              <w:t>с</w:t>
            </w:r>
            <w:r w:rsidRPr="00024C3E">
              <w:rPr>
                <w:rFonts w:ascii="Times New Roman" w:hAnsi="Times New Roman" w:cs="Times New Roman"/>
                <w:szCs w:val="24"/>
              </w:rPr>
              <w:t>темы взмуч</w:t>
            </w:r>
            <w:r w:rsidRPr="00024C3E">
              <w:rPr>
                <w:rFonts w:ascii="Times New Roman" w:hAnsi="Times New Roman" w:cs="Times New Roman"/>
                <w:szCs w:val="24"/>
              </w:rPr>
              <w:t>и</w:t>
            </w:r>
            <w:r w:rsidRPr="00024C3E">
              <w:rPr>
                <w:rFonts w:ascii="Times New Roman" w:hAnsi="Times New Roman" w:cs="Times New Roman"/>
                <w:szCs w:val="24"/>
              </w:rPr>
              <w:t xml:space="preserve">вания </w:t>
            </w:r>
          </w:p>
        </w:tc>
        <w:tc>
          <w:tcPr>
            <w:tcW w:w="1249"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Наличие и тип реш</w:t>
            </w:r>
            <w:r w:rsidRPr="00024C3E">
              <w:rPr>
                <w:rFonts w:ascii="Times New Roman" w:hAnsi="Times New Roman" w:cs="Times New Roman"/>
                <w:szCs w:val="24"/>
              </w:rPr>
              <w:t>е</w:t>
            </w:r>
            <w:r w:rsidRPr="00024C3E">
              <w:rPr>
                <w:rFonts w:ascii="Times New Roman" w:hAnsi="Times New Roman" w:cs="Times New Roman"/>
                <w:szCs w:val="24"/>
              </w:rPr>
              <w:t xml:space="preserve">ток </w:t>
            </w:r>
          </w:p>
        </w:tc>
        <w:tc>
          <w:tcPr>
            <w:tcW w:w="129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Наличие датчиков уровня </w:t>
            </w:r>
          </w:p>
        </w:tc>
        <w:tc>
          <w:tcPr>
            <w:tcW w:w="1612"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Периодичность очистки</w:t>
            </w:r>
          </w:p>
        </w:tc>
      </w:tr>
      <w:tr w:rsidR="00B35786" w:rsidRPr="00B35786" w:rsidTr="000A2FE3">
        <w:tc>
          <w:tcPr>
            <w:tcW w:w="84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нет</w:t>
            </w:r>
          </w:p>
        </w:tc>
        <w:tc>
          <w:tcPr>
            <w:tcW w:w="1249"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Решётка (сварная ко</w:t>
            </w:r>
            <w:r w:rsidRPr="00024C3E">
              <w:rPr>
                <w:rFonts w:ascii="Times New Roman" w:hAnsi="Times New Roman" w:cs="Times New Roman"/>
                <w:szCs w:val="24"/>
              </w:rPr>
              <w:t>н</w:t>
            </w:r>
            <w:r w:rsidRPr="00024C3E">
              <w:rPr>
                <w:rFonts w:ascii="Times New Roman" w:hAnsi="Times New Roman" w:cs="Times New Roman"/>
                <w:szCs w:val="24"/>
              </w:rPr>
              <w:t>струкция) механиз</w:t>
            </w:r>
            <w:r w:rsidRPr="00024C3E">
              <w:rPr>
                <w:rFonts w:ascii="Times New Roman" w:hAnsi="Times New Roman" w:cs="Times New Roman"/>
                <w:szCs w:val="24"/>
              </w:rPr>
              <w:t>а</w:t>
            </w:r>
            <w:r w:rsidRPr="00024C3E">
              <w:rPr>
                <w:rFonts w:ascii="Times New Roman" w:hAnsi="Times New Roman" w:cs="Times New Roman"/>
                <w:szCs w:val="24"/>
              </w:rPr>
              <w:t>ция отсутствует</w:t>
            </w:r>
          </w:p>
        </w:tc>
        <w:tc>
          <w:tcPr>
            <w:tcW w:w="1291"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есть (электрод)</w:t>
            </w:r>
          </w:p>
        </w:tc>
        <w:tc>
          <w:tcPr>
            <w:tcW w:w="1612" w:type="pct"/>
            <w:gridSpan w:val="2"/>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по мере загрязнения</w:t>
            </w:r>
          </w:p>
        </w:tc>
      </w:tr>
      <w:tr w:rsidR="00B35786" w:rsidRPr="00B35786" w:rsidTr="00B35786">
        <w:tc>
          <w:tcPr>
            <w:tcW w:w="5000" w:type="pct"/>
            <w:gridSpan w:val="8"/>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Насосное оборудование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Заполняется для всех, в том числе неработоспособных агрегатов.</w:t>
            </w:r>
          </w:p>
        </w:tc>
      </w:tr>
      <w:tr w:rsidR="00B35786" w:rsidRPr="00B35786" w:rsidTr="000A2FE3">
        <w:tc>
          <w:tcPr>
            <w:tcW w:w="84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Наименование</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Марка </w:t>
            </w:r>
          </w:p>
        </w:tc>
        <w:tc>
          <w:tcPr>
            <w:tcW w:w="2758" w:type="pct"/>
            <w:gridSpan w:val="5"/>
            <w:vAlign w:val="center"/>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 xml:space="preserve">Подача проект/ факт,напор проект/ факт напряжение питание, рабочий ток </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косинус ѱ двигателя по паспорту,рабочий, резерв, ремонт, неработоспособен.</w:t>
            </w:r>
          </w:p>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Средний межремонтный период, наличие маноме</w:t>
            </w:r>
            <w:r w:rsidRPr="00024C3E">
              <w:rPr>
                <w:rFonts w:ascii="Times New Roman" w:hAnsi="Times New Roman" w:cs="Times New Roman"/>
                <w:szCs w:val="24"/>
              </w:rPr>
              <w:t>т</w:t>
            </w:r>
            <w:r w:rsidRPr="00024C3E">
              <w:rPr>
                <w:rFonts w:ascii="Times New Roman" w:hAnsi="Times New Roman" w:cs="Times New Roman"/>
                <w:szCs w:val="24"/>
              </w:rPr>
              <w:t>ров</w:t>
            </w:r>
          </w:p>
          <w:p w:rsidR="00B35786" w:rsidRPr="00024C3E" w:rsidRDefault="00B35786" w:rsidP="00AC2DA0">
            <w:pPr>
              <w:rPr>
                <w:rFonts w:ascii="Times New Roman" w:hAnsi="Times New Roman" w:cs="Times New Roman"/>
                <w:szCs w:val="24"/>
              </w:rPr>
            </w:pPr>
            <w:r w:rsidRPr="00024C3E">
              <w:rPr>
                <w:rFonts w:ascii="Times New Roman" w:hAnsi="Times New Roman" w:cs="Times New Roman"/>
                <w:szCs w:val="24"/>
              </w:rPr>
              <w:t>Метод управления расход-напорной характерист</w:t>
            </w:r>
            <w:r w:rsidRPr="00024C3E">
              <w:rPr>
                <w:rFonts w:ascii="Times New Roman" w:hAnsi="Times New Roman" w:cs="Times New Roman"/>
                <w:szCs w:val="24"/>
              </w:rPr>
              <w:t>и</w:t>
            </w:r>
            <w:r w:rsidRPr="00024C3E">
              <w:rPr>
                <w:rFonts w:ascii="Times New Roman" w:hAnsi="Times New Roman" w:cs="Times New Roman"/>
                <w:szCs w:val="24"/>
              </w:rPr>
              <w:t>кой.</w:t>
            </w:r>
          </w:p>
        </w:tc>
        <w:tc>
          <w:tcPr>
            <w:tcW w:w="808"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847" w:type="pct"/>
            <w:vAlign w:val="center"/>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Насосный а</w:t>
            </w:r>
            <w:r w:rsidRPr="00024C3E">
              <w:rPr>
                <w:rFonts w:ascii="Times New Roman" w:hAnsi="Times New Roman" w:cs="Times New Roman"/>
                <w:szCs w:val="24"/>
              </w:rPr>
              <w:t>г</w:t>
            </w:r>
            <w:r w:rsidRPr="00024C3E">
              <w:rPr>
                <w:rFonts w:ascii="Times New Roman" w:hAnsi="Times New Roman" w:cs="Times New Roman"/>
                <w:szCs w:val="24"/>
              </w:rPr>
              <w:t>регат№1</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СД-250-22,5</w:t>
            </w:r>
          </w:p>
        </w:tc>
        <w:tc>
          <w:tcPr>
            <w:tcW w:w="2758"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250м3/час 23м 37кВт 0,4кВ 67Арабочий;</w:t>
            </w:r>
          </w:p>
        </w:tc>
        <w:tc>
          <w:tcPr>
            <w:tcW w:w="808"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 xml:space="preserve">         2002</w:t>
            </w:r>
          </w:p>
        </w:tc>
      </w:tr>
      <w:tr w:rsidR="00B35786" w:rsidRPr="00B35786" w:rsidTr="000A2FE3">
        <w:tc>
          <w:tcPr>
            <w:tcW w:w="847"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Насосный а</w:t>
            </w:r>
            <w:r w:rsidRPr="00024C3E">
              <w:rPr>
                <w:rFonts w:ascii="Times New Roman" w:hAnsi="Times New Roman" w:cs="Times New Roman"/>
                <w:szCs w:val="24"/>
              </w:rPr>
              <w:t>г</w:t>
            </w:r>
            <w:r w:rsidRPr="00024C3E">
              <w:rPr>
                <w:rFonts w:ascii="Times New Roman" w:hAnsi="Times New Roman" w:cs="Times New Roman"/>
                <w:szCs w:val="24"/>
              </w:rPr>
              <w:t>регат№2</w:t>
            </w:r>
          </w:p>
        </w:tc>
        <w:tc>
          <w:tcPr>
            <w:tcW w:w="587" w:type="pct"/>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Насос СД-250-22,5</w:t>
            </w:r>
          </w:p>
        </w:tc>
        <w:tc>
          <w:tcPr>
            <w:tcW w:w="2758"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250м3/час 23м 37кВт 0,4кВ 67Арабочий;</w:t>
            </w:r>
          </w:p>
        </w:tc>
        <w:tc>
          <w:tcPr>
            <w:tcW w:w="808" w:type="pct"/>
          </w:tcPr>
          <w:p w:rsidR="00B35786" w:rsidRPr="00024C3E" w:rsidRDefault="00B35786" w:rsidP="00B35786">
            <w:pPr>
              <w:rPr>
                <w:rFonts w:ascii="Times New Roman" w:hAnsi="Times New Roman" w:cs="Times New Roman"/>
              </w:rPr>
            </w:pPr>
            <w:r w:rsidRPr="00024C3E">
              <w:rPr>
                <w:rFonts w:ascii="Times New Roman" w:hAnsi="Times New Roman" w:cs="Times New Roman"/>
                <w:szCs w:val="24"/>
              </w:rPr>
              <w:t xml:space="preserve">         2002</w:t>
            </w:r>
          </w:p>
        </w:tc>
      </w:tr>
      <w:tr w:rsidR="00B35786" w:rsidRPr="00B35786" w:rsidTr="000A2FE3">
        <w:tc>
          <w:tcPr>
            <w:tcW w:w="847" w:type="pct"/>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Дренажный насос</w:t>
            </w:r>
          </w:p>
        </w:tc>
        <w:tc>
          <w:tcPr>
            <w:tcW w:w="587" w:type="pct"/>
          </w:tcPr>
          <w:p w:rsidR="00B35786" w:rsidRPr="00024C3E" w:rsidRDefault="00B35786" w:rsidP="00B35786">
            <w:pPr>
              <w:jc w:val="center"/>
              <w:rPr>
                <w:rFonts w:ascii="Times New Roman" w:hAnsi="Times New Roman" w:cs="Times New Roman"/>
                <w:szCs w:val="24"/>
              </w:rPr>
            </w:pPr>
          </w:p>
        </w:tc>
        <w:tc>
          <w:tcPr>
            <w:tcW w:w="2758" w:type="pct"/>
            <w:gridSpan w:val="5"/>
            <w:vAlign w:val="center"/>
          </w:tcPr>
          <w:p w:rsidR="00B35786" w:rsidRPr="00024C3E" w:rsidRDefault="00B35786" w:rsidP="00B35786">
            <w:pPr>
              <w:jc w:val="center"/>
              <w:rPr>
                <w:rFonts w:ascii="Times New Roman" w:hAnsi="Times New Roman" w:cs="Times New Roman"/>
                <w:szCs w:val="24"/>
              </w:rPr>
            </w:pPr>
          </w:p>
        </w:tc>
        <w:tc>
          <w:tcPr>
            <w:tcW w:w="808" w:type="pct"/>
          </w:tcPr>
          <w:p w:rsidR="00B35786" w:rsidRPr="00024C3E" w:rsidRDefault="00B35786" w:rsidP="00B35786">
            <w:pPr>
              <w:rPr>
                <w:rFonts w:ascii="Times New Roman" w:hAnsi="Times New Roman" w:cs="Times New Roman"/>
                <w:szCs w:val="24"/>
              </w:rPr>
            </w:pPr>
          </w:p>
        </w:tc>
      </w:tr>
      <w:tr w:rsidR="00B35786" w:rsidRPr="00B35786" w:rsidTr="000A2FE3">
        <w:tc>
          <w:tcPr>
            <w:tcW w:w="84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1</w:t>
            </w:r>
          </w:p>
        </w:tc>
        <w:tc>
          <w:tcPr>
            <w:tcW w:w="587" w:type="pct"/>
          </w:tcPr>
          <w:p w:rsidR="00B35786" w:rsidRPr="00024C3E" w:rsidRDefault="00B35786" w:rsidP="00B35786">
            <w:pPr>
              <w:jc w:val="center"/>
              <w:rPr>
                <w:rFonts w:ascii="Times New Roman" w:hAnsi="Times New Roman" w:cs="Times New Roman"/>
                <w:szCs w:val="24"/>
              </w:rPr>
            </w:pPr>
          </w:p>
        </w:tc>
        <w:tc>
          <w:tcPr>
            <w:tcW w:w="2758"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=150мм.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=150мм.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Труба напорная DN =200мм</w:t>
            </w:r>
          </w:p>
          <w:p w:rsidR="00B35786" w:rsidRPr="00024C3E" w:rsidRDefault="00B35786" w:rsidP="000A2FE3">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200 РУ 10.</w:t>
            </w:r>
          </w:p>
        </w:tc>
        <w:tc>
          <w:tcPr>
            <w:tcW w:w="808"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0A2FE3">
        <w:tc>
          <w:tcPr>
            <w:tcW w:w="84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2</w:t>
            </w:r>
          </w:p>
        </w:tc>
        <w:tc>
          <w:tcPr>
            <w:tcW w:w="587" w:type="pct"/>
          </w:tcPr>
          <w:p w:rsidR="00B35786" w:rsidRPr="00024C3E" w:rsidRDefault="00B35786" w:rsidP="00B35786">
            <w:pPr>
              <w:jc w:val="center"/>
              <w:rPr>
                <w:rFonts w:ascii="Times New Roman" w:hAnsi="Times New Roman" w:cs="Times New Roman"/>
                <w:szCs w:val="24"/>
              </w:rPr>
            </w:pPr>
          </w:p>
        </w:tc>
        <w:tc>
          <w:tcPr>
            <w:tcW w:w="2758"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=150мм.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=150мм.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=200мм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200 РУ 10</w:t>
            </w:r>
          </w:p>
        </w:tc>
        <w:tc>
          <w:tcPr>
            <w:tcW w:w="808"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0A2FE3">
        <w:tc>
          <w:tcPr>
            <w:tcW w:w="847" w:type="pct"/>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3</w:t>
            </w:r>
          </w:p>
        </w:tc>
        <w:tc>
          <w:tcPr>
            <w:tcW w:w="587" w:type="pct"/>
          </w:tcPr>
          <w:p w:rsidR="00B35786" w:rsidRPr="00024C3E" w:rsidRDefault="00B35786" w:rsidP="00B35786">
            <w:pPr>
              <w:jc w:val="center"/>
              <w:rPr>
                <w:rFonts w:ascii="Times New Roman" w:hAnsi="Times New Roman" w:cs="Times New Roman"/>
                <w:szCs w:val="24"/>
              </w:rPr>
            </w:pPr>
          </w:p>
        </w:tc>
        <w:tc>
          <w:tcPr>
            <w:tcW w:w="2758" w:type="pct"/>
            <w:gridSpan w:val="5"/>
            <w:vAlign w:val="center"/>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=150мм.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=150мм.</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=200мм </w:t>
            </w:r>
          </w:p>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200 РУ 10</w:t>
            </w:r>
          </w:p>
        </w:tc>
        <w:tc>
          <w:tcPr>
            <w:tcW w:w="808" w:type="pct"/>
            <w:vAlign w:val="center"/>
          </w:tcPr>
          <w:p w:rsidR="00B35786" w:rsidRPr="00024C3E" w:rsidRDefault="00B35786" w:rsidP="00B35786">
            <w:pPr>
              <w:jc w:val="center"/>
              <w:rPr>
                <w:rFonts w:ascii="Times New Roman" w:hAnsi="Times New Roman" w:cs="Times New Roman"/>
                <w:szCs w:val="24"/>
              </w:rPr>
            </w:pP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Автоматизация включения насосов -есть</w:t>
            </w:r>
          </w:p>
        </w:tc>
      </w:tr>
      <w:tr w:rsidR="00B35786" w:rsidRPr="00B35786" w:rsidTr="000A2FE3">
        <w:tc>
          <w:tcPr>
            <w:tcW w:w="1591"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 xml:space="preserve"> Тип расходомеров (или о</w:t>
            </w:r>
            <w:r w:rsidRPr="00024C3E">
              <w:rPr>
                <w:rFonts w:ascii="Times New Roman" w:hAnsi="Times New Roman" w:cs="Times New Roman"/>
                <w:szCs w:val="24"/>
              </w:rPr>
              <w:t>т</w:t>
            </w:r>
            <w:r w:rsidRPr="00024C3E">
              <w:rPr>
                <w:rFonts w:ascii="Times New Roman" w:hAnsi="Times New Roman" w:cs="Times New Roman"/>
                <w:szCs w:val="24"/>
              </w:rPr>
              <w:t xml:space="preserve">сутствуют) </w:t>
            </w:r>
          </w:p>
        </w:tc>
        <w:tc>
          <w:tcPr>
            <w:tcW w:w="1618" w:type="pct"/>
            <w:gridSpan w:val="2"/>
          </w:tcPr>
          <w:p w:rsidR="00B35786" w:rsidRPr="00024C3E" w:rsidRDefault="00B35786" w:rsidP="00AC2DA0">
            <w:pPr>
              <w:rPr>
                <w:rFonts w:ascii="Times New Roman" w:hAnsi="Times New Roman" w:cs="Times New Roman"/>
                <w:szCs w:val="24"/>
              </w:rPr>
            </w:pPr>
            <w:r w:rsidRPr="00024C3E">
              <w:rPr>
                <w:rFonts w:ascii="Times New Roman" w:hAnsi="Times New Roman" w:cs="Times New Roman"/>
                <w:szCs w:val="24"/>
              </w:rPr>
              <w:t>Состояние (раб</w:t>
            </w:r>
            <w:r w:rsidRPr="00024C3E">
              <w:rPr>
                <w:rFonts w:ascii="Times New Roman" w:hAnsi="Times New Roman" w:cs="Times New Roman"/>
                <w:szCs w:val="24"/>
              </w:rPr>
              <w:t>о</w:t>
            </w:r>
            <w:r w:rsidRPr="00024C3E">
              <w:rPr>
                <w:rFonts w:ascii="Times New Roman" w:hAnsi="Times New Roman" w:cs="Times New Roman"/>
                <w:szCs w:val="24"/>
              </w:rPr>
              <w:t>чее</w:t>
            </w:r>
            <w:r w:rsidRPr="00024C3E">
              <w:rPr>
                <w:rFonts w:ascii="Times New Roman" w:hAnsi="Times New Roman" w:cs="Times New Roman"/>
                <w:szCs w:val="24"/>
                <w:lang w:val="en-US"/>
              </w:rPr>
              <w:t>/</w:t>
            </w:r>
            <w:r w:rsidRPr="00024C3E">
              <w:rPr>
                <w:rFonts w:ascii="Times New Roman" w:hAnsi="Times New Roman" w:cs="Times New Roman"/>
                <w:szCs w:val="24"/>
              </w:rPr>
              <w:t>нерабочее)</w:t>
            </w:r>
          </w:p>
        </w:tc>
        <w:tc>
          <w:tcPr>
            <w:tcW w:w="1790" w:type="pct"/>
            <w:gridSpan w:val="3"/>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B35786" w:rsidRPr="00B35786" w:rsidTr="000A2FE3">
        <w:tc>
          <w:tcPr>
            <w:tcW w:w="1591"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(отсутствуют)</w:t>
            </w:r>
          </w:p>
        </w:tc>
        <w:tc>
          <w:tcPr>
            <w:tcW w:w="1618" w:type="pct"/>
            <w:gridSpan w:val="2"/>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c>
          <w:tcPr>
            <w:tcW w:w="1790" w:type="pct"/>
            <w:gridSpan w:val="3"/>
          </w:tcPr>
          <w:p w:rsidR="00B35786" w:rsidRPr="00024C3E" w:rsidRDefault="00B35786" w:rsidP="00B35786">
            <w:pPr>
              <w:jc w:val="center"/>
              <w:rPr>
                <w:rFonts w:ascii="Times New Roman" w:hAnsi="Times New Roman" w:cs="Times New Roman"/>
                <w:szCs w:val="24"/>
              </w:rPr>
            </w:pPr>
            <w:r w:rsidRPr="00024C3E">
              <w:rPr>
                <w:rFonts w:ascii="Times New Roman" w:hAnsi="Times New Roman" w:cs="Times New Roman"/>
                <w:szCs w:val="24"/>
              </w:rPr>
              <w:t>---------</w:t>
            </w:r>
          </w:p>
        </w:tc>
      </w:tr>
      <w:tr w:rsidR="00B35786" w:rsidRPr="00B35786" w:rsidTr="00B35786">
        <w:tc>
          <w:tcPr>
            <w:tcW w:w="5000" w:type="pct"/>
            <w:gridSpan w:val="8"/>
          </w:tcPr>
          <w:p w:rsidR="00B35786" w:rsidRPr="00024C3E" w:rsidRDefault="00B35786" w:rsidP="00B35786">
            <w:pPr>
              <w:rPr>
                <w:rFonts w:ascii="Times New Roman" w:hAnsi="Times New Roman" w:cs="Times New Roman"/>
                <w:szCs w:val="24"/>
              </w:rPr>
            </w:pPr>
            <w:r w:rsidRPr="00024C3E">
              <w:rPr>
                <w:rFonts w:ascii="Times New Roman" w:hAnsi="Times New Roman" w:cs="Times New Roman"/>
                <w:szCs w:val="24"/>
              </w:rPr>
              <w:t>Дополнительные комментарии.</w:t>
            </w:r>
          </w:p>
        </w:tc>
      </w:tr>
    </w:tbl>
    <w:p w:rsidR="00B35786" w:rsidRPr="00024C3E" w:rsidRDefault="00024C3E" w:rsidP="00AC2DA0">
      <w:pPr>
        <w:spacing w:after="0" w:line="360" w:lineRule="auto"/>
        <w:jc w:val="both"/>
        <w:rPr>
          <w:b/>
        </w:rPr>
      </w:pPr>
      <w:r w:rsidRPr="00024C3E">
        <w:rPr>
          <w:b/>
        </w:rPr>
        <w:t>Таблица 2.1.2-</w:t>
      </w:r>
      <w:r>
        <w:rPr>
          <w:b/>
        </w:rPr>
        <w:t xml:space="preserve">9 </w:t>
      </w:r>
      <w:r w:rsidRPr="00024C3E">
        <w:rPr>
          <w:b/>
        </w:rPr>
        <w:t>-</w:t>
      </w:r>
      <w:r w:rsidRPr="00024C3E">
        <w:t xml:space="preserve"> Технические характеристики канализационной насосной станции №</w:t>
      </w:r>
      <w:r>
        <w:t>9</w:t>
      </w:r>
    </w:p>
    <w:tbl>
      <w:tblPr>
        <w:tblStyle w:val="100"/>
        <w:tblW w:w="5000" w:type="pct"/>
        <w:tblLook w:val="01E0"/>
      </w:tblPr>
      <w:tblGrid>
        <w:gridCol w:w="1590"/>
        <w:gridCol w:w="1157"/>
        <w:gridCol w:w="299"/>
        <w:gridCol w:w="967"/>
        <w:gridCol w:w="2131"/>
        <w:gridCol w:w="341"/>
        <w:gridCol w:w="1541"/>
        <w:gridCol w:w="1545"/>
      </w:tblGrid>
      <w:tr w:rsidR="00024C3E" w:rsidRPr="00024C3E" w:rsidTr="00024C3E">
        <w:trPr>
          <w:tblHeader/>
        </w:trPr>
        <w:tc>
          <w:tcPr>
            <w:tcW w:w="5000" w:type="pct"/>
            <w:gridSpan w:val="8"/>
          </w:tcPr>
          <w:p w:rsidR="00024C3E" w:rsidRPr="00024C3E" w:rsidRDefault="00024C3E" w:rsidP="00024C3E">
            <w:pPr>
              <w:jc w:val="center"/>
              <w:rPr>
                <w:rFonts w:ascii="Times New Roman" w:hAnsi="Times New Roman" w:cs="Times New Roman"/>
                <w:b/>
              </w:rPr>
            </w:pPr>
            <w:r w:rsidRPr="00024C3E">
              <w:rPr>
                <w:rFonts w:ascii="Times New Roman" w:hAnsi="Times New Roman" w:cs="Times New Roman"/>
                <w:b/>
              </w:rPr>
              <w:t>ФНС №9 пос. им Горького Ул. Кольцова,3а</w:t>
            </w:r>
          </w:p>
        </w:tc>
      </w:tr>
      <w:tr w:rsidR="00024C3E" w:rsidRPr="00024C3E" w:rsidTr="0009165E">
        <w:tc>
          <w:tcPr>
            <w:tcW w:w="5000" w:type="pct"/>
            <w:gridSpan w:val="8"/>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Резервуары </w:t>
            </w:r>
          </w:p>
        </w:tc>
      </w:tr>
      <w:tr w:rsidR="00024C3E" w:rsidRPr="00024C3E" w:rsidTr="000A2FE3">
        <w:tc>
          <w:tcPr>
            <w:tcW w:w="831" w:type="pct"/>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Наличие си</w:t>
            </w:r>
            <w:r w:rsidRPr="00024C3E">
              <w:rPr>
                <w:rFonts w:ascii="Times New Roman" w:hAnsi="Times New Roman" w:cs="Times New Roman"/>
                <w:szCs w:val="24"/>
              </w:rPr>
              <w:t>с</w:t>
            </w:r>
            <w:r w:rsidRPr="00024C3E">
              <w:rPr>
                <w:rFonts w:ascii="Times New Roman" w:hAnsi="Times New Roman" w:cs="Times New Roman"/>
                <w:szCs w:val="24"/>
              </w:rPr>
              <w:t>темы взмуч</w:t>
            </w:r>
            <w:r w:rsidRPr="00024C3E">
              <w:rPr>
                <w:rFonts w:ascii="Times New Roman" w:hAnsi="Times New Roman" w:cs="Times New Roman"/>
                <w:szCs w:val="24"/>
              </w:rPr>
              <w:t>и</w:t>
            </w:r>
            <w:r w:rsidRPr="00024C3E">
              <w:rPr>
                <w:rFonts w:ascii="Times New Roman" w:hAnsi="Times New Roman" w:cs="Times New Roman"/>
                <w:szCs w:val="24"/>
              </w:rPr>
              <w:t xml:space="preserve">вания </w:t>
            </w:r>
          </w:p>
        </w:tc>
        <w:tc>
          <w:tcPr>
            <w:tcW w:w="1266" w:type="pct"/>
            <w:gridSpan w:val="3"/>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Наличие и тип реш</w:t>
            </w:r>
            <w:r w:rsidRPr="00024C3E">
              <w:rPr>
                <w:rFonts w:ascii="Times New Roman" w:hAnsi="Times New Roman" w:cs="Times New Roman"/>
                <w:szCs w:val="24"/>
              </w:rPr>
              <w:t>е</w:t>
            </w:r>
            <w:r w:rsidRPr="00024C3E">
              <w:rPr>
                <w:rFonts w:ascii="Times New Roman" w:hAnsi="Times New Roman" w:cs="Times New Roman"/>
                <w:szCs w:val="24"/>
              </w:rPr>
              <w:t xml:space="preserve">ток </w:t>
            </w:r>
          </w:p>
        </w:tc>
        <w:tc>
          <w:tcPr>
            <w:tcW w:w="1291" w:type="pct"/>
            <w:gridSpan w:val="2"/>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Наличие датчиков уровня </w:t>
            </w:r>
          </w:p>
        </w:tc>
        <w:tc>
          <w:tcPr>
            <w:tcW w:w="1612" w:type="pct"/>
            <w:gridSpan w:val="2"/>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Периодичность очистки</w:t>
            </w:r>
          </w:p>
        </w:tc>
      </w:tr>
      <w:tr w:rsidR="00024C3E" w:rsidRPr="00024C3E" w:rsidTr="000A2FE3">
        <w:tc>
          <w:tcPr>
            <w:tcW w:w="831" w:type="pct"/>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нет</w:t>
            </w:r>
          </w:p>
        </w:tc>
        <w:tc>
          <w:tcPr>
            <w:tcW w:w="1266" w:type="pct"/>
            <w:gridSpan w:val="3"/>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Решётка (сварная ко</w:t>
            </w:r>
            <w:r w:rsidRPr="00024C3E">
              <w:rPr>
                <w:rFonts w:ascii="Times New Roman" w:hAnsi="Times New Roman" w:cs="Times New Roman"/>
                <w:szCs w:val="24"/>
              </w:rPr>
              <w:t>н</w:t>
            </w:r>
            <w:r w:rsidRPr="00024C3E">
              <w:rPr>
                <w:rFonts w:ascii="Times New Roman" w:hAnsi="Times New Roman" w:cs="Times New Roman"/>
                <w:szCs w:val="24"/>
              </w:rPr>
              <w:t>струкция) механизация отсутствует</w:t>
            </w:r>
          </w:p>
        </w:tc>
        <w:tc>
          <w:tcPr>
            <w:tcW w:w="1291" w:type="pct"/>
            <w:gridSpan w:val="2"/>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нет</w:t>
            </w:r>
          </w:p>
        </w:tc>
        <w:tc>
          <w:tcPr>
            <w:tcW w:w="1612" w:type="pct"/>
            <w:gridSpan w:val="2"/>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по мере загрязнения</w:t>
            </w:r>
          </w:p>
        </w:tc>
      </w:tr>
      <w:tr w:rsidR="00024C3E" w:rsidRPr="00024C3E" w:rsidTr="0009165E">
        <w:tc>
          <w:tcPr>
            <w:tcW w:w="5000" w:type="pct"/>
            <w:gridSpan w:val="8"/>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lastRenderedPageBreak/>
              <w:t xml:space="preserve">Насосное оборудование </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Заполняется для всех, в том числе неработоспособных агрегатов.</w:t>
            </w:r>
          </w:p>
        </w:tc>
      </w:tr>
      <w:tr w:rsidR="00024C3E" w:rsidRPr="00024C3E" w:rsidTr="000A2FE3">
        <w:tc>
          <w:tcPr>
            <w:tcW w:w="831" w:type="pct"/>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Наименование</w:t>
            </w:r>
          </w:p>
        </w:tc>
        <w:tc>
          <w:tcPr>
            <w:tcW w:w="605" w:type="pct"/>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Марка </w:t>
            </w:r>
          </w:p>
        </w:tc>
        <w:tc>
          <w:tcPr>
            <w:tcW w:w="2757" w:type="pct"/>
            <w:gridSpan w:val="5"/>
            <w:vAlign w:val="center"/>
          </w:tcPr>
          <w:p w:rsidR="00024C3E" w:rsidRPr="00024C3E" w:rsidRDefault="00FA5559" w:rsidP="00024C3E">
            <w:pPr>
              <w:rPr>
                <w:rFonts w:ascii="Times New Roman" w:hAnsi="Times New Roman" w:cs="Times New Roman"/>
                <w:szCs w:val="24"/>
              </w:rPr>
            </w:pPr>
            <w:r w:rsidRPr="00024C3E">
              <w:rPr>
                <w:rFonts w:ascii="Times New Roman" w:hAnsi="Times New Roman" w:cs="Times New Roman"/>
                <w:szCs w:val="24"/>
              </w:rPr>
              <w:t>Подача проект</w:t>
            </w:r>
            <w:r w:rsidR="00024C3E" w:rsidRPr="00024C3E">
              <w:rPr>
                <w:rFonts w:ascii="Times New Roman" w:hAnsi="Times New Roman" w:cs="Times New Roman"/>
                <w:szCs w:val="24"/>
              </w:rPr>
              <w:t xml:space="preserve">/ факт,напор проект/ факт напряжение питание, рабочий ток </w:t>
            </w:r>
          </w:p>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косинус ѱ двигателя по паспорту,рабочий, резерв, ремонт, неработоспособен.</w:t>
            </w:r>
          </w:p>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Средний межремонтный период, наличие маноме</w:t>
            </w:r>
            <w:r w:rsidRPr="00024C3E">
              <w:rPr>
                <w:rFonts w:ascii="Times New Roman" w:hAnsi="Times New Roman" w:cs="Times New Roman"/>
                <w:szCs w:val="24"/>
              </w:rPr>
              <w:t>т</w:t>
            </w:r>
            <w:r w:rsidRPr="00024C3E">
              <w:rPr>
                <w:rFonts w:ascii="Times New Roman" w:hAnsi="Times New Roman" w:cs="Times New Roman"/>
                <w:szCs w:val="24"/>
              </w:rPr>
              <w:t>ров</w:t>
            </w:r>
          </w:p>
          <w:p w:rsidR="00024C3E" w:rsidRPr="00024C3E" w:rsidRDefault="00024C3E" w:rsidP="00FA5559">
            <w:pPr>
              <w:rPr>
                <w:rFonts w:ascii="Times New Roman" w:hAnsi="Times New Roman" w:cs="Times New Roman"/>
                <w:szCs w:val="24"/>
              </w:rPr>
            </w:pPr>
            <w:r w:rsidRPr="00024C3E">
              <w:rPr>
                <w:rFonts w:ascii="Times New Roman" w:hAnsi="Times New Roman" w:cs="Times New Roman"/>
                <w:szCs w:val="24"/>
              </w:rPr>
              <w:t>Метод управления расход-напорной характерист</w:t>
            </w:r>
            <w:r w:rsidRPr="00024C3E">
              <w:rPr>
                <w:rFonts w:ascii="Times New Roman" w:hAnsi="Times New Roman" w:cs="Times New Roman"/>
                <w:szCs w:val="24"/>
              </w:rPr>
              <w:t>и</w:t>
            </w:r>
            <w:r w:rsidRPr="00024C3E">
              <w:rPr>
                <w:rFonts w:ascii="Times New Roman" w:hAnsi="Times New Roman" w:cs="Times New Roman"/>
                <w:szCs w:val="24"/>
              </w:rPr>
              <w:t>кой.</w:t>
            </w:r>
          </w:p>
        </w:tc>
        <w:tc>
          <w:tcPr>
            <w:tcW w:w="807" w:type="pct"/>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024C3E" w:rsidRPr="00024C3E" w:rsidTr="000A2FE3">
        <w:tc>
          <w:tcPr>
            <w:tcW w:w="831" w:type="pct"/>
            <w:vAlign w:val="center"/>
          </w:tcPr>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Насосный а</w:t>
            </w:r>
            <w:r w:rsidRPr="00024C3E">
              <w:rPr>
                <w:rFonts w:ascii="Times New Roman" w:hAnsi="Times New Roman" w:cs="Times New Roman"/>
                <w:szCs w:val="24"/>
              </w:rPr>
              <w:t>г</w:t>
            </w:r>
            <w:r w:rsidRPr="00024C3E">
              <w:rPr>
                <w:rFonts w:ascii="Times New Roman" w:hAnsi="Times New Roman" w:cs="Times New Roman"/>
                <w:szCs w:val="24"/>
              </w:rPr>
              <w:t>регат№1</w:t>
            </w:r>
          </w:p>
        </w:tc>
        <w:tc>
          <w:tcPr>
            <w:tcW w:w="605" w:type="pct"/>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Насос ФГ -22,5/14,5</w:t>
            </w:r>
          </w:p>
        </w:tc>
        <w:tc>
          <w:tcPr>
            <w:tcW w:w="2757" w:type="pct"/>
            <w:gridSpan w:val="5"/>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25м3/час 14,5м 4,5кВт 0,4кВ 8А,рабочий;</w:t>
            </w:r>
          </w:p>
        </w:tc>
        <w:tc>
          <w:tcPr>
            <w:tcW w:w="807" w:type="pct"/>
          </w:tcPr>
          <w:p w:rsidR="00024C3E" w:rsidRPr="00024C3E" w:rsidRDefault="00024C3E" w:rsidP="00024C3E">
            <w:pPr>
              <w:rPr>
                <w:rFonts w:ascii="Times New Roman" w:hAnsi="Times New Roman" w:cs="Times New Roman"/>
              </w:rPr>
            </w:pPr>
            <w:r w:rsidRPr="00024C3E">
              <w:rPr>
                <w:rFonts w:ascii="Times New Roman" w:hAnsi="Times New Roman" w:cs="Times New Roman"/>
                <w:szCs w:val="24"/>
              </w:rPr>
              <w:t xml:space="preserve">         1993</w:t>
            </w:r>
          </w:p>
        </w:tc>
      </w:tr>
      <w:tr w:rsidR="00024C3E" w:rsidRPr="00024C3E" w:rsidTr="000A2FE3">
        <w:tc>
          <w:tcPr>
            <w:tcW w:w="831" w:type="pct"/>
          </w:tcPr>
          <w:p w:rsidR="00024C3E" w:rsidRPr="00024C3E" w:rsidRDefault="00024C3E" w:rsidP="00024C3E">
            <w:pPr>
              <w:rPr>
                <w:rFonts w:ascii="Times New Roman" w:hAnsi="Times New Roman" w:cs="Times New Roman"/>
              </w:rPr>
            </w:pPr>
            <w:r w:rsidRPr="00024C3E">
              <w:rPr>
                <w:rFonts w:ascii="Times New Roman" w:hAnsi="Times New Roman" w:cs="Times New Roman"/>
                <w:szCs w:val="24"/>
              </w:rPr>
              <w:t>Насосный а</w:t>
            </w:r>
            <w:r w:rsidRPr="00024C3E">
              <w:rPr>
                <w:rFonts w:ascii="Times New Roman" w:hAnsi="Times New Roman" w:cs="Times New Roman"/>
                <w:szCs w:val="24"/>
              </w:rPr>
              <w:t>г</w:t>
            </w:r>
            <w:r w:rsidRPr="00024C3E">
              <w:rPr>
                <w:rFonts w:ascii="Times New Roman" w:hAnsi="Times New Roman" w:cs="Times New Roman"/>
                <w:szCs w:val="24"/>
              </w:rPr>
              <w:t>регат№2</w:t>
            </w:r>
          </w:p>
        </w:tc>
        <w:tc>
          <w:tcPr>
            <w:tcW w:w="605" w:type="pct"/>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Насос ФГ -22,5/14,5</w:t>
            </w:r>
          </w:p>
        </w:tc>
        <w:tc>
          <w:tcPr>
            <w:tcW w:w="2757" w:type="pct"/>
            <w:gridSpan w:val="5"/>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25м3/час 14,5м 4,5кВт 0,4кВ 8А, рабочий;</w:t>
            </w:r>
          </w:p>
        </w:tc>
        <w:tc>
          <w:tcPr>
            <w:tcW w:w="807" w:type="pct"/>
          </w:tcPr>
          <w:p w:rsidR="00024C3E" w:rsidRPr="00024C3E" w:rsidRDefault="00024C3E" w:rsidP="00024C3E">
            <w:pPr>
              <w:rPr>
                <w:rFonts w:ascii="Times New Roman" w:hAnsi="Times New Roman" w:cs="Times New Roman"/>
              </w:rPr>
            </w:pPr>
            <w:r w:rsidRPr="00024C3E">
              <w:rPr>
                <w:rFonts w:ascii="Times New Roman" w:hAnsi="Times New Roman" w:cs="Times New Roman"/>
                <w:szCs w:val="24"/>
              </w:rPr>
              <w:t xml:space="preserve">         1993</w:t>
            </w:r>
          </w:p>
        </w:tc>
      </w:tr>
      <w:tr w:rsidR="00024C3E" w:rsidRPr="00024C3E" w:rsidTr="000A2FE3">
        <w:tc>
          <w:tcPr>
            <w:tcW w:w="831" w:type="pct"/>
          </w:tcPr>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Дренажный насос</w:t>
            </w:r>
          </w:p>
        </w:tc>
        <w:tc>
          <w:tcPr>
            <w:tcW w:w="605" w:type="pct"/>
          </w:tcPr>
          <w:p w:rsidR="00024C3E" w:rsidRPr="00024C3E" w:rsidRDefault="00024C3E" w:rsidP="00024C3E">
            <w:pPr>
              <w:jc w:val="center"/>
              <w:rPr>
                <w:rFonts w:ascii="Times New Roman" w:hAnsi="Times New Roman" w:cs="Times New Roman"/>
                <w:szCs w:val="24"/>
              </w:rPr>
            </w:pPr>
          </w:p>
        </w:tc>
        <w:tc>
          <w:tcPr>
            <w:tcW w:w="2757" w:type="pct"/>
            <w:gridSpan w:val="5"/>
            <w:vAlign w:val="center"/>
          </w:tcPr>
          <w:p w:rsidR="00024C3E" w:rsidRPr="00024C3E" w:rsidRDefault="00024C3E" w:rsidP="00024C3E">
            <w:pPr>
              <w:jc w:val="center"/>
              <w:rPr>
                <w:rFonts w:ascii="Times New Roman" w:hAnsi="Times New Roman" w:cs="Times New Roman"/>
                <w:szCs w:val="24"/>
              </w:rPr>
            </w:pPr>
          </w:p>
        </w:tc>
        <w:tc>
          <w:tcPr>
            <w:tcW w:w="807" w:type="pct"/>
          </w:tcPr>
          <w:p w:rsidR="00024C3E" w:rsidRPr="00024C3E" w:rsidRDefault="00024C3E" w:rsidP="00024C3E">
            <w:pPr>
              <w:rPr>
                <w:rFonts w:ascii="Times New Roman" w:hAnsi="Times New Roman" w:cs="Times New Roman"/>
                <w:szCs w:val="24"/>
              </w:rPr>
            </w:pPr>
          </w:p>
        </w:tc>
      </w:tr>
      <w:tr w:rsidR="00024C3E" w:rsidRPr="00024C3E" w:rsidTr="000A2FE3">
        <w:tc>
          <w:tcPr>
            <w:tcW w:w="831" w:type="pct"/>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1</w:t>
            </w:r>
          </w:p>
        </w:tc>
        <w:tc>
          <w:tcPr>
            <w:tcW w:w="605" w:type="pct"/>
          </w:tcPr>
          <w:p w:rsidR="00024C3E" w:rsidRPr="00024C3E" w:rsidRDefault="00024C3E" w:rsidP="00024C3E">
            <w:pPr>
              <w:jc w:val="center"/>
              <w:rPr>
                <w:rFonts w:ascii="Times New Roman" w:hAnsi="Times New Roman" w:cs="Times New Roman"/>
                <w:szCs w:val="24"/>
              </w:rPr>
            </w:pPr>
          </w:p>
        </w:tc>
        <w:tc>
          <w:tcPr>
            <w:tcW w:w="2757" w:type="pct"/>
            <w:gridSpan w:val="5"/>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=150мм.</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024C3E" w:rsidRPr="00024C3E" w:rsidRDefault="00024C3E" w:rsidP="00CE1A13">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w:t>
            </w:r>
          </w:p>
        </w:tc>
        <w:tc>
          <w:tcPr>
            <w:tcW w:w="807" w:type="pct"/>
            <w:vAlign w:val="center"/>
          </w:tcPr>
          <w:p w:rsidR="00024C3E" w:rsidRPr="00024C3E" w:rsidRDefault="00024C3E" w:rsidP="00024C3E">
            <w:pPr>
              <w:jc w:val="center"/>
              <w:rPr>
                <w:rFonts w:ascii="Times New Roman" w:hAnsi="Times New Roman" w:cs="Times New Roman"/>
                <w:szCs w:val="24"/>
              </w:rPr>
            </w:pPr>
          </w:p>
        </w:tc>
      </w:tr>
      <w:tr w:rsidR="00024C3E" w:rsidRPr="00024C3E" w:rsidTr="000A2FE3">
        <w:tc>
          <w:tcPr>
            <w:tcW w:w="831" w:type="pct"/>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2</w:t>
            </w:r>
          </w:p>
        </w:tc>
        <w:tc>
          <w:tcPr>
            <w:tcW w:w="605" w:type="pct"/>
          </w:tcPr>
          <w:p w:rsidR="00024C3E" w:rsidRPr="00024C3E" w:rsidRDefault="00024C3E" w:rsidP="00024C3E">
            <w:pPr>
              <w:jc w:val="center"/>
              <w:rPr>
                <w:rFonts w:ascii="Times New Roman" w:hAnsi="Times New Roman" w:cs="Times New Roman"/>
                <w:szCs w:val="24"/>
              </w:rPr>
            </w:pPr>
          </w:p>
        </w:tc>
        <w:tc>
          <w:tcPr>
            <w:tcW w:w="2757" w:type="pct"/>
            <w:gridSpan w:val="5"/>
            <w:vAlign w:val="center"/>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Труба всасывающая </w:t>
            </w:r>
            <w:r w:rsidRPr="00024C3E">
              <w:rPr>
                <w:rFonts w:ascii="Times New Roman" w:hAnsi="Times New Roman" w:cs="Times New Roman"/>
                <w:szCs w:val="24"/>
                <w:lang w:val="en-US"/>
              </w:rPr>
              <w:t>DN</w:t>
            </w:r>
            <w:r w:rsidRPr="00024C3E">
              <w:rPr>
                <w:rFonts w:ascii="Times New Roman" w:hAnsi="Times New Roman" w:cs="Times New Roman"/>
                <w:szCs w:val="24"/>
              </w:rPr>
              <w:t xml:space="preserve"> =150мм </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Обратный клапан </w:t>
            </w:r>
            <w:r w:rsidRPr="00024C3E">
              <w:rPr>
                <w:rFonts w:ascii="Times New Roman" w:hAnsi="Times New Roman" w:cs="Times New Roman"/>
                <w:szCs w:val="24"/>
                <w:lang w:val="en-US"/>
              </w:rPr>
              <w:t>DN</w:t>
            </w:r>
            <w:r w:rsidRPr="00024C3E">
              <w:rPr>
                <w:rFonts w:ascii="Times New Roman" w:hAnsi="Times New Roman" w:cs="Times New Roman"/>
                <w:szCs w:val="24"/>
              </w:rPr>
              <w:t>=100м.</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Задвижкавсас</w:t>
            </w:r>
            <w:r w:rsidRPr="00024C3E">
              <w:rPr>
                <w:rFonts w:ascii="Times New Roman" w:hAnsi="Times New Roman" w:cs="Times New Roman"/>
                <w:szCs w:val="24"/>
                <w:lang w:val="en-US"/>
              </w:rPr>
              <w:t>DN</w:t>
            </w:r>
            <w:r w:rsidRPr="00024C3E">
              <w:rPr>
                <w:rFonts w:ascii="Times New Roman" w:hAnsi="Times New Roman" w:cs="Times New Roman"/>
                <w:szCs w:val="24"/>
              </w:rPr>
              <w:t>= 150 РУ 10.</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=100мм </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100 РУ 10.</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 xml:space="preserve">Труба напорная DN =200мм </w:t>
            </w:r>
          </w:p>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Задвижка напор</w:t>
            </w:r>
            <w:r w:rsidRPr="00024C3E">
              <w:rPr>
                <w:rFonts w:ascii="Times New Roman" w:hAnsi="Times New Roman" w:cs="Times New Roman"/>
                <w:szCs w:val="24"/>
                <w:lang w:val="en-US"/>
              </w:rPr>
              <w:t>DN</w:t>
            </w:r>
            <w:r w:rsidRPr="00024C3E">
              <w:rPr>
                <w:rFonts w:ascii="Times New Roman" w:hAnsi="Times New Roman" w:cs="Times New Roman"/>
                <w:szCs w:val="24"/>
              </w:rPr>
              <w:t>= 200 РУ 10</w:t>
            </w:r>
          </w:p>
        </w:tc>
        <w:tc>
          <w:tcPr>
            <w:tcW w:w="807" w:type="pct"/>
            <w:vAlign w:val="center"/>
          </w:tcPr>
          <w:p w:rsidR="00024C3E" w:rsidRPr="00024C3E" w:rsidRDefault="00024C3E" w:rsidP="00024C3E">
            <w:pPr>
              <w:jc w:val="center"/>
              <w:rPr>
                <w:rFonts w:ascii="Times New Roman" w:hAnsi="Times New Roman" w:cs="Times New Roman"/>
                <w:szCs w:val="24"/>
              </w:rPr>
            </w:pPr>
          </w:p>
        </w:tc>
      </w:tr>
      <w:tr w:rsidR="00024C3E" w:rsidRPr="00024C3E" w:rsidTr="0009165E">
        <w:tc>
          <w:tcPr>
            <w:tcW w:w="5000" w:type="pct"/>
            <w:gridSpan w:val="8"/>
          </w:tcPr>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Автоматизация включения насосов -нет</w:t>
            </w:r>
          </w:p>
        </w:tc>
      </w:tr>
      <w:tr w:rsidR="00024C3E" w:rsidRPr="00024C3E" w:rsidTr="000A2FE3">
        <w:tc>
          <w:tcPr>
            <w:tcW w:w="1592" w:type="pct"/>
            <w:gridSpan w:val="3"/>
          </w:tcPr>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 xml:space="preserve"> Тип расходомеров (или о</w:t>
            </w:r>
            <w:r w:rsidRPr="00024C3E">
              <w:rPr>
                <w:rFonts w:ascii="Times New Roman" w:hAnsi="Times New Roman" w:cs="Times New Roman"/>
                <w:szCs w:val="24"/>
              </w:rPr>
              <w:t>т</w:t>
            </w:r>
            <w:r w:rsidRPr="00024C3E">
              <w:rPr>
                <w:rFonts w:ascii="Times New Roman" w:hAnsi="Times New Roman" w:cs="Times New Roman"/>
                <w:szCs w:val="24"/>
              </w:rPr>
              <w:t xml:space="preserve">сутствуют) </w:t>
            </w:r>
          </w:p>
        </w:tc>
        <w:tc>
          <w:tcPr>
            <w:tcW w:w="1618" w:type="pct"/>
            <w:gridSpan w:val="2"/>
          </w:tcPr>
          <w:p w:rsidR="00024C3E" w:rsidRPr="00024C3E" w:rsidRDefault="00FA5559" w:rsidP="00024C3E">
            <w:pPr>
              <w:rPr>
                <w:rFonts w:ascii="Times New Roman" w:hAnsi="Times New Roman" w:cs="Times New Roman"/>
                <w:szCs w:val="24"/>
              </w:rPr>
            </w:pPr>
            <w:r w:rsidRPr="00024C3E">
              <w:rPr>
                <w:rFonts w:ascii="Times New Roman" w:hAnsi="Times New Roman" w:cs="Times New Roman"/>
                <w:szCs w:val="24"/>
              </w:rPr>
              <w:t>Состояние (</w:t>
            </w:r>
            <w:r w:rsidR="00024C3E" w:rsidRPr="00024C3E">
              <w:rPr>
                <w:rFonts w:ascii="Times New Roman" w:hAnsi="Times New Roman" w:cs="Times New Roman"/>
                <w:szCs w:val="24"/>
              </w:rPr>
              <w:t>раб</w:t>
            </w:r>
            <w:r w:rsidR="00024C3E" w:rsidRPr="00024C3E">
              <w:rPr>
                <w:rFonts w:ascii="Times New Roman" w:hAnsi="Times New Roman" w:cs="Times New Roman"/>
                <w:szCs w:val="24"/>
              </w:rPr>
              <w:t>о</w:t>
            </w:r>
            <w:r w:rsidR="00024C3E" w:rsidRPr="00024C3E">
              <w:rPr>
                <w:rFonts w:ascii="Times New Roman" w:hAnsi="Times New Roman" w:cs="Times New Roman"/>
                <w:szCs w:val="24"/>
              </w:rPr>
              <w:t>чее</w:t>
            </w:r>
            <w:r w:rsidR="00024C3E" w:rsidRPr="00024C3E">
              <w:rPr>
                <w:rFonts w:ascii="Times New Roman" w:hAnsi="Times New Roman" w:cs="Times New Roman"/>
                <w:szCs w:val="24"/>
                <w:lang w:val="en-US"/>
              </w:rPr>
              <w:t>/</w:t>
            </w:r>
            <w:r w:rsidR="00024C3E" w:rsidRPr="00024C3E">
              <w:rPr>
                <w:rFonts w:ascii="Times New Roman" w:hAnsi="Times New Roman" w:cs="Times New Roman"/>
                <w:szCs w:val="24"/>
              </w:rPr>
              <w:t>нерабочее)</w:t>
            </w:r>
          </w:p>
        </w:tc>
        <w:tc>
          <w:tcPr>
            <w:tcW w:w="1790" w:type="pct"/>
            <w:gridSpan w:val="3"/>
          </w:tcPr>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Год ввода в эксплуатацию</w:t>
            </w:r>
          </w:p>
        </w:tc>
      </w:tr>
      <w:tr w:rsidR="00024C3E" w:rsidRPr="00024C3E" w:rsidTr="000A2FE3">
        <w:tc>
          <w:tcPr>
            <w:tcW w:w="1592" w:type="pct"/>
            <w:gridSpan w:val="3"/>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(отсутствуют)</w:t>
            </w:r>
          </w:p>
        </w:tc>
        <w:tc>
          <w:tcPr>
            <w:tcW w:w="1618" w:type="pct"/>
            <w:gridSpan w:val="2"/>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w:t>
            </w:r>
          </w:p>
        </w:tc>
        <w:tc>
          <w:tcPr>
            <w:tcW w:w="1790" w:type="pct"/>
            <w:gridSpan w:val="3"/>
          </w:tcPr>
          <w:p w:rsidR="00024C3E" w:rsidRPr="00024C3E" w:rsidRDefault="00024C3E" w:rsidP="00024C3E">
            <w:pPr>
              <w:jc w:val="center"/>
              <w:rPr>
                <w:rFonts w:ascii="Times New Roman" w:hAnsi="Times New Roman" w:cs="Times New Roman"/>
                <w:szCs w:val="24"/>
              </w:rPr>
            </w:pPr>
            <w:r w:rsidRPr="00024C3E">
              <w:rPr>
                <w:rFonts w:ascii="Times New Roman" w:hAnsi="Times New Roman" w:cs="Times New Roman"/>
                <w:szCs w:val="24"/>
              </w:rPr>
              <w:t>---------</w:t>
            </w:r>
          </w:p>
        </w:tc>
      </w:tr>
      <w:tr w:rsidR="00024C3E" w:rsidRPr="00024C3E" w:rsidTr="0009165E">
        <w:tc>
          <w:tcPr>
            <w:tcW w:w="5000" w:type="pct"/>
            <w:gridSpan w:val="8"/>
          </w:tcPr>
          <w:p w:rsidR="00024C3E" w:rsidRPr="00024C3E" w:rsidRDefault="00024C3E" w:rsidP="00024C3E">
            <w:pPr>
              <w:rPr>
                <w:rFonts w:ascii="Times New Roman" w:hAnsi="Times New Roman" w:cs="Times New Roman"/>
                <w:szCs w:val="24"/>
              </w:rPr>
            </w:pPr>
            <w:r w:rsidRPr="00024C3E">
              <w:rPr>
                <w:rFonts w:ascii="Times New Roman" w:hAnsi="Times New Roman" w:cs="Times New Roman"/>
                <w:szCs w:val="24"/>
              </w:rPr>
              <w:t>Дополнительные комментарии.</w:t>
            </w:r>
          </w:p>
        </w:tc>
      </w:tr>
    </w:tbl>
    <w:p w:rsidR="00024C3E" w:rsidRDefault="00024C3E" w:rsidP="00C5686C">
      <w:pPr>
        <w:spacing w:line="360" w:lineRule="auto"/>
        <w:ind w:firstLine="709"/>
        <w:jc w:val="both"/>
      </w:pPr>
    </w:p>
    <w:p w:rsidR="000F0435" w:rsidRPr="000F0435" w:rsidRDefault="000F0435" w:rsidP="00B73687">
      <w:pPr>
        <w:spacing w:after="0"/>
        <w:ind w:firstLine="709"/>
        <w:jc w:val="both"/>
        <w:rPr>
          <w:i/>
        </w:rPr>
      </w:pPr>
      <w:r w:rsidRPr="000F0435">
        <w:rPr>
          <w:i/>
        </w:rPr>
        <w:t>Очистные сооружения г</w:t>
      </w:r>
      <w:r w:rsidR="00FA5559">
        <w:rPr>
          <w:i/>
        </w:rPr>
        <w:t>.</w:t>
      </w:r>
      <w:r w:rsidRPr="000F0435">
        <w:rPr>
          <w:i/>
        </w:rPr>
        <w:t xml:space="preserve"> Новошахтинск</w:t>
      </w:r>
    </w:p>
    <w:p w:rsidR="006777A1" w:rsidRPr="00C5686C" w:rsidRDefault="006777A1" w:rsidP="00B73687">
      <w:pPr>
        <w:spacing w:after="0"/>
        <w:ind w:firstLine="709"/>
        <w:jc w:val="both"/>
        <w:rPr>
          <w:rFonts w:eastAsia="Times New Roman" w:cs="Times New Roman"/>
          <w:b/>
          <w:szCs w:val="24"/>
          <w:lang w:eastAsia="ru-RU"/>
        </w:rPr>
      </w:pPr>
      <w:r w:rsidRPr="00C5686C">
        <w:rPr>
          <w:rFonts w:eastAsia="Times New Roman" w:cs="Times New Roman"/>
          <w:szCs w:val="24"/>
          <w:lang w:eastAsia="ru-RU"/>
        </w:rPr>
        <w:t>ОСК ООО «Водные ресурсы» расположены по адресу: 346915 Ростовская область, г. Новошахтинск, ул. Письменского, 53</w:t>
      </w:r>
      <w:r w:rsidR="0043395B">
        <w:rPr>
          <w:rFonts w:eastAsia="Times New Roman" w:cs="Times New Roman"/>
          <w:szCs w:val="24"/>
          <w:lang w:eastAsia="ru-RU"/>
        </w:rPr>
        <w:t>.</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ОСК введены в эксплуатацию в 1975 году, в 1992 году была выполнена их реко</w:t>
      </w:r>
      <w:r w:rsidRPr="006777A1">
        <w:rPr>
          <w:rFonts w:eastAsia="Times New Roman" w:cs="Times New Roman"/>
          <w:szCs w:val="24"/>
          <w:lang w:eastAsia="ru-RU"/>
        </w:rPr>
        <w:t>н</w:t>
      </w:r>
      <w:r w:rsidRPr="006777A1">
        <w:rPr>
          <w:rFonts w:eastAsia="Times New Roman" w:cs="Times New Roman"/>
          <w:szCs w:val="24"/>
          <w:lang w:eastAsia="ru-RU"/>
        </w:rPr>
        <w:t>струкция.</w:t>
      </w:r>
    </w:p>
    <w:p w:rsid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Проектная производительность ОСК – 25000м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0A2FE3">
        <w:rPr>
          <w:rFonts w:eastAsia="Times New Roman" w:cs="Times New Roman"/>
          <w:szCs w:val="24"/>
          <w:lang w:eastAsia="ru-RU"/>
        </w:rPr>
        <w:t>ки</w:t>
      </w:r>
      <w:r w:rsidRPr="006777A1">
        <w:rPr>
          <w:rFonts w:eastAsia="Times New Roman" w:cs="Times New Roman"/>
          <w:szCs w:val="24"/>
          <w:lang w:eastAsia="ru-RU"/>
        </w:rPr>
        <w:t>, фактическая - 6000-10000м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0A2FE3">
        <w:rPr>
          <w:rFonts w:eastAsia="Times New Roman" w:cs="Times New Roman"/>
          <w:szCs w:val="24"/>
          <w:lang w:eastAsia="ru-RU"/>
        </w:rPr>
        <w:t>ки</w:t>
      </w:r>
      <w:r w:rsidRPr="006777A1">
        <w:rPr>
          <w:rFonts w:eastAsia="Times New Roman" w:cs="Times New Roman"/>
          <w:szCs w:val="24"/>
          <w:lang w:eastAsia="ru-RU"/>
        </w:rPr>
        <w:t>. Минимальный приток – 5500м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0A2FE3">
        <w:rPr>
          <w:rFonts w:eastAsia="Times New Roman" w:cs="Times New Roman"/>
          <w:szCs w:val="24"/>
          <w:lang w:eastAsia="ru-RU"/>
        </w:rPr>
        <w:t>ки</w:t>
      </w:r>
      <w:r w:rsidRPr="006777A1">
        <w:rPr>
          <w:rFonts w:eastAsia="Times New Roman" w:cs="Times New Roman"/>
          <w:szCs w:val="24"/>
          <w:lang w:eastAsia="ru-RU"/>
        </w:rPr>
        <w:t>, максимальный – 10300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0A2FE3">
        <w:rPr>
          <w:rFonts w:eastAsia="Times New Roman" w:cs="Times New Roman"/>
          <w:szCs w:val="24"/>
          <w:lang w:eastAsia="ru-RU"/>
        </w:rPr>
        <w:t>ки</w:t>
      </w:r>
      <w:r w:rsidRPr="006777A1">
        <w:rPr>
          <w:rFonts w:eastAsia="Times New Roman" w:cs="Times New Roman"/>
          <w:szCs w:val="24"/>
          <w:lang w:eastAsia="ru-RU"/>
        </w:rPr>
        <w:t>, средний – 7100м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0A2FE3">
        <w:rPr>
          <w:rFonts w:eastAsia="Times New Roman" w:cs="Times New Roman"/>
          <w:szCs w:val="24"/>
          <w:lang w:eastAsia="ru-RU"/>
        </w:rPr>
        <w:t>ки</w:t>
      </w:r>
      <w:r w:rsidRPr="006777A1">
        <w:rPr>
          <w:rFonts w:eastAsia="Times New Roman" w:cs="Times New Roman"/>
          <w:szCs w:val="24"/>
          <w:lang w:eastAsia="ru-RU"/>
        </w:rPr>
        <w:t>. Максимальный часовой приток – 430 м</w:t>
      </w:r>
      <w:r w:rsidRPr="006777A1">
        <w:rPr>
          <w:rFonts w:eastAsia="Times New Roman" w:cs="Times New Roman"/>
          <w:szCs w:val="24"/>
          <w:vertAlign w:val="superscript"/>
          <w:lang w:eastAsia="ru-RU"/>
        </w:rPr>
        <w:t>3</w:t>
      </w:r>
      <w:r w:rsidR="000A2FE3">
        <w:rPr>
          <w:rFonts w:eastAsia="Times New Roman" w:cs="Times New Roman"/>
          <w:szCs w:val="24"/>
          <w:lang w:eastAsia="ru-RU"/>
        </w:rPr>
        <w:t>/</w:t>
      </w:r>
      <w:r w:rsidR="00830787">
        <w:rPr>
          <w:rFonts w:eastAsia="Times New Roman" w:cs="Times New Roman"/>
          <w:szCs w:val="24"/>
          <w:lang w:eastAsia="ru-RU"/>
        </w:rPr>
        <w:t>ч.</w:t>
      </w:r>
    </w:p>
    <w:p w:rsidR="0016453A" w:rsidRDefault="0016453A" w:rsidP="00B73687">
      <w:pPr>
        <w:spacing w:after="0"/>
        <w:ind w:firstLine="720"/>
        <w:jc w:val="both"/>
        <w:rPr>
          <w:rFonts w:eastAsia="Times New Roman" w:cs="Times New Roman"/>
          <w:szCs w:val="24"/>
          <w:lang w:eastAsia="ru-RU"/>
        </w:rPr>
      </w:pPr>
      <w:r>
        <w:rPr>
          <w:rFonts w:eastAsia="Times New Roman" w:cs="Times New Roman"/>
          <w:szCs w:val="24"/>
          <w:lang w:eastAsia="ru-RU"/>
        </w:rPr>
        <w:t xml:space="preserve">Принципиальная схема очистных сооружений приведена на рисунке 2.1.2-1. </w:t>
      </w:r>
    </w:p>
    <w:p w:rsidR="0016453A" w:rsidRDefault="0016453A" w:rsidP="00B73687">
      <w:pPr>
        <w:spacing w:after="0"/>
        <w:jc w:val="both"/>
        <w:rPr>
          <w:rFonts w:eastAsia="Times New Roman" w:cs="Times New Roman"/>
          <w:szCs w:val="24"/>
          <w:lang w:eastAsia="ru-RU"/>
        </w:rPr>
        <w:sectPr w:rsidR="0016453A">
          <w:footerReference w:type="default" r:id="rId36"/>
          <w:pgSz w:w="11906" w:h="16838"/>
          <w:pgMar w:top="1134" w:right="850" w:bottom="1134" w:left="1701" w:header="708" w:footer="708" w:gutter="0"/>
          <w:cols w:space="708"/>
          <w:docGrid w:linePitch="360"/>
        </w:sectPr>
      </w:pPr>
    </w:p>
    <w:p w:rsidR="0016453A" w:rsidRDefault="005F5F91" w:rsidP="005F5F91">
      <w:pPr>
        <w:spacing w:after="0" w:line="360" w:lineRule="auto"/>
        <w:jc w:val="center"/>
        <w:rPr>
          <w:rFonts w:eastAsia="Times New Roman" w:cs="Times New Roman"/>
          <w:szCs w:val="24"/>
          <w:lang w:eastAsia="ru-RU"/>
        </w:rPr>
      </w:pPr>
      <w:r>
        <w:rPr>
          <w:rFonts w:eastAsia="Times New Roman" w:cs="Times New Roman"/>
          <w:noProof/>
          <w:szCs w:val="24"/>
          <w:lang w:eastAsia="ru-RU"/>
        </w:rPr>
        <w:lastRenderedPageBreak/>
        <w:drawing>
          <wp:inline distT="0" distB="0" distL="0" distR="0">
            <wp:extent cx="7256761" cy="5259497"/>
            <wp:effectExtent l="0" t="0" r="1905" b="0"/>
            <wp:docPr id="117" name="Рисунок 117" descr="E:\Водоснабжение\Новошахтинск\ПЗ\СХЕМА оск СТР.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Водоснабжение\Новошахтинск\ПЗ\СХЕМА оск СТР.161.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56761" cy="5259497"/>
                    </a:xfrm>
                    <a:prstGeom prst="rect">
                      <a:avLst/>
                    </a:prstGeom>
                    <a:noFill/>
                    <a:ln>
                      <a:noFill/>
                    </a:ln>
                  </pic:spPr>
                </pic:pic>
              </a:graphicData>
            </a:graphic>
          </wp:inline>
        </w:drawing>
      </w:r>
    </w:p>
    <w:p w:rsidR="0016453A" w:rsidRDefault="0016453A" w:rsidP="00C5686C">
      <w:pPr>
        <w:spacing w:after="0" w:line="360" w:lineRule="auto"/>
        <w:ind w:firstLine="720"/>
        <w:jc w:val="both"/>
        <w:rPr>
          <w:rFonts w:eastAsia="Times New Roman" w:cs="Times New Roman"/>
          <w:szCs w:val="24"/>
          <w:lang w:eastAsia="ru-RU"/>
        </w:rPr>
      </w:pPr>
      <w:r>
        <w:rPr>
          <w:rFonts w:eastAsia="Times New Roman" w:cs="Times New Roman"/>
          <w:szCs w:val="24"/>
          <w:lang w:eastAsia="ru-RU"/>
        </w:rPr>
        <w:t>Рисунок 2.1.2-1- Принципиальная схема очистных сооружений г.Новошахтинска</w:t>
      </w:r>
    </w:p>
    <w:p w:rsidR="0016453A" w:rsidRDefault="0016453A" w:rsidP="00E2166E">
      <w:pPr>
        <w:spacing w:after="0" w:line="360" w:lineRule="auto"/>
        <w:jc w:val="both"/>
        <w:rPr>
          <w:rFonts w:eastAsia="Times New Roman" w:cs="Times New Roman"/>
          <w:b/>
          <w:szCs w:val="24"/>
          <w:lang w:eastAsia="ru-RU"/>
        </w:rPr>
        <w:sectPr w:rsidR="0016453A" w:rsidSect="0016453A">
          <w:pgSz w:w="16838" w:h="11906" w:orient="landscape"/>
          <w:pgMar w:top="1701" w:right="1134" w:bottom="851" w:left="1134" w:header="709" w:footer="709" w:gutter="0"/>
          <w:cols w:space="708"/>
          <w:docGrid w:linePitch="360"/>
        </w:sectPr>
      </w:pPr>
    </w:p>
    <w:p w:rsidR="00830787" w:rsidRPr="006777A1" w:rsidRDefault="00830787" w:rsidP="00E2166E">
      <w:pPr>
        <w:spacing w:after="0" w:line="360" w:lineRule="auto"/>
        <w:jc w:val="both"/>
        <w:rPr>
          <w:rFonts w:eastAsia="Times New Roman" w:cs="Times New Roman"/>
          <w:szCs w:val="24"/>
          <w:lang w:eastAsia="ru-RU"/>
        </w:rPr>
      </w:pPr>
      <w:r w:rsidRPr="00E2166E">
        <w:rPr>
          <w:rFonts w:eastAsia="Times New Roman" w:cs="Times New Roman"/>
          <w:b/>
          <w:szCs w:val="24"/>
          <w:lang w:eastAsia="ru-RU"/>
        </w:rPr>
        <w:lastRenderedPageBreak/>
        <w:t>Таблица 2.1.2-1</w:t>
      </w:r>
      <w:r>
        <w:rPr>
          <w:rFonts w:eastAsia="Times New Roman" w:cs="Times New Roman"/>
          <w:szCs w:val="24"/>
          <w:lang w:eastAsia="ru-RU"/>
        </w:rPr>
        <w:t xml:space="preserve"> - Данные по составу основного технологического оборудования</w:t>
      </w:r>
      <w:r w:rsidR="00E2166E">
        <w:rPr>
          <w:rFonts w:eastAsia="Times New Roman" w:cs="Times New Roman"/>
          <w:szCs w:val="24"/>
          <w:lang w:eastAsia="ru-RU"/>
        </w:rPr>
        <w:t xml:space="preserve"> ОСК</w:t>
      </w:r>
      <w:r>
        <w:rPr>
          <w:rFonts w:eastAsia="Times New Roman" w:cs="Times New Roman"/>
          <w:szCs w:val="24"/>
          <w:lang w:eastAsia="ru-RU"/>
        </w:rPr>
        <w:t>, маркам и дат</w:t>
      </w:r>
      <w:r w:rsidR="00377416">
        <w:rPr>
          <w:rFonts w:eastAsia="Times New Roman" w:cs="Times New Roman"/>
          <w:szCs w:val="24"/>
          <w:lang w:eastAsia="ru-RU"/>
        </w:rPr>
        <w:t>ам</w:t>
      </w:r>
      <w:r w:rsidR="005F5F91">
        <w:rPr>
          <w:rFonts w:eastAsia="Times New Roman" w:cs="Times New Roman"/>
          <w:szCs w:val="24"/>
          <w:lang w:eastAsia="ru-RU"/>
        </w:rPr>
        <w:t>его</w:t>
      </w:r>
      <w:r>
        <w:rPr>
          <w:rFonts w:eastAsia="Times New Roman" w:cs="Times New Roman"/>
          <w:szCs w:val="24"/>
          <w:lang w:eastAsia="ru-RU"/>
        </w:rPr>
        <w:t xml:space="preserve"> ввод</w:t>
      </w:r>
      <w:r w:rsidR="005F5F91">
        <w:rPr>
          <w:rFonts w:eastAsia="Times New Roman" w:cs="Times New Roman"/>
          <w:szCs w:val="24"/>
          <w:lang w:eastAsia="ru-RU"/>
        </w:rPr>
        <w:t>ов</w:t>
      </w:r>
      <w:r>
        <w:rPr>
          <w:rFonts w:eastAsia="Times New Roman" w:cs="Times New Roman"/>
          <w:szCs w:val="24"/>
          <w:lang w:eastAsia="ru-RU"/>
        </w:rPr>
        <w:t xml:space="preserve"> в эксплуатацию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1"/>
        <w:gridCol w:w="1621"/>
        <w:gridCol w:w="2785"/>
        <w:gridCol w:w="1644"/>
        <w:gridCol w:w="1640"/>
      </w:tblGrid>
      <w:tr w:rsidR="00830787" w:rsidRPr="00830787" w:rsidTr="00FA5559">
        <w:trPr>
          <w:trHeight w:val="501"/>
          <w:jc w:val="center"/>
        </w:trPr>
        <w:tc>
          <w:tcPr>
            <w:tcW w:w="982" w:type="pct"/>
            <w:shd w:val="clear" w:color="auto" w:fill="auto"/>
            <w:vAlign w:val="center"/>
          </w:tcPr>
          <w:p w:rsidR="00830787" w:rsidRPr="00830787" w:rsidRDefault="00830787" w:rsidP="00830787">
            <w:pPr>
              <w:spacing w:after="0" w:line="240" w:lineRule="atLeast"/>
              <w:jc w:val="center"/>
              <w:rPr>
                <w:rFonts w:eastAsia="Calibri" w:cs="Times New Roman"/>
                <w:b/>
                <w:color w:val="000000"/>
                <w:sz w:val="18"/>
                <w:szCs w:val="18"/>
              </w:rPr>
            </w:pPr>
            <w:r w:rsidRPr="00830787">
              <w:rPr>
                <w:rFonts w:eastAsia="Calibri" w:cs="Times New Roman"/>
                <w:b/>
                <w:color w:val="000000"/>
                <w:sz w:val="18"/>
                <w:szCs w:val="18"/>
              </w:rPr>
              <w:t>Наименование об</w:t>
            </w:r>
            <w:r w:rsidRPr="00830787">
              <w:rPr>
                <w:rFonts w:eastAsia="Calibri" w:cs="Times New Roman"/>
                <w:b/>
                <w:color w:val="000000"/>
                <w:sz w:val="18"/>
                <w:szCs w:val="18"/>
              </w:rPr>
              <w:t>о</w:t>
            </w:r>
            <w:r w:rsidRPr="00830787">
              <w:rPr>
                <w:rFonts w:eastAsia="Calibri" w:cs="Times New Roman"/>
                <w:b/>
                <w:color w:val="000000"/>
                <w:sz w:val="18"/>
                <w:szCs w:val="18"/>
              </w:rPr>
              <w:t>рудования</w:t>
            </w:r>
          </w:p>
        </w:tc>
        <w:tc>
          <w:tcPr>
            <w:tcW w:w="847" w:type="pct"/>
            <w:vAlign w:val="center"/>
          </w:tcPr>
          <w:p w:rsidR="00830787" w:rsidRPr="00830787" w:rsidRDefault="00830787" w:rsidP="00830787">
            <w:pPr>
              <w:spacing w:after="0" w:line="240" w:lineRule="atLeast"/>
              <w:jc w:val="center"/>
              <w:rPr>
                <w:rFonts w:eastAsia="Calibri" w:cs="Times New Roman"/>
                <w:b/>
                <w:color w:val="000000"/>
                <w:sz w:val="18"/>
                <w:szCs w:val="18"/>
              </w:rPr>
            </w:pPr>
            <w:r w:rsidRPr="00830787">
              <w:rPr>
                <w:rFonts w:eastAsia="Calibri" w:cs="Times New Roman"/>
                <w:b/>
                <w:color w:val="000000"/>
                <w:sz w:val="18"/>
                <w:szCs w:val="18"/>
              </w:rPr>
              <w:t>Модель</w:t>
            </w:r>
          </w:p>
        </w:tc>
        <w:tc>
          <w:tcPr>
            <w:tcW w:w="1455" w:type="pct"/>
            <w:shd w:val="clear" w:color="auto" w:fill="auto"/>
            <w:vAlign w:val="center"/>
          </w:tcPr>
          <w:p w:rsidR="00830787" w:rsidRPr="00830787" w:rsidRDefault="00830787" w:rsidP="00830787">
            <w:pPr>
              <w:spacing w:after="0" w:line="240" w:lineRule="atLeast"/>
              <w:jc w:val="center"/>
              <w:rPr>
                <w:rFonts w:eastAsia="Calibri" w:cs="Times New Roman"/>
                <w:b/>
                <w:color w:val="000000"/>
                <w:sz w:val="18"/>
                <w:szCs w:val="18"/>
              </w:rPr>
            </w:pPr>
            <w:r w:rsidRPr="00830787">
              <w:rPr>
                <w:rFonts w:eastAsia="Calibri" w:cs="Times New Roman"/>
                <w:b/>
                <w:color w:val="000000"/>
                <w:sz w:val="18"/>
                <w:szCs w:val="18"/>
              </w:rPr>
              <w:t>Технологические характер</w:t>
            </w:r>
            <w:r w:rsidRPr="00830787">
              <w:rPr>
                <w:rFonts w:eastAsia="Calibri" w:cs="Times New Roman"/>
                <w:b/>
                <w:color w:val="000000"/>
                <w:sz w:val="18"/>
                <w:szCs w:val="18"/>
              </w:rPr>
              <w:t>и</w:t>
            </w:r>
            <w:r w:rsidRPr="00830787">
              <w:rPr>
                <w:rFonts w:eastAsia="Calibri" w:cs="Times New Roman"/>
                <w:b/>
                <w:color w:val="000000"/>
                <w:sz w:val="18"/>
                <w:szCs w:val="18"/>
              </w:rPr>
              <w:t>стики</w:t>
            </w:r>
          </w:p>
        </w:tc>
        <w:tc>
          <w:tcPr>
            <w:tcW w:w="859" w:type="pct"/>
            <w:shd w:val="clear" w:color="auto" w:fill="auto"/>
            <w:vAlign w:val="center"/>
          </w:tcPr>
          <w:p w:rsidR="00830787" w:rsidRPr="00830787" w:rsidRDefault="00830787" w:rsidP="00830787">
            <w:pPr>
              <w:spacing w:after="0" w:line="240" w:lineRule="atLeast"/>
              <w:jc w:val="center"/>
              <w:rPr>
                <w:rFonts w:eastAsia="Calibri" w:cs="Times New Roman"/>
                <w:b/>
                <w:color w:val="000000"/>
                <w:sz w:val="18"/>
                <w:szCs w:val="18"/>
              </w:rPr>
            </w:pPr>
            <w:r w:rsidRPr="00830787">
              <w:rPr>
                <w:rFonts w:eastAsia="Calibri" w:cs="Times New Roman"/>
                <w:b/>
                <w:color w:val="000000"/>
                <w:sz w:val="18"/>
                <w:szCs w:val="18"/>
              </w:rPr>
              <w:t>Фирма-</w:t>
            </w:r>
          </w:p>
          <w:p w:rsidR="00830787" w:rsidRPr="00830787" w:rsidRDefault="00830787" w:rsidP="00830787">
            <w:pPr>
              <w:spacing w:after="0" w:line="240" w:lineRule="atLeast"/>
              <w:jc w:val="center"/>
              <w:rPr>
                <w:rFonts w:eastAsia="Calibri" w:cs="Times New Roman"/>
                <w:b/>
                <w:color w:val="000000"/>
                <w:sz w:val="18"/>
                <w:szCs w:val="18"/>
              </w:rPr>
            </w:pPr>
            <w:r w:rsidRPr="00830787">
              <w:rPr>
                <w:rFonts w:eastAsia="Calibri" w:cs="Times New Roman"/>
                <w:b/>
                <w:color w:val="000000"/>
                <w:sz w:val="18"/>
                <w:szCs w:val="18"/>
              </w:rPr>
              <w:t>производитель</w:t>
            </w:r>
          </w:p>
        </w:tc>
        <w:tc>
          <w:tcPr>
            <w:tcW w:w="858" w:type="pct"/>
            <w:shd w:val="clear" w:color="auto" w:fill="auto"/>
            <w:vAlign w:val="center"/>
          </w:tcPr>
          <w:p w:rsidR="00830787" w:rsidRPr="00830787" w:rsidRDefault="00830787" w:rsidP="00830787">
            <w:pPr>
              <w:spacing w:after="0" w:line="240" w:lineRule="atLeast"/>
              <w:jc w:val="center"/>
              <w:rPr>
                <w:rFonts w:eastAsia="Calibri" w:cs="Times New Roman"/>
                <w:b/>
                <w:sz w:val="18"/>
                <w:szCs w:val="18"/>
              </w:rPr>
            </w:pPr>
            <w:r w:rsidRPr="00830787">
              <w:rPr>
                <w:rFonts w:eastAsia="Calibri" w:cs="Times New Roman"/>
                <w:b/>
                <w:sz w:val="18"/>
                <w:szCs w:val="18"/>
              </w:rPr>
              <w:t>Год постановки на баланс</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Решетка – 2 шт.</w:t>
            </w:r>
          </w:p>
          <w:p w:rsidR="00830787" w:rsidRPr="00830787" w:rsidRDefault="00830787" w:rsidP="00830787">
            <w:pPr>
              <w:spacing w:after="0" w:line="240" w:lineRule="atLeast"/>
              <w:rPr>
                <w:rFonts w:eastAsia="Times New Roman" w:cs="Times New Roman"/>
                <w:color w:val="000000"/>
                <w:sz w:val="18"/>
                <w:szCs w:val="18"/>
                <w:lang w:eastAsia="ru-RU"/>
              </w:rPr>
            </w:pPr>
          </w:p>
          <w:p w:rsidR="00830787" w:rsidRPr="00830787" w:rsidRDefault="00830787" w:rsidP="00830787">
            <w:pPr>
              <w:spacing w:after="0" w:line="240" w:lineRule="atLeast"/>
              <w:rPr>
                <w:rFonts w:eastAsia="Times New Roman" w:cs="Times New Roman"/>
                <w:color w:val="000000"/>
                <w:sz w:val="18"/>
                <w:szCs w:val="18"/>
                <w:lang w:eastAsia="ru-RU"/>
              </w:rPr>
            </w:pPr>
          </w:p>
          <w:p w:rsidR="00830787" w:rsidRPr="00830787" w:rsidRDefault="00830787" w:rsidP="00830787">
            <w:pPr>
              <w:spacing w:after="0" w:line="240" w:lineRule="atLeast"/>
              <w:rPr>
                <w:rFonts w:eastAsia="Times New Roman" w:cs="Times New Roman"/>
                <w:color w:val="000000"/>
                <w:sz w:val="18"/>
                <w:szCs w:val="18"/>
                <w:lang w:eastAsia="ru-RU"/>
              </w:rPr>
            </w:pPr>
          </w:p>
          <w:p w:rsidR="00830787" w:rsidRPr="00830787" w:rsidRDefault="00830787" w:rsidP="00830787">
            <w:pPr>
              <w:spacing w:after="0" w:line="240" w:lineRule="atLeast"/>
              <w:rPr>
                <w:rFonts w:eastAsia="Times New Roman" w:cs="Times New Roman"/>
                <w:color w:val="000000"/>
                <w:sz w:val="18"/>
                <w:szCs w:val="18"/>
                <w:lang w:eastAsia="ru-RU"/>
              </w:rPr>
            </w:pPr>
          </w:p>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Винтовой пресс то</w:t>
            </w:r>
            <w:r w:rsidRPr="00830787">
              <w:rPr>
                <w:rFonts w:eastAsia="Times New Roman" w:cs="Times New Roman"/>
                <w:color w:val="000000"/>
                <w:sz w:val="18"/>
                <w:szCs w:val="18"/>
                <w:lang w:eastAsia="ru-RU"/>
              </w:rPr>
              <w:t>л</w:t>
            </w:r>
            <w:r w:rsidRPr="00830787">
              <w:rPr>
                <w:rFonts w:eastAsia="Times New Roman" w:cs="Times New Roman"/>
                <w:color w:val="000000"/>
                <w:sz w:val="18"/>
                <w:szCs w:val="18"/>
                <w:lang w:eastAsia="ru-RU"/>
              </w:rPr>
              <w:t>катель</w:t>
            </w:r>
          </w:p>
        </w:tc>
        <w:tc>
          <w:tcPr>
            <w:tcW w:w="847" w:type="pct"/>
          </w:tcPr>
          <w:p w:rsidR="00830787" w:rsidRPr="0018405E" w:rsidRDefault="00830787" w:rsidP="00830787">
            <w:pPr>
              <w:spacing w:after="0" w:line="240" w:lineRule="atLeast"/>
              <w:rPr>
                <w:rFonts w:eastAsia="Times New Roman" w:cs="Times New Roman"/>
                <w:sz w:val="18"/>
                <w:szCs w:val="18"/>
                <w:lang w:eastAsia="ru-RU"/>
              </w:rPr>
            </w:pPr>
            <w:r w:rsidRPr="0018405E">
              <w:rPr>
                <w:rFonts w:eastAsia="Times New Roman" w:cs="Times New Roman"/>
                <w:sz w:val="18"/>
                <w:szCs w:val="18"/>
                <w:lang w:eastAsia="ru-RU"/>
              </w:rPr>
              <w:t>РГ 1200</w:t>
            </w:r>
          </w:p>
          <w:p w:rsidR="00830787" w:rsidRPr="0018405E" w:rsidRDefault="00830787" w:rsidP="00830787">
            <w:pPr>
              <w:spacing w:after="0" w:line="240" w:lineRule="atLeast"/>
              <w:rPr>
                <w:rFonts w:eastAsia="Times New Roman" w:cs="Times New Roman"/>
                <w:sz w:val="18"/>
                <w:szCs w:val="18"/>
                <w:lang w:eastAsia="ru-RU"/>
              </w:rPr>
            </w:pPr>
          </w:p>
          <w:p w:rsidR="00830787" w:rsidRPr="0018405E" w:rsidRDefault="00830787" w:rsidP="00830787">
            <w:pPr>
              <w:spacing w:after="0" w:line="240" w:lineRule="atLeast"/>
              <w:rPr>
                <w:rFonts w:eastAsia="Times New Roman" w:cs="Times New Roman"/>
                <w:sz w:val="18"/>
                <w:szCs w:val="18"/>
                <w:lang w:eastAsia="ru-RU"/>
              </w:rPr>
            </w:pPr>
          </w:p>
          <w:p w:rsidR="00830787" w:rsidRPr="0018405E" w:rsidRDefault="00830787" w:rsidP="00830787">
            <w:pPr>
              <w:spacing w:after="0" w:line="240" w:lineRule="atLeast"/>
              <w:rPr>
                <w:rFonts w:eastAsia="Times New Roman" w:cs="Times New Roman"/>
                <w:sz w:val="18"/>
                <w:szCs w:val="18"/>
                <w:lang w:eastAsia="ru-RU"/>
              </w:rPr>
            </w:pPr>
          </w:p>
          <w:p w:rsidR="00830787" w:rsidRPr="0018405E" w:rsidRDefault="00830787" w:rsidP="00830787">
            <w:pPr>
              <w:spacing w:after="0" w:line="240" w:lineRule="atLeast"/>
              <w:rPr>
                <w:rFonts w:eastAsia="Times New Roman" w:cs="Times New Roman"/>
                <w:sz w:val="18"/>
                <w:szCs w:val="18"/>
                <w:lang w:eastAsia="ru-RU"/>
              </w:rPr>
            </w:pPr>
          </w:p>
          <w:p w:rsidR="00830787" w:rsidRPr="00830787" w:rsidRDefault="00830787" w:rsidP="00830787">
            <w:pPr>
              <w:spacing w:after="0" w:line="240" w:lineRule="atLeast"/>
              <w:rPr>
                <w:rFonts w:eastAsia="Times New Roman" w:cs="Times New Roman"/>
                <w:i/>
                <w:sz w:val="18"/>
                <w:szCs w:val="18"/>
                <w:lang w:eastAsia="ru-RU"/>
              </w:rPr>
            </w:pPr>
            <w:r w:rsidRPr="0018405E">
              <w:rPr>
                <w:rFonts w:eastAsia="Times New Roman" w:cs="Times New Roman"/>
                <w:sz w:val="18"/>
                <w:szCs w:val="18"/>
                <w:lang w:eastAsia="ru-RU"/>
              </w:rPr>
              <w:t>ПВ – 2</w:t>
            </w:r>
          </w:p>
        </w:tc>
        <w:tc>
          <w:tcPr>
            <w:tcW w:w="1455" w:type="pct"/>
            <w:shd w:val="clear" w:color="auto" w:fill="auto"/>
          </w:tcPr>
          <w:p w:rsidR="00830787" w:rsidRPr="0018405E" w:rsidRDefault="00830787" w:rsidP="00830787">
            <w:pPr>
              <w:spacing w:after="0" w:line="240" w:lineRule="atLeast"/>
              <w:rPr>
                <w:rFonts w:eastAsia="Times New Roman" w:cs="Times New Roman"/>
                <w:sz w:val="18"/>
                <w:szCs w:val="18"/>
                <w:lang w:eastAsia="ru-RU"/>
              </w:rPr>
            </w:pPr>
            <w:r w:rsidRPr="0018405E">
              <w:rPr>
                <w:rFonts w:eastAsia="Times New Roman" w:cs="Times New Roman"/>
                <w:sz w:val="18"/>
                <w:szCs w:val="18"/>
                <w:lang w:eastAsia="ru-RU"/>
              </w:rPr>
              <w:t>Производительность грабельной решетки до 2000 м.куб.час, угол наклона к горизонту – 80 град., Ширина прозоров между стер</w:t>
            </w:r>
            <w:r w:rsidRPr="0018405E">
              <w:rPr>
                <w:rFonts w:eastAsia="Times New Roman" w:cs="Times New Roman"/>
                <w:sz w:val="18"/>
                <w:szCs w:val="18"/>
                <w:lang w:eastAsia="ru-RU"/>
              </w:rPr>
              <w:t>ж</w:t>
            </w:r>
            <w:r w:rsidRPr="0018405E">
              <w:rPr>
                <w:rFonts w:eastAsia="Times New Roman" w:cs="Times New Roman"/>
                <w:sz w:val="18"/>
                <w:szCs w:val="18"/>
                <w:lang w:eastAsia="ru-RU"/>
              </w:rPr>
              <w:t>нями – 8 мм., Скорость движ</w:t>
            </w:r>
            <w:r w:rsidRPr="0018405E">
              <w:rPr>
                <w:rFonts w:eastAsia="Times New Roman" w:cs="Times New Roman"/>
                <w:sz w:val="18"/>
                <w:szCs w:val="18"/>
                <w:lang w:eastAsia="ru-RU"/>
              </w:rPr>
              <w:t>е</w:t>
            </w:r>
            <w:r w:rsidRPr="0018405E">
              <w:rPr>
                <w:rFonts w:eastAsia="Times New Roman" w:cs="Times New Roman"/>
                <w:sz w:val="18"/>
                <w:szCs w:val="18"/>
                <w:lang w:eastAsia="ru-RU"/>
              </w:rPr>
              <w:t>ния граблин – 0,01 м\с., Уст</w:t>
            </w:r>
            <w:r w:rsidRPr="0018405E">
              <w:rPr>
                <w:rFonts w:eastAsia="Times New Roman" w:cs="Times New Roman"/>
                <w:sz w:val="18"/>
                <w:szCs w:val="18"/>
                <w:lang w:eastAsia="ru-RU"/>
              </w:rPr>
              <w:t>а</w:t>
            </w:r>
            <w:r w:rsidRPr="0018405E">
              <w:rPr>
                <w:rFonts w:eastAsia="Times New Roman" w:cs="Times New Roman"/>
                <w:sz w:val="18"/>
                <w:szCs w:val="18"/>
                <w:lang w:eastAsia="ru-RU"/>
              </w:rPr>
              <w:t>новленная мощность – 0,25 кВт.</w:t>
            </w:r>
          </w:p>
          <w:p w:rsidR="00830787" w:rsidRPr="00830787" w:rsidRDefault="00830787" w:rsidP="00830787">
            <w:pPr>
              <w:spacing w:after="0" w:line="240" w:lineRule="atLeast"/>
              <w:rPr>
                <w:rFonts w:eastAsia="Times New Roman" w:cs="Times New Roman"/>
                <w:i/>
                <w:sz w:val="18"/>
                <w:szCs w:val="18"/>
                <w:lang w:eastAsia="ru-RU"/>
              </w:rPr>
            </w:pPr>
            <w:r w:rsidRPr="0018405E">
              <w:rPr>
                <w:rFonts w:eastAsia="Times New Roman" w:cs="Times New Roman"/>
                <w:sz w:val="18"/>
                <w:szCs w:val="18"/>
                <w:lang w:eastAsia="ru-RU"/>
              </w:rPr>
              <w:t xml:space="preserve">Производительность – до 4 м.куб.час, диаметр спирали – 220 </w:t>
            </w:r>
            <w:r w:rsidR="00FA5559" w:rsidRPr="0018405E">
              <w:rPr>
                <w:rFonts w:eastAsia="Times New Roman" w:cs="Times New Roman"/>
                <w:sz w:val="18"/>
                <w:szCs w:val="18"/>
                <w:lang w:eastAsia="ru-RU"/>
              </w:rPr>
              <w:t>мм.</w:t>
            </w:r>
            <w:r w:rsidRPr="0018405E">
              <w:rPr>
                <w:rFonts w:eastAsia="Times New Roman" w:cs="Times New Roman"/>
                <w:sz w:val="18"/>
                <w:szCs w:val="18"/>
                <w:lang w:eastAsia="ru-RU"/>
              </w:rPr>
              <w:t xml:space="preserve"> давление воды на промывку – </w:t>
            </w:r>
            <w:r w:rsidR="00FA5559" w:rsidRPr="0018405E">
              <w:rPr>
                <w:rFonts w:eastAsia="Times New Roman" w:cs="Times New Roman"/>
                <w:sz w:val="18"/>
                <w:szCs w:val="18"/>
                <w:lang w:eastAsia="ru-RU"/>
              </w:rPr>
              <w:t>0, 3..</w:t>
            </w:r>
            <w:r w:rsidRPr="0018405E">
              <w:rPr>
                <w:rFonts w:eastAsia="Times New Roman" w:cs="Times New Roman"/>
                <w:sz w:val="18"/>
                <w:szCs w:val="18"/>
                <w:lang w:eastAsia="ru-RU"/>
              </w:rPr>
              <w:t>0,5 МПа.</w:t>
            </w:r>
          </w:p>
        </w:tc>
        <w:tc>
          <w:tcPr>
            <w:tcW w:w="859" w:type="pct"/>
            <w:shd w:val="clear" w:color="auto" w:fill="auto"/>
          </w:tcPr>
          <w:p w:rsidR="00830787" w:rsidRPr="0018405E" w:rsidRDefault="00830787" w:rsidP="00830787">
            <w:pPr>
              <w:spacing w:after="0" w:line="240" w:lineRule="atLeast"/>
              <w:rPr>
                <w:rFonts w:eastAsia="Times New Roman" w:cs="Times New Roman"/>
                <w:sz w:val="18"/>
                <w:szCs w:val="18"/>
                <w:lang w:eastAsia="ru-RU"/>
              </w:rPr>
            </w:pPr>
            <w:r w:rsidRPr="0018405E">
              <w:rPr>
                <w:rFonts w:eastAsia="Times New Roman" w:cs="Times New Roman"/>
                <w:sz w:val="18"/>
                <w:szCs w:val="18"/>
                <w:lang w:eastAsia="ru-RU"/>
              </w:rPr>
              <w:t>ООО «Компания «СтокамНет»</w:t>
            </w:r>
          </w:p>
          <w:p w:rsidR="00830787" w:rsidRPr="0018405E" w:rsidRDefault="00830787" w:rsidP="00830787">
            <w:pPr>
              <w:spacing w:after="0" w:line="240" w:lineRule="atLeast"/>
              <w:rPr>
                <w:rFonts w:eastAsia="Times New Roman" w:cs="Times New Roman"/>
                <w:sz w:val="18"/>
                <w:szCs w:val="18"/>
                <w:lang w:eastAsia="ru-RU"/>
              </w:rPr>
            </w:pPr>
          </w:p>
          <w:p w:rsidR="00830787" w:rsidRPr="0018405E" w:rsidRDefault="00830787" w:rsidP="00830787">
            <w:pPr>
              <w:spacing w:after="0" w:line="240" w:lineRule="atLeast"/>
              <w:rPr>
                <w:rFonts w:eastAsia="Times New Roman" w:cs="Times New Roman"/>
                <w:sz w:val="18"/>
                <w:szCs w:val="18"/>
                <w:lang w:eastAsia="ru-RU"/>
              </w:rPr>
            </w:pPr>
          </w:p>
          <w:p w:rsidR="00830787" w:rsidRPr="0018405E" w:rsidRDefault="00830787" w:rsidP="00830787">
            <w:pPr>
              <w:spacing w:after="0" w:line="240" w:lineRule="atLeast"/>
              <w:rPr>
                <w:rFonts w:eastAsia="Times New Roman" w:cs="Times New Roman"/>
                <w:sz w:val="18"/>
                <w:szCs w:val="18"/>
                <w:lang w:eastAsia="ru-RU"/>
              </w:rPr>
            </w:pPr>
          </w:p>
          <w:p w:rsidR="00830787" w:rsidRPr="0018405E" w:rsidRDefault="00395F8E" w:rsidP="00830787">
            <w:pPr>
              <w:spacing w:after="0" w:line="240" w:lineRule="atLeast"/>
              <w:rPr>
                <w:rFonts w:eastAsia="Times New Roman" w:cs="Times New Roman"/>
                <w:sz w:val="18"/>
                <w:szCs w:val="18"/>
                <w:lang w:eastAsia="ru-RU"/>
              </w:rPr>
            </w:pPr>
            <w:r>
              <w:rPr>
                <w:rFonts w:eastAsia="Times New Roman" w:cs="Times New Roman"/>
                <w:sz w:val="18"/>
                <w:szCs w:val="18"/>
                <w:lang w:eastAsia="ru-RU"/>
              </w:rPr>
              <w:t>ООО «</w:t>
            </w:r>
            <w:r w:rsidR="00830787" w:rsidRPr="0018405E">
              <w:rPr>
                <w:rFonts w:eastAsia="Times New Roman" w:cs="Times New Roman"/>
                <w:sz w:val="18"/>
                <w:szCs w:val="18"/>
                <w:lang w:eastAsia="ru-RU"/>
              </w:rPr>
              <w:t>Компания «СтокамНет»</w:t>
            </w:r>
          </w:p>
        </w:tc>
        <w:tc>
          <w:tcPr>
            <w:tcW w:w="858" w:type="pct"/>
            <w:shd w:val="clear" w:color="auto" w:fill="auto"/>
          </w:tcPr>
          <w:p w:rsidR="00830787" w:rsidRPr="0018405E" w:rsidRDefault="00830787" w:rsidP="00830787">
            <w:pPr>
              <w:spacing w:after="0" w:line="240" w:lineRule="atLeast"/>
              <w:jc w:val="center"/>
              <w:rPr>
                <w:rFonts w:eastAsia="Times New Roman" w:cs="Times New Roman"/>
                <w:sz w:val="18"/>
                <w:szCs w:val="18"/>
                <w:lang w:eastAsia="ru-RU"/>
              </w:rPr>
            </w:pPr>
            <w:r w:rsidRPr="0018405E">
              <w:rPr>
                <w:rFonts w:eastAsia="Times New Roman" w:cs="Times New Roman"/>
                <w:sz w:val="18"/>
                <w:szCs w:val="18"/>
                <w:lang w:eastAsia="ru-RU"/>
              </w:rPr>
              <w:t>2017г.</w:t>
            </w:r>
          </w:p>
          <w:p w:rsidR="00830787" w:rsidRPr="0018405E" w:rsidRDefault="00830787" w:rsidP="00830787">
            <w:pPr>
              <w:spacing w:after="0" w:line="240" w:lineRule="atLeast"/>
              <w:jc w:val="center"/>
              <w:rPr>
                <w:rFonts w:eastAsia="Times New Roman" w:cs="Times New Roman"/>
                <w:sz w:val="18"/>
                <w:szCs w:val="18"/>
                <w:lang w:eastAsia="ru-RU"/>
              </w:rPr>
            </w:pPr>
          </w:p>
          <w:p w:rsidR="00830787" w:rsidRPr="0018405E" w:rsidRDefault="00830787" w:rsidP="00830787">
            <w:pPr>
              <w:spacing w:after="0" w:line="240" w:lineRule="atLeast"/>
              <w:jc w:val="center"/>
              <w:rPr>
                <w:rFonts w:eastAsia="Times New Roman" w:cs="Times New Roman"/>
                <w:sz w:val="18"/>
                <w:szCs w:val="18"/>
                <w:lang w:eastAsia="ru-RU"/>
              </w:rPr>
            </w:pPr>
          </w:p>
          <w:p w:rsidR="00830787" w:rsidRPr="0018405E" w:rsidRDefault="00830787" w:rsidP="00830787">
            <w:pPr>
              <w:spacing w:after="0" w:line="240" w:lineRule="atLeast"/>
              <w:jc w:val="center"/>
              <w:rPr>
                <w:rFonts w:eastAsia="Times New Roman" w:cs="Times New Roman"/>
                <w:sz w:val="18"/>
                <w:szCs w:val="18"/>
                <w:lang w:eastAsia="ru-RU"/>
              </w:rPr>
            </w:pPr>
          </w:p>
          <w:p w:rsidR="00830787" w:rsidRPr="0018405E" w:rsidRDefault="00830787" w:rsidP="00830787">
            <w:pPr>
              <w:spacing w:after="0" w:line="240" w:lineRule="atLeast"/>
              <w:jc w:val="center"/>
              <w:rPr>
                <w:rFonts w:eastAsia="Times New Roman" w:cs="Times New Roman"/>
                <w:sz w:val="18"/>
                <w:szCs w:val="18"/>
                <w:lang w:eastAsia="ru-RU"/>
              </w:rPr>
            </w:pPr>
          </w:p>
          <w:p w:rsidR="00830787" w:rsidRPr="0018405E" w:rsidRDefault="00830787" w:rsidP="00830787">
            <w:pPr>
              <w:spacing w:after="0" w:line="240" w:lineRule="atLeast"/>
              <w:jc w:val="center"/>
              <w:rPr>
                <w:rFonts w:eastAsia="Times New Roman" w:cs="Times New Roman"/>
                <w:sz w:val="18"/>
                <w:szCs w:val="18"/>
                <w:lang w:eastAsia="ru-RU"/>
              </w:rPr>
            </w:pPr>
            <w:r w:rsidRPr="0018405E">
              <w:rPr>
                <w:rFonts w:eastAsia="Times New Roman" w:cs="Times New Roman"/>
                <w:sz w:val="18"/>
                <w:szCs w:val="18"/>
                <w:lang w:eastAsia="ru-RU"/>
              </w:rPr>
              <w:t>2017 г.</w:t>
            </w:r>
          </w:p>
        </w:tc>
      </w:tr>
      <w:tr w:rsidR="00830787" w:rsidRPr="00830787" w:rsidTr="00FA5559">
        <w:trPr>
          <w:trHeight w:val="696"/>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Оборудование уд</w:t>
            </w:r>
            <w:r w:rsidRPr="00830787">
              <w:rPr>
                <w:rFonts w:eastAsia="Times New Roman" w:cs="Times New Roman"/>
                <w:color w:val="000000"/>
                <w:sz w:val="18"/>
                <w:szCs w:val="18"/>
                <w:lang w:eastAsia="ru-RU"/>
              </w:rPr>
              <w:t>а</w:t>
            </w:r>
            <w:r w:rsidRPr="00830787">
              <w:rPr>
                <w:rFonts w:eastAsia="Times New Roman" w:cs="Times New Roman"/>
                <w:color w:val="000000"/>
                <w:sz w:val="18"/>
                <w:szCs w:val="18"/>
                <w:lang w:eastAsia="ru-RU"/>
              </w:rPr>
              <w:t>ления песка из пе</w:t>
            </w:r>
            <w:r w:rsidRPr="00830787">
              <w:rPr>
                <w:rFonts w:eastAsia="Times New Roman" w:cs="Times New Roman"/>
                <w:color w:val="000000"/>
                <w:sz w:val="18"/>
                <w:szCs w:val="18"/>
                <w:lang w:eastAsia="ru-RU"/>
              </w:rPr>
              <w:t>с</w:t>
            </w:r>
            <w:r w:rsidRPr="00830787">
              <w:rPr>
                <w:rFonts w:eastAsia="Times New Roman" w:cs="Times New Roman"/>
                <w:color w:val="000000"/>
                <w:sz w:val="18"/>
                <w:szCs w:val="18"/>
                <w:lang w:eastAsia="ru-RU"/>
              </w:rPr>
              <w:t>коловок.</w:t>
            </w:r>
          </w:p>
        </w:tc>
        <w:tc>
          <w:tcPr>
            <w:tcW w:w="847" w:type="pct"/>
          </w:tcPr>
          <w:p w:rsidR="00830787" w:rsidRPr="00830787" w:rsidRDefault="00830787" w:rsidP="00830787">
            <w:pPr>
              <w:spacing w:after="0" w:line="240" w:lineRule="atLeast"/>
              <w:rPr>
                <w:rFonts w:eastAsia="Times New Roman" w:cs="Times New Roman"/>
                <w:i/>
                <w:sz w:val="18"/>
                <w:szCs w:val="18"/>
                <w:lang w:eastAsia="ru-RU"/>
              </w:rPr>
            </w:pPr>
            <w:r w:rsidRPr="00830787">
              <w:rPr>
                <w:rFonts w:eastAsia="Times New Roman" w:cs="Times New Roman"/>
                <w:i/>
                <w:sz w:val="18"/>
                <w:szCs w:val="18"/>
                <w:lang w:eastAsia="ru-RU"/>
              </w:rPr>
              <w:t>гидроэлеватор</w:t>
            </w:r>
          </w:p>
        </w:tc>
        <w:tc>
          <w:tcPr>
            <w:tcW w:w="1455" w:type="pct"/>
            <w:shd w:val="clear" w:color="auto" w:fill="auto"/>
          </w:tcPr>
          <w:p w:rsidR="00830787" w:rsidRPr="00830787" w:rsidRDefault="00830787" w:rsidP="00830787">
            <w:pPr>
              <w:spacing w:after="0" w:line="240" w:lineRule="atLeast"/>
              <w:rPr>
                <w:rFonts w:eastAsia="Times New Roman" w:cs="Times New Roman"/>
                <w:i/>
                <w:sz w:val="18"/>
                <w:szCs w:val="18"/>
                <w:lang w:eastAsia="ru-RU"/>
              </w:rPr>
            </w:pPr>
          </w:p>
        </w:tc>
        <w:tc>
          <w:tcPr>
            <w:tcW w:w="859" w:type="pct"/>
            <w:shd w:val="clear" w:color="auto" w:fill="auto"/>
          </w:tcPr>
          <w:p w:rsidR="00830787" w:rsidRPr="00830787" w:rsidRDefault="00830787" w:rsidP="00830787">
            <w:pPr>
              <w:spacing w:after="0" w:line="240" w:lineRule="atLeast"/>
              <w:rPr>
                <w:rFonts w:eastAsia="Times New Roman" w:cs="Times New Roman"/>
                <w:i/>
                <w:sz w:val="18"/>
                <w:szCs w:val="18"/>
                <w:lang w:eastAsia="ru-RU"/>
              </w:rPr>
            </w:pPr>
            <w:r w:rsidRPr="00830787">
              <w:rPr>
                <w:rFonts w:eastAsia="Times New Roman" w:cs="Times New Roman"/>
                <w:i/>
                <w:sz w:val="18"/>
                <w:szCs w:val="18"/>
                <w:lang w:eastAsia="ru-RU"/>
              </w:rPr>
              <w:t>самодельный</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1980 г.</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Классификатор песка</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w:t>
            </w:r>
          </w:p>
        </w:tc>
      </w:tr>
      <w:tr w:rsidR="00830787" w:rsidRPr="00830787" w:rsidTr="00FA5559">
        <w:trPr>
          <w:trHeight w:val="308"/>
          <w:jc w:val="center"/>
        </w:trPr>
        <w:tc>
          <w:tcPr>
            <w:tcW w:w="982" w:type="pct"/>
            <w:shd w:val="clear" w:color="auto" w:fill="auto"/>
          </w:tcPr>
          <w:p w:rsidR="00830787" w:rsidRPr="00830787" w:rsidRDefault="00FA5559" w:rsidP="00FA5559">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Ме</w:t>
            </w:r>
            <w:r>
              <w:rPr>
                <w:rFonts w:eastAsia="Times New Roman" w:cs="Times New Roman"/>
                <w:color w:val="000000"/>
                <w:sz w:val="18"/>
                <w:szCs w:val="18"/>
                <w:lang w:eastAsia="ru-RU"/>
              </w:rPr>
              <w:t>х</w:t>
            </w:r>
            <w:r w:rsidRPr="00830787">
              <w:rPr>
                <w:rFonts w:eastAsia="Times New Roman" w:cs="Times New Roman"/>
                <w:color w:val="000000"/>
                <w:sz w:val="18"/>
                <w:szCs w:val="18"/>
                <w:lang w:eastAsia="ru-RU"/>
              </w:rPr>
              <w:t>анические м</w:t>
            </w:r>
            <w:r w:rsidRPr="00830787">
              <w:rPr>
                <w:rFonts w:eastAsia="Times New Roman" w:cs="Times New Roman"/>
                <w:color w:val="000000"/>
                <w:sz w:val="18"/>
                <w:szCs w:val="18"/>
                <w:lang w:eastAsia="ru-RU"/>
              </w:rPr>
              <w:t>е</w:t>
            </w:r>
            <w:r w:rsidRPr="00830787">
              <w:rPr>
                <w:rFonts w:eastAsia="Times New Roman" w:cs="Times New Roman"/>
                <w:color w:val="000000"/>
                <w:sz w:val="18"/>
                <w:szCs w:val="18"/>
                <w:lang w:eastAsia="ru-RU"/>
              </w:rPr>
              <w:t>шалки</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Воздуходувки.</w:t>
            </w:r>
          </w:p>
          <w:p w:rsidR="00830787" w:rsidRPr="00830787" w:rsidRDefault="00830787" w:rsidP="00830787">
            <w:pPr>
              <w:spacing w:after="0" w:line="240" w:lineRule="atLeast"/>
              <w:rPr>
                <w:rFonts w:eastAsia="Times New Roman" w:cs="Times New Roman"/>
                <w:color w:val="000000"/>
                <w:sz w:val="18"/>
                <w:szCs w:val="18"/>
                <w:lang w:eastAsia="ru-RU"/>
              </w:rPr>
            </w:pP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ТВ – 175 – 1,6 – 0,1</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Calibri" w:cs="Times New Roman"/>
                <w:sz w:val="18"/>
                <w:szCs w:val="18"/>
              </w:rPr>
              <w:t>Установленная мощность двиг</w:t>
            </w:r>
            <w:r w:rsidRPr="00830787">
              <w:rPr>
                <w:rFonts w:eastAsia="Calibri" w:cs="Times New Roman"/>
                <w:sz w:val="18"/>
                <w:szCs w:val="18"/>
              </w:rPr>
              <w:t>а</w:t>
            </w:r>
            <w:r w:rsidRPr="00830787">
              <w:rPr>
                <w:rFonts w:eastAsia="Calibri" w:cs="Times New Roman"/>
                <w:sz w:val="18"/>
                <w:szCs w:val="18"/>
              </w:rPr>
              <w:t>телей воздуходувок – 250 кВт, 6000 Вт.. Количество работа</w:t>
            </w:r>
            <w:r w:rsidRPr="00830787">
              <w:rPr>
                <w:rFonts w:eastAsia="Calibri" w:cs="Times New Roman"/>
                <w:sz w:val="18"/>
                <w:szCs w:val="18"/>
              </w:rPr>
              <w:t>ю</w:t>
            </w:r>
            <w:r w:rsidRPr="00830787">
              <w:rPr>
                <w:rFonts w:eastAsia="Calibri" w:cs="Times New Roman"/>
                <w:sz w:val="18"/>
                <w:szCs w:val="18"/>
              </w:rPr>
              <w:t>щих воздуходувок – 1 шт.. Ра</w:t>
            </w:r>
            <w:r w:rsidRPr="00830787">
              <w:rPr>
                <w:rFonts w:eastAsia="Calibri" w:cs="Times New Roman"/>
                <w:sz w:val="18"/>
                <w:szCs w:val="18"/>
              </w:rPr>
              <w:t>с</w:t>
            </w:r>
            <w:r w:rsidRPr="00830787">
              <w:rPr>
                <w:rFonts w:eastAsia="Calibri" w:cs="Times New Roman"/>
                <w:sz w:val="18"/>
                <w:szCs w:val="18"/>
              </w:rPr>
              <w:t>ход воздуха по каждой раб</w:t>
            </w:r>
            <w:r w:rsidRPr="00830787">
              <w:rPr>
                <w:rFonts w:eastAsia="Calibri" w:cs="Times New Roman"/>
                <w:sz w:val="18"/>
                <w:szCs w:val="18"/>
              </w:rPr>
              <w:t>о</w:t>
            </w:r>
            <w:r w:rsidRPr="00830787">
              <w:rPr>
                <w:rFonts w:eastAsia="Calibri" w:cs="Times New Roman"/>
                <w:sz w:val="18"/>
                <w:szCs w:val="18"/>
              </w:rPr>
              <w:t xml:space="preserve">тающей воздуходувке – 175 м.куб.час. </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ООО «УзМаш»</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2004г.</w:t>
            </w:r>
          </w:p>
        </w:tc>
      </w:tr>
      <w:tr w:rsidR="00830787" w:rsidRPr="00830787" w:rsidTr="00FA5559">
        <w:trPr>
          <w:trHeight w:val="308"/>
          <w:jc w:val="center"/>
        </w:trPr>
        <w:tc>
          <w:tcPr>
            <w:tcW w:w="982" w:type="pct"/>
            <w:shd w:val="clear" w:color="auto" w:fill="auto"/>
          </w:tcPr>
          <w:p w:rsidR="00830787" w:rsidRPr="00830787" w:rsidRDefault="00FA5559"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Аэраторы тип</w:t>
            </w:r>
            <w:r w:rsidR="00830787" w:rsidRPr="00830787">
              <w:rPr>
                <w:rFonts w:eastAsia="Times New Roman" w:cs="Times New Roman"/>
                <w:color w:val="000000"/>
                <w:sz w:val="18"/>
                <w:szCs w:val="18"/>
                <w:lang w:eastAsia="ru-RU"/>
              </w:rPr>
              <w:t>, кол</w:t>
            </w:r>
            <w:r w:rsidR="00830787" w:rsidRPr="00830787">
              <w:rPr>
                <w:rFonts w:eastAsia="Times New Roman" w:cs="Times New Roman"/>
                <w:color w:val="000000"/>
                <w:sz w:val="18"/>
                <w:szCs w:val="18"/>
                <w:lang w:eastAsia="ru-RU"/>
              </w:rPr>
              <w:t>и</w:t>
            </w:r>
            <w:r w:rsidR="00830787" w:rsidRPr="00830787">
              <w:rPr>
                <w:rFonts w:eastAsia="Times New Roman" w:cs="Times New Roman"/>
                <w:color w:val="000000"/>
                <w:sz w:val="18"/>
                <w:szCs w:val="18"/>
                <w:lang w:eastAsia="ru-RU"/>
              </w:rPr>
              <w:t>чество.</w:t>
            </w:r>
          </w:p>
        </w:tc>
        <w:tc>
          <w:tcPr>
            <w:tcW w:w="847" w:type="pct"/>
          </w:tcPr>
          <w:p w:rsidR="00830787" w:rsidRPr="00830787" w:rsidRDefault="00830787" w:rsidP="00830787">
            <w:pPr>
              <w:spacing w:after="0" w:line="240" w:lineRule="atLeast"/>
              <w:rPr>
                <w:rFonts w:eastAsia="Times New Roman" w:cs="Times New Roman"/>
                <w:i/>
                <w:color w:val="000000"/>
                <w:sz w:val="18"/>
                <w:szCs w:val="18"/>
                <w:lang w:eastAsia="ru-RU"/>
              </w:rPr>
            </w:pPr>
            <w:r w:rsidRPr="00830787">
              <w:rPr>
                <w:rFonts w:eastAsia="Times New Roman" w:cs="Times New Roman"/>
                <w:i/>
                <w:color w:val="000000"/>
                <w:sz w:val="18"/>
                <w:szCs w:val="18"/>
                <w:lang w:eastAsia="ru-RU"/>
              </w:rPr>
              <w:t xml:space="preserve">- </w:t>
            </w:r>
          </w:p>
        </w:tc>
        <w:tc>
          <w:tcPr>
            <w:tcW w:w="1455" w:type="pct"/>
            <w:shd w:val="clear" w:color="auto" w:fill="auto"/>
          </w:tcPr>
          <w:p w:rsidR="00830787" w:rsidRPr="00830787" w:rsidRDefault="00830787" w:rsidP="00830787">
            <w:pPr>
              <w:spacing w:after="0" w:line="240" w:lineRule="atLeast"/>
              <w:rPr>
                <w:rFonts w:eastAsia="Times New Roman" w:cs="Times New Roman"/>
                <w:i/>
                <w:color w:val="000000"/>
                <w:sz w:val="18"/>
                <w:szCs w:val="18"/>
                <w:lang w:eastAsia="ru-RU"/>
              </w:rPr>
            </w:pPr>
            <w:r w:rsidRPr="00830787">
              <w:rPr>
                <w:rFonts w:eastAsia="Times New Roman" w:cs="Times New Roman"/>
                <w:i/>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w:t>
            </w:r>
          </w:p>
        </w:tc>
      </w:tr>
      <w:tr w:rsidR="00830787" w:rsidRPr="00830787" w:rsidTr="00FA5559">
        <w:trPr>
          <w:trHeight w:val="308"/>
          <w:jc w:val="center"/>
        </w:trPr>
        <w:tc>
          <w:tcPr>
            <w:tcW w:w="982" w:type="pct"/>
            <w:shd w:val="clear" w:color="auto" w:fill="auto"/>
          </w:tcPr>
          <w:p w:rsidR="00830787" w:rsidRPr="00830787" w:rsidRDefault="00830787" w:rsidP="00AC2DA0">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Илососы и илоскр</w:t>
            </w:r>
            <w:r w:rsidRPr="00830787">
              <w:rPr>
                <w:rFonts w:eastAsia="Times New Roman" w:cs="Times New Roman"/>
                <w:color w:val="000000"/>
                <w:sz w:val="18"/>
                <w:szCs w:val="18"/>
                <w:lang w:eastAsia="ru-RU"/>
              </w:rPr>
              <w:t>е</w:t>
            </w:r>
            <w:r w:rsidRPr="00830787">
              <w:rPr>
                <w:rFonts w:eastAsia="Times New Roman" w:cs="Times New Roman"/>
                <w:color w:val="000000"/>
                <w:sz w:val="18"/>
                <w:szCs w:val="18"/>
                <w:lang w:eastAsia="ru-RU"/>
              </w:rPr>
              <w:t>бы.</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самодельный</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1975-2018(меняются каждый год)</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 xml:space="preserve">Насосы или эрлифты </w:t>
            </w:r>
            <w:r w:rsidR="00FA5559" w:rsidRPr="00830787">
              <w:rPr>
                <w:rFonts w:eastAsia="Times New Roman" w:cs="Times New Roman"/>
                <w:color w:val="000000"/>
                <w:sz w:val="18"/>
                <w:szCs w:val="18"/>
                <w:lang w:eastAsia="ru-RU"/>
              </w:rPr>
              <w:t>возвратного ила</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эрлифты</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самодельные</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1992 г.</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Насос откачки изб</w:t>
            </w:r>
            <w:r w:rsidRPr="00830787">
              <w:rPr>
                <w:rFonts w:eastAsia="Times New Roman" w:cs="Times New Roman"/>
                <w:color w:val="000000"/>
                <w:sz w:val="18"/>
                <w:szCs w:val="18"/>
                <w:lang w:eastAsia="ru-RU"/>
              </w:rPr>
              <w:t>ы</w:t>
            </w:r>
            <w:r w:rsidRPr="00830787">
              <w:rPr>
                <w:rFonts w:eastAsia="Times New Roman" w:cs="Times New Roman"/>
                <w:color w:val="000000"/>
                <w:sz w:val="18"/>
                <w:szCs w:val="18"/>
                <w:lang w:eastAsia="ru-RU"/>
              </w:rPr>
              <w:t>точного ила</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См–150-125-315а-4</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 xml:space="preserve">Илауплатнители </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АО «ГМС Ливг</w:t>
            </w:r>
            <w:r w:rsidRPr="00830787">
              <w:rPr>
                <w:rFonts w:eastAsia="Times New Roman" w:cs="Times New Roman"/>
                <w:color w:val="000000"/>
                <w:sz w:val="18"/>
                <w:szCs w:val="18"/>
                <w:lang w:eastAsia="ru-RU"/>
              </w:rPr>
              <w:t>и</w:t>
            </w:r>
            <w:r w:rsidRPr="00830787">
              <w:rPr>
                <w:rFonts w:eastAsia="Times New Roman" w:cs="Times New Roman"/>
                <w:color w:val="000000"/>
                <w:sz w:val="18"/>
                <w:szCs w:val="18"/>
                <w:lang w:eastAsia="ru-RU"/>
              </w:rPr>
              <w:t>дромаш»</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2017 г.</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Фильтры</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w:t>
            </w:r>
          </w:p>
        </w:tc>
      </w:tr>
      <w:tr w:rsidR="00830787" w:rsidRPr="00830787" w:rsidTr="00FA5559">
        <w:trPr>
          <w:trHeight w:val="308"/>
          <w:jc w:val="center"/>
        </w:trPr>
        <w:tc>
          <w:tcPr>
            <w:tcW w:w="982" w:type="pct"/>
            <w:shd w:val="clear" w:color="auto" w:fill="auto"/>
          </w:tcPr>
          <w:p w:rsidR="00830787" w:rsidRPr="00830787" w:rsidRDefault="00FA5559"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Компрессор подачи</w:t>
            </w:r>
            <w:r w:rsidR="00830787" w:rsidRPr="00830787">
              <w:rPr>
                <w:rFonts w:eastAsia="Times New Roman" w:cs="Times New Roman"/>
                <w:color w:val="000000"/>
                <w:sz w:val="18"/>
                <w:szCs w:val="18"/>
                <w:lang w:eastAsia="ru-RU"/>
              </w:rPr>
              <w:t xml:space="preserve"> воздуха для промы</w:t>
            </w:r>
            <w:r w:rsidR="00830787" w:rsidRPr="00830787">
              <w:rPr>
                <w:rFonts w:eastAsia="Times New Roman" w:cs="Times New Roman"/>
                <w:color w:val="000000"/>
                <w:sz w:val="18"/>
                <w:szCs w:val="18"/>
                <w:lang w:eastAsia="ru-RU"/>
              </w:rPr>
              <w:t>в</w:t>
            </w:r>
            <w:r w:rsidR="00830787" w:rsidRPr="00830787">
              <w:rPr>
                <w:rFonts w:eastAsia="Times New Roman" w:cs="Times New Roman"/>
                <w:color w:val="000000"/>
                <w:sz w:val="18"/>
                <w:szCs w:val="18"/>
                <w:lang w:eastAsia="ru-RU"/>
              </w:rPr>
              <w:t>ки фильтров</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Насос промывной воды</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Насос откачки гря</w:t>
            </w:r>
            <w:r w:rsidRPr="00830787">
              <w:rPr>
                <w:rFonts w:eastAsia="Times New Roman" w:cs="Times New Roman"/>
                <w:color w:val="000000"/>
                <w:sz w:val="18"/>
                <w:szCs w:val="18"/>
                <w:lang w:eastAsia="ru-RU"/>
              </w:rPr>
              <w:t>з</w:t>
            </w:r>
            <w:r w:rsidRPr="00830787">
              <w:rPr>
                <w:rFonts w:eastAsia="Times New Roman" w:cs="Times New Roman"/>
                <w:color w:val="000000"/>
                <w:sz w:val="18"/>
                <w:szCs w:val="18"/>
                <w:lang w:eastAsia="ru-RU"/>
              </w:rPr>
              <w:t>ной воды</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См–150-125-315а-4</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Подача –180 м.куб.ч., напор – 27,5 м.куб.ч.</w:t>
            </w:r>
          </w:p>
        </w:tc>
        <w:tc>
          <w:tcPr>
            <w:tcW w:w="859" w:type="pct"/>
            <w:shd w:val="clear" w:color="auto" w:fill="auto"/>
          </w:tcPr>
          <w:p w:rsidR="00830787" w:rsidRPr="00830787" w:rsidRDefault="00830787" w:rsidP="00FA5559">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АО «ГМС Ливг</w:t>
            </w:r>
            <w:r w:rsidRPr="00830787">
              <w:rPr>
                <w:rFonts w:eastAsia="Times New Roman" w:cs="Times New Roman"/>
                <w:color w:val="000000"/>
                <w:sz w:val="18"/>
                <w:szCs w:val="18"/>
                <w:lang w:eastAsia="ru-RU"/>
              </w:rPr>
              <w:t>и</w:t>
            </w:r>
            <w:r w:rsidRPr="00830787">
              <w:rPr>
                <w:rFonts w:eastAsia="Times New Roman" w:cs="Times New Roman"/>
                <w:color w:val="000000"/>
                <w:sz w:val="18"/>
                <w:szCs w:val="18"/>
                <w:lang w:eastAsia="ru-RU"/>
              </w:rPr>
              <w:t>дромаш»</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2017 г.</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Оборудование обе</w:t>
            </w:r>
            <w:r w:rsidRPr="00830787">
              <w:rPr>
                <w:rFonts w:eastAsia="Times New Roman" w:cs="Times New Roman"/>
                <w:color w:val="000000"/>
                <w:sz w:val="18"/>
                <w:szCs w:val="18"/>
                <w:lang w:eastAsia="ru-RU"/>
              </w:rPr>
              <w:t>з</w:t>
            </w:r>
            <w:r w:rsidRPr="00830787">
              <w:rPr>
                <w:rFonts w:eastAsia="Times New Roman" w:cs="Times New Roman"/>
                <w:color w:val="000000"/>
                <w:sz w:val="18"/>
                <w:szCs w:val="18"/>
                <w:lang w:eastAsia="ru-RU"/>
              </w:rPr>
              <w:t>зараживания.</w:t>
            </w:r>
          </w:p>
        </w:tc>
        <w:tc>
          <w:tcPr>
            <w:tcW w:w="847" w:type="pct"/>
          </w:tcPr>
          <w:p w:rsidR="00830787" w:rsidRPr="00830787" w:rsidRDefault="00830787" w:rsidP="00830787">
            <w:pPr>
              <w:spacing w:after="0" w:line="240" w:lineRule="atLeast"/>
              <w:rPr>
                <w:rFonts w:eastAsia="Times New Roman" w:cs="Times New Roman"/>
                <w:color w:val="000000"/>
                <w:sz w:val="18"/>
                <w:szCs w:val="18"/>
                <w:lang w:val="en-US" w:eastAsia="ru-RU"/>
              </w:rPr>
            </w:pPr>
            <w:r w:rsidRPr="00830787">
              <w:rPr>
                <w:rFonts w:eastAsia="Times New Roman" w:cs="Times New Roman"/>
                <w:color w:val="000000"/>
                <w:sz w:val="18"/>
                <w:szCs w:val="18"/>
                <w:lang w:val="en-US" w:eastAsia="ru-RU"/>
              </w:rPr>
              <w:t>DLX[B]-MF/M</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Мембранный дозирующий насос</w:t>
            </w:r>
          </w:p>
        </w:tc>
        <w:tc>
          <w:tcPr>
            <w:tcW w:w="859" w:type="pct"/>
            <w:shd w:val="clear" w:color="auto" w:fill="auto"/>
          </w:tcPr>
          <w:p w:rsidR="00830787" w:rsidRPr="00830787" w:rsidRDefault="00FA5559" w:rsidP="00830787">
            <w:pPr>
              <w:spacing w:after="0" w:line="240" w:lineRule="atLeast"/>
              <w:rPr>
                <w:rFonts w:eastAsia="Times New Roman" w:cs="Times New Roman"/>
                <w:color w:val="000000"/>
                <w:sz w:val="18"/>
                <w:szCs w:val="18"/>
                <w:lang w:eastAsia="ru-RU"/>
              </w:rPr>
            </w:pPr>
            <w:r>
              <w:rPr>
                <w:rFonts w:eastAsia="Times New Roman" w:cs="Times New Roman"/>
                <w:color w:val="000000"/>
                <w:sz w:val="18"/>
                <w:szCs w:val="18"/>
                <w:lang w:eastAsia="ru-RU"/>
              </w:rPr>
              <w:t>ЭТАТРОН Д.С. СПА (</w:t>
            </w:r>
            <w:r w:rsidR="00830787" w:rsidRPr="00830787">
              <w:rPr>
                <w:rFonts w:eastAsia="Times New Roman" w:cs="Times New Roman"/>
                <w:color w:val="000000"/>
                <w:sz w:val="18"/>
                <w:szCs w:val="18"/>
                <w:lang w:eastAsia="ru-RU"/>
              </w:rPr>
              <w:t>Италия)</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2015 г.</w:t>
            </w:r>
          </w:p>
        </w:tc>
      </w:tr>
      <w:tr w:rsidR="00830787" w:rsidRPr="00830787" w:rsidTr="00FA5559">
        <w:trPr>
          <w:trHeight w:val="308"/>
          <w:jc w:val="center"/>
        </w:trPr>
        <w:tc>
          <w:tcPr>
            <w:tcW w:w="982"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Оборудование обе</w:t>
            </w:r>
            <w:r w:rsidRPr="00830787">
              <w:rPr>
                <w:rFonts w:eastAsia="Times New Roman" w:cs="Times New Roman"/>
                <w:color w:val="000000"/>
                <w:sz w:val="18"/>
                <w:szCs w:val="18"/>
                <w:lang w:eastAsia="ru-RU"/>
              </w:rPr>
              <w:t>з</w:t>
            </w:r>
            <w:r w:rsidRPr="00830787">
              <w:rPr>
                <w:rFonts w:eastAsia="Times New Roman" w:cs="Times New Roman"/>
                <w:color w:val="000000"/>
                <w:sz w:val="18"/>
                <w:szCs w:val="18"/>
                <w:lang w:eastAsia="ru-RU"/>
              </w:rPr>
              <w:t>воживания осадка.</w:t>
            </w:r>
          </w:p>
        </w:tc>
        <w:tc>
          <w:tcPr>
            <w:tcW w:w="847" w:type="pct"/>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1455"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9" w:type="pct"/>
            <w:shd w:val="clear" w:color="auto" w:fill="auto"/>
          </w:tcPr>
          <w:p w:rsidR="00830787" w:rsidRPr="00830787" w:rsidRDefault="00830787" w:rsidP="00830787">
            <w:pPr>
              <w:spacing w:after="0" w:line="240" w:lineRule="atLeast"/>
              <w:rPr>
                <w:rFonts w:eastAsia="Times New Roman" w:cs="Times New Roman"/>
                <w:color w:val="000000"/>
                <w:sz w:val="18"/>
                <w:szCs w:val="18"/>
                <w:lang w:eastAsia="ru-RU"/>
              </w:rPr>
            </w:pPr>
            <w:r w:rsidRPr="00830787">
              <w:rPr>
                <w:rFonts w:eastAsia="Times New Roman" w:cs="Times New Roman"/>
                <w:color w:val="000000"/>
                <w:sz w:val="18"/>
                <w:szCs w:val="18"/>
                <w:lang w:eastAsia="ru-RU"/>
              </w:rPr>
              <w:t>-</w:t>
            </w:r>
          </w:p>
        </w:tc>
        <w:tc>
          <w:tcPr>
            <w:tcW w:w="858" w:type="pct"/>
            <w:shd w:val="clear" w:color="auto" w:fill="auto"/>
          </w:tcPr>
          <w:p w:rsidR="00830787" w:rsidRPr="00830787" w:rsidRDefault="00830787" w:rsidP="00830787">
            <w:pPr>
              <w:spacing w:after="0" w:line="240" w:lineRule="atLeast"/>
              <w:jc w:val="center"/>
              <w:rPr>
                <w:rFonts w:eastAsia="Times New Roman" w:cs="Times New Roman"/>
                <w:sz w:val="18"/>
                <w:szCs w:val="18"/>
                <w:lang w:eastAsia="ru-RU"/>
              </w:rPr>
            </w:pPr>
            <w:r w:rsidRPr="00830787">
              <w:rPr>
                <w:rFonts w:eastAsia="Times New Roman" w:cs="Times New Roman"/>
                <w:sz w:val="18"/>
                <w:szCs w:val="18"/>
                <w:lang w:eastAsia="ru-RU"/>
              </w:rPr>
              <w:t>-</w:t>
            </w:r>
          </w:p>
        </w:tc>
      </w:tr>
    </w:tbl>
    <w:p w:rsidR="00830787" w:rsidRPr="00830787" w:rsidRDefault="00830787" w:rsidP="00830787">
      <w:pPr>
        <w:shd w:val="clear" w:color="auto" w:fill="FFFFFF"/>
        <w:spacing w:after="0" w:line="240" w:lineRule="atLeast"/>
        <w:rPr>
          <w:rFonts w:eastAsia="Calibri" w:cs="Times New Roman"/>
          <w:color w:val="000000"/>
          <w:sz w:val="18"/>
          <w:szCs w:val="18"/>
        </w:rPr>
      </w:pPr>
    </w:p>
    <w:p w:rsidR="00A474AD" w:rsidRDefault="00A474AD" w:rsidP="00C5686C">
      <w:pPr>
        <w:spacing w:after="0" w:line="360" w:lineRule="auto"/>
        <w:ind w:firstLine="720"/>
        <w:jc w:val="both"/>
        <w:rPr>
          <w:rFonts w:eastAsia="Times New Roman" w:cs="Times New Roman"/>
          <w:szCs w:val="24"/>
          <w:lang w:eastAsia="ru-RU"/>
        </w:rPr>
      </w:pPr>
      <w:r>
        <w:rPr>
          <w:rFonts w:eastAsia="Times New Roman" w:cs="Times New Roman"/>
          <w:szCs w:val="24"/>
          <w:lang w:eastAsia="ru-RU"/>
        </w:rPr>
        <w:t xml:space="preserve">Данные </w:t>
      </w:r>
      <w:r w:rsidR="00395F8E">
        <w:rPr>
          <w:rFonts w:eastAsia="Times New Roman" w:cs="Times New Roman"/>
          <w:szCs w:val="24"/>
          <w:lang w:eastAsia="ru-RU"/>
        </w:rPr>
        <w:t>по техническим</w:t>
      </w:r>
      <w:r>
        <w:rPr>
          <w:rFonts w:eastAsia="Times New Roman" w:cs="Times New Roman"/>
          <w:szCs w:val="24"/>
          <w:lang w:eastAsia="ru-RU"/>
        </w:rPr>
        <w:t xml:space="preserve"> характеристикам оборудования ОСК приведены в таблице 2.1.2-2.</w:t>
      </w:r>
    </w:p>
    <w:p w:rsidR="00A474AD" w:rsidRDefault="00A474AD" w:rsidP="0018405E">
      <w:pPr>
        <w:spacing w:after="0" w:line="360" w:lineRule="auto"/>
        <w:jc w:val="both"/>
        <w:rPr>
          <w:rFonts w:eastAsia="Times New Roman" w:cs="Times New Roman"/>
          <w:szCs w:val="24"/>
          <w:lang w:eastAsia="ru-RU"/>
        </w:rPr>
      </w:pPr>
      <w:r w:rsidRPr="00A474AD">
        <w:rPr>
          <w:rFonts w:eastAsia="Times New Roman" w:cs="Times New Roman"/>
          <w:b/>
          <w:szCs w:val="24"/>
          <w:lang w:eastAsia="ru-RU"/>
        </w:rPr>
        <w:t>Таблица 2.1.2-2</w:t>
      </w:r>
      <w:r>
        <w:rPr>
          <w:rFonts w:eastAsia="Times New Roman" w:cs="Times New Roman"/>
          <w:szCs w:val="24"/>
          <w:lang w:eastAsia="ru-RU"/>
        </w:rPr>
        <w:t xml:space="preserve"> – Данные по технологическим характеристикам оборудования ОСК г.Новошахтинска</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1462"/>
        <w:gridCol w:w="837"/>
        <w:gridCol w:w="1125"/>
        <w:gridCol w:w="1625"/>
        <w:gridCol w:w="1284"/>
        <w:gridCol w:w="3206"/>
      </w:tblGrid>
      <w:tr w:rsidR="00A474AD" w:rsidRPr="00A474AD" w:rsidTr="00A53E59">
        <w:trPr>
          <w:trHeight w:val="1466"/>
          <w:tblHeader/>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lastRenderedPageBreak/>
              <w:t>№ п/п</w:t>
            </w:r>
          </w:p>
        </w:tc>
        <w:tc>
          <w:tcPr>
            <w:tcW w:w="730"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Наименование потребителя</w:t>
            </w:r>
          </w:p>
        </w:tc>
        <w:tc>
          <w:tcPr>
            <w:tcW w:w="420"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Марка</w:t>
            </w:r>
          </w:p>
        </w:tc>
        <w:tc>
          <w:tcPr>
            <w:tcW w:w="563"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Кол-во рабочих / резервных, шт.</w:t>
            </w:r>
          </w:p>
        </w:tc>
        <w:tc>
          <w:tcPr>
            <w:tcW w:w="811"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Технологические характеристики</w:t>
            </w:r>
          </w:p>
        </w:tc>
        <w:tc>
          <w:tcPr>
            <w:tcW w:w="642"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Мощность потребителя, кВт</w:t>
            </w:r>
          </w:p>
        </w:tc>
        <w:tc>
          <w:tcPr>
            <w:tcW w:w="1596"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Состояние – работоспосо</w:t>
            </w:r>
            <w:r w:rsidRPr="00A474AD">
              <w:rPr>
                <w:rFonts w:eastAsia="Calibri" w:cs="Times New Roman"/>
                <w:b/>
                <w:sz w:val="18"/>
                <w:szCs w:val="18"/>
              </w:rPr>
              <w:t>б</w:t>
            </w:r>
            <w:r w:rsidRPr="00A474AD">
              <w:rPr>
                <w:rFonts w:eastAsia="Calibri" w:cs="Times New Roman"/>
                <w:b/>
                <w:sz w:val="18"/>
                <w:szCs w:val="18"/>
              </w:rPr>
              <w:t>ное/неработоспособное, год прои</w:t>
            </w:r>
            <w:r w:rsidRPr="00A474AD">
              <w:rPr>
                <w:rFonts w:eastAsia="Calibri" w:cs="Times New Roman"/>
                <w:b/>
                <w:sz w:val="18"/>
                <w:szCs w:val="18"/>
              </w:rPr>
              <w:t>з</w:t>
            </w:r>
            <w:r w:rsidRPr="00A474AD">
              <w:rPr>
                <w:rFonts w:eastAsia="Calibri" w:cs="Times New Roman"/>
                <w:b/>
                <w:sz w:val="18"/>
                <w:szCs w:val="18"/>
              </w:rPr>
              <w:t>водства</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1</w:t>
            </w:r>
          </w:p>
        </w:tc>
        <w:tc>
          <w:tcPr>
            <w:tcW w:w="730" w:type="pct"/>
            <w:vAlign w:val="center"/>
          </w:tcPr>
          <w:p w:rsidR="00A474AD" w:rsidRPr="00A474AD" w:rsidRDefault="00A474AD" w:rsidP="00A474AD">
            <w:pPr>
              <w:contextualSpacing/>
              <w:rPr>
                <w:rFonts w:eastAsia="Calibri" w:cs="Times New Roman"/>
                <w:b/>
                <w:sz w:val="18"/>
                <w:szCs w:val="18"/>
              </w:rPr>
            </w:pPr>
            <w:r w:rsidRPr="00A474AD">
              <w:rPr>
                <w:rFonts w:eastAsia="Calibri" w:cs="Times New Roman"/>
                <w:b/>
                <w:sz w:val="18"/>
                <w:szCs w:val="18"/>
              </w:rPr>
              <w:t>Воздуходувки</w:t>
            </w:r>
          </w:p>
        </w:tc>
        <w:tc>
          <w:tcPr>
            <w:tcW w:w="420" w:type="pct"/>
            <w:vAlign w:val="center"/>
          </w:tcPr>
          <w:p w:rsidR="00A474AD" w:rsidRPr="00A474AD" w:rsidRDefault="00A474AD" w:rsidP="00A474AD">
            <w:pPr>
              <w:spacing w:after="0" w:line="240" w:lineRule="atLeast"/>
              <w:rPr>
                <w:rFonts w:eastAsia="Calibri" w:cs="Times New Roman"/>
                <w:sz w:val="18"/>
                <w:szCs w:val="18"/>
              </w:rPr>
            </w:pPr>
            <w:r w:rsidRPr="00A474AD">
              <w:rPr>
                <w:rFonts w:eastAsia="Calibri" w:cs="Times New Roman"/>
                <w:sz w:val="18"/>
                <w:szCs w:val="18"/>
              </w:rPr>
              <w:t>ТВ-175-1.6-01</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 раб/ 1 рез</w:t>
            </w:r>
          </w:p>
        </w:tc>
        <w:tc>
          <w:tcPr>
            <w:tcW w:w="811"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lang w:val="en-US"/>
              </w:rPr>
              <w:t>Q</w:t>
            </w:r>
            <w:r w:rsidRPr="00A474AD">
              <w:rPr>
                <w:rFonts w:eastAsia="Calibri" w:cs="Times New Roman"/>
                <w:sz w:val="18"/>
                <w:szCs w:val="18"/>
              </w:rPr>
              <w:t xml:space="preserve"> = 168 м</w:t>
            </w:r>
            <w:r w:rsidRPr="00A474AD">
              <w:rPr>
                <w:rFonts w:eastAsia="Calibri" w:cs="Times New Roman"/>
                <w:sz w:val="18"/>
                <w:szCs w:val="18"/>
                <w:vertAlign w:val="superscript"/>
              </w:rPr>
              <w:t>3</w:t>
            </w:r>
            <w:r w:rsidRPr="00A474AD">
              <w:rPr>
                <w:rFonts w:eastAsia="Calibri" w:cs="Times New Roman"/>
                <w:sz w:val="18"/>
                <w:szCs w:val="18"/>
              </w:rPr>
              <w:t>/мин, Р = 0,163 МПа</w:t>
            </w:r>
          </w:p>
        </w:tc>
        <w:tc>
          <w:tcPr>
            <w:tcW w:w="642"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rPr>
              <w:t>250 кВт</w:t>
            </w:r>
          </w:p>
        </w:tc>
        <w:tc>
          <w:tcPr>
            <w:tcW w:w="1596"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rPr>
              <w:t xml:space="preserve"> 1 в работе, 1 в ремонте; 2004 г</w:t>
            </w:r>
          </w:p>
        </w:tc>
      </w:tr>
      <w:tr w:rsidR="00A474AD" w:rsidRPr="00A474AD" w:rsidTr="00A474AD">
        <w:trPr>
          <w:trHeight w:val="66"/>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2</w:t>
            </w:r>
          </w:p>
        </w:tc>
        <w:tc>
          <w:tcPr>
            <w:tcW w:w="730" w:type="pct"/>
            <w:vAlign w:val="center"/>
          </w:tcPr>
          <w:p w:rsidR="00A474AD" w:rsidRPr="00A474AD" w:rsidRDefault="00A474AD" w:rsidP="00A474AD">
            <w:pPr>
              <w:contextualSpacing/>
              <w:rPr>
                <w:rFonts w:eastAsia="Calibri" w:cs="Times New Roman"/>
                <w:b/>
                <w:sz w:val="18"/>
                <w:szCs w:val="18"/>
              </w:rPr>
            </w:pPr>
            <w:r w:rsidRPr="00A474AD">
              <w:rPr>
                <w:rFonts w:eastAsia="Calibri" w:cs="Times New Roman"/>
                <w:b/>
                <w:sz w:val="18"/>
                <w:szCs w:val="18"/>
              </w:rPr>
              <w:t>Насосы</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2.1</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Рециркуляции</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СМ 150 – 125-315а</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 раб/2 рез</w:t>
            </w:r>
          </w:p>
        </w:tc>
        <w:tc>
          <w:tcPr>
            <w:tcW w:w="811"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lang w:val="en-US"/>
              </w:rPr>
              <w:t>Q</w:t>
            </w:r>
            <w:r w:rsidRPr="00A474AD">
              <w:rPr>
                <w:rFonts w:eastAsia="Calibri" w:cs="Times New Roman"/>
                <w:sz w:val="18"/>
                <w:szCs w:val="18"/>
              </w:rPr>
              <w:t xml:space="preserve"> = 2,5 м</w:t>
            </w:r>
            <w:r w:rsidRPr="00A474AD">
              <w:rPr>
                <w:rFonts w:eastAsia="Calibri" w:cs="Times New Roman"/>
                <w:sz w:val="18"/>
                <w:szCs w:val="18"/>
                <w:vertAlign w:val="superscript"/>
              </w:rPr>
              <w:t>3</w:t>
            </w:r>
            <w:r w:rsidRPr="00A474AD">
              <w:rPr>
                <w:rFonts w:eastAsia="Calibri" w:cs="Times New Roman"/>
                <w:sz w:val="18"/>
                <w:szCs w:val="18"/>
              </w:rPr>
              <w:t xml:space="preserve">/мин, </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37 кВт</w:t>
            </w:r>
          </w:p>
        </w:tc>
        <w:tc>
          <w:tcPr>
            <w:tcW w:w="1596" w:type="pct"/>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Все 3 рабочие, 1- 2013 г.; 2 – 2017 г.</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2.2</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Дренажные</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lang w:val="en-US"/>
              </w:rPr>
            </w:pPr>
            <w:r w:rsidRPr="00A474AD">
              <w:rPr>
                <w:rFonts w:eastAsia="Calibri" w:cs="Times New Roman"/>
                <w:sz w:val="18"/>
                <w:szCs w:val="18"/>
                <w:lang w:val="en-US"/>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Насосная ста</w:t>
            </w:r>
            <w:r w:rsidRPr="00A474AD">
              <w:rPr>
                <w:rFonts w:eastAsia="Calibri" w:cs="Times New Roman"/>
                <w:sz w:val="18"/>
                <w:szCs w:val="18"/>
              </w:rPr>
              <w:t>н</w:t>
            </w:r>
            <w:r w:rsidRPr="00A474AD">
              <w:rPr>
                <w:rFonts w:eastAsia="Calibri" w:cs="Times New Roman"/>
                <w:sz w:val="18"/>
                <w:szCs w:val="18"/>
              </w:rPr>
              <w:t>ция</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1В20/10</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 раб</w:t>
            </w:r>
          </w:p>
        </w:tc>
        <w:tc>
          <w:tcPr>
            <w:tcW w:w="811"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lang w:val="en-US"/>
              </w:rPr>
              <w:t>Q</w:t>
            </w:r>
            <w:r w:rsidRPr="00A474AD">
              <w:rPr>
                <w:rFonts w:eastAsia="Calibri" w:cs="Times New Roman"/>
                <w:sz w:val="18"/>
                <w:szCs w:val="18"/>
              </w:rPr>
              <w:t xml:space="preserve"> = 0,3 м</w:t>
            </w:r>
            <w:r w:rsidRPr="00A474AD">
              <w:rPr>
                <w:rFonts w:eastAsia="Calibri" w:cs="Times New Roman"/>
                <w:sz w:val="18"/>
                <w:szCs w:val="18"/>
                <w:vertAlign w:val="superscript"/>
              </w:rPr>
              <w:t>3</w:t>
            </w:r>
            <w:r w:rsidRPr="00A474AD">
              <w:rPr>
                <w:rFonts w:eastAsia="Calibri" w:cs="Times New Roman"/>
                <w:sz w:val="18"/>
                <w:szCs w:val="18"/>
              </w:rPr>
              <w:t xml:space="preserve">/мин, </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14 кВт</w:t>
            </w:r>
          </w:p>
        </w:tc>
        <w:tc>
          <w:tcPr>
            <w:tcW w:w="1596" w:type="pct"/>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рабочий</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Иловая насо</w:t>
            </w:r>
            <w:r w:rsidRPr="00A474AD">
              <w:rPr>
                <w:rFonts w:eastAsia="Calibri" w:cs="Times New Roman"/>
                <w:sz w:val="18"/>
                <w:szCs w:val="18"/>
              </w:rPr>
              <w:t>с</w:t>
            </w:r>
            <w:r w:rsidRPr="00A474AD">
              <w:rPr>
                <w:rFonts w:eastAsia="Calibri" w:cs="Times New Roman"/>
                <w:sz w:val="18"/>
                <w:szCs w:val="18"/>
              </w:rPr>
              <w:t>ная станция</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1В20/10</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 раб</w:t>
            </w:r>
          </w:p>
        </w:tc>
        <w:tc>
          <w:tcPr>
            <w:tcW w:w="811"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lang w:val="en-US"/>
              </w:rPr>
              <w:t>Q</w:t>
            </w:r>
            <w:r w:rsidRPr="00A474AD">
              <w:rPr>
                <w:rFonts w:eastAsia="Calibri" w:cs="Times New Roman"/>
                <w:sz w:val="18"/>
                <w:szCs w:val="18"/>
              </w:rPr>
              <w:t xml:space="preserve"> = 0,3 м</w:t>
            </w:r>
            <w:r w:rsidRPr="00A474AD">
              <w:rPr>
                <w:rFonts w:eastAsia="Calibri" w:cs="Times New Roman"/>
                <w:sz w:val="18"/>
                <w:szCs w:val="18"/>
                <w:vertAlign w:val="superscript"/>
              </w:rPr>
              <w:t>3</w:t>
            </w:r>
            <w:r w:rsidRPr="00A474AD">
              <w:rPr>
                <w:rFonts w:eastAsia="Calibri" w:cs="Times New Roman"/>
                <w:sz w:val="18"/>
                <w:szCs w:val="18"/>
              </w:rPr>
              <w:t xml:space="preserve">/мин, </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14 кВт</w:t>
            </w:r>
          </w:p>
        </w:tc>
        <w:tc>
          <w:tcPr>
            <w:tcW w:w="1596" w:type="pct"/>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рабочий</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2.3</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Опорожнения</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563" w:type="pct"/>
            <w:shd w:val="clear" w:color="auto" w:fill="FFFFFF"/>
            <w:vAlign w:val="center"/>
          </w:tcPr>
          <w:p w:rsidR="00A474AD" w:rsidRPr="00A474AD" w:rsidRDefault="00A474AD" w:rsidP="00A474AD">
            <w:pPr>
              <w:contextualSpacing/>
              <w:jc w:val="center"/>
              <w:rPr>
                <w:rFonts w:eastAsia="Calibri" w:cs="Times New Roman"/>
                <w:sz w:val="18"/>
                <w:szCs w:val="18"/>
                <w:highlight w:val="yellow"/>
              </w:rPr>
            </w:pPr>
            <w:r w:rsidRPr="00A474AD">
              <w:rPr>
                <w:rFonts w:eastAsia="Calibri" w:cs="Times New Roman"/>
                <w:sz w:val="18"/>
                <w:szCs w:val="18"/>
              </w:rPr>
              <w:t>-</w:t>
            </w:r>
          </w:p>
        </w:tc>
        <w:tc>
          <w:tcPr>
            <w:tcW w:w="811"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1596" w:type="pct"/>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2.4</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Подачи осадка на обезвожив</w:t>
            </w:r>
            <w:r w:rsidRPr="00A474AD">
              <w:rPr>
                <w:rFonts w:eastAsia="Calibri" w:cs="Times New Roman"/>
                <w:sz w:val="18"/>
                <w:szCs w:val="18"/>
              </w:rPr>
              <w:t>а</w:t>
            </w:r>
            <w:r w:rsidRPr="00A474AD">
              <w:rPr>
                <w:rFonts w:eastAsia="Calibri" w:cs="Times New Roman"/>
                <w:sz w:val="18"/>
                <w:szCs w:val="18"/>
              </w:rPr>
              <w:t>ние</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СМ 150 – 125-315а</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 раб/1 рез</w:t>
            </w:r>
          </w:p>
        </w:tc>
        <w:tc>
          <w:tcPr>
            <w:tcW w:w="811"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lang w:val="en-US"/>
              </w:rPr>
              <w:t>Q</w:t>
            </w:r>
            <w:r w:rsidRPr="00A474AD">
              <w:rPr>
                <w:rFonts w:eastAsia="Calibri" w:cs="Times New Roman"/>
                <w:sz w:val="18"/>
                <w:szCs w:val="18"/>
              </w:rPr>
              <w:t xml:space="preserve"> = 2,5 м</w:t>
            </w:r>
            <w:r w:rsidRPr="00A474AD">
              <w:rPr>
                <w:rFonts w:eastAsia="Calibri" w:cs="Times New Roman"/>
                <w:sz w:val="18"/>
                <w:szCs w:val="18"/>
                <w:vertAlign w:val="superscript"/>
              </w:rPr>
              <w:t>3</w:t>
            </w:r>
            <w:r w:rsidRPr="00A474AD">
              <w:rPr>
                <w:rFonts w:eastAsia="Calibri" w:cs="Times New Roman"/>
                <w:sz w:val="18"/>
                <w:szCs w:val="18"/>
              </w:rPr>
              <w:t xml:space="preserve">/мин, </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37 кВт</w:t>
            </w:r>
          </w:p>
        </w:tc>
        <w:tc>
          <w:tcPr>
            <w:tcW w:w="1596" w:type="pct"/>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Рабочие</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2.5</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Подачи воды на гидроэлеваторы</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563" w:type="pct"/>
            <w:vAlign w:val="center"/>
          </w:tcPr>
          <w:p w:rsidR="00A474AD" w:rsidRPr="00A474AD" w:rsidRDefault="00A474AD" w:rsidP="00A474AD">
            <w:pPr>
              <w:contextualSpacing/>
              <w:jc w:val="center"/>
              <w:rPr>
                <w:rFonts w:eastAsia="Calibri" w:cs="Times New Roman"/>
                <w:sz w:val="18"/>
                <w:szCs w:val="18"/>
                <w:highlight w:val="yellow"/>
              </w:rPr>
            </w:pPr>
            <w:r w:rsidRPr="00A474AD">
              <w:rPr>
                <w:rFonts w:eastAsia="Calibri" w:cs="Times New Roman"/>
                <w:sz w:val="18"/>
                <w:szCs w:val="18"/>
              </w:rPr>
              <w:t>-</w:t>
            </w:r>
          </w:p>
        </w:tc>
        <w:tc>
          <w:tcPr>
            <w:tcW w:w="811"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1596" w:type="pct"/>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2.6</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Насосы в КНС собственных нужд</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563" w:type="pct"/>
            <w:vAlign w:val="center"/>
          </w:tcPr>
          <w:p w:rsidR="00A474AD" w:rsidRPr="00A474AD" w:rsidRDefault="00A474AD" w:rsidP="00A474AD">
            <w:pPr>
              <w:contextualSpacing/>
              <w:jc w:val="center"/>
              <w:rPr>
                <w:rFonts w:eastAsia="Calibri" w:cs="Times New Roman"/>
                <w:sz w:val="18"/>
                <w:szCs w:val="18"/>
                <w:highlight w:val="yellow"/>
              </w:rPr>
            </w:pPr>
            <w:r w:rsidRPr="00A474AD">
              <w:rPr>
                <w:rFonts w:eastAsia="Calibri" w:cs="Times New Roman"/>
                <w:sz w:val="18"/>
                <w:szCs w:val="18"/>
              </w:rPr>
              <w:t>-</w:t>
            </w:r>
          </w:p>
        </w:tc>
        <w:tc>
          <w:tcPr>
            <w:tcW w:w="811"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1596" w:type="pct"/>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2.7</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Прочие (ук</w:t>
            </w:r>
            <w:r w:rsidRPr="00A474AD">
              <w:rPr>
                <w:rFonts w:eastAsia="Calibri" w:cs="Times New Roman"/>
                <w:sz w:val="18"/>
                <w:szCs w:val="18"/>
              </w:rPr>
              <w:t>а</w:t>
            </w:r>
            <w:r w:rsidRPr="00A474AD">
              <w:rPr>
                <w:rFonts w:eastAsia="Calibri" w:cs="Times New Roman"/>
                <w:sz w:val="18"/>
                <w:szCs w:val="18"/>
              </w:rPr>
              <w:t>зать)</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сырого осадка</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СМ 150 – 125-315а</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 раб/1 рез</w:t>
            </w:r>
          </w:p>
        </w:tc>
        <w:tc>
          <w:tcPr>
            <w:tcW w:w="811" w:type="pct"/>
            <w:vAlign w:val="center"/>
          </w:tcPr>
          <w:p w:rsidR="00A474AD" w:rsidRPr="00A474AD" w:rsidRDefault="00A474AD" w:rsidP="00A474AD">
            <w:pPr>
              <w:jc w:val="center"/>
              <w:rPr>
                <w:rFonts w:eastAsia="Calibri" w:cs="Times New Roman"/>
                <w:sz w:val="18"/>
                <w:szCs w:val="18"/>
              </w:rPr>
            </w:pPr>
            <w:r w:rsidRPr="00A474AD">
              <w:rPr>
                <w:rFonts w:eastAsia="Calibri" w:cs="Times New Roman"/>
                <w:sz w:val="18"/>
                <w:szCs w:val="18"/>
                <w:lang w:val="en-US"/>
              </w:rPr>
              <w:t>Q</w:t>
            </w:r>
            <w:r w:rsidRPr="00A474AD">
              <w:rPr>
                <w:rFonts w:eastAsia="Calibri" w:cs="Times New Roman"/>
                <w:sz w:val="18"/>
                <w:szCs w:val="18"/>
              </w:rPr>
              <w:t xml:space="preserve"> = 2,5 м</w:t>
            </w:r>
            <w:r w:rsidRPr="00A474AD">
              <w:rPr>
                <w:rFonts w:eastAsia="Calibri" w:cs="Times New Roman"/>
                <w:sz w:val="18"/>
                <w:szCs w:val="18"/>
                <w:vertAlign w:val="superscript"/>
              </w:rPr>
              <w:t>3</w:t>
            </w:r>
            <w:r w:rsidRPr="00A474AD">
              <w:rPr>
                <w:rFonts w:eastAsia="Calibri" w:cs="Times New Roman"/>
                <w:sz w:val="18"/>
                <w:szCs w:val="18"/>
              </w:rPr>
              <w:t xml:space="preserve">/мин, </w:t>
            </w: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37 кВт</w:t>
            </w:r>
          </w:p>
        </w:tc>
        <w:tc>
          <w:tcPr>
            <w:tcW w:w="1596" w:type="pct"/>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Рабочие</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осадка</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highlight w:val="yellow"/>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sz w:val="18"/>
                <w:szCs w:val="18"/>
              </w:rPr>
            </w:pP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осадка</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highlight w:val="yellow"/>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211"/>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3.0</w:t>
            </w:r>
          </w:p>
        </w:tc>
        <w:tc>
          <w:tcPr>
            <w:tcW w:w="730" w:type="pct"/>
            <w:vAlign w:val="center"/>
          </w:tcPr>
          <w:p w:rsidR="00A474AD" w:rsidRPr="00A474AD" w:rsidRDefault="00A474AD" w:rsidP="00A474AD">
            <w:pPr>
              <w:contextualSpacing/>
              <w:rPr>
                <w:rFonts w:eastAsia="Calibri" w:cs="Times New Roman"/>
                <w:b/>
                <w:sz w:val="18"/>
                <w:szCs w:val="18"/>
              </w:rPr>
            </w:pPr>
            <w:r w:rsidRPr="00A474AD">
              <w:rPr>
                <w:rFonts w:eastAsia="Calibri" w:cs="Times New Roman"/>
                <w:b/>
                <w:sz w:val="18"/>
                <w:szCs w:val="18"/>
              </w:rPr>
              <w:t>Оборудование для доочистки</w:t>
            </w:r>
          </w:p>
        </w:tc>
        <w:tc>
          <w:tcPr>
            <w:tcW w:w="420" w:type="pct"/>
            <w:tcBorders>
              <w:bottom w:val="single" w:sz="4" w:space="0" w:color="auto"/>
            </w:tcBorders>
            <w:vAlign w:val="center"/>
          </w:tcPr>
          <w:p w:rsidR="00A474AD" w:rsidRPr="00A474AD" w:rsidRDefault="00A474AD" w:rsidP="00A474AD">
            <w:pPr>
              <w:contextualSpacing/>
              <w:jc w:val="center"/>
              <w:rPr>
                <w:rFonts w:eastAsia="Calibri" w:cs="Times New Roman"/>
                <w:sz w:val="18"/>
                <w:szCs w:val="18"/>
              </w:rPr>
            </w:pPr>
          </w:p>
        </w:tc>
        <w:tc>
          <w:tcPr>
            <w:tcW w:w="563" w:type="pct"/>
            <w:tcBorders>
              <w:bottom w:val="single" w:sz="4" w:space="0" w:color="auto"/>
            </w:tcBorders>
            <w:vAlign w:val="center"/>
          </w:tcPr>
          <w:p w:rsidR="00A474AD" w:rsidRPr="00A474AD" w:rsidRDefault="00A474AD" w:rsidP="00A474AD">
            <w:pPr>
              <w:contextualSpacing/>
              <w:jc w:val="center"/>
              <w:rPr>
                <w:rFonts w:eastAsia="Calibri" w:cs="Times New Roman"/>
                <w:sz w:val="18"/>
                <w:szCs w:val="18"/>
              </w:rPr>
            </w:pPr>
          </w:p>
        </w:tc>
        <w:tc>
          <w:tcPr>
            <w:tcW w:w="811" w:type="pct"/>
            <w:tcBorders>
              <w:bottom w:val="single" w:sz="4" w:space="0" w:color="auto"/>
            </w:tcBorders>
            <w:vAlign w:val="center"/>
          </w:tcPr>
          <w:p w:rsidR="00A474AD" w:rsidRPr="00A474AD" w:rsidRDefault="00A474AD" w:rsidP="00A474AD">
            <w:pPr>
              <w:contextualSpacing/>
              <w:jc w:val="center"/>
              <w:rPr>
                <w:rFonts w:eastAsia="Calibri" w:cs="Times New Roman"/>
                <w:sz w:val="18"/>
                <w:szCs w:val="18"/>
              </w:rPr>
            </w:pPr>
          </w:p>
        </w:tc>
        <w:tc>
          <w:tcPr>
            <w:tcW w:w="642" w:type="pct"/>
            <w:tcBorders>
              <w:bottom w:val="single" w:sz="4" w:space="0" w:color="auto"/>
            </w:tcBorders>
            <w:vAlign w:val="center"/>
          </w:tcPr>
          <w:p w:rsidR="00A474AD" w:rsidRPr="00A474AD" w:rsidRDefault="00A474AD" w:rsidP="00A474AD">
            <w:pPr>
              <w:contextualSpacing/>
              <w:jc w:val="center"/>
              <w:rPr>
                <w:rFonts w:eastAsia="Calibri" w:cs="Times New Roman"/>
                <w:sz w:val="18"/>
                <w:szCs w:val="18"/>
              </w:rPr>
            </w:pPr>
          </w:p>
        </w:tc>
        <w:tc>
          <w:tcPr>
            <w:tcW w:w="1596" w:type="pct"/>
            <w:tcBorders>
              <w:bottom w:val="single" w:sz="4" w:space="0" w:color="auto"/>
            </w:tcBorders>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193"/>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дрена</w:t>
            </w:r>
            <w:r w:rsidRPr="00A474AD">
              <w:rPr>
                <w:rFonts w:eastAsia="Calibri" w:cs="Times New Roman"/>
                <w:sz w:val="18"/>
                <w:szCs w:val="18"/>
              </w:rPr>
              <w:t>ж</w:t>
            </w:r>
            <w:r w:rsidRPr="00A474AD">
              <w:rPr>
                <w:rFonts w:eastAsia="Calibri" w:cs="Times New Roman"/>
                <w:sz w:val="18"/>
                <w:szCs w:val="18"/>
              </w:rPr>
              <w:t>ный</w:t>
            </w:r>
          </w:p>
        </w:tc>
        <w:tc>
          <w:tcPr>
            <w:tcW w:w="420"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563"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highlight w:val="yellow"/>
              </w:rPr>
            </w:pPr>
            <w:r w:rsidRPr="00A474AD">
              <w:rPr>
                <w:rFonts w:eastAsia="Calibri" w:cs="Times New Roman"/>
                <w:sz w:val="18"/>
                <w:szCs w:val="18"/>
              </w:rPr>
              <w:t>-</w:t>
            </w:r>
          </w:p>
        </w:tc>
        <w:tc>
          <w:tcPr>
            <w:tcW w:w="811"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642"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1596" w:type="pct"/>
            <w:tcBorders>
              <w:top w:val="single" w:sz="4" w:space="0" w:color="auto"/>
            </w:tcBorders>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r>
      <w:tr w:rsidR="00A474AD" w:rsidRPr="00A474AD" w:rsidTr="00A474AD">
        <w:trPr>
          <w:trHeight w:val="193"/>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грязной воды</w:t>
            </w:r>
          </w:p>
        </w:tc>
        <w:tc>
          <w:tcPr>
            <w:tcW w:w="420"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563"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highlight w:val="yellow"/>
              </w:rPr>
            </w:pPr>
            <w:r w:rsidRPr="00A474AD">
              <w:rPr>
                <w:rFonts w:eastAsia="Calibri" w:cs="Times New Roman"/>
                <w:sz w:val="18"/>
                <w:szCs w:val="18"/>
              </w:rPr>
              <w:t>-</w:t>
            </w:r>
          </w:p>
        </w:tc>
        <w:tc>
          <w:tcPr>
            <w:tcW w:w="811"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642"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1596" w:type="pct"/>
            <w:tcBorders>
              <w:top w:val="single" w:sz="4" w:space="0" w:color="auto"/>
            </w:tcBorders>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r>
      <w:tr w:rsidR="00A474AD" w:rsidRPr="00A474AD" w:rsidTr="00A474AD">
        <w:trPr>
          <w:trHeight w:val="193"/>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чистой воды</w:t>
            </w:r>
          </w:p>
        </w:tc>
        <w:tc>
          <w:tcPr>
            <w:tcW w:w="420"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563"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highlight w:val="yellow"/>
              </w:rPr>
            </w:pPr>
            <w:r w:rsidRPr="00A474AD">
              <w:rPr>
                <w:rFonts w:eastAsia="Calibri" w:cs="Times New Roman"/>
                <w:sz w:val="18"/>
                <w:szCs w:val="18"/>
              </w:rPr>
              <w:t>-</w:t>
            </w:r>
          </w:p>
        </w:tc>
        <w:tc>
          <w:tcPr>
            <w:tcW w:w="811"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642" w:type="pct"/>
            <w:tcBorders>
              <w:top w:val="single" w:sz="4" w:space="0" w:color="auto"/>
            </w:tcBorders>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1596" w:type="pct"/>
            <w:tcBorders>
              <w:top w:val="single" w:sz="4" w:space="0" w:color="auto"/>
            </w:tcBorders>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4.0</w:t>
            </w:r>
          </w:p>
        </w:tc>
        <w:tc>
          <w:tcPr>
            <w:tcW w:w="730" w:type="pct"/>
            <w:vAlign w:val="center"/>
          </w:tcPr>
          <w:p w:rsidR="00A474AD" w:rsidRPr="00A474AD" w:rsidRDefault="00A474AD" w:rsidP="00A474AD">
            <w:pPr>
              <w:contextualSpacing/>
              <w:rPr>
                <w:rFonts w:eastAsia="Calibri" w:cs="Times New Roman"/>
                <w:b/>
                <w:sz w:val="18"/>
                <w:szCs w:val="18"/>
              </w:rPr>
            </w:pPr>
            <w:r w:rsidRPr="00A474AD">
              <w:rPr>
                <w:rFonts w:eastAsia="Calibri" w:cs="Times New Roman"/>
                <w:b/>
                <w:sz w:val="18"/>
                <w:szCs w:val="18"/>
              </w:rPr>
              <w:t>Оборудование в цехе механ</w:t>
            </w:r>
            <w:r w:rsidRPr="00A474AD">
              <w:rPr>
                <w:rFonts w:eastAsia="Calibri" w:cs="Times New Roman"/>
                <w:b/>
                <w:sz w:val="18"/>
                <w:szCs w:val="18"/>
              </w:rPr>
              <w:t>и</w:t>
            </w:r>
            <w:r w:rsidRPr="00A474AD">
              <w:rPr>
                <w:rFonts w:eastAsia="Calibri" w:cs="Times New Roman"/>
                <w:b/>
                <w:sz w:val="18"/>
                <w:szCs w:val="18"/>
              </w:rPr>
              <w:t>ческого обе</w:t>
            </w:r>
            <w:r w:rsidRPr="00A474AD">
              <w:rPr>
                <w:rFonts w:eastAsia="Calibri" w:cs="Times New Roman"/>
                <w:b/>
                <w:sz w:val="18"/>
                <w:szCs w:val="18"/>
              </w:rPr>
              <w:t>з</w:t>
            </w:r>
            <w:r w:rsidRPr="00A474AD">
              <w:rPr>
                <w:rFonts w:eastAsia="Calibri" w:cs="Times New Roman"/>
                <w:b/>
                <w:sz w:val="18"/>
                <w:szCs w:val="18"/>
              </w:rPr>
              <w:t>воживания осадка</w:t>
            </w:r>
          </w:p>
        </w:tc>
        <w:tc>
          <w:tcPr>
            <w:tcW w:w="420" w:type="pct"/>
            <w:vAlign w:val="center"/>
          </w:tcPr>
          <w:p w:rsidR="00A474AD" w:rsidRPr="00A474AD" w:rsidRDefault="00A474AD" w:rsidP="00A474AD">
            <w:pPr>
              <w:contextualSpacing/>
              <w:jc w:val="center"/>
              <w:rPr>
                <w:rFonts w:eastAsia="Calibri" w:cs="Times New Roman"/>
                <w:b/>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Дробилка</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флок</w:t>
            </w:r>
            <w:r w:rsidRPr="00A474AD">
              <w:rPr>
                <w:rFonts w:eastAsia="Calibri" w:cs="Times New Roman"/>
                <w:sz w:val="18"/>
                <w:szCs w:val="18"/>
              </w:rPr>
              <w:t>у</w:t>
            </w:r>
            <w:r w:rsidRPr="00A474AD">
              <w:rPr>
                <w:rFonts w:eastAsia="Calibri" w:cs="Times New Roman"/>
                <w:sz w:val="18"/>
                <w:szCs w:val="18"/>
              </w:rPr>
              <w:t>лянта</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420"/>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Насос фугата</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126"/>
          <w:jc w:val="center"/>
        </w:trPr>
        <w:tc>
          <w:tcPr>
            <w:tcW w:w="239" w:type="pct"/>
            <w:vAlign w:val="center"/>
          </w:tcPr>
          <w:p w:rsidR="00A474AD" w:rsidRPr="00A474AD" w:rsidRDefault="00A474AD" w:rsidP="00A474AD">
            <w:pPr>
              <w:contextualSpacing/>
              <w:jc w:val="center"/>
              <w:rPr>
                <w:rFonts w:eastAsia="Calibri" w:cs="Times New Roman"/>
                <w:sz w:val="18"/>
                <w:szCs w:val="18"/>
              </w:rPr>
            </w:pP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Прочие:</w:t>
            </w:r>
          </w:p>
        </w:tc>
        <w:tc>
          <w:tcPr>
            <w:tcW w:w="420" w:type="pct"/>
            <w:vAlign w:val="center"/>
          </w:tcPr>
          <w:p w:rsidR="00A474AD" w:rsidRPr="00A474AD" w:rsidRDefault="00A474AD" w:rsidP="00A474AD">
            <w:pPr>
              <w:contextualSpacing/>
              <w:jc w:val="center"/>
              <w:rPr>
                <w:rFonts w:eastAsia="Calibri" w:cs="Times New Roman"/>
                <w:b/>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126"/>
          <w:jc w:val="center"/>
        </w:trPr>
        <w:tc>
          <w:tcPr>
            <w:tcW w:w="239" w:type="pct"/>
            <w:vAlign w:val="center"/>
          </w:tcPr>
          <w:p w:rsidR="00A474AD" w:rsidRPr="00A474AD" w:rsidRDefault="00A474AD" w:rsidP="00A474AD">
            <w:pPr>
              <w:contextualSpacing/>
              <w:jc w:val="center"/>
              <w:rPr>
                <w:rFonts w:eastAsia="Calibri" w:cs="Times New Roman"/>
                <w:b/>
                <w:sz w:val="18"/>
                <w:szCs w:val="18"/>
              </w:rPr>
            </w:pPr>
            <w:r w:rsidRPr="00A474AD">
              <w:rPr>
                <w:rFonts w:eastAsia="Calibri" w:cs="Times New Roman"/>
                <w:b/>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Фильтр-пресс</w:t>
            </w:r>
          </w:p>
        </w:tc>
        <w:tc>
          <w:tcPr>
            <w:tcW w:w="420" w:type="pct"/>
            <w:vAlign w:val="center"/>
          </w:tcPr>
          <w:p w:rsidR="00A474AD" w:rsidRPr="00A474AD" w:rsidRDefault="00A474AD" w:rsidP="00A474AD">
            <w:pPr>
              <w:contextualSpacing/>
              <w:jc w:val="center"/>
              <w:rPr>
                <w:rFonts w:eastAsia="Calibri" w:cs="Times New Roman"/>
                <w:sz w:val="18"/>
                <w:szCs w:val="18"/>
              </w:rPr>
            </w:pPr>
          </w:p>
        </w:tc>
        <w:tc>
          <w:tcPr>
            <w:tcW w:w="563" w:type="pct"/>
            <w:vAlign w:val="center"/>
          </w:tcPr>
          <w:p w:rsidR="00A474AD" w:rsidRPr="00A474AD" w:rsidRDefault="00A474AD" w:rsidP="00A474AD">
            <w:pPr>
              <w:contextualSpacing/>
              <w:jc w:val="center"/>
              <w:rPr>
                <w:rFonts w:eastAsia="Calibri" w:cs="Times New Roman"/>
                <w:sz w:val="18"/>
                <w:szCs w:val="18"/>
              </w:rPr>
            </w:pP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126"/>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Решетка</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РГ 1200</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w:t>
            </w: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1,1  кВт</w:t>
            </w: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126"/>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Конвейер</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КВ 7</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w:t>
            </w: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tcPr>
          <w:p w:rsidR="00A474AD" w:rsidRPr="00A474AD" w:rsidRDefault="00A474AD" w:rsidP="00A474AD">
            <w:pPr>
              <w:jc w:val="center"/>
              <w:rPr>
                <w:rFonts w:ascii="Calibri" w:eastAsia="Calibri" w:hAnsi="Calibri" w:cs="Times New Roman"/>
                <w:sz w:val="22"/>
              </w:rPr>
            </w:pPr>
            <w:r w:rsidRPr="00A474AD">
              <w:rPr>
                <w:rFonts w:eastAsia="Calibri" w:cs="Times New Roman"/>
                <w:sz w:val="18"/>
                <w:szCs w:val="18"/>
              </w:rPr>
              <w:t>1,1  кВт</w:t>
            </w:r>
          </w:p>
        </w:tc>
        <w:tc>
          <w:tcPr>
            <w:tcW w:w="1596" w:type="pct"/>
          </w:tcPr>
          <w:p w:rsidR="00A474AD" w:rsidRPr="00A474AD" w:rsidRDefault="00A474AD" w:rsidP="00A474AD">
            <w:pPr>
              <w:contextualSpacing/>
              <w:jc w:val="center"/>
              <w:rPr>
                <w:rFonts w:eastAsia="Calibri" w:cs="Times New Roman"/>
                <w:sz w:val="18"/>
                <w:szCs w:val="18"/>
              </w:rPr>
            </w:pPr>
          </w:p>
        </w:tc>
      </w:tr>
      <w:tr w:rsidR="00A474AD" w:rsidRPr="00A474AD" w:rsidTr="00A474AD">
        <w:trPr>
          <w:trHeight w:val="126"/>
          <w:jc w:val="center"/>
        </w:trPr>
        <w:tc>
          <w:tcPr>
            <w:tcW w:w="239"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w:t>
            </w:r>
          </w:p>
        </w:tc>
        <w:tc>
          <w:tcPr>
            <w:tcW w:w="730" w:type="pct"/>
            <w:vAlign w:val="center"/>
          </w:tcPr>
          <w:p w:rsidR="00A474AD" w:rsidRPr="00A474AD" w:rsidRDefault="00A474AD" w:rsidP="00A474AD">
            <w:pPr>
              <w:contextualSpacing/>
              <w:rPr>
                <w:rFonts w:eastAsia="Calibri" w:cs="Times New Roman"/>
                <w:sz w:val="18"/>
                <w:szCs w:val="18"/>
              </w:rPr>
            </w:pPr>
            <w:r w:rsidRPr="00A474AD">
              <w:rPr>
                <w:rFonts w:eastAsia="Calibri" w:cs="Times New Roman"/>
                <w:sz w:val="18"/>
                <w:szCs w:val="18"/>
              </w:rPr>
              <w:t>Отжимной пресс</w:t>
            </w:r>
          </w:p>
        </w:tc>
        <w:tc>
          <w:tcPr>
            <w:tcW w:w="420"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ПВ - 2</w:t>
            </w:r>
          </w:p>
        </w:tc>
        <w:tc>
          <w:tcPr>
            <w:tcW w:w="563" w:type="pct"/>
            <w:vAlign w:val="center"/>
          </w:tcPr>
          <w:p w:rsidR="00A474AD" w:rsidRPr="00A474AD" w:rsidRDefault="00A474AD" w:rsidP="00A474AD">
            <w:pPr>
              <w:contextualSpacing/>
              <w:jc w:val="center"/>
              <w:rPr>
                <w:rFonts w:eastAsia="Calibri" w:cs="Times New Roman"/>
                <w:sz w:val="18"/>
                <w:szCs w:val="18"/>
              </w:rPr>
            </w:pPr>
            <w:r w:rsidRPr="00A474AD">
              <w:rPr>
                <w:rFonts w:eastAsia="Calibri" w:cs="Times New Roman"/>
                <w:sz w:val="18"/>
                <w:szCs w:val="18"/>
              </w:rPr>
              <w:t>1</w:t>
            </w:r>
          </w:p>
        </w:tc>
        <w:tc>
          <w:tcPr>
            <w:tcW w:w="811" w:type="pct"/>
            <w:vAlign w:val="center"/>
          </w:tcPr>
          <w:p w:rsidR="00A474AD" w:rsidRPr="00A474AD" w:rsidRDefault="00A474AD" w:rsidP="00A474AD">
            <w:pPr>
              <w:contextualSpacing/>
              <w:jc w:val="center"/>
              <w:rPr>
                <w:rFonts w:eastAsia="Calibri" w:cs="Times New Roman"/>
                <w:sz w:val="18"/>
                <w:szCs w:val="18"/>
              </w:rPr>
            </w:pPr>
          </w:p>
        </w:tc>
        <w:tc>
          <w:tcPr>
            <w:tcW w:w="642" w:type="pct"/>
          </w:tcPr>
          <w:p w:rsidR="00A474AD" w:rsidRPr="00A474AD" w:rsidRDefault="00A474AD" w:rsidP="00A474AD">
            <w:pPr>
              <w:jc w:val="center"/>
              <w:rPr>
                <w:rFonts w:ascii="Calibri" w:eastAsia="Calibri" w:hAnsi="Calibri" w:cs="Times New Roman"/>
                <w:sz w:val="22"/>
              </w:rPr>
            </w:pPr>
            <w:r w:rsidRPr="00A474AD">
              <w:rPr>
                <w:rFonts w:eastAsia="Calibri" w:cs="Times New Roman"/>
                <w:sz w:val="18"/>
                <w:szCs w:val="18"/>
              </w:rPr>
              <w:t>1,1  кВт</w:t>
            </w:r>
          </w:p>
        </w:tc>
        <w:tc>
          <w:tcPr>
            <w:tcW w:w="1596" w:type="pct"/>
          </w:tcPr>
          <w:p w:rsidR="00A474AD" w:rsidRPr="00A474AD" w:rsidRDefault="00A474AD" w:rsidP="00A474AD">
            <w:pPr>
              <w:contextualSpacing/>
              <w:jc w:val="center"/>
              <w:rPr>
                <w:rFonts w:eastAsia="Calibri" w:cs="Times New Roman"/>
                <w:sz w:val="18"/>
                <w:szCs w:val="18"/>
              </w:rPr>
            </w:pPr>
          </w:p>
        </w:tc>
      </w:tr>
    </w:tbl>
    <w:p w:rsidR="006777A1" w:rsidRPr="0018405E" w:rsidRDefault="00E2166E" w:rsidP="00B73687">
      <w:pPr>
        <w:spacing w:after="0"/>
        <w:ind w:firstLine="720"/>
        <w:jc w:val="both"/>
        <w:rPr>
          <w:rFonts w:eastAsia="Times New Roman" w:cs="Times New Roman"/>
          <w:b/>
          <w:szCs w:val="24"/>
          <w:lang w:eastAsia="ru-RU"/>
        </w:rPr>
      </w:pPr>
      <w:r w:rsidRPr="0018405E">
        <w:rPr>
          <w:rFonts w:eastAsia="Times New Roman" w:cs="Times New Roman"/>
          <w:b/>
          <w:szCs w:val="24"/>
          <w:lang w:eastAsia="ru-RU"/>
        </w:rPr>
        <w:lastRenderedPageBreak/>
        <w:t>Описание т</w:t>
      </w:r>
      <w:r w:rsidR="006777A1" w:rsidRPr="0018405E">
        <w:rPr>
          <w:rFonts w:eastAsia="Times New Roman" w:cs="Times New Roman"/>
          <w:b/>
          <w:szCs w:val="24"/>
          <w:lang w:eastAsia="ru-RU"/>
        </w:rPr>
        <w:t>ехнологическ</w:t>
      </w:r>
      <w:r w:rsidRPr="0018405E">
        <w:rPr>
          <w:rFonts w:eastAsia="Times New Roman" w:cs="Times New Roman"/>
          <w:b/>
          <w:szCs w:val="24"/>
          <w:lang w:eastAsia="ru-RU"/>
        </w:rPr>
        <w:t xml:space="preserve">ой </w:t>
      </w:r>
      <w:r w:rsidR="006777A1" w:rsidRPr="0018405E">
        <w:rPr>
          <w:rFonts w:eastAsia="Times New Roman" w:cs="Times New Roman"/>
          <w:b/>
          <w:szCs w:val="24"/>
          <w:lang w:eastAsia="ru-RU"/>
        </w:rPr>
        <w:t>схем</w:t>
      </w:r>
      <w:r w:rsidRPr="0018405E">
        <w:rPr>
          <w:rFonts w:eastAsia="Times New Roman" w:cs="Times New Roman"/>
          <w:b/>
          <w:szCs w:val="24"/>
          <w:lang w:eastAsia="ru-RU"/>
        </w:rPr>
        <w:t xml:space="preserve">ы </w:t>
      </w:r>
      <w:r w:rsidR="006777A1" w:rsidRPr="0018405E">
        <w:rPr>
          <w:rFonts w:eastAsia="Times New Roman" w:cs="Times New Roman"/>
          <w:b/>
          <w:szCs w:val="24"/>
          <w:lang w:eastAsia="ru-RU"/>
        </w:rPr>
        <w:t>очистки сточных вод</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На ОСК осуществляется механическая и биологическая очистка стоков. Сточные воды г. Новошахтинска с помощью канализационных насосных станций подаются в пр</w:t>
      </w:r>
      <w:r w:rsidRPr="006777A1">
        <w:rPr>
          <w:rFonts w:eastAsia="Times New Roman" w:cs="Times New Roman"/>
          <w:szCs w:val="24"/>
          <w:lang w:eastAsia="ru-RU"/>
        </w:rPr>
        <w:t>и</w:t>
      </w:r>
      <w:r w:rsidRPr="006777A1">
        <w:rPr>
          <w:rFonts w:eastAsia="Times New Roman" w:cs="Times New Roman"/>
          <w:szCs w:val="24"/>
          <w:lang w:eastAsia="ru-RU"/>
        </w:rPr>
        <w:t xml:space="preserve">емную камеру ОСК и по лотку направляются на стационарные механические </w:t>
      </w:r>
      <w:r w:rsidRPr="006777A1">
        <w:rPr>
          <w:rFonts w:eastAsia="Times New Roman" w:cs="Times New Roman"/>
          <w:b/>
          <w:szCs w:val="24"/>
          <w:lang w:eastAsia="ru-RU"/>
        </w:rPr>
        <w:t>решетки</w:t>
      </w:r>
      <w:r w:rsidRPr="006777A1">
        <w:rPr>
          <w:rFonts w:eastAsia="Times New Roman" w:cs="Times New Roman"/>
          <w:szCs w:val="24"/>
          <w:lang w:eastAsia="ru-RU"/>
        </w:rPr>
        <w:t>, где происходит очистка стоков от крупных механических примесей.</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После здания решеток сточные воды поступают на горизонтальные </w:t>
      </w:r>
      <w:r w:rsidRPr="006777A1">
        <w:rPr>
          <w:rFonts w:eastAsia="Times New Roman" w:cs="Times New Roman"/>
          <w:b/>
          <w:szCs w:val="24"/>
          <w:lang w:eastAsia="ru-RU"/>
        </w:rPr>
        <w:t>песколовки</w:t>
      </w:r>
      <w:r w:rsidRPr="006777A1">
        <w:rPr>
          <w:rFonts w:eastAsia="Times New Roman" w:cs="Times New Roman"/>
          <w:szCs w:val="24"/>
          <w:lang w:eastAsia="ru-RU"/>
        </w:rPr>
        <w:t xml:space="preserve"> с круговым движением воды, где происходит осаждение крупнодисперсных механических примесей. </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Из песколовки стоки проходят стадию отстаивания в </w:t>
      </w:r>
      <w:r w:rsidRPr="006777A1">
        <w:rPr>
          <w:rFonts w:eastAsia="Times New Roman" w:cs="Times New Roman"/>
          <w:b/>
          <w:szCs w:val="24"/>
          <w:lang w:eastAsia="ru-RU"/>
        </w:rPr>
        <w:t>первичных радиальных о</w:t>
      </w:r>
      <w:r w:rsidRPr="006777A1">
        <w:rPr>
          <w:rFonts w:eastAsia="Times New Roman" w:cs="Times New Roman"/>
          <w:b/>
          <w:szCs w:val="24"/>
          <w:lang w:eastAsia="ru-RU"/>
        </w:rPr>
        <w:t>т</w:t>
      </w:r>
      <w:r w:rsidRPr="006777A1">
        <w:rPr>
          <w:rFonts w:eastAsia="Times New Roman" w:cs="Times New Roman"/>
          <w:b/>
          <w:szCs w:val="24"/>
          <w:lang w:eastAsia="ru-RU"/>
        </w:rPr>
        <w:t>стойниках</w:t>
      </w:r>
      <w:r w:rsidRPr="006777A1">
        <w:rPr>
          <w:rFonts w:eastAsia="Times New Roman" w:cs="Times New Roman"/>
          <w:szCs w:val="24"/>
          <w:lang w:eastAsia="ru-RU"/>
        </w:rPr>
        <w:t>, в которых осаждающиеся взвешенные вещества собираются с помощью ил</w:t>
      </w:r>
      <w:r w:rsidRPr="006777A1">
        <w:rPr>
          <w:rFonts w:eastAsia="Times New Roman" w:cs="Times New Roman"/>
          <w:szCs w:val="24"/>
          <w:lang w:eastAsia="ru-RU"/>
        </w:rPr>
        <w:t>о</w:t>
      </w:r>
      <w:r w:rsidRPr="006777A1">
        <w:rPr>
          <w:rFonts w:eastAsia="Times New Roman" w:cs="Times New Roman"/>
          <w:szCs w:val="24"/>
          <w:lang w:eastAsia="ru-RU"/>
        </w:rPr>
        <w:t>скребов в приямок и удаляются из отстойника под гидростатическим давлением в камеру сырого осадка насосной станции и затем насосами сырого осадка и уплотненного акти</w:t>
      </w:r>
      <w:r w:rsidRPr="006777A1">
        <w:rPr>
          <w:rFonts w:eastAsia="Times New Roman" w:cs="Times New Roman"/>
          <w:szCs w:val="24"/>
          <w:lang w:eastAsia="ru-RU"/>
        </w:rPr>
        <w:t>в</w:t>
      </w:r>
      <w:r w:rsidRPr="006777A1">
        <w:rPr>
          <w:rFonts w:eastAsia="Times New Roman" w:cs="Times New Roman"/>
          <w:szCs w:val="24"/>
          <w:lang w:eastAsia="ru-RU"/>
        </w:rPr>
        <w:t xml:space="preserve">ного ила подаются на </w:t>
      </w:r>
      <w:r w:rsidRPr="006777A1">
        <w:rPr>
          <w:rFonts w:eastAsia="Times New Roman" w:cs="Times New Roman"/>
          <w:b/>
          <w:szCs w:val="24"/>
          <w:lang w:eastAsia="ru-RU"/>
        </w:rPr>
        <w:t>иловые площадки</w:t>
      </w:r>
      <w:r w:rsidRPr="006777A1">
        <w:rPr>
          <w:rFonts w:eastAsia="Times New Roman" w:cs="Times New Roman"/>
          <w:szCs w:val="24"/>
          <w:lang w:eastAsia="ru-RU"/>
        </w:rPr>
        <w:t>. Плавающие вещества удаляются с поверхности отстойников с помощью жиросборников</w:t>
      </w:r>
      <w:r w:rsidRPr="006777A1">
        <w:rPr>
          <w:rFonts w:eastAsia="Times New Roman" w:cs="Times New Roman"/>
          <w:b/>
          <w:szCs w:val="24"/>
          <w:lang w:eastAsia="ru-RU"/>
        </w:rPr>
        <w:t>.</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Осветленная в первичных отстойниках сточная жидкость поступает на биологич</w:t>
      </w:r>
      <w:r w:rsidRPr="006777A1">
        <w:rPr>
          <w:rFonts w:eastAsia="Times New Roman" w:cs="Times New Roman"/>
          <w:szCs w:val="24"/>
          <w:lang w:eastAsia="ru-RU"/>
        </w:rPr>
        <w:t>е</w:t>
      </w:r>
      <w:r w:rsidRPr="006777A1">
        <w:rPr>
          <w:rFonts w:eastAsia="Times New Roman" w:cs="Times New Roman"/>
          <w:szCs w:val="24"/>
          <w:lang w:eastAsia="ru-RU"/>
        </w:rPr>
        <w:t xml:space="preserve">скую очистку в двухсекционный трехкоридорный </w:t>
      </w:r>
      <w:r w:rsidRPr="006777A1">
        <w:rPr>
          <w:rFonts w:eastAsia="Times New Roman" w:cs="Times New Roman"/>
          <w:b/>
          <w:szCs w:val="24"/>
          <w:lang w:eastAsia="ru-RU"/>
        </w:rPr>
        <w:t>аэротенк,</w:t>
      </w:r>
      <w:r w:rsidRPr="006777A1">
        <w:rPr>
          <w:rFonts w:eastAsia="Times New Roman" w:cs="Times New Roman"/>
          <w:szCs w:val="24"/>
          <w:lang w:eastAsia="ru-RU"/>
        </w:rPr>
        <w:t xml:space="preserve"> в котором </w:t>
      </w:r>
      <w:r w:rsidR="00AC2DA0" w:rsidRPr="006777A1">
        <w:rPr>
          <w:rFonts w:eastAsia="Times New Roman" w:cs="Times New Roman"/>
          <w:szCs w:val="24"/>
          <w:lang w:eastAsia="ru-RU"/>
        </w:rPr>
        <w:t>протекает биох</w:t>
      </w:r>
      <w:r w:rsidR="00AC2DA0" w:rsidRPr="006777A1">
        <w:rPr>
          <w:rFonts w:eastAsia="Times New Roman" w:cs="Times New Roman"/>
          <w:szCs w:val="24"/>
          <w:lang w:eastAsia="ru-RU"/>
        </w:rPr>
        <w:t>и</w:t>
      </w:r>
      <w:r w:rsidR="00AC2DA0" w:rsidRPr="006777A1">
        <w:rPr>
          <w:rFonts w:eastAsia="Times New Roman" w:cs="Times New Roman"/>
          <w:szCs w:val="24"/>
          <w:lang w:eastAsia="ru-RU"/>
        </w:rPr>
        <w:t>мическое</w:t>
      </w:r>
      <w:r w:rsidRPr="006777A1">
        <w:rPr>
          <w:rFonts w:eastAsia="Times New Roman" w:cs="Times New Roman"/>
          <w:szCs w:val="24"/>
          <w:lang w:eastAsia="ru-RU"/>
        </w:rPr>
        <w:t xml:space="preserve"> окисление органических загрязнений и азота аммонийного под </w:t>
      </w:r>
      <w:r w:rsidR="00CE1A13" w:rsidRPr="006777A1">
        <w:rPr>
          <w:rFonts w:eastAsia="Times New Roman" w:cs="Times New Roman"/>
          <w:szCs w:val="24"/>
          <w:lang w:eastAsia="ru-RU"/>
        </w:rPr>
        <w:t>воздействием микроорганизмов</w:t>
      </w:r>
      <w:r w:rsidRPr="006777A1">
        <w:rPr>
          <w:rFonts w:eastAsia="Times New Roman" w:cs="Times New Roman"/>
          <w:szCs w:val="24"/>
          <w:lang w:eastAsia="ru-RU"/>
        </w:rPr>
        <w:t xml:space="preserve"> активного ила, обитающих в сооружении. </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Из аэротенка иловая смесь подается во </w:t>
      </w:r>
      <w:r w:rsidRPr="006777A1">
        <w:rPr>
          <w:rFonts w:eastAsia="Times New Roman" w:cs="Times New Roman"/>
          <w:b/>
          <w:szCs w:val="24"/>
          <w:lang w:eastAsia="ru-RU"/>
        </w:rPr>
        <w:t>вторичный радиальный отстойник</w:t>
      </w:r>
      <w:r w:rsidRPr="006777A1">
        <w:rPr>
          <w:rFonts w:eastAsia="Times New Roman" w:cs="Times New Roman"/>
          <w:szCs w:val="24"/>
          <w:lang w:eastAsia="ru-RU"/>
        </w:rPr>
        <w:t>, где происходит отделение хлопьев активного ила от биологически очищенных стоков. Оса</w:t>
      </w:r>
      <w:r w:rsidRPr="006777A1">
        <w:rPr>
          <w:rFonts w:eastAsia="Times New Roman" w:cs="Times New Roman"/>
          <w:szCs w:val="24"/>
          <w:lang w:eastAsia="ru-RU"/>
        </w:rPr>
        <w:t>ж</w:t>
      </w:r>
      <w:r w:rsidRPr="006777A1">
        <w:rPr>
          <w:rFonts w:eastAsia="Times New Roman" w:cs="Times New Roman"/>
          <w:szCs w:val="24"/>
          <w:lang w:eastAsia="ru-RU"/>
        </w:rPr>
        <w:t>денный ил под гидростатическим давлением удаляется из отстойника, поступает в камеру активного ила насосной станции и затем насосами циркуляционного ила возвращается в аэротенк.</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Избыточный активный ил подается циркуляционными насосами в илоуплотнители. Уплотненный ил под гидростатическим </w:t>
      </w:r>
      <w:r w:rsidR="00AC2DA0" w:rsidRPr="006777A1">
        <w:rPr>
          <w:rFonts w:eastAsia="Times New Roman" w:cs="Times New Roman"/>
          <w:szCs w:val="24"/>
          <w:lang w:eastAsia="ru-RU"/>
        </w:rPr>
        <w:t>давлением поступает</w:t>
      </w:r>
      <w:r w:rsidRPr="006777A1">
        <w:rPr>
          <w:rFonts w:eastAsia="Times New Roman" w:cs="Times New Roman"/>
          <w:szCs w:val="24"/>
          <w:lang w:eastAsia="ru-RU"/>
        </w:rPr>
        <w:t xml:space="preserve"> в камеру сырого осадка н</w:t>
      </w:r>
      <w:r w:rsidRPr="006777A1">
        <w:rPr>
          <w:rFonts w:eastAsia="Times New Roman" w:cs="Times New Roman"/>
          <w:szCs w:val="24"/>
          <w:lang w:eastAsia="ru-RU"/>
        </w:rPr>
        <w:t>а</w:t>
      </w:r>
      <w:r w:rsidRPr="006777A1">
        <w:rPr>
          <w:rFonts w:eastAsia="Times New Roman" w:cs="Times New Roman"/>
          <w:szCs w:val="24"/>
          <w:lang w:eastAsia="ru-RU"/>
        </w:rPr>
        <w:t xml:space="preserve">сосной станции, откуда насосами сырого осадка и уплотненного активного ила подается на иловые площадки для обезвоживания. </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Сооружения для обработки осадка - метантенки – не функционируют со дня ввода ОСК в эксплуатацию, в настоящее время пришли в полную негодность и ремонту не по</w:t>
      </w:r>
      <w:r w:rsidRPr="006777A1">
        <w:rPr>
          <w:rFonts w:eastAsia="Times New Roman" w:cs="Times New Roman"/>
          <w:szCs w:val="24"/>
          <w:lang w:eastAsia="ru-RU"/>
        </w:rPr>
        <w:t>д</w:t>
      </w:r>
      <w:r w:rsidRPr="006777A1">
        <w:rPr>
          <w:rFonts w:eastAsia="Times New Roman" w:cs="Times New Roman"/>
          <w:szCs w:val="24"/>
          <w:lang w:eastAsia="ru-RU"/>
        </w:rPr>
        <w:t>лежат.</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После вторичных отстойников очищенные стоки поступают в сбросной лоток. Сброс очищенной сточной жидкости осуществляется в реку рыбохозяйственного значения </w:t>
      </w:r>
      <w:r w:rsidRPr="006777A1">
        <w:rPr>
          <w:rFonts w:eastAsia="Times New Roman" w:cs="Times New Roman"/>
          <w:szCs w:val="24"/>
          <w:lang w:val="en-US" w:eastAsia="ru-RU"/>
        </w:rPr>
        <w:t>II</w:t>
      </w:r>
      <w:r w:rsidRPr="006777A1">
        <w:rPr>
          <w:rFonts w:eastAsia="Times New Roman" w:cs="Times New Roman"/>
          <w:szCs w:val="24"/>
          <w:lang w:eastAsia="ru-RU"/>
        </w:rPr>
        <w:t xml:space="preserve"> категории Малый Несветай.</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Согласно проекта после вторичных отстойников очищенные стоки должны пост</w:t>
      </w:r>
      <w:r w:rsidRPr="006777A1">
        <w:rPr>
          <w:rFonts w:eastAsia="Times New Roman" w:cs="Times New Roman"/>
          <w:szCs w:val="24"/>
          <w:lang w:eastAsia="ru-RU"/>
        </w:rPr>
        <w:t>у</w:t>
      </w:r>
      <w:r w:rsidRPr="006777A1">
        <w:rPr>
          <w:rFonts w:eastAsia="Times New Roman" w:cs="Times New Roman"/>
          <w:szCs w:val="24"/>
          <w:lang w:eastAsia="ru-RU"/>
        </w:rPr>
        <w:t>пать в контактные резервуары для обеззараживания. В контактных резервуарах после вт</w:t>
      </w:r>
      <w:r w:rsidRPr="006777A1">
        <w:rPr>
          <w:rFonts w:eastAsia="Times New Roman" w:cs="Times New Roman"/>
          <w:szCs w:val="24"/>
          <w:lang w:eastAsia="ru-RU"/>
        </w:rPr>
        <w:t>о</w:t>
      </w:r>
      <w:r w:rsidRPr="006777A1">
        <w:rPr>
          <w:rFonts w:eastAsia="Times New Roman" w:cs="Times New Roman"/>
          <w:szCs w:val="24"/>
          <w:lang w:eastAsia="ru-RU"/>
        </w:rPr>
        <w:t>ричных отстойников очищенные стоки обеззараживаются реагентом ДЕФЛОК. Дезинф</w:t>
      </w:r>
      <w:r w:rsidRPr="006777A1">
        <w:rPr>
          <w:rFonts w:eastAsia="Times New Roman" w:cs="Times New Roman"/>
          <w:szCs w:val="24"/>
          <w:lang w:eastAsia="ru-RU"/>
        </w:rPr>
        <w:t>и</w:t>
      </w:r>
      <w:r w:rsidRPr="006777A1">
        <w:rPr>
          <w:rFonts w:eastAsia="Times New Roman" w:cs="Times New Roman"/>
          <w:szCs w:val="24"/>
          <w:lang w:eastAsia="ru-RU"/>
        </w:rPr>
        <w:t>цирующее средство «ДЕФЛОК» применяют в виде 6,4% водного раствора, который гот</w:t>
      </w:r>
      <w:r w:rsidRPr="006777A1">
        <w:rPr>
          <w:rFonts w:eastAsia="Times New Roman" w:cs="Times New Roman"/>
          <w:szCs w:val="24"/>
          <w:lang w:eastAsia="ru-RU"/>
        </w:rPr>
        <w:t>о</w:t>
      </w:r>
      <w:r w:rsidRPr="006777A1">
        <w:rPr>
          <w:rFonts w:eastAsia="Times New Roman" w:cs="Times New Roman"/>
          <w:szCs w:val="24"/>
          <w:lang w:eastAsia="ru-RU"/>
        </w:rPr>
        <w:t>вят на месте применения в емкости путем смешения средства с водопроводной водой, о</w:t>
      </w:r>
      <w:r w:rsidRPr="006777A1">
        <w:rPr>
          <w:rFonts w:eastAsia="Times New Roman" w:cs="Times New Roman"/>
          <w:szCs w:val="24"/>
          <w:lang w:eastAsia="ru-RU"/>
        </w:rPr>
        <w:t>т</w:t>
      </w:r>
      <w:r w:rsidRPr="006777A1">
        <w:rPr>
          <w:rFonts w:eastAsia="Times New Roman" w:cs="Times New Roman"/>
          <w:szCs w:val="24"/>
          <w:lang w:eastAsia="ru-RU"/>
        </w:rPr>
        <w:t>вечающим требованиям СанПиН2.1.4.1074-01. Оп</w:t>
      </w:r>
      <w:r w:rsidR="00E2166E">
        <w:rPr>
          <w:rFonts w:eastAsia="Times New Roman" w:cs="Times New Roman"/>
          <w:szCs w:val="24"/>
          <w:lang w:eastAsia="ru-RU"/>
        </w:rPr>
        <w:t>тимальная доза реагента 9 мг/л.</w:t>
      </w:r>
    </w:p>
    <w:p w:rsidR="00395F8E" w:rsidRDefault="00395F8E" w:rsidP="00B73687">
      <w:pPr>
        <w:spacing w:after="0"/>
        <w:ind w:firstLine="720"/>
        <w:jc w:val="both"/>
        <w:rPr>
          <w:rFonts w:eastAsia="Times New Roman" w:cs="Times New Roman"/>
          <w:i/>
          <w:szCs w:val="24"/>
          <w:lang w:eastAsia="ru-RU"/>
        </w:rPr>
      </w:pPr>
    </w:p>
    <w:p w:rsidR="006777A1" w:rsidRPr="006777A1" w:rsidRDefault="006777A1" w:rsidP="00B73687">
      <w:pPr>
        <w:spacing w:after="0"/>
        <w:ind w:firstLine="720"/>
        <w:jc w:val="both"/>
        <w:rPr>
          <w:rFonts w:eastAsia="Times New Roman" w:cs="Times New Roman"/>
          <w:i/>
          <w:szCs w:val="24"/>
          <w:lang w:eastAsia="ru-RU"/>
        </w:rPr>
      </w:pPr>
      <w:r w:rsidRPr="00C5686C">
        <w:rPr>
          <w:rFonts w:eastAsia="Times New Roman" w:cs="Times New Roman"/>
          <w:i/>
          <w:szCs w:val="24"/>
          <w:lang w:eastAsia="ru-RU"/>
        </w:rPr>
        <w:t>Решетки</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Решетка имеет размеры 1570 х 1250 мм с прозором между металлическими стер</w:t>
      </w:r>
      <w:r w:rsidRPr="006777A1">
        <w:rPr>
          <w:rFonts w:eastAsia="Times New Roman" w:cs="Times New Roman"/>
          <w:szCs w:val="24"/>
          <w:lang w:eastAsia="ru-RU"/>
        </w:rPr>
        <w:t>ж</w:t>
      </w:r>
      <w:r w:rsidRPr="006777A1">
        <w:rPr>
          <w:rFonts w:eastAsia="Times New Roman" w:cs="Times New Roman"/>
          <w:szCs w:val="24"/>
          <w:lang w:eastAsia="ru-RU"/>
        </w:rPr>
        <w:t>нями 16 мм. Проектная пропускная способность 25000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395F8E">
        <w:rPr>
          <w:rFonts w:eastAsia="Times New Roman" w:cs="Times New Roman"/>
          <w:szCs w:val="24"/>
          <w:lang w:eastAsia="ru-RU"/>
        </w:rPr>
        <w:t>ки</w:t>
      </w:r>
      <w:r w:rsidRPr="006777A1">
        <w:rPr>
          <w:rFonts w:eastAsia="Times New Roman" w:cs="Times New Roman"/>
          <w:szCs w:val="24"/>
          <w:lang w:eastAsia="ru-RU"/>
        </w:rPr>
        <w:t>, скорость движения воды между прутьями 1,0 м/сек.</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lastRenderedPageBreak/>
        <w:t>Очистка решеток производится оператором вручную по мере накопления отбросов. При этом не допускается подпор сточной жидкости перед решеткой более 10 – 20 см. Сн</w:t>
      </w:r>
      <w:r w:rsidRPr="006777A1">
        <w:rPr>
          <w:rFonts w:eastAsia="Times New Roman" w:cs="Times New Roman"/>
          <w:szCs w:val="24"/>
          <w:lang w:eastAsia="ru-RU"/>
        </w:rPr>
        <w:t>я</w:t>
      </w:r>
      <w:r w:rsidRPr="006777A1">
        <w:rPr>
          <w:rFonts w:eastAsia="Times New Roman" w:cs="Times New Roman"/>
          <w:szCs w:val="24"/>
          <w:lang w:eastAsia="ru-RU"/>
        </w:rPr>
        <w:t xml:space="preserve">тые с решеток отбросы складируются в специально отведенном месте, присыпаются во </w:t>
      </w:r>
      <w:r w:rsidR="00CE1A13" w:rsidRPr="006777A1">
        <w:rPr>
          <w:rFonts w:eastAsia="Times New Roman" w:cs="Times New Roman"/>
          <w:szCs w:val="24"/>
          <w:lang w:eastAsia="ru-RU"/>
        </w:rPr>
        <w:t>избежание</w:t>
      </w:r>
      <w:r w:rsidRPr="006777A1">
        <w:rPr>
          <w:rFonts w:eastAsia="Times New Roman" w:cs="Times New Roman"/>
          <w:szCs w:val="24"/>
          <w:lang w:eastAsia="ru-RU"/>
        </w:rPr>
        <w:t xml:space="preserve"> зловонья и в целях обезвреживания землей, а в теплое время года и хлорной известью.</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Количество отбросов, снятых с решеток, учитывается с занесением данных в жу</w:t>
      </w:r>
      <w:r w:rsidRPr="006777A1">
        <w:rPr>
          <w:rFonts w:eastAsia="Times New Roman" w:cs="Times New Roman"/>
          <w:szCs w:val="24"/>
          <w:lang w:eastAsia="ru-RU"/>
        </w:rPr>
        <w:t>р</w:t>
      </w:r>
      <w:r w:rsidRPr="006777A1">
        <w:rPr>
          <w:rFonts w:eastAsia="Times New Roman" w:cs="Times New Roman"/>
          <w:szCs w:val="24"/>
          <w:lang w:eastAsia="ru-RU"/>
        </w:rPr>
        <w:t>нал.</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При поступлении больших объемов сточных вод (например, в период весеннего паводка) или в случае нарушения нормальной работы решеток (резкого повышения уро</w:t>
      </w:r>
      <w:r w:rsidRPr="006777A1">
        <w:rPr>
          <w:rFonts w:eastAsia="Times New Roman" w:cs="Times New Roman"/>
          <w:szCs w:val="24"/>
          <w:lang w:eastAsia="ru-RU"/>
        </w:rPr>
        <w:t>в</w:t>
      </w:r>
      <w:r w:rsidRPr="006777A1">
        <w:rPr>
          <w:rFonts w:eastAsia="Times New Roman" w:cs="Times New Roman"/>
          <w:szCs w:val="24"/>
          <w:lang w:eastAsia="ru-RU"/>
        </w:rPr>
        <w:t xml:space="preserve">ня воды вследствие аварийного засорения решеток) в эксплуатацию вводятся резервные решетки. </w:t>
      </w:r>
    </w:p>
    <w:p w:rsidR="006777A1" w:rsidRPr="006777A1" w:rsidRDefault="006777A1" w:rsidP="00B73687">
      <w:pPr>
        <w:spacing w:after="0"/>
        <w:ind w:firstLine="720"/>
        <w:jc w:val="both"/>
        <w:rPr>
          <w:rFonts w:eastAsia="Times New Roman" w:cs="Times New Roman"/>
          <w:szCs w:val="24"/>
          <w:lang w:eastAsia="ru-RU"/>
        </w:rPr>
      </w:pPr>
    </w:p>
    <w:p w:rsidR="006777A1" w:rsidRPr="00E2166E" w:rsidRDefault="007736FE" w:rsidP="00B73687">
      <w:pPr>
        <w:ind w:left="142" w:firstLine="709"/>
        <w:jc w:val="both"/>
        <w:rPr>
          <w:rFonts w:eastAsia="Times New Roman" w:cs="Times New Roman"/>
          <w:szCs w:val="24"/>
          <w:lang w:eastAsia="ru-RU"/>
        </w:rPr>
      </w:pPr>
      <w:r w:rsidRPr="00C5686C">
        <w:rPr>
          <w:rFonts w:eastAsia="Times New Roman" w:cs="Times New Roman"/>
          <w:szCs w:val="24"/>
          <w:lang w:eastAsia="ru-RU"/>
        </w:rPr>
        <w:t>По данным технического обследованиярешетки с механическим удалением о</w:t>
      </w:r>
      <w:r w:rsidRPr="00C5686C">
        <w:rPr>
          <w:rFonts w:eastAsia="Times New Roman" w:cs="Times New Roman"/>
          <w:szCs w:val="24"/>
          <w:lang w:eastAsia="ru-RU"/>
        </w:rPr>
        <w:t>т</w:t>
      </w:r>
      <w:r w:rsidRPr="00C5686C">
        <w:rPr>
          <w:rFonts w:eastAsia="Times New Roman" w:cs="Times New Roman"/>
          <w:szCs w:val="24"/>
          <w:lang w:eastAsia="ru-RU"/>
        </w:rPr>
        <w:t>бросов сгнили, вместо них стоят самодельные с ручным удалением отбросов.  Удаление отбросов производится</w:t>
      </w:r>
      <w:r w:rsidR="00E2166E">
        <w:rPr>
          <w:rFonts w:eastAsia="Times New Roman" w:cs="Times New Roman"/>
          <w:szCs w:val="24"/>
          <w:lang w:eastAsia="ru-RU"/>
        </w:rPr>
        <w:t xml:space="preserve"> самодельными приспособлениями.</w:t>
      </w:r>
    </w:p>
    <w:p w:rsidR="006777A1" w:rsidRPr="006777A1" w:rsidRDefault="006777A1" w:rsidP="00B73687">
      <w:pPr>
        <w:spacing w:after="0"/>
        <w:ind w:firstLine="720"/>
        <w:jc w:val="both"/>
        <w:rPr>
          <w:rFonts w:eastAsia="Times New Roman" w:cs="Times New Roman"/>
          <w:i/>
          <w:szCs w:val="24"/>
          <w:lang w:eastAsia="ru-RU"/>
        </w:rPr>
      </w:pPr>
      <w:r w:rsidRPr="00C5686C">
        <w:rPr>
          <w:rFonts w:eastAsia="Times New Roman" w:cs="Times New Roman"/>
          <w:i/>
          <w:szCs w:val="24"/>
          <w:lang w:eastAsia="ru-RU"/>
        </w:rPr>
        <w:t>Песколовки</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Количество песколовок – 2 шт.(1 в работе, 1 в резерве). </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Тип песколовок – горизонтальные с круговым движением воды.</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Пропускная способность (проектная) – 34414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395F8E">
        <w:rPr>
          <w:rFonts w:eastAsia="Times New Roman" w:cs="Times New Roman"/>
          <w:szCs w:val="24"/>
          <w:lang w:eastAsia="ru-RU"/>
        </w:rPr>
        <w:t>ки</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Диаметр песколовки – 6 м.</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Рабочая глубина песколовки – 5,25 м</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Ширина кольцевого желоба – 1,5 м</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Ширина подводящего и отводящего лотов – 900 мм</w:t>
      </w:r>
    </w:p>
    <w:p w:rsidR="006777A1" w:rsidRPr="00C5686C"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Расчетная глубина воды в лотке – 0,877 м.</w:t>
      </w:r>
    </w:p>
    <w:p w:rsidR="006777A1" w:rsidRPr="00C5686C" w:rsidRDefault="006777A1" w:rsidP="00B73687">
      <w:pPr>
        <w:spacing w:after="0"/>
        <w:ind w:firstLine="708"/>
        <w:jc w:val="both"/>
        <w:rPr>
          <w:rFonts w:eastAsia="Times New Roman" w:cs="Times New Roman"/>
          <w:szCs w:val="24"/>
          <w:lang w:eastAsia="ru-RU"/>
        </w:rPr>
      </w:pPr>
      <w:r w:rsidRPr="006777A1">
        <w:rPr>
          <w:rFonts w:eastAsia="Times New Roman" w:cs="Times New Roman"/>
          <w:szCs w:val="24"/>
          <w:lang w:eastAsia="ru-RU"/>
        </w:rPr>
        <w:t xml:space="preserve">Уровень накопившегося в приямке песка измеряется с помощью щупа.  </w:t>
      </w:r>
    </w:p>
    <w:p w:rsidR="006777A1" w:rsidRPr="006777A1" w:rsidRDefault="006777A1" w:rsidP="00B73687">
      <w:pPr>
        <w:spacing w:after="0"/>
        <w:ind w:firstLine="708"/>
        <w:jc w:val="both"/>
        <w:rPr>
          <w:rFonts w:eastAsia="Times New Roman" w:cs="Times New Roman"/>
          <w:szCs w:val="24"/>
          <w:lang w:eastAsia="ru-RU"/>
        </w:rPr>
      </w:pPr>
      <w:r w:rsidRPr="006777A1">
        <w:rPr>
          <w:rFonts w:eastAsia="Times New Roman" w:cs="Times New Roman"/>
          <w:szCs w:val="24"/>
          <w:lang w:eastAsia="ru-RU"/>
        </w:rPr>
        <w:t>Удаление песка из приямка песколовки происходит по мере накопления осадка вручную. Извлеченный из песколовки песок складируется на пескоплощадку для обезв</w:t>
      </w:r>
      <w:r w:rsidRPr="006777A1">
        <w:rPr>
          <w:rFonts w:eastAsia="Times New Roman" w:cs="Times New Roman"/>
          <w:szCs w:val="24"/>
          <w:lang w:eastAsia="ru-RU"/>
        </w:rPr>
        <w:t>о</w:t>
      </w:r>
      <w:r w:rsidRPr="006777A1">
        <w:rPr>
          <w:rFonts w:eastAsia="Times New Roman" w:cs="Times New Roman"/>
          <w:szCs w:val="24"/>
          <w:lang w:eastAsia="ru-RU"/>
        </w:rPr>
        <w:t>живания. Ведется количественный учет извлекаемого из песколовки песка.</w:t>
      </w:r>
    </w:p>
    <w:p w:rsidR="007736FE" w:rsidRPr="006777A1" w:rsidRDefault="007736FE" w:rsidP="00B73687">
      <w:pPr>
        <w:spacing w:after="0"/>
        <w:ind w:firstLine="720"/>
        <w:jc w:val="both"/>
        <w:rPr>
          <w:rFonts w:eastAsia="Times New Roman" w:cs="Times New Roman"/>
          <w:b/>
          <w:szCs w:val="24"/>
          <w:lang w:eastAsia="ru-RU"/>
        </w:rPr>
      </w:pPr>
      <w:r w:rsidRPr="00C5686C">
        <w:rPr>
          <w:rFonts w:eastAsia="Times New Roman" w:cs="Times New Roman"/>
          <w:szCs w:val="24"/>
          <w:lang w:eastAsia="ru-RU"/>
        </w:rPr>
        <w:t>По данным технического обследования песколовки с круговым движением воды в работе, но гидроэлеваторы полностью сгнили, песок выгружается вручную при опоро</w:t>
      </w:r>
      <w:r w:rsidRPr="00C5686C">
        <w:rPr>
          <w:rFonts w:eastAsia="Times New Roman" w:cs="Times New Roman"/>
          <w:szCs w:val="24"/>
          <w:lang w:eastAsia="ru-RU"/>
        </w:rPr>
        <w:t>ж</w:t>
      </w:r>
      <w:r w:rsidRPr="00C5686C">
        <w:rPr>
          <w:rFonts w:eastAsia="Times New Roman" w:cs="Times New Roman"/>
          <w:szCs w:val="24"/>
          <w:lang w:eastAsia="ru-RU"/>
        </w:rPr>
        <w:t>нении песколовки.  Состояние бетона песколовок, подводящих и отводящих каналов, ав</w:t>
      </w:r>
      <w:r w:rsidRPr="00C5686C">
        <w:rPr>
          <w:rFonts w:eastAsia="Times New Roman" w:cs="Times New Roman"/>
          <w:szCs w:val="24"/>
          <w:lang w:eastAsia="ru-RU"/>
        </w:rPr>
        <w:t>а</w:t>
      </w:r>
      <w:r w:rsidRPr="00C5686C">
        <w:rPr>
          <w:rFonts w:eastAsia="Times New Roman" w:cs="Times New Roman"/>
          <w:szCs w:val="24"/>
          <w:lang w:eastAsia="ru-RU"/>
        </w:rPr>
        <w:t xml:space="preserve">рийное.  Бетон сильно разрушен, арматура оголена и частично висит в воздухе, мостики обслуживания сгнили, в бетоне   крупные трещины, фрагменты сооружений </w:t>
      </w:r>
      <w:r w:rsidR="00395F8E" w:rsidRPr="00C5686C">
        <w:rPr>
          <w:rFonts w:eastAsia="Times New Roman" w:cs="Times New Roman"/>
          <w:szCs w:val="24"/>
          <w:lang w:eastAsia="ru-RU"/>
        </w:rPr>
        <w:t>отваливаются кусками</w:t>
      </w:r>
      <w:r w:rsidRPr="00C5686C">
        <w:rPr>
          <w:rFonts w:eastAsia="Times New Roman" w:cs="Times New Roman"/>
          <w:szCs w:val="24"/>
          <w:lang w:eastAsia="ru-RU"/>
        </w:rPr>
        <w:t>.</w:t>
      </w:r>
    </w:p>
    <w:p w:rsidR="006777A1" w:rsidRPr="006777A1" w:rsidRDefault="006777A1" w:rsidP="00B73687">
      <w:pPr>
        <w:spacing w:after="0"/>
        <w:jc w:val="both"/>
        <w:rPr>
          <w:rFonts w:eastAsia="Times New Roman" w:cs="Times New Roman"/>
          <w:szCs w:val="24"/>
          <w:lang w:eastAsia="ru-RU"/>
        </w:rPr>
      </w:pPr>
    </w:p>
    <w:p w:rsidR="006777A1" w:rsidRPr="006777A1" w:rsidRDefault="006777A1" w:rsidP="00B73687">
      <w:pPr>
        <w:spacing w:after="0"/>
        <w:jc w:val="center"/>
        <w:rPr>
          <w:rFonts w:eastAsia="Times New Roman" w:cs="Times New Roman"/>
          <w:i/>
          <w:szCs w:val="24"/>
          <w:lang w:eastAsia="ru-RU"/>
        </w:rPr>
      </w:pPr>
      <w:r w:rsidRPr="00C5686C">
        <w:rPr>
          <w:rFonts w:eastAsia="Times New Roman" w:cs="Times New Roman"/>
          <w:i/>
          <w:szCs w:val="24"/>
          <w:lang w:eastAsia="ru-RU"/>
        </w:rPr>
        <w:t>Первичные отстойники</w:t>
      </w:r>
    </w:p>
    <w:p w:rsidR="006777A1" w:rsidRPr="006777A1" w:rsidRDefault="0018405E" w:rsidP="00B73687">
      <w:pPr>
        <w:spacing w:after="0"/>
        <w:jc w:val="both"/>
        <w:rPr>
          <w:rFonts w:eastAsia="Times New Roman" w:cs="Times New Roman"/>
          <w:b/>
          <w:szCs w:val="24"/>
          <w:lang w:eastAsia="ru-RU"/>
        </w:rPr>
      </w:pPr>
      <w:r w:rsidRPr="00A474AD">
        <w:rPr>
          <w:rFonts w:eastAsia="Times New Roman" w:cs="Times New Roman"/>
          <w:b/>
          <w:szCs w:val="24"/>
          <w:lang w:eastAsia="ru-RU"/>
        </w:rPr>
        <w:t>Таблица 2.1.2-</w:t>
      </w:r>
      <w:r>
        <w:rPr>
          <w:rFonts w:eastAsia="Times New Roman" w:cs="Times New Roman"/>
          <w:b/>
          <w:szCs w:val="24"/>
          <w:lang w:eastAsia="ru-RU"/>
        </w:rPr>
        <w:t xml:space="preserve">3 – </w:t>
      </w:r>
      <w:r w:rsidRPr="0018405E">
        <w:rPr>
          <w:rFonts w:eastAsia="Times New Roman" w:cs="Times New Roman"/>
          <w:szCs w:val="24"/>
          <w:lang w:eastAsia="ru-RU"/>
        </w:rPr>
        <w:t>Характеристики оборудования первичных отстойников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5"/>
        <w:gridCol w:w="888"/>
        <w:gridCol w:w="1133"/>
        <w:gridCol w:w="1372"/>
        <w:gridCol w:w="1434"/>
        <w:gridCol w:w="1432"/>
        <w:gridCol w:w="1397"/>
      </w:tblGrid>
      <w:tr w:rsidR="006777A1" w:rsidRPr="006777A1" w:rsidTr="00E2166E">
        <w:trPr>
          <w:cantSplit/>
          <w:trHeight w:val="299"/>
        </w:trPr>
        <w:tc>
          <w:tcPr>
            <w:tcW w:w="1000" w:type="pct"/>
            <w:vMerge w:val="restart"/>
            <w:vAlign w:val="center"/>
          </w:tcPr>
          <w:p w:rsidR="006777A1" w:rsidRPr="00BF5A7F" w:rsidRDefault="006777A1" w:rsidP="00CE1A13">
            <w:pPr>
              <w:spacing w:after="0"/>
              <w:jc w:val="center"/>
              <w:rPr>
                <w:b/>
                <w:lang w:eastAsia="ru-RU"/>
              </w:rPr>
            </w:pPr>
            <w:r w:rsidRPr="00BF5A7F">
              <w:rPr>
                <w:b/>
                <w:lang w:eastAsia="ru-RU"/>
              </w:rPr>
              <w:t>Тип</w:t>
            </w:r>
          </w:p>
        </w:tc>
        <w:tc>
          <w:tcPr>
            <w:tcW w:w="1056" w:type="pct"/>
            <w:gridSpan w:val="2"/>
          </w:tcPr>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Количество, шт.</w:t>
            </w:r>
          </w:p>
        </w:tc>
        <w:tc>
          <w:tcPr>
            <w:tcW w:w="717" w:type="pct"/>
          </w:tcPr>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Размеры, м</w:t>
            </w:r>
          </w:p>
        </w:tc>
        <w:tc>
          <w:tcPr>
            <w:tcW w:w="749" w:type="pct"/>
            <w:vMerge w:val="restart"/>
          </w:tcPr>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Глубина отстойной</w:t>
            </w:r>
          </w:p>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части, м</w:t>
            </w:r>
          </w:p>
        </w:tc>
        <w:tc>
          <w:tcPr>
            <w:tcW w:w="748" w:type="pct"/>
            <w:vMerge w:val="restart"/>
          </w:tcPr>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Объем о</w:t>
            </w:r>
            <w:r w:rsidRPr="00BF5A7F">
              <w:rPr>
                <w:rFonts w:eastAsia="Times New Roman" w:cs="Times New Roman"/>
                <w:b/>
                <w:sz w:val="22"/>
                <w:lang w:eastAsia="ru-RU"/>
              </w:rPr>
              <w:t>т</w:t>
            </w:r>
            <w:r w:rsidRPr="00BF5A7F">
              <w:rPr>
                <w:rFonts w:eastAsia="Times New Roman" w:cs="Times New Roman"/>
                <w:b/>
                <w:sz w:val="22"/>
                <w:lang w:eastAsia="ru-RU"/>
              </w:rPr>
              <w:t>стойной</w:t>
            </w:r>
          </w:p>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зоны, м</w:t>
            </w:r>
            <w:r w:rsidRPr="00BF5A7F">
              <w:rPr>
                <w:rFonts w:eastAsia="Times New Roman" w:cs="Times New Roman"/>
                <w:b/>
                <w:sz w:val="22"/>
                <w:vertAlign w:val="superscript"/>
                <w:lang w:eastAsia="ru-RU"/>
              </w:rPr>
              <w:t>3</w:t>
            </w:r>
          </w:p>
        </w:tc>
        <w:tc>
          <w:tcPr>
            <w:tcW w:w="730" w:type="pct"/>
            <w:vMerge w:val="restart"/>
          </w:tcPr>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Время</w:t>
            </w:r>
          </w:p>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отстаива-</w:t>
            </w:r>
          </w:p>
          <w:p w:rsidR="006777A1" w:rsidRPr="00BF5A7F" w:rsidRDefault="006777A1" w:rsidP="00CE1A13">
            <w:pPr>
              <w:spacing w:after="0"/>
              <w:jc w:val="center"/>
              <w:rPr>
                <w:rFonts w:eastAsia="Times New Roman" w:cs="Times New Roman"/>
                <w:b/>
                <w:sz w:val="22"/>
                <w:lang w:eastAsia="ru-RU"/>
              </w:rPr>
            </w:pPr>
            <w:r w:rsidRPr="00BF5A7F">
              <w:rPr>
                <w:rFonts w:eastAsia="Times New Roman" w:cs="Times New Roman"/>
                <w:b/>
                <w:sz w:val="22"/>
                <w:lang w:eastAsia="ru-RU"/>
              </w:rPr>
              <w:t>ния, ч</w:t>
            </w:r>
          </w:p>
        </w:tc>
      </w:tr>
      <w:tr w:rsidR="006777A1" w:rsidRPr="006777A1" w:rsidTr="00E2166E">
        <w:trPr>
          <w:cantSplit/>
          <w:trHeight w:val="615"/>
        </w:trPr>
        <w:tc>
          <w:tcPr>
            <w:tcW w:w="1000" w:type="pct"/>
            <w:vMerge/>
            <w:vAlign w:val="center"/>
          </w:tcPr>
          <w:p w:rsidR="006777A1" w:rsidRPr="00E2166E" w:rsidRDefault="006777A1" w:rsidP="00CE1A13">
            <w:pPr>
              <w:spacing w:after="0" w:line="360" w:lineRule="auto"/>
              <w:jc w:val="center"/>
              <w:rPr>
                <w:rFonts w:eastAsia="Times New Roman" w:cs="Times New Roman"/>
                <w:sz w:val="22"/>
                <w:lang w:eastAsia="ru-RU"/>
              </w:rPr>
            </w:pPr>
          </w:p>
        </w:tc>
        <w:tc>
          <w:tcPr>
            <w:tcW w:w="464" w:type="pct"/>
          </w:tcPr>
          <w:p w:rsidR="006777A1" w:rsidRPr="00BF5A7F" w:rsidRDefault="006777A1" w:rsidP="00CE1A13">
            <w:pPr>
              <w:spacing w:after="0" w:line="360" w:lineRule="auto"/>
              <w:jc w:val="center"/>
              <w:rPr>
                <w:rFonts w:eastAsia="Times New Roman" w:cs="Times New Roman"/>
                <w:b/>
                <w:sz w:val="22"/>
                <w:lang w:eastAsia="ru-RU"/>
              </w:rPr>
            </w:pPr>
            <w:r w:rsidRPr="00BF5A7F">
              <w:rPr>
                <w:rFonts w:eastAsia="Times New Roman" w:cs="Times New Roman"/>
                <w:b/>
                <w:sz w:val="22"/>
                <w:lang w:eastAsia="ru-RU"/>
              </w:rPr>
              <w:t>всего</w:t>
            </w:r>
          </w:p>
        </w:tc>
        <w:tc>
          <w:tcPr>
            <w:tcW w:w="592" w:type="pct"/>
          </w:tcPr>
          <w:p w:rsidR="006777A1" w:rsidRPr="00BF5A7F" w:rsidRDefault="00E2166E" w:rsidP="00CE1A13">
            <w:pPr>
              <w:spacing w:after="0" w:line="360" w:lineRule="auto"/>
              <w:jc w:val="center"/>
              <w:rPr>
                <w:rFonts w:eastAsia="Times New Roman" w:cs="Times New Roman"/>
                <w:b/>
                <w:sz w:val="22"/>
                <w:lang w:eastAsia="ru-RU"/>
              </w:rPr>
            </w:pPr>
            <w:r w:rsidRPr="00BF5A7F">
              <w:rPr>
                <w:rFonts w:eastAsia="Times New Roman" w:cs="Times New Roman"/>
                <w:b/>
                <w:sz w:val="22"/>
                <w:lang w:eastAsia="ru-RU"/>
              </w:rPr>
              <w:t xml:space="preserve">в </w:t>
            </w:r>
            <w:r w:rsidR="006777A1" w:rsidRPr="00BF5A7F">
              <w:rPr>
                <w:rFonts w:eastAsia="Times New Roman" w:cs="Times New Roman"/>
                <w:b/>
                <w:sz w:val="22"/>
                <w:lang w:eastAsia="ru-RU"/>
              </w:rPr>
              <w:t>работе</w:t>
            </w:r>
          </w:p>
        </w:tc>
        <w:tc>
          <w:tcPr>
            <w:tcW w:w="717" w:type="pct"/>
          </w:tcPr>
          <w:p w:rsidR="006777A1" w:rsidRPr="00BF5A7F" w:rsidRDefault="00E2166E" w:rsidP="00CE1A13">
            <w:pPr>
              <w:spacing w:after="0" w:line="360" w:lineRule="auto"/>
              <w:jc w:val="center"/>
              <w:rPr>
                <w:rFonts w:eastAsia="Times New Roman" w:cs="Times New Roman"/>
                <w:b/>
                <w:sz w:val="22"/>
                <w:lang w:eastAsia="ru-RU"/>
              </w:rPr>
            </w:pPr>
            <w:r w:rsidRPr="00BF5A7F">
              <w:rPr>
                <w:rFonts w:eastAsia="Times New Roman" w:cs="Times New Roman"/>
                <w:b/>
                <w:sz w:val="22"/>
                <w:lang w:eastAsia="ru-RU"/>
              </w:rPr>
              <w:t>диаметр,</w:t>
            </w:r>
            <w:r w:rsidR="006777A1" w:rsidRPr="00BF5A7F">
              <w:rPr>
                <w:rFonts w:eastAsia="Times New Roman" w:cs="Times New Roman"/>
                <w:b/>
                <w:sz w:val="22"/>
                <w:lang w:eastAsia="ru-RU"/>
              </w:rPr>
              <w:t>м</w:t>
            </w:r>
          </w:p>
        </w:tc>
        <w:tc>
          <w:tcPr>
            <w:tcW w:w="749" w:type="pct"/>
            <w:vMerge/>
          </w:tcPr>
          <w:p w:rsidR="006777A1" w:rsidRPr="00E2166E" w:rsidRDefault="006777A1" w:rsidP="00CE1A13">
            <w:pPr>
              <w:spacing w:after="0" w:line="360" w:lineRule="auto"/>
              <w:rPr>
                <w:rFonts w:eastAsia="Times New Roman" w:cs="Times New Roman"/>
                <w:sz w:val="22"/>
                <w:lang w:eastAsia="ru-RU"/>
              </w:rPr>
            </w:pPr>
          </w:p>
        </w:tc>
        <w:tc>
          <w:tcPr>
            <w:tcW w:w="748" w:type="pct"/>
            <w:vMerge/>
          </w:tcPr>
          <w:p w:rsidR="006777A1" w:rsidRPr="00E2166E" w:rsidRDefault="006777A1" w:rsidP="00CE1A13">
            <w:pPr>
              <w:spacing w:after="0" w:line="360" w:lineRule="auto"/>
              <w:rPr>
                <w:rFonts w:eastAsia="Times New Roman" w:cs="Times New Roman"/>
                <w:sz w:val="22"/>
                <w:lang w:eastAsia="ru-RU"/>
              </w:rPr>
            </w:pPr>
          </w:p>
        </w:tc>
        <w:tc>
          <w:tcPr>
            <w:tcW w:w="730" w:type="pct"/>
            <w:vMerge/>
          </w:tcPr>
          <w:p w:rsidR="006777A1" w:rsidRPr="00E2166E" w:rsidRDefault="006777A1" w:rsidP="00CE1A13">
            <w:pPr>
              <w:spacing w:after="0" w:line="360" w:lineRule="auto"/>
              <w:rPr>
                <w:rFonts w:eastAsia="Times New Roman" w:cs="Times New Roman"/>
                <w:sz w:val="22"/>
                <w:lang w:eastAsia="ru-RU"/>
              </w:rPr>
            </w:pPr>
          </w:p>
        </w:tc>
      </w:tr>
      <w:tr w:rsidR="006777A1" w:rsidRPr="006777A1" w:rsidTr="00E2166E">
        <w:trPr>
          <w:cantSplit/>
          <w:trHeight w:val="687"/>
        </w:trPr>
        <w:tc>
          <w:tcPr>
            <w:tcW w:w="1000" w:type="pct"/>
            <w:vAlign w:val="center"/>
          </w:tcPr>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радиальный</w:t>
            </w:r>
          </w:p>
        </w:tc>
        <w:tc>
          <w:tcPr>
            <w:tcW w:w="464" w:type="pct"/>
            <w:vAlign w:val="center"/>
          </w:tcPr>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4</w:t>
            </w:r>
          </w:p>
        </w:tc>
        <w:tc>
          <w:tcPr>
            <w:tcW w:w="592" w:type="pct"/>
            <w:vAlign w:val="center"/>
          </w:tcPr>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2</w:t>
            </w:r>
          </w:p>
        </w:tc>
        <w:tc>
          <w:tcPr>
            <w:tcW w:w="717" w:type="pct"/>
            <w:vAlign w:val="center"/>
          </w:tcPr>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16</w:t>
            </w:r>
          </w:p>
        </w:tc>
        <w:tc>
          <w:tcPr>
            <w:tcW w:w="749" w:type="pct"/>
            <w:vAlign w:val="center"/>
          </w:tcPr>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Н</w:t>
            </w:r>
            <w:r w:rsidRPr="00E2166E">
              <w:rPr>
                <w:rFonts w:eastAsia="Times New Roman" w:cs="Times New Roman"/>
                <w:sz w:val="22"/>
                <w:vertAlign w:val="subscript"/>
                <w:lang w:eastAsia="ru-RU"/>
              </w:rPr>
              <w:t>расч.</w:t>
            </w:r>
            <w:r w:rsidRPr="00E2166E">
              <w:rPr>
                <w:rFonts w:eastAsia="Times New Roman" w:cs="Times New Roman"/>
                <w:sz w:val="22"/>
                <w:lang w:eastAsia="ru-RU"/>
              </w:rPr>
              <w:t>=2,6</w:t>
            </w:r>
          </w:p>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Н</w:t>
            </w:r>
            <w:r w:rsidRPr="00E2166E">
              <w:rPr>
                <w:rFonts w:eastAsia="Times New Roman" w:cs="Times New Roman"/>
                <w:sz w:val="22"/>
                <w:vertAlign w:val="subscript"/>
                <w:lang w:eastAsia="ru-RU"/>
              </w:rPr>
              <w:t>гидр.</w:t>
            </w:r>
            <w:r w:rsidRPr="00E2166E">
              <w:rPr>
                <w:rFonts w:eastAsia="Times New Roman" w:cs="Times New Roman"/>
                <w:sz w:val="22"/>
                <w:lang w:eastAsia="ru-RU"/>
              </w:rPr>
              <w:t>=2,9</w:t>
            </w:r>
          </w:p>
        </w:tc>
        <w:tc>
          <w:tcPr>
            <w:tcW w:w="748" w:type="pct"/>
            <w:vAlign w:val="center"/>
          </w:tcPr>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520</w:t>
            </w:r>
          </w:p>
        </w:tc>
        <w:tc>
          <w:tcPr>
            <w:tcW w:w="730" w:type="pct"/>
            <w:vAlign w:val="center"/>
          </w:tcPr>
          <w:p w:rsidR="006777A1" w:rsidRPr="00E2166E" w:rsidRDefault="006777A1" w:rsidP="00E2166E">
            <w:pPr>
              <w:spacing w:after="0" w:line="360" w:lineRule="auto"/>
              <w:jc w:val="center"/>
              <w:rPr>
                <w:rFonts w:eastAsia="Times New Roman" w:cs="Times New Roman"/>
                <w:sz w:val="22"/>
                <w:lang w:eastAsia="ru-RU"/>
              </w:rPr>
            </w:pPr>
            <w:r w:rsidRPr="00E2166E">
              <w:rPr>
                <w:rFonts w:eastAsia="Times New Roman" w:cs="Times New Roman"/>
                <w:sz w:val="22"/>
                <w:lang w:eastAsia="ru-RU"/>
              </w:rPr>
              <w:t>1,6</w:t>
            </w:r>
          </w:p>
        </w:tc>
      </w:tr>
    </w:tbl>
    <w:p w:rsidR="006777A1" w:rsidRPr="006777A1" w:rsidRDefault="006777A1" w:rsidP="00B73687">
      <w:pPr>
        <w:spacing w:after="0"/>
        <w:ind w:firstLine="360"/>
        <w:jc w:val="both"/>
        <w:rPr>
          <w:rFonts w:eastAsia="Times New Roman" w:cs="Times New Roman"/>
          <w:szCs w:val="24"/>
          <w:lang w:eastAsia="ru-RU"/>
        </w:rPr>
      </w:pPr>
      <w:r w:rsidRPr="006777A1">
        <w:rPr>
          <w:rFonts w:eastAsia="Times New Roman" w:cs="Times New Roman"/>
          <w:szCs w:val="24"/>
          <w:lang w:eastAsia="ru-RU"/>
        </w:rPr>
        <w:t>Для обслуживания отстойников предусматривается:</w:t>
      </w:r>
    </w:p>
    <w:p w:rsidR="006777A1" w:rsidRPr="006777A1" w:rsidRDefault="006777A1" w:rsidP="00B73687">
      <w:pPr>
        <w:numPr>
          <w:ilvl w:val="0"/>
          <w:numId w:val="2"/>
        </w:numPr>
        <w:spacing w:after="0"/>
        <w:jc w:val="both"/>
        <w:rPr>
          <w:rFonts w:eastAsia="Times New Roman" w:cs="Times New Roman"/>
          <w:szCs w:val="24"/>
          <w:lang w:eastAsia="ru-RU"/>
        </w:rPr>
      </w:pPr>
      <w:r w:rsidRPr="006777A1">
        <w:rPr>
          <w:rFonts w:eastAsia="Times New Roman" w:cs="Times New Roman"/>
          <w:szCs w:val="24"/>
          <w:lang w:eastAsia="ru-RU"/>
        </w:rPr>
        <w:t>Распределительная чаша.</w:t>
      </w:r>
    </w:p>
    <w:p w:rsidR="006777A1" w:rsidRPr="006777A1" w:rsidRDefault="006777A1" w:rsidP="00B73687">
      <w:pPr>
        <w:numPr>
          <w:ilvl w:val="0"/>
          <w:numId w:val="2"/>
        </w:numPr>
        <w:spacing w:after="0"/>
        <w:jc w:val="both"/>
        <w:rPr>
          <w:rFonts w:eastAsia="Times New Roman" w:cs="Times New Roman"/>
          <w:szCs w:val="24"/>
          <w:lang w:eastAsia="ru-RU"/>
        </w:rPr>
      </w:pPr>
      <w:r w:rsidRPr="006777A1">
        <w:rPr>
          <w:rFonts w:eastAsia="Times New Roman" w:cs="Times New Roman"/>
          <w:szCs w:val="24"/>
          <w:lang w:eastAsia="ru-RU"/>
        </w:rPr>
        <w:lastRenderedPageBreak/>
        <w:t>Камера выпуска осадка с насосом для опорожнения и промывки иловой трубы.</w:t>
      </w:r>
    </w:p>
    <w:p w:rsidR="006777A1" w:rsidRPr="006777A1" w:rsidRDefault="006777A1" w:rsidP="00B73687">
      <w:pPr>
        <w:numPr>
          <w:ilvl w:val="0"/>
          <w:numId w:val="2"/>
        </w:numPr>
        <w:spacing w:after="0"/>
        <w:jc w:val="both"/>
        <w:rPr>
          <w:rFonts w:eastAsia="Times New Roman" w:cs="Times New Roman"/>
          <w:szCs w:val="24"/>
          <w:lang w:eastAsia="ru-RU"/>
        </w:rPr>
      </w:pPr>
      <w:r w:rsidRPr="006777A1">
        <w:rPr>
          <w:rFonts w:eastAsia="Times New Roman" w:cs="Times New Roman"/>
          <w:szCs w:val="24"/>
          <w:lang w:eastAsia="ru-RU"/>
        </w:rPr>
        <w:t>Колодцы – жиросборники.</w:t>
      </w:r>
    </w:p>
    <w:p w:rsidR="006777A1" w:rsidRPr="006777A1" w:rsidRDefault="006777A1" w:rsidP="00B73687">
      <w:pPr>
        <w:numPr>
          <w:ilvl w:val="0"/>
          <w:numId w:val="2"/>
        </w:numPr>
        <w:spacing w:after="0"/>
        <w:jc w:val="both"/>
        <w:rPr>
          <w:rFonts w:eastAsia="Times New Roman" w:cs="Times New Roman"/>
          <w:szCs w:val="24"/>
          <w:lang w:eastAsia="ru-RU"/>
        </w:rPr>
      </w:pPr>
      <w:r w:rsidRPr="006777A1">
        <w:rPr>
          <w:rFonts w:eastAsia="Times New Roman" w:cs="Times New Roman"/>
          <w:szCs w:val="24"/>
          <w:lang w:eastAsia="ru-RU"/>
        </w:rPr>
        <w:t>Подводящие и отводящие трубопроводы стоков и осадка.</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Удаление осадка из отстойников осуществляется 2 раза в сутки. Сдвигание осадка к приямку осуществляется с помощью скребкового механизма, пуск которого в работу проводят за 1 час до начала выпуска осадка. </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Ежесменно ведется количественный учет выпускаемого осадка. Количество вып</w:t>
      </w:r>
      <w:r w:rsidRPr="006777A1">
        <w:rPr>
          <w:rFonts w:eastAsia="Times New Roman" w:cs="Times New Roman"/>
          <w:szCs w:val="24"/>
          <w:lang w:eastAsia="ru-RU"/>
        </w:rPr>
        <w:t>у</w:t>
      </w:r>
      <w:r w:rsidRPr="006777A1">
        <w:rPr>
          <w:rFonts w:eastAsia="Times New Roman" w:cs="Times New Roman"/>
          <w:szCs w:val="24"/>
          <w:lang w:eastAsia="ru-RU"/>
        </w:rPr>
        <w:t>щенного осадка определяется по его уровню в камере выпуска сырого осадка, объем кот</w:t>
      </w:r>
      <w:r w:rsidRPr="006777A1">
        <w:rPr>
          <w:rFonts w:eastAsia="Times New Roman" w:cs="Times New Roman"/>
          <w:szCs w:val="24"/>
          <w:lang w:eastAsia="ru-RU"/>
        </w:rPr>
        <w:t>о</w:t>
      </w:r>
      <w:r w:rsidRPr="006777A1">
        <w:rPr>
          <w:rFonts w:eastAsia="Times New Roman" w:cs="Times New Roman"/>
          <w:szCs w:val="24"/>
          <w:lang w:eastAsia="ru-RU"/>
        </w:rPr>
        <w:t>рой равен 87 м</w:t>
      </w:r>
      <w:r w:rsidRPr="006777A1">
        <w:rPr>
          <w:rFonts w:eastAsia="Times New Roman" w:cs="Times New Roman"/>
          <w:szCs w:val="24"/>
          <w:vertAlign w:val="superscript"/>
          <w:lang w:eastAsia="ru-RU"/>
        </w:rPr>
        <w:t>3</w:t>
      </w:r>
      <w:r w:rsidRPr="006777A1">
        <w:rPr>
          <w:rFonts w:eastAsia="Times New Roman" w:cs="Times New Roman"/>
          <w:szCs w:val="24"/>
          <w:lang w:eastAsia="ru-RU"/>
        </w:rPr>
        <w:t>.</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Дважды в месяц проверяется отсутствие залежей осадка в приямке и на дне о</w:t>
      </w:r>
      <w:r w:rsidRPr="006777A1">
        <w:rPr>
          <w:rFonts w:eastAsia="Times New Roman" w:cs="Times New Roman"/>
          <w:szCs w:val="24"/>
          <w:lang w:eastAsia="ru-RU"/>
        </w:rPr>
        <w:t>т</w:t>
      </w:r>
      <w:r w:rsidRPr="006777A1">
        <w:rPr>
          <w:rFonts w:eastAsia="Times New Roman" w:cs="Times New Roman"/>
          <w:szCs w:val="24"/>
          <w:lang w:eastAsia="ru-RU"/>
        </w:rPr>
        <w:t>стойника с помощью щупа.</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В течение смены переливные борта (переливные доски) тщательно очищаются от </w:t>
      </w:r>
      <w:r w:rsidR="00395F8E" w:rsidRPr="006777A1">
        <w:rPr>
          <w:rFonts w:eastAsia="Times New Roman" w:cs="Times New Roman"/>
          <w:szCs w:val="24"/>
          <w:lang w:eastAsia="ru-RU"/>
        </w:rPr>
        <w:t>отложений с</w:t>
      </w:r>
      <w:r w:rsidRPr="006777A1">
        <w:rPr>
          <w:rFonts w:eastAsia="Times New Roman" w:cs="Times New Roman"/>
          <w:szCs w:val="24"/>
          <w:lang w:eastAsia="ru-RU"/>
        </w:rPr>
        <w:t xml:space="preserve"> помощью скребков, метел.</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Плавающие </w:t>
      </w:r>
      <w:r w:rsidR="00395F8E" w:rsidRPr="006777A1">
        <w:rPr>
          <w:rFonts w:eastAsia="Times New Roman" w:cs="Times New Roman"/>
          <w:szCs w:val="24"/>
          <w:lang w:eastAsia="ru-RU"/>
        </w:rPr>
        <w:t>вещества удаляются</w:t>
      </w:r>
      <w:r w:rsidRPr="006777A1">
        <w:rPr>
          <w:rFonts w:eastAsia="Times New Roman" w:cs="Times New Roman"/>
          <w:szCs w:val="24"/>
          <w:lang w:eastAsia="ru-RU"/>
        </w:rPr>
        <w:t xml:space="preserve"> с поверхности отстойников с помощью жиро</w:t>
      </w:r>
      <w:r w:rsidRPr="006777A1">
        <w:rPr>
          <w:rFonts w:eastAsia="Times New Roman" w:cs="Times New Roman"/>
          <w:szCs w:val="24"/>
          <w:lang w:eastAsia="ru-RU"/>
        </w:rPr>
        <w:t>с</w:t>
      </w:r>
      <w:r w:rsidRPr="006777A1">
        <w:rPr>
          <w:rFonts w:eastAsia="Times New Roman" w:cs="Times New Roman"/>
          <w:szCs w:val="24"/>
          <w:lang w:eastAsia="ru-RU"/>
        </w:rPr>
        <w:t>борников.</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В случае возникновения аварийных ситуаций резервные первичные отстойники служат в качестве емкостей для приема поступающих стоков. Действия операторов в ав</w:t>
      </w:r>
      <w:r w:rsidRPr="006777A1">
        <w:rPr>
          <w:rFonts w:eastAsia="Times New Roman" w:cs="Times New Roman"/>
          <w:szCs w:val="24"/>
          <w:lang w:eastAsia="ru-RU"/>
        </w:rPr>
        <w:t>а</w:t>
      </w:r>
      <w:r w:rsidRPr="006777A1">
        <w:rPr>
          <w:rFonts w:eastAsia="Times New Roman" w:cs="Times New Roman"/>
          <w:szCs w:val="24"/>
          <w:lang w:eastAsia="ru-RU"/>
        </w:rPr>
        <w:t>рийных ситуациях указаны в приложении «Ликвидация аварийных ситуаций на очистных сооружениях канализации».</w:t>
      </w:r>
    </w:p>
    <w:p w:rsidR="006777A1" w:rsidRPr="006777A1" w:rsidRDefault="006777A1" w:rsidP="00B73687">
      <w:pPr>
        <w:spacing w:after="0"/>
        <w:ind w:firstLine="720"/>
        <w:jc w:val="both"/>
        <w:rPr>
          <w:rFonts w:eastAsia="Times New Roman" w:cs="Times New Roman"/>
          <w:szCs w:val="24"/>
          <w:lang w:eastAsia="ru-RU"/>
        </w:rPr>
      </w:pPr>
    </w:p>
    <w:p w:rsidR="007736FE" w:rsidRPr="00C5686C" w:rsidRDefault="007736FE" w:rsidP="00B73687">
      <w:pPr>
        <w:spacing w:after="0"/>
        <w:ind w:left="142" w:firstLine="709"/>
        <w:jc w:val="both"/>
        <w:rPr>
          <w:rFonts w:eastAsia="Times New Roman" w:cs="Times New Roman"/>
          <w:szCs w:val="24"/>
          <w:lang w:eastAsia="ru-RU"/>
        </w:rPr>
      </w:pPr>
      <w:r w:rsidRPr="00C5686C">
        <w:rPr>
          <w:rFonts w:eastAsia="Times New Roman" w:cs="Times New Roman"/>
          <w:szCs w:val="24"/>
          <w:lang w:eastAsia="ru-RU"/>
        </w:rPr>
        <w:t>По данным тех</w:t>
      </w:r>
      <w:r w:rsidR="00CE1A13">
        <w:rPr>
          <w:rFonts w:eastAsia="Times New Roman" w:cs="Times New Roman"/>
          <w:szCs w:val="24"/>
          <w:lang w:eastAsia="ru-RU"/>
        </w:rPr>
        <w:t xml:space="preserve">нического </w:t>
      </w:r>
      <w:r w:rsidRPr="00C5686C">
        <w:rPr>
          <w:rFonts w:eastAsia="Times New Roman" w:cs="Times New Roman"/>
          <w:szCs w:val="24"/>
          <w:lang w:eastAsia="ru-RU"/>
        </w:rPr>
        <w:t xml:space="preserve">обследованиясостояние сооружения работоспособное, переходящее в авариное. В бетонных конструкциях начинают развиваться трещины, местами наблюдается разрушение бетона </w:t>
      </w:r>
      <w:r w:rsidR="00395F8E" w:rsidRPr="00C5686C">
        <w:rPr>
          <w:rFonts w:eastAsia="Times New Roman" w:cs="Times New Roman"/>
          <w:szCs w:val="24"/>
          <w:lang w:eastAsia="ru-RU"/>
        </w:rPr>
        <w:t>из-под рельса</w:t>
      </w:r>
      <w:r w:rsidRPr="00C5686C">
        <w:rPr>
          <w:rFonts w:eastAsia="Times New Roman" w:cs="Times New Roman"/>
          <w:szCs w:val="24"/>
          <w:lang w:eastAsia="ru-RU"/>
        </w:rPr>
        <w:t xml:space="preserve"> привода илоскреба.</w:t>
      </w:r>
    </w:p>
    <w:p w:rsidR="006777A1" w:rsidRPr="006777A1" w:rsidRDefault="007736FE" w:rsidP="00B73687">
      <w:pPr>
        <w:spacing w:after="0"/>
        <w:ind w:firstLine="720"/>
        <w:jc w:val="both"/>
        <w:rPr>
          <w:rFonts w:eastAsia="Times New Roman" w:cs="Times New Roman"/>
          <w:b/>
          <w:szCs w:val="24"/>
          <w:lang w:eastAsia="ru-RU"/>
        </w:rPr>
      </w:pPr>
      <w:r w:rsidRPr="00C5686C">
        <w:rPr>
          <w:rFonts w:eastAsia="Times New Roman" w:cs="Times New Roman"/>
          <w:szCs w:val="24"/>
          <w:lang w:eastAsia="ru-RU"/>
        </w:rPr>
        <w:t>Другие два отстойника не эксплуатируются и находятся в неработоспособном с</w:t>
      </w:r>
      <w:r w:rsidRPr="00C5686C">
        <w:rPr>
          <w:rFonts w:eastAsia="Times New Roman" w:cs="Times New Roman"/>
          <w:szCs w:val="24"/>
          <w:lang w:eastAsia="ru-RU"/>
        </w:rPr>
        <w:t>о</w:t>
      </w:r>
      <w:r w:rsidRPr="00C5686C">
        <w:rPr>
          <w:rFonts w:eastAsia="Times New Roman" w:cs="Times New Roman"/>
          <w:szCs w:val="24"/>
          <w:lang w:eastAsia="ru-RU"/>
        </w:rPr>
        <w:t>стоянии</w:t>
      </w:r>
    </w:p>
    <w:p w:rsidR="006777A1" w:rsidRPr="006777A1" w:rsidRDefault="006777A1" w:rsidP="00B73687">
      <w:pPr>
        <w:spacing w:after="0"/>
        <w:ind w:firstLine="720"/>
        <w:jc w:val="both"/>
        <w:rPr>
          <w:rFonts w:eastAsia="Times New Roman" w:cs="Times New Roman"/>
          <w:i/>
          <w:szCs w:val="24"/>
          <w:lang w:eastAsia="ru-RU"/>
        </w:rPr>
      </w:pPr>
      <w:r w:rsidRPr="00C5686C">
        <w:rPr>
          <w:rFonts w:eastAsia="Times New Roman" w:cs="Times New Roman"/>
          <w:i/>
          <w:szCs w:val="24"/>
          <w:lang w:eastAsia="ru-RU"/>
        </w:rPr>
        <w:t>Аэротенки</w:t>
      </w:r>
    </w:p>
    <w:p w:rsidR="006777A1" w:rsidRPr="006777A1" w:rsidRDefault="006777A1" w:rsidP="00B73687">
      <w:pPr>
        <w:spacing w:after="0"/>
        <w:ind w:firstLine="708"/>
        <w:jc w:val="both"/>
        <w:rPr>
          <w:rFonts w:eastAsia="Times New Roman" w:cs="Times New Roman"/>
          <w:szCs w:val="24"/>
          <w:lang w:eastAsia="ru-RU"/>
        </w:rPr>
      </w:pPr>
      <w:r w:rsidRPr="006777A1">
        <w:rPr>
          <w:rFonts w:eastAsia="Times New Roman" w:cs="Times New Roman"/>
          <w:szCs w:val="24"/>
          <w:lang w:eastAsia="ru-RU"/>
        </w:rPr>
        <w:t>Количество аэротенков - 2 двухсекционных трехкоридорных: в работе- 1 аэротенк, в резерве – 1 аэротенк.</w:t>
      </w:r>
    </w:p>
    <w:p w:rsidR="006777A1" w:rsidRPr="006777A1" w:rsidRDefault="006777A1" w:rsidP="00B73687">
      <w:pPr>
        <w:spacing w:after="0"/>
        <w:jc w:val="both"/>
        <w:rPr>
          <w:rFonts w:eastAsia="Times New Roman" w:cs="Times New Roman"/>
          <w:szCs w:val="24"/>
          <w:lang w:eastAsia="ru-RU"/>
        </w:rPr>
      </w:pPr>
      <w:r w:rsidRPr="006777A1">
        <w:rPr>
          <w:rFonts w:eastAsia="Times New Roman" w:cs="Times New Roman"/>
          <w:szCs w:val="24"/>
          <w:u w:val="single"/>
          <w:lang w:eastAsia="ru-RU"/>
        </w:rPr>
        <w:t>Параметры аэротенка (одной секции)</w:t>
      </w:r>
      <w:r w:rsidRPr="006777A1">
        <w:rPr>
          <w:rFonts w:eastAsia="Times New Roman" w:cs="Times New Roman"/>
          <w:szCs w:val="24"/>
          <w:lang w:eastAsia="ru-RU"/>
        </w:rPr>
        <w:t xml:space="preserve">: </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 xml:space="preserve">     Коридоры: количество – 3, длина – 42 м, ширина коридора – 6 м, рабочая глубина – 4,2 м, строительная глубина – 5,0 м, объем 1 секции аэротенка – 3175 м</w:t>
      </w:r>
      <w:r w:rsidRPr="006777A1">
        <w:rPr>
          <w:rFonts w:eastAsia="Times New Roman" w:cs="Times New Roman"/>
          <w:szCs w:val="24"/>
          <w:vertAlign w:val="superscript"/>
          <w:lang w:eastAsia="ru-RU"/>
        </w:rPr>
        <w:t>3</w:t>
      </w:r>
      <w:r w:rsidRPr="006777A1">
        <w:rPr>
          <w:rFonts w:eastAsia="Times New Roman" w:cs="Times New Roman"/>
          <w:szCs w:val="24"/>
          <w:lang w:eastAsia="ru-RU"/>
        </w:rPr>
        <w:t>.</w:t>
      </w:r>
    </w:p>
    <w:p w:rsidR="006777A1" w:rsidRPr="006777A1" w:rsidRDefault="00395F8E"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В распределительном</w:t>
      </w:r>
      <w:r w:rsidR="006777A1" w:rsidRPr="006777A1">
        <w:rPr>
          <w:rFonts w:eastAsia="Times New Roman" w:cs="Times New Roman"/>
          <w:szCs w:val="24"/>
          <w:lang w:eastAsia="ru-RU"/>
        </w:rPr>
        <w:t xml:space="preserve"> лотке аэротенка 7 возможных мест подачи сточных вод.  Секция аэротенка может работать на 25, 38, 43, 48, 52 % -ую регенерацию активного ила.</w:t>
      </w:r>
    </w:p>
    <w:p w:rsidR="006777A1" w:rsidRPr="006777A1" w:rsidRDefault="006777A1" w:rsidP="00B73687">
      <w:pPr>
        <w:spacing w:after="0"/>
        <w:ind w:left="357" w:firstLine="720"/>
        <w:jc w:val="both"/>
        <w:rPr>
          <w:rFonts w:eastAsia="Times New Roman" w:cs="Times New Roman"/>
          <w:szCs w:val="24"/>
          <w:lang w:eastAsia="ru-RU"/>
        </w:rPr>
      </w:pPr>
      <w:r w:rsidRPr="006777A1">
        <w:rPr>
          <w:rFonts w:eastAsia="Times New Roman" w:cs="Times New Roman"/>
          <w:szCs w:val="24"/>
          <w:lang w:eastAsia="ru-RU"/>
        </w:rPr>
        <w:t>Подача стоков в аэротенк осуществляется след</w:t>
      </w:r>
      <w:r w:rsidR="00395F8E">
        <w:rPr>
          <w:rFonts w:eastAsia="Times New Roman" w:cs="Times New Roman"/>
          <w:szCs w:val="24"/>
          <w:lang w:eastAsia="ru-RU"/>
        </w:rPr>
        <w:t>ующим образом (</w:t>
      </w:r>
      <w:r w:rsidRPr="006777A1">
        <w:rPr>
          <w:rFonts w:eastAsia="Times New Roman" w:cs="Times New Roman"/>
          <w:szCs w:val="24"/>
          <w:lang w:eastAsia="ru-RU"/>
        </w:rPr>
        <w:t xml:space="preserve">существующее </w:t>
      </w:r>
      <w:r w:rsidR="00AC2DA0" w:rsidRPr="006777A1">
        <w:rPr>
          <w:rFonts w:eastAsia="Times New Roman" w:cs="Times New Roman"/>
          <w:szCs w:val="24"/>
          <w:lang w:eastAsia="ru-RU"/>
        </w:rPr>
        <w:t>положение)</w:t>
      </w:r>
      <w:r w:rsidRPr="006777A1">
        <w:rPr>
          <w:rFonts w:eastAsia="Times New Roman" w:cs="Times New Roman"/>
          <w:szCs w:val="24"/>
          <w:lang w:eastAsia="ru-RU"/>
        </w:rPr>
        <w:t>:</w:t>
      </w:r>
    </w:p>
    <w:p w:rsidR="006777A1" w:rsidRPr="006777A1" w:rsidRDefault="006777A1" w:rsidP="00B73687">
      <w:pPr>
        <w:spacing w:after="0"/>
        <w:ind w:left="357" w:firstLine="720"/>
        <w:jc w:val="both"/>
        <w:rPr>
          <w:rFonts w:eastAsia="Times New Roman" w:cs="Times New Roman"/>
          <w:szCs w:val="24"/>
          <w:lang w:eastAsia="ru-RU"/>
        </w:rPr>
      </w:pPr>
      <w:r w:rsidRPr="006777A1">
        <w:rPr>
          <w:rFonts w:eastAsia="Times New Roman" w:cs="Times New Roman"/>
          <w:szCs w:val="24"/>
          <w:lang w:eastAsia="ru-RU"/>
        </w:rPr>
        <w:t xml:space="preserve">в секции № 1 </w:t>
      </w:r>
      <w:r w:rsidR="00395F8E" w:rsidRPr="006777A1">
        <w:rPr>
          <w:rFonts w:eastAsia="Times New Roman" w:cs="Times New Roman"/>
          <w:szCs w:val="24"/>
          <w:lang w:eastAsia="ru-RU"/>
        </w:rPr>
        <w:t>впуск сосредоточен</w:t>
      </w:r>
      <w:r w:rsidRPr="006777A1">
        <w:rPr>
          <w:rFonts w:eastAsia="Times New Roman" w:cs="Times New Roman"/>
          <w:szCs w:val="24"/>
          <w:lang w:eastAsia="ru-RU"/>
        </w:rPr>
        <w:t xml:space="preserve"> во втором коридоре через выпускные отве</w:t>
      </w:r>
      <w:r w:rsidRPr="006777A1">
        <w:rPr>
          <w:rFonts w:eastAsia="Times New Roman" w:cs="Times New Roman"/>
          <w:szCs w:val="24"/>
          <w:lang w:eastAsia="ru-RU"/>
        </w:rPr>
        <w:t>р</w:t>
      </w:r>
      <w:r w:rsidRPr="006777A1">
        <w:rPr>
          <w:rFonts w:eastAsia="Times New Roman" w:cs="Times New Roman"/>
          <w:szCs w:val="24"/>
          <w:lang w:eastAsia="ru-RU"/>
        </w:rPr>
        <w:t>стия №№ 2, 3, 4;</w:t>
      </w:r>
    </w:p>
    <w:p w:rsidR="006777A1" w:rsidRPr="006777A1" w:rsidRDefault="006777A1" w:rsidP="00B73687">
      <w:pPr>
        <w:spacing w:after="0"/>
        <w:ind w:left="357" w:firstLine="720"/>
        <w:jc w:val="both"/>
        <w:rPr>
          <w:rFonts w:eastAsia="Times New Roman" w:cs="Times New Roman"/>
          <w:szCs w:val="24"/>
          <w:lang w:eastAsia="ru-RU"/>
        </w:rPr>
      </w:pPr>
      <w:r w:rsidRPr="006777A1">
        <w:rPr>
          <w:rFonts w:eastAsia="Times New Roman" w:cs="Times New Roman"/>
          <w:szCs w:val="24"/>
          <w:lang w:eastAsia="ru-RU"/>
        </w:rPr>
        <w:t>в секции № 2 впуск рассредоточен между коридорами №№ 1 и 2 через выпус</w:t>
      </w:r>
      <w:r w:rsidRPr="006777A1">
        <w:rPr>
          <w:rFonts w:eastAsia="Times New Roman" w:cs="Times New Roman"/>
          <w:szCs w:val="24"/>
          <w:lang w:eastAsia="ru-RU"/>
        </w:rPr>
        <w:t>к</w:t>
      </w:r>
      <w:r w:rsidRPr="006777A1">
        <w:rPr>
          <w:rFonts w:eastAsia="Times New Roman" w:cs="Times New Roman"/>
          <w:szCs w:val="24"/>
          <w:lang w:eastAsia="ru-RU"/>
        </w:rPr>
        <w:t>ные отверстия №№ 1, 2, 3, 4, 5.</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 xml:space="preserve">     Воздухораспределительная система – эрлифтная. Количество аэраторов </w:t>
      </w:r>
      <w:r w:rsidR="00395F8E">
        <w:rPr>
          <w:rFonts w:eastAsia="Times New Roman" w:cs="Times New Roman"/>
          <w:szCs w:val="24"/>
          <w:lang w:eastAsia="ru-RU"/>
        </w:rPr>
        <w:t>в корид</w:t>
      </w:r>
      <w:r w:rsidR="00395F8E">
        <w:rPr>
          <w:rFonts w:eastAsia="Times New Roman" w:cs="Times New Roman"/>
          <w:szCs w:val="24"/>
          <w:lang w:eastAsia="ru-RU"/>
        </w:rPr>
        <w:t>о</w:t>
      </w:r>
      <w:r w:rsidR="00395F8E">
        <w:rPr>
          <w:rFonts w:eastAsia="Times New Roman" w:cs="Times New Roman"/>
          <w:szCs w:val="24"/>
          <w:lang w:eastAsia="ru-RU"/>
        </w:rPr>
        <w:t>рах: в 1-ом – 10 шт.  (</w:t>
      </w:r>
      <w:r w:rsidRPr="006777A1">
        <w:rPr>
          <w:rFonts w:eastAsia="Times New Roman" w:cs="Times New Roman"/>
          <w:szCs w:val="24"/>
          <w:lang w:val="en-US" w:eastAsia="ru-RU"/>
        </w:rPr>
        <w:t>D</w:t>
      </w:r>
      <w:r w:rsidRPr="006777A1">
        <w:rPr>
          <w:rFonts w:eastAsia="Times New Roman" w:cs="Times New Roman"/>
          <w:szCs w:val="24"/>
          <w:lang w:eastAsia="ru-RU"/>
        </w:rPr>
        <w:t>=600 мм</w:t>
      </w:r>
      <w:r w:rsidR="00395F8E">
        <w:rPr>
          <w:rFonts w:eastAsia="Times New Roman" w:cs="Times New Roman"/>
          <w:szCs w:val="24"/>
          <w:lang w:eastAsia="ru-RU"/>
        </w:rPr>
        <w:t>), во 2-ом – 10 шт. (</w:t>
      </w:r>
      <w:r w:rsidRPr="006777A1">
        <w:rPr>
          <w:rFonts w:eastAsia="Times New Roman" w:cs="Times New Roman"/>
          <w:szCs w:val="24"/>
          <w:lang w:val="en-US" w:eastAsia="ru-RU"/>
        </w:rPr>
        <w:t>D</w:t>
      </w:r>
      <w:r w:rsidRPr="006777A1">
        <w:rPr>
          <w:rFonts w:eastAsia="Times New Roman" w:cs="Times New Roman"/>
          <w:szCs w:val="24"/>
          <w:lang w:eastAsia="ru-RU"/>
        </w:rPr>
        <w:t xml:space="preserve">=500 мм), в 3-ем – 10 шт. ( </w:t>
      </w:r>
      <w:r w:rsidRPr="006777A1">
        <w:rPr>
          <w:rFonts w:eastAsia="Times New Roman" w:cs="Times New Roman"/>
          <w:szCs w:val="24"/>
          <w:lang w:val="en-US" w:eastAsia="ru-RU"/>
        </w:rPr>
        <w:t>D</w:t>
      </w:r>
      <w:r w:rsidRPr="006777A1">
        <w:rPr>
          <w:rFonts w:eastAsia="Times New Roman" w:cs="Times New Roman"/>
          <w:szCs w:val="24"/>
          <w:lang w:eastAsia="ru-RU"/>
        </w:rPr>
        <w:t xml:space="preserve">=400 мм ). </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u w:val="single"/>
          <w:lang w:eastAsia="ru-RU"/>
        </w:rPr>
        <w:t>Технологические параметры аэротенка</w:t>
      </w:r>
      <w:r w:rsidR="00395F8E" w:rsidRPr="006777A1">
        <w:rPr>
          <w:rFonts w:eastAsia="Times New Roman" w:cs="Times New Roman"/>
          <w:szCs w:val="24"/>
          <w:lang w:eastAsia="ru-RU"/>
        </w:rPr>
        <w:t>(существующее</w:t>
      </w:r>
      <w:r w:rsidRPr="006777A1">
        <w:rPr>
          <w:rFonts w:eastAsia="Times New Roman" w:cs="Times New Roman"/>
          <w:szCs w:val="24"/>
          <w:lang w:eastAsia="ru-RU"/>
        </w:rPr>
        <w:t xml:space="preserve"> положение).</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Суточный приток сточных вод, поступающих на аэротенк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395F8E">
        <w:rPr>
          <w:rFonts w:eastAsia="Times New Roman" w:cs="Times New Roman"/>
          <w:szCs w:val="24"/>
          <w:lang w:eastAsia="ru-RU"/>
        </w:rPr>
        <w:t>ки</w:t>
      </w:r>
      <w:r w:rsidRPr="006777A1">
        <w:rPr>
          <w:rFonts w:eastAsia="Times New Roman" w:cs="Times New Roman"/>
          <w:szCs w:val="24"/>
          <w:lang w:eastAsia="ru-RU"/>
        </w:rPr>
        <w:t>) минимальный – 5500, средний – 7100, максимальный – 10300.</w:t>
      </w:r>
    </w:p>
    <w:p w:rsidR="006777A1" w:rsidRPr="006777A1" w:rsidRDefault="00395F8E" w:rsidP="00B73687">
      <w:pPr>
        <w:spacing w:after="0"/>
        <w:ind w:left="360"/>
        <w:jc w:val="both"/>
        <w:rPr>
          <w:rFonts w:eastAsia="Times New Roman" w:cs="Times New Roman"/>
          <w:szCs w:val="24"/>
          <w:lang w:eastAsia="ru-RU"/>
        </w:rPr>
      </w:pPr>
      <w:r>
        <w:rPr>
          <w:rFonts w:eastAsia="Times New Roman" w:cs="Times New Roman"/>
          <w:szCs w:val="24"/>
          <w:lang w:eastAsia="ru-RU"/>
        </w:rPr>
        <w:lastRenderedPageBreak/>
        <w:t>Максимальный часовой приток (</w:t>
      </w:r>
      <w:r w:rsidR="006777A1" w:rsidRPr="006777A1">
        <w:rPr>
          <w:rFonts w:eastAsia="Times New Roman" w:cs="Times New Roman"/>
          <w:szCs w:val="24"/>
          <w:lang w:eastAsia="ru-RU"/>
        </w:rPr>
        <w:t>м</w:t>
      </w:r>
      <w:r w:rsidR="006777A1" w:rsidRPr="006777A1">
        <w:rPr>
          <w:rFonts w:eastAsia="Times New Roman" w:cs="Times New Roman"/>
          <w:szCs w:val="24"/>
          <w:vertAlign w:val="superscript"/>
          <w:lang w:eastAsia="ru-RU"/>
        </w:rPr>
        <w:t>3</w:t>
      </w:r>
      <w:r w:rsidR="006777A1" w:rsidRPr="006777A1">
        <w:rPr>
          <w:rFonts w:eastAsia="Times New Roman" w:cs="Times New Roman"/>
          <w:szCs w:val="24"/>
          <w:lang w:eastAsia="ru-RU"/>
        </w:rPr>
        <w:t>/ч) – 430.</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Расход рециркуляционного ила, поступающий на аэротенк, м</w:t>
      </w:r>
      <w:r w:rsidRPr="006777A1">
        <w:rPr>
          <w:rFonts w:eastAsia="Times New Roman" w:cs="Times New Roman"/>
          <w:szCs w:val="24"/>
          <w:vertAlign w:val="superscript"/>
          <w:lang w:eastAsia="ru-RU"/>
        </w:rPr>
        <w:t>3</w:t>
      </w:r>
      <w:r w:rsidR="00395F8E">
        <w:rPr>
          <w:rFonts w:eastAsia="Times New Roman" w:cs="Times New Roman"/>
          <w:szCs w:val="24"/>
          <w:lang w:eastAsia="ru-RU"/>
        </w:rPr>
        <w:t>/сут</w:t>
      </w:r>
      <w:r w:rsidR="00930EC6">
        <w:rPr>
          <w:rFonts w:eastAsia="Times New Roman" w:cs="Times New Roman"/>
          <w:szCs w:val="24"/>
          <w:lang w:eastAsia="ru-RU"/>
        </w:rPr>
        <w:t>ки</w:t>
      </w:r>
      <w:r w:rsidR="00395F8E">
        <w:rPr>
          <w:rFonts w:eastAsia="Times New Roman" w:cs="Times New Roman"/>
          <w:szCs w:val="24"/>
          <w:lang w:eastAsia="ru-RU"/>
        </w:rPr>
        <w:t xml:space="preserve"> (по производ</w:t>
      </w:r>
      <w:r w:rsidR="00395F8E">
        <w:rPr>
          <w:rFonts w:eastAsia="Times New Roman" w:cs="Times New Roman"/>
          <w:szCs w:val="24"/>
          <w:lang w:eastAsia="ru-RU"/>
        </w:rPr>
        <w:t>и</w:t>
      </w:r>
      <w:r w:rsidR="00395F8E">
        <w:rPr>
          <w:rFonts w:eastAsia="Times New Roman" w:cs="Times New Roman"/>
          <w:szCs w:val="24"/>
          <w:lang w:eastAsia="ru-RU"/>
        </w:rPr>
        <w:t>тельности насосов</w:t>
      </w:r>
      <w:r w:rsidRPr="006777A1">
        <w:rPr>
          <w:rFonts w:eastAsia="Times New Roman" w:cs="Times New Roman"/>
          <w:szCs w:val="24"/>
          <w:lang w:eastAsia="ru-RU"/>
        </w:rPr>
        <w:t>) минимальный – 960, средний – 1120, максимальный – 1440.</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Доля регенератора в 1-ой секции – 38 %, во 2-ой – 25 %.</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Концентрация ила в аэротенке (г/л) минимальная – 1,95, средняя – 2,92, максимальная – 4,15.</w:t>
      </w:r>
      <w:r w:rsidR="00395F8E">
        <w:rPr>
          <w:rFonts w:eastAsia="Times New Roman" w:cs="Times New Roman"/>
          <w:szCs w:val="24"/>
          <w:lang w:eastAsia="ru-RU"/>
        </w:rPr>
        <w:t xml:space="preserve"> (</w:t>
      </w:r>
      <w:r w:rsidRPr="006777A1">
        <w:rPr>
          <w:rFonts w:eastAsia="Times New Roman" w:cs="Times New Roman"/>
          <w:szCs w:val="24"/>
          <w:lang w:eastAsia="ru-RU"/>
        </w:rPr>
        <w:t>проектная –1,5 г/л).</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Ко</w:t>
      </w:r>
      <w:r w:rsidR="00395F8E">
        <w:rPr>
          <w:rFonts w:eastAsia="Times New Roman" w:cs="Times New Roman"/>
          <w:szCs w:val="24"/>
          <w:lang w:eastAsia="ru-RU"/>
        </w:rPr>
        <w:t>нцентрация ила в регенераторе (г/л</w:t>
      </w:r>
      <w:r w:rsidRPr="006777A1">
        <w:rPr>
          <w:rFonts w:eastAsia="Times New Roman" w:cs="Times New Roman"/>
          <w:szCs w:val="24"/>
          <w:lang w:eastAsia="ru-RU"/>
        </w:rPr>
        <w:t>) минимальная – 2.6, средн</w:t>
      </w:r>
      <w:r w:rsidR="00395F8E">
        <w:rPr>
          <w:rFonts w:eastAsia="Times New Roman" w:cs="Times New Roman"/>
          <w:szCs w:val="24"/>
          <w:lang w:eastAsia="ru-RU"/>
        </w:rPr>
        <w:t>яя – 3.83, максимал</w:t>
      </w:r>
      <w:r w:rsidR="00395F8E">
        <w:rPr>
          <w:rFonts w:eastAsia="Times New Roman" w:cs="Times New Roman"/>
          <w:szCs w:val="24"/>
          <w:lang w:eastAsia="ru-RU"/>
        </w:rPr>
        <w:t>ь</w:t>
      </w:r>
      <w:r w:rsidR="00395F8E">
        <w:rPr>
          <w:rFonts w:eastAsia="Times New Roman" w:cs="Times New Roman"/>
          <w:szCs w:val="24"/>
          <w:lang w:eastAsia="ru-RU"/>
        </w:rPr>
        <w:t>ная – 4,8 (</w:t>
      </w:r>
      <w:r w:rsidRPr="006777A1">
        <w:rPr>
          <w:rFonts w:eastAsia="Times New Roman" w:cs="Times New Roman"/>
          <w:szCs w:val="24"/>
          <w:lang w:eastAsia="ru-RU"/>
        </w:rPr>
        <w:t>проектная – 4,0 г/л).</w:t>
      </w:r>
    </w:p>
    <w:p w:rsidR="006777A1" w:rsidRPr="006777A1" w:rsidRDefault="006777A1" w:rsidP="00B73687">
      <w:pPr>
        <w:spacing w:after="0"/>
        <w:ind w:left="360"/>
        <w:jc w:val="both"/>
        <w:rPr>
          <w:rFonts w:eastAsia="Times New Roman" w:cs="Times New Roman"/>
          <w:szCs w:val="24"/>
          <w:lang w:eastAsia="ru-RU"/>
        </w:rPr>
      </w:pPr>
      <w:r w:rsidRPr="006777A1">
        <w:rPr>
          <w:rFonts w:eastAsia="Times New Roman" w:cs="Times New Roman"/>
          <w:szCs w:val="24"/>
          <w:lang w:eastAsia="ru-RU"/>
        </w:rPr>
        <w:t>Концентрация раство</w:t>
      </w:r>
      <w:r w:rsidR="00395F8E">
        <w:rPr>
          <w:rFonts w:eastAsia="Times New Roman" w:cs="Times New Roman"/>
          <w:szCs w:val="24"/>
          <w:lang w:eastAsia="ru-RU"/>
        </w:rPr>
        <w:t>ренного кислорода в аэротенке (</w:t>
      </w:r>
      <w:r w:rsidRPr="006777A1">
        <w:rPr>
          <w:rFonts w:eastAsia="Times New Roman" w:cs="Times New Roman"/>
          <w:szCs w:val="24"/>
          <w:lang w:eastAsia="ru-RU"/>
        </w:rPr>
        <w:t>мг/л) минимальная – 5,06, сре</w:t>
      </w:r>
      <w:r w:rsidRPr="006777A1">
        <w:rPr>
          <w:rFonts w:eastAsia="Times New Roman" w:cs="Times New Roman"/>
          <w:szCs w:val="24"/>
          <w:lang w:eastAsia="ru-RU"/>
        </w:rPr>
        <w:t>д</w:t>
      </w:r>
      <w:r w:rsidRPr="006777A1">
        <w:rPr>
          <w:rFonts w:eastAsia="Times New Roman" w:cs="Times New Roman"/>
          <w:szCs w:val="24"/>
          <w:lang w:eastAsia="ru-RU"/>
        </w:rPr>
        <w:t>няя – 6,24, максимальная – 7,7.</w:t>
      </w:r>
    </w:p>
    <w:p w:rsidR="006777A1" w:rsidRPr="006777A1" w:rsidRDefault="006777A1" w:rsidP="00B73687">
      <w:pPr>
        <w:spacing w:after="0"/>
        <w:ind w:left="357" w:firstLine="720"/>
        <w:jc w:val="both"/>
        <w:rPr>
          <w:rFonts w:eastAsia="Times New Roman" w:cs="Times New Roman"/>
          <w:szCs w:val="24"/>
          <w:lang w:eastAsia="ru-RU"/>
        </w:rPr>
      </w:pPr>
      <w:r w:rsidRPr="006777A1">
        <w:rPr>
          <w:rFonts w:eastAsia="Times New Roman" w:cs="Times New Roman"/>
          <w:szCs w:val="24"/>
          <w:lang w:eastAsia="ru-RU"/>
        </w:rPr>
        <w:t>В задачи операторов входит поддержание заданных концентраций растворенн</w:t>
      </w:r>
      <w:r w:rsidRPr="006777A1">
        <w:rPr>
          <w:rFonts w:eastAsia="Times New Roman" w:cs="Times New Roman"/>
          <w:szCs w:val="24"/>
          <w:lang w:eastAsia="ru-RU"/>
        </w:rPr>
        <w:t>о</w:t>
      </w:r>
      <w:r w:rsidRPr="006777A1">
        <w:rPr>
          <w:rFonts w:eastAsia="Times New Roman" w:cs="Times New Roman"/>
          <w:szCs w:val="24"/>
          <w:lang w:eastAsia="ru-RU"/>
        </w:rPr>
        <w:t>го</w:t>
      </w:r>
      <w:r w:rsidR="00395F8E">
        <w:rPr>
          <w:rFonts w:eastAsia="Times New Roman" w:cs="Times New Roman"/>
          <w:szCs w:val="24"/>
          <w:lang w:eastAsia="ru-RU"/>
        </w:rPr>
        <w:t xml:space="preserve"> кислорода (</w:t>
      </w:r>
      <w:r w:rsidRPr="006777A1">
        <w:rPr>
          <w:rFonts w:eastAsia="Times New Roman" w:cs="Times New Roman"/>
          <w:szCs w:val="24"/>
          <w:lang w:eastAsia="ru-RU"/>
        </w:rPr>
        <w:t>регулировка осуществляетс</w:t>
      </w:r>
      <w:r w:rsidR="00395F8E">
        <w:rPr>
          <w:rFonts w:eastAsia="Times New Roman" w:cs="Times New Roman"/>
          <w:szCs w:val="24"/>
          <w:lang w:eastAsia="ru-RU"/>
        </w:rPr>
        <w:t>я задвижками на воздухопроводах</w:t>
      </w:r>
      <w:r w:rsidRPr="006777A1">
        <w:rPr>
          <w:rFonts w:eastAsia="Times New Roman" w:cs="Times New Roman"/>
          <w:szCs w:val="24"/>
          <w:lang w:eastAsia="ru-RU"/>
        </w:rPr>
        <w:t>), активн</w:t>
      </w:r>
      <w:r w:rsidRPr="006777A1">
        <w:rPr>
          <w:rFonts w:eastAsia="Times New Roman" w:cs="Times New Roman"/>
          <w:szCs w:val="24"/>
          <w:lang w:eastAsia="ru-RU"/>
        </w:rPr>
        <w:t>о</w:t>
      </w:r>
      <w:r w:rsidRPr="006777A1">
        <w:rPr>
          <w:rFonts w:eastAsia="Times New Roman" w:cs="Times New Roman"/>
          <w:szCs w:val="24"/>
          <w:lang w:eastAsia="ru-RU"/>
        </w:rPr>
        <w:t>го ила н</w:t>
      </w:r>
      <w:r w:rsidR="00395F8E">
        <w:rPr>
          <w:rFonts w:eastAsia="Times New Roman" w:cs="Times New Roman"/>
          <w:szCs w:val="24"/>
          <w:lang w:eastAsia="ru-RU"/>
        </w:rPr>
        <w:t>а отдельных секциях аэротенка (</w:t>
      </w:r>
      <w:r w:rsidRPr="006777A1">
        <w:rPr>
          <w:rFonts w:eastAsia="Times New Roman" w:cs="Times New Roman"/>
          <w:szCs w:val="24"/>
          <w:lang w:eastAsia="ru-RU"/>
        </w:rPr>
        <w:t>регулировка с помощью шиберных задвижек на иловом лотке), регулирование способа подачи сточных вод в аэротенк с помощью шиберов, установленных на выпускных отверстиях распределительного лотка согла</w:t>
      </w:r>
      <w:r w:rsidRPr="006777A1">
        <w:rPr>
          <w:rFonts w:eastAsia="Times New Roman" w:cs="Times New Roman"/>
          <w:szCs w:val="24"/>
          <w:lang w:eastAsia="ru-RU"/>
        </w:rPr>
        <w:t>с</w:t>
      </w:r>
      <w:r w:rsidRPr="006777A1">
        <w:rPr>
          <w:rFonts w:eastAsia="Times New Roman" w:cs="Times New Roman"/>
          <w:szCs w:val="24"/>
          <w:lang w:eastAsia="ru-RU"/>
        </w:rPr>
        <w:t>но указаний технолога.</w:t>
      </w:r>
    </w:p>
    <w:p w:rsidR="006777A1" w:rsidRPr="006777A1" w:rsidRDefault="006777A1" w:rsidP="00B73687">
      <w:pPr>
        <w:spacing w:after="0"/>
        <w:ind w:left="357" w:firstLine="720"/>
        <w:jc w:val="both"/>
        <w:rPr>
          <w:rFonts w:eastAsia="Times New Roman" w:cs="Times New Roman"/>
          <w:szCs w:val="24"/>
          <w:lang w:eastAsia="ru-RU"/>
        </w:rPr>
      </w:pPr>
      <w:r w:rsidRPr="006777A1">
        <w:rPr>
          <w:rFonts w:eastAsia="Times New Roman" w:cs="Times New Roman"/>
          <w:szCs w:val="24"/>
          <w:lang w:eastAsia="ru-RU"/>
        </w:rPr>
        <w:t>Операторы осуществляют также визуальный контроль за состоянием активного ила.</w:t>
      </w:r>
    </w:p>
    <w:p w:rsidR="006777A1" w:rsidRPr="006777A1" w:rsidRDefault="006777A1" w:rsidP="00B73687">
      <w:pPr>
        <w:spacing w:after="0"/>
        <w:ind w:left="357" w:firstLine="720"/>
        <w:jc w:val="both"/>
        <w:rPr>
          <w:rFonts w:eastAsia="Times New Roman" w:cs="Times New Roman"/>
          <w:szCs w:val="24"/>
          <w:lang w:eastAsia="ru-RU"/>
        </w:rPr>
      </w:pPr>
      <w:r w:rsidRPr="006777A1">
        <w:rPr>
          <w:rFonts w:eastAsia="Times New Roman" w:cs="Times New Roman"/>
          <w:szCs w:val="24"/>
          <w:lang w:eastAsia="ru-RU"/>
        </w:rPr>
        <w:t>Для борьбы с вспуханием активного ила в аэротенке (секции) проводятся сл</w:t>
      </w:r>
      <w:r w:rsidRPr="006777A1">
        <w:rPr>
          <w:rFonts w:eastAsia="Times New Roman" w:cs="Times New Roman"/>
          <w:szCs w:val="24"/>
          <w:lang w:eastAsia="ru-RU"/>
        </w:rPr>
        <w:t>е</w:t>
      </w:r>
      <w:r w:rsidRPr="006777A1">
        <w:rPr>
          <w:rFonts w:eastAsia="Times New Roman" w:cs="Times New Roman"/>
          <w:szCs w:val="24"/>
          <w:lang w:eastAsia="ru-RU"/>
        </w:rPr>
        <w:t>дующие мероприятия: увеличивается количество подаваемого воздуха, уменьшается нагрузка загрязнений на секцию, увеличивается время пребывания активного ила в р</w:t>
      </w:r>
      <w:r w:rsidRPr="006777A1">
        <w:rPr>
          <w:rFonts w:eastAsia="Times New Roman" w:cs="Times New Roman"/>
          <w:szCs w:val="24"/>
          <w:lang w:eastAsia="ru-RU"/>
        </w:rPr>
        <w:t>е</w:t>
      </w:r>
      <w:r w:rsidRPr="006777A1">
        <w:rPr>
          <w:rFonts w:eastAsia="Times New Roman" w:cs="Times New Roman"/>
          <w:szCs w:val="24"/>
          <w:lang w:eastAsia="ru-RU"/>
        </w:rPr>
        <w:t>генераторе.</w:t>
      </w:r>
    </w:p>
    <w:p w:rsidR="006777A1" w:rsidRPr="006777A1" w:rsidRDefault="006777A1" w:rsidP="00B73687">
      <w:pPr>
        <w:spacing w:after="0"/>
        <w:ind w:left="357" w:firstLine="720"/>
        <w:jc w:val="both"/>
        <w:rPr>
          <w:rFonts w:eastAsia="Times New Roman" w:cs="Times New Roman"/>
          <w:szCs w:val="24"/>
          <w:lang w:eastAsia="ru-RU"/>
        </w:rPr>
      </w:pPr>
      <w:r w:rsidRPr="006777A1">
        <w:rPr>
          <w:rFonts w:eastAsia="Times New Roman" w:cs="Times New Roman"/>
          <w:szCs w:val="24"/>
          <w:lang w:eastAsia="ru-RU"/>
        </w:rPr>
        <w:t>Для борьбы с пеной, образующейся в процессе работы аэротенка, особенно в зимний период, проводится орошение поверхности аэротенка очищенной сточной жидкостью из вторичного отстойника.</w:t>
      </w:r>
    </w:p>
    <w:p w:rsidR="006777A1" w:rsidRPr="006777A1" w:rsidRDefault="006777A1" w:rsidP="00B73687">
      <w:pPr>
        <w:spacing w:after="0"/>
        <w:ind w:left="284" w:firstLine="720"/>
        <w:jc w:val="both"/>
        <w:rPr>
          <w:rFonts w:eastAsia="Times New Roman" w:cs="Times New Roman"/>
          <w:b/>
          <w:szCs w:val="24"/>
          <w:lang w:eastAsia="ru-RU"/>
        </w:rPr>
      </w:pPr>
      <w:r w:rsidRPr="006777A1">
        <w:rPr>
          <w:rFonts w:eastAsia="Times New Roman" w:cs="Times New Roman"/>
          <w:szCs w:val="24"/>
          <w:lang w:eastAsia="ru-RU"/>
        </w:rPr>
        <w:t>Действия операторов в случае возникновения аварийных ситуаций рассмотрены в приложении «Ликвидация аварийных ситуаций на очистных сооружениях канализ</w:t>
      </w:r>
      <w:r w:rsidRPr="006777A1">
        <w:rPr>
          <w:rFonts w:eastAsia="Times New Roman" w:cs="Times New Roman"/>
          <w:szCs w:val="24"/>
          <w:lang w:eastAsia="ru-RU"/>
        </w:rPr>
        <w:t>а</w:t>
      </w:r>
      <w:r w:rsidRPr="006777A1">
        <w:rPr>
          <w:rFonts w:eastAsia="Times New Roman" w:cs="Times New Roman"/>
          <w:szCs w:val="24"/>
          <w:lang w:eastAsia="ru-RU"/>
        </w:rPr>
        <w:t>ции»</w:t>
      </w:r>
    </w:p>
    <w:p w:rsidR="006777A1" w:rsidRPr="006777A1" w:rsidRDefault="006777A1" w:rsidP="00B73687">
      <w:pPr>
        <w:spacing w:after="0"/>
        <w:ind w:firstLine="720"/>
        <w:jc w:val="both"/>
        <w:rPr>
          <w:rFonts w:eastAsia="Times New Roman" w:cs="Times New Roman"/>
          <w:b/>
          <w:szCs w:val="24"/>
          <w:lang w:eastAsia="ru-RU"/>
        </w:rPr>
      </w:pPr>
    </w:p>
    <w:p w:rsidR="007736FE" w:rsidRPr="00C5686C" w:rsidRDefault="007736FE" w:rsidP="00B73687">
      <w:pPr>
        <w:spacing w:after="0"/>
        <w:ind w:firstLine="708"/>
        <w:jc w:val="both"/>
        <w:rPr>
          <w:rFonts w:eastAsia="Times New Roman" w:cs="Times New Roman"/>
          <w:szCs w:val="24"/>
          <w:lang w:eastAsia="ru-RU"/>
        </w:rPr>
      </w:pPr>
      <w:r w:rsidRPr="00395F8E">
        <w:rPr>
          <w:rFonts w:eastAsia="Times New Roman" w:cs="Times New Roman"/>
          <w:szCs w:val="24"/>
          <w:lang w:eastAsia="ru-RU"/>
        </w:rPr>
        <w:t>По данным техобследования</w:t>
      </w:r>
      <w:r w:rsidRPr="00C5686C">
        <w:rPr>
          <w:rFonts w:eastAsia="Times New Roman" w:cs="Times New Roman"/>
          <w:szCs w:val="24"/>
          <w:lang w:eastAsia="ru-RU"/>
        </w:rPr>
        <w:t>на сооружениях имеется две секции аэротенков. Одна секция не эксплуатируется и не подлежит восстановлению. Утрачены мостики обслуж</w:t>
      </w:r>
      <w:r w:rsidRPr="00C5686C">
        <w:rPr>
          <w:rFonts w:eastAsia="Times New Roman" w:cs="Times New Roman"/>
          <w:szCs w:val="24"/>
          <w:lang w:eastAsia="ru-RU"/>
        </w:rPr>
        <w:t>и</w:t>
      </w:r>
      <w:r w:rsidRPr="00C5686C">
        <w:rPr>
          <w:rFonts w:eastAsia="Times New Roman" w:cs="Times New Roman"/>
          <w:szCs w:val="24"/>
          <w:lang w:eastAsia="ru-RU"/>
        </w:rPr>
        <w:t>вания, лотки, частично обрушились внутренние перегородки.</w:t>
      </w:r>
    </w:p>
    <w:p w:rsidR="007736FE" w:rsidRPr="007736FE" w:rsidRDefault="007736FE" w:rsidP="00B73687">
      <w:pPr>
        <w:spacing w:after="0"/>
        <w:ind w:left="142" w:firstLine="709"/>
        <w:jc w:val="both"/>
        <w:rPr>
          <w:rFonts w:eastAsia="Times New Roman" w:cs="Times New Roman"/>
          <w:szCs w:val="24"/>
          <w:lang w:eastAsia="ru-RU"/>
        </w:rPr>
      </w:pPr>
      <w:r w:rsidRPr="007736FE">
        <w:rPr>
          <w:rFonts w:eastAsia="Times New Roman" w:cs="Times New Roman"/>
          <w:szCs w:val="24"/>
          <w:lang w:eastAsia="ru-RU"/>
        </w:rPr>
        <w:t>Действующие аэротенки так же находятся в аварийном состоянии. Лотки распр</w:t>
      </w:r>
      <w:r w:rsidRPr="007736FE">
        <w:rPr>
          <w:rFonts w:eastAsia="Times New Roman" w:cs="Times New Roman"/>
          <w:szCs w:val="24"/>
          <w:lang w:eastAsia="ru-RU"/>
        </w:rPr>
        <w:t>е</w:t>
      </w:r>
      <w:r w:rsidRPr="007736FE">
        <w:rPr>
          <w:rFonts w:eastAsia="Times New Roman" w:cs="Times New Roman"/>
          <w:szCs w:val="24"/>
          <w:lang w:eastAsia="ru-RU"/>
        </w:rPr>
        <w:t xml:space="preserve">деления ила и поступающей воды утрачены, арматура распределения стоков по длине коридоров частично утрачена, практически не держится в разрушенных лотках, мостики </w:t>
      </w:r>
      <w:r w:rsidR="00395F8E" w:rsidRPr="007736FE">
        <w:rPr>
          <w:rFonts w:eastAsia="Times New Roman" w:cs="Times New Roman"/>
          <w:szCs w:val="24"/>
          <w:lang w:eastAsia="ru-RU"/>
        </w:rPr>
        <w:t>обслуживания частично</w:t>
      </w:r>
      <w:r w:rsidRPr="007736FE">
        <w:rPr>
          <w:rFonts w:eastAsia="Times New Roman" w:cs="Times New Roman"/>
          <w:szCs w:val="24"/>
          <w:lang w:eastAsia="ru-RU"/>
        </w:rPr>
        <w:t xml:space="preserve"> обрушились, в бетоне повсеместно просматриваются трещины. Аэрационная система утрачена, более 10 лет назад вместо штатных </w:t>
      </w:r>
      <w:r w:rsidR="00C5686C" w:rsidRPr="00C5686C">
        <w:rPr>
          <w:rFonts w:eastAsia="Times New Roman" w:cs="Times New Roman"/>
          <w:szCs w:val="24"/>
          <w:lang w:eastAsia="ru-RU"/>
        </w:rPr>
        <w:t>фильтросных труб</w:t>
      </w:r>
      <w:r w:rsidRPr="007736FE">
        <w:rPr>
          <w:rFonts w:eastAsia="Times New Roman" w:cs="Times New Roman"/>
          <w:szCs w:val="24"/>
          <w:lang w:eastAsia="ru-RU"/>
        </w:rPr>
        <w:t xml:space="preserve"> установлены самодельные эрлифтные аэраторы, точная конструкция котор</w:t>
      </w:r>
      <w:r w:rsidR="00C5686C" w:rsidRPr="00C5686C">
        <w:rPr>
          <w:rFonts w:eastAsia="Times New Roman" w:cs="Times New Roman"/>
          <w:szCs w:val="24"/>
          <w:lang w:eastAsia="ru-RU"/>
        </w:rPr>
        <w:t>ых не извес</w:t>
      </w:r>
      <w:r w:rsidR="00C5686C" w:rsidRPr="00C5686C">
        <w:rPr>
          <w:rFonts w:eastAsia="Times New Roman" w:cs="Times New Roman"/>
          <w:szCs w:val="24"/>
          <w:lang w:eastAsia="ru-RU"/>
        </w:rPr>
        <w:t>т</w:t>
      </w:r>
      <w:r w:rsidR="00C5686C" w:rsidRPr="00C5686C">
        <w:rPr>
          <w:rFonts w:eastAsia="Times New Roman" w:cs="Times New Roman"/>
          <w:szCs w:val="24"/>
          <w:lang w:eastAsia="ru-RU"/>
        </w:rPr>
        <w:t>на эксплуатации.</w:t>
      </w:r>
    </w:p>
    <w:p w:rsidR="006777A1" w:rsidRPr="00E2166E" w:rsidRDefault="007736FE" w:rsidP="00B73687">
      <w:pPr>
        <w:spacing w:after="0"/>
        <w:ind w:left="142" w:firstLine="709"/>
        <w:jc w:val="both"/>
        <w:rPr>
          <w:rFonts w:eastAsia="Times New Roman" w:cs="Times New Roman"/>
          <w:szCs w:val="24"/>
          <w:lang w:eastAsia="ru-RU"/>
        </w:rPr>
      </w:pPr>
      <w:r w:rsidRPr="007736FE">
        <w:rPr>
          <w:rFonts w:eastAsia="Times New Roman" w:cs="Times New Roman"/>
          <w:szCs w:val="24"/>
          <w:lang w:eastAsia="ru-RU"/>
        </w:rPr>
        <w:t>Сооружения не пригодны для эксплуатации по проектной схеме, утрачена во</w:t>
      </w:r>
      <w:r w:rsidRPr="007736FE">
        <w:rPr>
          <w:rFonts w:eastAsia="Times New Roman" w:cs="Times New Roman"/>
          <w:szCs w:val="24"/>
          <w:lang w:eastAsia="ru-RU"/>
        </w:rPr>
        <w:t>з</w:t>
      </w:r>
      <w:r w:rsidRPr="007736FE">
        <w:rPr>
          <w:rFonts w:eastAsia="Times New Roman" w:cs="Times New Roman"/>
          <w:szCs w:val="24"/>
          <w:lang w:eastAsia="ru-RU"/>
        </w:rPr>
        <w:t>можность регулирования основных технологических параметро</w:t>
      </w:r>
      <w:r w:rsidR="00E2166E">
        <w:rPr>
          <w:rFonts w:eastAsia="Times New Roman" w:cs="Times New Roman"/>
          <w:szCs w:val="24"/>
          <w:lang w:eastAsia="ru-RU"/>
        </w:rPr>
        <w:t>в кроме вывода избыто</w:t>
      </w:r>
      <w:r w:rsidR="00E2166E">
        <w:rPr>
          <w:rFonts w:eastAsia="Times New Roman" w:cs="Times New Roman"/>
          <w:szCs w:val="24"/>
          <w:lang w:eastAsia="ru-RU"/>
        </w:rPr>
        <w:t>ч</w:t>
      </w:r>
      <w:r w:rsidR="00E2166E">
        <w:rPr>
          <w:rFonts w:eastAsia="Times New Roman" w:cs="Times New Roman"/>
          <w:szCs w:val="24"/>
          <w:lang w:eastAsia="ru-RU"/>
        </w:rPr>
        <w:t>ного ила.</w:t>
      </w:r>
    </w:p>
    <w:p w:rsidR="006777A1" w:rsidRDefault="006777A1" w:rsidP="00B73687">
      <w:pPr>
        <w:spacing w:after="0"/>
        <w:ind w:firstLine="720"/>
        <w:jc w:val="both"/>
        <w:rPr>
          <w:rFonts w:eastAsia="Times New Roman" w:cs="Times New Roman"/>
          <w:i/>
          <w:szCs w:val="24"/>
          <w:lang w:eastAsia="ru-RU"/>
        </w:rPr>
      </w:pPr>
      <w:r w:rsidRPr="00C5686C">
        <w:rPr>
          <w:rFonts w:eastAsia="Times New Roman" w:cs="Times New Roman"/>
          <w:i/>
          <w:szCs w:val="24"/>
          <w:lang w:eastAsia="ru-RU"/>
        </w:rPr>
        <w:t>Вторичные отстойники</w:t>
      </w:r>
    </w:p>
    <w:p w:rsidR="006777A1" w:rsidRPr="0018405E" w:rsidRDefault="0018405E" w:rsidP="00B73687">
      <w:pPr>
        <w:spacing w:after="0"/>
        <w:jc w:val="both"/>
        <w:rPr>
          <w:rFonts w:eastAsia="Times New Roman" w:cs="Times New Roman"/>
          <w:szCs w:val="24"/>
          <w:lang w:eastAsia="ru-RU"/>
        </w:rPr>
      </w:pPr>
      <w:r w:rsidRPr="00A474AD">
        <w:rPr>
          <w:rFonts w:eastAsia="Times New Roman" w:cs="Times New Roman"/>
          <w:b/>
          <w:szCs w:val="24"/>
          <w:lang w:eastAsia="ru-RU"/>
        </w:rPr>
        <w:t>Таблица 2.1.2-</w:t>
      </w:r>
      <w:r>
        <w:rPr>
          <w:rFonts w:eastAsia="Times New Roman" w:cs="Times New Roman"/>
          <w:b/>
          <w:szCs w:val="24"/>
          <w:lang w:eastAsia="ru-RU"/>
        </w:rPr>
        <w:t xml:space="preserve">4 – </w:t>
      </w:r>
      <w:r w:rsidRPr="0018405E">
        <w:rPr>
          <w:rFonts w:eastAsia="Times New Roman" w:cs="Times New Roman"/>
          <w:szCs w:val="24"/>
          <w:lang w:eastAsia="ru-RU"/>
        </w:rPr>
        <w:t>Характеристики оборудования вторичных отстойников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5"/>
        <w:gridCol w:w="957"/>
        <w:gridCol w:w="1064"/>
        <w:gridCol w:w="1843"/>
        <w:gridCol w:w="1277"/>
        <w:gridCol w:w="1277"/>
        <w:gridCol w:w="1238"/>
      </w:tblGrid>
      <w:tr w:rsidR="005B67DE" w:rsidRPr="006777A1" w:rsidTr="00AC2DA0">
        <w:trPr>
          <w:cantSplit/>
          <w:trHeight w:val="64"/>
          <w:tblHeader/>
        </w:trPr>
        <w:tc>
          <w:tcPr>
            <w:tcW w:w="1000" w:type="pct"/>
            <w:vMerge w:val="restart"/>
          </w:tcPr>
          <w:p w:rsidR="006777A1" w:rsidRPr="00BF5A7F" w:rsidRDefault="006777A1" w:rsidP="00AC2DA0">
            <w:pPr>
              <w:spacing w:after="0" w:line="240" w:lineRule="auto"/>
              <w:jc w:val="center"/>
              <w:rPr>
                <w:rFonts w:eastAsia="Times New Roman" w:cs="Times New Roman"/>
                <w:b/>
                <w:sz w:val="20"/>
                <w:szCs w:val="20"/>
                <w:lang w:eastAsia="ru-RU"/>
              </w:rPr>
            </w:pPr>
          </w:p>
          <w:p w:rsidR="006777A1" w:rsidRPr="00BF5A7F" w:rsidRDefault="006777A1" w:rsidP="00AC2DA0">
            <w:pPr>
              <w:spacing w:after="0" w:line="240" w:lineRule="auto"/>
              <w:jc w:val="center"/>
              <w:rPr>
                <w:rFonts w:eastAsia="Times New Roman" w:cs="Times New Roman"/>
                <w:b/>
                <w:sz w:val="20"/>
                <w:szCs w:val="20"/>
                <w:lang w:eastAsia="ru-RU"/>
              </w:rPr>
            </w:pPr>
          </w:p>
          <w:p w:rsidR="006777A1" w:rsidRPr="00BF5A7F" w:rsidRDefault="006777A1" w:rsidP="00AC2DA0">
            <w:pPr>
              <w:spacing w:after="0" w:line="240" w:lineRule="auto"/>
              <w:jc w:val="center"/>
              <w:rPr>
                <w:b/>
                <w:sz w:val="20"/>
                <w:szCs w:val="20"/>
                <w:lang w:eastAsia="ru-RU"/>
              </w:rPr>
            </w:pPr>
            <w:r w:rsidRPr="00BF5A7F">
              <w:rPr>
                <w:b/>
                <w:sz w:val="20"/>
                <w:szCs w:val="20"/>
                <w:lang w:eastAsia="ru-RU"/>
              </w:rPr>
              <w:t>Тип</w:t>
            </w:r>
          </w:p>
        </w:tc>
        <w:tc>
          <w:tcPr>
            <w:tcW w:w="1056" w:type="pct"/>
            <w:gridSpan w:val="2"/>
            <w:vAlign w:val="center"/>
          </w:tcPr>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lastRenderedPageBreak/>
              <w:t>Количество, шт.</w:t>
            </w:r>
          </w:p>
        </w:tc>
        <w:tc>
          <w:tcPr>
            <w:tcW w:w="963" w:type="pct"/>
            <w:vAlign w:val="center"/>
          </w:tcPr>
          <w:p w:rsidR="006777A1" w:rsidRPr="00BF5A7F" w:rsidRDefault="006777A1" w:rsidP="00AC2DA0">
            <w:pPr>
              <w:spacing w:after="0" w:line="240" w:lineRule="auto"/>
              <w:jc w:val="center"/>
              <w:rPr>
                <w:b/>
                <w:sz w:val="20"/>
                <w:szCs w:val="20"/>
                <w:lang w:eastAsia="ru-RU"/>
              </w:rPr>
            </w:pPr>
            <w:r w:rsidRPr="00BF5A7F">
              <w:rPr>
                <w:b/>
                <w:sz w:val="20"/>
                <w:szCs w:val="20"/>
                <w:lang w:eastAsia="ru-RU"/>
              </w:rPr>
              <w:t>Размеры, м</w:t>
            </w:r>
          </w:p>
        </w:tc>
        <w:tc>
          <w:tcPr>
            <w:tcW w:w="667" w:type="pct"/>
            <w:vMerge w:val="restart"/>
            <w:vAlign w:val="center"/>
          </w:tcPr>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t xml:space="preserve">Глубина </w:t>
            </w:r>
            <w:r w:rsidRPr="00BF5A7F">
              <w:rPr>
                <w:rFonts w:eastAsia="Times New Roman" w:cs="Times New Roman"/>
                <w:b/>
                <w:sz w:val="20"/>
                <w:szCs w:val="20"/>
                <w:lang w:eastAsia="ru-RU"/>
              </w:rPr>
              <w:lastRenderedPageBreak/>
              <w:t>отстойной</w:t>
            </w:r>
          </w:p>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t>части,м</w:t>
            </w:r>
          </w:p>
        </w:tc>
        <w:tc>
          <w:tcPr>
            <w:tcW w:w="667" w:type="pct"/>
            <w:vMerge w:val="restart"/>
            <w:vAlign w:val="center"/>
          </w:tcPr>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lastRenderedPageBreak/>
              <w:t>Объем о</w:t>
            </w:r>
            <w:r w:rsidRPr="00BF5A7F">
              <w:rPr>
                <w:rFonts w:eastAsia="Times New Roman" w:cs="Times New Roman"/>
                <w:b/>
                <w:sz w:val="20"/>
                <w:szCs w:val="20"/>
                <w:lang w:eastAsia="ru-RU"/>
              </w:rPr>
              <w:t>т</w:t>
            </w:r>
            <w:r w:rsidRPr="00BF5A7F">
              <w:rPr>
                <w:rFonts w:eastAsia="Times New Roman" w:cs="Times New Roman"/>
                <w:b/>
                <w:sz w:val="20"/>
                <w:szCs w:val="20"/>
                <w:lang w:eastAsia="ru-RU"/>
              </w:rPr>
              <w:lastRenderedPageBreak/>
              <w:t>стойной</w:t>
            </w:r>
          </w:p>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t>зоны, м</w:t>
            </w:r>
            <w:r w:rsidRPr="00BF5A7F">
              <w:rPr>
                <w:rFonts w:eastAsia="Times New Roman" w:cs="Times New Roman"/>
                <w:b/>
                <w:sz w:val="20"/>
                <w:szCs w:val="20"/>
                <w:vertAlign w:val="superscript"/>
                <w:lang w:eastAsia="ru-RU"/>
              </w:rPr>
              <w:t>3</w:t>
            </w:r>
          </w:p>
        </w:tc>
        <w:tc>
          <w:tcPr>
            <w:tcW w:w="648" w:type="pct"/>
            <w:vMerge w:val="restart"/>
            <w:vAlign w:val="center"/>
          </w:tcPr>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lastRenderedPageBreak/>
              <w:t>Время</w:t>
            </w:r>
          </w:p>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lastRenderedPageBreak/>
              <w:t>отстаива-</w:t>
            </w:r>
          </w:p>
          <w:p w:rsidR="006777A1" w:rsidRPr="00BF5A7F" w:rsidRDefault="006777A1" w:rsidP="00AC2DA0">
            <w:pPr>
              <w:spacing w:after="0" w:line="240" w:lineRule="auto"/>
              <w:jc w:val="center"/>
              <w:rPr>
                <w:rFonts w:eastAsia="Times New Roman" w:cs="Times New Roman"/>
                <w:b/>
                <w:sz w:val="20"/>
                <w:szCs w:val="20"/>
                <w:lang w:eastAsia="ru-RU"/>
              </w:rPr>
            </w:pPr>
            <w:r w:rsidRPr="00BF5A7F">
              <w:rPr>
                <w:rFonts w:eastAsia="Times New Roman" w:cs="Times New Roman"/>
                <w:b/>
                <w:sz w:val="20"/>
                <w:szCs w:val="20"/>
                <w:lang w:eastAsia="ru-RU"/>
              </w:rPr>
              <w:t>ния, ч</w:t>
            </w:r>
          </w:p>
        </w:tc>
      </w:tr>
      <w:tr w:rsidR="005B67DE" w:rsidRPr="006777A1" w:rsidTr="00E2166E">
        <w:trPr>
          <w:cantSplit/>
          <w:trHeight w:val="447"/>
          <w:tblHeader/>
        </w:trPr>
        <w:tc>
          <w:tcPr>
            <w:tcW w:w="1000" w:type="pct"/>
            <w:vMerge/>
          </w:tcPr>
          <w:p w:rsidR="006777A1" w:rsidRPr="006777A1" w:rsidRDefault="006777A1" w:rsidP="00AC2DA0">
            <w:pPr>
              <w:spacing w:after="0" w:line="240" w:lineRule="auto"/>
              <w:rPr>
                <w:rFonts w:eastAsia="Times New Roman" w:cs="Times New Roman"/>
                <w:sz w:val="20"/>
                <w:szCs w:val="20"/>
                <w:lang w:eastAsia="ru-RU"/>
              </w:rPr>
            </w:pPr>
          </w:p>
        </w:tc>
        <w:tc>
          <w:tcPr>
            <w:tcW w:w="500" w:type="pct"/>
            <w:vAlign w:val="center"/>
          </w:tcPr>
          <w:p w:rsidR="006777A1" w:rsidRPr="006777A1" w:rsidRDefault="006777A1" w:rsidP="00AC2DA0">
            <w:pPr>
              <w:spacing w:after="0" w:line="240" w:lineRule="auto"/>
              <w:jc w:val="center"/>
              <w:rPr>
                <w:rFonts w:eastAsia="Times New Roman" w:cs="Times New Roman"/>
                <w:b/>
                <w:sz w:val="20"/>
                <w:szCs w:val="20"/>
                <w:lang w:eastAsia="ru-RU"/>
              </w:rPr>
            </w:pPr>
            <w:r w:rsidRPr="006777A1">
              <w:rPr>
                <w:rFonts w:eastAsia="Times New Roman" w:cs="Times New Roman"/>
                <w:b/>
                <w:sz w:val="20"/>
                <w:szCs w:val="20"/>
                <w:lang w:eastAsia="ru-RU"/>
              </w:rPr>
              <w:t>всего</w:t>
            </w:r>
          </w:p>
        </w:tc>
        <w:tc>
          <w:tcPr>
            <w:tcW w:w="556" w:type="pct"/>
            <w:vAlign w:val="center"/>
          </w:tcPr>
          <w:p w:rsidR="006777A1" w:rsidRPr="006777A1" w:rsidRDefault="005B67DE" w:rsidP="00AC2DA0">
            <w:pPr>
              <w:spacing w:after="0" w:line="240" w:lineRule="auto"/>
              <w:jc w:val="center"/>
              <w:rPr>
                <w:rFonts w:eastAsia="Times New Roman" w:cs="Times New Roman"/>
                <w:b/>
                <w:sz w:val="20"/>
                <w:szCs w:val="20"/>
                <w:lang w:eastAsia="ru-RU"/>
              </w:rPr>
            </w:pPr>
            <w:r w:rsidRPr="005B67DE">
              <w:rPr>
                <w:rFonts w:eastAsia="Times New Roman" w:cs="Times New Roman"/>
                <w:b/>
                <w:sz w:val="20"/>
                <w:szCs w:val="20"/>
                <w:lang w:eastAsia="ru-RU"/>
              </w:rPr>
              <w:t xml:space="preserve">в </w:t>
            </w:r>
            <w:r w:rsidR="006777A1" w:rsidRPr="006777A1">
              <w:rPr>
                <w:rFonts w:eastAsia="Times New Roman" w:cs="Times New Roman"/>
                <w:b/>
                <w:sz w:val="20"/>
                <w:szCs w:val="20"/>
                <w:lang w:eastAsia="ru-RU"/>
              </w:rPr>
              <w:t>работе</w:t>
            </w:r>
          </w:p>
        </w:tc>
        <w:tc>
          <w:tcPr>
            <w:tcW w:w="963" w:type="pct"/>
            <w:vAlign w:val="center"/>
          </w:tcPr>
          <w:p w:rsidR="006777A1" w:rsidRPr="006777A1" w:rsidRDefault="006777A1" w:rsidP="00AC2DA0">
            <w:pPr>
              <w:spacing w:after="0" w:line="240" w:lineRule="auto"/>
              <w:jc w:val="center"/>
              <w:rPr>
                <w:rFonts w:eastAsia="Times New Roman" w:cs="Times New Roman"/>
                <w:b/>
                <w:sz w:val="20"/>
                <w:szCs w:val="20"/>
                <w:lang w:eastAsia="ru-RU"/>
              </w:rPr>
            </w:pPr>
            <w:r w:rsidRPr="006777A1">
              <w:rPr>
                <w:rFonts w:eastAsia="Times New Roman" w:cs="Times New Roman"/>
                <w:b/>
                <w:sz w:val="20"/>
                <w:szCs w:val="20"/>
                <w:lang w:eastAsia="ru-RU"/>
              </w:rPr>
              <w:t>диаметр,м</w:t>
            </w:r>
          </w:p>
        </w:tc>
        <w:tc>
          <w:tcPr>
            <w:tcW w:w="667" w:type="pct"/>
            <w:vMerge/>
            <w:vAlign w:val="center"/>
          </w:tcPr>
          <w:p w:rsidR="006777A1" w:rsidRPr="006777A1" w:rsidRDefault="006777A1" w:rsidP="00AC2DA0">
            <w:pPr>
              <w:spacing w:after="0" w:line="240" w:lineRule="auto"/>
              <w:jc w:val="center"/>
              <w:rPr>
                <w:rFonts w:eastAsia="Times New Roman" w:cs="Times New Roman"/>
                <w:sz w:val="20"/>
                <w:szCs w:val="20"/>
                <w:lang w:eastAsia="ru-RU"/>
              </w:rPr>
            </w:pPr>
          </w:p>
        </w:tc>
        <w:tc>
          <w:tcPr>
            <w:tcW w:w="667" w:type="pct"/>
            <w:vMerge/>
            <w:vAlign w:val="center"/>
          </w:tcPr>
          <w:p w:rsidR="006777A1" w:rsidRPr="006777A1" w:rsidRDefault="006777A1" w:rsidP="00AC2DA0">
            <w:pPr>
              <w:spacing w:after="0" w:line="240" w:lineRule="auto"/>
              <w:jc w:val="center"/>
              <w:rPr>
                <w:rFonts w:eastAsia="Times New Roman" w:cs="Times New Roman"/>
                <w:sz w:val="20"/>
                <w:szCs w:val="20"/>
                <w:lang w:eastAsia="ru-RU"/>
              </w:rPr>
            </w:pPr>
          </w:p>
        </w:tc>
        <w:tc>
          <w:tcPr>
            <w:tcW w:w="648" w:type="pct"/>
            <w:vMerge/>
            <w:vAlign w:val="center"/>
          </w:tcPr>
          <w:p w:rsidR="006777A1" w:rsidRPr="006777A1" w:rsidRDefault="006777A1" w:rsidP="00AC2DA0">
            <w:pPr>
              <w:spacing w:after="0" w:line="240" w:lineRule="auto"/>
              <w:jc w:val="center"/>
              <w:rPr>
                <w:rFonts w:eastAsia="Times New Roman" w:cs="Times New Roman"/>
                <w:sz w:val="20"/>
                <w:szCs w:val="20"/>
                <w:lang w:eastAsia="ru-RU"/>
              </w:rPr>
            </w:pPr>
          </w:p>
        </w:tc>
      </w:tr>
      <w:tr w:rsidR="005B67DE" w:rsidRPr="006777A1" w:rsidTr="005B67DE">
        <w:trPr>
          <w:cantSplit/>
          <w:trHeight w:val="687"/>
        </w:trPr>
        <w:tc>
          <w:tcPr>
            <w:tcW w:w="1000" w:type="pct"/>
            <w:vAlign w:val="center"/>
          </w:tcPr>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lastRenderedPageBreak/>
              <w:t>радиальный</w:t>
            </w:r>
          </w:p>
        </w:tc>
        <w:tc>
          <w:tcPr>
            <w:tcW w:w="500" w:type="pct"/>
            <w:vAlign w:val="center"/>
          </w:tcPr>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t>4</w:t>
            </w:r>
          </w:p>
        </w:tc>
        <w:tc>
          <w:tcPr>
            <w:tcW w:w="556" w:type="pct"/>
            <w:vAlign w:val="center"/>
          </w:tcPr>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t>2</w:t>
            </w:r>
          </w:p>
        </w:tc>
        <w:tc>
          <w:tcPr>
            <w:tcW w:w="963" w:type="pct"/>
            <w:vAlign w:val="center"/>
          </w:tcPr>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t>20</w:t>
            </w:r>
          </w:p>
        </w:tc>
        <w:tc>
          <w:tcPr>
            <w:tcW w:w="667" w:type="pct"/>
            <w:vAlign w:val="center"/>
          </w:tcPr>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t>Н</w:t>
            </w:r>
            <w:r w:rsidRPr="006777A1">
              <w:rPr>
                <w:rFonts w:eastAsia="Times New Roman" w:cs="Times New Roman"/>
                <w:sz w:val="20"/>
                <w:szCs w:val="20"/>
                <w:vertAlign w:val="subscript"/>
                <w:lang w:eastAsia="ru-RU"/>
              </w:rPr>
              <w:t>расч.</w:t>
            </w:r>
            <w:r w:rsidRPr="006777A1">
              <w:rPr>
                <w:rFonts w:eastAsia="Times New Roman" w:cs="Times New Roman"/>
                <w:sz w:val="20"/>
                <w:szCs w:val="20"/>
                <w:lang w:eastAsia="ru-RU"/>
              </w:rPr>
              <w:t>=2,8</w:t>
            </w:r>
          </w:p>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t>Н</w:t>
            </w:r>
            <w:r w:rsidRPr="006777A1">
              <w:rPr>
                <w:rFonts w:eastAsia="Times New Roman" w:cs="Times New Roman"/>
                <w:sz w:val="20"/>
                <w:szCs w:val="20"/>
                <w:vertAlign w:val="subscript"/>
                <w:lang w:eastAsia="ru-RU"/>
              </w:rPr>
              <w:t>гидр.</w:t>
            </w:r>
            <w:r w:rsidRPr="006777A1">
              <w:rPr>
                <w:rFonts w:eastAsia="Times New Roman" w:cs="Times New Roman"/>
                <w:sz w:val="20"/>
                <w:szCs w:val="20"/>
                <w:lang w:eastAsia="ru-RU"/>
              </w:rPr>
              <w:t>=3,5</w:t>
            </w:r>
          </w:p>
        </w:tc>
        <w:tc>
          <w:tcPr>
            <w:tcW w:w="667" w:type="pct"/>
            <w:vAlign w:val="center"/>
          </w:tcPr>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t>880</w:t>
            </w:r>
          </w:p>
        </w:tc>
        <w:tc>
          <w:tcPr>
            <w:tcW w:w="648" w:type="pct"/>
            <w:vAlign w:val="center"/>
          </w:tcPr>
          <w:p w:rsidR="006777A1" w:rsidRPr="006777A1" w:rsidRDefault="006777A1" w:rsidP="00AC2DA0">
            <w:pPr>
              <w:spacing w:after="0" w:line="240" w:lineRule="auto"/>
              <w:jc w:val="center"/>
              <w:rPr>
                <w:rFonts w:eastAsia="Times New Roman" w:cs="Times New Roman"/>
                <w:sz w:val="20"/>
                <w:szCs w:val="20"/>
                <w:lang w:eastAsia="ru-RU"/>
              </w:rPr>
            </w:pPr>
            <w:r w:rsidRPr="006777A1">
              <w:rPr>
                <w:rFonts w:eastAsia="Times New Roman" w:cs="Times New Roman"/>
                <w:sz w:val="20"/>
                <w:szCs w:val="20"/>
                <w:lang w:eastAsia="ru-RU"/>
              </w:rPr>
              <w:t>2,0</w:t>
            </w:r>
          </w:p>
        </w:tc>
      </w:tr>
    </w:tbl>
    <w:p w:rsidR="00A53E59" w:rsidRDefault="00A53E59" w:rsidP="00C5686C">
      <w:pPr>
        <w:spacing w:after="0" w:line="360" w:lineRule="auto"/>
        <w:ind w:firstLine="720"/>
        <w:jc w:val="both"/>
        <w:rPr>
          <w:rFonts w:eastAsia="Times New Roman" w:cs="Times New Roman"/>
          <w:szCs w:val="24"/>
          <w:lang w:eastAsia="ru-RU"/>
        </w:rPr>
      </w:pP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Блок вторичных отстойников состоит из:</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1. четырех радиальных отстойников</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2. камер выпуска активного ила</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3. подводящих и отводящих трубопроводов иловой смеси, ила, очищенной              воды.</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Отстойники оборудованы илососами. Активный ил, осевший на дно отстойника, удаляется самотеком под гидростатическим давлением с помощью илососа в иловую к</w:t>
      </w:r>
      <w:r w:rsidRPr="006777A1">
        <w:rPr>
          <w:rFonts w:eastAsia="Times New Roman" w:cs="Times New Roman"/>
          <w:szCs w:val="24"/>
          <w:lang w:eastAsia="ru-RU"/>
        </w:rPr>
        <w:t>а</w:t>
      </w:r>
      <w:r w:rsidRPr="006777A1">
        <w:rPr>
          <w:rFonts w:eastAsia="Times New Roman" w:cs="Times New Roman"/>
          <w:szCs w:val="24"/>
          <w:lang w:eastAsia="ru-RU"/>
        </w:rPr>
        <w:t>меру, из иловой камеры поступает в камеру активного ила насосной станции. Основная часть ила далее поступает на регенерацию в аэротенк, избыточный ил – на илоуплотнит</w:t>
      </w:r>
      <w:r w:rsidRPr="006777A1">
        <w:rPr>
          <w:rFonts w:eastAsia="Times New Roman" w:cs="Times New Roman"/>
          <w:szCs w:val="24"/>
          <w:lang w:eastAsia="ru-RU"/>
        </w:rPr>
        <w:t>е</w:t>
      </w:r>
      <w:r w:rsidRPr="006777A1">
        <w:rPr>
          <w:rFonts w:eastAsia="Times New Roman" w:cs="Times New Roman"/>
          <w:szCs w:val="24"/>
          <w:lang w:eastAsia="ru-RU"/>
        </w:rPr>
        <w:t>ли. Доля избыточного активного ила равна от 9 до 18 %, что составляет 100 – 300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930EC6">
        <w:rPr>
          <w:rFonts w:eastAsia="Times New Roman" w:cs="Times New Roman"/>
          <w:szCs w:val="24"/>
          <w:lang w:eastAsia="ru-RU"/>
        </w:rPr>
        <w:t>ки</w:t>
      </w:r>
      <w:r w:rsidRPr="006777A1">
        <w:rPr>
          <w:rFonts w:eastAsia="Times New Roman" w:cs="Times New Roman"/>
          <w:szCs w:val="24"/>
          <w:lang w:eastAsia="ru-RU"/>
        </w:rPr>
        <w:t>. Расход рециркуляционного ила колеблется в пределах 900 – 1500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930EC6">
        <w:rPr>
          <w:rFonts w:eastAsia="Times New Roman" w:cs="Times New Roman"/>
          <w:szCs w:val="24"/>
          <w:lang w:eastAsia="ru-RU"/>
        </w:rPr>
        <w:t>ки</w:t>
      </w:r>
      <w:r w:rsidRPr="006777A1">
        <w:rPr>
          <w:rFonts w:eastAsia="Times New Roman" w:cs="Times New Roman"/>
          <w:szCs w:val="24"/>
          <w:lang w:eastAsia="ru-RU"/>
        </w:rPr>
        <w:t>.</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В процессе эксплуатации регулируется подача иловой смеси на вторичные отсто</w:t>
      </w:r>
      <w:r w:rsidRPr="006777A1">
        <w:rPr>
          <w:rFonts w:eastAsia="Times New Roman" w:cs="Times New Roman"/>
          <w:szCs w:val="24"/>
          <w:lang w:eastAsia="ru-RU"/>
        </w:rPr>
        <w:t>й</w:t>
      </w:r>
      <w:r w:rsidRPr="006777A1">
        <w:rPr>
          <w:rFonts w:eastAsia="Times New Roman" w:cs="Times New Roman"/>
          <w:szCs w:val="24"/>
          <w:lang w:eastAsia="ru-RU"/>
        </w:rPr>
        <w:t>ники с целью равномерного распределения нагрузки с помощью шиберов, расположенных в распредчаше. Удаление активного ила следует проводить непрерывно и возможно по</w:t>
      </w:r>
      <w:r w:rsidRPr="006777A1">
        <w:rPr>
          <w:rFonts w:eastAsia="Times New Roman" w:cs="Times New Roman"/>
          <w:szCs w:val="24"/>
          <w:lang w:eastAsia="ru-RU"/>
        </w:rPr>
        <w:t>л</w:t>
      </w:r>
      <w:r w:rsidRPr="006777A1">
        <w:rPr>
          <w:rFonts w:eastAsia="Times New Roman" w:cs="Times New Roman"/>
          <w:szCs w:val="24"/>
          <w:lang w:eastAsia="ru-RU"/>
        </w:rPr>
        <w:t>нее, не допуская образования его залежей в отстойниках. Наличие залежей ила контрол</w:t>
      </w:r>
      <w:r w:rsidRPr="006777A1">
        <w:rPr>
          <w:rFonts w:eastAsia="Times New Roman" w:cs="Times New Roman"/>
          <w:szCs w:val="24"/>
          <w:lang w:eastAsia="ru-RU"/>
        </w:rPr>
        <w:t>и</w:t>
      </w:r>
      <w:r w:rsidRPr="006777A1">
        <w:rPr>
          <w:rFonts w:eastAsia="Times New Roman" w:cs="Times New Roman"/>
          <w:szCs w:val="24"/>
          <w:lang w:eastAsia="ru-RU"/>
        </w:rPr>
        <w:t>руется с помощью щупа. Появление пузырьков газа и сгустков активного ила на повер</w:t>
      </w:r>
      <w:r w:rsidRPr="006777A1">
        <w:rPr>
          <w:rFonts w:eastAsia="Times New Roman" w:cs="Times New Roman"/>
          <w:szCs w:val="24"/>
          <w:lang w:eastAsia="ru-RU"/>
        </w:rPr>
        <w:t>х</w:t>
      </w:r>
      <w:r w:rsidRPr="006777A1">
        <w:rPr>
          <w:rFonts w:eastAsia="Times New Roman" w:cs="Times New Roman"/>
          <w:szCs w:val="24"/>
          <w:lang w:eastAsia="ru-RU"/>
        </w:rPr>
        <w:t>ности отстойника также может свидетельствовать о наличие залежей ила.</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Наличие пузырьков газа и сгустков активного ила на поверхности отстойника та</w:t>
      </w:r>
      <w:r w:rsidRPr="006777A1">
        <w:rPr>
          <w:rFonts w:eastAsia="Times New Roman" w:cs="Times New Roman"/>
          <w:szCs w:val="24"/>
          <w:lang w:eastAsia="ru-RU"/>
        </w:rPr>
        <w:t>к</w:t>
      </w:r>
      <w:r w:rsidRPr="006777A1">
        <w:rPr>
          <w:rFonts w:eastAsia="Times New Roman" w:cs="Times New Roman"/>
          <w:szCs w:val="24"/>
          <w:lang w:eastAsia="ru-RU"/>
        </w:rPr>
        <w:t>же указывает на излишне долгое пребывание активного ила в отстойнике. Для борьбы с этим явлением необходимо увеличить объем сброса активного ила на илоуплотнители (увеличить объем избыточного ила).</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Ведется ежедневный учет объема рециркуляционного и избыточного ила                          (расчет проводится по производительности насосов и по понижению уровня ила в илоу</w:t>
      </w:r>
      <w:r w:rsidRPr="006777A1">
        <w:rPr>
          <w:rFonts w:eastAsia="Times New Roman" w:cs="Times New Roman"/>
          <w:szCs w:val="24"/>
          <w:lang w:eastAsia="ru-RU"/>
        </w:rPr>
        <w:t>п</w:t>
      </w:r>
      <w:r w:rsidRPr="006777A1">
        <w:rPr>
          <w:rFonts w:eastAsia="Times New Roman" w:cs="Times New Roman"/>
          <w:szCs w:val="24"/>
          <w:lang w:eastAsia="ru-RU"/>
        </w:rPr>
        <w:t>лотнителе во время его выпуска из сооружения).</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По мере необходимости, но не реже 1 раза в месяц, стенки и борта сборных жел</w:t>
      </w:r>
      <w:r w:rsidRPr="006777A1">
        <w:rPr>
          <w:rFonts w:eastAsia="Times New Roman" w:cs="Times New Roman"/>
          <w:szCs w:val="24"/>
          <w:lang w:eastAsia="ru-RU"/>
        </w:rPr>
        <w:t>о</w:t>
      </w:r>
      <w:r w:rsidRPr="006777A1">
        <w:rPr>
          <w:rFonts w:eastAsia="Times New Roman" w:cs="Times New Roman"/>
          <w:szCs w:val="24"/>
          <w:lang w:eastAsia="ru-RU"/>
        </w:rPr>
        <w:t>бов отстойников очищаются от наростов водорослей с помощью скребков, щеток, метел и обрабатываются раствором хлорной извести в целях борьбы с обрастанием сооружений.</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Действия операторов в наиболее типичных аварийных ситуациях рассмотрены в приложении «Ликвидация аварийных ситуаций на очистных сооружениях канализации».</w:t>
      </w:r>
    </w:p>
    <w:p w:rsidR="006777A1" w:rsidRPr="00C5686C" w:rsidRDefault="006777A1" w:rsidP="00B73687">
      <w:pPr>
        <w:spacing w:after="0"/>
        <w:ind w:firstLine="720"/>
        <w:jc w:val="both"/>
        <w:rPr>
          <w:rFonts w:eastAsia="Times New Roman" w:cs="Times New Roman"/>
          <w:szCs w:val="24"/>
          <w:lang w:eastAsia="ru-RU"/>
        </w:rPr>
      </w:pPr>
    </w:p>
    <w:p w:rsidR="00E2166E" w:rsidRDefault="00C5686C" w:rsidP="00B73687">
      <w:pPr>
        <w:spacing w:after="0"/>
        <w:ind w:left="142" w:firstLine="709"/>
        <w:jc w:val="both"/>
        <w:rPr>
          <w:rFonts w:eastAsia="Times New Roman" w:cs="Times New Roman"/>
          <w:szCs w:val="24"/>
          <w:lang w:eastAsia="ru-RU"/>
        </w:rPr>
      </w:pPr>
      <w:r w:rsidRPr="00C5686C">
        <w:rPr>
          <w:rFonts w:eastAsia="Times New Roman" w:cs="Times New Roman"/>
          <w:szCs w:val="24"/>
          <w:lang w:eastAsia="ru-RU"/>
        </w:rPr>
        <w:t>После аэротенков стоки по проекту должны направляться в три вторичных о</w:t>
      </w:r>
      <w:r w:rsidRPr="00C5686C">
        <w:rPr>
          <w:rFonts w:eastAsia="Times New Roman" w:cs="Times New Roman"/>
          <w:szCs w:val="24"/>
          <w:lang w:eastAsia="ru-RU"/>
        </w:rPr>
        <w:t>т</w:t>
      </w:r>
      <w:r w:rsidRPr="00C5686C">
        <w:rPr>
          <w:rFonts w:eastAsia="Times New Roman" w:cs="Times New Roman"/>
          <w:szCs w:val="24"/>
          <w:lang w:eastAsia="ru-RU"/>
        </w:rPr>
        <w:t xml:space="preserve">стойника. </w:t>
      </w:r>
    </w:p>
    <w:p w:rsidR="00C5686C" w:rsidRPr="00C5686C" w:rsidRDefault="00C5686C" w:rsidP="00B73687">
      <w:pPr>
        <w:spacing w:after="0"/>
        <w:ind w:left="142" w:firstLine="709"/>
        <w:jc w:val="both"/>
        <w:rPr>
          <w:rFonts w:eastAsia="Times New Roman" w:cs="Times New Roman"/>
          <w:szCs w:val="24"/>
          <w:lang w:eastAsia="ru-RU"/>
        </w:rPr>
      </w:pPr>
      <w:r w:rsidRPr="00E2166E">
        <w:rPr>
          <w:rFonts w:eastAsia="Times New Roman" w:cs="Times New Roman"/>
          <w:b/>
          <w:szCs w:val="24"/>
          <w:lang w:eastAsia="ru-RU"/>
        </w:rPr>
        <w:t>По данным техобследования</w:t>
      </w:r>
      <w:r w:rsidRPr="00C5686C">
        <w:rPr>
          <w:rFonts w:eastAsia="Times New Roman" w:cs="Times New Roman"/>
          <w:szCs w:val="24"/>
          <w:lang w:eastAsia="ru-RU"/>
        </w:rPr>
        <w:t xml:space="preserve"> в работе находится 1 отстойник.  Второй отстойник относительно оснащён оборудованием, но не может быть запущен без дополнительного ремонта.</w:t>
      </w:r>
    </w:p>
    <w:p w:rsidR="00C5686C" w:rsidRPr="00C5686C" w:rsidRDefault="00C5686C" w:rsidP="00B73687">
      <w:pPr>
        <w:spacing w:after="0"/>
        <w:ind w:left="142" w:firstLine="709"/>
        <w:jc w:val="both"/>
        <w:rPr>
          <w:rFonts w:eastAsia="Times New Roman" w:cs="Times New Roman"/>
          <w:szCs w:val="24"/>
          <w:lang w:eastAsia="ru-RU"/>
        </w:rPr>
      </w:pPr>
      <w:r w:rsidRPr="00C5686C">
        <w:rPr>
          <w:rFonts w:eastAsia="Times New Roman" w:cs="Times New Roman"/>
          <w:szCs w:val="24"/>
          <w:lang w:eastAsia="ru-RU"/>
        </w:rPr>
        <w:t xml:space="preserve">Третий отстойник значительно более разрушен, выкрошен бетон </w:t>
      </w:r>
      <w:r w:rsidR="00395F8E" w:rsidRPr="00C5686C">
        <w:rPr>
          <w:rFonts w:eastAsia="Times New Roman" w:cs="Times New Roman"/>
          <w:szCs w:val="24"/>
          <w:lang w:eastAsia="ru-RU"/>
        </w:rPr>
        <w:t>из-под рельса</w:t>
      </w:r>
      <w:r w:rsidRPr="00C5686C">
        <w:rPr>
          <w:rFonts w:eastAsia="Times New Roman" w:cs="Times New Roman"/>
          <w:szCs w:val="24"/>
          <w:lang w:eastAsia="ru-RU"/>
        </w:rPr>
        <w:t>, утрачены редуктор двигателя и илосос. Разрушена камера отвода ила.</w:t>
      </w:r>
    </w:p>
    <w:p w:rsidR="00C5686C" w:rsidRPr="00E2166E" w:rsidRDefault="00C5686C" w:rsidP="00B73687">
      <w:pPr>
        <w:spacing w:after="0"/>
        <w:ind w:left="142" w:firstLine="709"/>
        <w:jc w:val="both"/>
        <w:rPr>
          <w:rFonts w:eastAsia="Times New Roman" w:cs="Times New Roman"/>
          <w:szCs w:val="24"/>
          <w:lang w:eastAsia="ru-RU"/>
        </w:rPr>
      </w:pPr>
      <w:r w:rsidRPr="00E2166E">
        <w:rPr>
          <w:rFonts w:eastAsia="Times New Roman" w:cs="Times New Roman"/>
          <w:szCs w:val="24"/>
          <w:lang w:eastAsia="ru-RU"/>
        </w:rPr>
        <w:t>Несмотря на практически неуправляемый режим аэротенков и единственный вт</w:t>
      </w:r>
      <w:r w:rsidRPr="00E2166E">
        <w:rPr>
          <w:rFonts w:eastAsia="Times New Roman" w:cs="Times New Roman"/>
          <w:szCs w:val="24"/>
          <w:lang w:eastAsia="ru-RU"/>
        </w:rPr>
        <w:t>о</w:t>
      </w:r>
      <w:r w:rsidRPr="00E2166E">
        <w:rPr>
          <w:rFonts w:eastAsia="Times New Roman" w:cs="Times New Roman"/>
          <w:szCs w:val="24"/>
          <w:lang w:eastAsia="ru-RU"/>
        </w:rPr>
        <w:t>ричный отстойник, качество воды после биологической по органолептическим призн</w:t>
      </w:r>
      <w:r w:rsidRPr="00E2166E">
        <w:rPr>
          <w:rFonts w:eastAsia="Times New Roman" w:cs="Times New Roman"/>
          <w:szCs w:val="24"/>
          <w:lang w:eastAsia="ru-RU"/>
        </w:rPr>
        <w:t>а</w:t>
      </w:r>
      <w:r w:rsidRPr="00E2166E">
        <w:rPr>
          <w:rFonts w:eastAsia="Times New Roman" w:cs="Times New Roman"/>
          <w:szCs w:val="24"/>
          <w:lang w:eastAsia="ru-RU"/>
        </w:rPr>
        <w:lastRenderedPageBreak/>
        <w:t>кам хорошее. Вода имеет прозрачность более 30 см, характерные цвет и запах отсутс</w:t>
      </w:r>
      <w:r w:rsidRPr="00E2166E">
        <w:rPr>
          <w:rFonts w:eastAsia="Times New Roman" w:cs="Times New Roman"/>
          <w:szCs w:val="24"/>
          <w:lang w:eastAsia="ru-RU"/>
        </w:rPr>
        <w:t>т</w:t>
      </w:r>
      <w:r w:rsidRPr="00E2166E">
        <w:rPr>
          <w:rFonts w:eastAsia="Times New Roman" w:cs="Times New Roman"/>
          <w:szCs w:val="24"/>
          <w:lang w:eastAsia="ru-RU"/>
        </w:rPr>
        <w:t>вуют. Имеется незначительный видимый вынос ила.</w:t>
      </w:r>
    </w:p>
    <w:p w:rsidR="00C5686C" w:rsidRPr="00E2166E" w:rsidRDefault="00C5686C" w:rsidP="00B73687">
      <w:pPr>
        <w:spacing w:after="0"/>
        <w:ind w:left="142" w:firstLine="709"/>
        <w:jc w:val="both"/>
        <w:rPr>
          <w:rFonts w:eastAsia="Times New Roman" w:cs="Times New Roman"/>
          <w:szCs w:val="24"/>
          <w:lang w:eastAsia="ru-RU"/>
        </w:rPr>
      </w:pPr>
      <w:r w:rsidRPr="00E2166E">
        <w:rPr>
          <w:rFonts w:eastAsia="Times New Roman" w:cs="Times New Roman"/>
          <w:szCs w:val="24"/>
          <w:lang w:eastAsia="ru-RU"/>
        </w:rPr>
        <w:t xml:space="preserve">Можно заключить, </w:t>
      </w:r>
      <w:r w:rsidR="00E2166E" w:rsidRPr="00E2166E">
        <w:rPr>
          <w:rFonts w:eastAsia="Times New Roman" w:cs="Times New Roman"/>
          <w:szCs w:val="24"/>
          <w:lang w:eastAsia="ru-RU"/>
        </w:rPr>
        <w:t>что,</w:t>
      </w:r>
      <w:r w:rsidRPr="00E2166E">
        <w:rPr>
          <w:rFonts w:eastAsia="Times New Roman" w:cs="Times New Roman"/>
          <w:szCs w:val="24"/>
          <w:lang w:eastAsia="ru-RU"/>
        </w:rPr>
        <w:t xml:space="preserve"> несмотря на состояние и неработоспособность части с</w:t>
      </w:r>
      <w:r w:rsidRPr="00E2166E">
        <w:rPr>
          <w:rFonts w:eastAsia="Times New Roman" w:cs="Times New Roman"/>
          <w:szCs w:val="24"/>
          <w:lang w:eastAsia="ru-RU"/>
        </w:rPr>
        <w:t>о</w:t>
      </w:r>
      <w:r w:rsidRPr="00E2166E">
        <w:rPr>
          <w:rFonts w:eastAsia="Times New Roman" w:cs="Times New Roman"/>
          <w:szCs w:val="24"/>
          <w:lang w:eastAsia="ru-RU"/>
        </w:rPr>
        <w:t>оружений очистка происходит на уровне проектных показателей характерных для 60-х – 70-х годов.</w:t>
      </w:r>
    </w:p>
    <w:p w:rsidR="00C5686C" w:rsidRPr="00E2166E" w:rsidRDefault="00C5686C" w:rsidP="00B73687">
      <w:pPr>
        <w:spacing w:after="0"/>
        <w:ind w:left="142" w:firstLine="709"/>
        <w:jc w:val="both"/>
        <w:rPr>
          <w:rFonts w:eastAsia="Times New Roman" w:cs="Times New Roman"/>
          <w:szCs w:val="24"/>
          <w:lang w:eastAsia="ru-RU"/>
        </w:rPr>
      </w:pPr>
      <w:r w:rsidRPr="00E2166E">
        <w:rPr>
          <w:rFonts w:eastAsia="Times New Roman" w:cs="Times New Roman"/>
          <w:szCs w:val="24"/>
          <w:lang w:eastAsia="ru-RU"/>
        </w:rPr>
        <w:t>Состояние сооружений биологической очистки характеризуется как критическое. Сооружения эксплуатируются без резерва емкостей и оборудования, в условиях авари</w:t>
      </w:r>
      <w:r w:rsidRPr="00E2166E">
        <w:rPr>
          <w:rFonts w:eastAsia="Times New Roman" w:cs="Times New Roman"/>
          <w:szCs w:val="24"/>
          <w:lang w:eastAsia="ru-RU"/>
        </w:rPr>
        <w:t>й</w:t>
      </w:r>
      <w:r w:rsidRPr="00E2166E">
        <w:rPr>
          <w:rFonts w:eastAsia="Times New Roman" w:cs="Times New Roman"/>
          <w:szCs w:val="24"/>
          <w:lang w:eastAsia="ru-RU"/>
        </w:rPr>
        <w:t xml:space="preserve">ного </w:t>
      </w:r>
      <w:r w:rsidR="00395F8E" w:rsidRPr="00E2166E">
        <w:rPr>
          <w:rFonts w:eastAsia="Times New Roman" w:cs="Times New Roman"/>
          <w:szCs w:val="24"/>
          <w:lang w:eastAsia="ru-RU"/>
        </w:rPr>
        <w:t>состояния емкостей</w:t>
      </w:r>
      <w:r w:rsidRPr="00E2166E">
        <w:rPr>
          <w:rFonts w:eastAsia="Times New Roman" w:cs="Times New Roman"/>
          <w:szCs w:val="24"/>
          <w:lang w:eastAsia="ru-RU"/>
        </w:rPr>
        <w:t>, с потерей возможности управления режимом очистки.</w:t>
      </w:r>
    </w:p>
    <w:p w:rsidR="0043395B" w:rsidRDefault="0043395B" w:rsidP="00B73687">
      <w:pPr>
        <w:spacing w:after="0"/>
        <w:ind w:firstLine="720"/>
        <w:jc w:val="both"/>
        <w:rPr>
          <w:rFonts w:eastAsia="Times New Roman" w:cs="Times New Roman"/>
          <w:i/>
          <w:szCs w:val="24"/>
          <w:lang w:eastAsia="ru-RU"/>
        </w:rPr>
      </w:pPr>
    </w:p>
    <w:p w:rsidR="006777A1" w:rsidRPr="006777A1" w:rsidRDefault="007736FE" w:rsidP="00B73687">
      <w:pPr>
        <w:spacing w:after="0"/>
        <w:ind w:firstLine="720"/>
        <w:jc w:val="both"/>
        <w:rPr>
          <w:rFonts w:eastAsia="Times New Roman" w:cs="Times New Roman"/>
          <w:i/>
          <w:szCs w:val="24"/>
          <w:lang w:eastAsia="ru-RU"/>
        </w:rPr>
      </w:pPr>
      <w:r w:rsidRPr="00C5686C">
        <w:rPr>
          <w:rFonts w:eastAsia="Times New Roman" w:cs="Times New Roman"/>
          <w:i/>
          <w:szCs w:val="24"/>
          <w:lang w:eastAsia="ru-RU"/>
        </w:rPr>
        <w:t>Контактные резервуары</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Согласно </w:t>
      </w:r>
      <w:r w:rsidR="00395F8E" w:rsidRPr="006777A1">
        <w:rPr>
          <w:rFonts w:eastAsia="Times New Roman" w:cs="Times New Roman"/>
          <w:szCs w:val="24"/>
          <w:lang w:eastAsia="ru-RU"/>
        </w:rPr>
        <w:t>проект</w:t>
      </w:r>
      <w:r w:rsidR="00395F8E">
        <w:rPr>
          <w:rFonts w:eastAsia="Times New Roman" w:cs="Times New Roman"/>
          <w:szCs w:val="24"/>
          <w:lang w:eastAsia="ru-RU"/>
        </w:rPr>
        <w:t>у,</w:t>
      </w:r>
      <w:r w:rsidR="00395F8E" w:rsidRPr="006777A1">
        <w:rPr>
          <w:rFonts w:eastAsia="Times New Roman" w:cs="Times New Roman"/>
          <w:szCs w:val="24"/>
          <w:lang w:eastAsia="ru-RU"/>
        </w:rPr>
        <w:t xml:space="preserve"> после</w:t>
      </w:r>
      <w:r w:rsidRPr="006777A1">
        <w:rPr>
          <w:rFonts w:eastAsia="Times New Roman" w:cs="Times New Roman"/>
          <w:szCs w:val="24"/>
          <w:lang w:eastAsia="ru-RU"/>
        </w:rPr>
        <w:t xml:space="preserve"> вторичных отстойников сточная жидкость должна пост</w:t>
      </w:r>
      <w:r w:rsidRPr="006777A1">
        <w:rPr>
          <w:rFonts w:eastAsia="Times New Roman" w:cs="Times New Roman"/>
          <w:szCs w:val="24"/>
          <w:lang w:eastAsia="ru-RU"/>
        </w:rPr>
        <w:t>у</w:t>
      </w:r>
      <w:r w:rsidRPr="006777A1">
        <w:rPr>
          <w:rFonts w:eastAsia="Times New Roman" w:cs="Times New Roman"/>
          <w:szCs w:val="24"/>
          <w:lang w:eastAsia="ru-RU"/>
        </w:rPr>
        <w:t xml:space="preserve">пать в контактные резервуары, где </w:t>
      </w:r>
      <w:r w:rsidR="00395F8E" w:rsidRPr="006777A1">
        <w:rPr>
          <w:rFonts w:eastAsia="Times New Roman" w:cs="Times New Roman"/>
          <w:szCs w:val="24"/>
          <w:lang w:eastAsia="ru-RU"/>
        </w:rPr>
        <w:t>происходит ее</w:t>
      </w:r>
      <w:r w:rsidRPr="006777A1">
        <w:rPr>
          <w:rFonts w:eastAsia="Times New Roman" w:cs="Times New Roman"/>
          <w:szCs w:val="24"/>
          <w:lang w:eastAsia="ru-RU"/>
        </w:rPr>
        <w:t xml:space="preserve"> обеззараживание</w:t>
      </w:r>
      <w:r w:rsidR="00C5686C" w:rsidRPr="00C5686C">
        <w:rPr>
          <w:rFonts w:eastAsia="Times New Roman" w:cs="Times New Roman"/>
          <w:szCs w:val="24"/>
          <w:lang w:eastAsia="ru-RU"/>
        </w:rPr>
        <w:t xml:space="preserve"> реагентом. </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Контактные резервуары представляют собой 3 вертикальных отстойника диаме</w:t>
      </w:r>
      <w:r w:rsidRPr="006777A1">
        <w:rPr>
          <w:rFonts w:eastAsia="Times New Roman" w:cs="Times New Roman"/>
          <w:szCs w:val="24"/>
          <w:lang w:eastAsia="ru-RU"/>
        </w:rPr>
        <w:t>т</w:t>
      </w:r>
      <w:r w:rsidRPr="006777A1">
        <w:rPr>
          <w:rFonts w:eastAsia="Times New Roman" w:cs="Times New Roman"/>
          <w:szCs w:val="24"/>
          <w:lang w:eastAsia="ru-RU"/>
        </w:rPr>
        <w:t>ром 9 м. Объем одного сооружения – 345,8 м</w:t>
      </w:r>
      <w:r w:rsidRPr="006777A1">
        <w:rPr>
          <w:rFonts w:eastAsia="Times New Roman" w:cs="Times New Roman"/>
          <w:szCs w:val="24"/>
          <w:vertAlign w:val="superscript"/>
          <w:lang w:eastAsia="ru-RU"/>
        </w:rPr>
        <w:t>3</w:t>
      </w:r>
      <w:r w:rsidRPr="006777A1">
        <w:rPr>
          <w:rFonts w:eastAsia="Times New Roman" w:cs="Times New Roman"/>
          <w:szCs w:val="24"/>
          <w:lang w:eastAsia="ru-RU"/>
        </w:rPr>
        <w:t xml:space="preserve">. </w:t>
      </w:r>
    </w:p>
    <w:p w:rsidR="006777A1" w:rsidRPr="00C5686C" w:rsidRDefault="006777A1" w:rsidP="00B73687">
      <w:pPr>
        <w:spacing w:after="0"/>
        <w:ind w:firstLine="720"/>
        <w:jc w:val="both"/>
        <w:rPr>
          <w:rFonts w:eastAsia="Times New Roman" w:cs="Times New Roman"/>
          <w:szCs w:val="24"/>
          <w:lang w:eastAsia="ru-RU"/>
        </w:rPr>
      </w:pPr>
    </w:p>
    <w:p w:rsidR="00C5686C" w:rsidRPr="00C5686C" w:rsidRDefault="00C5686C" w:rsidP="00B73687">
      <w:pPr>
        <w:spacing w:after="0"/>
        <w:ind w:left="142" w:firstLine="709"/>
        <w:jc w:val="both"/>
        <w:rPr>
          <w:rFonts w:eastAsia="Times New Roman" w:cs="Times New Roman"/>
          <w:szCs w:val="24"/>
          <w:lang w:eastAsia="ru-RU"/>
        </w:rPr>
      </w:pPr>
      <w:r w:rsidRPr="00C5686C">
        <w:rPr>
          <w:rFonts w:eastAsia="Times New Roman" w:cs="Times New Roman"/>
          <w:szCs w:val="24"/>
          <w:lang w:eastAsia="ru-RU"/>
        </w:rPr>
        <w:t xml:space="preserve">Хлорирование на сооружениях заменено на обработку дезавитом. Для </w:t>
      </w:r>
      <w:r w:rsidR="00395F8E" w:rsidRPr="00C5686C">
        <w:rPr>
          <w:rFonts w:eastAsia="Times New Roman" w:cs="Times New Roman"/>
          <w:szCs w:val="24"/>
          <w:lang w:eastAsia="ru-RU"/>
        </w:rPr>
        <w:t>этого со</w:t>
      </w:r>
      <w:r w:rsidR="00395F8E" w:rsidRPr="00C5686C">
        <w:rPr>
          <w:rFonts w:eastAsia="Times New Roman" w:cs="Times New Roman"/>
          <w:szCs w:val="24"/>
          <w:lang w:eastAsia="ru-RU"/>
        </w:rPr>
        <w:t>з</w:t>
      </w:r>
      <w:r w:rsidR="00395F8E" w:rsidRPr="00C5686C">
        <w:rPr>
          <w:rFonts w:eastAsia="Times New Roman" w:cs="Times New Roman"/>
          <w:szCs w:val="24"/>
          <w:lang w:eastAsia="ru-RU"/>
        </w:rPr>
        <w:t>дана</w:t>
      </w:r>
      <w:r w:rsidRPr="00C5686C">
        <w:rPr>
          <w:rFonts w:eastAsia="Times New Roman" w:cs="Times New Roman"/>
          <w:szCs w:val="24"/>
          <w:lang w:eastAsia="ru-RU"/>
        </w:rPr>
        <w:t xml:space="preserve"> самодельная установка дозирования.  Канал, сборно-</w:t>
      </w:r>
      <w:r w:rsidR="00395F8E" w:rsidRPr="00C5686C">
        <w:rPr>
          <w:rFonts w:eastAsia="Times New Roman" w:cs="Times New Roman"/>
          <w:szCs w:val="24"/>
          <w:lang w:eastAsia="ru-RU"/>
        </w:rPr>
        <w:t>распределительная система</w:t>
      </w:r>
      <w:r w:rsidRPr="00C5686C">
        <w:rPr>
          <w:rFonts w:eastAsia="Times New Roman" w:cs="Times New Roman"/>
          <w:szCs w:val="24"/>
          <w:lang w:eastAsia="ru-RU"/>
        </w:rPr>
        <w:t xml:space="preserve"> лотков, сами контактные резервуары и сбросная камера находятся в аварийном состо</w:t>
      </w:r>
      <w:r w:rsidRPr="00C5686C">
        <w:rPr>
          <w:rFonts w:eastAsia="Times New Roman" w:cs="Times New Roman"/>
          <w:szCs w:val="24"/>
          <w:lang w:eastAsia="ru-RU"/>
        </w:rPr>
        <w:t>я</w:t>
      </w:r>
      <w:r w:rsidRPr="00C5686C">
        <w:rPr>
          <w:rFonts w:eastAsia="Times New Roman" w:cs="Times New Roman"/>
          <w:szCs w:val="24"/>
          <w:lang w:eastAsia="ru-RU"/>
        </w:rPr>
        <w:t>нии. Бетон подвергся существенным разрушениям, запорно-регулирующая арматура у</w:t>
      </w:r>
      <w:r w:rsidRPr="00C5686C">
        <w:rPr>
          <w:rFonts w:eastAsia="Times New Roman" w:cs="Times New Roman"/>
          <w:szCs w:val="24"/>
          <w:lang w:eastAsia="ru-RU"/>
        </w:rPr>
        <w:t>т</w:t>
      </w:r>
      <w:r w:rsidRPr="00C5686C">
        <w:rPr>
          <w:rFonts w:eastAsia="Times New Roman" w:cs="Times New Roman"/>
          <w:szCs w:val="24"/>
          <w:lang w:eastAsia="ru-RU"/>
        </w:rPr>
        <w:t>рачена, из-под части сооружений вымыт насыпной грунт (рис. 62 – 64).</w:t>
      </w:r>
    </w:p>
    <w:p w:rsidR="00C5686C" w:rsidRPr="006777A1" w:rsidRDefault="00C5686C" w:rsidP="00B73687">
      <w:pPr>
        <w:spacing w:after="0"/>
        <w:ind w:left="142" w:firstLine="709"/>
        <w:jc w:val="both"/>
        <w:rPr>
          <w:rFonts w:eastAsia="Times New Roman" w:cs="Times New Roman"/>
          <w:szCs w:val="24"/>
          <w:lang w:eastAsia="ru-RU"/>
        </w:rPr>
      </w:pPr>
      <w:r w:rsidRPr="00C5686C">
        <w:rPr>
          <w:rFonts w:eastAsia="Times New Roman" w:cs="Times New Roman"/>
          <w:szCs w:val="24"/>
          <w:lang w:eastAsia="ru-RU"/>
        </w:rPr>
        <w:t>Вследствие, постоянных протечек выходного канала, контактных резервуаров и камеры сброса во внешней части насыпи сооружений образовался ручей, постоянно в</w:t>
      </w:r>
      <w:r w:rsidRPr="00C5686C">
        <w:rPr>
          <w:rFonts w:eastAsia="Times New Roman" w:cs="Times New Roman"/>
          <w:szCs w:val="24"/>
          <w:lang w:eastAsia="ru-RU"/>
        </w:rPr>
        <w:t>ы</w:t>
      </w:r>
      <w:r w:rsidRPr="00C5686C">
        <w:rPr>
          <w:rFonts w:eastAsia="Times New Roman" w:cs="Times New Roman"/>
          <w:szCs w:val="24"/>
          <w:lang w:eastAsia="ru-RU"/>
        </w:rPr>
        <w:t>мывающий грунт из-под этих сооружений (рис. 65). Имеется реальная угроза отрыва к</w:t>
      </w:r>
      <w:r w:rsidRPr="00C5686C">
        <w:rPr>
          <w:rFonts w:eastAsia="Times New Roman" w:cs="Times New Roman"/>
          <w:szCs w:val="24"/>
          <w:lang w:eastAsia="ru-RU"/>
        </w:rPr>
        <w:t>а</w:t>
      </w:r>
      <w:r w:rsidRPr="00C5686C">
        <w:rPr>
          <w:rFonts w:eastAsia="Times New Roman" w:cs="Times New Roman"/>
          <w:szCs w:val="24"/>
          <w:lang w:eastAsia="ru-RU"/>
        </w:rPr>
        <w:t xml:space="preserve">нала и контактных резервуаров и их сползания вместе с частью насыпи </w:t>
      </w:r>
      <w:r w:rsidR="00E2166E">
        <w:rPr>
          <w:rFonts w:eastAsia="Times New Roman" w:cs="Times New Roman"/>
          <w:szCs w:val="24"/>
          <w:lang w:eastAsia="ru-RU"/>
        </w:rPr>
        <w:t>за пределы пл</w:t>
      </w:r>
      <w:r w:rsidR="00E2166E">
        <w:rPr>
          <w:rFonts w:eastAsia="Times New Roman" w:cs="Times New Roman"/>
          <w:szCs w:val="24"/>
          <w:lang w:eastAsia="ru-RU"/>
        </w:rPr>
        <w:t>о</w:t>
      </w:r>
      <w:r w:rsidR="00E2166E">
        <w:rPr>
          <w:rFonts w:eastAsia="Times New Roman" w:cs="Times New Roman"/>
          <w:szCs w:val="24"/>
          <w:lang w:eastAsia="ru-RU"/>
        </w:rPr>
        <w:t>щадки сооружений.</w:t>
      </w:r>
    </w:p>
    <w:p w:rsidR="006777A1" w:rsidRPr="006777A1" w:rsidRDefault="007736FE" w:rsidP="00B73687">
      <w:pPr>
        <w:spacing w:after="0"/>
        <w:ind w:firstLine="720"/>
        <w:jc w:val="both"/>
        <w:rPr>
          <w:rFonts w:eastAsia="Times New Roman" w:cs="Times New Roman"/>
          <w:i/>
          <w:szCs w:val="24"/>
          <w:lang w:eastAsia="ru-RU"/>
        </w:rPr>
      </w:pPr>
      <w:r w:rsidRPr="00C5686C">
        <w:rPr>
          <w:rFonts w:eastAsia="Times New Roman" w:cs="Times New Roman"/>
          <w:i/>
          <w:szCs w:val="24"/>
          <w:lang w:eastAsia="ru-RU"/>
        </w:rPr>
        <w:t>Илоуплотнители</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Количество илоуплотнителей – 2 шт.</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Диаметр – 9 м.</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Объем – 345,8 м</w:t>
      </w:r>
      <w:r w:rsidRPr="006777A1">
        <w:rPr>
          <w:rFonts w:eastAsia="Times New Roman" w:cs="Times New Roman"/>
          <w:szCs w:val="24"/>
          <w:vertAlign w:val="superscript"/>
          <w:lang w:eastAsia="ru-RU"/>
        </w:rPr>
        <w:t>3</w:t>
      </w:r>
      <w:r w:rsidRPr="006777A1">
        <w:rPr>
          <w:rFonts w:eastAsia="Times New Roman" w:cs="Times New Roman"/>
          <w:szCs w:val="24"/>
          <w:lang w:eastAsia="ru-RU"/>
        </w:rPr>
        <w:t>.</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Время уплотнения – 12ч.</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Илоуплотнители представляют собой два вертикальных отстойника, в которых у</w:t>
      </w:r>
      <w:r w:rsidRPr="006777A1">
        <w:rPr>
          <w:rFonts w:eastAsia="Times New Roman" w:cs="Times New Roman"/>
          <w:szCs w:val="24"/>
          <w:lang w:eastAsia="ru-RU"/>
        </w:rPr>
        <w:t>п</w:t>
      </w:r>
      <w:r w:rsidRPr="006777A1">
        <w:rPr>
          <w:rFonts w:eastAsia="Times New Roman" w:cs="Times New Roman"/>
          <w:szCs w:val="24"/>
          <w:lang w:eastAsia="ru-RU"/>
        </w:rPr>
        <w:t>лотнение ила осуществляется за счет длительного отстаивания. Вода, отделившаяся в процессе отстаивания. направляется в бытовую камеру насосной станции и перекачивае</w:t>
      </w:r>
      <w:r w:rsidRPr="006777A1">
        <w:rPr>
          <w:rFonts w:eastAsia="Times New Roman" w:cs="Times New Roman"/>
          <w:szCs w:val="24"/>
          <w:lang w:eastAsia="ru-RU"/>
        </w:rPr>
        <w:t>т</w:t>
      </w:r>
      <w:r w:rsidRPr="006777A1">
        <w:rPr>
          <w:rFonts w:eastAsia="Times New Roman" w:cs="Times New Roman"/>
          <w:szCs w:val="24"/>
          <w:lang w:eastAsia="ru-RU"/>
        </w:rPr>
        <w:t xml:space="preserve">ся в голову сооружений. Уплотненный ил </w:t>
      </w:r>
      <w:r w:rsidR="00395F8E" w:rsidRPr="006777A1">
        <w:rPr>
          <w:rFonts w:eastAsia="Times New Roman" w:cs="Times New Roman"/>
          <w:szCs w:val="24"/>
          <w:lang w:eastAsia="ru-RU"/>
        </w:rPr>
        <w:t>выпускается в</w:t>
      </w:r>
      <w:r w:rsidRPr="006777A1">
        <w:rPr>
          <w:rFonts w:eastAsia="Times New Roman" w:cs="Times New Roman"/>
          <w:szCs w:val="24"/>
          <w:lang w:eastAsia="ru-RU"/>
        </w:rPr>
        <w:t xml:space="preserve"> камеру сырого осадка и избыто</w:t>
      </w:r>
      <w:r w:rsidRPr="006777A1">
        <w:rPr>
          <w:rFonts w:eastAsia="Times New Roman" w:cs="Times New Roman"/>
          <w:szCs w:val="24"/>
          <w:lang w:eastAsia="ru-RU"/>
        </w:rPr>
        <w:t>ч</w:t>
      </w:r>
      <w:r w:rsidRPr="006777A1">
        <w:rPr>
          <w:rFonts w:eastAsia="Times New Roman" w:cs="Times New Roman"/>
          <w:szCs w:val="24"/>
          <w:lang w:eastAsia="ru-RU"/>
        </w:rPr>
        <w:t>ного активного ила насосной станции, откуда перекачивается на иловые площадки для обезвоживания.</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Выпуск уплотненного ила осуществляется дважды в сутки. При этом контролир</w:t>
      </w:r>
      <w:r w:rsidRPr="006777A1">
        <w:rPr>
          <w:rFonts w:eastAsia="Times New Roman" w:cs="Times New Roman"/>
          <w:szCs w:val="24"/>
          <w:lang w:eastAsia="ru-RU"/>
        </w:rPr>
        <w:t>у</w:t>
      </w:r>
      <w:r w:rsidRPr="006777A1">
        <w:rPr>
          <w:rFonts w:eastAsia="Times New Roman" w:cs="Times New Roman"/>
          <w:szCs w:val="24"/>
          <w:lang w:eastAsia="ru-RU"/>
        </w:rPr>
        <w:t>ется уровень ила в илоуплотнителе и рассчитывается объем выпускаемого избыточного ила.</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На наклонных поверхностях днища может задерживаться слой осадка, который п</w:t>
      </w:r>
      <w:r w:rsidRPr="006777A1">
        <w:rPr>
          <w:rFonts w:eastAsia="Times New Roman" w:cs="Times New Roman"/>
          <w:szCs w:val="24"/>
          <w:lang w:eastAsia="ru-RU"/>
        </w:rPr>
        <w:t>о</w:t>
      </w:r>
      <w:r w:rsidRPr="006777A1">
        <w:rPr>
          <w:rFonts w:eastAsia="Times New Roman" w:cs="Times New Roman"/>
          <w:szCs w:val="24"/>
          <w:lang w:eastAsia="ru-RU"/>
        </w:rPr>
        <w:t>степенно уплотняется и загнивает. Во избежание образо</w:t>
      </w:r>
      <w:r w:rsidR="00395F8E">
        <w:rPr>
          <w:rFonts w:eastAsia="Times New Roman" w:cs="Times New Roman"/>
          <w:szCs w:val="24"/>
          <w:lang w:eastAsia="ru-RU"/>
        </w:rPr>
        <w:t xml:space="preserve">вания залежей уплотненного ила </w:t>
      </w:r>
      <w:r w:rsidRPr="006777A1">
        <w:rPr>
          <w:rFonts w:eastAsia="Times New Roman" w:cs="Times New Roman"/>
          <w:szCs w:val="24"/>
          <w:lang w:eastAsia="ru-RU"/>
        </w:rPr>
        <w:t>на стенках днища оператор сдвигает осадок к воронке.</w:t>
      </w:r>
    </w:p>
    <w:p w:rsidR="006777A1" w:rsidRPr="00E2166E"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При появлении на поверхности илоуплотнителя сгустков ила оператор удаляет их </w:t>
      </w:r>
      <w:r w:rsidR="00E2166E">
        <w:rPr>
          <w:rFonts w:eastAsia="Times New Roman" w:cs="Times New Roman"/>
          <w:szCs w:val="24"/>
          <w:lang w:eastAsia="ru-RU"/>
        </w:rPr>
        <w:t>с помощью сочков, метел и т. д.</w:t>
      </w:r>
    </w:p>
    <w:p w:rsidR="006777A1" w:rsidRPr="006777A1" w:rsidRDefault="007736FE" w:rsidP="00B73687">
      <w:pPr>
        <w:spacing w:after="0"/>
        <w:ind w:firstLine="720"/>
        <w:jc w:val="both"/>
        <w:rPr>
          <w:rFonts w:eastAsia="Times New Roman" w:cs="Times New Roman"/>
          <w:i/>
          <w:szCs w:val="24"/>
          <w:lang w:eastAsia="ru-RU"/>
        </w:rPr>
      </w:pPr>
      <w:r w:rsidRPr="00C5686C">
        <w:rPr>
          <w:rFonts w:eastAsia="Times New Roman" w:cs="Times New Roman"/>
          <w:i/>
          <w:szCs w:val="24"/>
          <w:lang w:eastAsia="ru-RU"/>
        </w:rPr>
        <w:t>Иловые площадки</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lastRenderedPageBreak/>
        <w:t>В эксплуатации 8 иловых карт размером 50 х 100 м (7 карт используется для обе</w:t>
      </w:r>
      <w:r w:rsidRPr="006777A1">
        <w:rPr>
          <w:rFonts w:eastAsia="Times New Roman" w:cs="Times New Roman"/>
          <w:szCs w:val="24"/>
          <w:lang w:eastAsia="ru-RU"/>
        </w:rPr>
        <w:t>з</w:t>
      </w:r>
      <w:r w:rsidRPr="006777A1">
        <w:rPr>
          <w:rFonts w:eastAsia="Times New Roman" w:cs="Times New Roman"/>
          <w:szCs w:val="24"/>
          <w:lang w:eastAsia="ru-RU"/>
        </w:rPr>
        <w:t>воживания ила и сырого осадка, одна для об</w:t>
      </w:r>
      <w:r w:rsidR="00AC2DA0">
        <w:rPr>
          <w:rFonts w:eastAsia="Times New Roman" w:cs="Times New Roman"/>
          <w:szCs w:val="24"/>
          <w:lang w:eastAsia="ru-RU"/>
        </w:rPr>
        <w:t>езвоживания песка из песколовок</w:t>
      </w:r>
      <w:r w:rsidRPr="006777A1">
        <w:rPr>
          <w:rFonts w:eastAsia="Times New Roman" w:cs="Times New Roman"/>
          <w:szCs w:val="24"/>
          <w:lang w:eastAsia="ru-RU"/>
        </w:rPr>
        <w:t>). Высота ограждающих валиков – 2 м, полезная глубина карт – 1,8 м. Иловые площадки имеют у</w:t>
      </w:r>
      <w:r w:rsidRPr="006777A1">
        <w:rPr>
          <w:rFonts w:eastAsia="Times New Roman" w:cs="Times New Roman"/>
          <w:szCs w:val="24"/>
          <w:lang w:eastAsia="ru-RU"/>
        </w:rPr>
        <w:t>п</w:t>
      </w:r>
      <w:r w:rsidRPr="006777A1">
        <w:rPr>
          <w:rFonts w:eastAsia="Times New Roman" w:cs="Times New Roman"/>
          <w:szCs w:val="24"/>
          <w:lang w:eastAsia="ru-RU"/>
        </w:rPr>
        <w:t>лотненное суглинистое основание, систему поверхностного отвода воды в голову ОСК. Нагрузка на иловые площадки в связи с отсутствием сооружений по обработке осадка принята 0,8 м</w:t>
      </w:r>
      <w:r w:rsidRPr="006777A1">
        <w:rPr>
          <w:rFonts w:eastAsia="Times New Roman" w:cs="Times New Roman"/>
          <w:szCs w:val="24"/>
          <w:vertAlign w:val="superscript"/>
          <w:lang w:eastAsia="ru-RU"/>
        </w:rPr>
        <w:t>3</w:t>
      </w:r>
      <w:r w:rsidRPr="006777A1">
        <w:rPr>
          <w:rFonts w:eastAsia="Times New Roman" w:cs="Times New Roman"/>
          <w:szCs w:val="24"/>
          <w:lang w:eastAsia="ru-RU"/>
        </w:rPr>
        <w:t>/м</w:t>
      </w:r>
      <w:r w:rsidRPr="006777A1">
        <w:rPr>
          <w:rFonts w:eastAsia="Times New Roman" w:cs="Times New Roman"/>
          <w:szCs w:val="24"/>
          <w:vertAlign w:val="superscript"/>
          <w:lang w:eastAsia="ru-RU"/>
        </w:rPr>
        <w:t>2</w:t>
      </w:r>
      <w:r w:rsidRPr="006777A1">
        <w:rPr>
          <w:rFonts w:eastAsia="Times New Roman" w:cs="Times New Roman"/>
          <w:szCs w:val="24"/>
          <w:lang w:eastAsia="ru-RU"/>
        </w:rPr>
        <w:t xml:space="preserve"> в год.</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Суммарное количество сырого осадка и уплотненного активного ила составляет 311,3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395F8E">
        <w:rPr>
          <w:rFonts w:eastAsia="Times New Roman" w:cs="Times New Roman"/>
          <w:szCs w:val="24"/>
          <w:lang w:eastAsia="ru-RU"/>
        </w:rPr>
        <w:t>ки</w:t>
      </w:r>
      <w:r w:rsidRPr="006777A1">
        <w:rPr>
          <w:rFonts w:eastAsia="Times New Roman" w:cs="Times New Roman"/>
          <w:szCs w:val="24"/>
          <w:lang w:eastAsia="ru-RU"/>
        </w:rPr>
        <w:t>.</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Слой одновременно наливаемого на карту осадка принимается в летний период 20 – 30 см, а для зимнего на 0,1 м ниже ограждающих валиков.</w:t>
      </w:r>
    </w:p>
    <w:p w:rsidR="006777A1" w:rsidRPr="006777A1" w:rsidRDefault="006777A1" w:rsidP="00B73687">
      <w:pPr>
        <w:spacing w:after="0"/>
        <w:ind w:firstLine="720"/>
        <w:jc w:val="both"/>
        <w:rPr>
          <w:rFonts w:eastAsia="Times New Roman" w:cs="Times New Roman"/>
          <w:szCs w:val="24"/>
          <w:lang w:eastAsia="ru-RU"/>
        </w:rPr>
      </w:pPr>
      <w:r w:rsidRPr="006777A1">
        <w:rPr>
          <w:rFonts w:eastAsia="Times New Roman" w:cs="Times New Roman"/>
          <w:szCs w:val="24"/>
          <w:lang w:eastAsia="ru-RU"/>
        </w:rPr>
        <w:t>В задачи операторов входят следующие работы: периодический осмотр, промыв</w:t>
      </w:r>
      <w:r w:rsidRPr="006777A1">
        <w:rPr>
          <w:rFonts w:eastAsia="Times New Roman" w:cs="Times New Roman"/>
          <w:szCs w:val="24"/>
          <w:lang w:eastAsia="ru-RU"/>
        </w:rPr>
        <w:t>а</w:t>
      </w:r>
      <w:r w:rsidRPr="006777A1">
        <w:rPr>
          <w:rFonts w:eastAsia="Times New Roman" w:cs="Times New Roman"/>
          <w:szCs w:val="24"/>
          <w:lang w:eastAsia="ru-RU"/>
        </w:rPr>
        <w:t>ние труб на иловых площадках, профилактический осмотр запорной арматуры, содерж</w:t>
      </w:r>
      <w:r w:rsidRPr="006777A1">
        <w:rPr>
          <w:rFonts w:eastAsia="Times New Roman" w:cs="Times New Roman"/>
          <w:szCs w:val="24"/>
          <w:lang w:eastAsia="ru-RU"/>
        </w:rPr>
        <w:t>а</w:t>
      </w:r>
      <w:r w:rsidRPr="006777A1">
        <w:rPr>
          <w:rFonts w:eastAsia="Times New Roman" w:cs="Times New Roman"/>
          <w:szCs w:val="24"/>
          <w:lang w:eastAsia="ru-RU"/>
        </w:rPr>
        <w:t>ние в исправности ограждающих валиков, периодическое скашивание на них травы.</w:t>
      </w:r>
    </w:p>
    <w:p w:rsidR="006777A1" w:rsidRPr="00395F8E" w:rsidRDefault="00E2166E" w:rsidP="00B73687">
      <w:pPr>
        <w:spacing w:after="0"/>
        <w:ind w:firstLine="720"/>
        <w:jc w:val="both"/>
        <w:rPr>
          <w:rFonts w:eastAsia="Times New Roman" w:cs="Times New Roman"/>
          <w:szCs w:val="24"/>
          <w:lang w:eastAsia="ru-RU"/>
        </w:rPr>
      </w:pPr>
      <w:r w:rsidRPr="00395F8E">
        <w:rPr>
          <w:rFonts w:eastAsia="Times New Roman" w:cs="Times New Roman"/>
          <w:szCs w:val="24"/>
          <w:lang w:eastAsia="ru-RU"/>
        </w:rPr>
        <w:t>Вывод:</w:t>
      </w:r>
    </w:p>
    <w:p w:rsidR="00C5686C" w:rsidRPr="00395F8E" w:rsidRDefault="00C5686C" w:rsidP="00B73687">
      <w:pPr>
        <w:spacing w:after="0"/>
        <w:ind w:left="142" w:firstLine="709"/>
        <w:jc w:val="both"/>
        <w:rPr>
          <w:rFonts w:eastAsia="Times New Roman" w:cs="Times New Roman"/>
          <w:szCs w:val="24"/>
          <w:lang w:eastAsia="ru-RU"/>
        </w:rPr>
      </w:pPr>
      <w:r w:rsidRPr="00395F8E">
        <w:rPr>
          <w:rFonts w:eastAsia="Times New Roman" w:cs="Times New Roman"/>
          <w:szCs w:val="24"/>
          <w:lang w:eastAsia="ru-RU"/>
        </w:rPr>
        <w:t>В целом, несмотря на схему с использованием аэротенков ОСК г. Новошахтинск</w:t>
      </w:r>
      <w:r w:rsidR="00FA5559">
        <w:rPr>
          <w:rFonts w:eastAsia="Times New Roman" w:cs="Times New Roman"/>
          <w:szCs w:val="24"/>
          <w:lang w:eastAsia="ru-RU"/>
        </w:rPr>
        <w:t>а</w:t>
      </w:r>
      <w:r w:rsidRPr="00395F8E">
        <w:rPr>
          <w:rFonts w:eastAsia="Times New Roman" w:cs="Times New Roman"/>
          <w:szCs w:val="24"/>
          <w:lang w:eastAsia="ru-RU"/>
        </w:rPr>
        <w:t xml:space="preserve"> не подлежат реконструкции с полным восстановлением в связи со значительными ра</w:t>
      </w:r>
      <w:r w:rsidRPr="00395F8E">
        <w:rPr>
          <w:rFonts w:eastAsia="Times New Roman" w:cs="Times New Roman"/>
          <w:szCs w:val="24"/>
          <w:lang w:eastAsia="ru-RU"/>
        </w:rPr>
        <w:t>з</w:t>
      </w:r>
      <w:r w:rsidRPr="00395F8E">
        <w:rPr>
          <w:rFonts w:eastAsia="Times New Roman" w:cs="Times New Roman"/>
          <w:szCs w:val="24"/>
          <w:lang w:eastAsia="ru-RU"/>
        </w:rPr>
        <w:t>рушениями основных емкостных сооружений.  Единственно возможным выходом явл</w:t>
      </w:r>
      <w:r w:rsidRPr="00395F8E">
        <w:rPr>
          <w:rFonts w:eastAsia="Times New Roman" w:cs="Times New Roman"/>
          <w:szCs w:val="24"/>
          <w:lang w:eastAsia="ru-RU"/>
        </w:rPr>
        <w:t>я</w:t>
      </w:r>
      <w:r w:rsidRPr="00395F8E">
        <w:rPr>
          <w:rFonts w:eastAsia="Times New Roman" w:cs="Times New Roman"/>
          <w:szCs w:val="24"/>
          <w:lang w:eastAsia="ru-RU"/>
        </w:rPr>
        <w:t>ется проектирование и строительство новых сооружений. Для этого на площадке сущ</w:t>
      </w:r>
      <w:r w:rsidRPr="00395F8E">
        <w:rPr>
          <w:rFonts w:eastAsia="Times New Roman" w:cs="Times New Roman"/>
          <w:szCs w:val="24"/>
          <w:lang w:eastAsia="ru-RU"/>
        </w:rPr>
        <w:t>е</w:t>
      </w:r>
      <w:r w:rsidRPr="00395F8E">
        <w:rPr>
          <w:rFonts w:eastAsia="Times New Roman" w:cs="Times New Roman"/>
          <w:szCs w:val="24"/>
          <w:lang w:eastAsia="ru-RU"/>
        </w:rPr>
        <w:t>ствует место, предусмотренное еще проектом 1965 года.  Однако, без существенного т</w:t>
      </w:r>
      <w:r w:rsidRPr="00395F8E">
        <w:rPr>
          <w:rFonts w:eastAsia="Times New Roman" w:cs="Times New Roman"/>
          <w:szCs w:val="24"/>
          <w:lang w:eastAsia="ru-RU"/>
        </w:rPr>
        <w:t>е</w:t>
      </w:r>
      <w:r w:rsidRPr="00395F8E">
        <w:rPr>
          <w:rFonts w:eastAsia="Times New Roman" w:cs="Times New Roman"/>
          <w:szCs w:val="24"/>
          <w:lang w:eastAsia="ru-RU"/>
        </w:rPr>
        <w:t>кущего восстановительного ремонта существующие сооружения не только не смогут очищать воду до момента постройки новых, но и могут полностью выйти из строя в т</w:t>
      </w:r>
      <w:r w:rsidRPr="00395F8E">
        <w:rPr>
          <w:rFonts w:eastAsia="Times New Roman" w:cs="Times New Roman"/>
          <w:szCs w:val="24"/>
          <w:lang w:eastAsia="ru-RU"/>
        </w:rPr>
        <w:t>е</w:t>
      </w:r>
      <w:r w:rsidRPr="00395F8E">
        <w:rPr>
          <w:rFonts w:eastAsia="Times New Roman" w:cs="Times New Roman"/>
          <w:szCs w:val="24"/>
          <w:lang w:eastAsia="ru-RU"/>
        </w:rPr>
        <w:t>чение ближайшего года.</w:t>
      </w:r>
    </w:p>
    <w:p w:rsidR="003334CC" w:rsidRPr="00A53E59" w:rsidRDefault="003334CC" w:rsidP="00A53E59">
      <w:pPr>
        <w:jc w:val="both"/>
        <w:rPr>
          <w:rFonts w:ascii="Calibri" w:eastAsia="Calibri" w:hAnsi="Calibri" w:cs="Times New Roman"/>
          <w:sz w:val="22"/>
        </w:rPr>
      </w:pPr>
    </w:p>
    <w:p w:rsidR="00E21C5F" w:rsidRDefault="00E21C5F" w:rsidP="00E21C5F">
      <w:pPr>
        <w:pStyle w:val="2"/>
        <w:jc w:val="both"/>
        <w:rPr>
          <w:color w:val="auto"/>
        </w:rPr>
      </w:pPr>
      <w:bookmarkStart w:id="59" w:name="_Toc520446344"/>
      <w:r>
        <w:rPr>
          <w:color w:val="auto"/>
        </w:rPr>
        <w:t>2.1.3 О</w:t>
      </w:r>
      <w:r w:rsidRPr="00E21C5F">
        <w:rPr>
          <w:color w:val="auto"/>
        </w:rPr>
        <w:t>писание технологических зон водоотведения, зон централизова</w:t>
      </w:r>
      <w:r w:rsidRPr="00E21C5F">
        <w:rPr>
          <w:color w:val="auto"/>
        </w:rPr>
        <w:t>н</w:t>
      </w:r>
      <w:r w:rsidRPr="00E21C5F">
        <w:rPr>
          <w:color w:val="auto"/>
        </w:rPr>
        <w:t>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w:t>
      </w:r>
      <w:r w:rsidRPr="00E21C5F">
        <w:rPr>
          <w:color w:val="auto"/>
        </w:rPr>
        <w:t>н</w:t>
      </w:r>
      <w:r w:rsidRPr="00E21C5F">
        <w:rPr>
          <w:color w:val="auto"/>
        </w:rPr>
        <w:t>ных систем водоотведения</w:t>
      </w:r>
      <w:bookmarkEnd w:id="59"/>
    </w:p>
    <w:p w:rsidR="00395F8E" w:rsidRDefault="003D3128" w:rsidP="00B73687">
      <w:pPr>
        <w:spacing w:after="0"/>
        <w:jc w:val="both"/>
        <w:rPr>
          <w:rFonts w:ascii="PTSansRegular" w:hAnsi="PTSansRegular"/>
          <w:color w:val="000000"/>
          <w:spacing w:val="2"/>
          <w:shd w:val="clear" w:color="auto" w:fill="FFFFFF"/>
        </w:rPr>
      </w:pPr>
      <w:r>
        <w:rPr>
          <w:szCs w:val="24"/>
        </w:rPr>
        <w:tab/>
      </w:r>
      <w:r>
        <w:rPr>
          <w:rFonts w:ascii="PTSansRegular" w:hAnsi="PTSansRegular"/>
          <w:color w:val="000000"/>
          <w:spacing w:val="2"/>
          <w:shd w:val="clear" w:color="auto" w:fill="FFFFFF"/>
        </w:rPr>
        <w:t>"Т</w:t>
      </w:r>
      <w:r w:rsidRPr="003D3128">
        <w:rPr>
          <w:rFonts w:ascii="PTSansRegular" w:hAnsi="PTSansRegular"/>
          <w:color w:val="000000"/>
          <w:spacing w:val="2"/>
          <w:shd w:val="clear" w:color="auto" w:fill="FFFFFF"/>
        </w:rPr>
        <w:t>ехнологическая зона водоотведения" - часть канализационной сети, принадл</w:t>
      </w:r>
      <w:r w:rsidRPr="003D3128">
        <w:rPr>
          <w:rFonts w:ascii="PTSansRegular" w:hAnsi="PTSansRegular"/>
          <w:color w:val="000000"/>
          <w:spacing w:val="2"/>
          <w:shd w:val="clear" w:color="auto" w:fill="FFFFFF"/>
        </w:rPr>
        <w:t>е</w:t>
      </w:r>
      <w:r w:rsidRPr="003D3128">
        <w:rPr>
          <w:rFonts w:ascii="PTSansRegular" w:hAnsi="PTSansRegular"/>
          <w:color w:val="000000"/>
          <w:spacing w:val="2"/>
          <w:shd w:val="clear" w:color="auto" w:fill="FFFFFF"/>
        </w:rPr>
        <w:t>жащей организации, осуществляющей водоотведение, в пределах которой обеспечив</w:t>
      </w:r>
      <w:r w:rsidRPr="003D3128">
        <w:rPr>
          <w:rFonts w:ascii="PTSansRegular" w:hAnsi="PTSansRegular"/>
          <w:color w:val="000000"/>
          <w:spacing w:val="2"/>
          <w:shd w:val="clear" w:color="auto" w:fill="FFFFFF"/>
        </w:rPr>
        <w:t>а</w:t>
      </w:r>
      <w:r w:rsidRPr="003D3128">
        <w:rPr>
          <w:rFonts w:ascii="PTSansRegular" w:hAnsi="PTSansRegular"/>
          <w:color w:val="000000"/>
          <w:spacing w:val="2"/>
          <w:shd w:val="clear" w:color="auto" w:fill="FFFFFF"/>
        </w:rPr>
        <w:t>ются прием, транспортировка, очистка и отведение сточных вод или прямой (без очис</w:t>
      </w:r>
      <w:r w:rsidRPr="003D3128">
        <w:rPr>
          <w:rFonts w:ascii="PTSansRegular" w:hAnsi="PTSansRegular"/>
          <w:color w:val="000000"/>
          <w:spacing w:val="2"/>
          <w:shd w:val="clear" w:color="auto" w:fill="FFFFFF"/>
        </w:rPr>
        <w:t>т</w:t>
      </w:r>
      <w:r w:rsidRPr="003D3128">
        <w:rPr>
          <w:rFonts w:ascii="PTSansRegular" w:hAnsi="PTSansRegular"/>
          <w:color w:val="000000"/>
          <w:spacing w:val="2"/>
          <w:shd w:val="clear" w:color="auto" w:fill="FFFFFF"/>
        </w:rPr>
        <w:t>ки) выпуск сточных в</w:t>
      </w:r>
      <w:r>
        <w:rPr>
          <w:rFonts w:ascii="PTSansRegular" w:hAnsi="PTSansRegular"/>
          <w:color w:val="000000"/>
          <w:spacing w:val="2"/>
          <w:shd w:val="clear" w:color="auto" w:fill="FFFFFF"/>
        </w:rPr>
        <w:t>од в водный объект</w:t>
      </w:r>
      <w:r w:rsidRPr="003D3128">
        <w:rPr>
          <w:rFonts w:ascii="PTSansRegular" w:hAnsi="PTSansRegular"/>
          <w:color w:val="000000"/>
          <w:spacing w:val="2"/>
          <w:shd w:val="clear" w:color="auto" w:fill="FFFFFF"/>
        </w:rPr>
        <w:t>.</w:t>
      </w:r>
    </w:p>
    <w:p w:rsidR="003D3128" w:rsidRDefault="00395F8E" w:rsidP="00B73687">
      <w:pPr>
        <w:spacing w:after="0"/>
        <w:ind w:firstLine="567"/>
        <w:jc w:val="both"/>
      </w:pPr>
      <w:r>
        <w:t>Соответственно</w:t>
      </w:r>
      <w:r w:rsidR="003D3128">
        <w:t xml:space="preserve"> технологической зоной водоотведения является в я территория г</w:t>
      </w:r>
      <w:r w:rsidR="00FA5559">
        <w:t>.</w:t>
      </w:r>
      <w:r w:rsidR="003D3128">
        <w:t xml:space="preserve"> Новошахтинск за исключением площадей дец</w:t>
      </w:r>
      <w:r>
        <w:t>ентрализованного водоотведения.</w:t>
      </w:r>
    </w:p>
    <w:p w:rsidR="003D3128" w:rsidRDefault="003D3128" w:rsidP="00B73687">
      <w:pPr>
        <w:spacing w:after="0"/>
        <w:ind w:firstLine="708"/>
        <w:jc w:val="both"/>
      </w:pPr>
      <w:r>
        <w:t>В городе предусмотрена одна централизованная система водоотведения.</w:t>
      </w:r>
    </w:p>
    <w:p w:rsidR="003D3128" w:rsidRPr="003D3128" w:rsidRDefault="003D3128" w:rsidP="00B73687">
      <w:pPr>
        <w:spacing w:after="0"/>
        <w:jc w:val="both"/>
        <w:rPr>
          <w:szCs w:val="24"/>
        </w:rPr>
      </w:pPr>
      <w:r>
        <w:t xml:space="preserve">           На территории </w:t>
      </w:r>
      <w:r w:rsidR="00395F8E">
        <w:t>г.</w:t>
      </w:r>
      <w:r>
        <w:t xml:space="preserve"> Новошахтинск можно выделить восемь бассейнов канализования. </w:t>
      </w:r>
    </w:p>
    <w:p w:rsidR="003D3128" w:rsidRPr="003D3128" w:rsidRDefault="003D3128" w:rsidP="00B73687">
      <w:pPr>
        <w:spacing w:after="0"/>
        <w:ind w:firstLine="902"/>
        <w:jc w:val="both"/>
        <w:rPr>
          <w:rFonts w:eastAsia="Times New Roman" w:cs="Times New Roman"/>
          <w:szCs w:val="24"/>
        </w:rPr>
      </w:pPr>
      <w:r w:rsidRPr="003D3128">
        <w:rPr>
          <w:rFonts w:eastAsia="Times New Roman" w:cs="Times New Roman"/>
          <w:szCs w:val="24"/>
          <w:lang w:val="en-US"/>
        </w:rPr>
        <w:t>I</w:t>
      </w:r>
      <w:r w:rsidRPr="003D3128">
        <w:rPr>
          <w:rFonts w:eastAsia="Times New Roman" w:cs="Times New Roman"/>
          <w:szCs w:val="24"/>
        </w:rPr>
        <w:t xml:space="preserve"> бассейн канализования обслуживает канализационная насосная станция КНС №1 расположена в пос. «Западный». Она принимает стоки:</w:t>
      </w:r>
    </w:p>
    <w:p w:rsidR="003D3128" w:rsidRPr="003D3128" w:rsidRDefault="003D3128" w:rsidP="00B73687">
      <w:pPr>
        <w:spacing w:after="0"/>
        <w:ind w:firstLine="902"/>
        <w:jc w:val="both"/>
        <w:rPr>
          <w:rFonts w:eastAsia="Times New Roman" w:cs="Times New Roman"/>
          <w:szCs w:val="24"/>
        </w:rPr>
      </w:pPr>
      <w:r w:rsidRPr="003D3128">
        <w:rPr>
          <w:rFonts w:eastAsia="Times New Roman" w:cs="Times New Roman"/>
          <w:szCs w:val="24"/>
        </w:rPr>
        <w:t>− от пос. Новая Соколовка из коллекторов, проходящих по улицам Можайского, Короленко, Крупской, Толстого, Кузнецкая, Молодогвардейцев, Рабоче-Крестьянская, Б</w:t>
      </w:r>
      <w:r w:rsidRPr="003D3128">
        <w:rPr>
          <w:rFonts w:eastAsia="Times New Roman" w:cs="Times New Roman"/>
          <w:szCs w:val="24"/>
        </w:rPr>
        <w:t>а</w:t>
      </w:r>
      <w:r w:rsidRPr="003D3128">
        <w:rPr>
          <w:rFonts w:eastAsia="Times New Roman" w:cs="Times New Roman"/>
          <w:szCs w:val="24"/>
        </w:rPr>
        <w:t>турина.</w:t>
      </w:r>
    </w:p>
    <w:p w:rsidR="003D3128" w:rsidRPr="003D3128" w:rsidRDefault="003D3128" w:rsidP="00B73687">
      <w:pPr>
        <w:spacing w:after="0"/>
        <w:ind w:firstLine="902"/>
        <w:jc w:val="both"/>
        <w:rPr>
          <w:rFonts w:eastAsia="Times New Roman" w:cs="Times New Roman"/>
          <w:szCs w:val="24"/>
        </w:rPr>
      </w:pPr>
      <w:r w:rsidRPr="003D3128">
        <w:rPr>
          <w:rFonts w:eastAsia="Times New Roman" w:cs="Times New Roman"/>
          <w:szCs w:val="24"/>
        </w:rPr>
        <w:t>− от пос. Западный по улицам Грессовская, Землячки, Демократическая, Пичуг</w:t>
      </w:r>
      <w:r w:rsidRPr="003D3128">
        <w:rPr>
          <w:rFonts w:eastAsia="Times New Roman" w:cs="Times New Roman"/>
          <w:szCs w:val="24"/>
        </w:rPr>
        <w:t>и</w:t>
      </w:r>
      <w:r w:rsidRPr="003D3128">
        <w:rPr>
          <w:rFonts w:eastAsia="Times New Roman" w:cs="Times New Roman"/>
          <w:szCs w:val="24"/>
        </w:rPr>
        <w:t>на, Веселая, Ильича, Революции, К. Либкнехта, Крупской, Щорса, Седова, К. Маркса.</w:t>
      </w:r>
    </w:p>
    <w:p w:rsidR="003D3128" w:rsidRPr="003D3128" w:rsidRDefault="003D3128" w:rsidP="00B73687">
      <w:pPr>
        <w:spacing w:after="0"/>
        <w:ind w:firstLine="900"/>
        <w:jc w:val="both"/>
        <w:rPr>
          <w:rFonts w:eastAsia="Times New Roman" w:cs="Times New Roman"/>
          <w:szCs w:val="24"/>
        </w:rPr>
      </w:pPr>
      <w:r w:rsidRPr="003D3128">
        <w:rPr>
          <w:rFonts w:eastAsia="Times New Roman" w:cs="Times New Roman"/>
          <w:szCs w:val="24"/>
          <w:lang w:val="en-US"/>
        </w:rPr>
        <w:lastRenderedPageBreak/>
        <w:t>II</w:t>
      </w:r>
      <w:r w:rsidRPr="003D3128">
        <w:rPr>
          <w:rFonts w:eastAsia="Times New Roman" w:cs="Times New Roman"/>
          <w:szCs w:val="24"/>
        </w:rPr>
        <w:t xml:space="preserve"> бассейн канализования относится к канализационная насосная станция КНС № 2 принимающей стоки от микрорайонов № № 1, 2 и 3, от горбольницы, с ул. Просвещ</w:t>
      </w:r>
      <w:r w:rsidRPr="003D3128">
        <w:rPr>
          <w:rFonts w:eastAsia="Times New Roman" w:cs="Times New Roman"/>
          <w:szCs w:val="24"/>
        </w:rPr>
        <w:t>е</w:t>
      </w:r>
      <w:r w:rsidRPr="003D3128">
        <w:rPr>
          <w:rFonts w:eastAsia="Times New Roman" w:cs="Times New Roman"/>
          <w:szCs w:val="24"/>
        </w:rPr>
        <w:t>ния, школы № 40 по ул. Мичурина.</w:t>
      </w:r>
    </w:p>
    <w:p w:rsidR="003D3128" w:rsidRPr="003D3128" w:rsidRDefault="003D3128" w:rsidP="00B73687">
      <w:pPr>
        <w:spacing w:after="0"/>
        <w:ind w:firstLine="900"/>
        <w:jc w:val="both"/>
        <w:rPr>
          <w:rFonts w:eastAsia="Times New Roman" w:cs="Times New Roman"/>
          <w:szCs w:val="24"/>
        </w:rPr>
      </w:pPr>
      <w:r w:rsidRPr="003D3128">
        <w:rPr>
          <w:rFonts w:eastAsia="Times New Roman" w:cs="Times New Roman"/>
          <w:szCs w:val="24"/>
          <w:lang w:val="en-US"/>
        </w:rPr>
        <w:t>III</w:t>
      </w:r>
      <w:r w:rsidRPr="003D3128">
        <w:rPr>
          <w:rFonts w:eastAsia="Times New Roman" w:cs="Times New Roman"/>
          <w:szCs w:val="24"/>
        </w:rPr>
        <w:t xml:space="preserve"> бассейн относится к канализационной насосной станции КНС № 3, которая принимает стоки от пос. Кирова, ул. Богораза, Линейная, Семашко, Дружбы, Коллекти</w:t>
      </w:r>
      <w:r w:rsidRPr="003D3128">
        <w:rPr>
          <w:rFonts w:eastAsia="Times New Roman" w:cs="Times New Roman"/>
          <w:szCs w:val="24"/>
        </w:rPr>
        <w:t>в</w:t>
      </w:r>
      <w:r w:rsidRPr="003D3128">
        <w:rPr>
          <w:rFonts w:eastAsia="Times New Roman" w:cs="Times New Roman"/>
          <w:szCs w:val="24"/>
        </w:rPr>
        <w:t>ная, Фестивальная, пос. Южный, ул. Республиканская, школа № 4, Щербакова, Войнова.</w:t>
      </w:r>
    </w:p>
    <w:p w:rsidR="003D3128" w:rsidRPr="003D3128" w:rsidRDefault="003D3128" w:rsidP="00B73687">
      <w:pPr>
        <w:spacing w:after="0"/>
        <w:ind w:firstLine="900"/>
        <w:jc w:val="both"/>
        <w:rPr>
          <w:rFonts w:eastAsia="Times New Roman" w:cs="Times New Roman"/>
          <w:szCs w:val="24"/>
        </w:rPr>
      </w:pPr>
      <w:r w:rsidRPr="003D3128">
        <w:rPr>
          <w:rFonts w:eastAsia="Times New Roman" w:cs="Times New Roman"/>
          <w:szCs w:val="24"/>
          <w:lang w:val="en-US"/>
        </w:rPr>
        <w:t>IV</w:t>
      </w:r>
      <w:r w:rsidRPr="003D3128">
        <w:rPr>
          <w:rFonts w:eastAsia="Times New Roman" w:cs="Times New Roman"/>
          <w:szCs w:val="24"/>
        </w:rPr>
        <w:t xml:space="preserve"> бассейн обслуживается канализационной насосной станцией пос. Горького принимающей стоки от улиц Кольцова, Щусева, Белинского, ул. Мира, пос. Радио.</w:t>
      </w:r>
    </w:p>
    <w:p w:rsidR="003D3128" w:rsidRPr="003D3128" w:rsidRDefault="003D3128" w:rsidP="00B73687">
      <w:pPr>
        <w:spacing w:after="0"/>
        <w:ind w:firstLine="900"/>
        <w:jc w:val="both"/>
        <w:rPr>
          <w:rFonts w:eastAsia="Times New Roman" w:cs="Times New Roman"/>
          <w:szCs w:val="24"/>
        </w:rPr>
      </w:pPr>
      <w:r w:rsidRPr="003D3128">
        <w:rPr>
          <w:rFonts w:eastAsia="Times New Roman" w:cs="Times New Roman"/>
          <w:szCs w:val="24"/>
          <w:lang w:val="en-US"/>
        </w:rPr>
        <w:t>V</w:t>
      </w:r>
      <w:r w:rsidRPr="003D3128">
        <w:rPr>
          <w:rFonts w:eastAsia="Times New Roman" w:cs="Times New Roman"/>
          <w:szCs w:val="24"/>
        </w:rPr>
        <w:t xml:space="preserve"> бассейн относится к канализационной насосной станции ВОС стоки на кот</w:t>
      </w:r>
      <w:r w:rsidRPr="003D3128">
        <w:rPr>
          <w:rFonts w:eastAsia="Times New Roman" w:cs="Times New Roman"/>
          <w:szCs w:val="24"/>
        </w:rPr>
        <w:t>о</w:t>
      </w:r>
      <w:r w:rsidRPr="003D3128">
        <w:rPr>
          <w:rFonts w:eastAsia="Times New Roman" w:cs="Times New Roman"/>
          <w:szCs w:val="24"/>
        </w:rPr>
        <w:t>рую поступают от ул. Перспективная, здания общества слепых.</w:t>
      </w:r>
    </w:p>
    <w:p w:rsidR="003D3128" w:rsidRPr="003D3128" w:rsidRDefault="003D3128" w:rsidP="00B73687">
      <w:pPr>
        <w:spacing w:after="0"/>
        <w:ind w:firstLine="902"/>
        <w:jc w:val="both"/>
        <w:rPr>
          <w:rFonts w:eastAsia="Times New Roman" w:cs="Times New Roman"/>
          <w:szCs w:val="24"/>
        </w:rPr>
      </w:pPr>
      <w:r w:rsidRPr="003D3128">
        <w:rPr>
          <w:rFonts w:eastAsia="Times New Roman" w:cs="Times New Roman"/>
          <w:szCs w:val="24"/>
          <w:lang w:val="en-US"/>
        </w:rPr>
        <w:t>VI</w:t>
      </w:r>
      <w:r w:rsidRPr="003D3128">
        <w:rPr>
          <w:rFonts w:eastAsia="Times New Roman" w:cs="Times New Roman"/>
          <w:szCs w:val="24"/>
        </w:rPr>
        <w:t xml:space="preserve"> бассейн относится к канализационной насосной станции пос. Самбек прин</w:t>
      </w:r>
      <w:r w:rsidRPr="003D3128">
        <w:rPr>
          <w:rFonts w:eastAsia="Times New Roman" w:cs="Times New Roman"/>
          <w:szCs w:val="24"/>
        </w:rPr>
        <w:t>и</w:t>
      </w:r>
      <w:r w:rsidRPr="003D3128">
        <w:rPr>
          <w:rFonts w:eastAsia="Times New Roman" w:cs="Times New Roman"/>
          <w:szCs w:val="24"/>
        </w:rPr>
        <w:t>мающей стоки от пос. Самбек.</w:t>
      </w:r>
    </w:p>
    <w:p w:rsidR="003D3128" w:rsidRPr="003D3128" w:rsidRDefault="003D3128" w:rsidP="00B73687">
      <w:pPr>
        <w:spacing w:after="0"/>
        <w:ind w:firstLine="902"/>
        <w:jc w:val="both"/>
        <w:rPr>
          <w:rFonts w:eastAsia="Times New Roman" w:cs="Times New Roman"/>
          <w:szCs w:val="24"/>
        </w:rPr>
      </w:pPr>
      <w:r w:rsidRPr="003D3128">
        <w:rPr>
          <w:rFonts w:eastAsia="Times New Roman" w:cs="Times New Roman"/>
          <w:szCs w:val="24"/>
          <w:lang w:val="en-US"/>
        </w:rPr>
        <w:t>VII</w:t>
      </w:r>
      <w:r w:rsidRPr="003D3128">
        <w:rPr>
          <w:rFonts w:eastAsia="Times New Roman" w:cs="Times New Roman"/>
          <w:szCs w:val="24"/>
        </w:rPr>
        <w:t xml:space="preserve"> Канализационная насосная станция пос. Новая Соколовка, расположенная по ул. Широкая,14, принимает стоки с ул. Кленовая, Молодогвардейцев, Белорусской, Па</w:t>
      </w:r>
      <w:r w:rsidRPr="003D3128">
        <w:rPr>
          <w:rFonts w:eastAsia="Times New Roman" w:cs="Times New Roman"/>
          <w:szCs w:val="24"/>
        </w:rPr>
        <w:t>р</w:t>
      </w:r>
      <w:r w:rsidRPr="003D3128">
        <w:rPr>
          <w:rFonts w:eastAsia="Times New Roman" w:cs="Times New Roman"/>
          <w:szCs w:val="24"/>
        </w:rPr>
        <w:t>ковой, Нахимова, Киевской.</w:t>
      </w:r>
    </w:p>
    <w:p w:rsidR="003D3128" w:rsidRPr="003D3128" w:rsidRDefault="003D3128" w:rsidP="00B73687">
      <w:pPr>
        <w:spacing w:after="0"/>
        <w:ind w:firstLine="902"/>
        <w:jc w:val="both"/>
        <w:rPr>
          <w:rFonts w:eastAsia="Times New Roman" w:cs="Times New Roman"/>
          <w:szCs w:val="24"/>
        </w:rPr>
      </w:pPr>
      <w:r w:rsidRPr="003D3128">
        <w:rPr>
          <w:rFonts w:eastAsia="Times New Roman" w:cs="Times New Roman"/>
          <w:szCs w:val="24"/>
          <w:lang w:val="en-US"/>
        </w:rPr>
        <w:t>VIII</w:t>
      </w:r>
      <w:r w:rsidRPr="003D3128">
        <w:rPr>
          <w:rFonts w:eastAsia="Times New Roman" w:cs="Times New Roman"/>
          <w:szCs w:val="24"/>
        </w:rPr>
        <w:t xml:space="preserve"> бассейн канализования обслуживается канализационной насосной станцией школы № 34 которая принимает стоки с улиц Степная, Буденного, Чекалина, Восточной, Соколова.</w:t>
      </w:r>
    </w:p>
    <w:p w:rsidR="003D3128" w:rsidRPr="003D3128" w:rsidRDefault="003D3128" w:rsidP="00B73687">
      <w:pPr>
        <w:spacing w:after="0"/>
        <w:ind w:firstLine="902"/>
        <w:jc w:val="both"/>
        <w:rPr>
          <w:rFonts w:eastAsia="Times New Roman" w:cs="Times New Roman"/>
          <w:szCs w:val="24"/>
        </w:rPr>
      </w:pPr>
      <w:r w:rsidRPr="003D3128">
        <w:rPr>
          <w:rFonts w:eastAsia="Times New Roman" w:cs="Times New Roman"/>
          <w:szCs w:val="24"/>
        </w:rPr>
        <w:t>Сточные воды со всех бассейнов канализования</w:t>
      </w:r>
      <w:r>
        <w:rPr>
          <w:rFonts w:eastAsia="Times New Roman" w:cs="Times New Roman"/>
          <w:szCs w:val="24"/>
        </w:rPr>
        <w:t>, как было сказано выше,</w:t>
      </w:r>
      <w:r w:rsidRPr="003D3128">
        <w:rPr>
          <w:rFonts w:eastAsia="Times New Roman" w:cs="Times New Roman"/>
          <w:szCs w:val="24"/>
        </w:rPr>
        <w:t xml:space="preserve"> пост</w:t>
      </w:r>
      <w:r w:rsidRPr="003D3128">
        <w:rPr>
          <w:rFonts w:eastAsia="Times New Roman" w:cs="Times New Roman"/>
          <w:szCs w:val="24"/>
        </w:rPr>
        <w:t>у</w:t>
      </w:r>
      <w:r w:rsidRPr="003D3128">
        <w:rPr>
          <w:rFonts w:eastAsia="Times New Roman" w:cs="Times New Roman"/>
          <w:szCs w:val="24"/>
        </w:rPr>
        <w:t xml:space="preserve">пают </w:t>
      </w:r>
      <w:r w:rsidR="00395F8E" w:rsidRPr="003D3128">
        <w:rPr>
          <w:rFonts w:eastAsia="Times New Roman" w:cs="Times New Roman"/>
          <w:szCs w:val="24"/>
        </w:rPr>
        <w:t>на единую очистную станцию,</w:t>
      </w:r>
      <w:r w:rsidRPr="003D3128">
        <w:rPr>
          <w:rFonts w:eastAsia="Times New Roman" w:cs="Times New Roman"/>
          <w:szCs w:val="24"/>
        </w:rPr>
        <w:t xml:space="preserve"> расположенную в посёлке Бугунтай.</w:t>
      </w:r>
    </w:p>
    <w:p w:rsidR="003D3128" w:rsidRDefault="00830787" w:rsidP="00B73687">
      <w:pPr>
        <w:spacing w:after="0"/>
        <w:jc w:val="both"/>
      </w:pPr>
      <w:r>
        <w:tab/>
        <w:t xml:space="preserve">Данные по зонам централизованного и нецентрализованного водоотведения </w:t>
      </w:r>
      <w:r w:rsidR="00FA5559">
        <w:t>г.</w:t>
      </w:r>
      <w:r>
        <w:t xml:space="preserve"> Н</w:t>
      </w:r>
      <w:r>
        <w:t>о</w:t>
      </w:r>
      <w:r>
        <w:t>вошахтинск приведены ниже.</w:t>
      </w:r>
    </w:p>
    <w:p w:rsidR="00830787" w:rsidRDefault="00830787" w:rsidP="00B73687">
      <w:pPr>
        <w:widowControl w:val="0"/>
        <w:spacing w:after="0"/>
        <w:ind w:right="-6" w:firstLine="709"/>
        <w:jc w:val="both"/>
        <w:rPr>
          <w:rFonts w:eastAsia="Times New Roman" w:cs="Times New Roman"/>
          <w:color w:val="000000"/>
          <w:szCs w:val="24"/>
          <w:shd w:val="clear" w:color="auto" w:fill="FFFFFF"/>
          <w:lang w:eastAsia="ru-RU"/>
        </w:rPr>
      </w:pPr>
      <w:r w:rsidRPr="00830787">
        <w:rPr>
          <w:rFonts w:eastAsia="Times New Roman" w:cs="Times New Roman"/>
          <w:color w:val="000000"/>
          <w:szCs w:val="24"/>
          <w:shd w:val="clear" w:color="auto" w:fill="FFFFFF"/>
          <w:lang w:eastAsia="ru-RU"/>
        </w:rPr>
        <w:t xml:space="preserve">На данный момент в </w:t>
      </w:r>
      <w:r w:rsidR="00FA5559">
        <w:rPr>
          <w:rFonts w:eastAsia="Times New Roman" w:cs="Times New Roman"/>
          <w:color w:val="000000"/>
          <w:szCs w:val="24"/>
          <w:shd w:val="clear" w:color="auto" w:fill="FFFFFF"/>
          <w:lang w:eastAsia="ru-RU"/>
        </w:rPr>
        <w:t xml:space="preserve">г. </w:t>
      </w:r>
      <w:r w:rsidRPr="00830787">
        <w:rPr>
          <w:rFonts w:eastAsia="Times New Roman" w:cs="Times New Roman"/>
          <w:color w:val="000000"/>
          <w:szCs w:val="24"/>
          <w:shd w:val="clear" w:color="auto" w:fill="FFFFFF"/>
          <w:lang w:eastAsia="ru-RU"/>
        </w:rPr>
        <w:t xml:space="preserve">Новошахтинске имеются следующие </w:t>
      </w:r>
      <w:r w:rsidR="00CE6726">
        <w:rPr>
          <w:rFonts w:eastAsia="Times New Roman" w:cs="Times New Roman"/>
          <w:color w:val="000000"/>
          <w:szCs w:val="24"/>
          <w:shd w:val="clear" w:color="auto" w:fill="FFFFFF"/>
          <w:lang w:eastAsia="ru-RU"/>
        </w:rPr>
        <w:t>зоны</w:t>
      </w:r>
      <w:r w:rsidRPr="00830787">
        <w:rPr>
          <w:rFonts w:eastAsia="Times New Roman" w:cs="Times New Roman"/>
          <w:color w:val="000000"/>
          <w:szCs w:val="24"/>
          <w:shd w:val="clear" w:color="auto" w:fill="FFFFFF"/>
          <w:lang w:eastAsia="ru-RU"/>
        </w:rPr>
        <w:t>, неохваченные централизованной системой водоотведения:</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 xml:space="preserve">Вся территория посёлка Соколово-Кундрюческий и п. Юбилейный. </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Северная и южная части Новой Соколовки. В центральной части имеется мног</w:t>
      </w:r>
      <w:r w:rsidRPr="00830787">
        <w:rPr>
          <w:rFonts w:eastAsia="Times New Roman" w:cs="Times New Roman"/>
          <w:szCs w:val="24"/>
          <w:lang w:eastAsia="ar-SA"/>
        </w:rPr>
        <w:t>о</w:t>
      </w:r>
      <w:r w:rsidRPr="00830787">
        <w:rPr>
          <w:rFonts w:eastAsia="Times New Roman" w:cs="Times New Roman"/>
          <w:szCs w:val="24"/>
          <w:lang w:eastAsia="ar-SA"/>
        </w:rPr>
        <w:t>этажная застройка с централизованной системой водоотведения во внутренние городские сети.</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Посёлок Несветаевский имеет водоотводящую сеть на ул. Победы, Дернова,4-я П</w:t>
      </w:r>
      <w:r w:rsidRPr="00830787">
        <w:rPr>
          <w:rFonts w:eastAsia="Times New Roman" w:cs="Times New Roman"/>
          <w:szCs w:val="24"/>
          <w:lang w:eastAsia="ar-SA"/>
        </w:rPr>
        <w:t>я</w:t>
      </w:r>
      <w:r w:rsidRPr="00830787">
        <w:rPr>
          <w:rFonts w:eastAsia="Times New Roman" w:cs="Times New Roman"/>
          <w:szCs w:val="24"/>
          <w:lang w:eastAsia="ar-SA"/>
        </w:rPr>
        <w:t>тилетка, район улиц Алмазной и пер. Дорожный. Сети подходят к школе, больнице и двум детским садам. Так же сеть проложена на ул. Центральной, Шахтной, Трудовой и тупики ул. Северной. Сеть имеется по ул. Радио и Прогрессивная в районе многоэтажных застр</w:t>
      </w:r>
      <w:r w:rsidRPr="00830787">
        <w:rPr>
          <w:rFonts w:eastAsia="Times New Roman" w:cs="Times New Roman"/>
          <w:szCs w:val="24"/>
          <w:lang w:eastAsia="ar-SA"/>
        </w:rPr>
        <w:t>о</w:t>
      </w:r>
      <w:r w:rsidRPr="00830787">
        <w:rPr>
          <w:rFonts w:eastAsia="Times New Roman" w:cs="Times New Roman"/>
          <w:szCs w:val="24"/>
          <w:lang w:eastAsia="ar-SA"/>
        </w:rPr>
        <w:t xml:space="preserve">ек. Перечисленные улицы относятся к центральной части посёлка, </w:t>
      </w:r>
      <w:r w:rsidR="00395F8E" w:rsidRPr="00830787">
        <w:rPr>
          <w:rFonts w:eastAsia="Times New Roman" w:cs="Times New Roman"/>
          <w:szCs w:val="24"/>
          <w:lang w:eastAsia="ar-SA"/>
        </w:rPr>
        <w:t>все</w:t>
      </w:r>
      <w:r w:rsidRPr="00830787">
        <w:rPr>
          <w:rFonts w:eastAsia="Times New Roman" w:cs="Times New Roman"/>
          <w:szCs w:val="24"/>
          <w:lang w:eastAsia="ar-SA"/>
        </w:rPr>
        <w:t xml:space="preserve"> остальные районы не охвачены системой водоотведения.</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В связи с частной застройкой не имеют водоотводящей сети следующие поселки: п. Красный, Антиповка, Михайло-Леонтьевский, Белышев, Пролетарский, Тельмана, Пе</w:t>
      </w:r>
      <w:r w:rsidRPr="00830787">
        <w:rPr>
          <w:rFonts w:eastAsia="Times New Roman" w:cs="Times New Roman"/>
          <w:szCs w:val="24"/>
          <w:lang w:eastAsia="ar-SA"/>
        </w:rPr>
        <w:t>т</w:t>
      </w:r>
      <w:r w:rsidRPr="00830787">
        <w:rPr>
          <w:rFonts w:eastAsia="Times New Roman" w:cs="Times New Roman"/>
          <w:szCs w:val="24"/>
          <w:lang w:eastAsia="ar-SA"/>
        </w:rPr>
        <w:t>ровский, Бугултай, 1-е отд. ЗАО Пригородное, Горловка.</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В посёлке Самбек сети уложены по ул. Серафимовича, Соколова, Мориса Тореза, Чекалина и по улице Восточная в районе многоэтажной застройки. Вся остальная терр</w:t>
      </w:r>
      <w:r w:rsidRPr="00830787">
        <w:rPr>
          <w:rFonts w:eastAsia="Times New Roman" w:cs="Times New Roman"/>
          <w:szCs w:val="24"/>
          <w:lang w:eastAsia="ar-SA"/>
        </w:rPr>
        <w:t>и</w:t>
      </w:r>
      <w:r w:rsidRPr="00830787">
        <w:rPr>
          <w:rFonts w:eastAsia="Times New Roman" w:cs="Times New Roman"/>
          <w:szCs w:val="24"/>
          <w:lang w:eastAsia="ar-SA"/>
        </w:rPr>
        <w:t>тория сетью не охвачена.</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Посёлок им. Горького имеет сети только в центре по ул. Гришина, Достоевского, Михалина, Чиха, Молодёжная. Там располагается зона многоэтажек.</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В посёлке Западный сети проложены по ул. Короленко, Крупской, Толстого, Вес</w:t>
      </w:r>
      <w:r w:rsidRPr="00830787">
        <w:rPr>
          <w:rFonts w:eastAsia="Times New Roman" w:cs="Times New Roman"/>
          <w:szCs w:val="24"/>
          <w:lang w:eastAsia="ar-SA"/>
        </w:rPr>
        <w:t>ё</w:t>
      </w:r>
      <w:r w:rsidRPr="00830787">
        <w:rPr>
          <w:rFonts w:eastAsia="Times New Roman" w:cs="Times New Roman"/>
          <w:szCs w:val="24"/>
          <w:lang w:eastAsia="ar-SA"/>
        </w:rPr>
        <w:t xml:space="preserve">лой, Ерохина, Степана Разина, Щорса, Карла Либкнехта, Краснофлотской, Землянички, </w:t>
      </w:r>
      <w:r w:rsidRPr="00830787">
        <w:rPr>
          <w:rFonts w:eastAsia="Times New Roman" w:cs="Times New Roman"/>
          <w:szCs w:val="24"/>
          <w:lang w:eastAsia="ar-SA"/>
        </w:rPr>
        <w:lastRenderedPageBreak/>
        <w:t>Демократической, Пушкинской и Харьковской. Сети проходят по улицам Пичугина, А</w:t>
      </w:r>
      <w:r w:rsidRPr="00830787">
        <w:rPr>
          <w:rFonts w:eastAsia="Times New Roman" w:cs="Times New Roman"/>
          <w:szCs w:val="24"/>
          <w:lang w:eastAsia="ar-SA"/>
        </w:rPr>
        <w:t>й</w:t>
      </w:r>
      <w:r w:rsidRPr="00830787">
        <w:rPr>
          <w:rFonts w:eastAsia="Times New Roman" w:cs="Times New Roman"/>
          <w:szCs w:val="24"/>
          <w:lang w:eastAsia="ar-SA"/>
        </w:rPr>
        <w:t>вазовского, Грессовская, 40 лет Октября в зоне многоэтажных застроек.</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В посёлке Кирова сети уложены только в северной части по ул. Коперника, Маг</w:t>
      </w:r>
      <w:r w:rsidRPr="00830787">
        <w:rPr>
          <w:rFonts w:eastAsia="Times New Roman" w:cs="Times New Roman"/>
          <w:szCs w:val="24"/>
          <w:lang w:eastAsia="ar-SA"/>
        </w:rPr>
        <w:t>и</w:t>
      </w:r>
      <w:r w:rsidRPr="00830787">
        <w:rPr>
          <w:rFonts w:eastAsia="Times New Roman" w:cs="Times New Roman"/>
          <w:szCs w:val="24"/>
          <w:lang w:eastAsia="ar-SA"/>
        </w:rPr>
        <w:t>стральной, Фестивальной, Линейной, Расковой.</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В п. красный Шахтер водоотводящая сеть проходит по ул. Войнова. Все остальные улицы не имеют сетей.</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Самый большой процент обеспеченности водоотводящими сетями у центральной части города. Сети проходят по улицам Маресьева, Рихорда Зорге, Молосадовой, Хар</w:t>
      </w:r>
      <w:r w:rsidRPr="00830787">
        <w:rPr>
          <w:rFonts w:eastAsia="Times New Roman" w:cs="Times New Roman"/>
          <w:szCs w:val="24"/>
          <w:lang w:eastAsia="ar-SA"/>
        </w:rPr>
        <w:t>ь</w:t>
      </w:r>
      <w:r w:rsidRPr="00830787">
        <w:rPr>
          <w:rFonts w:eastAsia="Times New Roman" w:cs="Times New Roman"/>
          <w:szCs w:val="24"/>
          <w:lang w:eastAsia="ar-SA"/>
        </w:rPr>
        <w:t>ковской. Они образуют спальный массив из многоэтажек.</w:t>
      </w:r>
    </w:p>
    <w:p w:rsidR="003F38BC" w:rsidRPr="00830787" w:rsidRDefault="003F38BC"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Сети уложены на ул. Одесской, Севастопольской, Железнодорожной, Мясницкой, Петлякова, Горняцкой, Базарной, Фрунзе, Социалистической, Ленина, Гайдара, Дзержи</w:t>
      </w:r>
      <w:r w:rsidRPr="00830787">
        <w:rPr>
          <w:rFonts w:eastAsia="Times New Roman" w:cs="Times New Roman"/>
          <w:szCs w:val="24"/>
          <w:lang w:eastAsia="ar-SA"/>
        </w:rPr>
        <w:t>н</w:t>
      </w:r>
      <w:r w:rsidRPr="00830787">
        <w:rPr>
          <w:rFonts w:eastAsia="Times New Roman" w:cs="Times New Roman"/>
          <w:szCs w:val="24"/>
          <w:lang w:eastAsia="ar-SA"/>
        </w:rPr>
        <w:t xml:space="preserve">ского, Школьной, в районе Детской больницы и ЦГБ. </w:t>
      </w:r>
    </w:p>
    <w:p w:rsidR="003F38BC" w:rsidRPr="00830787" w:rsidRDefault="003F38BC" w:rsidP="00B73687">
      <w:pPr>
        <w:widowControl w:val="0"/>
        <w:spacing w:after="0"/>
        <w:ind w:right="40" w:firstLine="709"/>
        <w:jc w:val="both"/>
        <w:rPr>
          <w:rFonts w:eastAsia="Times New Roman" w:cs="Times New Roman"/>
          <w:color w:val="000000"/>
          <w:szCs w:val="24"/>
          <w:lang w:eastAsia="ru-RU"/>
        </w:rPr>
      </w:pPr>
      <w:r w:rsidRPr="00830787">
        <w:rPr>
          <w:rFonts w:eastAsia="Times New Roman" w:cs="Times New Roman"/>
          <w:color w:val="000000"/>
          <w:szCs w:val="24"/>
          <w:lang w:eastAsia="ru-RU"/>
        </w:rPr>
        <w:t>Сети уложены из керамических, асбестоцементных, чугунных и полиэтиленовых труб различных диаметров. В замене на сегодняшний день нуждаются 110,0 км сетей (78%), в том числе по диаметрам:</w:t>
      </w:r>
    </w:p>
    <w:p w:rsidR="003F38BC" w:rsidRPr="00830787" w:rsidRDefault="003F38BC" w:rsidP="00B73687">
      <w:pPr>
        <w:widowControl w:val="0"/>
        <w:spacing w:after="0"/>
        <w:ind w:right="40" w:firstLine="709"/>
        <w:jc w:val="both"/>
        <w:rPr>
          <w:rFonts w:eastAsia="Times New Roman" w:cs="Times New Roman"/>
          <w:color w:val="000000"/>
          <w:szCs w:val="24"/>
          <w:lang w:eastAsia="ru-RU"/>
        </w:rPr>
      </w:pPr>
      <w:r w:rsidRPr="00830787">
        <w:rPr>
          <w:rFonts w:eastAsia="Times New Roman" w:cs="Times New Roman"/>
          <w:color w:val="000000"/>
          <w:szCs w:val="24"/>
          <w:lang w:eastAsia="ru-RU"/>
        </w:rPr>
        <w:t xml:space="preserve">− </w:t>
      </w:r>
      <w:r w:rsidRPr="00830787">
        <w:rPr>
          <w:rFonts w:eastAsia="Times New Roman" w:cs="Times New Roman"/>
          <w:color w:val="000000"/>
          <w:szCs w:val="24"/>
          <w:lang w:val="en-US" w:eastAsia="ru-RU"/>
        </w:rPr>
        <w:t>d</w:t>
      </w:r>
      <w:r w:rsidRPr="00830787">
        <w:rPr>
          <w:rFonts w:eastAsia="Times New Roman" w:cs="Times New Roman"/>
          <w:color w:val="000000"/>
          <w:szCs w:val="24"/>
          <w:lang w:eastAsia="ru-RU"/>
        </w:rPr>
        <w:t xml:space="preserve"> = 150 мм – 48,75 км; </w:t>
      </w:r>
    </w:p>
    <w:p w:rsidR="003F38BC" w:rsidRPr="00830787" w:rsidRDefault="003F38BC" w:rsidP="00B73687">
      <w:pPr>
        <w:widowControl w:val="0"/>
        <w:spacing w:after="0"/>
        <w:ind w:right="40" w:firstLine="709"/>
        <w:jc w:val="both"/>
        <w:rPr>
          <w:rFonts w:eastAsia="Times New Roman" w:cs="Times New Roman"/>
          <w:color w:val="000000"/>
          <w:szCs w:val="24"/>
          <w:lang w:eastAsia="ru-RU"/>
        </w:rPr>
      </w:pPr>
      <w:r w:rsidRPr="00830787">
        <w:rPr>
          <w:rFonts w:eastAsia="Times New Roman" w:cs="Times New Roman"/>
          <w:color w:val="000000"/>
          <w:szCs w:val="24"/>
          <w:lang w:eastAsia="ru-RU"/>
        </w:rPr>
        <w:t xml:space="preserve">− </w:t>
      </w:r>
      <w:r w:rsidRPr="00830787">
        <w:rPr>
          <w:rFonts w:eastAsia="Times New Roman" w:cs="Times New Roman"/>
          <w:color w:val="000000"/>
          <w:szCs w:val="24"/>
          <w:lang w:val="en-US" w:eastAsia="ru-RU"/>
        </w:rPr>
        <w:t>d</w:t>
      </w:r>
      <w:r w:rsidRPr="00830787">
        <w:rPr>
          <w:rFonts w:eastAsia="Times New Roman" w:cs="Times New Roman"/>
          <w:color w:val="000000"/>
          <w:szCs w:val="24"/>
          <w:lang w:eastAsia="ru-RU"/>
        </w:rPr>
        <w:t xml:space="preserve"> = 200 мм – 24,75 км;</w:t>
      </w:r>
    </w:p>
    <w:p w:rsidR="003F38BC" w:rsidRPr="00830787" w:rsidRDefault="003F38BC" w:rsidP="00B73687">
      <w:pPr>
        <w:widowControl w:val="0"/>
        <w:spacing w:after="0"/>
        <w:ind w:right="40" w:firstLine="709"/>
        <w:jc w:val="both"/>
        <w:rPr>
          <w:rFonts w:eastAsia="Times New Roman" w:cs="Times New Roman"/>
          <w:color w:val="000000"/>
          <w:szCs w:val="24"/>
          <w:lang w:eastAsia="ru-RU"/>
        </w:rPr>
      </w:pPr>
      <w:r w:rsidRPr="00830787">
        <w:rPr>
          <w:rFonts w:eastAsia="Times New Roman" w:cs="Times New Roman"/>
          <w:color w:val="000000"/>
          <w:szCs w:val="24"/>
          <w:lang w:eastAsia="ru-RU"/>
        </w:rPr>
        <w:t xml:space="preserve">− </w:t>
      </w:r>
      <w:r w:rsidRPr="00830787">
        <w:rPr>
          <w:rFonts w:eastAsia="Times New Roman" w:cs="Times New Roman"/>
          <w:color w:val="000000"/>
          <w:szCs w:val="24"/>
          <w:lang w:val="en-US" w:eastAsia="ru-RU"/>
        </w:rPr>
        <w:t>d</w:t>
      </w:r>
      <w:r w:rsidRPr="00830787">
        <w:rPr>
          <w:rFonts w:eastAsia="Times New Roman" w:cs="Times New Roman"/>
          <w:color w:val="000000"/>
          <w:szCs w:val="24"/>
          <w:lang w:eastAsia="ru-RU"/>
        </w:rPr>
        <w:t xml:space="preserve"> = 300 мм – 10,37 км;</w:t>
      </w:r>
    </w:p>
    <w:p w:rsidR="003F38BC" w:rsidRPr="00830787" w:rsidRDefault="003F38BC" w:rsidP="00B73687">
      <w:pPr>
        <w:widowControl w:val="0"/>
        <w:spacing w:after="0"/>
        <w:ind w:right="40" w:firstLine="709"/>
        <w:jc w:val="both"/>
        <w:rPr>
          <w:rFonts w:eastAsia="Times New Roman" w:cs="Times New Roman"/>
          <w:color w:val="000000"/>
          <w:szCs w:val="24"/>
          <w:lang w:eastAsia="ru-RU"/>
        </w:rPr>
      </w:pPr>
      <w:r w:rsidRPr="00830787">
        <w:rPr>
          <w:rFonts w:eastAsia="Times New Roman" w:cs="Times New Roman"/>
          <w:color w:val="000000"/>
          <w:szCs w:val="24"/>
          <w:lang w:eastAsia="ru-RU"/>
        </w:rPr>
        <w:t xml:space="preserve">− </w:t>
      </w:r>
      <w:r w:rsidRPr="00830787">
        <w:rPr>
          <w:rFonts w:eastAsia="Times New Roman" w:cs="Times New Roman"/>
          <w:color w:val="000000"/>
          <w:szCs w:val="24"/>
          <w:lang w:val="en-US" w:eastAsia="ru-RU"/>
        </w:rPr>
        <w:t>d</w:t>
      </w:r>
      <w:r w:rsidRPr="00830787">
        <w:rPr>
          <w:rFonts w:eastAsia="Times New Roman" w:cs="Times New Roman"/>
          <w:color w:val="000000"/>
          <w:szCs w:val="24"/>
          <w:lang w:eastAsia="ru-RU"/>
        </w:rPr>
        <w:t xml:space="preserve"> = 400 мм – 17,45 км.</w:t>
      </w:r>
    </w:p>
    <w:p w:rsidR="003F38BC" w:rsidRPr="00830787" w:rsidRDefault="003F38BC" w:rsidP="00B73687">
      <w:pPr>
        <w:widowControl w:val="0"/>
        <w:spacing w:after="0"/>
        <w:ind w:right="40" w:firstLine="709"/>
        <w:jc w:val="both"/>
        <w:rPr>
          <w:rFonts w:eastAsia="Times New Roman" w:cs="Times New Roman"/>
          <w:color w:val="000000"/>
          <w:szCs w:val="24"/>
          <w:lang w:eastAsia="ru-RU"/>
        </w:rPr>
      </w:pPr>
      <w:r w:rsidRPr="00830787">
        <w:rPr>
          <w:rFonts w:eastAsia="Times New Roman" w:cs="Times New Roman"/>
          <w:color w:val="000000"/>
          <w:szCs w:val="24"/>
          <w:lang w:eastAsia="ru-RU"/>
        </w:rPr>
        <w:t xml:space="preserve">Протяженность трубопроводов </w:t>
      </w:r>
      <w:r w:rsidRPr="00830787">
        <w:rPr>
          <w:rFonts w:eastAsia="Times New Roman" w:cs="Times New Roman"/>
          <w:color w:val="000000"/>
          <w:szCs w:val="24"/>
          <w:lang w:val="en-US" w:eastAsia="ru-RU"/>
        </w:rPr>
        <w:t>d</w:t>
      </w:r>
      <w:r w:rsidRPr="00830787">
        <w:rPr>
          <w:rFonts w:eastAsia="Times New Roman" w:cs="Times New Roman"/>
          <w:color w:val="000000"/>
          <w:szCs w:val="24"/>
          <w:lang w:eastAsia="ru-RU"/>
        </w:rPr>
        <w:t xml:space="preserve"> = 250 мм и </w:t>
      </w:r>
      <w:r w:rsidRPr="00830787">
        <w:rPr>
          <w:rFonts w:eastAsia="Times New Roman" w:cs="Times New Roman"/>
          <w:color w:val="000000"/>
          <w:szCs w:val="24"/>
          <w:lang w:val="en-US" w:eastAsia="ru-RU"/>
        </w:rPr>
        <w:t>d</w:t>
      </w:r>
      <w:r w:rsidRPr="00830787">
        <w:rPr>
          <w:rFonts w:eastAsia="Times New Roman" w:cs="Times New Roman"/>
          <w:color w:val="000000"/>
          <w:szCs w:val="24"/>
          <w:lang w:eastAsia="ru-RU"/>
        </w:rPr>
        <w:t xml:space="preserve"> = 350 мм принята с увеличением диаметров до 300 и 400 мм.</w:t>
      </w:r>
    </w:p>
    <w:p w:rsidR="00830787" w:rsidRPr="00830787" w:rsidRDefault="00830787" w:rsidP="00B73687">
      <w:pPr>
        <w:spacing w:after="0"/>
        <w:ind w:firstLine="709"/>
        <w:jc w:val="both"/>
        <w:rPr>
          <w:rFonts w:eastAsia="Times New Roman" w:cs="Times New Roman"/>
          <w:szCs w:val="24"/>
          <w:lang w:eastAsia="ar-SA"/>
        </w:rPr>
      </w:pPr>
      <w:r w:rsidRPr="00830787">
        <w:rPr>
          <w:rFonts w:eastAsia="Times New Roman" w:cs="Times New Roman"/>
          <w:szCs w:val="24"/>
          <w:lang w:eastAsia="ar-SA"/>
        </w:rPr>
        <w:t>Реконструкция старых сетей и прокладка новых приведёт к необходимости реко</w:t>
      </w:r>
      <w:r w:rsidRPr="00830787">
        <w:rPr>
          <w:rFonts w:eastAsia="Times New Roman" w:cs="Times New Roman"/>
          <w:szCs w:val="24"/>
          <w:lang w:eastAsia="ar-SA"/>
        </w:rPr>
        <w:t>н</w:t>
      </w:r>
      <w:r w:rsidRPr="00830787">
        <w:rPr>
          <w:rFonts w:eastAsia="Times New Roman" w:cs="Times New Roman"/>
          <w:szCs w:val="24"/>
          <w:lang w:eastAsia="ar-SA"/>
        </w:rPr>
        <w:t xml:space="preserve">струкции канализационной очистной станции и увеличения её мощностей. </w:t>
      </w:r>
    </w:p>
    <w:p w:rsidR="00830787" w:rsidRPr="00830787" w:rsidRDefault="00830787" w:rsidP="00B73687">
      <w:pPr>
        <w:spacing w:after="0"/>
        <w:jc w:val="both"/>
        <w:rPr>
          <w:szCs w:val="24"/>
        </w:rPr>
      </w:pPr>
    </w:p>
    <w:p w:rsidR="00E21C5F" w:rsidRDefault="00E21C5F" w:rsidP="00B73687">
      <w:pPr>
        <w:pStyle w:val="2"/>
        <w:spacing w:before="0"/>
        <w:jc w:val="both"/>
        <w:rPr>
          <w:color w:val="auto"/>
        </w:rPr>
      </w:pPr>
      <w:bookmarkStart w:id="60" w:name="_Toc520446345"/>
      <w:r>
        <w:rPr>
          <w:color w:val="auto"/>
        </w:rPr>
        <w:t>2.1.4   О</w:t>
      </w:r>
      <w:r w:rsidRPr="00E21C5F">
        <w:rPr>
          <w:color w:val="auto"/>
        </w:rPr>
        <w:t>писание технической возможности утилизации осадков сточных вод на очистных сооружениях существующей централизованной сист</w:t>
      </w:r>
      <w:r w:rsidRPr="00E21C5F">
        <w:rPr>
          <w:color w:val="auto"/>
        </w:rPr>
        <w:t>е</w:t>
      </w:r>
      <w:r w:rsidRPr="00E21C5F">
        <w:rPr>
          <w:color w:val="auto"/>
        </w:rPr>
        <w:t>мы водоотведения</w:t>
      </w:r>
      <w:bookmarkEnd w:id="60"/>
    </w:p>
    <w:p w:rsidR="0043395B" w:rsidRPr="0043395B" w:rsidRDefault="0043395B" w:rsidP="00B73687">
      <w:pPr>
        <w:spacing w:after="0"/>
        <w:jc w:val="both"/>
      </w:pPr>
    </w:p>
    <w:p w:rsidR="00E2166E" w:rsidRPr="00E2166E" w:rsidRDefault="00E2166E" w:rsidP="00B73687">
      <w:pPr>
        <w:widowControl w:val="0"/>
        <w:spacing w:after="0"/>
        <w:ind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В процессах механической и биологической очистки сточных вод на очистных с</w:t>
      </w:r>
      <w:r w:rsidRPr="00E2166E">
        <w:rPr>
          <w:rFonts w:eastAsia="Times New Roman" w:cs="Times New Roman"/>
          <w:color w:val="000000"/>
          <w:szCs w:val="24"/>
          <w:lang w:eastAsia="ru-RU"/>
        </w:rPr>
        <w:t>о</w:t>
      </w:r>
      <w:r w:rsidRPr="00E2166E">
        <w:rPr>
          <w:rFonts w:eastAsia="Times New Roman" w:cs="Times New Roman"/>
          <w:color w:val="000000"/>
          <w:szCs w:val="24"/>
          <w:lang w:eastAsia="ru-RU"/>
        </w:rPr>
        <w:t>оружениях образуются различного вида осадки, содержащие органические и минеральные компоненты.</w:t>
      </w:r>
    </w:p>
    <w:p w:rsidR="00E2166E" w:rsidRPr="00E2166E" w:rsidRDefault="00E2166E" w:rsidP="00B73687">
      <w:pPr>
        <w:widowControl w:val="0"/>
        <w:spacing w:after="0"/>
        <w:ind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В зависимости от условий формирования и особенностей отделения различаются осадки первичные и вторичные.</w:t>
      </w:r>
    </w:p>
    <w:p w:rsidR="00E2166E" w:rsidRPr="00E2166E" w:rsidRDefault="00E2166E" w:rsidP="00B73687">
      <w:pPr>
        <w:widowControl w:val="0"/>
        <w:spacing w:after="0"/>
        <w:ind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 xml:space="preserve">К первичным осадкам можно отнести </w:t>
      </w:r>
      <w:r w:rsidR="00395F8E" w:rsidRPr="00E2166E">
        <w:rPr>
          <w:rFonts w:eastAsia="Times New Roman" w:cs="Times New Roman"/>
          <w:color w:val="000000"/>
          <w:szCs w:val="24"/>
          <w:lang w:eastAsia="ru-RU"/>
        </w:rPr>
        <w:t>грубые отбросы,</w:t>
      </w:r>
      <w:r w:rsidRPr="00E2166E">
        <w:rPr>
          <w:rFonts w:eastAsia="Times New Roman" w:cs="Times New Roman"/>
          <w:color w:val="000000"/>
          <w:szCs w:val="24"/>
          <w:lang w:eastAsia="ru-RU"/>
        </w:rPr>
        <w:t xml:space="preserve"> задерживаемые решетками. В их состав входят крупные взвешенные и плавающие вещества, преимущественно орг</w:t>
      </w:r>
      <w:r w:rsidRPr="00E2166E">
        <w:rPr>
          <w:rFonts w:eastAsia="Times New Roman" w:cs="Times New Roman"/>
          <w:color w:val="000000"/>
          <w:szCs w:val="24"/>
          <w:lang w:eastAsia="ru-RU"/>
        </w:rPr>
        <w:t>а</w:t>
      </w:r>
      <w:r w:rsidRPr="00E2166E">
        <w:rPr>
          <w:rFonts w:eastAsia="Times New Roman" w:cs="Times New Roman"/>
          <w:color w:val="000000"/>
          <w:szCs w:val="24"/>
          <w:lang w:eastAsia="ru-RU"/>
        </w:rPr>
        <w:t>нического происхождения.</w:t>
      </w:r>
    </w:p>
    <w:p w:rsidR="00E2166E" w:rsidRPr="00E2166E" w:rsidRDefault="00E2166E" w:rsidP="00B73687">
      <w:pPr>
        <w:widowControl w:val="0"/>
        <w:spacing w:after="0"/>
        <w:ind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Количество отбросов, задерживаемых решетками с прозорами 16 мм, на одного ч</w:t>
      </w:r>
      <w:r w:rsidRPr="00E2166E">
        <w:rPr>
          <w:rFonts w:eastAsia="Times New Roman" w:cs="Times New Roman"/>
          <w:color w:val="000000"/>
          <w:szCs w:val="24"/>
          <w:lang w:eastAsia="ru-RU"/>
        </w:rPr>
        <w:t>е</w:t>
      </w:r>
      <w:r w:rsidRPr="00E2166E">
        <w:rPr>
          <w:rFonts w:eastAsia="Times New Roman" w:cs="Times New Roman"/>
          <w:color w:val="000000"/>
          <w:szCs w:val="24"/>
          <w:lang w:eastAsia="ru-RU"/>
        </w:rPr>
        <w:t>ловека в год составляет в среднем 8 л при влажности 80% и объёмной массе 750 кг/м</w:t>
      </w:r>
      <w:r w:rsidRPr="00E2166E">
        <w:rPr>
          <w:rFonts w:eastAsia="Times New Roman" w:cs="Times New Roman"/>
          <w:color w:val="000000"/>
          <w:szCs w:val="24"/>
          <w:vertAlign w:val="superscript"/>
          <w:lang w:eastAsia="ru-RU"/>
        </w:rPr>
        <w:t>3</w:t>
      </w:r>
      <w:r w:rsidRPr="00E2166E">
        <w:rPr>
          <w:rFonts w:eastAsia="Times New Roman" w:cs="Times New Roman"/>
          <w:color w:val="000000"/>
          <w:szCs w:val="24"/>
          <w:lang w:eastAsia="ru-RU"/>
        </w:rPr>
        <w:t>.</w:t>
      </w:r>
    </w:p>
    <w:p w:rsidR="00E2166E" w:rsidRPr="00E2166E" w:rsidRDefault="00E2166E" w:rsidP="00B73687">
      <w:pPr>
        <w:spacing w:after="0"/>
        <w:ind w:firstLine="720"/>
        <w:jc w:val="both"/>
        <w:rPr>
          <w:rFonts w:eastAsia="Times New Roman" w:cs="Times New Roman"/>
          <w:szCs w:val="24"/>
        </w:rPr>
      </w:pPr>
      <w:r w:rsidRPr="00E2166E">
        <w:rPr>
          <w:rFonts w:eastAsia="Times New Roman" w:cs="Times New Roman"/>
          <w:szCs w:val="24"/>
        </w:rPr>
        <w:t>Очистка решеток производится оператором вручную по мере накопления отбросов. Снятые с решеток отбросы складируются в специально отведенном месте, присыпаются во избежание зловонья и в целях обезвреживания землей, а в теплое время года и хлорной известью.</w:t>
      </w:r>
    </w:p>
    <w:p w:rsidR="00E2166E" w:rsidRPr="00E2166E" w:rsidRDefault="00E2166E" w:rsidP="00B73687">
      <w:pPr>
        <w:spacing w:after="0"/>
        <w:ind w:firstLine="720"/>
        <w:jc w:val="both"/>
        <w:rPr>
          <w:rFonts w:eastAsia="Times New Roman" w:cs="Times New Roman"/>
          <w:szCs w:val="24"/>
        </w:rPr>
      </w:pPr>
      <w:r w:rsidRPr="00E2166E">
        <w:rPr>
          <w:rFonts w:eastAsia="Times New Roman" w:cs="Times New Roman"/>
          <w:szCs w:val="24"/>
        </w:rPr>
        <w:t>Количество отбросов, снятых с решеток, учитывается с занесением данных в жу</w:t>
      </w:r>
      <w:r w:rsidRPr="00E2166E">
        <w:rPr>
          <w:rFonts w:eastAsia="Times New Roman" w:cs="Times New Roman"/>
          <w:szCs w:val="24"/>
        </w:rPr>
        <w:t>р</w:t>
      </w:r>
      <w:r w:rsidRPr="00E2166E">
        <w:rPr>
          <w:rFonts w:eastAsia="Times New Roman" w:cs="Times New Roman"/>
          <w:szCs w:val="24"/>
        </w:rPr>
        <w:t>нал.</w:t>
      </w:r>
    </w:p>
    <w:p w:rsidR="00E2166E" w:rsidRPr="00E2166E" w:rsidRDefault="00E2166E" w:rsidP="00B73687">
      <w:pPr>
        <w:widowControl w:val="0"/>
        <w:spacing w:after="0"/>
        <w:ind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 xml:space="preserve">Осадки тяжёлые задерживаются песколовками, в их состав входят песок, обломки </w:t>
      </w:r>
      <w:r w:rsidRPr="00E2166E">
        <w:rPr>
          <w:rFonts w:eastAsia="Times New Roman" w:cs="Times New Roman"/>
          <w:color w:val="000000"/>
          <w:szCs w:val="24"/>
          <w:lang w:eastAsia="ru-RU"/>
        </w:rPr>
        <w:lastRenderedPageBreak/>
        <w:t>отдельных минералов, уголь, битое стекло.</w:t>
      </w:r>
    </w:p>
    <w:p w:rsidR="00E2166E" w:rsidRPr="00E2166E" w:rsidRDefault="00E2166E" w:rsidP="00B73687">
      <w:pPr>
        <w:spacing w:after="0"/>
        <w:ind w:firstLine="708"/>
        <w:jc w:val="both"/>
        <w:rPr>
          <w:rFonts w:eastAsia="Times New Roman" w:cs="Times New Roman"/>
          <w:szCs w:val="24"/>
        </w:rPr>
      </w:pPr>
      <w:r w:rsidRPr="00E2166E">
        <w:rPr>
          <w:rFonts w:eastAsia="Times New Roman" w:cs="Times New Roman"/>
          <w:szCs w:val="24"/>
        </w:rPr>
        <w:t>Весь улавливаемый осадок проваливается через щель в осадочную часть, имеющую коническую форму. Уровень накопившегося в приямке песка измеряется с помощью щ</w:t>
      </w:r>
      <w:r w:rsidRPr="00E2166E">
        <w:rPr>
          <w:rFonts w:eastAsia="Times New Roman" w:cs="Times New Roman"/>
          <w:szCs w:val="24"/>
        </w:rPr>
        <w:t>у</w:t>
      </w:r>
      <w:r w:rsidRPr="00E2166E">
        <w:rPr>
          <w:rFonts w:eastAsia="Times New Roman" w:cs="Times New Roman"/>
          <w:szCs w:val="24"/>
        </w:rPr>
        <w:t>па. Удаление песка из приямка песколовки происходит по мере накопления осадка вру</w:t>
      </w:r>
      <w:r w:rsidRPr="00E2166E">
        <w:rPr>
          <w:rFonts w:eastAsia="Times New Roman" w:cs="Times New Roman"/>
          <w:szCs w:val="24"/>
        </w:rPr>
        <w:t>ч</w:t>
      </w:r>
      <w:r w:rsidRPr="00E2166E">
        <w:rPr>
          <w:rFonts w:eastAsia="Times New Roman" w:cs="Times New Roman"/>
          <w:szCs w:val="24"/>
        </w:rPr>
        <w:t xml:space="preserve">ную. Извлеченный из песколовки песок, обеззараживается и складируется на песковую площадку для обезвоживания. Ведется количественный учет извлекаемого из песколовки песка. На станции спроектированы два песковых бункера для обезвоживания песка, но на сегодняшний день они находятся в нерабочем состоянии. </w:t>
      </w:r>
    </w:p>
    <w:p w:rsidR="00E2166E" w:rsidRPr="00E2166E" w:rsidRDefault="00E2166E" w:rsidP="00B73687">
      <w:pPr>
        <w:widowControl w:val="0"/>
        <w:spacing w:after="0"/>
        <w:ind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Осадки сырые задерживаются первичными отстойниками, представляют собой студенистую, вязкую суспензию с кисловатым запахом.</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Взвешенные вещества, выпадающие в осадок из движущегося потока осветляемой воды, перемещаются в иловый приямок скребками, размещенными на вращающейся фе</w:t>
      </w:r>
      <w:r w:rsidRPr="00E2166E">
        <w:rPr>
          <w:rFonts w:eastAsia="Times New Roman" w:cs="Times New Roman"/>
          <w:szCs w:val="24"/>
          <w:lang w:eastAsia="ru-RU"/>
        </w:rPr>
        <w:t>р</w:t>
      </w:r>
      <w:r w:rsidRPr="00E2166E">
        <w:rPr>
          <w:rFonts w:eastAsia="Times New Roman" w:cs="Times New Roman"/>
          <w:szCs w:val="24"/>
          <w:lang w:eastAsia="ru-RU"/>
        </w:rPr>
        <w:t>ме. Пуск фермы в работу проводят за 1 час до начала выпуска осадка. Удаление осадка из отстойников осуществляется 2 раза в сутки.</w:t>
      </w:r>
    </w:p>
    <w:p w:rsidR="00E2166E" w:rsidRPr="00E2166E" w:rsidRDefault="00E2166E" w:rsidP="00B73687">
      <w:pPr>
        <w:spacing w:after="0"/>
        <w:ind w:firstLine="708"/>
        <w:jc w:val="both"/>
        <w:rPr>
          <w:rFonts w:eastAsia="Times New Roman" w:cs="Times New Roman"/>
          <w:szCs w:val="24"/>
        </w:rPr>
      </w:pPr>
      <w:r w:rsidRPr="00E2166E">
        <w:rPr>
          <w:rFonts w:eastAsia="Times New Roman" w:cs="Times New Roman"/>
          <w:szCs w:val="24"/>
        </w:rPr>
        <w:t xml:space="preserve">На этой же ферме расположено подвесное устройство, сгребающее всплывающие на поверхность вещества к жиросборнику, из которого они отводятся на перекачку. </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Каждую смену ведется количественный учет выпускаемого осадка. Количество выпущенного осадка определяется по его уровню в камере выпуска сырого осадка, объем которой равен 87 м</w:t>
      </w:r>
      <w:r w:rsidRPr="00E2166E">
        <w:rPr>
          <w:rFonts w:eastAsia="Times New Roman" w:cs="Times New Roman"/>
          <w:szCs w:val="24"/>
          <w:vertAlign w:val="superscript"/>
          <w:lang w:eastAsia="ru-RU"/>
        </w:rPr>
        <w:t>3</w:t>
      </w:r>
      <w:r w:rsidRPr="00E2166E">
        <w:rPr>
          <w:rFonts w:eastAsia="Times New Roman" w:cs="Times New Roman"/>
          <w:szCs w:val="24"/>
          <w:lang w:eastAsia="ru-RU"/>
        </w:rPr>
        <w:t>.</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Дважды в месяц проверяется отсутствие залежей осадка в приямке и на дне о</w:t>
      </w:r>
      <w:r w:rsidRPr="00E2166E">
        <w:rPr>
          <w:rFonts w:eastAsia="Times New Roman" w:cs="Times New Roman"/>
          <w:szCs w:val="24"/>
          <w:lang w:eastAsia="ru-RU"/>
        </w:rPr>
        <w:t>т</w:t>
      </w:r>
      <w:r w:rsidRPr="00E2166E">
        <w:rPr>
          <w:rFonts w:eastAsia="Times New Roman" w:cs="Times New Roman"/>
          <w:szCs w:val="24"/>
          <w:lang w:eastAsia="ru-RU"/>
        </w:rPr>
        <w:t>стойника с помощью щупа.</w:t>
      </w:r>
    </w:p>
    <w:p w:rsidR="00E2166E" w:rsidRPr="00E2166E" w:rsidRDefault="00E2166E" w:rsidP="00B73687">
      <w:pPr>
        <w:widowControl w:val="0"/>
        <w:spacing w:after="0"/>
        <w:ind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К вторичным осадкам можно отнести активный ил, задерживаемый вторичными отстойниками после аэротенков, представляет собой биоценоз микроорганизмов и пр</w:t>
      </w:r>
      <w:r w:rsidRPr="00E2166E">
        <w:rPr>
          <w:rFonts w:eastAsia="Times New Roman" w:cs="Times New Roman"/>
          <w:color w:val="000000"/>
          <w:szCs w:val="24"/>
          <w:lang w:eastAsia="ru-RU"/>
        </w:rPr>
        <w:t>о</w:t>
      </w:r>
      <w:r w:rsidRPr="00E2166E">
        <w:rPr>
          <w:rFonts w:eastAsia="Times New Roman" w:cs="Times New Roman"/>
          <w:color w:val="000000"/>
          <w:szCs w:val="24"/>
          <w:lang w:eastAsia="ru-RU"/>
        </w:rPr>
        <w:t>стейших, обладает свойством флокуляции. Структура активного ила представляет хлопь</w:t>
      </w:r>
      <w:r w:rsidRPr="00E2166E">
        <w:rPr>
          <w:rFonts w:eastAsia="Times New Roman" w:cs="Times New Roman"/>
          <w:color w:val="000000"/>
          <w:szCs w:val="24"/>
          <w:lang w:eastAsia="ru-RU"/>
        </w:rPr>
        <w:t>е</w:t>
      </w:r>
      <w:r w:rsidRPr="00E2166E">
        <w:rPr>
          <w:rFonts w:eastAsia="Times New Roman" w:cs="Times New Roman"/>
          <w:color w:val="000000"/>
          <w:szCs w:val="24"/>
          <w:lang w:eastAsia="ru-RU"/>
        </w:rPr>
        <w:t>видную массу бурого цвета. При загнивании издаёт специфический гнилостный запах.  По механическому составу активный ил относится к тонким суспензиям, состоящим на 98% по массе из частиц размерами меньше 1 мм. Влажность активного ила 99%.</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Вторичные отстойники оборудованы илососами. Активный ил, осевший на дно о</w:t>
      </w:r>
      <w:r w:rsidRPr="00E2166E">
        <w:rPr>
          <w:rFonts w:eastAsia="Times New Roman" w:cs="Times New Roman"/>
          <w:szCs w:val="24"/>
          <w:lang w:eastAsia="ru-RU"/>
        </w:rPr>
        <w:t>т</w:t>
      </w:r>
      <w:r w:rsidRPr="00E2166E">
        <w:rPr>
          <w:rFonts w:eastAsia="Times New Roman" w:cs="Times New Roman"/>
          <w:szCs w:val="24"/>
          <w:lang w:eastAsia="ru-RU"/>
        </w:rPr>
        <w:t>стойника, удаляется самотеком под гидростатическим давлением с помощью илососа в иловую камеру, из иловой камеры поступает в камеру активного ила насосной станции. Основная часть ила далее поступает на регенерацию в аэротенк, избыточный ил – на ил</w:t>
      </w:r>
      <w:r w:rsidRPr="00E2166E">
        <w:rPr>
          <w:rFonts w:eastAsia="Times New Roman" w:cs="Times New Roman"/>
          <w:szCs w:val="24"/>
          <w:lang w:eastAsia="ru-RU"/>
        </w:rPr>
        <w:t>о</w:t>
      </w:r>
      <w:r w:rsidRPr="00E2166E">
        <w:rPr>
          <w:rFonts w:eastAsia="Times New Roman" w:cs="Times New Roman"/>
          <w:szCs w:val="24"/>
          <w:lang w:eastAsia="ru-RU"/>
        </w:rPr>
        <w:t>уплотнители. Доля избыточного активного ила равна от 9 до 18 %, что составляет 100 – 300 м</w:t>
      </w:r>
      <w:r w:rsidRPr="00E2166E">
        <w:rPr>
          <w:rFonts w:eastAsia="Times New Roman" w:cs="Times New Roman"/>
          <w:szCs w:val="24"/>
          <w:vertAlign w:val="superscript"/>
          <w:lang w:eastAsia="ru-RU"/>
        </w:rPr>
        <w:t>3</w:t>
      </w:r>
      <w:r w:rsidRPr="00E2166E">
        <w:rPr>
          <w:rFonts w:eastAsia="Times New Roman" w:cs="Times New Roman"/>
          <w:szCs w:val="24"/>
          <w:lang w:eastAsia="ru-RU"/>
        </w:rPr>
        <w:t>/сут</w:t>
      </w:r>
      <w:r w:rsidR="00930EC6">
        <w:rPr>
          <w:rFonts w:eastAsia="Times New Roman" w:cs="Times New Roman"/>
          <w:szCs w:val="24"/>
          <w:lang w:eastAsia="ru-RU"/>
        </w:rPr>
        <w:t>ки</w:t>
      </w:r>
      <w:r w:rsidRPr="00E2166E">
        <w:rPr>
          <w:rFonts w:eastAsia="Times New Roman" w:cs="Times New Roman"/>
          <w:szCs w:val="24"/>
          <w:lang w:eastAsia="ru-RU"/>
        </w:rPr>
        <w:t>. Расход рециркуляционного ила колеблется в пределах 900 – 1500 м</w:t>
      </w:r>
      <w:r w:rsidRPr="00E2166E">
        <w:rPr>
          <w:rFonts w:eastAsia="Times New Roman" w:cs="Times New Roman"/>
          <w:szCs w:val="24"/>
          <w:vertAlign w:val="superscript"/>
          <w:lang w:eastAsia="ru-RU"/>
        </w:rPr>
        <w:t>3</w:t>
      </w:r>
      <w:r w:rsidRPr="00E2166E">
        <w:rPr>
          <w:rFonts w:eastAsia="Times New Roman" w:cs="Times New Roman"/>
          <w:szCs w:val="24"/>
          <w:lang w:eastAsia="ru-RU"/>
        </w:rPr>
        <w:t>/сут</w:t>
      </w:r>
      <w:r w:rsidR="00930EC6">
        <w:rPr>
          <w:rFonts w:eastAsia="Times New Roman" w:cs="Times New Roman"/>
          <w:szCs w:val="24"/>
          <w:lang w:eastAsia="ru-RU"/>
        </w:rPr>
        <w:t>ки</w:t>
      </w:r>
      <w:r w:rsidRPr="00E2166E">
        <w:rPr>
          <w:rFonts w:eastAsia="Times New Roman" w:cs="Times New Roman"/>
          <w:szCs w:val="24"/>
          <w:lang w:eastAsia="ru-RU"/>
        </w:rPr>
        <w:t>.</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В процессе эксплуатации регулируется подача иловой смеси на вторичные отсто</w:t>
      </w:r>
      <w:r w:rsidRPr="00E2166E">
        <w:rPr>
          <w:rFonts w:eastAsia="Times New Roman" w:cs="Times New Roman"/>
          <w:szCs w:val="24"/>
          <w:lang w:eastAsia="ru-RU"/>
        </w:rPr>
        <w:t>й</w:t>
      </w:r>
      <w:r w:rsidRPr="00E2166E">
        <w:rPr>
          <w:rFonts w:eastAsia="Times New Roman" w:cs="Times New Roman"/>
          <w:szCs w:val="24"/>
          <w:lang w:eastAsia="ru-RU"/>
        </w:rPr>
        <w:t>ники с целью равномерного распределения нагрузки с помощью шиберов, расположенных в распределительной чаше. Удаление активного ила следует проводить непрерывно и во</w:t>
      </w:r>
      <w:r w:rsidRPr="00E2166E">
        <w:rPr>
          <w:rFonts w:eastAsia="Times New Roman" w:cs="Times New Roman"/>
          <w:szCs w:val="24"/>
          <w:lang w:eastAsia="ru-RU"/>
        </w:rPr>
        <w:t>з</w:t>
      </w:r>
      <w:r w:rsidRPr="00E2166E">
        <w:rPr>
          <w:rFonts w:eastAsia="Times New Roman" w:cs="Times New Roman"/>
          <w:szCs w:val="24"/>
          <w:lang w:eastAsia="ru-RU"/>
        </w:rPr>
        <w:t xml:space="preserve">можно полнее, не допуская образования его залежей в отстойниках. Наличие залежей ила контролируется с помощью щупа. Появление пузырьков газа и сгустков активного ила на поверхности отстойника также может свидетельствовать о наличие залежей ила. </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Наличие пузырьков газа и сгустков активного ила на поверхности отстойника та</w:t>
      </w:r>
      <w:r w:rsidRPr="00E2166E">
        <w:rPr>
          <w:rFonts w:eastAsia="Times New Roman" w:cs="Times New Roman"/>
          <w:szCs w:val="24"/>
          <w:lang w:eastAsia="ru-RU"/>
        </w:rPr>
        <w:t>к</w:t>
      </w:r>
      <w:r w:rsidRPr="00E2166E">
        <w:rPr>
          <w:rFonts w:eastAsia="Times New Roman" w:cs="Times New Roman"/>
          <w:szCs w:val="24"/>
          <w:lang w:eastAsia="ru-RU"/>
        </w:rPr>
        <w:t>же указывает на излишне долгое пребывание активного ила в отстойнике. Для борьбы с этим явлением необходимо увеличить объем сброса активного ила на илоуплотнители (увеличить объем избыточного ила).</w:t>
      </w:r>
    </w:p>
    <w:p w:rsid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lastRenderedPageBreak/>
        <w:t>Ведется ежедневный учет объема рециркуляционного и избыточного ила (расчет проводится по производительности насосов и по понижению уровня ила в илоуплотнит</w:t>
      </w:r>
      <w:r w:rsidRPr="00E2166E">
        <w:rPr>
          <w:rFonts w:eastAsia="Times New Roman" w:cs="Times New Roman"/>
          <w:szCs w:val="24"/>
          <w:lang w:eastAsia="ru-RU"/>
        </w:rPr>
        <w:t>е</w:t>
      </w:r>
      <w:r w:rsidRPr="00E2166E">
        <w:rPr>
          <w:rFonts w:eastAsia="Times New Roman" w:cs="Times New Roman"/>
          <w:szCs w:val="24"/>
          <w:lang w:eastAsia="ru-RU"/>
        </w:rPr>
        <w:t>ле во время его выпуска из сооружения).</w:t>
      </w:r>
    </w:p>
    <w:p w:rsidR="0018405E" w:rsidRPr="00E2166E" w:rsidRDefault="0018405E" w:rsidP="00B73687">
      <w:pPr>
        <w:spacing w:after="0"/>
        <w:ind w:firstLine="709"/>
        <w:jc w:val="both"/>
        <w:rPr>
          <w:rFonts w:eastAsia="Times New Roman" w:cs="Times New Roman"/>
          <w:szCs w:val="24"/>
          <w:lang w:eastAsia="ru-RU"/>
        </w:rPr>
      </w:pPr>
    </w:p>
    <w:p w:rsidR="00E2166E" w:rsidRPr="00E2166E" w:rsidRDefault="00E2166E" w:rsidP="00B73687">
      <w:pPr>
        <w:spacing w:after="0"/>
        <w:ind w:firstLine="709"/>
        <w:jc w:val="both"/>
        <w:rPr>
          <w:rFonts w:eastAsia="Times New Roman" w:cs="Times New Roman"/>
          <w:b/>
          <w:szCs w:val="24"/>
          <w:lang w:eastAsia="ru-RU"/>
        </w:rPr>
      </w:pPr>
      <w:r w:rsidRPr="00E2166E">
        <w:rPr>
          <w:rFonts w:eastAsia="Times New Roman" w:cs="Times New Roman"/>
          <w:b/>
          <w:szCs w:val="24"/>
          <w:lang w:eastAsia="ru-RU"/>
        </w:rPr>
        <w:t>Илоуплотнители</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Илоуплотнители представляют собой два вертикальных отстойника, в которых у</w:t>
      </w:r>
      <w:r w:rsidRPr="00E2166E">
        <w:rPr>
          <w:rFonts w:eastAsia="Times New Roman" w:cs="Times New Roman"/>
          <w:szCs w:val="24"/>
          <w:lang w:eastAsia="ru-RU"/>
        </w:rPr>
        <w:t>п</w:t>
      </w:r>
      <w:r w:rsidRPr="00E2166E">
        <w:rPr>
          <w:rFonts w:eastAsia="Times New Roman" w:cs="Times New Roman"/>
          <w:szCs w:val="24"/>
          <w:lang w:eastAsia="ru-RU"/>
        </w:rPr>
        <w:t>лотнение ила осуществляется за счет длительного отстаивания. Вода, отделившаяся в процессе отстаивания, направляется в бытовую камеру насосной станции и перекачивае</w:t>
      </w:r>
      <w:r w:rsidRPr="00E2166E">
        <w:rPr>
          <w:rFonts w:eastAsia="Times New Roman" w:cs="Times New Roman"/>
          <w:szCs w:val="24"/>
          <w:lang w:eastAsia="ru-RU"/>
        </w:rPr>
        <w:t>т</w:t>
      </w:r>
      <w:r w:rsidRPr="00E2166E">
        <w:rPr>
          <w:rFonts w:eastAsia="Times New Roman" w:cs="Times New Roman"/>
          <w:szCs w:val="24"/>
          <w:lang w:eastAsia="ru-RU"/>
        </w:rPr>
        <w:t>ся в голову сооружений. Уплотненный ил выпускается в камеру сырого осадка и избыто</w:t>
      </w:r>
      <w:r w:rsidRPr="00E2166E">
        <w:rPr>
          <w:rFonts w:eastAsia="Times New Roman" w:cs="Times New Roman"/>
          <w:szCs w:val="24"/>
          <w:lang w:eastAsia="ru-RU"/>
        </w:rPr>
        <w:t>ч</w:t>
      </w:r>
      <w:r w:rsidRPr="00E2166E">
        <w:rPr>
          <w:rFonts w:eastAsia="Times New Roman" w:cs="Times New Roman"/>
          <w:szCs w:val="24"/>
          <w:lang w:eastAsia="ru-RU"/>
        </w:rPr>
        <w:t>ного активного ила насосной станции, откуда перекачивается на иловые площадки для обезвоживания.</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Выпуск уплотненного ила осуществляется дважды в сутки. При этом контролир</w:t>
      </w:r>
      <w:r w:rsidRPr="00E2166E">
        <w:rPr>
          <w:rFonts w:eastAsia="Times New Roman" w:cs="Times New Roman"/>
          <w:szCs w:val="24"/>
          <w:lang w:eastAsia="ru-RU"/>
        </w:rPr>
        <w:t>у</w:t>
      </w:r>
      <w:r w:rsidRPr="00E2166E">
        <w:rPr>
          <w:rFonts w:eastAsia="Times New Roman" w:cs="Times New Roman"/>
          <w:szCs w:val="24"/>
          <w:lang w:eastAsia="ru-RU"/>
        </w:rPr>
        <w:t>ется уровень ила в илоуплотнителе и рассчитывается объем выпускаемого избыточного ила.</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На наклонных поверхностях днища может задерживаться слой осадка, который п</w:t>
      </w:r>
      <w:r w:rsidRPr="00E2166E">
        <w:rPr>
          <w:rFonts w:eastAsia="Times New Roman" w:cs="Times New Roman"/>
          <w:szCs w:val="24"/>
          <w:lang w:eastAsia="ru-RU"/>
        </w:rPr>
        <w:t>о</w:t>
      </w:r>
      <w:r w:rsidRPr="00E2166E">
        <w:rPr>
          <w:rFonts w:eastAsia="Times New Roman" w:cs="Times New Roman"/>
          <w:szCs w:val="24"/>
          <w:lang w:eastAsia="ru-RU"/>
        </w:rPr>
        <w:t>степенно уплотняется и загнивает. Во избежание образования залежей уплотненного ила на стенках днища оператор сдвигает осадок к воронке.</w:t>
      </w:r>
    </w:p>
    <w:p w:rsidR="00E2166E" w:rsidRPr="00E2166E" w:rsidRDefault="00E2166E" w:rsidP="00B73687">
      <w:pPr>
        <w:spacing w:after="0"/>
        <w:ind w:firstLine="720"/>
        <w:jc w:val="both"/>
        <w:rPr>
          <w:rFonts w:eastAsia="Times New Roman" w:cs="Times New Roman"/>
          <w:szCs w:val="24"/>
        </w:rPr>
      </w:pPr>
      <w:r w:rsidRPr="00E2166E">
        <w:rPr>
          <w:rFonts w:eastAsia="Times New Roman" w:cs="Times New Roman"/>
          <w:szCs w:val="24"/>
        </w:rPr>
        <w:t xml:space="preserve">Согласно </w:t>
      </w:r>
      <w:r w:rsidR="00395F8E" w:rsidRPr="00E2166E">
        <w:rPr>
          <w:rFonts w:eastAsia="Times New Roman" w:cs="Times New Roman"/>
          <w:szCs w:val="24"/>
        </w:rPr>
        <w:t>проект</w:t>
      </w:r>
      <w:r w:rsidR="00395F8E" w:rsidRPr="009D6E31">
        <w:rPr>
          <w:rFonts w:eastAsia="Times New Roman" w:cs="Times New Roman"/>
          <w:szCs w:val="24"/>
        </w:rPr>
        <w:t>у</w:t>
      </w:r>
      <w:r w:rsidR="00395F8E" w:rsidRPr="00E2166E">
        <w:rPr>
          <w:rFonts w:eastAsia="Times New Roman" w:cs="Times New Roman"/>
          <w:szCs w:val="24"/>
        </w:rPr>
        <w:t xml:space="preserve"> очистных сооружений,</w:t>
      </w:r>
      <w:r w:rsidRPr="00E2166E">
        <w:rPr>
          <w:rFonts w:eastAsia="Times New Roman" w:cs="Times New Roman"/>
          <w:szCs w:val="24"/>
        </w:rPr>
        <w:t xml:space="preserve"> дальнейший осадок должен был подве</w:t>
      </w:r>
      <w:r w:rsidRPr="00E2166E">
        <w:rPr>
          <w:rFonts w:eastAsia="Times New Roman" w:cs="Times New Roman"/>
          <w:szCs w:val="24"/>
        </w:rPr>
        <w:t>р</w:t>
      </w:r>
      <w:r w:rsidRPr="00E2166E">
        <w:rPr>
          <w:rFonts w:eastAsia="Times New Roman" w:cs="Times New Roman"/>
          <w:szCs w:val="24"/>
        </w:rPr>
        <w:t>гаться сбраживанию в метантенках. Сооружения для обработки осадка - метантенки – не функционируют со дня ввода ОСК в эксплуатацию, в настоящее время пришли в полную негодность и ремонту не подлежат.</w:t>
      </w:r>
    </w:p>
    <w:p w:rsidR="00E2166E" w:rsidRPr="00E2166E" w:rsidRDefault="00E2166E" w:rsidP="00B73687">
      <w:pPr>
        <w:widowControl w:val="0"/>
        <w:spacing w:after="0"/>
        <w:ind w:firstLine="709"/>
        <w:jc w:val="both"/>
        <w:rPr>
          <w:rFonts w:eastAsia="Times New Roman" w:cs="Times New Roman"/>
          <w:b/>
          <w:szCs w:val="24"/>
        </w:rPr>
      </w:pPr>
      <w:r w:rsidRPr="00E2166E">
        <w:rPr>
          <w:rFonts w:eastAsia="Times New Roman" w:cs="Times New Roman"/>
          <w:b/>
          <w:color w:val="000000"/>
          <w:szCs w:val="24"/>
          <w:lang w:eastAsia="ru-RU"/>
        </w:rPr>
        <w:t>П</w:t>
      </w:r>
      <w:r w:rsidRPr="00E2166E">
        <w:rPr>
          <w:rFonts w:eastAsia="Times New Roman" w:cs="Times New Roman"/>
          <w:b/>
          <w:szCs w:val="24"/>
        </w:rPr>
        <w:t>есков</w:t>
      </w:r>
      <w:r w:rsidRPr="00E2166E">
        <w:rPr>
          <w:rFonts w:eastAsia="Times New Roman" w:cs="Times New Roman"/>
          <w:b/>
          <w:color w:val="000000"/>
          <w:szCs w:val="24"/>
          <w:lang w:eastAsia="ru-RU"/>
        </w:rPr>
        <w:t xml:space="preserve">ые </w:t>
      </w:r>
      <w:r w:rsidRPr="00E2166E">
        <w:rPr>
          <w:rFonts w:eastAsia="Times New Roman" w:cs="Times New Roman"/>
          <w:b/>
          <w:szCs w:val="24"/>
        </w:rPr>
        <w:t>площа</w:t>
      </w:r>
      <w:r w:rsidRPr="00E2166E">
        <w:rPr>
          <w:rFonts w:eastAsia="Times New Roman" w:cs="Times New Roman"/>
          <w:b/>
          <w:color w:val="000000"/>
          <w:szCs w:val="24"/>
          <w:lang w:eastAsia="ru-RU"/>
        </w:rPr>
        <w:t>д</w:t>
      </w:r>
      <w:r w:rsidRPr="00E2166E">
        <w:rPr>
          <w:rFonts w:eastAsia="Times New Roman" w:cs="Times New Roman"/>
          <w:b/>
          <w:szCs w:val="24"/>
        </w:rPr>
        <w:t>ки</w:t>
      </w:r>
    </w:p>
    <w:p w:rsidR="00E2166E" w:rsidRPr="00E2166E" w:rsidRDefault="00E2166E" w:rsidP="00B73687">
      <w:pPr>
        <w:spacing w:after="0"/>
        <w:ind w:right="100"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t>Удаляемый песок, содержит большое количество воды и транспортируется в виде песковой пульпы и поэтому его необходимо обезвоживать перед дальнейшей утилизац</w:t>
      </w:r>
      <w:r w:rsidRPr="00E2166E">
        <w:rPr>
          <w:rFonts w:eastAsia="Times New Roman" w:cs="Times New Roman"/>
          <w:color w:val="000000"/>
          <w:szCs w:val="24"/>
          <w:lang w:eastAsia="ru-RU"/>
        </w:rPr>
        <w:t>и</w:t>
      </w:r>
      <w:r w:rsidRPr="00E2166E">
        <w:rPr>
          <w:rFonts w:eastAsia="Times New Roman" w:cs="Times New Roman"/>
          <w:color w:val="000000"/>
          <w:szCs w:val="24"/>
          <w:lang w:eastAsia="ru-RU"/>
        </w:rPr>
        <w:t>ей. Для этого на станции предусмотрено устройство песковой площадки.</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Представляет собой земельный участ</w:t>
      </w:r>
      <w:r w:rsidR="00930EC6">
        <w:rPr>
          <w:rFonts w:eastAsia="Times New Roman" w:cs="Times New Roman"/>
          <w:szCs w:val="24"/>
          <w:lang w:eastAsia="ru-RU"/>
        </w:rPr>
        <w:t>о</w:t>
      </w:r>
      <w:r w:rsidRPr="00E2166E">
        <w:rPr>
          <w:rFonts w:eastAsia="Times New Roman" w:cs="Times New Roman"/>
          <w:szCs w:val="24"/>
          <w:lang w:eastAsia="ru-RU"/>
        </w:rPr>
        <w:t>к в виде 1 карты размером 50 х 100 м. Выс</w:t>
      </w:r>
      <w:r w:rsidRPr="00E2166E">
        <w:rPr>
          <w:rFonts w:eastAsia="Times New Roman" w:cs="Times New Roman"/>
          <w:szCs w:val="24"/>
          <w:lang w:eastAsia="ru-RU"/>
        </w:rPr>
        <w:t>о</w:t>
      </w:r>
      <w:r w:rsidRPr="00E2166E">
        <w:rPr>
          <w:rFonts w:eastAsia="Times New Roman" w:cs="Times New Roman"/>
          <w:szCs w:val="24"/>
          <w:lang w:eastAsia="ru-RU"/>
        </w:rPr>
        <w:t>та ограждающих валиков – 2 м, полезная глубина карты – 1,8 м. Площадка имеет упло</w:t>
      </w:r>
      <w:r w:rsidRPr="00E2166E">
        <w:rPr>
          <w:rFonts w:eastAsia="Times New Roman" w:cs="Times New Roman"/>
          <w:szCs w:val="24"/>
          <w:lang w:eastAsia="ru-RU"/>
        </w:rPr>
        <w:t>т</w:t>
      </w:r>
      <w:r w:rsidRPr="00E2166E">
        <w:rPr>
          <w:rFonts w:eastAsia="Times New Roman" w:cs="Times New Roman"/>
          <w:szCs w:val="24"/>
          <w:lang w:eastAsia="ru-RU"/>
        </w:rPr>
        <w:t>ненное суглинистое основание, систему поверхностного отвода воды в голову очистных сооружений. Нагрузка на площадку в связи с отсутствием сооружений по обработке оса</w:t>
      </w:r>
      <w:r w:rsidRPr="00E2166E">
        <w:rPr>
          <w:rFonts w:eastAsia="Times New Roman" w:cs="Times New Roman"/>
          <w:szCs w:val="24"/>
          <w:lang w:eastAsia="ru-RU"/>
        </w:rPr>
        <w:t>д</w:t>
      </w:r>
      <w:r w:rsidRPr="00E2166E">
        <w:rPr>
          <w:rFonts w:eastAsia="Times New Roman" w:cs="Times New Roman"/>
          <w:szCs w:val="24"/>
          <w:lang w:eastAsia="ru-RU"/>
        </w:rPr>
        <w:t>ка принята 0,8 м</w:t>
      </w:r>
      <w:r w:rsidRPr="00E2166E">
        <w:rPr>
          <w:rFonts w:eastAsia="Times New Roman" w:cs="Times New Roman"/>
          <w:szCs w:val="24"/>
          <w:vertAlign w:val="superscript"/>
          <w:lang w:eastAsia="ru-RU"/>
        </w:rPr>
        <w:t>3</w:t>
      </w:r>
      <w:r w:rsidRPr="00E2166E">
        <w:rPr>
          <w:rFonts w:eastAsia="Times New Roman" w:cs="Times New Roman"/>
          <w:szCs w:val="24"/>
          <w:lang w:eastAsia="ru-RU"/>
        </w:rPr>
        <w:t>/м</w:t>
      </w:r>
      <w:r w:rsidRPr="00E2166E">
        <w:rPr>
          <w:rFonts w:eastAsia="Times New Roman" w:cs="Times New Roman"/>
          <w:szCs w:val="24"/>
          <w:vertAlign w:val="superscript"/>
          <w:lang w:eastAsia="ru-RU"/>
        </w:rPr>
        <w:t>2</w:t>
      </w:r>
      <w:r w:rsidRPr="00E2166E">
        <w:rPr>
          <w:rFonts w:eastAsia="Times New Roman" w:cs="Times New Roman"/>
          <w:szCs w:val="24"/>
          <w:lang w:eastAsia="ru-RU"/>
        </w:rPr>
        <w:t xml:space="preserve"> в год. Просушенный песок используется для местных строительных нужд.</w:t>
      </w:r>
    </w:p>
    <w:p w:rsidR="00E2166E" w:rsidRPr="00E2166E" w:rsidRDefault="00E2166E" w:rsidP="00B73687">
      <w:pPr>
        <w:widowControl w:val="0"/>
        <w:spacing w:after="0"/>
        <w:ind w:firstLine="709"/>
        <w:jc w:val="both"/>
        <w:rPr>
          <w:rFonts w:eastAsia="Times New Roman" w:cs="Times New Roman"/>
          <w:b/>
          <w:szCs w:val="24"/>
        </w:rPr>
      </w:pPr>
      <w:r w:rsidRPr="00E2166E">
        <w:rPr>
          <w:rFonts w:eastAsia="Times New Roman" w:cs="Times New Roman"/>
          <w:b/>
          <w:szCs w:val="24"/>
        </w:rPr>
        <w:t>Иловые площадки</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В эксплуатации 7 иловых карт размером 50 х 100 м. Высота ограждающих валиков – 2 м, полезная глубина карт – 1,8 м. Иловые площадки имеют уплотненное суглинистое основание, систему поверхностного отвода воды в голову ОСК. Нагрузка на иловые пл</w:t>
      </w:r>
      <w:r w:rsidRPr="00E2166E">
        <w:rPr>
          <w:rFonts w:eastAsia="Times New Roman" w:cs="Times New Roman"/>
          <w:szCs w:val="24"/>
          <w:lang w:eastAsia="ru-RU"/>
        </w:rPr>
        <w:t>о</w:t>
      </w:r>
      <w:r w:rsidRPr="00E2166E">
        <w:rPr>
          <w:rFonts w:eastAsia="Times New Roman" w:cs="Times New Roman"/>
          <w:szCs w:val="24"/>
          <w:lang w:eastAsia="ru-RU"/>
        </w:rPr>
        <w:t>щадки в связи с отсутствием сооружений по обработке осадка принята 0,8 м</w:t>
      </w:r>
      <w:r w:rsidRPr="00E2166E">
        <w:rPr>
          <w:rFonts w:eastAsia="Times New Roman" w:cs="Times New Roman"/>
          <w:szCs w:val="24"/>
          <w:vertAlign w:val="superscript"/>
          <w:lang w:eastAsia="ru-RU"/>
        </w:rPr>
        <w:t>3</w:t>
      </w:r>
      <w:r w:rsidRPr="00E2166E">
        <w:rPr>
          <w:rFonts w:eastAsia="Times New Roman" w:cs="Times New Roman"/>
          <w:szCs w:val="24"/>
          <w:lang w:eastAsia="ru-RU"/>
        </w:rPr>
        <w:t>/м</w:t>
      </w:r>
      <w:r w:rsidRPr="00E2166E">
        <w:rPr>
          <w:rFonts w:eastAsia="Times New Roman" w:cs="Times New Roman"/>
          <w:szCs w:val="24"/>
          <w:vertAlign w:val="superscript"/>
          <w:lang w:eastAsia="ru-RU"/>
        </w:rPr>
        <w:t>2</w:t>
      </w:r>
      <w:r w:rsidRPr="00E2166E">
        <w:rPr>
          <w:rFonts w:eastAsia="Times New Roman" w:cs="Times New Roman"/>
          <w:szCs w:val="24"/>
          <w:lang w:eastAsia="ru-RU"/>
        </w:rPr>
        <w:t xml:space="preserve"> в год.</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Суммарное количество сырого осадка и уплотненного активного ила составляет 311,3 м</w:t>
      </w:r>
      <w:r w:rsidRPr="00E2166E">
        <w:rPr>
          <w:rFonts w:eastAsia="Times New Roman" w:cs="Times New Roman"/>
          <w:szCs w:val="24"/>
          <w:vertAlign w:val="superscript"/>
          <w:lang w:eastAsia="ru-RU"/>
        </w:rPr>
        <w:t>3</w:t>
      </w:r>
      <w:r w:rsidRPr="00E2166E">
        <w:rPr>
          <w:rFonts w:eastAsia="Times New Roman" w:cs="Times New Roman"/>
          <w:szCs w:val="24"/>
          <w:lang w:eastAsia="ru-RU"/>
        </w:rPr>
        <w:t>/сут</w:t>
      </w:r>
      <w:r w:rsidR="00930EC6">
        <w:rPr>
          <w:rFonts w:eastAsia="Times New Roman" w:cs="Times New Roman"/>
          <w:szCs w:val="24"/>
          <w:lang w:eastAsia="ru-RU"/>
        </w:rPr>
        <w:t>ки</w:t>
      </w:r>
      <w:r w:rsidRPr="00E2166E">
        <w:rPr>
          <w:rFonts w:eastAsia="Times New Roman" w:cs="Times New Roman"/>
          <w:szCs w:val="24"/>
          <w:lang w:eastAsia="ru-RU"/>
        </w:rPr>
        <w:t>.</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Слой одновременно наливаемого на карту осадка принимается в летний период 20 – 30 см, а для зимнего на 0,1 м ниже ограждающих валиков. Влажность просушенного осадка 75%.</w:t>
      </w:r>
    </w:p>
    <w:p w:rsidR="00E2166E" w:rsidRPr="00E2166E" w:rsidRDefault="00E2166E" w:rsidP="00B73687">
      <w:pPr>
        <w:spacing w:after="0"/>
        <w:ind w:firstLine="709"/>
        <w:jc w:val="both"/>
        <w:rPr>
          <w:rFonts w:eastAsia="Times New Roman" w:cs="Times New Roman"/>
          <w:szCs w:val="24"/>
          <w:lang w:eastAsia="ru-RU"/>
        </w:rPr>
      </w:pPr>
      <w:r w:rsidRPr="00E2166E">
        <w:rPr>
          <w:rFonts w:eastAsia="Times New Roman" w:cs="Times New Roman"/>
          <w:szCs w:val="24"/>
          <w:lang w:eastAsia="ru-RU"/>
        </w:rPr>
        <w:t>В задачи операторов входят следующие работы: периодический осмотр, промыв</w:t>
      </w:r>
      <w:r w:rsidRPr="00E2166E">
        <w:rPr>
          <w:rFonts w:eastAsia="Times New Roman" w:cs="Times New Roman"/>
          <w:szCs w:val="24"/>
          <w:lang w:eastAsia="ru-RU"/>
        </w:rPr>
        <w:t>а</w:t>
      </w:r>
      <w:r w:rsidRPr="00E2166E">
        <w:rPr>
          <w:rFonts w:eastAsia="Times New Roman" w:cs="Times New Roman"/>
          <w:szCs w:val="24"/>
          <w:lang w:eastAsia="ru-RU"/>
        </w:rPr>
        <w:t>ние труб на иловых площадках, профилактический осмотр запорной арматуры, содерж</w:t>
      </w:r>
      <w:r w:rsidRPr="00E2166E">
        <w:rPr>
          <w:rFonts w:eastAsia="Times New Roman" w:cs="Times New Roman"/>
          <w:szCs w:val="24"/>
          <w:lang w:eastAsia="ru-RU"/>
        </w:rPr>
        <w:t>а</w:t>
      </w:r>
      <w:r w:rsidRPr="00E2166E">
        <w:rPr>
          <w:rFonts w:eastAsia="Times New Roman" w:cs="Times New Roman"/>
          <w:szCs w:val="24"/>
          <w:lang w:eastAsia="ru-RU"/>
        </w:rPr>
        <w:t>ние в исправности ограждающих валиков, периодическое скашивание на них травы.</w:t>
      </w:r>
    </w:p>
    <w:p w:rsidR="00E2166E" w:rsidRPr="00E2166E" w:rsidRDefault="00E2166E" w:rsidP="00B73687">
      <w:pPr>
        <w:spacing w:after="0"/>
        <w:ind w:right="100" w:firstLine="709"/>
        <w:jc w:val="both"/>
        <w:rPr>
          <w:rFonts w:eastAsia="Times New Roman" w:cs="Times New Roman"/>
          <w:color w:val="000000"/>
          <w:szCs w:val="24"/>
          <w:lang w:eastAsia="ru-RU"/>
        </w:rPr>
      </w:pPr>
      <w:r w:rsidRPr="00E2166E">
        <w:rPr>
          <w:rFonts w:eastAsia="Times New Roman" w:cs="Times New Roman"/>
          <w:color w:val="000000"/>
          <w:szCs w:val="24"/>
          <w:lang w:eastAsia="ru-RU"/>
        </w:rPr>
        <w:lastRenderedPageBreak/>
        <w:t>Просушенный ил сгребается бульдозерами и складируется на специальных отв</w:t>
      </w:r>
      <w:r w:rsidRPr="00E2166E">
        <w:rPr>
          <w:rFonts w:eastAsia="Times New Roman" w:cs="Times New Roman"/>
          <w:color w:val="000000"/>
          <w:szCs w:val="24"/>
          <w:lang w:eastAsia="ru-RU"/>
        </w:rPr>
        <w:t>е</w:t>
      </w:r>
      <w:r w:rsidRPr="00E2166E">
        <w:rPr>
          <w:rFonts w:eastAsia="Times New Roman" w:cs="Times New Roman"/>
          <w:color w:val="000000"/>
          <w:szCs w:val="24"/>
          <w:lang w:eastAsia="ru-RU"/>
        </w:rPr>
        <w:t>денных площадках. За пределы станции он не утилизируется.</w:t>
      </w:r>
    </w:p>
    <w:p w:rsidR="00E2166E" w:rsidRPr="00E2166E" w:rsidRDefault="00E2166E" w:rsidP="00B73687">
      <w:pPr>
        <w:spacing w:after="0"/>
        <w:ind w:firstLine="902"/>
        <w:jc w:val="both"/>
        <w:rPr>
          <w:rFonts w:eastAsia="Times New Roman" w:cs="Times New Roman"/>
          <w:szCs w:val="24"/>
        </w:rPr>
      </w:pPr>
      <w:r w:rsidRPr="00E2166E">
        <w:rPr>
          <w:rFonts w:eastAsia="Times New Roman" w:cs="Times New Roman"/>
          <w:szCs w:val="24"/>
        </w:rPr>
        <w:t>Руководству коммунальными службами необходимо решить вопрос утилизации обезвоженного осадка на полигоне ТБО или использование его на нужды сельского хозя</w:t>
      </w:r>
      <w:r w:rsidRPr="00E2166E">
        <w:rPr>
          <w:rFonts w:eastAsia="Times New Roman" w:cs="Times New Roman"/>
          <w:szCs w:val="24"/>
        </w:rPr>
        <w:t>й</w:t>
      </w:r>
      <w:r w:rsidRPr="00E2166E">
        <w:rPr>
          <w:rFonts w:eastAsia="Times New Roman" w:cs="Times New Roman"/>
          <w:szCs w:val="24"/>
        </w:rPr>
        <w:t>ства.</w:t>
      </w:r>
    </w:p>
    <w:p w:rsidR="005E2D42" w:rsidRPr="0045723B" w:rsidRDefault="005E2D42" w:rsidP="00B73687">
      <w:pPr>
        <w:spacing w:after="0"/>
        <w:jc w:val="both"/>
        <w:rPr>
          <w:rFonts w:eastAsia="Calibri" w:cs="Times New Roman"/>
          <w:color w:val="000000"/>
          <w:szCs w:val="24"/>
        </w:rPr>
      </w:pPr>
      <w:r w:rsidRPr="0045723B">
        <w:rPr>
          <w:rFonts w:eastAsia="Calibri" w:cs="Times New Roman"/>
          <w:color w:val="000000"/>
          <w:szCs w:val="24"/>
        </w:rPr>
        <w:t xml:space="preserve">– </w:t>
      </w:r>
      <w:r>
        <w:rPr>
          <w:rFonts w:eastAsia="Calibri" w:cs="Times New Roman"/>
          <w:color w:val="000000"/>
          <w:szCs w:val="24"/>
        </w:rPr>
        <w:tab/>
      </w:r>
      <w:r w:rsidRPr="0045723B">
        <w:rPr>
          <w:rFonts w:eastAsia="Calibri" w:cs="Times New Roman"/>
          <w:color w:val="000000"/>
          <w:szCs w:val="24"/>
        </w:rPr>
        <w:t>Данные по утилизации осадка, находяще</w:t>
      </w:r>
      <w:r>
        <w:rPr>
          <w:rFonts w:eastAsia="Calibri" w:cs="Times New Roman"/>
          <w:color w:val="000000"/>
          <w:szCs w:val="24"/>
        </w:rPr>
        <w:t>гос</w:t>
      </w:r>
      <w:r w:rsidRPr="0045723B">
        <w:rPr>
          <w:rFonts w:eastAsia="Calibri" w:cs="Times New Roman"/>
          <w:color w:val="000000"/>
          <w:szCs w:val="24"/>
        </w:rPr>
        <w:t xml:space="preserve">я на иловых площадках, в накопителях, </w:t>
      </w:r>
      <w:r w:rsidR="00395F8E" w:rsidRPr="0045723B">
        <w:rPr>
          <w:rFonts w:eastAsia="Calibri" w:cs="Times New Roman"/>
          <w:color w:val="000000"/>
          <w:szCs w:val="24"/>
        </w:rPr>
        <w:t>сооружениях длительного</w:t>
      </w:r>
      <w:r w:rsidRPr="0045723B">
        <w:rPr>
          <w:rFonts w:eastAsia="Calibri" w:cs="Times New Roman"/>
          <w:color w:val="000000"/>
          <w:szCs w:val="24"/>
        </w:rPr>
        <w:t xml:space="preserve"> хранения </w:t>
      </w:r>
      <w:r>
        <w:rPr>
          <w:rFonts w:eastAsia="Calibri" w:cs="Times New Roman"/>
          <w:color w:val="000000"/>
          <w:szCs w:val="24"/>
        </w:rPr>
        <w:t>приведены в т</w:t>
      </w:r>
      <w:r w:rsidRPr="005E2D42">
        <w:rPr>
          <w:rFonts w:eastAsia="Calibri" w:cs="Times New Roman"/>
          <w:color w:val="000000"/>
          <w:szCs w:val="24"/>
        </w:rPr>
        <w:t>аблица 2.1.4-1</w:t>
      </w:r>
      <w:r>
        <w:rPr>
          <w:rFonts w:eastAsia="Calibri" w:cs="Times New Roman"/>
          <w:color w:val="000000"/>
          <w:szCs w:val="24"/>
        </w:rPr>
        <w:t>.</w:t>
      </w:r>
    </w:p>
    <w:p w:rsidR="005E2D42" w:rsidRPr="0045723B" w:rsidRDefault="005E2D42" w:rsidP="005E2D42">
      <w:pPr>
        <w:spacing w:after="0" w:line="360" w:lineRule="auto"/>
        <w:jc w:val="center"/>
        <w:rPr>
          <w:rFonts w:eastAsia="Calibri" w:cs="Times New Roman"/>
          <w:b/>
          <w:color w:val="000000"/>
          <w:sz w:val="18"/>
          <w:szCs w:val="18"/>
        </w:rPr>
      </w:pPr>
    </w:p>
    <w:p w:rsidR="0045723B" w:rsidRDefault="0045723B" w:rsidP="0045723B">
      <w:pPr>
        <w:spacing w:after="0" w:line="360" w:lineRule="auto"/>
        <w:jc w:val="both"/>
        <w:rPr>
          <w:rFonts w:eastAsia="Calibri" w:cs="Times New Roman"/>
          <w:b/>
          <w:color w:val="000000"/>
          <w:szCs w:val="24"/>
        </w:rPr>
      </w:pPr>
    </w:p>
    <w:p w:rsidR="005E2D42" w:rsidRDefault="005E2D42" w:rsidP="0045723B">
      <w:pPr>
        <w:spacing w:after="0" w:line="360" w:lineRule="auto"/>
        <w:jc w:val="both"/>
        <w:rPr>
          <w:rFonts w:eastAsia="Calibri" w:cs="Times New Roman"/>
          <w:b/>
          <w:color w:val="000000"/>
          <w:szCs w:val="24"/>
        </w:rPr>
      </w:pPr>
    </w:p>
    <w:p w:rsidR="005E2D42" w:rsidRDefault="005E2D42" w:rsidP="0045723B">
      <w:pPr>
        <w:spacing w:after="0" w:line="360" w:lineRule="auto"/>
        <w:jc w:val="both"/>
        <w:rPr>
          <w:rFonts w:eastAsia="Calibri" w:cs="Times New Roman"/>
          <w:b/>
          <w:color w:val="000000"/>
          <w:szCs w:val="24"/>
        </w:rPr>
        <w:sectPr w:rsidR="005E2D42">
          <w:pgSz w:w="11906" w:h="16838"/>
          <w:pgMar w:top="1134" w:right="850" w:bottom="1134" w:left="1701" w:header="708" w:footer="708" w:gutter="0"/>
          <w:cols w:space="708"/>
          <w:docGrid w:linePitch="360"/>
        </w:sectPr>
      </w:pPr>
    </w:p>
    <w:p w:rsidR="0045723B" w:rsidRPr="0045723B" w:rsidRDefault="0045723B" w:rsidP="0045723B">
      <w:pPr>
        <w:spacing w:after="0" w:line="360" w:lineRule="auto"/>
        <w:jc w:val="both"/>
        <w:rPr>
          <w:rFonts w:eastAsia="Calibri" w:cs="Times New Roman"/>
          <w:color w:val="000000"/>
          <w:szCs w:val="24"/>
        </w:rPr>
      </w:pPr>
      <w:r w:rsidRPr="0045723B">
        <w:rPr>
          <w:rFonts w:eastAsia="Calibri" w:cs="Times New Roman"/>
          <w:b/>
          <w:color w:val="000000"/>
          <w:szCs w:val="24"/>
        </w:rPr>
        <w:lastRenderedPageBreak/>
        <w:t>Таблица 2.1.4-1</w:t>
      </w:r>
      <w:r w:rsidRPr="0045723B">
        <w:rPr>
          <w:rFonts w:eastAsia="Calibri" w:cs="Times New Roman"/>
          <w:color w:val="000000"/>
          <w:szCs w:val="24"/>
        </w:rPr>
        <w:t xml:space="preserve"> – Данные по утилизации осадка, находяще</w:t>
      </w:r>
      <w:r>
        <w:rPr>
          <w:rFonts w:eastAsia="Calibri" w:cs="Times New Roman"/>
          <w:color w:val="000000"/>
          <w:szCs w:val="24"/>
        </w:rPr>
        <w:t>гос</w:t>
      </w:r>
      <w:r w:rsidRPr="0045723B">
        <w:rPr>
          <w:rFonts w:eastAsia="Calibri" w:cs="Times New Roman"/>
          <w:color w:val="000000"/>
          <w:szCs w:val="24"/>
        </w:rPr>
        <w:t xml:space="preserve">я на иловых площадках, в накопителях, </w:t>
      </w:r>
      <w:r w:rsidR="00395F8E" w:rsidRPr="0045723B">
        <w:rPr>
          <w:rFonts w:eastAsia="Calibri" w:cs="Times New Roman"/>
          <w:color w:val="000000"/>
          <w:szCs w:val="24"/>
        </w:rPr>
        <w:t>сооружениях длительного</w:t>
      </w:r>
      <w:r w:rsidRPr="0045723B">
        <w:rPr>
          <w:rFonts w:eastAsia="Calibri" w:cs="Times New Roman"/>
          <w:color w:val="000000"/>
          <w:szCs w:val="24"/>
        </w:rPr>
        <w:t xml:space="preserve"> хранения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418"/>
        <w:gridCol w:w="2126"/>
        <w:gridCol w:w="4394"/>
        <w:gridCol w:w="3261"/>
      </w:tblGrid>
      <w:tr w:rsidR="0045723B" w:rsidRPr="0045723B" w:rsidTr="0045723B">
        <w:tc>
          <w:tcPr>
            <w:tcW w:w="3510" w:type="dxa"/>
            <w:vMerge w:val="restart"/>
            <w:vAlign w:val="center"/>
          </w:tcPr>
          <w:p w:rsidR="0045723B" w:rsidRPr="0045723B" w:rsidRDefault="0045723B" w:rsidP="0045723B">
            <w:pPr>
              <w:spacing w:after="0" w:line="240" w:lineRule="auto"/>
              <w:jc w:val="center"/>
              <w:rPr>
                <w:rFonts w:eastAsia="Calibri" w:cs="Times New Roman"/>
                <w:b/>
                <w:color w:val="000000"/>
                <w:sz w:val="20"/>
                <w:szCs w:val="20"/>
              </w:rPr>
            </w:pPr>
            <w:r w:rsidRPr="0045723B">
              <w:rPr>
                <w:rFonts w:eastAsia="Calibri" w:cs="Times New Roman"/>
                <w:b/>
                <w:color w:val="000000"/>
                <w:sz w:val="20"/>
                <w:szCs w:val="20"/>
              </w:rPr>
              <w:t>Сооружение, где находится осадок (находящееся на балансе предпр</w:t>
            </w:r>
            <w:r w:rsidRPr="0045723B">
              <w:rPr>
                <w:rFonts w:eastAsia="Calibri" w:cs="Times New Roman"/>
                <w:b/>
                <w:color w:val="000000"/>
                <w:sz w:val="20"/>
                <w:szCs w:val="20"/>
              </w:rPr>
              <w:t>и</w:t>
            </w:r>
            <w:r w:rsidRPr="0045723B">
              <w:rPr>
                <w:rFonts w:eastAsia="Calibri" w:cs="Times New Roman"/>
                <w:b/>
                <w:color w:val="000000"/>
                <w:sz w:val="20"/>
                <w:szCs w:val="20"/>
              </w:rPr>
              <w:t>ятия)</w:t>
            </w:r>
          </w:p>
        </w:tc>
        <w:tc>
          <w:tcPr>
            <w:tcW w:w="3544" w:type="dxa"/>
            <w:gridSpan w:val="2"/>
            <w:vAlign w:val="center"/>
          </w:tcPr>
          <w:p w:rsidR="0045723B" w:rsidRPr="0045723B" w:rsidRDefault="0045723B" w:rsidP="0045723B">
            <w:pPr>
              <w:spacing w:after="0" w:line="240" w:lineRule="auto"/>
              <w:jc w:val="center"/>
              <w:rPr>
                <w:rFonts w:eastAsia="Calibri" w:cs="Times New Roman"/>
                <w:b/>
                <w:color w:val="000000"/>
                <w:sz w:val="20"/>
                <w:szCs w:val="20"/>
              </w:rPr>
            </w:pPr>
            <w:r w:rsidRPr="0045723B">
              <w:rPr>
                <w:rFonts w:eastAsia="Calibri" w:cs="Times New Roman"/>
                <w:b/>
                <w:color w:val="000000"/>
                <w:sz w:val="20"/>
                <w:szCs w:val="20"/>
              </w:rPr>
              <w:t>Количество,</w:t>
            </w:r>
          </w:p>
        </w:tc>
        <w:tc>
          <w:tcPr>
            <w:tcW w:w="4394" w:type="dxa"/>
            <w:vMerge w:val="restart"/>
            <w:vAlign w:val="center"/>
          </w:tcPr>
          <w:p w:rsidR="0045723B" w:rsidRPr="0045723B" w:rsidRDefault="0045723B" w:rsidP="0045723B">
            <w:pPr>
              <w:spacing w:after="0" w:line="240" w:lineRule="auto"/>
              <w:jc w:val="center"/>
              <w:rPr>
                <w:rFonts w:eastAsia="Calibri" w:cs="Times New Roman"/>
                <w:b/>
                <w:color w:val="000000"/>
                <w:sz w:val="20"/>
                <w:szCs w:val="20"/>
              </w:rPr>
            </w:pPr>
            <w:r w:rsidRPr="0045723B">
              <w:rPr>
                <w:rFonts w:eastAsia="Calibri" w:cs="Times New Roman"/>
                <w:b/>
                <w:color w:val="000000"/>
                <w:sz w:val="20"/>
                <w:szCs w:val="20"/>
              </w:rPr>
              <w:t>Технологический процесс, производимый с осадком в данном сооружении</w:t>
            </w:r>
          </w:p>
        </w:tc>
        <w:tc>
          <w:tcPr>
            <w:tcW w:w="3261" w:type="dxa"/>
            <w:vMerge w:val="restart"/>
            <w:vAlign w:val="center"/>
          </w:tcPr>
          <w:p w:rsidR="0045723B" w:rsidRPr="0045723B" w:rsidRDefault="0045723B" w:rsidP="0045723B">
            <w:pPr>
              <w:spacing w:after="0" w:line="240" w:lineRule="auto"/>
              <w:jc w:val="center"/>
              <w:rPr>
                <w:rFonts w:eastAsia="Calibri" w:cs="Times New Roman"/>
                <w:b/>
                <w:color w:val="000000"/>
                <w:sz w:val="20"/>
                <w:szCs w:val="20"/>
              </w:rPr>
            </w:pPr>
            <w:r w:rsidRPr="0045723B">
              <w:rPr>
                <w:rFonts w:eastAsia="Calibri" w:cs="Times New Roman"/>
                <w:b/>
                <w:color w:val="000000"/>
                <w:sz w:val="20"/>
                <w:szCs w:val="20"/>
              </w:rPr>
              <w:t>Планируемый способ обращения с отходом</w:t>
            </w:r>
          </w:p>
        </w:tc>
      </w:tr>
      <w:tr w:rsidR="0045723B" w:rsidRPr="0045723B" w:rsidTr="0045723B">
        <w:tc>
          <w:tcPr>
            <w:tcW w:w="3510" w:type="dxa"/>
            <w:vMerge/>
          </w:tcPr>
          <w:p w:rsidR="0045723B" w:rsidRPr="0045723B" w:rsidRDefault="0045723B" w:rsidP="006A7DEB">
            <w:pPr>
              <w:spacing w:after="0" w:line="240" w:lineRule="auto"/>
              <w:rPr>
                <w:rFonts w:eastAsia="Calibri" w:cs="Times New Roman"/>
                <w:color w:val="000000"/>
                <w:sz w:val="20"/>
                <w:szCs w:val="20"/>
              </w:rPr>
            </w:pPr>
          </w:p>
        </w:tc>
        <w:tc>
          <w:tcPr>
            <w:tcW w:w="1418" w:type="dxa"/>
            <w:vAlign w:val="center"/>
          </w:tcPr>
          <w:p w:rsidR="0045723B" w:rsidRPr="0045723B" w:rsidRDefault="0045723B" w:rsidP="006A7DEB">
            <w:pPr>
              <w:spacing w:after="0" w:line="240" w:lineRule="auto"/>
              <w:jc w:val="center"/>
              <w:rPr>
                <w:rFonts w:eastAsia="Calibri" w:cs="Times New Roman"/>
                <w:b/>
                <w:color w:val="000000"/>
                <w:sz w:val="20"/>
                <w:szCs w:val="20"/>
              </w:rPr>
            </w:pPr>
            <w:r>
              <w:rPr>
                <w:rFonts w:eastAsia="Calibri" w:cs="Times New Roman"/>
                <w:b/>
                <w:color w:val="000000"/>
                <w:sz w:val="20"/>
                <w:szCs w:val="20"/>
              </w:rPr>
              <w:t>т</w:t>
            </w:r>
            <w:r w:rsidRPr="0045723B">
              <w:rPr>
                <w:rFonts w:eastAsia="Calibri" w:cs="Times New Roman"/>
                <w:b/>
                <w:color w:val="000000"/>
                <w:sz w:val="20"/>
                <w:szCs w:val="20"/>
              </w:rPr>
              <w:t>ыс. м3</w:t>
            </w:r>
          </w:p>
          <w:p w:rsidR="0045723B" w:rsidRPr="0045723B" w:rsidRDefault="0045723B" w:rsidP="006A7DEB">
            <w:pPr>
              <w:spacing w:after="0" w:line="240" w:lineRule="auto"/>
              <w:jc w:val="center"/>
              <w:rPr>
                <w:rFonts w:eastAsia="Calibri" w:cs="Times New Roman"/>
                <w:b/>
                <w:color w:val="000000"/>
                <w:sz w:val="20"/>
                <w:szCs w:val="20"/>
              </w:rPr>
            </w:pPr>
          </w:p>
        </w:tc>
        <w:tc>
          <w:tcPr>
            <w:tcW w:w="2126" w:type="dxa"/>
            <w:vAlign w:val="center"/>
          </w:tcPr>
          <w:p w:rsidR="0045723B" w:rsidRPr="0045723B" w:rsidRDefault="0045723B" w:rsidP="006A7DEB">
            <w:pPr>
              <w:spacing w:after="0" w:line="240" w:lineRule="auto"/>
              <w:jc w:val="center"/>
              <w:rPr>
                <w:rFonts w:eastAsia="Calibri" w:cs="Times New Roman"/>
                <w:b/>
                <w:color w:val="000000"/>
                <w:sz w:val="20"/>
                <w:szCs w:val="20"/>
              </w:rPr>
            </w:pPr>
            <w:r w:rsidRPr="0045723B">
              <w:rPr>
                <w:rFonts w:eastAsia="Calibri" w:cs="Times New Roman"/>
                <w:b/>
                <w:color w:val="000000"/>
                <w:sz w:val="20"/>
                <w:szCs w:val="20"/>
              </w:rPr>
              <w:t>Тонн сухого вещес</w:t>
            </w:r>
            <w:r w:rsidRPr="0045723B">
              <w:rPr>
                <w:rFonts w:eastAsia="Calibri" w:cs="Times New Roman"/>
                <w:b/>
                <w:color w:val="000000"/>
                <w:sz w:val="20"/>
                <w:szCs w:val="20"/>
              </w:rPr>
              <w:t>т</w:t>
            </w:r>
            <w:r w:rsidRPr="0045723B">
              <w:rPr>
                <w:rFonts w:eastAsia="Calibri" w:cs="Times New Roman"/>
                <w:b/>
                <w:color w:val="000000"/>
                <w:sz w:val="20"/>
                <w:szCs w:val="20"/>
              </w:rPr>
              <w:t>ва</w:t>
            </w:r>
          </w:p>
        </w:tc>
        <w:tc>
          <w:tcPr>
            <w:tcW w:w="4394" w:type="dxa"/>
            <w:vMerge/>
          </w:tcPr>
          <w:p w:rsidR="0045723B" w:rsidRPr="0045723B" w:rsidRDefault="0045723B" w:rsidP="006A7DEB">
            <w:pPr>
              <w:spacing w:after="0" w:line="240" w:lineRule="auto"/>
              <w:rPr>
                <w:rFonts w:eastAsia="Calibri" w:cs="Times New Roman"/>
                <w:color w:val="000000"/>
                <w:sz w:val="20"/>
                <w:szCs w:val="20"/>
              </w:rPr>
            </w:pPr>
          </w:p>
        </w:tc>
        <w:tc>
          <w:tcPr>
            <w:tcW w:w="3261" w:type="dxa"/>
            <w:vMerge/>
          </w:tcPr>
          <w:p w:rsidR="0045723B" w:rsidRPr="0045723B" w:rsidRDefault="0045723B" w:rsidP="006A7DEB">
            <w:pPr>
              <w:spacing w:after="0" w:line="240" w:lineRule="auto"/>
              <w:rPr>
                <w:rFonts w:eastAsia="Calibri" w:cs="Times New Roman"/>
                <w:color w:val="000000"/>
                <w:sz w:val="20"/>
                <w:szCs w:val="20"/>
              </w:rPr>
            </w:pPr>
          </w:p>
        </w:tc>
      </w:tr>
      <w:tr w:rsidR="0045723B" w:rsidRPr="0045723B" w:rsidTr="0045723B">
        <w:trPr>
          <w:trHeight w:val="398"/>
        </w:trPr>
        <w:tc>
          <w:tcPr>
            <w:tcW w:w="3510" w:type="dxa"/>
            <w:vAlign w:val="center"/>
          </w:tcPr>
          <w:p w:rsidR="0045723B" w:rsidRPr="0045723B" w:rsidRDefault="0045723B" w:rsidP="0045723B">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Песковые карты – 2 шт.</w:t>
            </w:r>
          </w:p>
        </w:tc>
        <w:tc>
          <w:tcPr>
            <w:tcW w:w="1418" w:type="dxa"/>
            <w:vAlign w:val="center"/>
          </w:tcPr>
          <w:p w:rsidR="0045723B" w:rsidRPr="0045723B" w:rsidRDefault="0045723B" w:rsidP="00395F8E">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2 х 9000 м3</w:t>
            </w:r>
          </w:p>
        </w:tc>
        <w:tc>
          <w:tcPr>
            <w:tcW w:w="2126" w:type="dxa"/>
            <w:vAlign w:val="center"/>
          </w:tcPr>
          <w:p w:rsidR="0045723B" w:rsidRPr="0045723B" w:rsidRDefault="0018405E" w:rsidP="0045723B">
            <w:pPr>
              <w:spacing w:after="0" w:line="240" w:lineRule="auto"/>
              <w:jc w:val="center"/>
              <w:rPr>
                <w:rFonts w:eastAsia="Calibri" w:cs="Times New Roman"/>
                <w:color w:val="000000"/>
                <w:sz w:val="20"/>
                <w:szCs w:val="20"/>
              </w:rPr>
            </w:pPr>
            <w:r>
              <w:rPr>
                <w:rFonts w:eastAsia="Calibri" w:cs="Times New Roman"/>
                <w:color w:val="000000"/>
                <w:sz w:val="20"/>
                <w:szCs w:val="20"/>
              </w:rPr>
              <w:t>-</w:t>
            </w:r>
          </w:p>
        </w:tc>
        <w:tc>
          <w:tcPr>
            <w:tcW w:w="4394" w:type="dxa"/>
            <w:vAlign w:val="center"/>
          </w:tcPr>
          <w:p w:rsidR="0045723B" w:rsidRPr="0045723B" w:rsidRDefault="0045723B" w:rsidP="0045723B">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Накопление</w:t>
            </w:r>
          </w:p>
        </w:tc>
        <w:tc>
          <w:tcPr>
            <w:tcW w:w="3261" w:type="dxa"/>
            <w:vAlign w:val="center"/>
          </w:tcPr>
          <w:p w:rsidR="0045723B" w:rsidRPr="0045723B" w:rsidRDefault="0045723B" w:rsidP="0045723B">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Утилизация</w:t>
            </w:r>
          </w:p>
        </w:tc>
      </w:tr>
      <w:tr w:rsidR="0045723B" w:rsidRPr="0045723B" w:rsidTr="0045723B">
        <w:trPr>
          <w:trHeight w:val="404"/>
        </w:trPr>
        <w:tc>
          <w:tcPr>
            <w:tcW w:w="3510" w:type="dxa"/>
            <w:vAlign w:val="center"/>
          </w:tcPr>
          <w:p w:rsidR="0045723B" w:rsidRPr="0045723B" w:rsidRDefault="0045723B" w:rsidP="0045723B">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Иловые карты – 6 шт.</w:t>
            </w:r>
          </w:p>
        </w:tc>
        <w:tc>
          <w:tcPr>
            <w:tcW w:w="1418" w:type="dxa"/>
            <w:vAlign w:val="center"/>
          </w:tcPr>
          <w:p w:rsidR="0045723B" w:rsidRPr="0045723B" w:rsidRDefault="0045723B" w:rsidP="0045723B">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6 х 9000 м3</w:t>
            </w:r>
          </w:p>
        </w:tc>
        <w:tc>
          <w:tcPr>
            <w:tcW w:w="2126" w:type="dxa"/>
            <w:vAlign w:val="center"/>
          </w:tcPr>
          <w:p w:rsidR="0045723B" w:rsidRPr="0045723B" w:rsidRDefault="0018405E" w:rsidP="0045723B">
            <w:pPr>
              <w:spacing w:after="0" w:line="240" w:lineRule="auto"/>
              <w:jc w:val="center"/>
              <w:rPr>
                <w:rFonts w:eastAsia="Calibri" w:cs="Times New Roman"/>
                <w:color w:val="000000"/>
                <w:sz w:val="20"/>
                <w:szCs w:val="20"/>
              </w:rPr>
            </w:pPr>
            <w:r>
              <w:rPr>
                <w:rFonts w:eastAsia="Calibri" w:cs="Times New Roman"/>
                <w:color w:val="000000"/>
                <w:sz w:val="20"/>
                <w:szCs w:val="20"/>
              </w:rPr>
              <w:t>-</w:t>
            </w:r>
          </w:p>
        </w:tc>
        <w:tc>
          <w:tcPr>
            <w:tcW w:w="4394" w:type="dxa"/>
            <w:vAlign w:val="center"/>
          </w:tcPr>
          <w:p w:rsidR="0045723B" w:rsidRPr="0045723B" w:rsidRDefault="0045723B" w:rsidP="0045723B">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Накопление</w:t>
            </w:r>
          </w:p>
        </w:tc>
        <w:tc>
          <w:tcPr>
            <w:tcW w:w="3261" w:type="dxa"/>
            <w:vAlign w:val="center"/>
          </w:tcPr>
          <w:p w:rsidR="0045723B" w:rsidRPr="0045723B" w:rsidRDefault="0045723B" w:rsidP="0045723B">
            <w:pPr>
              <w:spacing w:after="0" w:line="240" w:lineRule="auto"/>
              <w:jc w:val="center"/>
              <w:rPr>
                <w:rFonts w:eastAsia="Calibri" w:cs="Times New Roman"/>
                <w:color w:val="000000"/>
                <w:sz w:val="20"/>
                <w:szCs w:val="20"/>
              </w:rPr>
            </w:pPr>
            <w:r w:rsidRPr="0045723B">
              <w:rPr>
                <w:rFonts w:eastAsia="Calibri" w:cs="Times New Roman"/>
                <w:color w:val="000000"/>
                <w:sz w:val="20"/>
                <w:szCs w:val="20"/>
              </w:rPr>
              <w:t>Утилизация</w:t>
            </w:r>
          </w:p>
        </w:tc>
      </w:tr>
    </w:tbl>
    <w:p w:rsidR="00E2166E" w:rsidRPr="00E2166E" w:rsidRDefault="00E2166E" w:rsidP="00E2166E"/>
    <w:p w:rsidR="0045723B" w:rsidRDefault="0045723B" w:rsidP="00E21C5F">
      <w:pPr>
        <w:pStyle w:val="2"/>
        <w:jc w:val="both"/>
        <w:rPr>
          <w:color w:val="auto"/>
        </w:rPr>
        <w:sectPr w:rsidR="0045723B" w:rsidSect="0045723B">
          <w:pgSz w:w="16838" w:h="11906" w:orient="landscape"/>
          <w:pgMar w:top="1701" w:right="1134" w:bottom="851" w:left="1134" w:header="709" w:footer="709" w:gutter="0"/>
          <w:cols w:space="708"/>
          <w:docGrid w:linePitch="360"/>
        </w:sectPr>
      </w:pPr>
    </w:p>
    <w:p w:rsidR="00E21C5F" w:rsidRDefault="00E21C5F" w:rsidP="00E21C5F">
      <w:pPr>
        <w:pStyle w:val="2"/>
        <w:jc w:val="both"/>
        <w:rPr>
          <w:color w:val="auto"/>
        </w:rPr>
      </w:pPr>
      <w:bookmarkStart w:id="61" w:name="_Toc520446346"/>
      <w:r>
        <w:rPr>
          <w:color w:val="auto"/>
        </w:rPr>
        <w:lastRenderedPageBreak/>
        <w:t>2.1.5 О</w:t>
      </w:r>
      <w:r w:rsidRPr="00E21C5F">
        <w:rPr>
          <w:color w:val="auto"/>
        </w:rPr>
        <w:t>писание состояния и функционирования канализационных ко</w:t>
      </w:r>
      <w:r w:rsidRPr="00E21C5F">
        <w:rPr>
          <w:color w:val="auto"/>
        </w:rPr>
        <w:t>л</w:t>
      </w:r>
      <w:r w:rsidRPr="00E21C5F">
        <w:rPr>
          <w:color w:val="auto"/>
        </w:rPr>
        <w:t>лекторов и сетей, сооружений на них, включая оценку их износа и опр</w:t>
      </w:r>
      <w:r w:rsidRPr="00E21C5F">
        <w:rPr>
          <w:color w:val="auto"/>
        </w:rPr>
        <w:t>е</w:t>
      </w:r>
      <w:r w:rsidRPr="00E21C5F">
        <w:rPr>
          <w:color w:val="auto"/>
        </w:rPr>
        <w:t>деление возможности обеспечения отвода и очистки сточных вод на с</w:t>
      </w:r>
      <w:r w:rsidRPr="00E21C5F">
        <w:rPr>
          <w:color w:val="auto"/>
        </w:rPr>
        <w:t>у</w:t>
      </w:r>
      <w:r w:rsidRPr="00E21C5F">
        <w:rPr>
          <w:color w:val="auto"/>
        </w:rPr>
        <w:t>ществующих объектах централизованной системы водоотведения</w:t>
      </w:r>
      <w:bookmarkEnd w:id="61"/>
    </w:p>
    <w:p w:rsidR="007E3AC8" w:rsidRPr="007E3AC8" w:rsidRDefault="007E3AC8" w:rsidP="00B73687">
      <w:pPr>
        <w:spacing w:after="0"/>
        <w:jc w:val="both"/>
      </w:pPr>
      <w:r>
        <w:tab/>
        <w:t>Как было сказано выше, г</w:t>
      </w:r>
      <w:r w:rsidR="00FA5559">
        <w:t>.</w:t>
      </w:r>
      <w:r w:rsidRPr="007E3AC8">
        <w:t xml:space="preserve"> Новошахтинск обслуживается сетью водоотводящих коллекторов, восемью насосными станциями и очистными сооружениями. Система эк</w:t>
      </w:r>
      <w:r w:rsidRPr="007E3AC8">
        <w:t>с</w:t>
      </w:r>
      <w:r w:rsidRPr="007E3AC8">
        <w:t xml:space="preserve">плуатируется </w:t>
      </w:r>
      <w:r>
        <w:t>ООО «Водные ресурсы»</w:t>
      </w:r>
      <w:r w:rsidRPr="007E3AC8">
        <w:t xml:space="preserve"> г. Новошахтинска.</w:t>
      </w:r>
    </w:p>
    <w:p w:rsidR="007E3AC8" w:rsidRDefault="007E3AC8" w:rsidP="00B73687">
      <w:pPr>
        <w:spacing w:after="0"/>
        <w:ind w:firstLine="708"/>
        <w:jc w:val="both"/>
      </w:pPr>
      <w:r w:rsidRPr="007E3AC8">
        <w:t xml:space="preserve">Канализационные сети </w:t>
      </w:r>
      <w:r w:rsidRPr="000A64E8">
        <w:t>протяжённостью 140,</w:t>
      </w:r>
      <w:r w:rsidR="000A64E8" w:rsidRPr="000A64E8">
        <w:t>494</w:t>
      </w:r>
      <w:r w:rsidRPr="007E3AC8">
        <w:t xml:space="preserve"> км приняты в муниципальную собственность в </w:t>
      </w:r>
      <w:r>
        <w:t>сентябре</w:t>
      </w:r>
      <w:r w:rsidRPr="007E3AC8">
        <w:t xml:space="preserve"> 20</w:t>
      </w:r>
      <w:r>
        <w:t>17</w:t>
      </w:r>
      <w:r w:rsidRPr="007E3AC8">
        <w:t xml:space="preserve"> года. Сети уложены из керамических, асбестоцементных, чугунных и полиэтиленовых труб различных диаметров. В замене на сегодняшний день </w:t>
      </w:r>
      <w:r w:rsidRPr="0018405E">
        <w:t>нуждаются 110,0 км</w:t>
      </w:r>
      <w:r w:rsidRPr="007E3AC8">
        <w:t xml:space="preserve"> сетей (78%).</w:t>
      </w:r>
    </w:p>
    <w:p w:rsidR="007E3AC8" w:rsidRDefault="007E3AC8" w:rsidP="00B73687">
      <w:pPr>
        <w:spacing w:after="0"/>
        <w:ind w:firstLine="708"/>
        <w:jc w:val="both"/>
      </w:pPr>
      <w:r>
        <w:t>Технические характеристики существующих трубопроводов системы централиз</w:t>
      </w:r>
      <w:r>
        <w:t>о</w:t>
      </w:r>
      <w:r>
        <w:t>ванного водоотведения г.Новошахтинск приведены в таблице 2.1.5-1</w:t>
      </w:r>
      <w:r w:rsidR="00F16E81">
        <w:t>.</w:t>
      </w:r>
    </w:p>
    <w:p w:rsidR="007E3AC8" w:rsidRDefault="007E3AC8" w:rsidP="00B73687">
      <w:pPr>
        <w:spacing w:after="0"/>
        <w:jc w:val="both"/>
      </w:pPr>
      <w:r w:rsidRPr="00F16E81">
        <w:rPr>
          <w:b/>
        </w:rPr>
        <w:t>Таблица 2.1.5-1</w:t>
      </w:r>
      <w:r w:rsidR="000A64E8">
        <w:t xml:space="preserve"> –</w:t>
      </w:r>
      <w:r w:rsidR="00F16E81">
        <w:t xml:space="preserve"> Т</w:t>
      </w:r>
      <w:r w:rsidR="000A64E8">
        <w:t>ехнические характеристики трубопроводов водоотведения</w:t>
      </w:r>
      <w:r w:rsidR="00F16E81">
        <w:t xml:space="preserve"> с датой ввода в эксплуатацию</w:t>
      </w:r>
    </w:p>
    <w:tbl>
      <w:tblPr>
        <w:tblW w:w="5092" w:type="pct"/>
        <w:tblLayout w:type="fixed"/>
        <w:tblLook w:val="04A0"/>
      </w:tblPr>
      <w:tblGrid>
        <w:gridCol w:w="4220"/>
        <w:gridCol w:w="1278"/>
        <w:gridCol w:w="1142"/>
        <w:gridCol w:w="1125"/>
        <w:gridCol w:w="992"/>
        <w:gridCol w:w="990"/>
      </w:tblGrid>
      <w:tr w:rsidR="007E3AC8" w:rsidRPr="007E3AC8" w:rsidTr="000A64E8">
        <w:trPr>
          <w:trHeight w:val="557"/>
          <w:tblHeader/>
        </w:trPr>
        <w:tc>
          <w:tcPr>
            <w:tcW w:w="2164" w:type="pct"/>
            <w:tcBorders>
              <w:top w:val="single" w:sz="4" w:space="0" w:color="auto"/>
              <w:left w:val="single" w:sz="4" w:space="0" w:color="auto"/>
              <w:bottom w:val="single" w:sz="4" w:space="0" w:color="auto"/>
              <w:right w:val="single" w:sz="4" w:space="0" w:color="auto"/>
            </w:tcBorders>
            <w:shd w:val="clear" w:color="000000" w:fill="F3F3F3"/>
            <w:vAlign w:val="center"/>
            <w:hideMark/>
          </w:tcPr>
          <w:p w:rsidR="007E3AC8" w:rsidRPr="007E3AC8" w:rsidRDefault="007E3AC8" w:rsidP="007E3AC8">
            <w:pPr>
              <w:spacing w:after="0" w:line="240" w:lineRule="auto"/>
              <w:jc w:val="center"/>
              <w:rPr>
                <w:rFonts w:eastAsia="Times New Roman" w:cs="Times New Roman"/>
                <w:b/>
                <w:color w:val="000000"/>
                <w:sz w:val="20"/>
                <w:szCs w:val="20"/>
                <w:lang w:eastAsia="ru-RU"/>
              </w:rPr>
            </w:pPr>
            <w:r w:rsidRPr="007E3AC8">
              <w:rPr>
                <w:rFonts w:eastAsia="Times New Roman" w:cs="Times New Roman"/>
                <w:b/>
                <w:color w:val="000000"/>
                <w:sz w:val="20"/>
                <w:szCs w:val="20"/>
                <w:lang w:eastAsia="ru-RU"/>
              </w:rPr>
              <w:t>Наименование и место расположения тр</w:t>
            </w:r>
            <w:r w:rsidRPr="007E3AC8">
              <w:rPr>
                <w:rFonts w:eastAsia="Times New Roman" w:cs="Times New Roman"/>
                <w:b/>
                <w:color w:val="000000"/>
                <w:sz w:val="20"/>
                <w:szCs w:val="20"/>
                <w:lang w:eastAsia="ru-RU"/>
              </w:rPr>
              <w:t>у</w:t>
            </w:r>
            <w:r w:rsidRPr="007E3AC8">
              <w:rPr>
                <w:rFonts w:eastAsia="Times New Roman" w:cs="Times New Roman"/>
                <w:b/>
                <w:color w:val="000000"/>
                <w:sz w:val="20"/>
                <w:szCs w:val="20"/>
                <w:lang w:eastAsia="ru-RU"/>
              </w:rPr>
              <w:t>бопроводов (указываются №№ колодцев, между которыми находится участок труб</w:t>
            </w:r>
            <w:r w:rsidRPr="007E3AC8">
              <w:rPr>
                <w:rFonts w:eastAsia="Times New Roman" w:cs="Times New Roman"/>
                <w:b/>
                <w:color w:val="000000"/>
                <w:sz w:val="20"/>
                <w:szCs w:val="20"/>
                <w:lang w:eastAsia="ru-RU"/>
              </w:rPr>
              <w:t>о</w:t>
            </w:r>
            <w:r w:rsidRPr="007E3AC8">
              <w:rPr>
                <w:rFonts w:eastAsia="Times New Roman" w:cs="Times New Roman"/>
                <w:b/>
                <w:color w:val="000000"/>
                <w:sz w:val="20"/>
                <w:szCs w:val="20"/>
                <w:lang w:eastAsia="ru-RU"/>
              </w:rPr>
              <w:t>провода или наименование и направление ответвлений, футляров и т. д.)</w:t>
            </w:r>
          </w:p>
        </w:tc>
        <w:tc>
          <w:tcPr>
            <w:tcW w:w="655" w:type="pct"/>
            <w:tcBorders>
              <w:top w:val="single" w:sz="4" w:space="0" w:color="auto"/>
              <w:left w:val="single" w:sz="4" w:space="0" w:color="auto"/>
              <w:bottom w:val="single" w:sz="4" w:space="0" w:color="auto"/>
              <w:right w:val="single" w:sz="4" w:space="0" w:color="auto"/>
            </w:tcBorders>
            <w:shd w:val="clear" w:color="000000" w:fill="F3F3F3"/>
            <w:vAlign w:val="center"/>
            <w:hideMark/>
          </w:tcPr>
          <w:p w:rsidR="007E3AC8" w:rsidRPr="007E3AC8" w:rsidRDefault="007E3AC8" w:rsidP="007E3AC8">
            <w:pPr>
              <w:spacing w:after="0" w:line="240" w:lineRule="auto"/>
              <w:jc w:val="center"/>
              <w:rPr>
                <w:rFonts w:eastAsia="Times New Roman" w:cs="Times New Roman"/>
                <w:b/>
                <w:color w:val="000000"/>
                <w:sz w:val="20"/>
                <w:szCs w:val="20"/>
                <w:lang w:eastAsia="ru-RU"/>
              </w:rPr>
            </w:pPr>
            <w:r w:rsidRPr="007E3AC8">
              <w:rPr>
                <w:rFonts w:eastAsia="Times New Roman" w:cs="Times New Roman"/>
                <w:b/>
                <w:color w:val="000000"/>
                <w:sz w:val="20"/>
                <w:szCs w:val="20"/>
                <w:lang w:eastAsia="ru-RU"/>
              </w:rPr>
              <w:t>Год п</w:t>
            </w:r>
            <w:r w:rsidRPr="007E3AC8">
              <w:rPr>
                <w:rFonts w:eastAsia="Times New Roman" w:cs="Times New Roman"/>
                <w:b/>
                <w:color w:val="000000"/>
                <w:sz w:val="20"/>
                <w:szCs w:val="20"/>
                <w:lang w:eastAsia="ru-RU"/>
              </w:rPr>
              <w:t>о</w:t>
            </w:r>
            <w:r w:rsidRPr="007E3AC8">
              <w:rPr>
                <w:rFonts w:eastAsia="Times New Roman" w:cs="Times New Roman"/>
                <w:b/>
                <w:color w:val="000000"/>
                <w:sz w:val="20"/>
                <w:szCs w:val="20"/>
                <w:lang w:eastAsia="ru-RU"/>
              </w:rPr>
              <w:t>стройки</w:t>
            </w:r>
          </w:p>
        </w:tc>
        <w:tc>
          <w:tcPr>
            <w:tcW w:w="586" w:type="pct"/>
            <w:tcBorders>
              <w:top w:val="single" w:sz="4" w:space="0" w:color="auto"/>
              <w:left w:val="single" w:sz="4" w:space="0" w:color="auto"/>
              <w:bottom w:val="single" w:sz="4" w:space="0" w:color="auto"/>
              <w:right w:val="single" w:sz="4" w:space="0" w:color="auto"/>
            </w:tcBorders>
            <w:shd w:val="clear" w:color="000000" w:fill="F3F3F3"/>
            <w:vAlign w:val="center"/>
            <w:hideMark/>
          </w:tcPr>
          <w:p w:rsidR="007E3AC8" w:rsidRPr="007E3AC8" w:rsidRDefault="007E3AC8" w:rsidP="007E3AC8">
            <w:pPr>
              <w:spacing w:after="0" w:line="240" w:lineRule="auto"/>
              <w:jc w:val="center"/>
              <w:rPr>
                <w:rFonts w:eastAsia="Times New Roman" w:cs="Times New Roman"/>
                <w:b/>
                <w:color w:val="000000"/>
                <w:sz w:val="20"/>
                <w:szCs w:val="20"/>
                <w:lang w:eastAsia="ru-RU"/>
              </w:rPr>
            </w:pPr>
            <w:r w:rsidRPr="007E3AC8">
              <w:rPr>
                <w:rFonts w:eastAsia="Times New Roman" w:cs="Times New Roman"/>
                <w:b/>
                <w:color w:val="000000"/>
                <w:sz w:val="20"/>
                <w:szCs w:val="20"/>
                <w:lang w:eastAsia="ru-RU"/>
              </w:rPr>
              <w:t>Материал</w:t>
            </w:r>
          </w:p>
        </w:tc>
        <w:tc>
          <w:tcPr>
            <w:tcW w:w="577" w:type="pct"/>
            <w:tcBorders>
              <w:top w:val="single" w:sz="4" w:space="0" w:color="auto"/>
              <w:left w:val="single" w:sz="4" w:space="0" w:color="auto"/>
              <w:bottom w:val="single" w:sz="4" w:space="0" w:color="auto"/>
              <w:right w:val="single" w:sz="4" w:space="0" w:color="auto"/>
            </w:tcBorders>
            <w:shd w:val="clear" w:color="000000" w:fill="F3F3F3"/>
            <w:vAlign w:val="center"/>
            <w:hideMark/>
          </w:tcPr>
          <w:p w:rsidR="007E3AC8" w:rsidRPr="007E3AC8" w:rsidRDefault="007E3AC8" w:rsidP="007E3AC8">
            <w:pPr>
              <w:spacing w:after="0" w:line="240" w:lineRule="auto"/>
              <w:jc w:val="center"/>
              <w:rPr>
                <w:rFonts w:eastAsia="Times New Roman" w:cs="Times New Roman"/>
                <w:b/>
                <w:color w:val="000000"/>
                <w:sz w:val="20"/>
                <w:szCs w:val="20"/>
                <w:lang w:eastAsia="ru-RU"/>
              </w:rPr>
            </w:pPr>
            <w:r w:rsidRPr="007E3AC8">
              <w:rPr>
                <w:rFonts w:eastAsia="Times New Roman" w:cs="Times New Roman"/>
                <w:b/>
                <w:color w:val="000000"/>
                <w:sz w:val="20"/>
                <w:szCs w:val="20"/>
                <w:lang w:eastAsia="ru-RU"/>
              </w:rPr>
              <w:t>Диаметр труб, футл</w:t>
            </w:r>
            <w:r w:rsidRPr="007E3AC8">
              <w:rPr>
                <w:rFonts w:eastAsia="Times New Roman" w:cs="Times New Roman"/>
                <w:b/>
                <w:color w:val="000000"/>
                <w:sz w:val="20"/>
                <w:szCs w:val="20"/>
                <w:lang w:eastAsia="ru-RU"/>
              </w:rPr>
              <w:t>я</w:t>
            </w:r>
            <w:r w:rsidRPr="007E3AC8">
              <w:rPr>
                <w:rFonts w:eastAsia="Times New Roman" w:cs="Times New Roman"/>
                <w:b/>
                <w:color w:val="000000"/>
                <w:sz w:val="20"/>
                <w:szCs w:val="20"/>
                <w:lang w:eastAsia="ru-RU"/>
              </w:rPr>
              <w:t>ров, с</w:t>
            </w:r>
            <w:r w:rsidRPr="007E3AC8">
              <w:rPr>
                <w:rFonts w:eastAsia="Times New Roman" w:cs="Times New Roman"/>
                <w:b/>
                <w:color w:val="000000"/>
                <w:sz w:val="20"/>
                <w:szCs w:val="20"/>
                <w:lang w:eastAsia="ru-RU"/>
              </w:rPr>
              <w:t>е</w:t>
            </w:r>
            <w:r w:rsidRPr="007E3AC8">
              <w:rPr>
                <w:rFonts w:eastAsia="Times New Roman" w:cs="Times New Roman"/>
                <w:b/>
                <w:color w:val="000000"/>
                <w:sz w:val="20"/>
                <w:szCs w:val="20"/>
                <w:lang w:eastAsia="ru-RU"/>
              </w:rPr>
              <w:t>чений для к</w:t>
            </w:r>
            <w:r w:rsidRPr="007E3AC8">
              <w:rPr>
                <w:rFonts w:eastAsia="Times New Roman" w:cs="Times New Roman"/>
                <w:b/>
                <w:color w:val="000000"/>
                <w:sz w:val="20"/>
                <w:szCs w:val="20"/>
                <w:lang w:eastAsia="ru-RU"/>
              </w:rPr>
              <w:t>а</w:t>
            </w:r>
            <w:r w:rsidRPr="007E3AC8">
              <w:rPr>
                <w:rFonts w:eastAsia="Times New Roman" w:cs="Times New Roman"/>
                <w:b/>
                <w:color w:val="000000"/>
                <w:sz w:val="20"/>
                <w:szCs w:val="20"/>
                <w:lang w:eastAsia="ru-RU"/>
              </w:rPr>
              <w:t>налов (мм)</w:t>
            </w:r>
          </w:p>
        </w:tc>
        <w:tc>
          <w:tcPr>
            <w:tcW w:w="509" w:type="pct"/>
            <w:tcBorders>
              <w:top w:val="single" w:sz="4" w:space="0" w:color="auto"/>
              <w:left w:val="single" w:sz="4" w:space="0" w:color="auto"/>
              <w:bottom w:val="single" w:sz="4" w:space="0" w:color="auto"/>
              <w:right w:val="single" w:sz="4" w:space="0" w:color="auto"/>
            </w:tcBorders>
            <w:shd w:val="clear" w:color="000000" w:fill="F3F3F3"/>
            <w:vAlign w:val="center"/>
            <w:hideMark/>
          </w:tcPr>
          <w:p w:rsidR="007E3AC8" w:rsidRPr="007E3AC8" w:rsidRDefault="007E3AC8" w:rsidP="007E3AC8">
            <w:pPr>
              <w:spacing w:after="0" w:line="240" w:lineRule="auto"/>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Глубина залож</w:t>
            </w:r>
            <w:r>
              <w:rPr>
                <w:rFonts w:eastAsia="Times New Roman" w:cs="Times New Roman"/>
                <w:b/>
                <w:color w:val="000000"/>
                <w:sz w:val="20"/>
                <w:szCs w:val="20"/>
                <w:lang w:eastAsia="ru-RU"/>
              </w:rPr>
              <w:t>е</w:t>
            </w:r>
            <w:r>
              <w:rPr>
                <w:rFonts w:eastAsia="Times New Roman" w:cs="Times New Roman"/>
                <w:b/>
                <w:color w:val="000000"/>
                <w:sz w:val="20"/>
                <w:szCs w:val="20"/>
                <w:lang w:eastAsia="ru-RU"/>
              </w:rPr>
              <w:t>ния труб</w:t>
            </w:r>
            <w:r>
              <w:rPr>
                <w:rFonts w:eastAsia="Times New Roman" w:cs="Times New Roman"/>
                <w:b/>
                <w:color w:val="000000"/>
                <w:sz w:val="20"/>
                <w:szCs w:val="20"/>
                <w:lang w:eastAsia="ru-RU"/>
              </w:rPr>
              <w:t>о</w:t>
            </w:r>
            <w:r>
              <w:rPr>
                <w:rFonts w:eastAsia="Times New Roman" w:cs="Times New Roman"/>
                <w:b/>
                <w:color w:val="000000"/>
                <w:sz w:val="20"/>
                <w:szCs w:val="20"/>
                <w:lang w:eastAsia="ru-RU"/>
              </w:rPr>
              <w:t>пров</w:t>
            </w:r>
            <w:r>
              <w:rPr>
                <w:rFonts w:eastAsia="Times New Roman" w:cs="Times New Roman"/>
                <w:b/>
                <w:color w:val="000000"/>
                <w:sz w:val="20"/>
                <w:szCs w:val="20"/>
                <w:lang w:eastAsia="ru-RU"/>
              </w:rPr>
              <w:t>о</w:t>
            </w:r>
            <w:r>
              <w:rPr>
                <w:rFonts w:eastAsia="Times New Roman" w:cs="Times New Roman"/>
                <w:b/>
                <w:color w:val="000000"/>
                <w:sz w:val="20"/>
                <w:szCs w:val="20"/>
                <w:lang w:eastAsia="ru-RU"/>
              </w:rPr>
              <w:t>да</w:t>
            </w:r>
            <w:r w:rsidRPr="007E3AC8">
              <w:rPr>
                <w:rFonts w:eastAsia="Times New Roman" w:cs="Times New Roman"/>
                <w:b/>
                <w:color w:val="000000"/>
                <w:sz w:val="20"/>
                <w:szCs w:val="20"/>
                <w:lang w:eastAsia="ru-RU"/>
              </w:rPr>
              <w:t>, м</w:t>
            </w:r>
          </w:p>
        </w:tc>
        <w:tc>
          <w:tcPr>
            <w:tcW w:w="508" w:type="pct"/>
            <w:tcBorders>
              <w:top w:val="single" w:sz="4" w:space="0" w:color="auto"/>
              <w:left w:val="single" w:sz="4" w:space="0" w:color="auto"/>
              <w:bottom w:val="single" w:sz="4" w:space="0" w:color="auto"/>
              <w:right w:val="single" w:sz="4" w:space="0" w:color="auto"/>
            </w:tcBorders>
            <w:shd w:val="clear" w:color="000000" w:fill="F3F3F3"/>
            <w:vAlign w:val="center"/>
            <w:hideMark/>
          </w:tcPr>
          <w:p w:rsidR="007E3AC8" w:rsidRPr="007E3AC8" w:rsidRDefault="007E3AC8" w:rsidP="007E3AC8">
            <w:pPr>
              <w:spacing w:after="0" w:line="240" w:lineRule="auto"/>
              <w:jc w:val="center"/>
              <w:rPr>
                <w:rFonts w:eastAsia="Times New Roman" w:cs="Times New Roman"/>
                <w:b/>
                <w:color w:val="000000"/>
                <w:sz w:val="20"/>
                <w:szCs w:val="20"/>
                <w:lang w:eastAsia="ru-RU"/>
              </w:rPr>
            </w:pPr>
            <w:r w:rsidRPr="007E3AC8">
              <w:rPr>
                <w:rFonts w:eastAsia="Times New Roman" w:cs="Times New Roman"/>
                <w:b/>
                <w:color w:val="000000"/>
                <w:sz w:val="20"/>
                <w:szCs w:val="20"/>
                <w:lang w:eastAsia="ru-RU"/>
              </w:rPr>
              <w:t>Колич</w:t>
            </w:r>
            <w:r w:rsidRPr="007E3AC8">
              <w:rPr>
                <w:rFonts w:eastAsia="Times New Roman" w:cs="Times New Roman"/>
                <w:b/>
                <w:color w:val="000000"/>
                <w:sz w:val="20"/>
                <w:szCs w:val="20"/>
                <w:lang w:eastAsia="ru-RU"/>
              </w:rPr>
              <w:t>е</w:t>
            </w:r>
            <w:r w:rsidRPr="007E3AC8">
              <w:rPr>
                <w:rFonts w:eastAsia="Times New Roman" w:cs="Times New Roman"/>
                <w:b/>
                <w:color w:val="000000"/>
                <w:sz w:val="20"/>
                <w:szCs w:val="20"/>
                <w:lang w:eastAsia="ru-RU"/>
              </w:rPr>
              <w:t>ство</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y.Пapковая-Paбочe-Kpecтьянская-Pa6oчe-Kpecтьянская-Кузнецкая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ГПТУ</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Д/сад"Колосок"</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Детсад "Василек"</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930EC6">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Детсад шахты Западная-Капитальная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93</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До очистных сооружений ул. Письменская до НС N 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 27 кв.дому по ул.Парковая 13а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канал.коллектор от п.Кирова до ФНС N3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канал.линия ул.Достоевского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Канализационный коллектор от детсада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1179</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Кафе</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Клуб шахты Кирова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xml:space="preserve">коллектор к 24-х кв.дому по ул.Ленинградская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коллектор напорный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Коллектор от ул.Коперника(наружные сети) до Семашко 38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518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Коллектор от ул.Коперника(наружные сети) до Семашко 38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коллектор по ул.Дзержинского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Коллектор по ул.Кольцова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333</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коллектор самотечный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325</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743</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коллектор ул.3-я Пятилетка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176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Котельная N6и школы-интернат 33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184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м/н Радио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lastRenderedPageBreak/>
              <w:t>м/н Радио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м/н Радио/новый/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333</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Медсанчасть шахты Кирова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129</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между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.Славы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.Городская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между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.Славы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.Городская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между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.Славы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.Городская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Механический з-д</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Мол.городок</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4.K.d=500 в северной части поселка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4.K.d=500 в северной части поселка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4.K.d=500 в центральной части поселка-р-н улиц Говорова;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4.K.d=500 в центральной части поселка-р-н улиц Говорова;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4.K.d=500 в центральной части поселка-р-н улиц Говорова;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4.K.d=500 в центральной части поселка-р-н улиц Говорова;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930EC6">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Михайлово-Леонтьевского до п.Белышева (пер.Львовс</w:t>
            </w:r>
            <w:r w:rsidR="00930EC6">
              <w:rPr>
                <w:rFonts w:eastAsia="Times New Roman" w:cs="Times New Roman"/>
                <w:color w:val="000000"/>
                <w:sz w:val="20"/>
                <w:szCs w:val="20"/>
                <w:lang w:eastAsia="ru-RU"/>
              </w:rPr>
              <w:t>кий)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2255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Новостройки по у.Одесская-60 лет Октя</w:t>
            </w:r>
            <w:r w:rsidRPr="007E3AC8">
              <w:rPr>
                <w:rFonts w:eastAsia="Times New Roman" w:cs="Times New Roman"/>
                <w:color w:val="000000"/>
                <w:sz w:val="20"/>
                <w:szCs w:val="20"/>
                <w:lang w:eastAsia="ru-RU"/>
              </w:rPr>
              <w:t>б</w:t>
            </w:r>
            <w:r w:rsidRPr="007E3AC8">
              <w:rPr>
                <w:rFonts w:eastAsia="Times New Roman" w:cs="Times New Roman"/>
                <w:color w:val="000000"/>
                <w:sz w:val="20"/>
                <w:szCs w:val="20"/>
                <w:lang w:eastAsia="ru-RU"/>
              </w:rPr>
              <w:t>ря-Придорожная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2780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НС N 3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.Коперника Ц.К. d=350 мм</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1830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НС N 3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.Коперника Ц.К. d=350 мм</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930EC6">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НС 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.Давыдова на ш.Самбековскую </w:t>
            </w:r>
            <w:r w:rsidR="00930EC6">
              <w:rPr>
                <w:rFonts w:eastAsia="Times New Roman" w:cs="Times New Roman"/>
                <w:color w:val="000000"/>
                <w:sz w:val="20"/>
                <w:szCs w:val="20"/>
                <w:lang w:eastAsia="ru-RU"/>
              </w:rPr>
              <w:t>60</w:t>
            </w:r>
            <w:r w:rsidRPr="007E3AC8">
              <w:rPr>
                <w:rFonts w:eastAsia="Times New Roman" w:cs="Times New Roman"/>
                <w:color w:val="000000"/>
                <w:sz w:val="20"/>
                <w:szCs w:val="20"/>
                <w:lang w:eastAsia="ru-RU"/>
              </w:rPr>
              <w:t>лет Октября-Пр</w:t>
            </w:r>
            <w:r w:rsidR="00930EC6">
              <w:rPr>
                <w:rFonts w:eastAsia="Times New Roman" w:cs="Times New Roman"/>
                <w:color w:val="000000"/>
                <w:sz w:val="20"/>
                <w:szCs w:val="20"/>
                <w:lang w:eastAsia="ru-RU"/>
              </w:rPr>
              <w:t>идорожная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930EC6">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НС 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.Давыдова на ш.Самбековскую </w:t>
            </w:r>
            <w:r w:rsidR="00930EC6">
              <w:rPr>
                <w:rFonts w:eastAsia="Times New Roman" w:cs="Times New Roman"/>
                <w:color w:val="000000"/>
                <w:sz w:val="20"/>
                <w:szCs w:val="20"/>
                <w:lang w:eastAsia="ru-RU"/>
              </w:rPr>
              <w:t>60</w:t>
            </w:r>
            <w:r w:rsidRPr="007E3AC8">
              <w:rPr>
                <w:rFonts w:eastAsia="Times New Roman" w:cs="Times New Roman"/>
                <w:color w:val="000000"/>
                <w:sz w:val="20"/>
                <w:szCs w:val="20"/>
                <w:lang w:eastAsia="ru-RU"/>
              </w:rPr>
              <w:t>лет Октября-Пр</w:t>
            </w:r>
            <w:r w:rsidR="00930EC6">
              <w:rPr>
                <w:rFonts w:eastAsia="Times New Roman" w:cs="Times New Roman"/>
                <w:color w:val="000000"/>
                <w:sz w:val="20"/>
                <w:szCs w:val="20"/>
                <w:lang w:eastAsia="ru-RU"/>
              </w:rPr>
              <w:t>идорожная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930EC6">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НС 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.Давыдова на ш.Самбековскую </w:t>
            </w:r>
            <w:r w:rsidR="00930EC6">
              <w:rPr>
                <w:rFonts w:eastAsia="Times New Roman" w:cs="Times New Roman"/>
                <w:color w:val="000000"/>
                <w:sz w:val="20"/>
                <w:szCs w:val="20"/>
                <w:lang w:eastAsia="ru-RU"/>
              </w:rPr>
              <w:t>60</w:t>
            </w:r>
            <w:r w:rsidRPr="007E3AC8">
              <w:rPr>
                <w:rFonts w:eastAsia="Times New Roman" w:cs="Times New Roman"/>
                <w:color w:val="000000"/>
                <w:sz w:val="20"/>
                <w:szCs w:val="20"/>
                <w:lang w:eastAsia="ru-RU"/>
              </w:rPr>
              <w:t>лет Октября-Пр</w:t>
            </w:r>
            <w:r w:rsidR="00930EC6">
              <w:rPr>
                <w:rFonts w:eastAsia="Times New Roman" w:cs="Times New Roman"/>
                <w:color w:val="000000"/>
                <w:sz w:val="20"/>
                <w:szCs w:val="20"/>
                <w:lang w:eastAsia="ru-RU"/>
              </w:rPr>
              <w:t>идорожная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очистных сооружений до НС N 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3838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очистных сооружений до НС N 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5338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пер.Львовский поворот на пустыре.в ст</w:t>
            </w:r>
            <w:r w:rsidRPr="007E3AC8">
              <w:rPr>
                <w:rFonts w:eastAsia="Times New Roman" w:cs="Times New Roman"/>
                <w:color w:val="000000"/>
                <w:sz w:val="20"/>
                <w:szCs w:val="20"/>
                <w:lang w:eastAsia="ru-RU"/>
              </w:rPr>
              <w:t>о</w:t>
            </w:r>
            <w:r w:rsidRPr="007E3AC8">
              <w:rPr>
                <w:rFonts w:eastAsia="Times New Roman" w:cs="Times New Roman"/>
                <w:color w:val="000000"/>
                <w:sz w:val="20"/>
                <w:szCs w:val="20"/>
                <w:lang w:eastAsia="ru-RU"/>
              </w:rPr>
              <w:t>рону пос.Петровс</w:t>
            </w:r>
            <w:r w:rsidR="00930EC6">
              <w:rPr>
                <w:rFonts w:eastAsia="Times New Roman" w:cs="Times New Roman"/>
                <w:color w:val="000000"/>
                <w:sz w:val="20"/>
                <w:szCs w:val="20"/>
                <w:lang w:eastAsia="ru-RU"/>
              </w:rPr>
              <w:t>кий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2680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.2ая Линия 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.Крылова-Промышленная-Центральная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1035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у.2ая Линия по у.Крылова-Промышленная-Центральная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720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.7ая Шахтерская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.7ая Шахтерская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.7ая Шахтерская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635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.7ая Шахтерская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.7ая Шахтерская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.7ая Шахтерская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930EC6">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930EC6">
              <w:rPr>
                <w:rFonts w:eastAsia="Times New Roman" w:cs="Times New Roman"/>
                <w:color w:val="000000"/>
                <w:sz w:val="20"/>
                <w:szCs w:val="20"/>
                <w:lang w:eastAsia="ru-RU"/>
              </w:rPr>
              <w:t xml:space="preserve">л. </w:t>
            </w:r>
            <w:r w:rsidRPr="007E3AC8">
              <w:rPr>
                <w:rFonts w:eastAsia="Times New Roman" w:cs="Times New Roman"/>
                <w:color w:val="000000"/>
                <w:sz w:val="20"/>
                <w:szCs w:val="20"/>
                <w:lang w:eastAsia="ru-RU"/>
              </w:rPr>
              <w:t>Базарной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и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.Фрунзе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lastRenderedPageBreak/>
              <w:t>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.Базарной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и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.Фрунзе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.Белинского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.Достоевского до пер</w:t>
            </w:r>
            <w:r w:rsidRPr="007E3AC8">
              <w:rPr>
                <w:rFonts w:eastAsia="Times New Roman" w:cs="Times New Roman"/>
                <w:color w:val="000000"/>
                <w:sz w:val="20"/>
                <w:szCs w:val="20"/>
                <w:lang w:eastAsia="ru-RU"/>
              </w:rPr>
              <w:t>е</w:t>
            </w:r>
            <w:r w:rsidRPr="007E3AC8">
              <w:rPr>
                <w:rFonts w:eastAsia="Times New Roman" w:cs="Times New Roman"/>
                <w:color w:val="000000"/>
                <w:sz w:val="20"/>
                <w:szCs w:val="20"/>
                <w:lang w:eastAsia="ru-RU"/>
              </w:rPr>
              <w:t>сечения с пер.Гор</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495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.Горняцкая на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.Садовая-у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.Первомайская-у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w:t>
            </w:r>
            <w:r w:rsidR="00AC2DA0">
              <w:rPr>
                <w:rFonts w:eastAsia="Times New Roman" w:cs="Times New Roman"/>
                <w:color w:val="000000"/>
                <w:sz w:val="20"/>
                <w:szCs w:val="20"/>
                <w:lang w:eastAsia="ru-RU"/>
              </w:rPr>
              <w:t>а</w:t>
            </w:r>
            <w:r w:rsidRPr="007E3AC8">
              <w:rPr>
                <w:rFonts w:eastAsia="Times New Roman" w:cs="Times New Roman"/>
                <w:color w:val="000000"/>
                <w:sz w:val="20"/>
                <w:szCs w:val="20"/>
                <w:lang w:eastAsia="ru-RU"/>
              </w:rPr>
              <w:t>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1935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.Горняцкая на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.Садовая-у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.Первомайская-у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.Гайдара-у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w:t>
            </w:r>
            <w:r w:rsidR="00AC2DA0">
              <w:rPr>
                <w:rFonts w:eastAsia="Times New Roman" w:cs="Times New Roman"/>
                <w:color w:val="000000"/>
                <w:sz w:val="20"/>
                <w:szCs w:val="20"/>
                <w:lang w:eastAsia="ru-RU"/>
              </w:rPr>
              <w:t xml:space="preserve"> Гайдара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.Демократической по 40лет </w:t>
            </w:r>
            <w:r w:rsidR="00AC2DA0" w:rsidRPr="007E3AC8">
              <w:rPr>
                <w:rFonts w:eastAsia="Times New Roman" w:cs="Times New Roman"/>
                <w:color w:val="000000"/>
                <w:sz w:val="20"/>
                <w:szCs w:val="20"/>
                <w:lang w:eastAsia="ru-RU"/>
              </w:rPr>
              <w:t>Сов.Армии, пов</w:t>
            </w:r>
            <w:r w:rsidRPr="007E3AC8">
              <w:rPr>
                <w:rFonts w:eastAsia="Times New Roman" w:cs="Times New Roman"/>
                <w:color w:val="000000"/>
                <w:sz w:val="20"/>
                <w:szCs w:val="20"/>
                <w:lang w:eastAsia="ru-RU"/>
              </w:rPr>
              <w:t>-т на 40лет Октября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1340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.Демократической по 40лет </w:t>
            </w:r>
            <w:r w:rsidR="00AC2DA0" w:rsidRPr="007E3AC8">
              <w:rPr>
                <w:rFonts w:eastAsia="Times New Roman" w:cs="Times New Roman"/>
                <w:color w:val="000000"/>
                <w:sz w:val="20"/>
                <w:szCs w:val="20"/>
                <w:lang w:eastAsia="ru-RU"/>
              </w:rPr>
              <w:t>Сов.Армии, пов</w:t>
            </w:r>
            <w:r w:rsidRPr="007E3AC8">
              <w:rPr>
                <w:rFonts w:eastAsia="Times New Roman" w:cs="Times New Roman"/>
                <w:color w:val="000000"/>
                <w:sz w:val="20"/>
                <w:szCs w:val="20"/>
                <w:lang w:eastAsia="ru-RU"/>
              </w:rPr>
              <w:t>-т на 40лет Октября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.Докучаева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.Короленко до НС N 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1750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.Докучаева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.Короленко до НС N 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71AC3">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.Достоевского по </w:t>
            </w:r>
            <w:r w:rsidR="00AC2DA0" w:rsidRPr="007E3AC8">
              <w:rPr>
                <w:rFonts w:eastAsia="Times New Roman" w:cs="Times New Roman"/>
                <w:color w:val="000000"/>
                <w:sz w:val="20"/>
                <w:szCs w:val="20"/>
                <w:lang w:eastAsia="ru-RU"/>
              </w:rPr>
              <w:t>у</w:t>
            </w:r>
            <w:r w:rsidR="00AC2DA0">
              <w:rPr>
                <w:rFonts w:eastAsia="Times New Roman" w:cs="Times New Roman"/>
                <w:color w:val="000000"/>
                <w:sz w:val="20"/>
                <w:szCs w:val="20"/>
                <w:lang w:eastAsia="ru-RU"/>
              </w:rPr>
              <w:t>л</w:t>
            </w:r>
            <w:r w:rsidR="00AC2DA0" w:rsidRPr="007E3AC8">
              <w:rPr>
                <w:rFonts w:eastAsia="Times New Roman" w:cs="Times New Roman"/>
                <w:color w:val="000000"/>
                <w:sz w:val="20"/>
                <w:szCs w:val="20"/>
                <w:lang w:eastAsia="ru-RU"/>
              </w:rPr>
              <w:t>.Современная, пов</w:t>
            </w:r>
            <w:r w:rsidR="00AC2DA0" w:rsidRPr="007E3AC8">
              <w:rPr>
                <w:rFonts w:eastAsia="Times New Roman" w:cs="Times New Roman"/>
                <w:color w:val="000000"/>
                <w:sz w:val="20"/>
                <w:szCs w:val="20"/>
                <w:lang w:eastAsia="ru-RU"/>
              </w:rPr>
              <w:t>о</w:t>
            </w:r>
            <w:r w:rsidR="00AC2DA0" w:rsidRPr="007E3AC8">
              <w:rPr>
                <w:rFonts w:eastAsia="Times New Roman" w:cs="Times New Roman"/>
                <w:color w:val="000000"/>
                <w:sz w:val="20"/>
                <w:szCs w:val="20"/>
                <w:lang w:eastAsia="ru-RU"/>
              </w:rPr>
              <w:t>рот</w:t>
            </w:r>
            <w:r w:rsidRPr="007E3AC8">
              <w:rPr>
                <w:rFonts w:eastAsia="Times New Roman" w:cs="Times New Roman"/>
                <w:color w:val="000000"/>
                <w:sz w:val="20"/>
                <w:szCs w:val="20"/>
                <w:lang w:eastAsia="ru-RU"/>
              </w:rPr>
              <w:t xml:space="preserve"> на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.Молодеж</w:t>
            </w:r>
            <w:r w:rsidR="00C71AC3">
              <w:rPr>
                <w:rFonts w:eastAsia="Times New Roman" w:cs="Times New Roman"/>
                <w:color w:val="000000"/>
                <w:sz w:val="20"/>
                <w:szCs w:val="20"/>
                <w:lang w:eastAsia="ru-RU"/>
              </w:rPr>
              <w:t>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.Достоевского по </w:t>
            </w:r>
            <w:r w:rsidR="00AC2DA0" w:rsidRPr="007E3AC8">
              <w:rPr>
                <w:rFonts w:eastAsia="Times New Roman" w:cs="Times New Roman"/>
                <w:color w:val="000000"/>
                <w:sz w:val="20"/>
                <w:szCs w:val="20"/>
                <w:lang w:eastAsia="ru-RU"/>
              </w:rPr>
              <w:t>у</w:t>
            </w:r>
            <w:r w:rsidR="00AC2DA0">
              <w:rPr>
                <w:rFonts w:eastAsia="Times New Roman" w:cs="Times New Roman"/>
                <w:color w:val="000000"/>
                <w:sz w:val="20"/>
                <w:szCs w:val="20"/>
                <w:lang w:eastAsia="ru-RU"/>
              </w:rPr>
              <w:t>л</w:t>
            </w:r>
            <w:r w:rsidR="00AC2DA0" w:rsidRPr="007E3AC8">
              <w:rPr>
                <w:rFonts w:eastAsia="Times New Roman" w:cs="Times New Roman"/>
                <w:color w:val="000000"/>
                <w:sz w:val="20"/>
                <w:szCs w:val="20"/>
                <w:lang w:eastAsia="ru-RU"/>
              </w:rPr>
              <w:t>.Современная, пов</w:t>
            </w:r>
            <w:r w:rsidR="00AC2DA0" w:rsidRPr="007E3AC8">
              <w:rPr>
                <w:rFonts w:eastAsia="Times New Roman" w:cs="Times New Roman"/>
                <w:color w:val="000000"/>
                <w:sz w:val="20"/>
                <w:szCs w:val="20"/>
                <w:lang w:eastAsia="ru-RU"/>
              </w:rPr>
              <w:t>о</w:t>
            </w:r>
            <w:r w:rsidR="00AC2DA0" w:rsidRPr="007E3AC8">
              <w:rPr>
                <w:rFonts w:eastAsia="Times New Roman" w:cs="Times New Roman"/>
                <w:color w:val="000000"/>
                <w:sz w:val="20"/>
                <w:szCs w:val="20"/>
                <w:lang w:eastAsia="ru-RU"/>
              </w:rPr>
              <w:t>рот</w:t>
            </w:r>
            <w:r w:rsidRPr="007E3AC8">
              <w:rPr>
                <w:rFonts w:eastAsia="Times New Roman" w:cs="Times New Roman"/>
                <w:color w:val="000000"/>
                <w:sz w:val="20"/>
                <w:szCs w:val="20"/>
                <w:lang w:eastAsia="ru-RU"/>
              </w:rPr>
              <w:t xml:space="preserve"> на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.Молодеж</w:t>
            </w:r>
            <w:r w:rsidR="00AC2DA0">
              <w:rPr>
                <w:rFonts w:eastAsia="Times New Roman" w:cs="Times New Roman"/>
                <w:color w:val="000000"/>
                <w:sz w:val="20"/>
                <w:szCs w:val="20"/>
                <w:lang w:eastAsia="ru-RU"/>
              </w:rPr>
              <w:t>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.Достоевского по </w:t>
            </w:r>
            <w:r w:rsidR="00AC2DA0" w:rsidRPr="007E3AC8">
              <w:rPr>
                <w:rFonts w:eastAsia="Times New Roman" w:cs="Times New Roman"/>
                <w:color w:val="000000"/>
                <w:sz w:val="20"/>
                <w:szCs w:val="20"/>
                <w:lang w:eastAsia="ru-RU"/>
              </w:rPr>
              <w:t>у</w:t>
            </w:r>
            <w:r w:rsidR="00AC2DA0">
              <w:rPr>
                <w:rFonts w:eastAsia="Times New Roman" w:cs="Times New Roman"/>
                <w:color w:val="000000"/>
                <w:sz w:val="20"/>
                <w:szCs w:val="20"/>
                <w:lang w:eastAsia="ru-RU"/>
              </w:rPr>
              <w:t>л</w:t>
            </w:r>
            <w:r w:rsidR="00AC2DA0" w:rsidRPr="007E3AC8">
              <w:rPr>
                <w:rFonts w:eastAsia="Times New Roman" w:cs="Times New Roman"/>
                <w:color w:val="000000"/>
                <w:sz w:val="20"/>
                <w:szCs w:val="20"/>
                <w:lang w:eastAsia="ru-RU"/>
              </w:rPr>
              <w:t>.Современная, пов</w:t>
            </w:r>
            <w:r w:rsidR="00AC2DA0" w:rsidRPr="007E3AC8">
              <w:rPr>
                <w:rFonts w:eastAsia="Times New Roman" w:cs="Times New Roman"/>
                <w:color w:val="000000"/>
                <w:sz w:val="20"/>
                <w:szCs w:val="20"/>
                <w:lang w:eastAsia="ru-RU"/>
              </w:rPr>
              <w:t>о</w:t>
            </w:r>
            <w:r w:rsidR="00AC2DA0" w:rsidRPr="007E3AC8">
              <w:rPr>
                <w:rFonts w:eastAsia="Times New Roman" w:cs="Times New Roman"/>
                <w:color w:val="000000"/>
                <w:sz w:val="20"/>
                <w:szCs w:val="20"/>
                <w:lang w:eastAsia="ru-RU"/>
              </w:rPr>
              <w:t>рот</w:t>
            </w:r>
            <w:r w:rsidRPr="007E3AC8">
              <w:rPr>
                <w:rFonts w:eastAsia="Times New Roman" w:cs="Times New Roman"/>
                <w:color w:val="000000"/>
                <w:sz w:val="20"/>
                <w:szCs w:val="20"/>
                <w:lang w:eastAsia="ru-RU"/>
              </w:rPr>
              <w:t xml:space="preserve"> на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.Молодежн</w:t>
            </w:r>
            <w:r w:rsidR="00C71AC3">
              <w:rPr>
                <w:rFonts w:eastAsia="Times New Roman" w:cs="Times New Roman"/>
                <w:color w:val="000000"/>
                <w:sz w:val="20"/>
                <w:szCs w:val="20"/>
                <w:lang w:eastAsia="ru-RU"/>
              </w:rPr>
              <w:t>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335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71AC3">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.Достоевского по </w:t>
            </w:r>
            <w:r w:rsidR="00AC2DA0" w:rsidRPr="007E3AC8">
              <w:rPr>
                <w:rFonts w:eastAsia="Times New Roman" w:cs="Times New Roman"/>
                <w:color w:val="000000"/>
                <w:sz w:val="20"/>
                <w:szCs w:val="20"/>
                <w:lang w:eastAsia="ru-RU"/>
              </w:rPr>
              <w:t>у</w:t>
            </w:r>
            <w:r w:rsidR="00AC2DA0">
              <w:rPr>
                <w:rFonts w:eastAsia="Times New Roman" w:cs="Times New Roman"/>
                <w:color w:val="000000"/>
                <w:sz w:val="20"/>
                <w:szCs w:val="20"/>
                <w:lang w:eastAsia="ru-RU"/>
              </w:rPr>
              <w:t>л</w:t>
            </w:r>
            <w:r w:rsidR="00AC2DA0" w:rsidRPr="007E3AC8">
              <w:rPr>
                <w:rFonts w:eastAsia="Times New Roman" w:cs="Times New Roman"/>
                <w:color w:val="000000"/>
                <w:sz w:val="20"/>
                <w:szCs w:val="20"/>
                <w:lang w:eastAsia="ru-RU"/>
              </w:rPr>
              <w:t>.Современная, пов</w:t>
            </w:r>
            <w:r w:rsidR="00AC2DA0" w:rsidRPr="007E3AC8">
              <w:rPr>
                <w:rFonts w:eastAsia="Times New Roman" w:cs="Times New Roman"/>
                <w:color w:val="000000"/>
                <w:sz w:val="20"/>
                <w:szCs w:val="20"/>
                <w:lang w:eastAsia="ru-RU"/>
              </w:rPr>
              <w:t>о</w:t>
            </w:r>
            <w:r w:rsidR="00AC2DA0" w:rsidRPr="007E3AC8">
              <w:rPr>
                <w:rFonts w:eastAsia="Times New Roman" w:cs="Times New Roman"/>
                <w:color w:val="000000"/>
                <w:sz w:val="20"/>
                <w:szCs w:val="20"/>
                <w:lang w:eastAsia="ru-RU"/>
              </w:rPr>
              <w:t>рот</w:t>
            </w:r>
            <w:r w:rsidRPr="007E3AC8">
              <w:rPr>
                <w:rFonts w:eastAsia="Times New Roman" w:cs="Times New Roman"/>
                <w:color w:val="000000"/>
                <w:sz w:val="20"/>
                <w:szCs w:val="20"/>
                <w:lang w:eastAsia="ru-RU"/>
              </w:rPr>
              <w:t xml:space="preserve"> на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.Молодеж</w:t>
            </w:r>
            <w:r w:rsidR="00C71AC3">
              <w:rPr>
                <w:rFonts w:eastAsia="Times New Roman" w:cs="Times New Roman"/>
                <w:color w:val="000000"/>
                <w:sz w:val="20"/>
                <w:szCs w:val="20"/>
                <w:lang w:eastAsia="ru-RU"/>
              </w:rPr>
              <w:t>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.Кирпичная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.Ерохина-Ильича-Веселая до НС N 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1205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.Советская на Спортивную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w:t>
            </w:r>
            <w:r w:rsidR="00C71AC3" w:rsidRPr="007E3AC8">
              <w:rPr>
                <w:rFonts w:eastAsia="Times New Roman" w:cs="Times New Roman"/>
                <w:color w:val="000000"/>
                <w:sz w:val="20"/>
                <w:szCs w:val="20"/>
                <w:lang w:eastAsia="ru-RU"/>
              </w:rPr>
              <w:t>Отечественная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.Советская на Спортивную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135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.Советская на Спортивную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.Красный проспект на пустыре II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.Циолковского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.Курская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.Куйбышева и 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.Энгельса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.Курская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.Куйбышева и 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.Энгельса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.Курская до </w:t>
            </w:r>
            <w:r w:rsidR="00AC2DA0">
              <w:rPr>
                <w:rFonts w:eastAsia="Times New Roman" w:cs="Times New Roman"/>
                <w:color w:val="000000"/>
                <w:sz w:val="20"/>
                <w:szCs w:val="20"/>
                <w:lang w:eastAsia="ru-RU"/>
              </w:rPr>
              <w:t xml:space="preserve">ул. </w:t>
            </w:r>
            <w:r w:rsidRPr="007E3AC8">
              <w:rPr>
                <w:rFonts w:eastAsia="Times New Roman" w:cs="Times New Roman"/>
                <w:color w:val="000000"/>
                <w:sz w:val="20"/>
                <w:szCs w:val="20"/>
                <w:lang w:eastAsia="ru-RU"/>
              </w:rPr>
              <w:t>Куйбышева и 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.Энгельса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.Курская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.Куйбышева и 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.Энгельса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.Молодежная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.Мичурина-Красноармейская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.Акти</w:t>
            </w:r>
            <w:r w:rsidR="00AC2DA0">
              <w:rPr>
                <w:rFonts w:eastAsia="Times New Roman" w:cs="Times New Roman"/>
                <w:color w:val="000000"/>
                <w:sz w:val="20"/>
                <w:szCs w:val="20"/>
                <w:lang w:eastAsia="ru-RU"/>
              </w:rPr>
              <w:t>вистов</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955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.Молодежная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.Мичурина-Красноармейская до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.Акти</w:t>
            </w:r>
            <w:r w:rsidR="00AC2DA0">
              <w:rPr>
                <w:rFonts w:eastAsia="Times New Roman" w:cs="Times New Roman"/>
                <w:color w:val="000000"/>
                <w:sz w:val="20"/>
                <w:szCs w:val="20"/>
                <w:lang w:eastAsia="ru-RU"/>
              </w:rPr>
              <w:t>вистов</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.Привокзальной(Ж.Д.)доу.Щаденко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.Короленко-Крупс</w:t>
            </w:r>
            <w:r w:rsidR="00AC2DA0">
              <w:rPr>
                <w:rFonts w:eastAsia="Times New Roman" w:cs="Times New Roman"/>
                <w:color w:val="000000"/>
                <w:sz w:val="20"/>
                <w:szCs w:val="20"/>
                <w:lang w:eastAsia="ru-RU"/>
              </w:rPr>
              <w:t>кой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.Привокзальной(Ж.Д.)доу.Щаденко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.Короленко-Крупс</w:t>
            </w:r>
            <w:r w:rsidR="00AC2DA0">
              <w:rPr>
                <w:rFonts w:eastAsia="Times New Roman" w:cs="Times New Roman"/>
                <w:color w:val="000000"/>
                <w:sz w:val="20"/>
                <w:szCs w:val="20"/>
                <w:lang w:eastAsia="ru-RU"/>
              </w:rPr>
              <w:t>кой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1880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Конституции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до очистных</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4772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Конституции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до очистных</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3618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lastRenderedPageBreak/>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.Фрунзе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.Отечественной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.Фрунзе по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.Отечественной-Ульянцева-Социалистиче</w:t>
            </w:r>
            <w:r w:rsidR="00AC2DA0">
              <w:rPr>
                <w:rFonts w:eastAsia="Times New Roman" w:cs="Times New Roman"/>
                <w:color w:val="000000"/>
                <w:sz w:val="20"/>
                <w:szCs w:val="20"/>
                <w:lang w:eastAsia="ru-RU"/>
              </w:rPr>
              <w:t>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71AC3">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.Фрунзе 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.Отечественной-Ульянцева-Социалистиче</w:t>
            </w:r>
            <w:r w:rsidR="00C71AC3">
              <w:rPr>
                <w:rFonts w:eastAsia="Times New Roman" w:cs="Times New Roman"/>
                <w:color w:val="000000"/>
                <w:sz w:val="20"/>
                <w:szCs w:val="20"/>
                <w:lang w:eastAsia="ru-RU"/>
              </w:rPr>
              <w:t>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.Харьковская 2ая Новостройка ч-з пу</w:t>
            </w:r>
            <w:r w:rsidRPr="007E3AC8">
              <w:rPr>
                <w:rFonts w:eastAsia="Times New Roman" w:cs="Times New Roman"/>
                <w:color w:val="000000"/>
                <w:sz w:val="20"/>
                <w:szCs w:val="20"/>
                <w:lang w:eastAsia="ru-RU"/>
              </w:rPr>
              <w:t>с</w:t>
            </w:r>
            <w:r w:rsidRPr="007E3AC8">
              <w:rPr>
                <w:rFonts w:eastAsia="Times New Roman" w:cs="Times New Roman"/>
                <w:color w:val="000000"/>
                <w:sz w:val="20"/>
                <w:szCs w:val="20"/>
                <w:lang w:eastAsia="ru-RU"/>
              </w:rPr>
              <w:t xml:space="preserve">тырь до Славы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.Харьковская 2ая Новостройка ч-з пу</w:t>
            </w:r>
            <w:r w:rsidRPr="007E3AC8">
              <w:rPr>
                <w:rFonts w:eastAsia="Times New Roman" w:cs="Times New Roman"/>
                <w:color w:val="000000"/>
                <w:sz w:val="20"/>
                <w:szCs w:val="20"/>
                <w:lang w:eastAsia="ru-RU"/>
              </w:rPr>
              <w:t>с</w:t>
            </w:r>
            <w:r w:rsidRPr="007E3AC8">
              <w:rPr>
                <w:rFonts w:eastAsia="Times New Roman" w:cs="Times New Roman"/>
                <w:color w:val="000000"/>
                <w:sz w:val="20"/>
                <w:szCs w:val="20"/>
                <w:lang w:eastAsia="ru-RU"/>
              </w:rPr>
              <w:t xml:space="preserve">тырь до Славы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455</w:t>
            </w:r>
          </w:p>
        </w:tc>
      </w:tr>
      <w:tr w:rsidR="007E3AC8" w:rsidRPr="007E3AC8" w:rsidTr="000A64E8">
        <w:trPr>
          <w:trHeight w:val="552"/>
        </w:trPr>
        <w:tc>
          <w:tcPr>
            <w:tcW w:w="216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AC2DA0">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Фекального коллектора Демократической 1 -Молодогвардейцев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.Белорусская -Парковая-Ж.Д.</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Ц.К. d=350 в сторону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.Магистральная,пов.-т через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320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Ц.К. d=350 в сторону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.Магистральная,пов-т через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Ц.К. d=350 в сторону у</w:t>
            </w:r>
            <w:r w:rsidR="00AC2DA0">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.Магистральная,пов-т через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от Ц.К. d=350 мм 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.Богораза на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.Магистральная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625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C71AC3"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О</w:t>
            </w:r>
            <w:r w:rsidR="007E3AC8" w:rsidRPr="007E3AC8">
              <w:rPr>
                <w:rFonts w:eastAsia="Times New Roman" w:cs="Times New Roman"/>
                <w:color w:val="000000"/>
                <w:sz w:val="20"/>
                <w:szCs w:val="20"/>
                <w:lang w:eastAsia="ru-RU"/>
              </w:rPr>
              <w:t>ту</w:t>
            </w:r>
            <w:r>
              <w:rPr>
                <w:rFonts w:eastAsia="Times New Roman" w:cs="Times New Roman"/>
                <w:color w:val="000000"/>
                <w:sz w:val="20"/>
                <w:szCs w:val="20"/>
                <w:lang w:eastAsia="ru-RU"/>
              </w:rPr>
              <w:t>л</w:t>
            </w:r>
            <w:r w:rsidR="007E3AC8" w:rsidRPr="007E3AC8">
              <w:rPr>
                <w:rFonts w:eastAsia="Times New Roman" w:cs="Times New Roman"/>
                <w:color w:val="000000"/>
                <w:sz w:val="20"/>
                <w:szCs w:val="20"/>
                <w:lang w:eastAsia="ru-RU"/>
              </w:rPr>
              <w:t>.Горняцкая на у</w:t>
            </w:r>
            <w:r>
              <w:rPr>
                <w:rFonts w:eastAsia="Times New Roman" w:cs="Times New Roman"/>
                <w:color w:val="000000"/>
                <w:sz w:val="20"/>
                <w:szCs w:val="20"/>
                <w:lang w:eastAsia="ru-RU"/>
              </w:rPr>
              <w:t>л</w:t>
            </w:r>
            <w:r w:rsidR="007E3AC8" w:rsidRPr="007E3AC8">
              <w:rPr>
                <w:rFonts w:eastAsia="Times New Roman" w:cs="Times New Roman"/>
                <w:color w:val="000000"/>
                <w:sz w:val="20"/>
                <w:szCs w:val="20"/>
                <w:lang w:eastAsia="ru-RU"/>
              </w:rPr>
              <w:t>.Садовая-у</w:t>
            </w:r>
            <w:r>
              <w:rPr>
                <w:rFonts w:eastAsia="Times New Roman" w:cs="Times New Roman"/>
                <w:color w:val="000000"/>
                <w:sz w:val="20"/>
                <w:szCs w:val="20"/>
                <w:lang w:eastAsia="ru-RU"/>
              </w:rPr>
              <w:t>л</w:t>
            </w:r>
            <w:r w:rsidR="007E3AC8" w:rsidRPr="007E3AC8">
              <w:rPr>
                <w:rFonts w:eastAsia="Times New Roman" w:cs="Times New Roman"/>
                <w:color w:val="000000"/>
                <w:sz w:val="20"/>
                <w:szCs w:val="20"/>
                <w:lang w:eastAsia="ru-RU"/>
              </w:rPr>
              <w:t>.Первомайская-у</w:t>
            </w:r>
            <w:r>
              <w:rPr>
                <w:rFonts w:eastAsia="Times New Roman" w:cs="Times New Roman"/>
                <w:color w:val="000000"/>
                <w:sz w:val="20"/>
                <w:szCs w:val="20"/>
                <w:lang w:eastAsia="ru-RU"/>
              </w:rPr>
              <w:t>л</w:t>
            </w:r>
            <w:r w:rsidR="007E3AC8" w:rsidRPr="007E3AC8">
              <w:rPr>
                <w:rFonts w:eastAsia="Times New Roman" w:cs="Times New Roman"/>
                <w:color w:val="000000"/>
                <w:sz w:val="20"/>
                <w:szCs w:val="20"/>
                <w:lang w:eastAsia="ru-RU"/>
              </w:rPr>
              <w:t>.Гайдара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Параллельно трассе 7.0(12.0)А от котельной до балки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Параллельно трассе 7.0(12.0)А От котельной до балки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 Курганный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128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 Курганный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пер.Майский-Кузнецкая-Молодогвардейцев-Артема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пер.Майский-Кузнецкая-Молодогвардейцев-Артема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пер.Майский-Кузнецкая-Молодогвардейцев-Артема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1425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пер.Майский-Рабоче-Крестьянская-Кузнецкая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пер.Майский-Рабоче-Крестьянская-Кузнецкая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пер.Майский-Рабоче-Крестьянская-Кузнецкая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пер.Майский-Рабоче-Крестьянская-Кузнецкая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71AC3">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.Гайдара между у</w:t>
            </w:r>
            <w:r w:rsidR="00C71AC3">
              <w:rPr>
                <w:rFonts w:eastAsia="Times New Roman" w:cs="Times New Roman"/>
                <w:color w:val="000000"/>
                <w:sz w:val="20"/>
                <w:szCs w:val="20"/>
                <w:lang w:eastAsia="ru-RU"/>
              </w:rPr>
              <w:t xml:space="preserve">л. </w:t>
            </w:r>
            <w:r w:rsidRPr="007E3AC8">
              <w:rPr>
                <w:rFonts w:eastAsia="Times New Roman" w:cs="Times New Roman"/>
                <w:color w:val="000000"/>
                <w:sz w:val="20"/>
                <w:szCs w:val="20"/>
                <w:lang w:eastAsia="ru-RU"/>
              </w:rPr>
              <w:t>Общественная и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.Горняцкая между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и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.Горняцкая между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и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.Дзержинского между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Первомайская и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.Дзержинского между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и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.Дзержинского между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и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.Дзержинского между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xml:space="preserve">.Первомайская </w:t>
            </w:r>
            <w:r w:rsidRPr="007E3AC8">
              <w:rPr>
                <w:rFonts w:eastAsia="Times New Roman" w:cs="Times New Roman"/>
                <w:color w:val="000000"/>
                <w:sz w:val="20"/>
                <w:szCs w:val="20"/>
                <w:lang w:eastAsia="ru-RU"/>
              </w:rPr>
              <w:lastRenderedPageBreak/>
              <w:t>и у</w:t>
            </w:r>
            <w:r w:rsidR="00C71AC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lastRenderedPageBreak/>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lastRenderedPageBreak/>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Ко</w:t>
            </w:r>
            <w:r w:rsidRPr="007E3AC8">
              <w:rPr>
                <w:rFonts w:eastAsia="Times New Roman" w:cs="Times New Roman"/>
                <w:color w:val="000000"/>
                <w:sz w:val="20"/>
                <w:szCs w:val="20"/>
                <w:lang w:eastAsia="ru-RU"/>
              </w:rPr>
              <w:t>н</w:t>
            </w:r>
            <w:r w:rsidRPr="007E3AC8">
              <w:rPr>
                <w:rFonts w:eastAsia="Times New Roman" w:cs="Times New Roman"/>
                <w:color w:val="000000"/>
                <w:sz w:val="20"/>
                <w:szCs w:val="20"/>
                <w:lang w:eastAsia="ru-RU"/>
              </w:rPr>
              <w:t>ституции до у. Гайдара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Ко</w:t>
            </w:r>
            <w:r w:rsidRPr="007E3AC8">
              <w:rPr>
                <w:rFonts w:eastAsia="Times New Roman" w:cs="Times New Roman"/>
                <w:color w:val="000000"/>
                <w:sz w:val="20"/>
                <w:szCs w:val="20"/>
                <w:lang w:eastAsia="ru-RU"/>
              </w:rPr>
              <w:t>н</w:t>
            </w:r>
            <w:r w:rsidRPr="007E3AC8">
              <w:rPr>
                <w:rFonts w:eastAsia="Times New Roman" w:cs="Times New Roman"/>
                <w:color w:val="000000"/>
                <w:sz w:val="20"/>
                <w:szCs w:val="20"/>
                <w:lang w:eastAsia="ru-RU"/>
              </w:rPr>
              <w:t>ституции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.Гайдара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220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Ко</w:t>
            </w:r>
            <w:r w:rsidRPr="007E3AC8">
              <w:rPr>
                <w:rFonts w:eastAsia="Times New Roman" w:cs="Times New Roman"/>
                <w:color w:val="000000"/>
                <w:sz w:val="20"/>
                <w:szCs w:val="20"/>
                <w:lang w:eastAsia="ru-RU"/>
              </w:rPr>
              <w:t>н</w:t>
            </w:r>
            <w:r w:rsidRPr="007E3AC8">
              <w:rPr>
                <w:rFonts w:eastAsia="Times New Roman" w:cs="Times New Roman"/>
                <w:color w:val="000000"/>
                <w:sz w:val="20"/>
                <w:szCs w:val="20"/>
                <w:lang w:eastAsia="ru-RU"/>
              </w:rPr>
              <w:t>ституции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.Гайдара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Ко</w:t>
            </w:r>
            <w:r w:rsidRPr="007E3AC8">
              <w:rPr>
                <w:rFonts w:eastAsia="Times New Roman" w:cs="Times New Roman"/>
                <w:color w:val="000000"/>
                <w:sz w:val="20"/>
                <w:szCs w:val="20"/>
                <w:lang w:eastAsia="ru-RU"/>
              </w:rPr>
              <w:t>н</w:t>
            </w:r>
            <w:r w:rsidRPr="007E3AC8">
              <w:rPr>
                <w:rFonts w:eastAsia="Times New Roman" w:cs="Times New Roman"/>
                <w:color w:val="000000"/>
                <w:sz w:val="20"/>
                <w:szCs w:val="20"/>
                <w:lang w:eastAsia="ru-RU"/>
              </w:rPr>
              <w:t>ституции до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.Гайдара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от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.Советской Ко</w:t>
            </w:r>
            <w:r w:rsidRPr="007E3AC8">
              <w:rPr>
                <w:rFonts w:eastAsia="Times New Roman" w:cs="Times New Roman"/>
                <w:color w:val="000000"/>
                <w:sz w:val="20"/>
                <w:szCs w:val="20"/>
                <w:lang w:eastAsia="ru-RU"/>
              </w:rPr>
              <w:t>н</w:t>
            </w:r>
            <w:r w:rsidRPr="007E3AC8">
              <w:rPr>
                <w:rFonts w:eastAsia="Times New Roman" w:cs="Times New Roman"/>
                <w:color w:val="000000"/>
                <w:sz w:val="20"/>
                <w:szCs w:val="20"/>
                <w:lang w:eastAsia="ru-RU"/>
              </w:rPr>
              <w:t>ституции до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.Гайдара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.Отечественная между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.Отечественная между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.Отечественная между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.Садовая между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.Садовая между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и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.Садовая между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и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.Социалистическая между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.Первомайская и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.Социалистической между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и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.Социалистической между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 и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по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.Центральная-4ая Линия-у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.Победы-Крылова до у.2ая Линия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1925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Профилакторий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bCs/>
                <w:color w:val="000000"/>
                <w:sz w:val="20"/>
                <w:szCs w:val="20"/>
                <w:lang w:eastAsia="ru-RU"/>
              </w:rPr>
            </w:pPr>
            <w:r w:rsidRPr="007E3AC8">
              <w:rPr>
                <w:rFonts w:eastAsia="Times New Roman" w:cs="Times New Roman"/>
                <w:bCs/>
                <w:color w:val="000000"/>
                <w:sz w:val="20"/>
                <w:szCs w:val="20"/>
                <w:lang w:eastAsia="ru-RU"/>
              </w:rPr>
              <w:t>Распределительная сеть</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р-н ГПТУ-шахта 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р-н ГПТУ-шахта Комсомольская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995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РП Электроаппарат</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Сброс р-н НС N 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Белорусская-Белорусская-Белорусская-Парковая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Кленовая от шк. до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Белорусской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Курская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пер.Седова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Курская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пер.Седова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Курская от у</w:t>
            </w:r>
            <w:r w:rsidR="00930EC6">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пер.Седова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Курская от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.Ильича до пер.Седова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Нахимовская-Парковая-Киевская-Нахимовская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 Павлова-Малосадовая-Тюленина-Харьковская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 Павлова-Малосадовая-Тюленина-</w:t>
            </w:r>
            <w:r w:rsidRPr="007E3AC8">
              <w:rPr>
                <w:rFonts w:eastAsia="Times New Roman" w:cs="Times New Roman"/>
                <w:color w:val="000000"/>
                <w:sz w:val="20"/>
                <w:szCs w:val="20"/>
                <w:lang w:eastAsia="ru-RU"/>
              </w:rPr>
              <w:lastRenderedPageBreak/>
              <w:t>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lastRenderedPageBreak/>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lastRenderedPageBreak/>
              <w:t>у. Павлова-Малосадовая-Тюленина-Харьковская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 Пушкина-Тюленина-Харьковская-Городская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1035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Сов.Армии-Харьковская-40 лет О</w:t>
            </w:r>
            <w:r w:rsidRPr="007E3AC8">
              <w:rPr>
                <w:rFonts w:eastAsia="Times New Roman" w:cs="Times New Roman"/>
                <w:color w:val="000000"/>
                <w:sz w:val="20"/>
                <w:szCs w:val="20"/>
                <w:lang w:eastAsia="ru-RU"/>
              </w:rPr>
              <w:t>к</w:t>
            </w:r>
            <w:r w:rsidRPr="007E3AC8">
              <w:rPr>
                <w:rFonts w:eastAsia="Times New Roman" w:cs="Times New Roman"/>
                <w:color w:val="000000"/>
                <w:sz w:val="20"/>
                <w:szCs w:val="20"/>
                <w:lang w:eastAsia="ru-RU"/>
              </w:rPr>
              <w:t>тября-40 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.40лет Сов.Армии-Харьковская-40 лет О</w:t>
            </w:r>
            <w:r w:rsidRPr="007E3AC8">
              <w:rPr>
                <w:rFonts w:eastAsia="Times New Roman" w:cs="Times New Roman"/>
                <w:color w:val="000000"/>
                <w:sz w:val="20"/>
                <w:szCs w:val="20"/>
                <w:lang w:eastAsia="ru-RU"/>
              </w:rPr>
              <w:t>к</w:t>
            </w:r>
            <w:r w:rsidRPr="007E3AC8">
              <w:rPr>
                <w:rFonts w:eastAsia="Times New Roman" w:cs="Times New Roman"/>
                <w:color w:val="000000"/>
                <w:sz w:val="20"/>
                <w:szCs w:val="20"/>
                <w:lang w:eastAsia="ru-RU"/>
              </w:rPr>
              <w:t>тября-40 лет Сов.Армии</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.Активная-Школьная-Просвещения-у.Горноспасатель.ная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.Активная-Школьная-Просвещения-у.Горноспасательная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.Белорусская-Белорусская-Белорусская-Парковая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.Белорусская-Белорусская-Киевская-Парковая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.Белорусская-Белорусская-Киевская-Парковая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.Белорусская-Молодогвардейцев-Парковая-</w:t>
            </w:r>
            <w:r w:rsidR="00C2146E" w:rsidRPr="007E3AC8">
              <w:rPr>
                <w:rFonts w:eastAsia="Times New Roman" w:cs="Times New Roman"/>
                <w:color w:val="000000"/>
                <w:sz w:val="20"/>
                <w:szCs w:val="20"/>
                <w:lang w:eastAsia="ru-RU"/>
              </w:rPr>
              <w:t>ж.д</w:t>
            </w:r>
            <w:r w:rsidRPr="007E3AC8">
              <w:rPr>
                <w:rFonts w:eastAsia="Times New Roman" w:cs="Times New Roman"/>
                <w:color w:val="000000"/>
                <w:sz w:val="20"/>
                <w:szCs w:val="20"/>
                <w:lang w:eastAsia="ru-RU"/>
              </w:rPr>
              <w:t>.</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у.Белорусская-Молодогвардейцев-Парковая-Киевская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у.Белорусская-Молодогвардейцев-Парковая-Киевская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у.Белорусская-Молодогвардейцев-Парковая-Киевская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.Веселая-Водопроводная-Грэссовская-Демократическая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.Веселая-Водопроводная-Грэссовская-Демократическая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.Веселая-Водопроводная-Грэссовская-Демократическая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.Веселая-Водопроводная-Грэссовская-Демократическая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.Горноспасательная-Октябрьская-Просвещения-Просвеще</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.Горноспасательная-Октябрьская-Просвещения-Просвеще</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.Горноспасательная-Октябрьская-Просвещения-Просвеще</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.Городская-Малосадовая-Павггова-Харьковская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525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.Городская-Малосадовая-Павлова-Харьковская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730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.Городская-Малосадовая-Павлова-Харьковская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525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.Городская-Малосадовая-Павлова-Харьковская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.Дзержинского-поворот по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до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.Энтузиастов</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.Дзержинского-поворот по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 до 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.Энтузиастов</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lastRenderedPageBreak/>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.Дзержинского-поворот по у.Ленина до у.Энтузиастов</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.Достоевского-Молодежная-центр.коллек.(с!=400)-у.Достоевского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.Достоевского-Молодежная-центр.коллек</w:t>
            </w:r>
            <w:r w:rsidR="00C2146E">
              <w:rPr>
                <w:rFonts w:eastAsia="Times New Roman" w:cs="Times New Roman"/>
                <w:color w:val="000000"/>
                <w:sz w:val="20"/>
                <w:szCs w:val="20"/>
                <w:lang w:eastAsia="ru-RU"/>
              </w:rPr>
              <w:t>тр</w:t>
            </w:r>
            <w:r w:rsidRPr="007E3AC8">
              <w:rPr>
                <w:rFonts w:eastAsia="Times New Roman" w:cs="Times New Roman"/>
                <w:color w:val="000000"/>
                <w:sz w:val="20"/>
                <w:szCs w:val="20"/>
                <w:lang w:eastAsia="ru-RU"/>
              </w:rPr>
              <w:t>.(400</w:t>
            </w:r>
            <w:r w:rsidR="00C2146E">
              <w:rPr>
                <w:rFonts w:eastAsia="Times New Roman" w:cs="Times New Roman"/>
                <w:color w:val="000000"/>
                <w:sz w:val="20"/>
                <w:szCs w:val="20"/>
                <w:lang w:eastAsia="ru-RU"/>
              </w:rPr>
              <w:t>мм</w:t>
            </w: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.Достое</w:t>
            </w:r>
            <w:r w:rsidR="00C2146E">
              <w:rPr>
                <w:rFonts w:eastAsia="Times New Roman" w:cs="Times New Roman"/>
                <w:color w:val="000000"/>
                <w:sz w:val="20"/>
                <w:szCs w:val="20"/>
                <w:lang w:eastAsia="ru-RU"/>
              </w:rPr>
              <w:t>вского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.Достоевского-Молодежная-центр.коллек</w:t>
            </w:r>
            <w:r w:rsidR="00C2146E">
              <w:rPr>
                <w:rFonts w:eastAsia="Times New Roman" w:cs="Times New Roman"/>
                <w:color w:val="000000"/>
                <w:sz w:val="20"/>
                <w:szCs w:val="20"/>
                <w:lang w:eastAsia="ru-RU"/>
              </w:rPr>
              <w:t>тор</w:t>
            </w:r>
            <w:r w:rsidRPr="007E3AC8">
              <w:rPr>
                <w:rFonts w:eastAsia="Times New Roman" w:cs="Times New Roman"/>
                <w:color w:val="000000"/>
                <w:sz w:val="20"/>
                <w:szCs w:val="20"/>
                <w:lang w:eastAsia="ru-RU"/>
              </w:rPr>
              <w:t>.(с1=400)-у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.Достоевского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.Достоевского-Молодежная-центр.коллек.(с1=400)-у.Достоевского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.Киевская-Нахимовская- 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.Киевская-Нахимовская-Рабоче-Крестьянская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1395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у.Киевская-Парковая-Молодогвардейцев-Нахимовская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.Киевская-Парковая-Молодогвардейцев-Нахимовская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.Киевская-Парковая-Молодогвардейцев-Нахимовская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.Кленовая от шк. до у.Белорусской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.Комитетская-пустырь-2ая Прогрессивная-Радио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.Комитетская-пустырь-2ая Прогрессивная-Радио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.Ленина-у.Калинина-Комсомольская-у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.Энтузиастов</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.Ленина-у.Калинина-Комсомольская-у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.Энтузиастов</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.Ленина-у.Энтузиастов-у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.Комсомольская-Астраханская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.Ленина-у.Энтузиастов-у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.Комсомольская-Астраханская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.Ленина-у.Энтузиастов-у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.Комсомольская-Астраханская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.Ленина-у.Энтузиастов-у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.Комсомольская-Астраханская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425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.Ленина-у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.Энтузиастов-у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.Комсомольская-Астраханская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.Ленинградская-4ая Пятилетка-</w:t>
            </w:r>
            <w:r w:rsidR="00C2146E">
              <w:rPr>
                <w:rFonts w:eastAsia="Times New Roman" w:cs="Times New Roman"/>
                <w:color w:val="000000"/>
                <w:sz w:val="20"/>
                <w:szCs w:val="20"/>
                <w:lang w:eastAsia="ru-RU"/>
              </w:rPr>
              <w:t>3</w:t>
            </w:r>
            <w:r w:rsidRPr="007E3AC8">
              <w:rPr>
                <w:rFonts w:eastAsia="Times New Roman" w:cs="Times New Roman"/>
                <w:color w:val="000000"/>
                <w:sz w:val="20"/>
                <w:szCs w:val="20"/>
                <w:lang w:eastAsia="ru-RU"/>
              </w:rPr>
              <w:t xml:space="preserve"> Пятилетка-</w:t>
            </w:r>
            <w:r w:rsidR="00C2146E">
              <w:rPr>
                <w:rFonts w:eastAsia="Times New Roman" w:cs="Times New Roman"/>
                <w:color w:val="000000"/>
                <w:sz w:val="20"/>
                <w:szCs w:val="20"/>
                <w:lang w:eastAsia="ru-RU"/>
              </w:rPr>
              <w:t>3</w:t>
            </w:r>
            <w:r w:rsidRPr="007E3AC8">
              <w:rPr>
                <w:rFonts w:eastAsia="Times New Roman" w:cs="Times New Roman"/>
                <w:color w:val="000000"/>
                <w:sz w:val="20"/>
                <w:szCs w:val="20"/>
                <w:lang w:eastAsia="ru-RU"/>
              </w:rPr>
              <w:t xml:space="preserve"> Линия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.Ленинградская-4ая Пятилетка-</w:t>
            </w:r>
            <w:r w:rsidR="00C2146E">
              <w:rPr>
                <w:rFonts w:eastAsia="Times New Roman" w:cs="Times New Roman"/>
                <w:color w:val="000000"/>
                <w:sz w:val="20"/>
                <w:szCs w:val="20"/>
                <w:lang w:eastAsia="ru-RU"/>
              </w:rPr>
              <w:t>3</w:t>
            </w:r>
            <w:r w:rsidRPr="007E3AC8">
              <w:rPr>
                <w:rFonts w:eastAsia="Times New Roman" w:cs="Times New Roman"/>
                <w:color w:val="000000"/>
                <w:sz w:val="20"/>
                <w:szCs w:val="20"/>
                <w:lang w:eastAsia="ru-RU"/>
              </w:rPr>
              <w:t xml:space="preserve"> Пятилетка-</w:t>
            </w:r>
            <w:r w:rsidR="00C2146E">
              <w:rPr>
                <w:rFonts w:eastAsia="Times New Roman" w:cs="Times New Roman"/>
                <w:color w:val="000000"/>
                <w:sz w:val="20"/>
                <w:szCs w:val="20"/>
                <w:lang w:eastAsia="ru-RU"/>
              </w:rPr>
              <w:t>3</w:t>
            </w:r>
            <w:r w:rsidRPr="007E3AC8">
              <w:rPr>
                <w:rFonts w:eastAsia="Times New Roman" w:cs="Times New Roman"/>
                <w:color w:val="000000"/>
                <w:sz w:val="20"/>
                <w:szCs w:val="20"/>
                <w:lang w:eastAsia="ru-RU"/>
              </w:rPr>
              <w:t xml:space="preserve"> Линия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.Ленинградская</w:t>
            </w:r>
            <w:r w:rsidR="00C2146E">
              <w:rPr>
                <w:rFonts w:eastAsia="Times New Roman" w:cs="Times New Roman"/>
                <w:color w:val="000000"/>
                <w:sz w:val="20"/>
                <w:szCs w:val="20"/>
                <w:lang w:eastAsia="ru-RU"/>
              </w:rPr>
              <w:t xml:space="preserve"> Пятилетка-3</w:t>
            </w:r>
            <w:r w:rsidRPr="007E3AC8">
              <w:rPr>
                <w:rFonts w:eastAsia="Times New Roman" w:cs="Times New Roman"/>
                <w:color w:val="000000"/>
                <w:sz w:val="20"/>
                <w:szCs w:val="20"/>
                <w:lang w:eastAsia="ru-RU"/>
              </w:rPr>
              <w:t xml:space="preserve"> Пятилетка-</w:t>
            </w:r>
            <w:r w:rsidR="00C2146E">
              <w:rPr>
                <w:rFonts w:eastAsia="Times New Roman" w:cs="Times New Roman"/>
                <w:color w:val="000000"/>
                <w:sz w:val="20"/>
                <w:szCs w:val="20"/>
                <w:lang w:eastAsia="ru-RU"/>
              </w:rPr>
              <w:t xml:space="preserve"> 3</w:t>
            </w:r>
            <w:r w:rsidRPr="007E3AC8">
              <w:rPr>
                <w:rFonts w:eastAsia="Times New Roman" w:cs="Times New Roman"/>
                <w:color w:val="000000"/>
                <w:sz w:val="20"/>
                <w:szCs w:val="20"/>
                <w:lang w:eastAsia="ru-RU"/>
              </w:rPr>
              <w:t xml:space="preserve"> Линия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.Линейная-пустырь-у.Расковой-</w:t>
            </w:r>
            <w:r w:rsidR="00C2146E">
              <w:rPr>
                <w:rFonts w:eastAsia="Times New Roman" w:cs="Times New Roman"/>
                <w:color w:val="000000"/>
                <w:sz w:val="20"/>
                <w:szCs w:val="20"/>
                <w:lang w:eastAsia="ru-RU"/>
              </w:rPr>
              <w:t>ж/д</w:t>
            </w:r>
            <w:r w:rsidRPr="007E3AC8">
              <w:rPr>
                <w:rFonts w:eastAsia="Times New Roman" w:cs="Times New Roman"/>
                <w:color w:val="000000"/>
                <w:sz w:val="20"/>
                <w:szCs w:val="20"/>
                <w:lang w:eastAsia="ru-RU"/>
              </w:rPr>
              <w:t xml:space="preserve"> d=500</w:t>
            </w:r>
            <w:r w:rsidR="00C2146E">
              <w:rPr>
                <w:rFonts w:eastAsia="Times New Roman" w:cs="Times New Roman"/>
                <w:color w:val="000000"/>
                <w:sz w:val="20"/>
                <w:szCs w:val="20"/>
                <w:lang w:eastAsia="ru-RU"/>
              </w:rPr>
              <w:t>мм</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420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.Линейная-пустырь-у.Расковой-</w:t>
            </w:r>
            <w:r w:rsidR="00C2146E">
              <w:rPr>
                <w:rFonts w:eastAsia="Times New Roman" w:cs="Times New Roman"/>
                <w:color w:val="000000"/>
                <w:sz w:val="20"/>
                <w:szCs w:val="20"/>
                <w:lang w:eastAsia="ru-RU"/>
              </w:rPr>
              <w:t>ж/д</w:t>
            </w:r>
            <w:r w:rsidRPr="007E3AC8">
              <w:rPr>
                <w:rFonts w:eastAsia="Times New Roman" w:cs="Times New Roman"/>
                <w:color w:val="000000"/>
                <w:sz w:val="20"/>
                <w:szCs w:val="20"/>
                <w:lang w:eastAsia="ru-RU"/>
              </w:rPr>
              <w:t>. d=500</w:t>
            </w:r>
            <w:r w:rsidR="00C2146E">
              <w:rPr>
                <w:rFonts w:eastAsia="Times New Roman" w:cs="Times New Roman"/>
                <w:color w:val="000000"/>
                <w:sz w:val="20"/>
                <w:szCs w:val="20"/>
                <w:lang w:eastAsia="ru-RU"/>
              </w:rPr>
              <w:t>мм</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.Молодогвардейцев-Кузнецкая-</w:t>
            </w:r>
            <w:r w:rsidR="00C2146E" w:rsidRPr="007E3AC8">
              <w:rPr>
                <w:rFonts w:eastAsia="Times New Roman" w:cs="Times New Roman"/>
                <w:color w:val="000000"/>
                <w:sz w:val="20"/>
                <w:szCs w:val="20"/>
                <w:lang w:eastAsia="ru-RU"/>
              </w:rPr>
              <w:t>ж.д</w:t>
            </w:r>
            <w:r w:rsidRPr="007E3AC8">
              <w:rPr>
                <w:rFonts w:eastAsia="Times New Roman" w:cs="Times New Roman"/>
                <w:color w:val="000000"/>
                <w:sz w:val="20"/>
                <w:szCs w:val="20"/>
                <w:lang w:eastAsia="ru-RU"/>
              </w:rPr>
              <w:t>.-Экономическая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335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.Молодогвардейцев-Кузнецкая-</w:t>
            </w:r>
            <w:r w:rsidR="00C2146E" w:rsidRPr="007E3AC8">
              <w:rPr>
                <w:rFonts w:eastAsia="Times New Roman" w:cs="Times New Roman"/>
                <w:color w:val="000000"/>
                <w:sz w:val="20"/>
                <w:szCs w:val="20"/>
                <w:lang w:eastAsia="ru-RU"/>
              </w:rPr>
              <w:t>ж.д.-</w:t>
            </w:r>
            <w:r w:rsidRPr="007E3AC8">
              <w:rPr>
                <w:rFonts w:eastAsia="Times New Roman" w:cs="Times New Roman"/>
                <w:color w:val="000000"/>
                <w:sz w:val="20"/>
                <w:szCs w:val="20"/>
                <w:lang w:eastAsia="ru-RU"/>
              </w:rPr>
              <w:t>Экономическая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lastRenderedPageBreak/>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.Молодогвардейцев-Кузнецкая-</w:t>
            </w:r>
            <w:r w:rsidR="00C2146E" w:rsidRPr="007E3AC8">
              <w:rPr>
                <w:rFonts w:eastAsia="Times New Roman" w:cs="Times New Roman"/>
                <w:color w:val="000000"/>
                <w:sz w:val="20"/>
                <w:szCs w:val="20"/>
                <w:lang w:eastAsia="ru-RU"/>
              </w:rPr>
              <w:t>ж.д.-</w:t>
            </w:r>
            <w:r w:rsidRPr="007E3AC8">
              <w:rPr>
                <w:rFonts w:eastAsia="Times New Roman" w:cs="Times New Roman"/>
                <w:color w:val="000000"/>
                <w:sz w:val="20"/>
                <w:szCs w:val="20"/>
                <w:lang w:eastAsia="ru-RU"/>
              </w:rPr>
              <w:t>Экономическая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.Молодогвардейцев-Кузнецкая-</w:t>
            </w:r>
            <w:r w:rsidR="00C2146E" w:rsidRPr="007E3AC8">
              <w:rPr>
                <w:rFonts w:eastAsia="Times New Roman" w:cs="Times New Roman"/>
                <w:color w:val="000000"/>
                <w:sz w:val="20"/>
                <w:szCs w:val="20"/>
                <w:lang w:eastAsia="ru-RU"/>
              </w:rPr>
              <w:t>ж.д.-</w:t>
            </w:r>
            <w:r w:rsidRPr="007E3AC8">
              <w:rPr>
                <w:rFonts w:eastAsia="Times New Roman" w:cs="Times New Roman"/>
                <w:color w:val="000000"/>
                <w:sz w:val="20"/>
                <w:szCs w:val="20"/>
                <w:lang w:eastAsia="ru-RU"/>
              </w:rPr>
              <w:t>Экономическая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.Молодогвардейцев-Парковая-Ж.Д.-Нахимовская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220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.Молодогвардейцев-Парковая-Ж.Д.-Нахимовская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сталь</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.Нахимовская-Нахимовская-Киевская-Рабоче-Крестьянская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.Нахимовская-Нахимовская-Киевская-Рабоче-Крестьянская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225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.Нахимовская-Парковая-Киевская-Нахимовская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.Павлова-Малосадовая-Тюленина-Харьковская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1585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.Парковая-Парковая-Нахимовская-Рабоче-Крестьянская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.Парковая-Парковая-Нахимовская-Рабоче-Крестьянская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.Парковая-Парковая-Нахимовская-Рабоче-Крестьянская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195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.Пушкина-Тюленина-Харьковская-Городская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.Пушкина-Тюленина-Харьковская-Городская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.Рабоче-Крестьянская-Рабоче-Крестьянская-пер.Майский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.Рабоче-Крестьянская-Рабоче-Крестьянская-пер.Майский</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705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.Радио дома N 26,28,30,44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434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.Северная-Волгоградская-Шаумяна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545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.Северная-Волгоградская-Шаумяна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.Северная-Волгоградская-Шаумяна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.Тюленина-Р.Зорге-пустырь-Харьковская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.Тюленина-Р.Зорге-пустырь-Харьковская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.Тюленина-Р.Зорге-пустырь-Харьковская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.Тюленина-Р.Зорге-пустырь-Харьковская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.Фрунзе с поворотом на пер.ОГПУ</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.Щусева-Кольцова-Мира-Белинского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315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w:t>
            </w:r>
            <w:r w:rsidR="00C2146E">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.Щусева-Кольцова-Мира-Белинского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ул.М-Гвардейцев, 18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2146E">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 100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101</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Киевская, 34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Коперника,7</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Короленко, 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61</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Короленко, 11а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61</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lastRenderedPageBreak/>
              <w:t>ул. Кузнецкая, 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51</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Кузнецкая, 33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79</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Кузнецкая, 7</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Кузнецкая, 9</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М-Гвардейцев, 17</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М-Гвардейцев, 22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М-Гвардейцев,23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51</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Молодежная 12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Молодежная 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парковая-Рабоче-Крестьянская-Рабоче-Крестьянская-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Рабоче-Крестьянская ,40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Рабоче-Крестьянская, 16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79</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Радио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 Радио, 8а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xml:space="preserve">ул.4-я Пятилетка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ул.Власть Советов,21,23,24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160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ул.Войкова,64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172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ул.Воровского,26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124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ул.Грессовская,18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111</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ул.Грессовская,19</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187</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ул.Д-Восточная,4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ул.Димитрова,2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ул.Димитрова,9</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ул.Достоевского</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ул.Достоевского,7а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ул.Достоевского,7б</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ул.Достоевского.36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394D95">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ул.Достоевского</w:t>
            </w:r>
            <w:r w:rsidR="00394D95">
              <w:rPr>
                <w:rFonts w:eastAsia="Times New Roman" w:cs="Times New Roman"/>
                <w:color w:val="000000"/>
                <w:sz w:val="20"/>
                <w:szCs w:val="20"/>
                <w:lang w:eastAsia="ru-RU"/>
              </w:rPr>
              <w:t>,30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ул.К.Либкнехта,1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ул.К.Либкнехта,12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ул.К.Либкнехта,2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ул.К.Маркса,60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ул.Коперника,15</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ул.Коперника,2(кооп.)</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ул.Коперника,21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а/цемент</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216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ул.Коперника,25</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ул.Коперника,5</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ул.Коперника.З</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lastRenderedPageBreak/>
              <w:t>ул.Крупская</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ул.Кузнецкая,17а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ул.Кузнецкая,21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57</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ул.Кузнецкая,23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ул.Кузнецкая,27</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ул.Кузнецкая,37а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97</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ул.Линейная,23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65</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ул.Линейная,27</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89</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C06693">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ул.Линейная</w:t>
            </w:r>
            <w:r w:rsidR="00C06693">
              <w:rPr>
                <w:rFonts w:eastAsia="Times New Roman" w:cs="Times New Roman"/>
                <w:color w:val="000000"/>
                <w:sz w:val="20"/>
                <w:szCs w:val="20"/>
                <w:lang w:eastAsia="ru-RU"/>
              </w:rPr>
              <w:t xml:space="preserve">, </w:t>
            </w:r>
            <w:r w:rsidRPr="007E3AC8">
              <w:rPr>
                <w:rFonts w:eastAsia="Times New Roman" w:cs="Times New Roman"/>
                <w:color w:val="000000"/>
                <w:sz w:val="20"/>
                <w:szCs w:val="20"/>
                <w:lang w:eastAsia="ru-RU"/>
              </w:rPr>
              <w:t>.</w:t>
            </w:r>
            <w:r w:rsidR="00C06693">
              <w:rPr>
                <w:rFonts w:eastAsia="Times New Roman" w:cs="Times New Roman"/>
                <w:color w:val="000000"/>
                <w:sz w:val="20"/>
                <w:szCs w:val="20"/>
                <w:lang w:eastAsia="ru-RU"/>
              </w:rPr>
              <w:t>30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73</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ул.Магистральная.4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ул.Магистральная.6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ул.М-Гвардейцев,20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66</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ул.М-Гвардейцев,46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xml:space="preserve">ул.Радио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700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xml:space="preserve">ул.Сов.Конституции,8/1-10 </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369</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ул.Современная,25а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ул.Современная,27а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ул.Современная,28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68</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ул.Современная,36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68</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ул.Соколова, 18-а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ул.Фестивальная, 10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ул.Фестивальная,4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01.01.1954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ул.Фестивальная,6(кафе)</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ул.Фестивальная,9</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ул.Харьковская,60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ул.Харьковская,62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63</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ул.Харьковская,68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74</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ул.Харьковская,70а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56</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ул.Харьковская,72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112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ул.Харьковская,72а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63</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ул.Харьковская,72а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79</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ул.Харьковская,82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55</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ул.Харьковская,86а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132</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ул.Харьковская,94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52</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ул.Харьковская,96</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105</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ул.Харьковская,96а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01.01.1986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133</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ул.Харьковская,98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71</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ул.Харьковская.90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80</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ул.Энергетическая,11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чугун</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82</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Центральная линия по у</w:t>
            </w:r>
            <w:r w:rsidR="00C0669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.Линейная,переход на Магистраль^</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540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Центральная линия по у</w:t>
            </w:r>
            <w:r w:rsidR="00C0669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.Линейная,переход на Магистраль^</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620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lastRenderedPageBreak/>
              <w:t>Центральная линия по у</w:t>
            </w:r>
            <w:r w:rsidR="00C06693">
              <w:rPr>
                <w:rFonts w:eastAsia="Times New Roman" w:cs="Times New Roman"/>
                <w:color w:val="000000"/>
                <w:sz w:val="20"/>
                <w:szCs w:val="20"/>
                <w:lang w:eastAsia="ru-RU"/>
              </w:rPr>
              <w:t>л</w:t>
            </w:r>
            <w:r w:rsidRPr="007E3AC8">
              <w:rPr>
                <w:rFonts w:eastAsia="Times New Roman" w:cs="Times New Roman"/>
                <w:color w:val="000000"/>
                <w:sz w:val="20"/>
                <w:szCs w:val="20"/>
                <w:lang w:eastAsia="ru-RU"/>
              </w:rPr>
              <w:t>.Линейная,переход на Магистраль^</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65</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школа N 7-Радио-трасса 7.0 (12.0)А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190</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школа N 7-Радио-трасса 7.0 (12.0)А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01.01.1972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990</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школа N 7-Радио-трасса 7.0 (12.0)А</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01.01.1990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300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135</w:t>
            </w:r>
          </w:p>
        </w:tc>
      </w:tr>
      <w:tr w:rsidR="007E3AC8" w:rsidRPr="007E3AC8" w:rsidTr="00C71AC3">
        <w:trPr>
          <w:trHeight w:val="64"/>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Школа N5</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01.01.1960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керамика</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jc w:val="center"/>
              <w:rPr>
                <w:rFonts w:eastAsia="Times New Roman" w:cs="Times New Roman"/>
                <w:color w:val="000000"/>
                <w:sz w:val="20"/>
                <w:szCs w:val="20"/>
                <w:lang w:eastAsia="ru-RU"/>
              </w:rPr>
            </w:pPr>
            <w:r w:rsidRPr="007E3AC8">
              <w:rPr>
                <w:rFonts w:eastAsia="Times New Roman" w:cs="Times New Roman"/>
                <w:color w:val="000000"/>
                <w:sz w:val="20"/>
                <w:szCs w:val="20"/>
                <w:lang w:eastAsia="ru-RU"/>
              </w:rPr>
              <w:t>120</w:t>
            </w:r>
          </w:p>
        </w:tc>
      </w:tr>
      <w:tr w:rsidR="007E3AC8" w:rsidRPr="007E3AC8" w:rsidTr="000A64E8">
        <w:trPr>
          <w:trHeight w:val="300"/>
        </w:trPr>
        <w:tc>
          <w:tcPr>
            <w:tcW w:w="2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bCs/>
                <w:color w:val="000000"/>
                <w:sz w:val="20"/>
                <w:szCs w:val="20"/>
                <w:lang w:eastAsia="ru-RU"/>
              </w:rPr>
            </w:pPr>
            <w:r w:rsidRPr="007E3AC8">
              <w:rPr>
                <w:rFonts w:eastAsia="Times New Roman" w:cs="Times New Roman"/>
                <w:bCs/>
                <w:color w:val="000000"/>
                <w:sz w:val="20"/>
                <w:szCs w:val="20"/>
                <w:lang w:eastAsia="ru-RU"/>
              </w:rPr>
              <w:t>ИТОГО</w:t>
            </w:r>
            <w:r w:rsidR="000A64E8">
              <w:rPr>
                <w:rFonts w:eastAsia="Times New Roman" w:cs="Times New Roman"/>
                <w:bCs/>
                <w:color w:val="000000"/>
                <w:sz w:val="20"/>
                <w:szCs w:val="20"/>
                <w:lang w:eastAsia="ru-RU"/>
              </w:rPr>
              <w:t>:</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7E3AC8" w:rsidRDefault="007E3AC8" w:rsidP="007E3AC8">
            <w:pPr>
              <w:spacing w:after="0" w:line="240" w:lineRule="auto"/>
              <w:rPr>
                <w:rFonts w:eastAsia="Times New Roman" w:cs="Times New Roman"/>
                <w:color w:val="000000"/>
                <w:sz w:val="20"/>
                <w:szCs w:val="20"/>
                <w:lang w:eastAsia="ru-RU"/>
              </w:rPr>
            </w:pPr>
            <w:r w:rsidRPr="007E3AC8">
              <w:rPr>
                <w:rFonts w:eastAsia="Times New Roman" w:cs="Times New Roman"/>
                <w:color w:val="000000"/>
                <w:sz w:val="20"/>
                <w:szCs w:val="20"/>
                <w:lang w:eastAsia="ru-RU"/>
              </w:rPr>
              <w:t>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AC8" w:rsidRPr="000A64E8" w:rsidRDefault="007E3AC8" w:rsidP="007E3AC8">
            <w:pPr>
              <w:spacing w:after="0" w:line="240" w:lineRule="auto"/>
              <w:jc w:val="right"/>
              <w:rPr>
                <w:rFonts w:eastAsia="Times New Roman" w:cs="Times New Roman"/>
                <w:b/>
                <w:color w:val="000000"/>
                <w:sz w:val="20"/>
                <w:szCs w:val="20"/>
                <w:lang w:eastAsia="ru-RU"/>
              </w:rPr>
            </w:pPr>
            <w:r w:rsidRPr="000A64E8">
              <w:rPr>
                <w:rFonts w:eastAsia="Times New Roman" w:cs="Times New Roman"/>
                <w:b/>
                <w:color w:val="000000"/>
                <w:sz w:val="20"/>
                <w:szCs w:val="20"/>
                <w:lang w:eastAsia="ru-RU"/>
              </w:rPr>
              <w:t>140494</w:t>
            </w:r>
          </w:p>
        </w:tc>
      </w:tr>
    </w:tbl>
    <w:p w:rsidR="007E3AC8" w:rsidRDefault="007E3AC8" w:rsidP="007E3AC8"/>
    <w:p w:rsidR="00E21C5F" w:rsidRDefault="00E21C5F" w:rsidP="00E21C5F">
      <w:pPr>
        <w:pStyle w:val="2"/>
        <w:jc w:val="both"/>
        <w:rPr>
          <w:color w:val="auto"/>
        </w:rPr>
      </w:pPr>
      <w:bookmarkStart w:id="62" w:name="_Toc520446347"/>
      <w:r>
        <w:rPr>
          <w:color w:val="auto"/>
        </w:rPr>
        <w:t>2.1.6 О</w:t>
      </w:r>
      <w:r w:rsidRPr="00E21C5F">
        <w:rPr>
          <w:color w:val="auto"/>
        </w:rPr>
        <w:t>ценка безопасности и надежности объектов централизованной системы водоотведения и их управляемости</w:t>
      </w:r>
      <w:bookmarkEnd w:id="62"/>
    </w:p>
    <w:p w:rsidR="008A25DF" w:rsidRPr="008A25DF" w:rsidRDefault="008A25DF" w:rsidP="00B73687">
      <w:pPr>
        <w:spacing w:after="0"/>
        <w:ind w:firstLine="709"/>
        <w:jc w:val="both"/>
        <w:rPr>
          <w:rFonts w:cs="Times New Roman"/>
          <w:iCs/>
          <w:szCs w:val="24"/>
        </w:rPr>
      </w:pPr>
      <w:r w:rsidRPr="008A25DF">
        <w:rPr>
          <w:rFonts w:cs="Times New Roman"/>
          <w:iCs/>
          <w:szCs w:val="24"/>
        </w:rPr>
        <w:t>В соответствии с СП 32.13330.2012 «Канализация. Наружные сети и сооружения» 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w:t>
      </w:r>
      <w:r w:rsidRPr="008A25DF">
        <w:rPr>
          <w:rFonts w:cs="Times New Roman"/>
          <w:iCs/>
          <w:szCs w:val="24"/>
        </w:rPr>
        <w:t>п</w:t>
      </w:r>
      <w:r w:rsidRPr="008A25DF">
        <w:rPr>
          <w:rFonts w:cs="Times New Roman"/>
          <w:iCs/>
          <w:szCs w:val="24"/>
        </w:rPr>
        <w:t>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w:t>
      </w:r>
      <w:r w:rsidRPr="008A25DF">
        <w:rPr>
          <w:rFonts w:cs="Times New Roman"/>
          <w:iCs/>
          <w:szCs w:val="24"/>
        </w:rPr>
        <w:t>а</w:t>
      </w:r>
      <w:r w:rsidRPr="008A25DF">
        <w:rPr>
          <w:rFonts w:cs="Times New Roman"/>
          <w:iCs/>
          <w:szCs w:val="24"/>
        </w:rPr>
        <w:t>бот, ситуаций, связанных с особыми природными условиями.</w:t>
      </w:r>
    </w:p>
    <w:p w:rsidR="008A25DF" w:rsidRPr="008A25DF" w:rsidRDefault="008A25DF" w:rsidP="00B73687">
      <w:pPr>
        <w:spacing w:after="0"/>
        <w:ind w:firstLine="709"/>
        <w:jc w:val="both"/>
        <w:rPr>
          <w:rFonts w:cs="Times New Roman"/>
          <w:iCs/>
          <w:szCs w:val="24"/>
        </w:rPr>
      </w:pPr>
      <w:r w:rsidRPr="008A25DF">
        <w:rPr>
          <w:rFonts w:cs="Times New Roman"/>
          <w:iCs/>
          <w:szCs w:val="24"/>
        </w:rPr>
        <w:t>Надежность работы очистных сооружений канализации г.Новошахтинск определ</w:t>
      </w:r>
      <w:r w:rsidRPr="008A25DF">
        <w:rPr>
          <w:rFonts w:cs="Times New Roman"/>
          <w:iCs/>
          <w:szCs w:val="24"/>
        </w:rPr>
        <w:t>я</w:t>
      </w:r>
      <w:r w:rsidRPr="008A25DF">
        <w:rPr>
          <w:rFonts w:cs="Times New Roman"/>
          <w:iCs/>
          <w:szCs w:val="24"/>
        </w:rPr>
        <w:t>ется в первую очередь состоянием технологического оборудования ОС</w:t>
      </w:r>
      <w:r w:rsidR="00CE1A13" w:rsidRPr="008A25DF">
        <w:rPr>
          <w:rFonts w:cs="Times New Roman"/>
          <w:iCs/>
          <w:szCs w:val="24"/>
        </w:rPr>
        <w:t>К</w:t>
      </w:r>
      <w:r w:rsidRPr="008A25DF">
        <w:rPr>
          <w:rFonts w:cs="Times New Roman"/>
          <w:iCs/>
          <w:szCs w:val="24"/>
        </w:rPr>
        <w:t>, общее состояние которого на сегодняшний день оценивается как не удовлетворительное.</w:t>
      </w:r>
    </w:p>
    <w:p w:rsidR="008A25DF" w:rsidRPr="008A25DF" w:rsidRDefault="008A25DF" w:rsidP="00B73687">
      <w:pPr>
        <w:spacing w:after="0"/>
        <w:ind w:firstLine="709"/>
        <w:jc w:val="both"/>
        <w:rPr>
          <w:rFonts w:cs="Times New Roman"/>
          <w:iCs/>
          <w:szCs w:val="24"/>
        </w:rPr>
      </w:pPr>
      <w:r w:rsidRPr="008A25DF">
        <w:rPr>
          <w:rFonts w:cs="Times New Roman"/>
          <w:iCs/>
          <w:szCs w:val="24"/>
        </w:rPr>
        <w:t>Под надежностью системы транспортировки стоков понимается ее свойство бесп</w:t>
      </w:r>
      <w:r w:rsidRPr="008A25DF">
        <w:rPr>
          <w:rFonts w:cs="Times New Roman"/>
          <w:iCs/>
          <w:szCs w:val="24"/>
        </w:rPr>
        <w:t>е</w:t>
      </w:r>
      <w:r w:rsidRPr="008A25DF">
        <w:rPr>
          <w:rFonts w:cs="Times New Roman"/>
          <w:iCs/>
          <w:szCs w:val="24"/>
        </w:rPr>
        <w:t>ребойного отвода сточных вод от обслуживаемых объектов в расчетных количествах в с</w:t>
      </w:r>
      <w:r w:rsidRPr="008A25DF">
        <w:rPr>
          <w:rFonts w:cs="Times New Roman"/>
          <w:iCs/>
          <w:szCs w:val="24"/>
        </w:rPr>
        <w:t>о</w:t>
      </w:r>
      <w:r w:rsidRPr="008A25DF">
        <w:rPr>
          <w:rFonts w:cs="Times New Roman"/>
          <w:iCs/>
          <w:szCs w:val="24"/>
        </w:rPr>
        <w:t>ответствии с санитарно-гигиеническими требованиями и соблюдением мер по охране о</w:t>
      </w:r>
      <w:r w:rsidRPr="008A25DF">
        <w:rPr>
          <w:rFonts w:cs="Times New Roman"/>
          <w:iCs/>
          <w:szCs w:val="24"/>
        </w:rPr>
        <w:t>к</w:t>
      </w:r>
      <w:r w:rsidRPr="008A25DF">
        <w:rPr>
          <w:rFonts w:cs="Times New Roman"/>
          <w:iCs/>
          <w:szCs w:val="24"/>
        </w:rPr>
        <w:t>ружающей среды. Практика показывает, что сети являются не только наиболее функци</w:t>
      </w:r>
      <w:r w:rsidRPr="008A25DF">
        <w:rPr>
          <w:rFonts w:cs="Times New Roman"/>
          <w:iCs/>
          <w:szCs w:val="24"/>
        </w:rPr>
        <w:t>о</w:t>
      </w:r>
      <w:r w:rsidRPr="008A25DF">
        <w:rPr>
          <w:rFonts w:cs="Times New Roman"/>
          <w:iCs/>
          <w:szCs w:val="24"/>
        </w:rPr>
        <w:t>нально значимым элементом системы канализации, но и наиболее уязвимым с точки зр</w:t>
      </w:r>
      <w:r w:rsidRPr="008A25DF">
        <w:rPr>
          <w:rFonts w:cs="Times New Roman"/>
          <w:iCs/>
          <w:szCs w:val="24"/>
        </w:rPr>
        <w:t>е</w:t>
      </w:r>
      <w:r w:rsidRPr="008A25DF">
        <w:rPr>
          <w:rFonts w:cs="Times New Roman"/>
          <w:iCs/>
          <w:szCs w:val="24"/>
        </w:rPr>
        <w:t xml:space="preserve">ния надежности. </w:t>
      </w:r>
    </w:p>
    <w:p w:rsidR="008A25DF" w:rsidRPr="008A25DF" w:rsidRDefault="008A25DF" w:rsidP="00B73687">
      <w:pPr>
        <w:spacing w:after="0"/>
        <w:ind w:firstLine="709"/>
        <w:contextualSpacing/>
        <w:jc w:val="both"/>
        <w:rPr>
          <w:rFonts w:cs="Times New Roman"/>
          <w:iCs/>
          <w:szCs w:val="24"/>
        </w:rPr>
      </w:pPr>
      <w:r w:rsidRPr="008A25DF">
        <w:rPr>
          <w:rFonts w:cs="Times New Roman"/>
          <w:iCs/>
          <w:szCs w:val="24"/>
        </w:rPr>
        <w:t>Одной из острых проблем в системе водоотведения остается высокий процент и</w:t>
      </w:r>
      <w:r w:rsidRPr="008A25DF">
        <w:rPr>
          <w:rFonts w:cs="Times New Roman"/>
          <w:iCs/>
          <w:szCs w:val="24"/>
        </w:rPr>
        <w:t>з</w:t>
      </w:r>
      <w:r w:rsidRPr="008A25DF">
        <w:rPr>
          <w:rFonts w:cs="Times New Roman"/>
          <w:iCs/>
          <w:szCs w:val="24"/>
        </w:rPr>
        <w:t xml:space="preserve">носа канализационных сетей. </w:t>
      </w:r>
    </w:p>
    <w:p w:rsidR="008A25DF" w:rsidRPr="008A25DF" w:rsidRDefault="008A25DF" w:rsidP="00B73687">
      <w:pPr>
        <w:spacing w:after="0"/>
        <w:ind w:firstLine="709"/>
        <w:jc w:val="both"/>
        <w:rPr>
          <w:rFonts w:cs="Times New Roman"/>
          <w:iCs/>
          <w:szCs w:val="24"/>
        </w:rPr>
      </w:pPr>
      <w:r w:rsidRPr="008A25DF">
        <w:rPr>
          <w:rFonts w:cs="Times New Roman"/>
          <w:iCs/>
          <w:szCs w:val="24"/>
        </w:rPr>
        <w:t xml:space="preserve">Согласно информации, об авариях на сетях водоотведения </w:t>
      </w:r>
      <w:r w:rsidR="00FA5559">
        <w:rPr>
          <w:rFonts w:cs="Times New Roman"/>
          <w:iCs/>
          <w:szCs w:val="24"/>
        </w:rPr>
        <w:t>г.</w:t>
      </w:r>
      <w:r w:rsidRPr="008A25DF">
        <w:rPr>
          <w:rFonts w:cs="Times New Roman"/>
          <w:iCs/>
          <w:szCs w:val="24"/>
        </w:rPr>
        <w:t xml:space="preserve"> Новошахтинск, пр</w:t>
      </w:r>
      <w:r w:rsidRPr="008A25DF">
        <w:rPr>
          <w:rFonts w:cs="Times New Roman"/>
          <w:iCs/>
          <w:szCs w:val="24"/>
        </w:rPr>
        <w:t>е</w:t>
      </w:r>
      <w:r w:rsidRPr="008A25DF">
        <w:rPr>
          <w:rFonts w:cs="Times New Roman"/>
          <w:iCs/>
          <w:szCs w:val="24"/>
        </w:rPr>
        <w:t xml:space="preserve">доставленной ООО «Водные ресурсы» </w:t>
      </w:r>
      <w:r w:rsidR="00395F8E" w:rsidRPr="008A25DF">
        <w:rPr>
          <w:rFonts w:cs="Times New Roman"/>
          <w:iCs/>
          <w:szCs w:val="24"/>
        </w:rPr>
        <w:t>серьезных аварий</w:t>
      </w:r>
      <w:r w:rsidRPr="0018405E">
        <w:rPr>
          <w:rFonts w:cs="Times New Roman"/>
          <w:iCs/>
          <w:szCs w:val="24"/>
        </w:rPr>
        <w:t>на сетях в период 2015-2017 гг. не было.</w:t>
      </w:r>
    </w:p>
    <w:p w:rsidR="008A25DF" w:rsidRPr="00874945" w:rsidRDefault="00395F8E" w:rsidP="00B73687">
      <w:pPr>
        <w:spacing w:after="0"/>
        <w:ind w:firstLine="708"/>
        <w:jc w:val="both"/>
      </w:pPr>
      <w:r>
        <w:t xml:space="preserve">Данные </w:t>
      </w:r>
      <w:r w:rsidRPr="007E3AC8">
        <w:t>о</w:t>
      </w:r>
      <w:r w:rsidR="008A25DF" w:rsidRPr="007E3AC8">
        <w:t xml:space="preserve"> выполненных работах по прочистке водоотводящих сетей за </w:t>
      </w:r>
      <w:r w:rsidR="008A25DF">
        <w:t xml:space="preserve">2017 </w:t>
      </w:r>
      <w:r w:rsidR="00FA5559">
        <w:t>го</w:t>
      </w:r>
      <w:r w:rsidR="00FA5559">
        <w:t>д</w:t>
      </w:r>
      <w:r w:rsidR="00FA5559">
        <w:t>представлены</w:t>
      </w:r>
      <w:r w:rsidR="008A25DF">
        <w:t xml:space="preserve"> в таблице 2.1.6-1, данные по количеству засоров на трубопроводах системы </w:t>
      </w:r>
      <w:r w:rsidR="00FA5559">
        <w:t>водоотведения</w:t>
      </w:r>
      <w:r w:rsidR="008A25DF">
        <w:t xml:space="preserve"> за последние пять </w:t>
      </w:r>
      <w:r w:rsidR="00FA5559">
        <w:t>лет представлены</w:t>
      </w:r>
      <w:r w:rsidR="008A25DF">
        <w:t xml:space="preserve"> в таблице 2.1.6-2.</w:t>
      </w:r>
    </w:p>
    <w:p w:rsidR="008A25DF" w:rsidRPr="007E3AC8" w:rsidRDefault="008A25DF" w:rsidP="00B73687">
      <w:pPr>
        <w:spacing w:after="0"/>
        <w:jc w:val="both"/>
      </w:pPr>
      <w:r w:rsidRPr="00874945">
        <w:rPr>
          <w:b/>
        </w:rPr>
        <w:t>Таблица 2.1.</w:t>
      </w:r>
      <w:r>
        <w:rPr>
          <w:b/>
        </w:rPr>
        <w:t>6</w:t>
      </w:r>
      <w:r w:rsidRPr="00874945">
        <w:rPr>
          <w:b/>
        </w:rPr>
        <w:t>-</w:t>
      </w:r>
      <w:r>
        <w:rPr>
          <w:b/>
        </w:rPr>
        <w:t>1</w:t>
      </w:r>
      <w:r>
        <w:t>–</w:t>
      </w:r>
      <w:r w:rsidR="00395F8E">
        <w:t xml:space="preserve">Данные </w:t>
      </w:r>
      <w:r w:rsidR="00395F8E" w:rsidRPr="007E3AC8">
        <w:t>о</w:t>
      </w:r>
      <w:r w:rsidRPr="007E3AC8">
        <w:t xml:space="preserve"> выполненных работах по прочистке водоотводящих сетей за </w:t>
      </w:r>
      <w:r>
        <w:t>2017 годпомесячно</w:t>
      </w:r>
    </w:p>
    <w:tbl>
      <w:tblPr>
        <w:tblW w:w="5000" w:type="pct"/>
        <w:tblLook w:val="04A0"/>
      </w:tblPr>
      <w:tblGrid>
        <w:gridCol w:w="2538"/>
        <w:gridCol w:w="3557"/>
        <w:gridCol w:w="3476"/>
      </w:tblGrid>
      <w:tr w:rsidR="008A25DF" w:rsidRPr="00874945" w:rsidTr="00395F8E">
        <w:trPr>
          <w:trHeight w:val="134"/>
          <w:tblHeader/>
        </w:trPr>
        <w:tc>
          <w:tcPr>
            <w:tcW w:w="1326" w:type="pct"/>
            <w:vMerge w:val="restart"/>
            <w:tcBorders>
              <w:top w:val="single" w:sz="4" w:space="0" w:color="000000"/>
              <w:left w:val="single" w:sz="4" w:space="0" w:color="000000"/>
              <w:bottom w:val="single" w:sz="4" w:space="0" w:color="000000"/>
              <w:right w:val="nil"/>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
                <w:bCs/>
                <w:sz w:val="22"/>
                <w:lang w:eastAsia="ru-RU"/>
              </w:rPr>
            </w:pPr>
            <w:r w:rsidRPr="00874945">
              <w:rPr>
                <w:rFonts w:eastAsia="Times New Roman" w:cs="Times New Roman"/>
                <w:b/>
                <w:bCs/>
                <w:sz w:val="22"/>
                <w:lang w:eastAsia="ru-RU"/>
              </w:rPr>
              <w:t>Месяц</w:t>
            </w:r>
          </w:p>
        </w:tc>
        <w:tc>
          <w:tcPr>
            <w:tcW w:w="367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
                <w:bCs/>
                <w:sz w:val="22"/>
                <w:lang w:eastAsia="ru-RU"/>
              </w:rPr>
            </w:pPr>
            <w:r w:rsidRPr="00874945">
              <w:rPr>
                <w:rFonts w:eastAsia="Times New Roman" w:cs="Times New Roman"/>
                <w:b/>
                <w:bCs/>
                <w:sz w:val="22"/>
                <w:lang w:eastAsia="ru-RU"/>
              </w:rPr>
              <w:t>Засорения</w:t>
            </w:r>
          </w:p>
        </w:tc>
      </w:tr>
      <w:tr w:rsidR="008A25DF" w:rsidRPr="00874945" w:rsidTr="008A25DF">
        <w:trPr>
          <w:trHeight w:val="348"/>
          <w:tblHeader/>
        </w:trPr>
        <w:tc>
          <w:tcPr>
            <w:tcW w:w="1326" w:type="pct"/>
            <w:vMerge/>
            <w:tcBorders>
              <w:top w:val="single" w:sz="4" w:space="0" w:color="000000"/>
              <w:left w:val="single" w:sz="4" w:space="0" w:color="000000"/>
              <w:bottom w:val="single" w:sz="4" w:space="0" w:color="000000"/>
              <w:right w:val="nil"/>
            </w:tcBorders>
            <w:vAlign w:val="center"/>
            <w:hideMark/>
          </w:tcPr>
          <w:p w:rsidR="008A25DF" w:rsidRPr="00874945" w:rsidRDefault="008A25DF" w:rsidP="008A25DF">
            <w:pPr>
              <w:spacing w:after="0" w:line="240" w:lineRule="auto"/>
              <w:rPr>
                <w:rFonts w:eastAsia="Times New Roman" w:cs="Times New Roman"/>
                <w:b/>
                <w:bCs/>
                <w:sz w:val="22"/>
                <w:lang w:eastAsia="ru-RU"/>
              </w:rPr>
            </w:pPr>
          </w:p>
        </w:tc>
        <w:tc>
          <w:tcPr>
            <w:tcW w:w="1858"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
                <w:bCs/>
                <w:sz w:val="22"/>
                <w:lang w:eastAsia="ru-RU"/>
              </w:rPr>
            </w:pPr>
            <w:r w:rsidRPr="00874945">
              <w:rPr>
                <w:rFonts w:eastAsia="Times New Roman" w:cs="Times New Roman"/>
                <w:b/>
                <w:bCs/>
                <w:sz w:val="22"/>
                <w:lang w:eastAsia="ru-RU"/>
              </w:rPr>
              <w:t>Поступившие</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
                <w:bCs/>
                <w:sz w:val="22"/>
                <w:lang w:eastAsia="ru-RU"/>
              </w:rPr>
            </w:pPr>
            <w:r w:rsidRPr="00874945">
              <w:rPr>
                <w:rFonts w:eastAsia="Times New Roman" w:cs="Times New Roman"/>
                <w:b/>
                <w:bCs/>
                <w:sz w:val="22"/>
                <w:lang w:eastAsia="ru-RU"/>
              </w:rPr>
              <w:t>Устраненные</w:t>
            </w:r>
          </w:p>
        </w:tc>
      </w:tr>
      <w:tr w:rsidR="008A25DF" w:rsidRPr="00874945" w:rsidTr="00395F8E">
        <w:trPr>
          <w:trHeight w:val="258"/>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Январь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175</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174</w:t>
            </w:r>
          </w:p>
        </w:tc>
      </w:tr>
      <w:tr w:rsidR="008A25DF" w:rsidRPr="00874945" w:rsidTr="00395F8E">
        <w:trPr>
          <w:trHeight w:val="133"/>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Февраль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179</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178</w:t>
            </w:r>
          </w:p>
        </w:tc>
      </w:tr>
      <w:tr w:rsidR="008A25DF" w:rsidRPr="00874945" w:rsidTr="00395F8E">
        <w:trPr>
          <w:trHeight w:val="294"/>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lastRenderedPageBreak/>
              <w:t>Март</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203</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200</w:t>
            </w:r>
          </w:p>
        </w:tc>
      </w:tr>
      <w:tr w:rsidR="008A25DF" w:rsidRPr="00874945" w:rsidTr="00395F8E">
        <w:trPr>
          <w:trHeight w:val="127"/>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Апрель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201</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201</w:t>
            </w:r>
          </w:p>
        </w:tc>
      </w:tr>
      <w:tr w:rsidR="008A25DF" w:rsidRPr="00874945" w:rsidTr="00395F8E">
        <w:trPr>
          <w:trHeight w:val="102"/>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Май</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218</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222</w:t>
            </w:r>
          </w:p>
        </w:tc>
      </w:tr>
      <w:tr w:rsidR="008A25DF" w:rsidRPr="00874945" w:rsidTr="00395F8E">
        <w:trPr>
          <w:trHeight w:val="120"/>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Июнь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207</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206</w:t>
            </w:r>
          </w:p>
        </w:tc>
      </w:tr>
      <w:tr w:rsidR="008A25DF" w:rsidRPr="00874945" w:rsidTr="00395F8E">
        <w:trPr>
          <w:trHeight w:val="137"/>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Июль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242</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240</w:t>
            </w:r>
          </w:p>
        </w:tc>
      </w:tr>
      <w:tr w:rsidR="008A25DF" w:rsidRPr="00874945" w:rsidTr="00395F8E">
        <w:trPr>
          <w:trHeight w:val="156"/>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Август</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223</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224</w:t>
            </w:r>
          </w:p>
        </w:tc>
      </w:tr>
      <w:tr w:rsidR="008A25DF" w:rsidRPr="00874945" w:rsidTr="00395F8E">
        <w:trPr>
          <w:trHeight w:val="187"/>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Сентябрь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204</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203</w:t>
            </w:r>
          </w:p>
        </w:tc>
      </w:tr>
      <w:tr w:rsidR="008A25DF" w:rsidRPr="00874945" w:rsidTr="00395F8E">
        <w:trPr>
          <w:trHeight w:val="64"/>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Октябрь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226</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227</w:t>
            </w:r>
          </w:p>
        </w:tc>
      </w:tr>
      <w:tr w:rsidR="008A25DF" w:rsidRPr="00874945" w:rsidTr="00395F8E">
        <w:trPr>
          <w:trHeight w:val="81"/>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Ноябрь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213</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215</w:t>
            </w:r>
          </w:p>
        </w:tc>
      </w:tr>
      <w:tr w:rsidR="008A25DF" w:rsidRPr="00874945" w:rsidTr="00395F8E">
        <w:trPr>
          <w:trHeight w:val="60"/>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Декабрь</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204</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202</w:t>
            </w:r>
          </w:p>
        </w:tc>
      </w:tr>
      <w:tr w:rsidR="008A25DF" w:rsidRPr="00874945" w:rsidTr="00395F8E">
        <w:trPr>
          <w:trHeight w:val="117"/>
        </w:trPr>
        <w:tc>
          <w:tcPr>
            <w:tcW w:w="1326" w:type="pct"/>
            <w:tcBorders>
              <w:top w:val="nil"/>
              <w:left w:val="single" w:sz="4" w:space="0" w:color="000000"/>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ИТОГО</w:t>
            </w:r>
          </w:p>
        </w:tc>
        <w:tc>
          <w:tcPr>
            <w:tcW w:w="1858"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2495</w:t>
            </w:r>
          </w:p>
        </w:tc>
        <w:tc>
          <w:tcPr>
            <w:tcW w:w="1816" w:type="pct"/>
            <w:tcBorders>
              <w:top w:val="nil"/>
              <w:left w:val="nil"/>
              <w:bottom w:val="single" w:sz="4" w:space="0" w:color="000000"/>
              <w:right w:val="single" w:sz="4" w:space="0" w:color="000000"/>
            </w:tcBorders>
            <w:shd w:val="clear" w:color="auto" w:fill="auto"/>
            <w:noWrap/>
            <w:vAlign w:val="bottom"/>
            <w:hideMark/>
          </w:tcPr>
          <w:p w:rsidR="008A25DF" w:rsidRPr="00874945" w:rsidRDefault="008A25DF" w:rsidP="008A25DF">
            <w:pPr>
              <w:spacing w:after="0" w:line="240" w:lineRule="auto"/>
              <w:jc w:val="center"/>
              <w:rPr>
                <w:rFonts w:eastAsia="Times New Roman" w:cs="Times New Roman"/>
                <w:bCs/>
                <w:sz w:val="22"/>
                <w:lang w:eastAsia="ru-RU"/>
              </w:rPr>
            </w:pPr>
            <w:r w:rsidRPr="00874945">
              <w:rPr>
                <w:rFonts w:eastAsia="Times New Roman" w:cs="Times New Roman"/>
                <w:bCs/>
                <w:sz w:val="22"/>
                <w:lang w:eastAsia="ru-RU"/>
              </w:rPr>
              <w:t>2492</w:t>
            </w:r>
          </w:p>
        </w:tc>
      </w:tr>
    </w:tbl>
    <w:p w:rsidR="008A25DF" w:rsidRPr="007E3AC8" w:rsidRDefault="008A25DF" w:rsidP="00FA5559">
      <w:pPr>
        <w:spacing w:after="0"/>
      </w:pPr>
      <w:r w:rsidRPr="008A25DF">
        <w:rPr>
          <w:b/>
        </w:rPr>
        <w:t>Таблица 2.1.6-2</w:t>
      </w:r>
      <w:r w:rsidRPr="007E3AC8">
        <w:t xml:space="preserve"> – Количество аварий (засорений) на водоотводящих сетях</w:t>
      </w:r>
    </w:p>
    <w:tbl>
      <w:tblPr>
        <w:tblW w:w="5000" w:type="pct"/>
        <w:tblLook w:val="0000"/>
      </w:tblPr>
      <w:tblGrid>
        <w:gridCol w:w="5213"/>
        <w:gridCol w:w="1089"/>
        <w:gridCol w:w="1089"/>
        <w:gridCol w:w="1089"/>
        <w:gridCol w:w="1091"/>
      </w:tblGrid>
      <w:tr w:rsidR="008A25DF" w:rsidRPr="007E3AC8" w:rsidTr="00FA5559">
        <w:trPr>
          <w:trHeight w:val="228"/>
        </w:trPr>
        <w:tc>
          <w:tcPr>
            <w:tcW w:w="2722" w:type="pct"/>
            <w:tcBorders>
              <w:top w:val="single" w:sz="4" w:space="0" w:color="000000"/>
              <w:left w:val="single" w:sz="4" w:space="0" w:color="000000"/>
              <w:bottom w:val="single" w:sz="4" w:space="0" w:color="000000"/>
            </w:tcBorders>
            <w:vAlign w:val="center"/>
          </w:tcPr>
          <w:p w:rsidR="008A25DF" w:rsidRPr="00874945" w:rsidRDefault="008A25DF" w:rsidP="00395F8E">
            <w:pPr>
              <w:spacing w:after="0" w:line="240" w:lineRule="auto"/>
              <w:jc w:val="center"/>
              <w:rPr>
                <w:b/>
                <w:sz w:val="22"/>
              </w:rPr>
            </w:pPr>
            <w:r w:rsidRPr="00874945">
              <w:rPr>
                <w:b/>
                <w:sz w:val="22"/>
              </w:rPr>
              <w:t>Наименование показателя</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b/>
                <w:sz w:val="22"/>
              </w:rPr>
            </w:pPr>
            <w:r w:rsidRPr="00874945">
              <w:rPr>
                <w:b/>
                <w:sz w:val="22"/>
              </w:rPr>
              <w:t>2013 г.</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b/>
                <w:sz w:val="22"/>
              </w:rPr>
            </w:pPr>
            <w:r w:rsidRPr="00874945">
              <w:rPr>
                <w:b/>
                <w:sz w:val="22"/>
              </w:rPr>
              <w:t>2014 г.</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b/>
                <w:sz w:val="22"/>
              </w:rPr>
            </w:pPr>
            <w:r w:rsidRPr="00874945">
              <w:rPr>
                <w:b/>
                <w:sz w:val="22"/>
              </w:rPr>
              <w:t>2015 г.</w:t>
            </w:r>
          </w:p>
        </w:tc>
        <w:tc>
          <w:tcPr>
            <w:tcW w:w="570"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b/>
                <w:sz w:val="22"/>
              </w:rPr>
            </w:pPr>
            <w:r w:rsidRPr="00874945">
              <w:rPr>
                <w:b/>
                <w:sz w:val="22"/>
              </w:rPr>
              <w:t>2017 г.</w:t>
            </w:r>
          </w:p>
        </w:tc>
      </w:tr>
      <w:tr w:rsidR="008A25DF" w:rsidRPr="007E3AC8" w:rsidTr="00FA5559">
        <w:trPr>
          <w:trHeight w:val="140"/>
        </w:trPr>
        <w:tc>
          <w:tcPr>
            <w:tcW w:w="2722" w:type="pct"/>
            <w:tcBorders>
              <w:top w:val="single" w:sz="4" w:space="0" w:color="000000"/>
              <w:left w:val="single" w:sz="4" w:space="0" w:color="000000"/>
              <w:bottom w:val="single" w:sz="4" w:space="0" w:color="000000"/>
            </w:tcBorders>
            <w:vAlign w:val="center"/>
          </w:tcPr>
          <w:p w:rsidR="008A25DF" w:rsidRPr="00874945" w:rsidRDefault="008A25DF" w:rsidP="00395F8E">
            <w:pPr>
              <w:spacing w:after="0" w:line="240" w:lineRule="auto"/>
              <w:jc w:val="center"/>
              <w:rPr>
                <w:sz w:val="22"/>
              </w:rPr>
            </w:pPr>
            <w:r w:rsidRPr="00874945">
              <w:rPr>
                <w:sz w:val="22"/>
              </w:rPr>
              <w:t>Количество аварий</w:t>
            </w:r>
            <w:r>
              <w:rPr>
                <w:sz w:val="22"/>
              </w:rPr>
              <w:t xml:space="preserve"> (засоров)</w:t>
            </w:r>
            <w:r w:rsidRPr="00874945">
              <w:rPr>
                <w:sz w:val="22"/>
              </w:rPr>
              <w:t>, (ед.)</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2479</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2611</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2560</w:t>
            </w:r>
          </w:p>
        </w:tc>
        <w:tc>
          <w:tcPr>
            <w:tcW w:w="570"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2492</w:t>
            </w:r>
          </w:p>
        </w:tc>
      </w:tr>
      <w:tr w:rsidR="008A25DF" w:rsidRPr="007E3AC8" w:rsidTr="00FA5559">
        <w:trPr>
          <w:trHeight w:val="249"/>
        </w:trPr>
        <w:tc>
          <w:tcPr>
            <w:tcW w:w="2722" w:type="pct"/>
            <w:tcBorders>
              <w:top w:val="single" w:sz="4" w:space="0" w:color="000000"/>
              <w:left w:val="single" w:sz="4" w:space="0" w:color="000000"/>
              <w:bottom w:val="single" w:sz="4" w:space="0" w:color="000000"/>
            </w:tcBorders>
            <w:vAlign w:val="center"/>
          </w:tcPr>
          <w:p w:rsidR="008A25DF" w:rsidRPr="00874945" w:rsidRDefault="008A25DF" w:rsidP="00395F8E">
            <w:pPr>
              <w:spacing w:after="0" w:line="240" w:lineRule="auto"/>
              <w:jc w:val="center"/>
              <w:rPr>
                <w:sz w:val="22"/>
              </w:rPr>
            </w:pPr>
            <w:r w:rsidRPr="00874945">
              <w:rPr>
                <w:sz w:val="22"/>
              </w:rPr>
              <w:t>Уровень аварийности на 1 км водопроводных сетей</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17,6</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18,6</w:t>
            </w:r>
          </w:p>
        </w:tc>
        <w:tc>
          <w:tcPr>
            <w:tcW w:w="569"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18,2</w:t>
            </w:r>
          </w:p>
        </w:tc>
        <w:tc>
          <w:tcPr>
            <w:tcW w:w="570" w:type="pct"/>
            <w:tcBorders>
              <w:top w:val="single" w:sz="4" w:space="0" w:color="000000"/>
              <w:left w:val="single" w:sz="4" w:space="0" w:color="000000"/>
              <w:bottom w:val="single" w:sz="4" w:space="0" w:color="000000"/>
              <w:right w:val="single" w:sz="4" w:space="0" w:color="000000"/>
            </w:tcBorders>
            <w:vAlign w:val="center"/>
          </w:tcPr>
          <w:p w:rsidR="008A25DF" w:rsidRPr="00874945" w:rsidRDefault="008A25DF" w:rsidP="00395F8E">
            <w:pPr>
              <w:spacing w:after="0" w:line="240" w:lineRule="auto"/>
              <w:jc w:val="center"/>
              <w:rPr>
                <w:sz w:val="22"/>
              </w:rPr>
            </w:pPr>
            <w:r w:rsidRPr="00874945">
              <w:rPr>
                <w:sz w:val="22"/>
              </w:rPr>
              <w:t>17,74</w:t>
            </w:r>
          </w:p>
        </w:tc>
      </w:tr>
    </w:tbl>
    <w:p w:rsidR="008A25DF" w:rsidRPr="007E3AC8" w:rsidRDefault="008A25DF" w:rsidP="00FA5559">
      <w:pPr>
        <w:spacing w:after="0"/>
        <w:ind w:firstLine="708"/>
        <w:jc w:val="both"/>
      </w:pPr>
      <w:r w:rsidRPr="007E3AC8">
        <w:t>С 2009 года чугунные, стальные и керамические трубопроводы заменяются на п</w:t>
      </w:r>
      <w:r w:rsidRPr="007E3AC8">
        <w:t>о</w:t>
      </w:r>
      <w:r w:rsidRPr="007E3AC8">
        <w:t>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w:t>
      </w:r>
      <w:r w:rsidRPr="007E3AC8">
        <w:t>и</w:t>
      </w:r>
      <w:r w:rsidRPr="007E3AC8">
        <w:t>мерные материалы не подвержены коррозии, поэтому им не присущи недостатки и пр</w:t>
      </w:r>
      <w:r w:rsidRPr="007E3AC8">
        <w:t>о</w:t>
      </w:r>
      <w:r w:rsidRPr="007E3AC8">
        <w:t xml:space="preserve">блемы при </w:t>
      </w:r>
      <w:r>
        <w:t>эксплуатации металлических труб</w:t>
      </w:r>
      <w:r w:rsidRPr="007E3AC8">
        <w:t>.</w:t>
      </w:r>
    </w:p>
    <w:p w:rsidR="008A25DF" w:rsidRPr="007E3AC8" w:rsidRDefault="008A25DF" w:rsidP="00FA5559">
      <w:pPr>
        <w:spacing w:after="0"/>
        <w:ind w:firstLine="708"/>
        <w:jc w:val="both"/>
      </w:pPr>
      <w:r w:rsidRPr="007E3AC8">
        <w:t>Канализационные сети необходимо расширять, для обеспечения населения центр</w:t>
      </w:r>
      <w:r w:rsidRPr="007E3AC8">
        <w:t>а</w:t>
      </w:r>
      <w:r w:rsidRPr="007E3AC8">
        <w:t>лизованным водоотведением, а так де производить замену старых сетей.</w:t>
      </w:r>
    </w:p>
    <w:p w:rsidR="008A25DF" w:rsidRPr="007E3AC8" w:rsidRDefault="008A25DF" w:rsidP="00FA5559">
      <w:pPr>
        <w:spacing w:after="0"/>
        <w:ind w:firstLine="708"/>
        <w:jc w:val="both"/>
      </w:pPr>
      <w:r w:rsidRPr="007E3AC8">
        <w:t>Функционирование и эксплуатация водоотводящих сетей систем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8A25DF" w:rsidRPr="0018405E" w:rsidRDefault="008A25DF" w:rsidP="00FA5559">
      <w:pPr>
        <w:spacing w:after="0"/>
        <w:jc w:val="both"/>
        <w:rPr>
          <w:rFonts w:cs="Times New Roman"/>
          <w:iCs/>
          <w:szCs w:val="24"/>
        </w:rPr>
      </w:pPr>
      <w:r w:rsidRPr="0018405E">
        <w:rPr>
          <w:rFonts w:cs="Times New Roman"/>
          <w:b/>
          <w:iCs/>
          <w:szCs w:val="24"/>
        </w:rPr>
        <w:t>Таблица 2.1.6-3</w:t>
      </w:r>
      <w:r w:rsidRPr="0018405E">
        <w:rPr>
          <w:rFonts w:cs="Times New Roman"/>
          <w:iCs/>
          <w:szCs w:val="24"/>
        </w:rPr>
        <w:t xml:space="preserve"> - Показатели надежности и бесперебойности водоотведения г.Новошахтинска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6"/>
        <w:gridCol w:w="4928"/>
        <w:gridCol w:w="876"/>
        <w:gridCol w:w="2066"/>
      </w:tblGrid>
      <w:tr w:rsidR="008A25DF" w:rsidRPr="008A25DF" w:rsidTr="00395F8E">
        <w:trPr>
          <w:trHeight w:val="1102"/>
        </w:trPr>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b/>
                <w:sz w:val="22"/>
                <w:lang w:eastAsia="ru-RU"/>
              </w:rPr>
            </w:pPr>
            <w:r w:rsidRPr="008A25DF">
              <w:rPr>
                <w:rFonts w:eastAsia="Times New Roman" w:cs="Times New Roman"/>
                <w:b/>
                <w:sz w:val="22"/>
                <w:lang w:eastAsia="ru-RU"/>
              </w:rPr>
              <w:t>Формула ра</w:t>
            </w:r>
            <w:r w:rsidRPr="008A25DF">
              <w:rPr>
                <w:rFonts w:eastAsia="Times New Roman" w:cs="Times New Roman"/>
                <w:b/>
                <w:sz w:val="22"/>
                <w:lang w:eastAsia="ru-RU"/>
              </w:rPr>
              <w:t>с</w:t>
            </w:r>
            <w:r w:rsidRPr="008A25DF">
              <w:rPr>
                <w:rFonts w:eastAsia="Times New Roman" w:cs="Times New Roman"/>
                <w:b/>
                <w:sz w:val="22"/>
                <w:lang w:eastAsia="ru-RU"/>
              </w:rPr>
              <w:t>чета</w:t>
            </w:r>
          </w:p>
        </w:tc>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b/>
                <w:sz w:val="22"/>
                <w:lang w:eastAsia="ru-RU"/>
              </w:rPr>
            </w:pPr>
            <w:r w:rsidRPr="008A25DF">
              <w:rPr>
                <w:rFonts w:eastAsia="Times New Roman" w:cs="Times New Roman"/>
                <w:b/>
                <w:sz w:val="22"/>
                <w:lang w:eastAsia="ru-RU"/>
              </w:rPr>
              <w:t>Наименование показателя</w:t>
            </w:r>
          </w:p>
        </w:tc>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b/>
                <w:sz w:val="22"/>
                <w:lang w:eastAsia="ru-RU"/>
              </w:rPr>
            </w:pPr>
            <w:r w:rsidRPr="008A25DF">
              <w:rPr>
                <w:rFonts w:eastAsia="Times New Roman" w:cs="Times New Roman"/>
                <w:b/>
                <w:sz w:val="22"/>
                <w:lang w:eastAsia="ru-RU"/>
              </w:rPr>
              <w:t>Ед. изм.</w:t>
            </w:r>
          </w:p>
        </w:tc>
        <w:tc>
          <w:tcPr>
            <w:tcW w:w="0" w:type="auto"/>
            <w:shd w:val="clear" w:color="auto" w:fill="auto"/>
            <w:vAlign w:val="center"/>
          </w:tcPr>
          <w:p w:rsidR="008A25DF" w:rsidRPr="008A25DF" w:rsidRDefault="008A25DF" w:rsidP="008A25DF">
            <w:pPr>
              <w:spacing w:after="0" w:line="240" w:lineRule="auto"/>
              <w:jc w:val="center"/>
              <w:rPr>
                <w:rFonts w:eastAsia="Times New Roman" w:cs="Times New Roman"/>
                <w:b/>
                <w:sz w:val="22"/>
                <w:lang w:eastAsia="ru-RU"/>
              </w:rPr>
            </w:pPr>
            <w:r w:rsidRPr="008A25DF">
              <w:rPr>
                <w:rFonts w:eastAsia="Times New Roman" w:cs="Times New Roman"/>
                <w:b/>
                <w:sz w:val="22"/>
                <w:lang w:eastAsia="ru-RU"/>
              </w:rPr>
              <w:t>Фактические зн</w:t>
            </w:r>
            <w:r w:rsidRPr="008A25DF">
              <w:rPr>
                <w:rFonts w:eastAsia="Times New Roman" w:cs="Times New Roman"/>
                <w:b/>
                <w:sz w:val="22"/>
                <w:lang w:eastAsia="ru-RU"/>
              </w:rPr>
              <w:t>а</w:t>
            </w:r>
            <w:r w:rsidRPr="008A25DF">
              <w:rPr>
                <w:rFonts w:eastAsia="Times New Roman" w:cs="Times New Roman"/>
                <w:b/>
                <w:sz w:val="22"/>
                <w:lang w:eastAsia="ru-RU"/>
              </w:rPr>
              <w:t xml:space="preserve">чения за период </w:t>
            </w:r>
            <w:r>
              <w:rPr>
                <w:rFonts w:eastAsia="Times New Roman" w:cs="Times New Roman"/>
                <w:b/>
                <w:sz w:val="22"/>
                <w:lang w:eastAsia="ru-RU"/>
              </w:rPr>
              <w:t xml:space="preserve">2017 </w:t>
            </w:r>
            <w:r w:rsidRPr="008A25DF">
              <w:rPr>
                <w:rFonts w:eastAsia="Times New Roman" w:cs="Times New Roman"/>
                <w:b/>
                <w:sz w:val="22"/>
                <w:lang w:eastAsia="ru-RU"/>
              </w:rPr>
              <w:t>г.</w:t>
            </w:r>
          </w:p>
        </w:tc>
      </w:tr>
      <w:tr w:rsidR="008A25DF" w:rsidRPr="008A25DF" w:rsidTr="00395F8E">
        <w:trPr>
          <w:trHeight w:val="600"/>
        </w:trPr>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i/>
                <w:iCs/>
                <w:sz w:val="22"/>
                <w:lang w:eastAsia="ru-RU"/>
              </w:rPr>
            </w:pPr>
            <w:r w:rsidRPr="008A25DF">
              <w:rPr>
                <w:rFonts w:eastAsia="Times New Roman" w:cs="Times New Roman"/>
                <w:i/>
                <w:iCs/>
                <w:sz w:val="22"/>
                <w:lang w:eastAsia="ru-RU"/>
              </w:rPr>
              <w:t>Пн=Ка/Lсети</w:t>
            </w:r>
          </w:p>
        </w:tc>
        <w:tc>
          <w:tcPr>
            <w:tcW w:w="0" w:type="auto"/>
            <w:shd w:val="clear" w:color="auto" w:fill="auto"/>
            <w:vAlign w:val="center"/>
            <w:hideMark/>
          </w:tcPr>
          <w:p w:rsidR="008A25DF" w:rsidRPr="008A25DF" w:rsidRDefault="008A25DF" w:rsidP="008A25DF">
            <w:pPr>
              <w:spacing w:after="0" w:line="240" w:lineRule="auto"/>
              <w:jc w:val="both"/>
              <w:rPr>
                <w:rFonts w:eastAsia="Times New Roman" w:cs="Times New Roman"/>
                <w:sz w:val="22"/>
                <w:lang w:eastAsia="ru-RU"/>
              </w:rPr>
            </w:pPr>
            <w:r w:rsidRPr="008A25DF">
              <w:rPr>
                <w:rFonts w:eastAsia="Times New Roman" w:cs="Times New Roman"/>
                <w:sz w:val="22"/>
                <w:lang w:eastAsia="ru-RU"/>
              </w:rPr>
              <w:t xml:space="preserve">удельное количество аварий и засоров в расчете на протяженность канализационной сети в год </w:t>
            </w:r>
          </w:p>
        </w:tc>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sz w:val="22"/>
                <w:lang w:eastAsia="ru-RU"/>
              </w:rPr>
            </w:pPr>
            <w:r w:rsidRPr="008A25DF">
              <w:rPr>
                <w:rFonts w:eastAsia="Times New Roman" w:cs="Times New Roman"/>
                <w:sz w:val="22"/>
                <w:lang w:eastAsia="ru-RU"/>
              </w:rPr>
              <w:t>ед./км</w:t>
            </w:r>
          </w:p>
        </w:tc>
        <w:tc>
          <w:tcPr>
            <w:tcW w:w="2066" w:type="dxa"/>
            <w:shd w:val="clear" w:color="auto" w:fill="auto"/>
            <w:vAlign w:val="center"/>
            <w:hideMark/>
          </w:tcPr>
          <w:p w:rsidR="008A25DF" w:rsidRPr="008A25DF" w:rsidRDefault="008A25DF" w:rsidP="008A25DF">
            <w:pPr>
              <w:spacing w:after="0" w:line="240" w:lineRule="auto"/>
              <w:jc w:val="center"/>
              <w:rPr>
                <w:rFonts w:eastAsia="Times New Roman" w:cs="Times New Roman"/>
                <w:sz w:val="22"/>
                <w:lang w:eastAsia="ru-RU"/>
              </w:rPr>
            </w:pPr>
            <w:r>
              <w:rPr>
                <w:rFonts w:eastAsia="Times New Roman" w:cs="Times New Roman"/>
                <w:sz w:val="22"/>
                <w:lang w:eastAsia="ru-RU"/>
              </w:rPr>
              <w:t>17,74</w:t>
            </w:r>
          </w:p>
        </w:tc>
      </w:tr>
      <w:tr w:rsidR="008A25DF" w:rsidRPr="008A25DF" w:rsidTr="00395F8E">
        <w:trPr>
          <w:trHeight w:val="300"/>
        </w:trPr>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i/>
                <w:iCs/>
                <w:sz w:val="22"/>
                <w:lang w:eastAsia="ru-RU"/>
              </w:rPr>
            </w:pPr>
            <w:r w:rsidRPr="008A25DF">
              <w:rPr>
                <w:rFonts w:eastAsia="Times New Roman" w:cs="Times New Roman"/>
                <w:i/>
                <w:iCs/>
                <w:sz w:val="22"/>
                <w:lang w:eastAsia="ru-RU"/>
              </w:rPr>
              <w:t>Ка</w:t>
            </w:r>
          </w:p>
        </w:tc>
        <w:tc>
          <w:tcPr>
            <w:tcW w:w="0" w:type="auto"/>
            <w:shd w:val="clear" w:color="auto" w:fill="auto"/>
            <w:vAlign w:val="center"/>
            <w:hideMark/>
          </w:tcPr>
          <w:p w:rsidR="008A25DF" w:rsidRPr="008A25DF" w:rsidRDefault="008A25DF" w:rsidP="008A25DF">
            <w:pPr>
              <w:spacing w:after="0" w:line="240" w:lineRule="auto"/>
              <w:jc w:val="both"/>
              <w:rPr>
                <w:rFonts w:eastAsia="Times New Roman" w:cs="Times New Roman"/>
                <w:sz w:val="22"/>
                <w:lang w:eastAsia="ru-RU"/>
              </w:rPr>
            </w:pPr>
            <w:r w:rsidRPr="008A25DF">
              <w:rPr>
                <w:rFonts w:eastAsia="Times New Roman" w:cs="Times New Roman"/>
                <w:sz w:val="22"/>
                <w:lang w:eastAsia="ru-RU"/>
              </w:rPr>
              <w:t>количество аварий и засоров на канализационных сетях</w:t>
            </w:r>
          </w:p>
        </w:tc>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sz w:val="22"/>
                <w:lang w:eastAsia="ru-RU"/>
              </w:rPr>
            </w:pPr>
            <w:r w:rsidRPr="008A25DF">
              <w:rPr>
                <w:rFonts w:eastAsia="Times New Roman" w:cs="Times New Roman"/>
                <w:sz w:val="22"/>
                <w:lang w:eastAsia="ru-RU"/>
              </w:rPr>
              <w:t>ед.</w:t>
            </w:r>
          </w:p>
        </w:tc>
        <w:tc>
          <w:tcPr>
            <w:tcW w:w="2066" w:type="dxa"/>
            <w:shd w:val="clear" w:color="auto" w:fill="auto"/>
            <w:vAlign w:val="center"/>
            <w:hideMark/>
          </w:tcPr>
          <w:p w:rsidR="008A25DF" w:rsidRPr="008A25DF" w:rsidRDefault="008A25DF" w:rsidP="008A25DF">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2492</w:t>
            </w:r>
          </w:p>
        </w:tc>
      </w:tr>
      <w:tr w:rsidR="008A25DF" w:rsidRPr="008A25DF" w:rsidTr="00395F8E">
        <w:trPr>
          <w:trHeight w:val="1166"/>
        </w:trPr>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i/>
                <w:iCs/>
                <w:sz w:val="22"/>
                <w:lang w:eastAsia="ru-RU"/>
              </w:rPr>
            </w:pPr>
            <w:r w:rsidRPr="008A25DF">
              <w:rPr>
                <w:rFonts w:eastAsia="Times New Roman" w:cs="Times New Roman"/>
                <w:i/>
                <w:iCs/>
                <w:sz w:val="22"/>
                <w:lang w:eastAsia="ru-RU"/>
              </w:rPr>
              <w:t>Lсети</w:t>
            </w:r>
          </w:p>
        </w:tc>
        <w:tc>
          <w:tcPr>
            <w:tcW w:w="0" w:type="auto"/>
            <w:shd w:val="clear" w:color="auto" w:fill="auto"/>
            <w:vAlign w:val="center"/>
            <w:hideMark/>
          </w:tcPr>
          <w:p w:rsidR="008A25DF" w:rsidRPr="008A25DF" w:rsidRDefault="008A25DF" w:rsidP="008A25DF">
            <w:pPr>
              <w:spacing w:after="0" w:line="240" w:lineRule="auto"/>
              <w:jc w:val="both"/>
              <w:rPr>
                <w:rFonts w:eastAsia="Times New Roman" w:cs="Times New Roman"/>
                <w:sz w:val="22"/>
                <w:lang w:eastAsia="ru-RU"/>
              </w:rPr>
            </w:pPr>
            <w:r w:rsidRPr="008A25DF">
              <w:rPr>
                <w:rFonts w:eastAsia="Times New Roman" w:cs="Times New Roman"/>
                <w:sz w:val="22"/>
                <w:lang w:eastAsia="ru-RU"/>
              </w:rPr>
              <w:t>протяженность канализационных сетей</w:t>
            </w:r>
          </w:p>
          <w:p w:rsidR="008A25DF" w:rsidRPr="008A25DF" w:rsidRDefault="008A25DF" w:rsidP="008A25DF">
            <w:pPr>
              <w:spacing w:after="0" w:line="240" w:lineRule="auto"/>
              <w:jc w:val="both"/>
              <w:rPr>
                <w:rFonts w:eastAsia="Times New Roman" w:cs="Times New Roman"/>
                <w:sz w:val="22"/>
                <w:lang w:eastAsia="ru-RU"/>
              </w:rPr>
            </w:pPr>
            <w:r w:rsidRPr="008A25DF">
              <w:rPr>
                <w:rFonts w:eastAsia="Times New Roman" w:cs="Times New Roman"/>
                <w:sz w:val="22"/>
                <w:lang w:eastAsia="ru-RU"/>
              </w:rPr>
              <w:t>главных коллекторов</w:t>
            </w:r>
          </w:p>
          <w:p w:rsidR="008A25DF" w:rsidRPr="008A25DF" w:rsidRDefault="008A25DF" w:rsidP="008A25DF">
            <w:pPr>
              <w:spacing w:after="0" w:line="240" w:lineRule="auto"/>
              <w:jc w:val="both"/>
              <w:rPr>
                <w:rFonts w:eastAsia="Times New Roman" w:cs="Times New Roman"/>
                <w:sz w:val="22"/>
                <w:lang w:eastAsia="ru-RU"/>
              </w:rPr>
            </w:pPr>
            <w:r w:rsidRPr="008A25DF">
              <w:rPr>
                <w:rFonts w:eastAsia="Times New Roman" w:cs="Times New Roman"/>
                <w:sz w:val="22"/>
                <w:lang w:eastAsia="ru-RU"/>
              </w:rPr>
              <w:t>уличной канализационной сети</w:t>
            </w:r>
          </w:p>
          <w:p w:rsidR="008A25DF" w:rsidRPr="008A25DF" w:rsidRDefault="008A25DF" w:rsidP="008A25DF">
            <w:pPr>
              <w:spacing w:after="0" w:line="240" w:lineRule="auto"/>
              <w:jc w:val="both"/>
              <w:rPr>
                <w:rFonts w:eastAsia="Times New Roman" w:cs="Times New Roman"/>
                <w:sz w:val="22"/>
                <w:lang w:eastAsia="ru-RU"/>
              </w:rPr>
            </w:pPr>
            <w:r w:rsidRPr="008A25DF">
              <w:rPr>
                <w:rFonts w:eastAsia="Times New Roman" w:cs="Times New Roman"/>
                <w:sz w:val="22"/>
                <w:lang w:eastAsia="ru-RU"/>
              </w:rPr>
              <w:t>внутриквартальной и внутридворовой сети</w:t>
            </w:r>
          </w:p>
        </w:tc>
        <w:tc>
          <w:tcPr>
            <w:tcW w:w="0" w:type="auto"/>
            <w:shd w:val="clear" w:color="auto" w:fill="auto"/>
            <w:vAlign w:val="center"/>
            <w:hideMark/>
          </w:tcPr>
          <w:p w:rsidR="008A25DF" w:rsidRPr="008A25DF" w:rsidRDefault="008A25DF" w:rsidP="008A25DF">
            <w:pPr>
              <w:spacing w:after="0" w:line="240" w:lineRule="auto"/>
              <w:jc w:val="center"/>
              <w:rPr>
                <w:rFonts w:eastAsia="Times New Roman" w:cs="Times New Roman"/>
                <w:sz w:val="22"/>
                <w:lang w:eastAsia="ru-RU"/>
              </w:rPr>
            </w:pPr>
            <w:r w:rsidRPr="008A25DF">
              <w:rPr>
                <w:rFonts w:eastAsia="Times New Roman" w:cs="Times New Roman"/>
                <w:sz w:val="22"/>
                <w:lang w:eastAsia="ru-RU"/>
              </w:rPr>
              <w:t>км</w:t>
            </w:r>
          </w:p>
        </w:tc>
        <w:tc>
          <w:tcPr>
            <w:tcW w:w="2066" w:type="dxa"/>
            <w:shd w:val="clear" w:color="auto" w:fill="auto"/>
            <w:vAlign w:val="center"/>
            <w:hideMark/>
          </w:tcPr>
          <w:p w:rsidR="008A25DF" w:rsidRPr="008A25DF" w:rsidRDefault="008A25DF" w:rsidP="008A25DF">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104,49</w:t>
            </w:r>
          </w:p>
        </w:tc>
      </w:tr>
    </w:tbl>
    <w:p w:rsidR="008A25DF" w:rsidRPr="008A25DF" w:rsidRDefault="008A25DF" w:rsidP="008A25DF">
      <w:pPr>
        <w:rPr>
          <w:rFonts w:eastAsia="Calibri" w:cs="Times New Roman"/>
          <w:sz w:val="22"/>
        </w:rPr>
      </w:pPr>
    </w:p>
    <w:p w:rsidR="00E21C5F" w:rsidRDefault="00395F8E" w:rsidP="00E21C5F">
      <w:pPr>
        <w:pStyle w:val="2"/>
        <w:jc w:val="both"/>
        <w:rPr>
          <w:color w:val="auto"/>
        </w:rPr>
      </w:pPr>
      <w:bookmarkStart w:id="63" w:name="_Toc520446348"/>
      <w:r>
        <w:rPr>
          <w:color w:val="auto"/>
        </w:rPr>
        <w:t>2.1.7 Оценка</w:t>
      </w:r>
      <w:r w:rsidR="00E21C5F" w:rsidRPr="00E21C5F">
        <w:rPr>
          <w:color w:val="auto"/>
        </w:rPr>
        <w:t xml:space="preserve"> воздействия сбросов сточных вод через централизованную систему водоотведения на окружающую среду</w:t>
      </w:r>
      <w:bookmarkEnd w:id="63"/>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 xml:space="preserve">Основным видом деятельности предприятия </w:t>
      </w:r>
      <w:r w:rsidR="00B05138" w:rsidRPr="00B05138">
        <w:rPr>
          <w:rFonts w:eastAsia="Times New Roman" w:cs="Times New Roman"/>
          <w:szCs w:val="24"/>
          <w:lang w:eastAsia="ru-RU"/>
        </w:rPr>
        <w:t xml:space="preserve">ООО </w:t>
      </w:r>
      <w:r w:rsidRPr="00B05138">
        <w:rPr>
          <w:rFonts w:eastAsia="Times New Roman" w:cs="Times New Roman"/>
          <w:szCs w:val="24"/>
          <w:lang w:eastAsia="ru-RU"/>
        </w:rPr>
        <w:t>«</w:t>
      </w:r>
      <w:r w:rsidR="00B05138" w:rsidRPr="00B05138">
        <w:rPr>
          <w:rFonts w:eastAsia="Times New Roman" w:cs="Times New Roman"/>
          <w:szCs w:val="24"/>
          <w:lang w:eastAsia="ru-RU"/>
        </w:rPr>
        <w:t>Водные ресурсы</w:t>
      </w:r>
      <w:r w:rsidRPr="00B05138">
        <w:rPr>
          <w:rFonts w:eastAsia="Times New Roman" w:cs="Times New Roman"/>
          <w:szCs w:val="24"/>
          <w:lang w:eastAsia="ru-RU"/>
        </w:rPr>
        <w:t>» г</w:t>
      </w:r>
      <w:r w:rsidR="00395F8E">
        <w:rPr>
          <w:rFonts w:eastAsia="Times New Roman" w:cs="Times New Roman"/>
          <w:szCs w:val="24"/>
          <w:lang w:eastAsia="ru-RU"/>
        </w:rPr>
        <w:t>.</w:t>
      </w:r>
      <w:r w:rsidRPr="00B05138">
        <w:rPr>
          <w:rFonts w:eastAsia="Times New Roman" w:cs="Times New Roman"/>
          <w:szCs w:val="24"/>
          <w:lang w:eastAsia="ru-RU"/>
        </w:rPr>
        <w:t xml:space="preserve"> Новоша</w:t>
      </w:r>
      <w:r w:rsidRPr="00B05138">
        <w:rPr>
          <w:rFonts w:eastAsia="Times New Roman" w:cs="Times New Roman"/>
          <w:szCs w:val="24"/>
          <w:lang w:eastAsia="ru-RU"/>
        </w:rPr>
        <w:t>х</w:t>
      </w:r>
      <w:r w:rsidRPr="00B05138">
        <w:rPr>
          <w:rFonts w:eastAsia="Times New Roman" w:cs="Times New Roman"/>
          <w:szCs w:val="24"/>
          <w:lang w:eastAsia="ru-RU"/>
        </w:rPr>
        <w:t>тинска является осуществление работ по выполнению городского заказа на предоставл</w:t>
      </w:r>
      <w:r w:rsidRPr="00B05138">
        <w:rPr>
          <w:rFonts w:eastAsia="Times New Roman" w:cs="Times New Roman"/>
          <w:szCs w:val="24"/>
          <w:lang w:eastAsia="ru-RU"/>
        </w:rPr>
        <w:t>е</w:t>
      </w:r>
      <w:r w:rsidRPr="00B05138">
        <w:rPr>
          <w:rFonts w:eastAsia="Times New Roman" w:cs="Times New Roman"/>
          <w:szCs w:val="24"/>
          <w:lang w:eastAsia="ru-RU"/>
        </w:rPr>
        <w:lastRenderedPageBreak/>
        <w:t>ние населению услуг по водоснабжению и канализации. В рамках этих задач предприятие производит забор, очистку и распределение воды, удаление сточных вод и отходов.</w:t>
      </w:r>
    </w:p>
    <w:p w:rsidR="008A25DF" w:rsidRPr="00B05138" w:rsidRDefault="008A25DF" w:rsidP="00B73687">
      <w:pPr>
        <w:shd w:val="clear" w:color="auto" w:fill="FFFFFF"/>
        <w:spacing w:after="0"/>
        <w:ind w:firstLine="708"/>
        <w:jc w:val="both"/>
        <w:rPr>
          <w:rFonts w:eastAsia="Times New Roman" w:cs="Times New Roman"/>
          <w:color w:val="505050"/>
          <w:szCs w:val="24"/>
          <w:lang w:eastAsia="ru-RU"/>
        </w:rPr>
      </w:pPr>
      <w:r w:rsidRPr="00B05138">
        <w:rPr>
          <w:rFonts w:eastAsia="Times New Roman" w:cs="Times New Roman"/>
          <w:szCs w:val="24"/>
          <w:lang w:eastAsia="ru-RU"/>
        </w:rPr>
        <w:t>Предприятие проводит своевременную экологическую политику, направленную на сохранение и восстановление природной среды, рациональное использование природных ресурсов, предотвращение негативного воздействия хозяйственной деятельности на окр</w:t>
      </w:r>
      <w:r w:rsidRPr="00B05138">
        <w:rPr>
          <w:rFonts w:eastAsia="Times New Roman" w:cs="Times New Roman"/>
          <w:szCs w:val="24"/>
          <w:lang w:eastAsia="ru-RU"/>
        </w:rPr>
        <w:t>у</w:t>
      </w:r>
      <w:r w:rsidRPr="00B05138">
        <w:rPr>
          <w:rFonts w:eastAsia="Times New Roman" w:cs="Times New Roman"/>
          <w:szCs w:val="24"/>
          <w:lang w:eastAsia="ru-RU"/>
        </w:rPr>
        <w:t>жающую среду и ликвидацию ее последствий</w:t>
      </w:r>
      <w:r w:rsidRPr="00B05138">
        <w:rPr>
          <w:rFonts w:eastAsia="Times New Roman" w:cs="Times New Roman"/>
          <w:color w:val="505050"/>
          <w:szCs w:val="24"/>
          <w:lang w:eastAsia="ru-RU"/>
        </w:rPr>
        <w:t>.</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Принципами экологической политики являются:</w:t>
      </w:r>
    </w:p>
    <w:p w:rsidR="008A25DF" w:rsidRPr="00B05138" w:rsidRDefault="008A25DF" w:rsidP="00B73687">
      <w:pPr>
        <w:shd w:val="clear" w:color="auto" w:fill="FFFFFF"/>
        <w:spacing w:after="0"/>
        <w:ind w:left="720" w:hanging="12"/>
        <w:jc w:val="both"/>
        <w:rPr>
          <w:rFonts w:eastAsia="Times New Roman" w:cs="Times New Roman"/>
          <w:szCs w:val="24"/>
          <w:lang w:eastAsia="ru-RU"/>
        </w:rPr>
      </w:pPr>
      <w:r w:rsidRPr="00B05138">
        <w:rPr>
          <w:rFonts w:eastAsia="Times New Roman" w:cs="Times New Roman"/>
          <w:szCs w:val="24"/>
          <w:lang w:eastAsia="ru-RU"/>
        </w:rPr>
        <w:t>− постепенное снижение сбросов и выбросов загрязняющих веществ в окружа</w:t>
      </w:r>
      <w:r w:rsidRPr="00B05138">
        <w:rPr>
          <w:rFonts w:eastAsia="Times New Roman" w:cs="Times New Roman"/>
          <w:szCs w:val="24"/>
          <w:lang w:eastAsia="ru-RU"/>
        </w:rPr>
        <w:t>ю</w:t>
      </w:r>
      <w:r w:rsidRPr="00B05138">
        <w:rPr>
          <w:rFonts w:eastAsia="Times New Roman" w:cs="Times New Roman"/>
          <w:szCs w:val="24"/>
          <w:lang w:eastAsia="ru-RU"/>
        </w:rPr>
        <w:t>щую природную среду;</w:t>
      </w:r>
    </w:p>
    <w:p w:rsidR="008A25DF" w:rsidRPr="00B05138" w:rsidRDefault="008A25DF" w:rsidP="00B73687">
      <w:pPr>
        <w:shd w:val="clear" w:color="auto" w:fill="FFFFFF"/>
        <w:spacing w:after="0"/>
        <w:ind w:left="720" w:hanging="12"/>
        <w:jc w:val="both"/>
        <w:rPr>
          <w:rFonts w:eastAsia="Times New Roman" w:cs="Times New Roman"/>
          <w:szCs w:val="24"/>
          <w:lang w:eastAsia="ru-RU"/>
        </w:rPr>
      </w:pPr>
      <w:r w:rsidRPr="00B05138">
        <w:rPr>
          <w:rFonts w:eastAsia="Times New Roman" w:cs="Times New Roman"/>
          <w:szCs w:val="24"/>
          <w:lang w:eastAsia="ru-RU"/>
        </w:rPr>
        <w:t>− стабильное улучшение экологических показателей работы очистных сооружений;</w:t>
      </w:r>
    </w:p>
    <w:p w:rsidR="008A25DF" w:rsidRPr="00B05138" w:rsidRDefault="008A25DF" w:rsidP="00B73687">
      <w:pPr>
        <w:shd w:val="clear" w:color="auto" w:fill="FFFFFF"/>
        <w:spacing w:after="0"/>
        <w:ind w:left="720" w:hanging="12"/>
        <w:jc w:val="both"/>
        <w:rPr>
          <w:rFonts w:eastAsia="Times New Roman" w:cs="Times New Roman"/>
          <w:szCs w:val="24"/>
          <w:lang w:eastAsia="ru-RU"/>
        </w:rPr>
      </w:pPr>
      <w:r w:rsidRPr="00B05138">
        <w:rPr>
          <w:rFonts w:eastAsia="Times New Roman" w:cs="Times New Roman"/>
          <w:szCs w:val="24"/>
          <w:lang w:eastAsia="ru-RU"/>
        </w:rPr>
        <w:t>− обеспечение надежной работы городских систем водоснабжения и водоотвед</w:t>
      </w:r>
      <w:r w:rsidRPr="00B05138">
        <w:rPr>
          <w:rFonts w:eastAsia="Times New Roman" w:cs="Times New Roman"/>
          <w:szCs w:val="24"/>
          <w:lang w:eastAsia="ru-RU"/>
        </w:rPr>
        <w:t>е</w:t>
      </w:r>
      <w:r w:rsidRPr="00B05138">
        <w:rPr>
          <w:rFonts w:eastAsia="Times New Roman" w:cs="Times New Roman"/>
          <w:szCs w:val="24"/>
          <w:lang w:eastAsia="ru-RU"/>
        </w:rPr>
        <w:t>ния;</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 рациональное использование природных и энергетических ресурсов;</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 соблюдение требований природоохранного законодательства;</w:t>
      </w:r>
    </w:p>
    <w:p w:rsidR="008A25DF" w:rsidRPr="00B05138" w:rsidRDefault="008A25DF" w:rsidP="00B73687">
      <w:pPr>
        <w:shd w:val="clear" w:color="auto" w:fill="FFFFFF"/>
        <w:spacing w:after="0"/>
        <w:ind w:left="720" w:hanging="12"/>
        <w:jc w:val="both"/>
        <w:rPr>
          <w:rFonts w:eastAsia="Times New Roman" w:cs="Times New Roman"/>
          <w:szCs w:val="24"/>
          <w:lang w:eastAsia="ru-RU"/>
        </w:rPr>
      </w:pPr>
      <w:r w:rsidRPr="00B05138">
        <w:rPr>
          <w:rFonts w:eastAsia="Times New Roman" w:cs="Times New Roman"/>
          <w:szCs w:val="24"/>
          <w:lang w:eastAsia="ru-RU"/>
        </w:rPr>
        <w:t>− международное сотрудничество в области использования экологически чистых и энергетически эффективных технологий.</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bCs/>
          <w:szCs w:val="24"/>
          <w:lang w:eastAsia="ru-RU"/>
        </w:rPr>
        <w:t>Водоотведение предприятия</w:t>
      </w:r>
      <w:r w:rsidRPr="00B05138">
        <w:rPr>
          <w:rFonts w:eastAsia="Times New Roman" w:cs="Times New Roman"/>
          <w:szCs w:val="24"/>
          <w:lang w:eastAsia="ru-RU"/>
        </w:rPr>
        <w:t>состоит из собственных стоков, образованных в р</w:t>
      </w:r>
      <w:r w:rsidRPr="00B05138">
        <w:rPr>
          <w:rFonts w:eastAsia="Times New Roman" w:cs="Times New Roman"/>
          <w:szCs w:val="24"/>
          <w:lang w:eastAsia="ru-RU"/>
        </w:rPr>
        <w:t>е</w:t>
      </w:r>
      <w:r w:rsidRPr="00B05138">
        <w:rPr>
          <w:rFonts w:eastAsia="Times New Roman" w:cs="Times New Roman"/>
          <w:szCs w:val="24"/>
          <w:lang w:eastAsia="ru-RU"/>
        </w:rPr>
        <w:t>зультате деятельности структурных подразделений предприятия (по составу производс</w:t>
      </w:r>
      <w:r w:rsidRPr="00B05138">
        <w:rPr>
          <w:rFonts w:eastAsia="Times New Roman" w:cs="Times New Roman"/>
          <w:szCs w:val="24"/>
          <w:lang w:eastAsia="ru-RU"/>
        </w:rPr>
        <w:t>т</w:t>
      </w:r>
      <w:r w:rsidRPr="00B05138">
        <w:rPr>
          <w:rFonts w:eastAsia="Times New Roman" w:cs="Times New Roman"/>
          <w:szCs w:val="24"/>
          <w:lang w:eastAsia="ru-RU"/>
        </w:rPr>
        <w:t xml:space="preserve">венных и хозяйственно-бытовых), и стоков, принятых от населения, социально-бытовых учреждений и производственных предприятий. </w:t>
      </w:r>
    </w:p>
    <w:p w:rsidR="008A25DF"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Целями системы мероприятий природоохранного назначения в сфере водоотвед</w:t>
      </w:r>
      <w:r w:rsidRPr="00B05138">
        <w:rPr>
          <w:rFonts w:eastAsia="Times New Roman" w:cs="Times New Roman"/>
          <w:szCs w:val="24"/>
          <w:lang w:eastAsia="ru-RU"/>
        </w:rPr>
        <w:t>е</w:t>
      </w:r>
      <w:r w:rsidRPr="00B05138">
        <w:rPr>
          <w:rFonts w:eastAsia="Times New Roman" w:cs="Times New Roman"/>
          <w:szCs w:val="24"/>
          <w:lang w:eastAsia="ru-RU"/>
        </w:rPr>
        <w:t>ния является предотвращение сброса недостаточно очищенных стоков в реку Малый Н</w:t>
      </w:r>
      <w:r w:rsidRPr="00B05138">
        <w:rPr>
          <w:rFonts w:eastAsia="Times New Roman" w:cs="Times New Roman"/>
          <w:szCs w:val="24"/>
          <w:lang w:eastAsia="ru-RU"/>
        </w:rPr>
        <w:t>е</w:t>
      </w:r>
      <w:r w:rsidRPr="00B05138">
        <w:rPr>
          <w:rFonts w:eastAsia="Times New Roman" w:cs="Times New Roman"/>
          <w:szCs w:val="24"/>
          <w:lang w:eastAsia="ru-RU"/>
        </w:rPr>
        <w:t>светай, снижение негативного воздействия на водоем, прекращение сброса неочищенных сточных вод в поверхностные водоемы, реконструкция фондов природоохранного назн</w:t>
      </w:r>
      <w:r w:rsidRPr="00B05138">
        <w:rPr>
          <w:rFonts w:eastAsia="Times New Roman" w:cs="Times New Roman"/>
          <w:szCs w:val="24"/>
          <w:lang w:eastAsia="ru-RU"/>
        </w:rPr>
        <w:t>а</w:t>
      </w:r>
      <w:r w:rsidRPr="00B05138">
        <w:rPr>
          <w:rFonts w:eastAsia="Times New Roman" w:cs="Times New Roman"/>
          <w:szCs w:val="24"/>
          <w:lang w:eastAsia="ru-RU"/>
        </w:rPr>
        <w:t>чения, предотвращение загрязнения земельных ресурсов.</w:t>
      </w:r>
    </w:p>
    <w:p w:rsidR="00D4493A" w:rsidRPr="00D4493A" w:rsidRDefault="00D4493A" w:rsidP="00B73687">
      <w:pPr>
        <w:shd w:val="clear" w:color="auto" w:fill="FFFFFF"/>
        <w:spacing w:after="0"/>
        <w:jc w:val="both"/>
        <w:rPr>
          <w:rFonts w:eastAsia="Times New Roman" w:cs="Times New Roman"/>
          <w:szCs w:val="24"/>
          <w:lang w:eastAsia="ru-RU"/>
        </w:rPr>
      </w:pPr>
      <w:r w:rsidRPr="00D4493A">
        <w:rPr>
          <w:rFonts w:eastAsia="Times New Roman" w:cs="Times New Roman"/>
          <w:szCs w:val="24"/>
          <w:lang w:eastAsia="ru-RU" w:bidi="ru-RU"/>
        </w:rPr>
        <w:t>Сведения о водном объекте</w:t>
      </w:r>
    </w:p>
    <w:p w:rsidR="00D4493A" w:rsidRPr="00D4493A" w:rsidRDefault="00D4493A" w:rsidP="00B73687">
      <w:pPr>
        <w:shd w:val="clear" w:color="auto" w:fill="FFFFFF"/>
        <w:spacing w:after="0"/>
        <w:jc w:val="both"/>
        <w:rPr>
          <w:rFonts w:eastAsia="Times New Roman" w:cs="Times New Roman"/>
          <w:szCs w:val="24"/>
          <w:lang w:eastAsia="ru-RU"/>
        </w:rPr>
      </w:pPr>
      <w:r w:rsidRPr="00D4493A">
        <w:rPr>
          <w:rFonts w:eastAsia="Times New Roman" w:cs="Times New Roman"/>
          <w:szCs w:val="24"/>
          <w:lang w:eastAsia="ru-RU" w:bidi="ru-RU"/>
        </w:rPr>
        <w:t>Река Малый Несветай (Малый Несвитай), левобережный приток р. Большой Несветай, впадает в нее на 18 км от устья, Донской бассейновый округ; код водохозяйственного уч</w:t>
      </w:r>
      <w:r w:rsidRPr="00D4493A">
        <w:rPr>
          <w:rFonts w:eastAsia="Times New Roman" w:cs="Times New Roman"/>
          <w:szCs w:val="24"/>
          <w:lang w:eastAsia="ru-RU" w:bidi="ru-RU"/>
        </w:rPr>
        <w:t>а</w:t>
      </w:r>
      <w:r w:rsidRPr="00D4493A">
        <w:rPr>
          <w:rFonts w:eastAsia="Times New Roman" w:cs="Times New Roman"/>
          <w:szCs w:val="24"/>
          <w:lang w:eastAsia="ru-RU" w:bidi="ru-RU"/>
        </w:rPr>
        <w:t xml:space="preserve">стка: 05.01.05.009 Дон от впадения р. Северский Донец до устья р. Сал и </w:t>
      </w:r>
      <w:r w:rsidR="00C06693">
        <w:rPr>
          <w:rFonts w:eastAsia="Times New Roman" w:cs="Times New Roman"/>
          <w:szCs w:val="24"/>
          <w:lang w:eastAsia="ru-RU" w:bidi="ru-RU"/>
        </w:rPr>
        <w:t xml:space="preserve">р. </w:t>
      </w:r>
      <w:r w:rsidRPr="00D4493A">
        <w:rPr>
          <w:rFonts w:eastAsia="Times New Roman" w:cs="Times New Roman"/>
          <w:szCs w:val="24"/>
          <w:lang w:eastAsia="ru-RU" w:bidi="ru-RU"/>
        </w:rPr>
        <w:t>Маныч в гр</w:t>
      </w:r>
      <w:r w:rsidRPr="00D4493A">
        <w:rPr>
          <w:rFonts w:eastAsia="Times New Roman" w:cs="Times New Roman"/>
          <w:szCs w:val="24"/>
          <w:lang w:eastAsia="ru-RU" w:bidi="ru-RU"/>
        </w:rPr>
        <w:t>а</w:t>
      </w:r>
      <w:r w:rsidRPr="00D4493A">
        <w:rPr>
          <w:rFonts w:eastAsia="Times New Roman" w:cs="Times New Roman"/>
          <w:szCs w:val="24"/>
          <w:lang w:eastAsia="ru-RU" w:bidi="ru-RU"/>
        </w:rPr>
        <w:t>ницах г. Новошахтинска; код водного объекта: 05010500912107000016185.</w:t>
      </w:r>
    </w:p>
    <w:p w:rsidR="00D4493A" w:rsidRPr="00D4493A" w:rsidRDefault="00D4493A" w:rsidP="00B73687">
      <w:pPr>
        <w:shd w:val="clear" w:color="auto" w:fill="FFFFFF"/>
        <w:spacing w:after="0"/>
        <w:jc w:val="both"/>
        <w:rPr>
          <w:rFonts w:eastAsia="Times New Roman" w:cs="Times New Roman"/>
          <w:szCs w:val="24"/>
          <w:lang w:eastAsia="ru-RU"/>
        </w:rPr>
      </w:pPr>
      <w:r w:rsidRPr="00D4493A">
        <w:rPr>
          <w:rFonts w:eastAsia="Times New Roman" w:cs="Times New Roman"/>
          <w:szCs w:val="24"/>
          <w:lang w:eastAsia="ru-RU" w:bidi="ru-RU"/>
        </w:rPr>
        <w:t>Морфометрическая характеристика водного объекта по данным из</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государственного водного реестра (далее - ГВР):</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длина реки - 48 км;</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расстояние от устья до места водопользования - 36,0 км;</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 xml:space="preserve">площадь водосбора реки - 356,0 км </w:t>
      </w:r>
      <w:r w:rsidRPr="00D4493A">
        <w:rPr>
          <w:rFonts w:eastAsia="Times New Roman" w:cs="Times New Roman"/>
          <w:szCs w:val="24"/>
          <w:vertAlign w:val="superscript"/>
          <w:lang w:eastAsia="ru-RU" w:bidi="ru-RU"/>
        </w:rPr>
        <w:t>7</w:t>
      </w:r>
      <w:r w:rsidRPr="00D4493A">
        <w:rPr>
          <w:rFonts w:eastAsia="Times New Roman" w:cs="Times New Roman"/>
          <w:szCs w:val="24"/>
          <w:lang w:eastAsia="ru-RU" w:bidi="ru-RU"/>
        </w:rPr>
        <w:t>;</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средняя, максимальная и минимальная глубины в водном объекте в месте вод</w:t>
      </w:r>
      <w:r w:rsidRPr="00D4493A">
        <w:rPr>
          <w:rFonts w:eastAsia="Times New Roman" w:cs="Times New Roman"/>
          <w:szCs w:val="24"/>
          <w:lang w:eastAsia="ru-RU" w:bidi="ru-RU"/>
        </w:rPr>
        <w:t>о</w:t>
      </w:r>
      <w:r w:rsidRPr="00D4493A">
        <w:rPr>
          <w:rFonts w:eastAsia="Times New Roman" w:cs="Times New Roman"/>
          <w:szCs w:val="24"/>
          <w:lang w:eastAsia="ru-RU" w:bidi="ru-RU"/>
        </w:rPr>
        <w:t>пользования - по данным из ГВР сведения отсутствуют.</w:t>
      </w:r>
    </w:p>
    <w:p w:rsidR="00D4493A" w:rsidRPr="00D4493A" w:rsidRDefault="00D4493A" w:rsidP="00B73687">
      <w:pPr>
        <w:shd w:val="clear" w:color="auto" w:fill="FFFFFF"/>
        <w:spacing w:after="0"/>
        <w:jc w:val="both"/>
        <w:rPr>
          <w:rFonts w:eastAsia="Times New Roman" w:cs="Times New Roman"/>
          <w:szCs w:val="24"/>
          <w:lang w:eastAsia="ru-RU"/>
        </w:rPr>
      </w:pPr>
      <w:r w:rsidRPr="00D4493A">
        <w:rPr>
          <w:rFonts w:eastAsia="Times New Roman" w:cs="Times New Roman"/>
          <w:szCs w:val="24"/>
          <w:lang w:eastAsia="ru-RU" w:bidi="ru-RU"/>
        </w:rPr>
        <w:t>Гидрологическая характеристика водного объекта в месте водопользования - по данным из ГВР сведения отсутствуют.</w:t>
      </w:r>
    </w:p>
    <w:p w:rsidR="00D4493A" w:rsidRPr="00D4493A" w:rsidRDefault="00D4493A" w:rsidP="00B73687">
      <w:pPr>
        <w:shd w:val="clear" w:color="auto" w:fill="FFFFFF"/>
        <w:spacing w:after="0"/>
        <w:jc w:val="both"/>
        <w:rPr>
          <w:rFonts w:eastAsia="Times New Roman" w:cs="Times New Roman"/>
          <w:szCs w:val="24"/>
          <w:lang w:eastAsia="ru-RU"/>
        </w:rPr>
      </w:pPr>
      <w:r w:rsidRPr="00D4493A">
        <w:rPr>
          <w:rFonts w:eastAsia="Times New Roman" w:cs="Times New Roman"/>
          <w:szCs w:val="24"/>
          <w:lang w:eastAsia="ru-RU" w:bidi="ru-RU"/>
        </w:rPr>
        <w:t>Качество воды в водном объекте в месте водопользования - по данным из ГВР сведения отсутствуют.</w:t>
      </w:r>
    </w:p>
    <w:p w:rsidR="00D4493A" w:rsidRPr="00D4493A" w:rsidRDefault="00D4493A" w:rsidP="00B73687">
      <w:pPr>
        <w:shd w:val="clear" w:color="auto" w:fill="FFFFFF"/>
        <w:spacing w:after="0"/>
        <w:jc w:val="both"/>
        <w:rPr>
          <w:rFonts w:eastAsia="Times New Roman" w:cs="Times New Roman"/>
          <w:szCs w:val="24"/>
          <w:lang w:eastAsia="ru-RU"/>
        </w:rPr>
      </w:pPr>
      <w:r w:rsidRPr="00D4493A">
        <w:rPr>
          <w:rFonts w:eastAsia="Times New Roman" w:cs="Times New Roman"/>
          <w:szCs w:val="24"/>
          <w:lang w:eastAsia="ru-RU" w:bidi="ru-RU"/>
        </w:rPr>
        <w:t>Перечень гидротехнических сооружений и иных сооружений, расположенных на водном объекте, обеспечивающих возможность использования водного объекта или его части для нужд Водопользователя - выпуск сточных вод, параметры которого указаны в п.п. 8 п. 2.3 раздела 2 настоящего Решения.</w:t>
      </w:r>
    </w:p>
    <w:p w:rsidR="00D4493A" w:rsidRPr="00D4493A" w:rsidRDefault="00D4493A" w:rsidP="00B73687">
      <w:pPr>
        <w:shd w:val="clear" w:color="auto" w:fill="FFFFFF"/>
        <w:spacing w:after="0"/>
        <w:jc w:val="both"/>
        <w:rPr>
          <w:rFonts w:eastAsia="Times New Roman" w:cs="Times New Roman"/>
          <w:szCs w:val="24"/>
          <w:lang w:eastAsia="ru-RU"/>
        </w:rPr>
      </w:pPr>
      <w:r w:rsidRPr="00D4493A">
        <w:rPr>
          <w:rFonts w:eastAsia="Times New Roman" w:cs="Times New Roman"/>
          <w:szCs w:val="24"/>
          <w:lang w:eastAsia="ru-RU" w:bidi="ru-RU"/>
        </w:rPr>
        <w:lastRenderedPageBreak/>
        <w:t>Наличие зон с особыми условиями их использования:</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Место водопользования расположено за пределами зон санитарной охраны повер</w:t>
      </w:r>
      <w:r w:rsidRPr="00D4493A">
        <w:rPr>
          <w:rFonts w:eastAsia="Times New Roman" w:cs="Times New Roman"/>
          <w:szCs w:val="24"/>
          <w:lang w:eastAsia="ru-RU" w:bidi="ru-RU"/>
        </w:rPr>
        <w:t>х</w:t>
      </w:r>
      <w:r w:rsidRPr="00D4493A">
        <w:rPr>
          <w:rFonts w:eastAsia="Times New Roman" w:cs="Times New Roman"/>
          <w:szCs w:val="24"/>
          <w:lang w:eastAsia="ru-RU" w:bidi="ru-RU"/>
        </w:rPr>
        <w:t>ностных источников централизованного водоснабжения населения области.</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В соответствии с Водным кодексом РФ ширина водоохранной зоны р. Малый Н</w:t>
      </w:r>
      <w:r w:rsidRPr="00D4493A">
        <w:rPr>
          <w:rFonts w:eastAsia="Times New Roman" w:cs="Times New Roman"/>
          <w:szCs w:val="24"/>
          <w:lang w:eastAsia="ru-RU" w:bidi="ru-RU"/>
        </w:rPr>
        <w:t>е</w:t>
      </w:r>
      <w:r w:rsidRPr="00D4493A">
        <w:rPr>
          <w:rFonts w:eastAsia="Times New Roman" w:cs="Times New Roman"/>
          <w:szCs w:val="24"/>
          <w:lang w:eastAsia="ru-RU" w:bidi="ru-RU"/>
        </w:rPr>
        <w:t>светай составляет 100 м, ширина прибрежной защитной полосы составляет 30 м для о</w:t>
      </w:r>
      <w:r w:rsidRPr="00D4493A">
        <w:rPr>
          <w:rFonts w:eastAsia="Times New Roman" w:cs="Times New Roman"/>
          <w:szCs w:val="24"/>
          <w:lang w:eastAsia="ru-RU" w:bidi="ru-RU"/>
        </w:rPr>
        <w:t>б</w:t>
      </w:r>
      <w:r w:rsidRPr="00D4493A">
        <w:rPr>
          <w:rFonts w:eastAsia="Times New Roman" w:cs="Times New Roman"/>
          <w:szCs w:val="24"/>
          <w:lang w:eastAsia="ru-RU" w:bidi="ru-RU"/>
        </w:rPr>
        <w:t>ратного и нулевого уклона, 40 м для уклона до трёх градусов и 50 м для уклона три и б</w:t>
      </w:r>
      <w:r w:rsidRPr="00D4493A">
        <w:rPr>
          <w:rFonts w:eastAsia="Times New Roman" w:cs="Times New Roman"/>
          <w:szCs w:val="24"/>
          <w:lang w:eastAsia="ru-RU" w:bidi="ru-RU"/>
        </w:rPr>
        <w:t>о</w:t>
      </w:r>
      <w:r w:rsidRPr="00D4493A">
        <w:rPr>
          <w:rFonts w:eastAsia="Times New Roman" w:cs="Times New Roman"/>
          <w:szCs w:val="24"/>
          <w:lang w:eastAsia="ru-RU" w:bidi="ru-RU"/>
        </w:rPr>
        <w:t>лее градусов.</w:t>
      </w:r>
    </w:p>
    <w:p w:rsidR="00D4493A" w:rsidRPr="00D4493A" w:rsidRDefault="00D4493A" w:rsidP="00B73687">
      <w:pPr>
        <w:shd w:val="clear" w:color="auto" w:fill="FFFFFF"/>
        <w:spacing w:after="0"/>
        <w:ind w:firstLine="708"/>
        <w:jc w:val="both"/>
        <w:rPr>
          <w:rFonts w:eastAsia="Times New Roman" w:cs="Times New Roman"/>
          <w:szCs w:val="24"/>
          <w:lang w:eastAsia="ru-RU"/>
        </w:rPr>
      </w:pPr>
      <w:r w:rsidRPr="00D4493A">
        <w:rPr>
          <w:rFonts w:eastAsia="Times New Roman" w:cs="Times New Roman"/>
          <w:szCs w:val="24"/>
          <w:lang w:eastAsia="ru-RU" w:bidi="ru-RU"/>
        </w:rPr>
        <w:t>Рыбоохранные и рыбохозяйственные заповедные зоны не утверждены.</w:t>
      </w:r>
    </w:p>
    <w:p w:rsidR="00D4493A" w:rsidRPr="00D4493A" w:rsidRDefault="00D4493A" w:rsidP="00B73687">
      <w:pPr>
        <w:shd w:val="clear" w:color="auto" w:fill="FFFFFF"/>
        <w:spacing w:after="0"/>
        <w:ind w:firstLine="708"/>
        <w:jc w:val="both"/>
        <w:rPr>
          <w:rFonts w:eastAsia="Times New Roman" w:cs="Times New Roman"/>
          <w:szCs w:val="24"/>
          <w:lang w:eastAsia="ru-RU" w:bidi="ru-RU"/>
        </w:rPr>
      </w:pPr>
      <w:r w:rsidRPr="00D4493A">
        <w:rPr>
          <w:rFonts w:eastAsia="Times New Roman" w:cs="Times New Roman"/>
          <w:szCs w:val="24"/>
          <w:lang w:eastAsia="ru-RU" w:bidi="ru-RU"/>
        </w:rPr>
        <w:t>Материалы в графической форме, включая схемы размещения гидротехнических тт иных сооружений, расположенных на водном объекте, а также пояснительная записка к ним прилагаются к настоящему Решению. Материалы в графической форме прилагаются с указанием границ прибрежной защитной полосы и водоохранной зоны р. Малый Несв</w:t>
      </w:r>
      <w:r w:rsidRPr="00D4493A">
        <w:rPr>
          <w:rFonts w:eastAsia="Times New Roman" w:cs="Times New Roman"/>
          <w:szCs w:val="24"/>
          <w:lang w:eastAsia="ru-RU" w:bidi="ru-RU"/>
        </w:rPr>
        <w:t>е</w:t>
      </w:r>
      <w:r w:rsidRPr="00D4493A">
        <w:rPr>
          <w:rFonts w:eastAsia="Times New Roman" w:cs="Times New Roman"/>
          <w:szCs w:val="24"/>
          <w:lang w:eastAsia="ru-RU" w:bidi="ru-RU"/>
        </w:rPr>
        <w:t>тай, без указания рыбоохранных и рыбохозяйственных заповедных зон, в связи с отсутс</w:t>
      </w:r>
      <w:r w:rsidRPr="00D4493A">
        <w:rPr>
          <w:rFonts w:eastAsia="Times New Roman" w:cs="Times New Roman"/>
          <w:szCs w:val="24"/>
          <w:lang w:eastAsia="ru-RU" w:bidi="ru-RU"/>
        </w:rPr>
        <w:t>т</w:t>
      </w:r>
      <w:r w:rsidRPr="00D4493A">
        <w:rPr>
          <w:rFonts w:eastAsia="Times New Roman" w:cs="Times New Roman"/>
          <w:szCs w:val="24"/>
          <w:lang w:eastAsia="ru-RU" w:bidi="ru-RU"/>
        </w:rPr>
        <w:t>вием на картографических материалах их отображенных границ.</w:t>
      </w:r>
    </w:p>
    <w:p w:rsidR="005E6C4C" w:rsidRDefault="005E6C4C" w:rsidP="00B73687">
      <w:pPr>
        <w:shd w:val="clear" w:color="auto" w:fill="FFFFFF"/>
        <w:spacing w:after="0"/>
        <w:jc w:val="both"/>
        <w:rPr>
          <w:rFonts w:eastAsia="Times New Roman" w:cs="Times New Roman"/>
          <w:szCs w:val="24"/>
          <w:lang w:eastAsia="ru-RU"/>
        </w:rPr>
      </w:pPr>
    </w:p>
    <w:p w:rsidR="005E6C4C" w:rsidRDefault="005E6C4C" w:rsidP="00B73687">
      <w:pPr>
        <w:shd w:val="clear" w:color="auto" w:fill="FFFFFF"/>
        <w:spacing w:after="0"/>
        <w:ind w:firstLine="708"/>
        <w:jc w:val="both"/>
        <w:rPr>
          <w:rFonts w:eastAsia="Times New Roman" w:cs="Times New Roman"/>
          <w:szCs w:val="24"/>
          <w:lang w:eastAsia="ru-RU"/>
        </w:rPr>
      </w:pPr>
      <w:r>
        <w:rPr>
          <w:rFonts w:eastAsia="Times New Roman" w:cs="Times New Roman"/>
          <w:szCs w:val="24"/>
          <w:lang w:eastAsia="ru-RU"/>
        </w:rPr>
        <w:t>Анализы состава сточных вод производятся аккредитованной лабораторией ООО «Водные ресурсы». Аттестат аккредитации лаборатории приведен на рисунке 2.1.7-1.</w:t>
      </w:r>
    </w:p>
    <w:p w:rsidR="005E6C4C" w:rsidRDefault="005E6C4C" w:rsidP="00B73687">
      <w:pPr>
        <w:shd w:val="clear" w:color="auto" w:fill="FFFFFF"/>
        <w:spacing w:after="0"/>
        <w:rPr>
          <w:rFonts w:eastAsia="Times New Roman" w:cs="Times New Roman"/>
          <w:szCs w:val="24"/>
          <w:lang w:eastAsia="ru-RU"/>
        </w:rPr>
      </w:pPr>
      <w:r>
        <w:rPr>
          <w:rFonts w:eastAsia="Times New Roman" w:cs="Times New Roman"/>
          <w:noProof/>
          <w:szCs w:val="24"/>
          <w:lang w:eastAsia="ru-RU"/>
        </w:rPr>
        <w:drawing>
          <wp:inline distT="0" distB="0" distL="0" distR="0">
            <wp:extent cx="6120130" cy="4331001"/>
            <wp:effectExtent l="0" t="0" r="0" b="0"/>
            <wp:docPr id="3" name="Рисунок 3" descr="E:\Водоснабжение\Новошахтинск\От Березника\1. Водные ресурсы\1. Водные ресурсы\п. 17\Свидетельство об аттестации лаборатории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Водоснабжение\Новошахтинск\От Березника\1. Водные ресурсы\1. Водные ресурсы\п. 17\Свидетельство об аттестации лабораторииjpg_Page1.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331001"/>
                    </a:xfrm>
                    <a:prstGeom prst="rect">
                      <a:avLst/>
                    </a:prstGeom>
                    <a:noFill/>
                    <a:ln>
                      <a:noFill/>
                    </a:ln>
                  </pic:spPr>
                </pic:pic>
              </a:graphicData>
            </a:graphic>
          </wp:inline>
        </w:drawing>
      </w:r>
    </w:p>
    <w:p w:rsidR="005E6C4C" w:rsidRPr="00B05138" w:rsidRDefault="005E6C4C" w:rsidP="00B73687">
      <w:pPr>
        <w:shd w:val="clear" w:color="auto" w:fill="FFFFFF"/>
        <w:spacing w:after="0"/>
        <w:rPr>
          <w:rFonts w:eastAsia="Times New Roman" w:cs="Times New Roman"/>
          <w:szCs w:val="24"/>
          <w:lang w:eastAsia="ru-RU"/>
        </w:rPr>
      </w:pPr>
      <w:r w:rsidRPr="0043395B">
        <w:rPr>
          <w:rFonts w:eastAsia="Times New Roman" w:cs="Times New Roman"/>
          <w:b/>
          <w:szCs w:val="24"/>
          <w:lang w:eastAsia="ru-RU"/>
        </w:rPr>
        <w:t>Рисунок 2.1.7-1</w:t>
      </w:r>
      <w:r>
        <w:rPr>
          <w:rFonts w:eastAsia="Times New Roman" w:cs="Times New Roman"/>
          <w:szCs w:val="24"/>
          <w:lang w:eastAsia="ru-RU"/>
        </w:rPr>
        <w:t xml:space="preserve"> – Аттестат аккредитации химической </w:t>
      </w:r>
      <w:r w:rsidR="00395F8E">
        <w:rPr>
          <w:rFonts w:eastAsia="Times New Roman" w:cs="Times New Roman"/>
          <w:szCs w:val="24"/>
          <w:lang w:eastAsia="ru-RU"/>
        </w:rPr>
        <w:t>лаборатории ООО</w:t>
      </w:r>
      <w:r>
        <w:rPr>
          <w:rFonts w:eastAsia="Times New Roman" w:cs="Times New Roman"/>
          <w:szCs w:val="24"/>
          <w:lang w:eastAsia="ru-RU"/>
        </w:rPr>
        <w:t xml:space="preserve"> «Водные ресу</w:t>
      </w:r>
      <w:r>
        <w:rPr>
          <w:rFonts w:eastAsia="Times New Roman" w:cs="Times New Roman"/>
          <w:szCs w:val="24"/>
          <w:lang w:eastAsia="ru-RU"/>
        </w:rPr>
        <w:t>р</w:t>
      </w:r>
      <w:r>
        <w:rPr>
          <w:rFonts w:eastAsia="Times New Roman" w:cs="Times New Roman"/>
          <w:szCs w:val="24"/>
          <w:lang w:eastAsia="ru-RU"/>
        </w:rPr>
        <w:t>сы»</w:t>
      </w:r>
    </w:p>
    <w:p w:rsidR="00A53E59" w:rsidRPr="00A53E59" w:rsidRDefault="00A53E59" w:rsidP="00B73687">
      <w:pPr>
        <w:shd w:val="clear" w:color="auto" w:fill="FFFFFF" w:themeFill="background1"/>
        <w:spacing w:after="0"/>
        <w:ind w:firstLine="720"/>
        <w:jc w:val="center"/>
        <w:rPr>
          <w:rFonts w:eastAsia="Times New Roman" w:cs="Times New Roman"/>
          <w:i/>
          <w:szCs w:val="24"/>
          <w:lang w:eastAsia="ru-RU"/>
        </w:rPr>
      </w:pPr>
      <w:r w:rsidRPr="00A53E59">
        <w:rPr>
          <w:rFonts w:eastAsia="Times New Roman" w:cs="Times New Roman"/>
          <w:i/>
          <w:szCs w:val="24"/>
          <w:lang w:eastAsia="ru-RU"/>
        </w:rPr>
        <w:t>Лабораторный контроль</w:t>
      </w:r>
    </w:p>
    <w:p w:rsidR="00A53E59" w:rsidRPr="00A53E59" w:rsidRDefault="00A53E59" w:rsidP="00B73687">
      <w:pPr>
        <w:shd w:val="clear" w:color="auto" w:fill="FFFFFF" w:themeFill="background1"/>
        <w:spacing w:after="0"/>
        <w:ind w:firstLine="720"/>
        <w:jc w:val="both"/>
        <w:rPr>
          <w:rFonts w:eastAsia="Times New Roman" w:cs="Times New Roman"/>
          <w:szCs w:val="24"/>
          <w:lang w:eastAsia="ru-RU"/>
        </w:rPr>
      </w:pPr>
      <w:r w:rsidRPr="00A53E59">
        <w:rPr>
          <w:rFonts w:eastAsia="Times New Roman" w:cs="Times New Roman"/>
          <w:szCs w:val="24"/>
          <w:lang w:eastAsia="ru-RU"/>
        </w:rPr>
        <w:t>В процессе эксплуатации ОСК осуществляется производственный лабораторный контроль (химико-бактериологический, гидробиологический анализы) лабораторией питьевой воды и охраны окружающей среды. Лабораторный контроль проводится в сл</w:t>
      </w:r>
      <w:r w:rsidRPr="00A53E59">
        <w:rPr>
          <w:rFonts w:eastAsia="Times New Roman" w:cs="Times New Roman"/>
          <w:szCs w:val="24"/>
          <w:lang w:eastAsia="ru-RU"/>
        </w:rPr>
        <w:t>е</w:t>
      </w:r>
      <w:r w:rsidRPr="00A53E59">
        <w:rPr>
          <w:rFonts w:eastAsia="Times New Roman" w:cs="Times New Roman"/>
          <w:szCs w:val="24"/>
          <w:lang w:eastAsia="ru-RU"/>
        </w:rPr>
        <w:t>дующих точках технологической цепи:</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lastRenderedPageBreak/>
        <w:t>приемная камера</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после песколовки</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после первичных отстойников</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в регенераторе</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после аэротенка</w:t>
      </w:r>
    </w:p>
    <w:p w:rsidR="00A53E59" w:rsidRPr="00A53E59" w:rsidRDefault="00395F8E" w:rsidP="00B73687">
      <w:pPr>
        <w:numPr>
          <w:ilvl w:val="0"/>
          <w:numId w:val="3"/>
        </w:numPr>
        <w:shd w:val="clear" w:color="auto" w:fill="FFFFFF" w:themeFill="background1"/>
        <w:spacing w:after="0"/>
        <w:jc w:val="both"/>
        <w:rPr>
          <w:rFonts w:eastAsia="Times New Roman" w:cs="Times New Roman"/>
          <w:szCs w:val="24"/>
          <w:lang w:eastAsia="ru-RU"/>
        </w:rPr>
      </w:pPr>
      <w:r>
        <w:rPr>
          <w:rFonts w:eastAsia="Times New Roman" w:cs="Times New Roman"/>
          <w:szCs w:val="24"/>
          <w:lang w:eastAsia="ru-RU"/>
        </w:rPr>
        <w:t>после вторичных отстойников (</w:t>
      </w:r>
      <w:r w:rsidR="00A53E59" w:rsidRPr="00A53E59">
        <w:rPr>
          <w:rFonts w:eastAsia="Times New Roman" w:cs="Times New Roman"/>
          <w:szCs w:val="24"/>
          <w:lang w:eastAsia="ru-RU"/>
        </w:rPr>
        <w:t>сброс в р. М. Несветай)</w:t>
      </w:r>
    </w:p>
    <w:p w:rsidR="00A53E59" w:rsidRPr="00A53E59" w:rsidRDefault="00395F8E" w:rsidP="00B73687">
      <w:pPr>
        <w:numPr>
          <w:ilvl w:val="0"/>
          <w:numId w:val="3"/>
        </w:numPr>
        <w:shd w:val="clear" w:color="auto" w:fill="FFFFFF" w:themeFill="background1"/>
        <w:spacing w:after="0"/>
        <w:jc w:val="both"/>
        <w:rPr>
          <w:rFonts w:eastAsia="Times New Roman" w:cs="Times New Roman"/>
          <w:szCs w:val="24"/>
          <w:lang w:eastAsia="ru-RU"/>
        </w:rPr>
      </w:pPr>
      <w:r>
        <w:rPr>
          <w:rFonts w:eastAsia="Times New Roman" w:cs="Times New Roman"/>
          <w:szCs w:val="24"/>
          <w:lang w:eastAsia="ru-RU"/>
        </w:rPr>
        <w:t>илоуплотнители (</w:t>
      </w:r>
      <w:r w:rsidR="00A53E59" w:rsidRPr="00A53E59">
        <w:rPr>
          <w:rFonts w:eastAsia="Times New Roman" w:cs="Times New Roman"/>
          <w:szCs w:val="24"/>
          <w:lang w:eastAsia="ru-RU"/>
        </w:rPr>
        <w:t>анализ осадка)</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контактные резервуары</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 xml:space="preserve">река М. Несветай 500 м выше сброса </w:t>
      </w:r>
    </w:p>
    <w:p w:rsidR="00A53E59" w:rsidRPr="00A53E59" w:rsidRDefault="00A53E59" w:rsidP="00B73687">
      <w:pPr>
        <w:numPr>
          <w:ilvl w:val="0"/>
          <w:numId w:val="3"/>
        </w:num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река М. Несветай 500 м ниже сброса</w:t>
      </w:r>
    </w:p>
    <w:p w:rsidR="00A53E59" w:rsidRPr="00A53E59" w:rsidRDefault="00A53E59" w:rsidP="00B73687">
      <w:pPr>
        <w:shd w:val="clear" w:color="auto" w:fill="FFFFFF" w:themeFill="background1"/>
        <w:spacing w:after="0"/>
        <w:ind w:left="795"/>
        <w:jc w:val="both"/>
        <w:rPr>
          <w:rFonts w:eastAsia="Times New Roman" w:cs="Times New Roman"/>
          <w:sz w:val="28"/>
          <w:szCs w:val="20"/>
          <w:lang w:eastAsia="ru-RU"/>
        </w:rPr>
      </w:pPr>
    </w:p>
    <w:p w:rsidR="00A53E59" w:rsidRPr="00A53E59" w:rsidRDefault="00A53E59" w:rsidP="00B73687">
      <w:pPr>
        <w:shd w:val="clear" w:color="auto" w:fill="FFFFFF" w:themeFill="background1"/>
        <w:spacing w:after="0"/>
        <w:jc w:val="both"/>
        <w:rPr>
          <w:rFonts w:eastAsia="Times New Roman" w:cs="Times New Roman"/>
          <w:szCs w:val="24"/>
          <w:lang w:eastAsia="ru-RU"/>
        </w:rPr>
      </w:pPr>
      <w:r w:rsidRPr="00A53E59">
        <w:rPr>
          <w:rFonts w:eastAsia="Times New Roman" w:cs="Times New Roman"/>
          <w:szCs w:val="24"/>
          <w:lang w:eastAsia="ru-RU"/>
        </w:rPr>
        <w:t xml:space="preserve">           Лаборатория осуществляет свою деятельность в соответствии с программой прои</w:t>
      </w:r>
      <w:r w:rsidRPr="00A53E59">
        <w:rPr>
          <w:rFonts w:eastAsia="Times New Roman" w:cs="Times New Roman"/>
          <w:szCs w:val="24"/>
          <w:lang w:eastAsia="ru-RU"/>
        </w:rPr>
        <w:t>з</w:t>
      </w:r>
      <w:r w:rsidRPr="00A53E59">
        <w:rPr>
          <w:rFonts w:eastAsia="Times New Roman" w:cs="Times New Roman"/>
          <w:szCs w:val="24"/>
          <w:lang w:eastAsia="ru-RU"/>
        </w:rPr>
        <w:t>водственного контроля и календарного плана отбора проб.</w:t>
      </w:r>
    </w:p>
    <w:p w:rsidR="00A53E59" w:rsidRPr="00A53E59" w:rsidRDefault="00A53E59" w:rsidP="00B73687">
      <w:pPr>
        <w:shd w:val="clear" w:color="auto" w:fill="FFFFFF" w:themeFill="background1"/>
        <w:spacing w:after="0"/>
        <w:jc w:val="both"/>
        <w:rPr>
          <w:rFonts w:eastAsia="Times New Roman" w:cs="Times New Roman"/>
          <w:szCs w:val="24"/>
          <w:lang w:eastAsia="ru-RU"/>
        </w:rPr>
      </w:pPr>
    </w:p>
    <w:p w:rsidR="00A53E59" w:rsidRPr="006777A1" w:rsidRDefault="00A53E59" w:rsidP="00B73687">
      <w:pPr>
        <w:shd w:val="clear" w:color="auto" w:fill="FFFFFF" w:themeFill="background1"/>
        <w:spacing w:after="0"/>
        <w:ind w:firstLine="720"/>
        <w:jc w:val="both"/>
        <w:rPr>
          <w:rFonts w:eastAsia="Times New Roman" w:cs="Times New Roman"/>
          <w:szCs w:val="24"/>
          <w:lang w:eastAsia="ru-RU"/>
        </w:rPr>
      </w:pPr>
      <w:r w:rsidRPr="00A53E59">
        <w:rPr>
          <w:rFonts w:eastAsia="Times New Roman" w:cs="Times New Roman"/>
          <w:szCs w:val="24"/>
          <w:lang w:eastAsia="ru-RU"/>
        </w:rPr>
        <w:t>Технологический регламент разработан на основании проектных данных, дейс</w:t>
      </w:r>
      <w:r w:rsidRPr="00A53E59">
        <w:rPr>
          <w:rFonts w:eastAsia="Times New Roman" w:cs="Times New Roman"/>
          <w:szCs w:val="24"/>
          <w:lang w:eastAsia="ru-RU"/>
        </w:rPr>
        <w:t>т</w:t>
      </w:r>
      <w:r w:rsidRPr="00A53E59">
        <w:rPr>
          <w:rFonts w:eastAsia="Times New Roman" w:cs="Times New Roman"/>
          <w:szCs w:val="24"/>
          <w:lang w:eastAsia="ru-RU"/>
        </w:rPr>
        <w:t>вующих СНиП 2.04.02-84*, СанПиН 2.1.4.1074-01, правил технической эксплуатации си</w:t>
      </w:r>
      <w:r w:rsidRPr="00A53E59">
        <w:rPr>
          <w:rFonts w:eastAsia="Times New Roman" w:cs="Times New Roman"/>
          <w:szCs w:val="24"/>
          <w:lang w:eastAsia="ru-RU"/>
        </w:rPr>
        <w:t>с</w:t>
      </w:r>
      <w:r w:rsidRPr="00A53E59">
        <w:rPr>
          <w:rFonts w:eastAsia="Times New Roman" w:cs="Times New Roman"/>
          <w:szCs w:val="24"/>
          <w:lang w:eastAsia="ru-RU"/>
        </w:rPr>
        <w:t>тем и сооружений коммунального водоснабжения и канализации.</w:t>
      </w:r>
    </w:p>
    <w:p w:rsidR="00A53E59" w:rsidRDefault="00A53E59"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Для реализации вышеуказанных целей предприятием были проведены работы по модернизации, строительству, реконструкции, перекладке городских и поселковых ко</w:t>
      </w:r>
      <w:r w:rsidRPr="00B05138">
        <w:rPr>
          <w:rFonts w:eastAsia="Times New Roman" w:cs="Times New Roman"/>
          <w:szCs w:val="24"/>
          <w:lang w:eastAsia="ru-RU"/>
        </w:rPr>
        <w:t>л</w:t>
      </w:r>
      <w:r w:rsidRPr="00B05138">
        <w:rPr>
          <w:rFonts w:eastAsia="Times New Roman" w:cs="Times New Roman"/>
          <w:szCs w:val="24"/>
          <w:lang w:eastAsia="ru-RU"/>
        </w:rPr>
        <w:t>лекторов, реконструкции и замене оборудования канализационной насосной станций г</w:t>
      </w:r>
      <w:r w:rsidRPr="00B05138">
        <w:rPr>
          <w:rFonts w:eastAsia="Times New Roman" w:cs="Times New Roman"/>
          <w:szCs w:val="24"/>
          <w:lang w:eastAsia="ru-RU"/>
        </w:rPr>
        <w:t>о</w:t>
      </w:r>
      <w:r w:rsidRPr="00B05138">
        <w:rPr>
          <w:rFonts w:eastAsia="Times New Roman" w:cs="Times New Roman"/>
          <w:szCs w:val="24"/>
          <w:lang w:eastAsia="ru-RU"/>
        </w:rPr>
        <w:t xml:space="preserve">рода № 1. </w:t>
      </w:r>
    </w:p>
    <w:p w:rsidR="005E6C4C" w:rsidRPr="00B05138" w:rsidRDefault="005E6C4C" w:rsidP="00B73687">
      <w:pPr>
        <w:shd w:val="clear" w:color="auto" w:fill="FFFFFF"/>
        <w:spacing w:after="0"/>
        <w:ind w:firstLine="708"/>
        <w:jc w:val="both"/>
        <w:rPr>
          <w:rFonts w:eastAsia="Times New Roman" w:cs="Times New Roman"/>
          <w:szCs w:val="24"/>
          <w:lang w:eastAsia="ru-RU"/>
        </w:rPr>
      </w:pPr>
    </w:p>
    <w:p w:rsidR="008A25DF" w:rsidRPr="00B05138" w:rsidRDefault="008A25DF" w:rsidP="00B73687">
      <w:pPr>
        <w:shd w:val="clear" w:color="auto" w:fill="FFFFFF"/>
        <w:spacing w:after="0"/>
        <w:jc w:val="center"/>
        <w:rPr>
          <w:rFonts w:eastAsia="Times New Roman" w:cs="Times New Roman"/>
          <w:bCs/>
          <w:i/>
          <w:szCs w:val="24"/>
          <w:lang w:eastAsia="ru-RU"/>
        </w:rPr>
      </w:pPr>
      <w:r w:rsidRPr="00B05138">
        <w:rPr>
          <w:rFonts w:eastAsia="Times New Roman" w:cs="Times New Roman"/>
          <w:bCs/>
          <w:i/>
          <w:szCs w:val="24"/>
          <w:lang w:eastAsia="ru-RU"/>
        </w:rPr>
        <w:t>Охрана воздушного бассейна</w:t>
      </w:r>
    </w:p>
    <w:p w:rsidR="00B05138" w:rsidRPr="00B05138" w:rsidRDefault="00B05138" w:rsidP="00B73687">
      <w:pPr>
        <w:spacing w:after="0"/>
        <w:ind w:firstLine="709"/>
        <w:jc w:val="both"/>
        <w:rPr>
          <w:rFonts w:cs="Times New Roman"/>
          <w:iCs/>
          <w:noProof/>
          <w:szCs w:val="24"/>
        </w:rPr>
      </w:pPr>
      <w:r w:rsidRPr="00B05138">
        <w:rPr>
          <w:rFonts w:cs="Times New Roman"/>
          <w:iCs/>
          <w:noProof/>
          <w:szCs w:val="24"/>
        </w:rPr>
        <w:t xml:space="preserve">Источниками загрязнения атмосферы являются технологические сооружения очистки сточных вод (аварийные иловые площадки и площадки складирования кека, аэротенк и вторичный отстойник) и вспомогательные сооружения (гараж, котельная), а также автомобильный транспорт. </w:t>
      </w:r>
    </w:p>
    <w:p w:rsidR="00B05138" w:rsidRPr="00B05138" w:rsidRDefault="00B05138" w:rsidP="00B73687">
      <w:pPr>
        <w:spacing w:after="0"/>
        <w:ind w:firstLine="709"/>
        <w:jc w:val="both"/>
        <w:rPr>
          <w:rFonts w:cs="Times New Roman"/>
          <w:iCs/>
          <w:noProof/>
          <w:szCs w:val="24"/>
        </w:rPr>
      </w:pPr>
      <w:r w:rsidRPr="00B05138">
        <w:rPr>
          <w:rFonts w:cs="Times New Roman"/>
          <w:iCs/>
          <w:noProof/>
          <w:szCs w:val="24"/>
        </w:rPr>
        <w:t xml:space="preserve">Наибольший вклад в загрязнение атмосферы вносят диоксид азота и аммиак. </w:t>
      </w:r>
    </w:p>
    <w:p w:rsidR="00B05138" w:rsidRPr="00B05138" w:rsidRDefault="00B05138" w:rsidP="00B73687">
      <w:pPr>
        <w:spacing w:after="0"/>
        <w:ind w:firstLine="709"/>
        <w:jc w:val="both"/>
        <w:rPr>
          <w:rFonts w:cs="Times New Roman"/>
          <w:iCs/>
          <w:noProof/>
          <w:szCs w:val="24"/>
        </w:rPr>
      </w:pPr>
      <w:r w:rsidRPr="00B05138">
        <w:rPr>
          <w:rFonts w:cs="Times New Roman"/>
          <w:iCs/>
          <w:noProof/>
          <w:szCs w:val="24"/>
        </w:rPr>
        <w:t>Очистные сооружения с учетом технологической принадлежности и производительности в соотвествии с СанПиН 2.2.1/2.1.1.1200-03 являются объектом 3 класса опасности с размером СЗЗ – 400м. Объекты жилой застройки в границах СЗЗ очистных соружений отсутствуют.</w:t>
      </w:r>
    </w:p>
    <w:p w:rsidR="00B05138" w:rsidRPr="00B05138" w:rsidRDefault="00B05138" w:rsidP="00B73687">
      <w:pPr>
        <w:shd w:val="clear" w:color="auto" w:fill="FFFFFF"/>
        <w:spacing w:after="0"/>
        <w:ind w:firstLine="708"/>
        <w:jc w:val="both"/>
        <w:rPr>
          <w:rFonts w:cs="Times New Roman"/>
          <w:iCs/>
          <w:noProof/>
          <w:szCs w:val="24"/>
        </w:rPr>
      </w:pPr>
      <w:r w:rsidRPr="00B05138">
        <w:rPr>
          <w:rFonts w:cs="Times New Roman"/>
          <w:iCs/>
          <w:noProof/>
          <w:szCs w:val="24"/>
        </w:rPr>
        <w:t xml:space="preserve">Расчет рассеивания загрязняющих веществ в атмосферном воздухе территории расположения объекта проектирования показал, что при всех режимах работы очистных сооружений концентрации всех видов загрязняющих веществ на границах нормативной санитарно-защитной зоны и на границе ближайшей жилой застройки составляют менее 1,0 ПДК и соответствуют санитарно-гигиеническим и экологическим нормативам (СанПиН 2.2.1/2.1.1.1200-03, 2.2.1/2.1.1.2739-10). </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В результате производственной деятельности предприятия в атмосферу выбрас</w:t>
      </w:r>
      <w:r w:rsidRPr="00B05138">
        <w:rPr>
          <w:rFonts w:eastAsia="Times New Roman" w:cs="Times New Roman"/>
          <w:szCs w:val="24"/>
          <w:lang w:eastAsia="ru-RU"/>
        </w:rPr>
        <w:t>ы</w:t>
      </w:r>
      <w:r w:rsidRPr="00B05138">
        <w:rPr>
          <w:rFonts w:eastAsia="Times New Roman" w:cs="Times New Roman"/>
          <w:szCs w:val="24"/>
          <w:lang w:eastAsia="ru-RU"/>
        </w:rPr>
        <w:t>вается 27 вредных веществ разных классов опасности (I, II, III, IV).Загрязнения атмосфе</w:t>
      </w:r>
      <w:r w:rsidRPr="00B05138">
        <w:rPr>
          <w:rFonts w:eastAsia="Times New Roman" w:cs="Times New Roman"/>
          <w:szCs w:val="24"/>
          <w:lang w:eastAsia="ru-RU"/>
        </w:rPr>
        <w:t>р</w:t>
      </w:r>
      <w:r w:rsidRPr="00B05138">
        <w:rPr>
          <w:rFonts w:eastAsia="Times New Roman" w:cs="Times New Roman"/>
          <w:szCs w:val="24"/>
          <w:lang w:eastAsia="ru-RU"/>
        </w:rPr>
        <w:t>ного воздуха, производимые водоканалом не представлены залповыми и аварийными в</w:t>
      </w:r>
      <w:r w:rsidRPr="00B05138">
        <w:rPr>
          <w:rFonts w:eastAsia="Times New Roman" w:cs="Times New Roman"/>
          <w:szCs w:val="24"/>
          <w:lang w:eastAsia="ru-RU"/>
        </w:rPr>
        <w:t>ы</w:t>
      </w:r>
      <w:r w:rsidRPr="00B05138">
        <w:rPr>
          <w:rFonts w:eastAsia="Times New Roman" w:cs="Times New Roman"/>
          <w:szCs w:val="24"/>
          <w:lang w:eastAsia="ru-RU"/>
        </w:rPr>
        <w:t>бросами, а носят секундный характер.</w:t>
      </w:r>
    </w:p>
    <w:p w:rsidR="008A25DF" w:rsidRPr="008A25DF" w:rsidRDefault="008A25DF" w:rsidP="00B73687">
      <w:pPr>
        <w:shd w:val="clear" w:color="auto" w:fill="FFFFFF"/>
        <w:spacing w:after="0"/>
        <w:ind w:firstLine="708"/>
        <w:jc w:val="both"/>
        <w:rPr>
          <w:rFonts w:eastAsia="Times New Roman" w:cs="Times New Roman"/>
          <w:b/>
          <w:sz w:val="28"/>
          <w:szCs w:val="28"/>
          <w:lang w:eastAsia="ru-RU"/>
        </w:rPr>
      </w:pPr>
      <w:r w:rsidRPr="00B05138">
        <w:rPr>
          <w:rFonts w:eastAsia="Times New Roman" w:cs="Times New Roman"/>
          <w:szCs w:val="24"/>
          <w:lang w:eastAsia="ru-RU"/>
        </w:rPr>
        <w:t>Целями мероприятий, направленных на охрану воздушного бассейна являются п</w:t>
      </w:r>
      <w:r w:rsidRPr="00B05138">
        <w:rPr>
          <w:rFonts w:eastAsia="Times New Roman" w:cs="Times New Roman"/>
          <w:szCs w:val="24"/>
          <w:lang w:eastAsia="ru-RU"/>
        </w:rPr>
        <w:t>о</w:t>
      </w:r>
      <w:r w:rsidRPr="00B05138">
        <w:rPr>
          <w:rFonts w:eastAsia="Times New Roman" w:cs="Times New Roman"/>
          <w:szCs w:val="24"/>
          <w:lang w:eastAsia="ru-RU"/>
        </w:rPr>
        <w:t>стоянный контроль и снижение выбросов загрязняющих веществ в атмосферу от всех в</w:t>
      </w:r>
      <w:r w:rsidRPr="00B05138">
        <w:rPr>
          <w:rFonts w:eastAsia="Times New Roman" w:cs="Times New Roman"/>
          <w:szCs w:val="24"/>
          <w:lang w:eastAsia="ru-RU"/>
        </w:rPr>
        <w:t>и</w:t>
      </w:r>
      <w:r w:rsidRPr="00B05138">
        <w:rPr>
          <w:rFonts w:eastAsia="Times New Roman" w:cs="Times New Roman"/>
          <w:szCs w:val="24"/>
          <w:lang w:eastAsia="ru-RU"/>
        </w:rPr>
        <w:lastRenderedPageBreak/>
        <w:t>дов источников загрязнения. Для реализации этих целей был разработан проект допуст</w:t>
      </w:r>
      <w:r w:rsidRPr="00B05138">
        <w:rPr>
          <w:rFonts w:eastAsia="Times New Roman" w:cs="Times New Roman"/>
          <w:szCs w:val="24"/>
          <w:lang w:eastAsia="ru-RU"/>
        </w:rPr>
        <w:t>и</w:t>
      </w:r>
      <w:r w:rsidRPr="00B05138">
        <w:rPr>
          <w:rFonts w:eastAsia="Times New Roman" w:cs="Times New Roman"/>
          <w:szCs w:val="24"/>
          <w:lang w:eastAsia="ru-RU"/>
        </w:rPr>
        <w:t>мых выбросов вредных веществ в атмосферу</w:t>
      </w:r>
      <w:r w:rsidRPr="008A25DF">
        <w:rPr>
          <w:rFonts w:eastAsia="Times New Roman" w:cs="Times New Roman"/>
          <w:sz w:val="28"/>
          <w:szCs w:val="28"/>
          <w:lang w:eastAsia="ru-RU"/>
        </w:rPr>
        <w:t>.</w:t>
      </w:r>
    </w:p>
    <w:p w:rsidR="008A25DF" w:rsidRPr="00B05138" w:rsidRDefault="008A25DF" w:rsidP="00B73687">
      <w:pPr>
        <w:spacing w:after="0"/>
        <w:ind w:firstLine="709"/>
        <w:jc w:val="center"/>
        <w:rPr>
          <w:rFonts w:eastAsia="Times New Roman" w:cs="Times New Roman"/>
          <w:i/>
          <w:color w:val="000000"/>
          <w:szCs w:val="24"/>
          <w:lang w:eastAsia="ru-RU"/>
        </w:rPr>
      </w:pPr>
      <w:r w:rsidRPr="00B05138">
        <w:rPr>
          <w:rFonts w:eastAsia="Times New Roman" w:cs="Times New Roman"/>
          <w:i/>
          <w:color w:val="000000"/>
          <w:szCs w:val="24"/>
          <w:lang w:eastAsia="ru-RU"/>
        </w:rPr>
        <w:t>Охрана водного бассейна</w:t>
      </w:r>
    </w:p>
    <w:p w:rsidR="008A25DF" w:rsidRPr="00B05138" w:rsidRDefault="008A25DF" w:rsidP="00B73687">
      <w:pPr>
        <w:spacing w:after="0"/>
        <w:ind w:right="-6" w:firstLine="709"/>
        <w:jc w:val="both"/>
        <w:rPr>
          <w:rFonts w:eastAsia="Times New Roman" w:cs="Times New Roman"/>
          <w:szCs w:val="24"/>
        </w:rPr>
      </w:pPr>
      <w:r w:rsidRPr="00B05138">
        <w:rPr>
          <w:rFonts w:eastAsia="Times New Roman" w:cs="Times New Roman"/>
          <w:color w:val="000000"/>
          <w:szCs w:val="24"/>
          <w:lang w:eastAsia="ru-RU"/>
        </w:rPr>
        <w:t>Очистные сооружения канализации относятся к природоохранным объектам, одной из функций которых является защита реки, куда осуществляется сброс очищенных сто</w:t>
      </w:r>
      <w:r w:rsidRPr="00B05138">
        <w:rPr>
          <w:rFonts w:eastAsia="Times New Roman" w:cs="Times New Roman"/>
          <w:color w:val="000000"/>
          <w:szCs w:val="24"/>
          <w:lang w:eastAsia="ru-RU"/>
        </w:rPr>
        <w:t>ч</w:t>
      </w:r>
      <w:r w:rsidRPr="00B05138">
        <w:rPr>
          <w:rFonts w:eastAsia="Times New Roman" w:cs="Times New Roman"/>
          <w:color w:val="000000"/>
          <w:szCs w:val="24"/>
          <w:lang w:eastAsia="ru-RU"/>
        </w:rPr>
        <w:t>ных под. Река Малый Несветай относится к рыбохозяйственному водоему I</w:t>
      </w:r>
      <w:r w:rsidRPr="00B05138">
        <w:rPr>
          <w:rFonts w:eastAsia="Times New Roman" w:cs="Times New Roman"/>
          <w:color w:val="000000"/>
          <w:szCs w:val="24"/>
          <w:lang w:val="en-US" w:eastAsia="ru-RU"/>
        </w:rPr>
        <w:t>I</w:t>
      </w:r>
      <w:r w:rsidRPr="00B05138">
        <w:rPr>
          <w:rFonts w:eastAsia="Times New Roman" w:cs="Times New Roman"/>
          <w:color w:val="000000"/>
          <w:szCs w:val="24"/>
          <w:lang w:eastAsia="ru-RU"/>
        </w:rPr>
        <w:t xml:space="preserve"> категории водопользования.</w:t>
      </w:r>
    </w:p>
    <w:p w:rsidR="008A25DF" w:rsidRPr="00B05138" w:rsidRDefault="008A25DF" w:rsidP="00B73687">
      <w:pPr>
        <w:spacing w:after="0"/>
        <w:ind w:right="-6" w:firstLine="709"/>
        <w:jc w:val="both"/>
        <w:rPr>
          <w:rFonts w:eastAsia="Times New Roman" w:cs="Times New Roman"/>
          <w:szCs w:val="24"/>
        </w:rPr>
      </w:pPr>
      <w:r w:rsidRPr="00B05138">
        <w:rPr>
          <w:rFonts w:eastAsia="Times New Roman" w:cs="Times New Roman"/>
          <w:color w:val="000000"/>
          <w:szCs w:val="24"/>
          <w:lang w:eastAsia="ru-RU"/>
        </w:rPr>
        <w:t>Требования к очищенным сточным водам соответствует требованиям к водоему.</w:t>
      </w:r>
    </w:p>
    <w:p w:rsidR="008A25DF" w:rsidRPr="00B05138" w:rsidRDefault="008A25DF" w:rsidP="00B73687">
      <w:pPr>
        <w:widowControl w:val="0"/>
        <w:spacing w:after="0"/>
        <w:ind w:right="-6" w:firstLine="709"/>
        <w:jc w:val="both"/>
        <w:rPr>
          <w:rFonts w:eastAsia="Times New Roman" w:cs="Times New Roman"/>
          <w:color w:val="000000"/>
          <w:szCs w:val="24"/>
          <w:lang w:eastAsia="ru-RU"/>
        </w:rPr>
      </w:pPr>
      <w:r w:rsidRPr="00B05138">
        <w:rPr>
          <w:rFonts w:eastAsia="Times New Roman" w:cs="Times New Roman"/>
          <w:color w:val="000000"/>
          <w:szCs w:val="24"/>
          <w:lang w:eastAsia="ru-RU"/>
        </w:rPr>
        <w:t>Источниками аварийных сбросов неочищенных сточных вод на поверхность или в водоем могут быть насосные станции, напорные трубопроводы, комплекс очистных с</w:t>
      </w:r>
      <w:r w:rsidRPr="00B05138">
        <w:rPr>
          <w:rFonts w:eastAsia="Times New Roman" w:cs="Times New Roman"/>
          <w:color w:val="000000"/>
          <w:szCs w:val="24"/>
          <w:lang w:eastAsia="ru-RU"/>
        </w:rPr>
        <w:t>о</w:t>
      </w:r>
      <w:r w:rsidRPr="00B05138">
        <w:rPr>
          <w:rFonts w:eastAsia="Times New Roman" w:cs="Times New Roman"/>
          <w:color w:val="000000"/>
          <w:szCs w:val="24"/>
          <w:lang w:eastAsia="ru-RU"/>
        </w:rPr>
        <w:t>оружений.</w:t>
      </w:r>
    </w:p>
    <w:p w:rsidR="008A25DF" w:rsidRPr="00B05138" w:rsidRDefault="008A25DF" w:rsidP="00B73687">
      <w:pPr>
        <w:widowControl w:val="0"/>
        <w:spacing w:after="0"/>
        <w:ind w:right="-6" w:firstLine="709"/>
        <w:jc w:val="both"/>
        <w:rPr>
          <w:rFonts w:eastAsia="Times New Roman" w:cs="Times New Roman"/>
          <w:color w:val="000000"/>
          <w:szCs w:val="24"/>
          <w:lang w:eastAsia="ru-RU"/>
        </w:rPr>
      </w:pPr>
      <w:r w:rsidRPr="00B05138">
        <w:rPr>
          <w:rFonts w:eastAsia="Times New Roman" w:cs="Times New Roman"/>
          <w:color w:val="000000"/>
          <w:szCs w:val="24"/>
          <w:lang w:eastAsia="ru-RU"/>
        </w:rPr>
        <w:t xml:space="preserve">Надежность работы насосных станций обеспечивается </w:t>
      </w:r>
      <w:r w:rsidRPr="00B05138">
        <w:rPr>
          <w:rFonts w:eastAsia="Times New Roman" w:cs="Times New Roman"/>
          <w:bCs/>
          <w:color w:val="000000"/>
          <w:szCs w:val="24"/>
          <w:shd w:val="clear" w:color="auto" w:fill="FFFFFF"/>
          <w:lang w:eastAsia="ru-RU"/>
        </w:rPr>
        <w:t>резервом ос</w:t>
      </w:r>
      <w:r w:rsidRPr="00B05138">
        <w:rPr>
          <w:rFonts w:eastAsia="Times New Roman" w:cs="Times New Roman"/>
          <w:color w:val="000000"/>
          <w:szCs w:val="24"/>
          <w:lang w:eastAsia="ru-RU"/>
        </w:rPr>
        <w:t>новного техн</w:t>
      </w:r>
      <w:r w:rsidRPr="00B05138">
        <w:rPr>
          <w:rFonts w:eastAsia="Times New Roman" w:cs="Times New Roman"/>
          <w:color w:val="000000"/>
          <w:szCs w:val="24"/>
          <w:lang w:eastAsia="ru-RU"/>
        </w:rPr>
        <w:t>о</w:t>
      </w:r>
      <w:r w:rsidRPr="00B05138">
        <w:rPr>
          <w:rFonts w:eastAsia="Times New Roman" w:cs="Times New Roman"/>
          <w:color w:val="000000"/>
          <w:szCs w:val="24"/>
          <w:lang w:eastAsia="ru-RU"/>
        </w:rPr>
        <w:t>логического оборудования - насосами перекачки сточных вод, решетками по сбору кру</w:t>
      </w:r>
      <w:r w:rsidRPr="00B05138">
        <w:rPr>
          <w:rFonts w:eastAsia="Times New Roman" w:cs="Times New Roman"/>
          <w:color w:val="000000"/>
          <w:szCs w:val="24"/>
          <w:lang w:eastAsia="ru-RU"/>
        </w:rPr>
        <w:t>п</w:t>
      </w:r>
      <w:r w:rsidRPr="00B05138">
        <w:rPr>
          <w:rFonts w:eastAsia="Times New Roman" w:cs="Times New Roman"/>
          <w:color w:val="000000"/>
          <w:szCs w:val="24"/>
          <w:lang w:eastAsia="ru-RU"/>
        </w:rPr>
        <w:t xml:space="preserve">ных плавающих веществ, наличием </w:t>
      </w:r>
      <w:r w:rsidRPr="00B05138">
        <w:rPr>
          <w:rFonts w:eastAsia="Times New Roman" w:cs="Times New Roman"/>
          <w:bCs/>
          <w:color w:val="000000"/>
          <w:szCs w:val="24"/>
          <w:shd w:val="clear" w:color="auto" w:fill="FFFFFF"/>
          <w:lang w:eastAsia="ru-RU"/>
        </w:rPr>
        <w:t>регули</w:t>
      </w:r>
      <w:r w:rsidRPr="00B05138">
        <w:rPr>
          <w:rFonts w:eastAsia="Times New Roman" w:cs="Times New Roman"/>
          <w:color w:val="000000"/>
          <w:szCs w:val="24"/>
          <w:lang w:eastAsia="ru-RU"/>
        </w:rPr>
        <w:t>рующего приемного резервуара на период включения дополнительных насосов и первой категорией обеспечения электроэнергией.</w:t>
      </w:r>
    </w:p>
    <w:p w:rsidR="008A25DF" w:rsidRPr="00B05138" w:rsidRDefault="008A25DF" w:rsidP="00B73687">
      <w:pPr>
        <w:widowControl w:val="0"/>
        <w:spacing w:after="0"/>
        <w:ind w:right="-6" w:firstLine="709"/>
        <w:jc w:val="both"/>
        <w:rPr>
          <w:rFonts w:eastAsia="Times New Roman" w:cs="Times New Roman"/>
          <w:color w:val="000000"/>
          <w:szCs w:val="24"/>
          <w:lang w:eastAsia="ru-RU"/>
        </w:rPr>
      </w:pPr>
      <w:r w:rsidRPr="00B05138">
        <w:rPr>
          <w:rFonts w:eastAsia="Times New Roman" w:cs="Times New Roman"/>
          <w:color w:val="000000"/>
          <w:szCs w:val="24"/>
          <w:lang w:eastAsia="ru-RU"/>
        </w:rPr>
        <w:t xml:space="preserve">Напорные трубопроводы от насосных станций </w:t>
      </w:r>
      <w:r w:rsidRPr="00B05138">
        <w:rPr>
          <w:rFonts w:eastAsia="Times New Roman" w:cs="Times New Roman"/>
          <w:bCs/>
          <w:color w:val="000000"/>
          <w:szCs w:val="24"/>
          <w:shd w:val="clear" w:color="auto" w:fill="FFFFFF"/>
          <w:lang w:eastAsia="ru-RU"/>
        </w:rPr>
        <w:t xml:space="preserve">принимаются </w:t>
      </w:r>
      <w:r w:rsidRPr="00B05138">
        <w:rPr>
          <w:rFonts w:eastAsia="Times New Roman" w:cs="Times New Roman"/>
          <w:color w:val="000000"/>
          <w:szCs w:val="24"/>
          <w:lang w:eastAsia="ru-RU"/>
        </w:rPr>
        <w:t>не менее двух с уч</w:t>
      </w:r>
      <w:r w:rsidRPr="00B05138">
        <w:rPr>
          <w:rFonts w:eastAsia="Times New Roman" w:cs="Times New Roman"/>
          <w:color w:val="000000"/>
          <w:szCs w:val="24"/>
          <w:lang w:eastAsia="ru-RU"/>
        </w:rPr>
        <w:t>е</w:t>
      </w:r>
      <w:r w:rsidRPr="00B05138">
        <w:rPr>
          <w:rFonts w:eastAsia="Times New Roman" w:cs="Times New Roman"/>
          <w:color w:val="000000"/>
          <w:szCs w:val="24"/>
          <w:lang w:eastAsia="ru-RU"/>
        </w:rPr>
        <w:t xml:space="preserve">том 100 % пропускной способности в случае </w:t>
      </w:r>
      <w:r w:rsidRPr="00B05138">
        <w:rPr>
          <w:rFonts w:eastAsia="Times New Roman" w:cs="Times New Roman"/>
          <w:bCs/>
          <w:color w:val="000000"/>
          <w:szCs w:val="24"/>
          <w:shd w:val="clear" w:color="auto" w:fill="FFFFFF"/>
          <w:lang w:eastAsia="ru-RU"/>
        </w:rPr>
        <w:t>аварии с уст</w:t>
      </w:r>
      <w:r w:rsidRPr="00B05138">
        <w:rPr>
          <w:rFonts w:eastAsia="Times New Roman" w:cs="Times New Roman"/>
          <w:color w:val="000000"/>
          <w:szCs w:val="24"/>
          <w:lang w:eastAsia="ru-RU"/>
        </w:rPr>
        <w:t>ройством перемычек между н</w:t>
      </w:r>
      <w:r w:rsidRPr="00B05138">
        <w:rPr>
          <w:rFonts w:eastAsia="Times New Roman" w:cs="Times New Roman"/>
          <w:color w:val="000000"/>
          <w:szCs w:val="24"/>
          <w:lang w:eastAsia="ru-RU"/>
        </w:rPr>
        <w:t>и</w:t>
      </w:r>
      <w:r w:rsidRPr="00B05138">
        <w:rPr>
          <w:rFonts w:eastAsia="Times New Roman" w:cs="Times New Roman"/>
          <w:color w:val="000000"/>
          <w:szCs w:val="24"/>
          <w:lang w:eastAsia="ru-RU"/>
        </w:rPr>
        <w:t>ми.</w:t>
      </w:r>
    </w:p>
    <w:p w:rsidR="008A25DF" w:rsidRPr="00B05138" w:rsidRDefault="008A25DF" w:rsidP="00B73687">
      <w:pPr>
        <w:widowControl w:val="0"/>
        <w:spacing w:after="0"/>
        <w:ind w:right="-6" w:firstLine="709"/>
        <w:jc w:val="both"/>
        <w:rPr>
          <w:rFonts w:eastAsia="Times New Roman" w:cs="Times New Roman"/>
          <w:color w:val="000000"/>
          <w:szCs w:val="24"/>
          <w:lang w:eastAsia="ru-RU"/>
        </w:rPr>
      </w:pPr>
      <w:r w:rsidRPr="00B05138">
        <w:rPr>
          <w:rFonts w:eastAsia="Times New Roman" w:cs="Times New Roman"/>
          <w:color w:val="000000"/>
          <w:szCs w:val="24"/>
          <w:lang w:eastAsia="ru-RU"/>
        </w:rPr>
        <w:t>Комплекс очистных сооружений, в основном, имеет вторую категорию электр</w:t>
      </w:r>
      <w:r w:rsidRPr="00B05138">
        <w:rPr>
          <w:rFonts w:eastAsia="Times New Roman" w:cs="Times New Roman"/>
          <w:color w:val="000000"/>
          <w:szCs w:val="24"/>
          <w:lang w:eastAsia="ru-RU"/>
        </w:rPr>
        <w:t>о</w:t>
      </w:r>
      <w:r w:rsidRPr="00B05138">
        <w:rPr>
          <w:rFonts w:eastAsia="Times New Roman" w:cs="Times New Roman"/>
          <w:color w:val="000000"/>
          <w:szCs w:val="24"/>
          <w:lang w:eastAsia="ru-RU"/>
        </w:rPr>
        <w:t>снабжения - переключение дежурным персоналом (не автоматическое) резервного исто</w:t>
      </w:r>
      <w:r w:rsidRPr="00B05138">
        <w:rPr>
          <w:rFonts w:eastAsia="Times New Roman" w:cs="Times New Roman"/>
          <w:color w:val="000000"/>
          <w:szCs w:val="24"/>
          <w:lang w:eastAsia="ru-RU"/>
        </w:rPr>
        <w:t>ч</w:t>
      </w:r>
      <w:r w:rsidRPr="00B05138">
        <w:rPr>
          <w:rFonts w:eastAsia="Times New Roman" w:cs="Times New Roman"/>
          <w:color w:val="000000"/>
          <w:szCs w:val="24"/>
          <w:lang w:eastAsia="ru-RU"/>
        </w:rPr>
        <w:t>ника электроснабжения, кроме воздуходувной станции, обеспечивающей работу сооруж</w:t>
      </w:r>
      <w:r w:rsidRPr="00B05138">
        <w:rPr>
          <w:rFonts w:eastAsia="Times New Roman" w:cs="Times New Roman"/>
          <w:color w:val="000000"/>
          <w:szCs w:val="24"/>
          <w:lang w:eastAsia="ru-RU"/>
        </w:rPr>
        <w:t>е</w:t>
      </w:r>
      <w:r w:rsidRPr="00B05138">
        <w:rPr>
          <w:rFonts w:eastAsia="Times New Roman" w:cs="Times New Roman"/>
          <w:color w:val="000000"/>
          <w:szCs w:val="24"/>
          <w:lang w:eastAsia="ru-RU"/>
        </w:rPr>
        <w:t xml:space="preserve">ний биологической </w:t>
      </w:r>
      <w:r w:rsidRPr="00B05138">
        <w:rPr>
          <w:rFonts w:eastAsia="Times New Roman" w:cs="Times New Roman"/>
          <w:bCs/>
          <w:color w:val="000000"/>
          <w:szCs w:val="24"/>
          <w:shd w:val="clear" w:color="auto" w:fill="FFFFFF"/>
          <w:lang w:eastAsia="ru-RU"/>
        </w:rPr>
        <w:t>очистки - по I категории.</w:t>
      </w:r>
    </w:p>
    <w:p w:rsidR="008A25DF" w:rsidRPr="00B05138" w:rsidRDefault="008A25DF" w:rsidP="00B73687">
      <w:pPr>
        <w:widowControl w:val="0"/>
        <w:tabs>
          <w:tab w:val="left" w:pos="9354"/>
        </w:tabs>
        <w:spacing w:after="0"/>
        <w:ind w:right="-6" w:firstLine="709"/>
        <w:jc w:val="both"/>
        <w:rPr>
          <w:rFonts w:eastAsia="Times New Roman" w:cs="Times New Roman"/>
          <w:color w:val="000000"/>
          <w:szCs w:val="24"/>
          <w:lang w:eastAsia="ru-RU"/>
        </w:rPr>
      </w:pPr>
      <w:r w:rsidRPr="00B05138">
        <w:rPr>
          <w:rFonts w:eastAsia="Times New Roman" w:cs="Times New Roman"/>
          <w:color w:val="000000"/>
          <w:szCs w:val="24"/>
          <w:lang w:eastAsia="ru-RU"/>
        </w:rPr>
        <w:t xml:space="preserve">За это время не происходит сброс неочищенных вод в водоем, т к все емкостные сооружения по очистке сточных вод имеют </w:t>
      </w:r>
      <w:r w:rsidRPr="00B05138">
        <w:rPr>
          <w:rFonts w:eastAsia="Times New Roman" w:cs="Times New Roman"/>
          <w:bCs/>
          <w:color w:val="000000"/>
          <w:szCs w:val="24"/>
          <w:shd w:val="clear" w:color="auto" w:fill="FFFFFF"/>
          <w:lang w:eastAsia="ru-RU"/>
        </w:rPr>
        <w:t xml:space="preserve">резерв в по </w:t>
      </w:r>
      <w:r w:rsidRPr="00B05138">
        <w:rPr>
          <w:rFonts w:eastAsia="Times New Roman" w:cs="Times New Roman"/>
          <w:color w:val="000000"/>
          <w:szCs w:val="24"/>
          <w:lang w:eastAsia="ru-RU"/>
        </w:rPr>
        <w:t xml:space="preserve">объему, </w:t>
      </w:r>
      <w:r w:rsidRPr="00B05138">
        <w:rPr>
          <w:rFonts w:eastAsia="Times New Roman" w:cs="Times New Roman"/>
          <w:bCs/>
          <w:color w:val="000000"/>
          <w:szCs w:val="24"/>
          <w:shd w:val="clear" w:color="auto" w:fill="FFFFFF"/>
          <w:lang w:eastAsia="ru-RU"/>
        </w:rPr>
        <w:t xml:space="preserve">и </w:t>
      </w:r>
      <w:r w:rsidRPr="00B05138">
        <w:rPr>
          <w:rFonts w:eastAsia="Times New Roman" w:cs="Times New Roman"/>
          <w:color w:val="000000"/>
          <w:szCs w:val="24"/>
          <w:lang w:eastAsia="ru-RU"/>
        </w:rPr>
        <w:t>по коэффициенту час</w:t>
      </w:r>
      <w:r w:rsidRPr="00B05138">
        <w:rPr>
          <w:rFonts w:eastAsia="Times New Roman" w:cs="Times New Roman"/>
          <w:color w:val="000000"/>
          <w:szCs w:val="24"/>
          <w:lang w:eastAsia="ru-RU"/>
        </w:rPr>
        <w:t>о</w:t>
      </w:r>
      <w:r w:rsidRPr="00B05138">
        <w:rPr>
          <w:rFonts w:eastAsia="Times New Roman" w:cs="Times New Roman"/>
          <w:color w:val="000000"/>
          <w:szCs w:val="24"/>
          <w:lang w:eastAsia="ru-RU"/>
        </w:rPr>
        <w:t xml:space="preserve">вой неравномерности. </w:t>
      </w:r>
      <w:r w:rsidRPr="00B05138">
        <w:rPr>
          <w:rFonts w:eastAsia="Times New Roman" w:cs="Times New Roman"/>
          <w:bCs/>
          <w:color w:val="000000"/>
          <w:szCs w:val="24"/>
          <w:shd w:val="clear" w:color="auto" w:fill="FFFFFF"/>
          <w:lang w:eastAsia="ru-RU"/>
        </w:rPr>
        <w:t xml:space="preserve">Перелив из </w:t>
      </w:r>
      <w:r w:rsidRPr="00B05138">
        <w:rPr>
          <w:rFonts w:eastAsia="Times New Roman" w:cs="Times New Roman"/>
          <w:color w:val="000000"/>
          <w:szCs w:val="24"/>
          <w:lang w:eastAsia="ru-RU"/>
        </w:rPr>
        <w:t>от</w:t>
      </w:r>
      <w:r w:rsidRPr="00B05138">
        <w:rPr>
          <w:rFonts w:eastAsia="Times New Roman" w:cs="Times New Roman"/>
          <w:bCs/>
          <w:color w:val="000000"/>
          <w:szCs w:val="24"/>
          <w:shd w:val="clear" w:color="auto" w:fill="FFFFFF"/>
          <w:lang w:eastAsia="ru-RU"/>
        </w:rPr>
        <w:t xml:space="preserve">крытых </w:t>
      </w:r>
      <w:r w:rsidRPr="00B05138">
        <w:rPr>
          <w:rFonts w:eastAsia="Times New Roman" w:cs="Times New Roman"/>
          <w:color w:val="000000"/>
          <w:szCs w:val="24"/>
          <w:lang w:eastAsia="ru-RU"/>
        </w:rPr>
        <w:t xml:space="preserve">лотков на площадке очистных сооружений не </w:t>
      </w:r>
      <w:r w:rsidRPr="00B05138">
        <w:rPr>
          <w:rFonts w:eastAsia="Times New Roman" w:cs="Times New Roman"/>
          <w:bCs/>
          <w:color w:val="000000"/>
          <w:szCs w:val="24"/>
          <w:shd w:val="clear" w:color="auto" w:fill="FFFFFF"/>
          <w:lang w:eastAsia="ru-RU"/>
        </w:rPr>
        <w:t xml:space="preserve">происходит по </w:t>
      </w:r>
      <w:r w:rsidRPr="00B05138">
        <w:rPr>
          <w:rFonts w:eastAsia="Times New Roman" w:cs="Times New Roman"/>
          <w:color w:val="000000"/>
          <w:szCs w:val="24"/>
          <w:lang w:eastAsia="ru-RU"/>
        </w:rPr>
        <w:t xml:space="preserve">тем </w:t>
      </w:r>
      <w:r w:rsidRPr="00B05138">
        <w:rPr>
          <w:rFonts w:eastAsia="Times New Roman" w:cs="Times New Roman"/>
          <w:bCs/>
          <w:color w:val="000000"/>
          <w:szCs w:val="24"/>
          <w:shd w:val="clear" w:color="auto" w:fill="FFFFFF"/>
          <w:lang w:eastAsia="ru-RU"/>
        </w:rPr>
        <w:t>же причинам.</w:t>
      </w:r>
    </w:p>
    <w:p w:rsidR="008A25DF" w:rsidRPr="00B05138" w:rsidRDefault="008A25DF" w:rsidP="00B73687">
      <w:pPr>
        <w:widowControl w:val="0"/>
        <w:tabs>
          <w:tab w:val="left" w:pos="9354"/>
        </w:tabs>
        <w:spacing w:after="0"/>
        <w:ind w:right="-6" w:firstLine="709"/>
        <w:jc w:val="both"/>
        <w:rPr>
          <w:rFonts w:eastAsia="Times New Roman" w:cs="Times New Roman"/>
          <w:color w:val="000000"/>
          <w:szCs w:val="24"/>
          <w:lang w:eastAsia="ru-RU"/>
        </w:rPr>
      </w:pPr>
      <w:r w:rsidRPr="00B05138">
        <w:rPr>
          <w:rFonts w:eastAsia="Times New Roman" w:cs="Times New Roman"/>
          <w:color w:val="000000"/>
          <w:szCs w:val="24"/>
          <w:lang w:eastAsia="ru-RU"/>
        </w:rPr>
        <w:t xml:space="preserve">Кроме того, </w:t>
      </w:r>
      <w:r w:rsidRPr="00B05138">
        <w:rPr>
          <w:rFonts w:eastAsia="Times New Roman" w:cs="Times New Roman"/>
          <w:bCs/>
          <w:color w:val="000000"/>
          <w:szCs w:val="24"/>
          <w:shd w:val="clear" w:color="auto" w:fill="FFFFFF"/>
          <w:lang w:eastAsia="ru-RU"/>
        </w:rPr>
        <w:t xml:space="preserve">с </w:t>
      </w:r>
      <w:r w:rsidRPr="00B05138">
        <w:rPr>
          <w:rFonts w:eastAsia="Times New Roman" w:cs="Times New Roman"/>
          <w:color w:val="000000"/>
          <w:szCs w:val="24"/>
          <w:lang w:eastAsia="ru-RU"/>
        </w:rPr>
        <w:t xml:space="preserve">целью предотвращении </w:t>
      </w:r>
      <w:r w:rsidRPr="00B05138">
        <w:rPr>
          <w:rFonts w:eastAsia="Times New Roman" w:cs="Times New Roman"/>
          <w:bCs/>
          <w:color w:val="000000"/>
          <w:szCs w:val="24"/>
          <w:shd w:val="clear" w:color="auto" w:fill="FFFFFF"/>
          <w:lang w:eastAsia="ru-RU"/>
        </w:rPr>
        <w:t xml:space="preserve">сброса неочищенных сточных </w:t>
      </w:r>
      <w:r w:rsidRPr="00B05138">
        <w:rPr>
          <w:rFonts w:eastAsia="Times New Roman" w:cs="Times New Roman"/>
          <w:color w:val="000000"/>
          <w:szCs w:val="24"/>
          <w:lang w:eastAsia="ru-RU"/>
        </w:rPr>
        <w:t>вод с площа</w:t>
      </w:r>
      <w:r w:rsidRPr="00B05138">
        <w:rPr>
          <w:rFonts w:eastAsia="Times New Roman" w:cs="Times New Roman"/>
          <w:color w:val="000000"/>
          <w:szCs w:val="24"/>
          <w:lang w:eastAsia="ru-RU"/>
        </w:rPr>
        <w:t>д</w:t>
      </w:r>
      <w:r w:rsidRPr="00B05138">
        <w:rPr>
          <w:rFonts w:eastAsia="Times New Roman" w:cs="Times New Roman"/>
          <w:color w:val="000000"/>
          <w:szCs w:val="24"/>
          <w:lang w:eastAsia="ru-RU"/>
        </w:rPr>
        <w:t xml:space="preserve">ки очистных сооружений, </w:t>
      </w:r>
      <w:r w:rsidRPr="00B05138">
        <w:rPr>
          <w:rFonts w:eastAsia="Times New Roman" w:cs="Times New Roman"/>
          <w:bCs/>
          <w:color w:val="000000"/>
          <w:szCs w:val="24"/>
          <w:shd w:val="clear" w:color="auto" w:fill="FFFFFF"/>
          <w:lang w:eastAsia="ru-RU"/>
        </w:rPr>
        <w:t>предусмотрен надежный контроль ка</w:t>
      </w:r>
      <w:r w:rsidRPr="00B05138">
        <w:rPr>
          <w:rFonts w:eastAsia="Times New Roman" w:cs="Times New Roman"/>
          <w:color w:val="000000"/>
          <w:szCs w:val="24"/>
          <w:lang w:eastAsia="ru-RU"/>
        </w:rPr>
        <w:t>чества очистки по техн</w:t>
      </w:r>
      <w:r w:rsidRPr="00B05138">
        <w:rPr>
          <w:rFonts w:eastAsia="Times New Roman" w:cs="Times New Roman"/>
          <w:color w:val="000000"/>
          <w:szCs w:val="24"/>
          <w:lang w:eastAsia="ru-RU"/>
        </w:rPr>
        <w:t>о</w:t>
      </w:r>
      <w:r w:rsidRPr="00B05138">
        <w:rPr>
          <w:rFonts w:eastAsia="Times New Roman" w:cs="Times New Roman"/>
          <w:color w:val="000000"/>
          <w:szCs w:val="24"/>
          <w:lang w:eastAsia="ru-RU"/>
        </w:rPr>
        <w:t xml:space="preserve">логическим </w:t>
      </w:r>
      <w:r w:rsidRPr="00B05138">
        <w:rPr>
          <w:rFonts w:eastAsia="Times New Roman" w:cs="Times New Roman"/>
          <w:bCs/>
          <w:color w:val="000000"/>
          <w:szCs w:val="24"/>
          <w:shd w:val="clear" w:color="auto" w:fill="FFFFFF"/>
          <w:lang w:eastAsia="ru-RU"/>
        </w:rPr>
        <w:t>этапам силами лаборатории.</w:t>
      </w:r>
    </w:p>
    <w:p w:rsidR="008A25DF" w:rsidRPr="00B05138" w:rsidRDefault="008A25DF" w:rsidP="00B73687">
      <w:pPr>
        <w:shd w:val="clear" w:color="auto" w:fill="FFFFFF"/>
        <w:spacing w:after="0"/>
        <w:jc w:val="center"/>
        <w:rPr>
          <w:rFonts w:eastAsia="Times New Roman" w:cs="Times New Roman"/>
          <w:bCs/>
          <w:i/>
          <w:szCs w:val="24"/>
          <w:lang w:eastAsia="ru-RU"/>
        </w:rPr>
      </w:pPr>
      <w:r w:rsidRPr="00B05138">
        <w:rPr>
          <w:rFonts w:eastAsia="Times New Roman" w:cs="Times New Roman"/>
          <w:bCs/>
          <w:i/>
          <w:szCs w:val="24"/>
          <w:lang w:eastAsia="ru-RU"/>
        </w:rPr>
        <w:t>Образование и размещение отходов производства</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В процессе производственной деятельности предприятия образуются отходы 21 наименования различных классов опасности (</w:t>
      </w:r>
      <w:r w:rsidRPr="00B05138">
        <w:rPr>
          <w:rFonts w:eastAsia="Times New Roman" w:cs="Times New Roman"/>
          <w:szCs w:val="24"/>
          <w:lang w:val="en-US" w:eastAsia="ru-RU"/>
        </w:rPr>
        <w:t>III</w:t>
      </w:r>
      <w:r w:rsidRPr="00B05138">
        <w:rPr>
          <w:rFonts w:eastAsia="Times New Roman" w:cs="Times New Roman"/>
          <w:szCs w:val="24"/>
          <w:lang w:eastAsia="ru-RU"/>
        </w:rPr>
        <w:t xml:space="preserve"> - IV). Общая масса образования отходов в 201</w:t>
      </w:r>
      <w:r w:rsidR="00B05138" w:rsidRPr="00B05138">
        <w:rPr>
          <w:rFonts w:eastAsia="Times New Roman" w:cs="Times New Roman"/>
          <w:szCs w:val="24"/>
          <w:lang w:eastAsia="ru-RU"/>
        </w:rPr>
        <w:t>7</w:t>
      </w:r>
      <w:r w:rsidRPr="0018405E">
        <w:rPr>
          <w:rFonts w:eastAsia="Times New Roman" w:cs="Times New Roman"/>
          <w:szCs w:val="24"/>
          <w:lang w:eastAsia="ru-RU"/>
        </w:rPr>
        <w:t>году составила 34,325 т.</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На предприятии ведется жесткий контроль в области обращения с отходами прои</w:t>
      </w:r>
      <w:r w:rsidRPr="00B05138">
        <w:rPr>
          <w:rFonts w:eastAsia="Times New Roman" w:cs="Times New Roman"/>
          <w:szCs w:val="24"/>
          <w:lang w:eastAsia="ru-RU"/>
        </w:rPr>
        <w:t>з</w:t>
      </w:r>
      <w:r w:rsidRPr="00B05138">
        <w:rPr>
          <w:rFonts w:eastAsia="Times New Roman" w:cs="Times New Roman"/>
          <w:szCs w:val="24"/>
          <w:lang w:eastAsia="ru-RU"/>
        </w:rPr>
        <w:t>водства, который осуществляется в соответствии с разработанным Проектом нормативов образования отходов и лимитов на их размещение, содержащий предложения по норм</w:t>
      </w:r>
      <w:r w:rsidRPr="00B05138">
        <w:rPr>
          <w:rFonts w:eastAsia="Times New Roman" w:cs="Times New Roman"/>
          <w:szCs w:val="24"/>
          <w:lang w:eastAsia="ru-RU"/>
        </w:rPr>
        <w:t>а</w:t>
      </w:r>
      <w:r w:rsidRPr="00B05138">
        <w:rPr>
          <w:rFonts w:eastAsia="Times New Roman" w:cs="Times New Roman"/>
          <w:szCs w:val="24"/>
          <w:lang w:eastAsia="ru-RU"/>
        </w:rPr>
        <w:t>тивным объемам образования лимитов и размещения отходов производства и потребления для предприятия «Водоканал».</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Для уменьшения вредного воздействия отходов на состояние окружающей среды и обеспечения полного соответствия мест их временного накопления (хранения) на терр</w:t>
      </w:r>
      <w:r w:rsidRPr="00B05138">
        <w:rPr>
          <w:rFonts w:eastAsia="Times New Roman" w:cs="Times New Roman"/>
          <w:szCs w:val="24"/>
          <w:lang w:eastAsia="ru-RU"/>
        </w:rPr>
        <w:t>и</w:t>
      </w:r>
      <w:r w:rsidRPr="00B05138">
        <w:rPr>
          <w:rFonts w:eastAsia="Times New Roman" w:cs="Times New Roman"/>
          <w:szCs w:val="24"/>
          <w:lang w:eastAsia="ru-RU"/>
        </w:rPr>
        <w:t>тории предприятия действующим нормам и правилам разработаны плановые и внеплан</w:t>
      </w:r>
      <w:r w:rsidRPr="00B05138">
        <w:rPr>
          <w:rFonts w:eastAsia="Times New Roman" w:cs="Times New Roman"/>
          <w:szCs w:val="24"/>
          <w:lang w:eastAsia="ru-RU"/>
        </w:rPr>
        <w:t>о</w:t>
      </w:r>
      <w:r w:rsidRPr="00B05138">
        <w:rPr>
          <w:rFonts w:eastAsia="Times New Roman" w:cs="Times New Roman"/>
          <w:szCs w:val="24"/>
          <w:lang w:eastAsia="ru-RU"/>
        </w:rPr>
        <w:t>вые мероприятия, такие как:</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 постоянный учет образовавшихся отходов;</w:t>
      </w:r>
    </w:p>
    <w:p w:rsidR="008A25DF" w:rsidRPr="00B05138" w:rsidRDefault="008A25DF" w:rsidP="00B73687">
      <w:pPr>
        <w:shd w:val="clear" w:color="auto" w:fill="FFFFFF"/>
        <w:spacing w:after="0"/>
        <w:ind w:left="-360" w:firstLine="1068"/>
        <w:jc w:val="both"/>
        <w:rPr>
          <w:rFonts w:eastAsia="Times New Roman" w:cs="Times New Roman"/>
          <w:szCs w:val="24"/>
          <w:lang w:eastAsia="ru-RU"/>
        </w:rPr>
      </w:pPr>
      <w:r w:rsidRPr="00B05138">
        <w:rPr>
          <w:rFonts w:eastAsia="Times New Roman" w:cs="Times New Roman"/>
          <w:szCs w:val="24"/>
          <w:lang w:eastAsia="ru-RU"/>
        </w:rPr>
        <w:t>− контроль за состоянием емкостей для хранения отходов;</w:t>
      </w:r>
    </w:p>
    <w:p w:rsidR="008A25DF" w:rsidRPr="00B05138" w:rsidRDefault="008A25DF" w:rsidP="00B73687">
      <w:pPr>
        <w:shd w:val="clear" w:color="auto" w:fill="FFFFFF"/>
        <w:spacing w:after="0"/>
        <w:ind w:left="900" w:hanging="192"/>
        <w:jc w:val="both"/>
        <w:rPr>
          <w:rFonts w:eastAsia="Times New Roman" w:cs="Times New Roman"/>
          <w:szCs w:val="24"/>
          <w:lang w:eastAsia="ru-RU"/>
        </w:rPr>
      </w:pPr>
      <w:r w:rsidRPr="00B05138">
        <w:rPr>
          <w:rFonts w:eastAsia="Times New Roman" w:cs="Times New Roman"/>
          <w:szCs w:val="24"/>
          <w:lang w:eastAsia="ru-RU"/>
        </w:rPr>
        <w:lastRenderedPageBreak/>
        <w:t>− ведутся переговоры по заключению договоров на вывоз осадков из отстойников после просушки их на иловых площадках на полигон ТБО;</w:t>
      </w:r>
    </w:p>
    <w:p w:rsidR="008A25DF" w:rsidRPr="00B05138" w:rsidRDefault="008A25DF" w:rsidP="00B73687">
      <w:pPr>
        <w:shd w:val="clear" w:color="auto" w:fill="FFFFFF"/>
        <w:spacing w:after="0"/>
        <w:ind w:left="900" w:hanging="192"/>
        <w:jc w:val="both"/>
        <w:rPr>
          <w:rFonts w:eastAsia="Times New Roman" w:cs="Times New Roman"/>
          <w:szCs w:val="24"/>
          <w:lang w:eastAsia="ru-RU"/>
        </w:rPr>
      </w:pPr>
      <w:r w:rsidRPr="00B05138">
        <w:rPr>
          <w:rFonts w:eastAsia="Times New Roman" w:cs="Times New Roman"/>
          <w:szCs w:val="24"/>
          <w:lang w:eastAsia="ru-RU"/>
        </w:rPr>
        <w:t>− соблюдения надлежащего состояния территорий промышленных площадок;</w:t>
      </w:r>
    </w:p>
    <w:p w:rsidR="008A25DF" w:rsidRPr="00B05138" w:rsidRDefault="008A25DF" w:rsidP="00B73687">
      <w:pPr>
        <w:shd w:val="clear" w:color="auto" w:fill="FFFFFF"/>
        <w:spacing w:after="0"/>
        <w:ind w:left="900" w:hanging="192"/>
        <w:jc w:val="both"/>
        <w:rPr>
          <w:rFonts w:eastAsia="Times New Roman" w:cs="Times New Roman"/>
          <w:szCs w:val="24"/>
          <w:lang w:eastAsia="ru-RU"/>
        </w:rPr>
      </w:pPr>
      <w:r w:rsidRPr="00B05138">
        <w:rPr>
          <w:rFonts w:eastAsia="Times New Roman" w:cs="Times New Roman"/>
          <w:szCs w:val="24"/>
          <w:lang w:eastAsia="ru-RU"/>
        </w:rPr>
        <w:t>− соблюдение требований хранения отходов различных классов опасности.</w:t>
      </w:r>
    </w:p>
    <w:p w:rsidR="008A25DF" w:rsidRPr="00B0513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Таким образом, существующие места временного хранения отходов исключают их влияние на атмосферный воздух, почву, подземные и поверхностные воды.</w:t>
      </w:r>
    </w:p>
    <w:p w:rsidR="008A25DF" w:rsidRPr="002F1FF8" w:rsidRDefault="008A25DF" w:rsidP="00B73687">
      <w:pPr>
        <w:shd w:val="clear" w:color="auto" w:fill="FFFFFF"/>
        <w:spacing w:after="0"/>
        <w:ind w:firstLine="708"/>
        <w:jc w:val="both"/>
        <w:rPr>
          <w:rFonts w:eastAsia="Times New Roman" w:cs="Times New Roman"/>
          <w:szCs w:val="24"/>
          <w:lang w:eastAsia="ru-RU"/>
        </w:rPr>
      </w:pPr>
      <w:r w:rsidRPr="00B05138">
        <w:rPr>
          <w:rFonts w:eastAsia="Times New Roman" w:cs="Times New Roman"/>
          <w:szCs w:val="24"/>
          <w:lang w:eastAsia="ru-RU"/>
        </w:rPr>
        <w:t>В целях снижения количества образования отходов, степени их опасности и отр</w:t>
      </w:r>
      <w:r w:rsidRPr="00B05138">
        <w:rPr>
          <w:rFonts w:eastAsia="Times New Roman" w:cs="Times New Roman"/>
          <w:szCs w:val="24"/>
          <w:lang w:eastAsia="ru-RU"/>
        </w:rPr>
        <w:t>и</w:t>
      </w:r>
      <w:r w:rsidRPr="00B05138">
        <w:rPr>
          <w:rFonts w:eastAsia="Times New Roman" w:cs="Times New Roman"/>
          <w:szCs w:val="24"/>
          <w:lang w:eastAsia="ru-RU"/>
        </w:rPr>
        <w:t>цательного влияния на окружающую среду существуют различные разработанные методы утилизации отходо</w:t>
      </w:r>
      <w:r w:rsidR="002F1FF8">
        <w:rPr>
          <w:rFonts w:eastAsia="Times New Roman" w:cs="Times New Roman"/>
          <w:szCs w:val="24"/>
          <w:lang w:eastAsia="ru-RU"/>
        </w:rPr>
        <w:t>в.</w:t>
      </w:r>
    </w:p>
    <w:p w:rsidR="008A25DF" w:rsidRPr="00B05138" w:rsidRDefault="008A25DF" w:rsidP="00B73687">
      <w:pPr>
        <w:spacing w:after="0"/>
        <w:ind w:firstLine="709"/>
        <w:jc w:val="both"/>
        <w:rPr>
          <w:rFonts w:cs="Times New Roman"/>
          <w:iCs/>
          <w:szCs w:val="24"/>
          <w:u w:val="single"/>
        </w:rPr>
      </w:pPr>
      <w:r w:rsidRPr="00B05138">
        <w:rPr>
          <w:rFonts w:cs="Times New Roman"/>
          <w:iCs/>
          <w:szCs w:val="24"/>
          <w:u w:val="single"/>
        </w:rPr>
        <w:t>Шумовое воздействие</w:t>
      </w:r>
    </w:p>
    <w:p w:rsidR="008A25DF" w:rsidRDefault="008A25DF" w:rsidP="00B73687">
      <w:pPr>
        <w:spacing w:after="0"/>
        <w:ind w:firstLine="709"/>
        <w:jc w:val="both"/>
        <w:rPr>
          <w:rFonts w:cs="Times New Roman"/>
          <w:iCs/>
          <w:szCs w:val="24"/>
        </w:rPr>
      </w:pPr>
      <w:r w:rsidRPr="00B05138">
        <w:rPr>
          <w:rFonts w:cs="Times New Roman"/>
          <w:iCs/>
          <w:noProof/>
          <w:szCs w:val="24"/>
        </w:rPr>
        <w:t>Основными источниками шумового воздействия объекта является воздуходувное оборудование, расположенное в здании компрессорной. Принятые проектом компрессоры выполнены в шумопоглощающем исполнении. Уровень шума от оборудования внутри помещения компрессорной достигает 75 дБа, что соответствует требованиям СН 2.2.4-2.1.8.562-96.</w:t>
      </w:r>
    </w:p>
    <w:p w:rsidR="0043395B" w:rsidRDefault="0043395B" w:rsidP="00B73687">
      <w:pPr>
        <w:spacing w:after="0"/>
        <w:ind w:firstLine="709"/>
        <w:jc w:val="both"/>
        <w:rPr>
          <w:rFonts w:cs="Times New Roman"/>
          <w:iCs/>
          <w:szCs w:val="24"/>
        </w:rPr>
      </w:pPr>
    </w:p>
    <w:p w:rsidR="008A25DF" w:rsidRPr="00B05138" w:rsidRDefault="008A25DF" w:rsidP="00B73687">
      <w:pPr>
        <w:spacing w:after="0"/>
        <w:ind w:firstLine="709"/>
        <w:jc w:val="both"/>
        <w:rPr>
          <w:rFonts w:cs="Times New Roman"/>
          <w:iCs/>
          <w:szCs w:val="24"/>
          <w:u w:val="single"/>
        </w:rPr>
      </w:pPr>
      <w:r w:rsidRPr="00B05138">
        <w:rPr>
          <w:rFonts w:cs="Times New Roman"/>
          <w:iCs/>
          <w:szCs w:val="24"/>
          <w:u w:val="single"/>
        </w:rPr>
        <w:t xml:space="preserve">Воздействие на поверхностные и подземные воды </w:t>
      </w:r>
    </w:p>
    <w:p w:rsidR="008A25DF" w:rsidRPr="00B05138" w:rsidRDefault="008A25DF" w:rsidP="00B73687">
      <w:pPr>
        <w:spacing w:after="0"/>
        <w:ind w:firstLine="709"/>
        <w:jc w:val="both"/>
        <w:rPr>
          <w:rFonts w:cs="Times New Roman"/>
          <w:iCs/>
          <w:noProof/>
          <w:szCs w:val="24"/>
        </w:rPr>
      </w:pPr>
      <w:r w:rsidRPr="00B05138">
        <w:rPr>
          <w:rFonts w:cs="Times New Roman"/>
          <w:iCs/>
          <w:noProof/>
          <w:szCs w:val="24"/>
        </w:rPr>
        <w:t xml:space="preserve">Принятые проектом решения по водоснабжению предприятия позволяют минимизировать расход свежей артезианской воды на технологические нужды за счет использования очищенной сточной воды. </w:t>
      </w:r>
    </w:p>
    <w:p w:rsidR="008A25DF" w:rsidRPr="00B05138" w:rsidRDefault="008A25DF" w:rsidP="00B73687">
      <w:pPr>
        <w:spacing w:after="0"/>
        <w:ind w:firstLine="709"/>
        <w:jc w:val="both"/>
        <w:rPr>
          <w:rFonts w:cs="Times New Roman"/>
          <w:iCs/>
          <w:noProof/>
          <w:szCs w:val="24"/>
        </w:rPr>
      </w:pPr>
      <w:r w:rsidRPr="00B05138">
        <w:rPr>
          <w:rFonts w:cs="Times New Roman"/>
          <w:iCs/>
          <w:noProof/>
          <w:szCs w:val="24"/>
        </w:rPr>
        <w:t xml:space="preserve">Артезианская вода используется только для хозяйственно-питьевых нужд проектируемого объекта и для водоснабжения котельной. </w:t>
      </w:r>
    </w:p>
    <w:p w:rsidR="008A25DF" w:rsidRPr="00B05138" w:rsidRDefault="008A25DF" w:rsidP="00B73687">
      <w:pPr>
        <w:spacing w:after="0"/>
        <w:ind w:firstLine="709"/>
        <w:jc w:val="both"/>
        <w:rPr>
          <w:rFonts w:cs="Times New Roman"/>
          <w:iCs/>
          <w:noProof/>
          <w:szCs w:val="24"/>
        </w:rPr>
      </w:pPr>
      <w:r w:rsidRPr="00B05138">
        <w:rPr>
          <w:rFonts w:cs="Times New Roman"/>
          <w:iCs/>
          <w:noProof/>
          <w:szCs w:val="24"/>
        </w:rPr>
        <w:t xml:space="preserve">Для технологических нужд очистных сооружений (приготовление реагентов, промывка оборудования и заполнение пожарных резервуаров) используется вода, очищенная на проектируемых очистных сооружениях.  </w:t>
      </w:r>
    </w:p>
    <w:p w:rsidR="008A25DF" w:rsidRPr="00B05138" w:rsidRDefault="008A25DF" w:rsidP="00B73687">
      <w:pPr>
        <w:spacing w:after="0"/>
        <w:ind w:firstLine="709"/>
        <w:jc w:val="both"/>
        <w:rPr>
          <w:rFonts w:cs="Times New Roman"/>
          <w:iCs/>
          <w:noProof/>
          <w:szCs w:val="24"/>
        </w:rPr>
      </w:pPr>
      <w:r w:rsidRPr="00B05138">
        <w:rPr>
          <w:rFonts w:cs="Times New Roman"/>
          <w:iCs/>
          <w:noProof/>
          <w:szCs w:val="24"/>
        </w:rPr>
        <w:t xml:space="preserve">. </w:t>
      </w:r>
    </w:p>
    <w:p w:rsidR="008A25DF" w:rsidRPr="00B05138" w:rsidRDefault="00B05138" w:rsidP="00B73687">
      <w:pPr>
        <w:spacing w:after="0"/>
        <w:ind w:firstLine="709"/>
        <w:jc w:val="both"/>
        <w:rPr>
          <w:rFonts w:cs="Times New Roman"/>
          <w:iCs/>
          <w:szCs w:val="24"/>
          <w:u w:val="single"/>
        </w:rPr>
      </w:pPr>
      <w:r w:rsidRPr="00B05138">
        <w:rPr>
          <w:rFonts w:cs="Times New Roman"/>
          <w:iCs/>
          <w:szCs w:val="24"/>
          <w:u w:val="single"/>
        </w:rPr>
        <w:t>Воздейств</w:t>
      </w:r>
      <w:r w:rsidR="008A25DF" w:rsidRPr="00B05138">
        <w:rPr>
          <w:rFonts w:cs="Times New Roman"/>
          <w:iCs/>
          <w:szCs w:val="24"/>
          <w:u w:val="single"/>
        </w:rPr>
        <w:t xml:space="preserve">ие на здоровье </w:t>
      </w:r>
    </w:p>
    <w:p w:rsidR="008A25DF" w:rsidRPr="00B05138" w:rsidRDefault="008A25DF" w:rsidP="00B73687">
      <w:pPr>
        <w:spacing w:after="0"/>
        <w:ind w:firstLine="709"/>
        <w:jc w:val="both"/>
        <w:rPr>
          <w:rFonts w:cs="Times New Roman"/>
          <w:iCs/>
          <w:noProof/>
          <w:szCs w:val="24"/>
        </w:rPr>
      </w:pPr>
      <w:r w:rsidRPr="00B05138">
        <w:rPr>
          <w:rFonts w:cs="Times New Roman"/>
          <w:iCs/>
          <w:noProof/>
          <w:szCs w:val="24"/>
        </w:rPr>
        <w:t>Основным фактором воздействрия на здоровье населения является загрязнение атмосферного воздуха. Учитывая социальную значимость данного фактора воздействия, целесообразно провести оценку риска для здоровья населения, включая рассмотрние вопроса о влиянии выбросов на условия проживания. По результатам оценки воздействия на окружающую среду на этапе предварительной проработки сделан вывод о принципиальной допустимости намечаемой деятельности на выбранном участке и возможности дальнейшей эксплуатации.</w:t>
      </w:r>
    </w:p>
    <w:p w:rsidR="008A25DF" w:rsidRPr="00B05138" w:rsidRDefault="008A25DF" w:rsidP="00B73687">
      <w:pPr>
        <w:spacing w:after="0"/>
        <w:ind w:firstLine="709"/>
        <w:jc w:val="both"/>
        <w:rPr>
          <w:rFonts w:eastAsia="Calibri" w:cs="Times New Roman"/>
          <w:szCs w:val="24"/>
          <w:lang w:eastAsia="ru-RU"/>
        </w:rPr>
      </w:pPr>
      <w:r w:rsidRPr="00B05138">
        <w:rPr>
          <w:rFonts w:eastAsia="Calibri" w:cs="Times New Roman"/>
          <w:szCs w:val="24"/>
          <w:lang w:eastAsia="ru-RU"/>
        </w:rPr>
        <w:t>На сегодн</w:t>
      </w:r>
      <w:r w:rsidRPr="00B05138">
        <w:rPr>
          <w:rFonts w:eastAsia="Calibri" w:cs="Times New Roman"/>
          <w:szCs w:val="24"/>
          <w:shd w:val="clear" w:color="auto" w:fill="FFFFFF"/>
          <w:lang w:eastAsia="ru-RU"/>
        </w:rPr>
        <w:t>яшн</w:t>
      </w:r>
      <w:r w:rsidRPr="00B05138">
        <w:rPr>
          <w:rFonts w:eastAsia="Calibri" w:cs="Times New Roman"/>
          <w:szCs w:val="24"/>
          <w:lang w:eastAsia="ru-RU"/>
        </w:rPr>
        <w:t>ий день требования к предельно допустимому сбросу ужесточились. Очистные сооружения должны обеспечивать эффект очистки сточных вод до норм ПДК рыбохозяйственных водоемов согласно СанПиН 2.1.5.980-00 «Гигиенические требования к охране поверхностных вод».</w:t>
      </w:r>
    </w:p>
    <w:p w:rsidR="008A25DF" w:rsidRDefault="008A25DF" w:rsidP="00B73687">
      <w:pPr>
        <w:spacing w:after="0"/>
        <w:ind w:firstLine="709"/>
        <w:jc w:val="both"/>
        <w:rPr>
          <w:rFonts w:eastAsia="Calibri" w:cs="Times New Roman"/>
          <w:szCs w:val="24"/>
          <w:lang w:eastAsia="ru-RU"/>
        </w:rPr>
      </w:pPr>
      <w:r w:rsidRPr="00B05138">
        <w:rPr>
          <w:rFonts w:eastAsia="Calibri" w:cs="Times New Roman"/>
          <w:szCs w:val="24"/>
          <w:lang w:eastAsia="ru-RU"/>
        </w:rPr>
        <w:t>Фактические данные по входящим концентрациям сточных вод, концентрациям воды после очистки и нормам ПДК (г/м</w:t>
      </w:r>
      <w:r w:rsidRPr="00B05138">
        <w:rPr>
          <w:rFonts w:eastAsia="Calibri" w:cs="Times New Roman"/>
          <w:szCs w:val="24"/>
          <w:vertAlign w:val="superscript"/>
          <w:lang w:eastAsia="ru-RU"/>
        </w:rPr>
        <w:t>3</w:t>
      </w:r>
      <w:r w:rsidRPr="00B05138">
        <w:rPr>
          <w:rFonts w:eastAsia="Calibri" w:cs="Times New Roman"/>
          <w:szCs w:val="24"/>
          <w:lang w:eastAsia="ru-RU"/>
        </w:rPr>
        <w:t xml:space="preserve">) очищенных сточных вод приведены в таблицах </w:t>
      </w:r>
      <w:r w:rsidR="002F1FF8">
        <w:rPr>
          <w:rFonts w:eastAsia="Calibri" w:cs="Times New Roman"/>
          <w:szCs w:val="24"/>
          <w:lang w:eastAsia="ru-RU"/>
        </w:rPr>
        <w:t>2</w:t>
      </w:r>
      <w:r w:rsidRPr="00B05138">
        <w:rPr>
          <w:rFonts w:eastAsia="Calibri" w:cs="Times New Roman"/>
          <w:szCs w:val="24"/>
          <w:lang w:eastAsia="ru-RU"/>
        </w:rPr>
        <w:t>.1.</w:t>
      </w:r>
      <w:r w:rsidR="002F1FF8">
        <w:rPr>
          <w:rFonts w:eastAsia="Calibri" w:cs="Times New Roman"/>
          <w:szCs w:val="24"/>
          <w:lang w:eastAsia="ru-RU"/>
        </w:rPr>
        <w:t>7</w:t>
      </w:r>
      <w:r w:rsidRPr="00B05138">
        <w:rPr>
          <w:rFonts w:eastAsia="Calibri" w:cs="Times New Roman"/>
          <w:szCs w:val="24"/>
          <w:lang w:eastAsia="ru-RU"/>
        </w:rPr>
        <w:t xml:space="preserve">-1- </w:t>
      </w:r>
      <w:r w:rsidR="002F1FF8">
        <w:rPr>
          <w:rFonts w:eastAsia="Calibri" w:cs="Times New Roman"/>
          <w:szCs w:val="24"/>
          <w:lang w:eastAsia="ru-RU"/>
        </w:rPr>
        <w:t>2</w:t>
      </w:r>
      <w:r w:rsidRPr="00B05138">
        <w:rPr>
          <w:rFonts w:eastAsia="Calibri" w:cs="Times New Roman"/>
          <w:szCs w:val="24"/>
          <w:lang w:eastAsia="ru-RU"/>
        </w:rPr>
        <w:t>.1.</w:t>
      </w:r>
      <w:r w:rsidR="002F1FF8">
        <w:rPr>
          <w:rFonts w:eastAsia="Calibri" w:cs="Times New Roman"/>
          <w:szCs w:val="24"/>
          <w:lang w:eastAsia="ru-RU"/>
        </w:rPr>
        <w:t>7</w:t>
      </w:r>
      <w:r w:rsidRPr="00B05138">
        <w:rPr>
          <w:rFonts w:eastAsia="Calibri" w:cs="Times New Roman"/>
          <w:szCs w:val="24"/>
          <w:lang w:eastAsia="ru-RU"/>
        </w:rPr>
        <w:t>-</w:t>
      </w:r>
      <w:r w:rsidR="002F1FF8">
        <w:rPr>
          <w:rFonts w:eastAsia="Calibri" w:cs="Times New Roman"/>
          <w:szCs w:val="24"/>
          <w:lang w:eastAsia="ru-RU"/>
        </w:rPr>
        <w:t>2</w:t>
      </w:r>
      <w:r w:rsidRPr="00B05138">
        <w:rPr>
          <w:rFonts w:eastAsia="Calibri" w:cs="Times New Roman"/>
          <w:szCs w:val="24"/>
          <w:lang w:eastAsia="ru-RU"/>
        </w:rPr>
        <w:t xml:space="preserve">. </w:t>
      </w:r>
    </w:p>
    <w:p w:rsidR="00C802B1" w:rsidRDefault="00C802B1" w:rsidP="00B73687">
      <w:pPr>
        <w:spacing w:after="0"/>
        <w:jc w:val="both"/>
        <w:rPr>
          <w:rFonts w:eastAsia="Calibri" w:cs="Times New Roman"/>
          <w:szCs w:val="24"/>
          <w:lang w:eastAsia="ru-RU"/>
        </w:rPr>
      </w:pPr>
      <w:r w:rsidRPr="00A53E59">
        <w:rPr>
          <w:rFonts w:eastAsia="Calibri" w:cs="Times New Roman"/>
          <w:b/>
          <w:szCs w:val="24"/>
          <w:lang w:eastAsia="ru-RU"/>
        </w:rPr>
        <w:t>Таблица 2.1.7-1</w:t>
      </w:r>
      <w:r>
        <w:rPr>
          <w:rFonts w:eastAsia="Calibri" w:cs="Times New Roman"/>
          <w:szCs w:val="24"/>
          <w:lang w:eastAsia="ru-RU"/>
        </w:rPr>
        <w:t xml:space="preserve"> – Данные по нормативным величинам ПДК в сточных (после каждой из ступеней очистки) и очищенных водах, и качества воды в реке Малый Несветай</w:t>
      </w:r>
    </w:p>
    <w:tbl>
      <w:tblPr>
        <w:tblW w:w="5000" w:type="pct"/>
        <w:tblCellMar>
          <w:left w:w="57" w:type="dxa"/>
          <w:right w:w="57" w:type="dxa"/>
        </w:tblCellMar>
        <w:tblLook w:val="0000"/>
      </w:tblPr>
      <w:tblGrid>
        <w:gridCol w:w="483"/>
        <w:gridCol w:w="2206"/>
        <w:gridCol w:w="2487"/>
        <w:gridCol w:w="2250"/>
        <w:gridCol w:w="2043"/>
      </w:tblGrid>
      <w:tr w:rsidR="00C802B1" w:rsidRPr="00C802B1" w:rsidTr="00C802B1">
        <w:trPr>
          <w:trHeight w:val="510"/>
          <w:tblHead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b/>
                <w:sz w:val="18"/>
                <w:szCs w:val="24"/>
                <w:lang w:eastAsia="ru-RU"/>
              </w:rPr>
            </w:pPr>
            <w:bookmarkStart w:id="64" w:name="_Ref409185857"/>
            <w:r w:rsidRPr="00C802B1">
              <w:rPr>
                <w:rFonts w:eastAsia="Times New Roman" w:cs="Times New Roman"/>
                <w:b/>
                <w:sz w:val="18"/>
                <w:szCs w:val="24"/>
                <w:lang w:eastAsia="ru-RU"/>
              </w:rPr>
              <w:t>№</w:t>
            </w:r>
            <w:r w:rsidRPr="00C802B1">
              <w:rPr>
                <w:rFonts w:eastAsia="Times New Roman" w:cs="Times New Roman"/>
                <w:b/>
                <w:sz w:val="18"/>
                <w:szCs w:val="24"/>
                <w:lang w:eastAsia="ru-RU"/>
              </w:rPr>
              <w:br/>
              <w:t>п/п</w:t>
            </w:r>
          </w:p>
        </w:tc>
        <w:tc>
          <w:tcPr>
            <w:tcW w:w="1165"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Место отбора проб</w:t>
            </w: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Наименование показателя</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Метод контроля</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Норматив</w:t>
            </w:r>
          </w:p>
        </w:tc>
      </w:tr>
      <w:tr w:rsidR="00C802B1" w:rsidRPr="00C802B1" w:rsidTr="00C802B1">
        <w:trPr>
          <w:trHeight w:val="360"/>
        </w:trPr>
        <w:tc>
          <w:tcPr>
            <w:tcW w:w="255" w:type="pct"/>
            <w:vMerge w:val="restart"/>
            <w:tcBorders>
              <w:top w:val="nil"/>
              <w:left w:val="single" w:sz="4" w:space="0" w:color="auto"/>
              <w:bottom w:val="single" w:sz="4" w:space="0" w:color="auto"/>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lastRenderedPageBreak/>
              <w:t>1</w:t>
            </w:r>
          </w:p>
        </w:tc>
        <w:tc>
          <w:tcPr>
            <w:tcW w:w="1165" w:type="pct"/>
            <w:vMerge w:val="restart"/>
            <w:tcBorders>
              <w:top w:val="nil"/>
              <w:left w:val="single" w:sz="4" w:space="0" w:color="auto"/>
              <w:bottom w:val="single" w:sz="4" w:space="0" w:color="auto"/>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Поступающая сточная жидкость.     Приемная камера</w:t>
            </w: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Температура, 0 С</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325"/>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Запах, балл</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429"/>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Окраска, цвет жидкости</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Плавающие примеси, отсутс</w:t>
            </w:r>
            <w:r w:rsidRPr="00C802B1">
              <w:rPr>
                <w:rFonts w:eastAsia="Times New Roman" w:cs="Times New Roman"/>
                <w:sz w:val="18"/>
                <w:szCs w:val="24"/>
                <w:lang w:eastAsia="ru-RU"/>
              </w:rPr>
              <w:t>т</w:t>
            </w:r>
            <w:r w:rsidRPr="00C802B1">
              <w:rPr>
                <w:rFonts w:eastAsia="Times New Roman" w:cs="Times New Roman"/>
                <w:sz w:val="18"/>
                <w:szCs w:val="24"/>
                <w:lang w:eastAsia="ru-RU"/>
              </w:rPr>
              <w:t>вие - наличие</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315"/>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Прозрачность, см</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4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Взвешенные вещества, мг/дм3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14.1:2.110-97 (изд. 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79"/>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Водородный показатель (pH), ед. pH</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14.1:2:3:4.121-97 (изд. 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Минерализация (сухой ост</w:t>
            </w:r>
            <w:r w:rsidRPr="00C802B1">
              <w:rPr>
                <w:rFonts w:eastAsia="Times New Roman" w:cs="Times New Roman"/>
                <w:sz w:val="18"/>
                <w:szCs w:val="24"/>
                <w:lang w:eastAsia="ru-RU"/>
              </w:rPr>
              <w:t>а</w:t>
            </w:r>
            <w:r w:rsidRPr="00C802B1">
              <w:rPr>
                <w:rFonts w:eastAsia="Times New Roman" w:cs="Times New Roman"/>
                <w:sz w:val="18"/>
                <w:szCs w:val="24"/>
                <w:lang w:eastAsia="ru-RU"/>
              </w:rPr>
              <w:t>ток),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14.1:2.114-97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Хлориды,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xml:space="preserve">ПНД Ф 14.1:2.96-97 (изд. 2004г.) </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Сульфаты,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14.1:2.108-97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97"/>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БПК5, мг О</w:t>
            </w:r>
            <w:r w:rsidRPr="00C802B1">
              <w:rPr>
                <w:rFonts w:eastAsia="Times New Roman" w:cs="Times New Roman"/>
                <w:sz w:val="18"/>
                <w:szCs w:val="24"/>
                <w:vertAlign w:val="subscript"/>
                <w:lang w:eastAsia="ru-RU"/>
              </w:rPr>
              <w:t>2</w:t>
            </w:r>
            <w:r w:rsidRPr="00C802B1">
              <w:rPr>
                <w:rFonts w:eastAsia="Times New Roman" w:cs="Times New Roman"/>
                <w:sz w:val="18"/>
                <w:szCs w:val="24"/>
                <w:lang w:eastAsia="ru-RU"/>
              </w:rPr>
              <w:t xml:space="preserve"> /дм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14.1:2:3:4.123-97 (изд. 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ион аммония,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ПНДФ 14.1:2.100-97 (изд. 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Сульфиды,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14.1:2.109-97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ион аммония, мг/дм</w:t>
            </w:r>
            <w:r w:rsidRPr="00C802B1">
              <w:rPr>
                <w:rFonts w:eastAsia="Times New Roman" w:cs="Times New Roman"/>
                <w:sz w:val="18"/>
                <w:szCs w:val="24"/>
                <w:vertAlign w:val="superscript"/>
                <w:lang w:eastAsia="ru-RU"/>
              </w:rPr>
              <w:t>3</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14.1:1.1-95 (изд.2004г.)</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Нитриты, мг/дм</w:t>
            </w:r>
            <w:r w:rsidRPr="00C802B1">
              <w:rPr>
                <w:rFonts w:eastAsia="Times New Roman" w:cs="Times New Roman"/>
                <w:sz w:val="18"/>
                <w:szCs w:val="24"/>
                <w:vertAlign w:val="superscript"/>
                <w:lang w:eastAsia="ru-RU"/>
              </w:rPr>
              <w:t>3</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14.1:2..3-95 (изд.2004г.)</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before="120"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Нитраты, мг/дм</w:t>
            </w:r>
            <w:r w:rsidRPr="00C802B1">
              <w:rPr>
                <w:rFonts w:eastAsia="Times New Roman" w:cs="Times New Roman"/>
                <w:sz w:val="18"/>
                <w:szCs w:val="24"/>
                <w:vertAlign w:val="superscript"/>
                <w:lang w:eastAsia="ru-RU"/>
              </w:rPr>
              <w:t>3</w:t>
            </w:r>
          </w:p>
          <w:p w:rsidR="00C802B1" w:rsidRPr="00C802B1" w:rsidRDefault="00C802B1" w:rsidP="00C802B1">
            <w:pPr>
              <w:spacing w:after="0" w:line="240" w:lineRule="auto"/>
              <w:rPr>
                <w:rFonts w:eastAsia="Times New Roman" w:cs="Times New Roman"/>
                <w:sz w:val="18"/>
                <w:szCs w:val="24"/>
                <w:lang w:eastAsia="ru-RU"/>
              </w:rPr>
            </w:pP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14.1:2.4-95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73"/>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Фосфаты,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14.1:2.112-97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463"/>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Железо общее,мг/дм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14.1:2.50-96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315"/>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Алюминий,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14.1:2:4.166-2000(изд.2004г.)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224"/>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АСПАВ,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52.24.368-2006</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25"/>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Нефтепродукты,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14.1:2.116-97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154"/>
        </w:trPr>
        <w:tc>
          <w:tcPr>
            <w:tcW w:w="25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Зольность осадка, %</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МТК работы ОС</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450"/>
        </w:trPr>
        <w:tc>
          <w:tcPr>
            <w:tcW w:w="255" w:type="pct"/>
            <w:vMerge w:val="restart"/>
            <w:tcBorders>
              <w:top w:val="nil"/>
              <w:left w:val="single" w:sz="4" w:space="0" w:color="auto"/>
              <w:bottom w:val="nil"/>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7</w:t>
            </w:r>
          </w:p>
        </w:tc>
        <w:tc>
          <w:tcPr>
            <w:tcW w:w="1165" w:type="pct"/>
            <w:vMerge w:val="restart"/>
            <w:tcBorders>
              <w:top w:val="nil"/>
              <w:left w:val="single" w:sz="4" w:space="0" w:color="auto"/>
              <w:bottom w:val="nil"/>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После контактных о</w:t>
            </w:r>
            <w:r w:rsidRPr="00C802B1">
              <w:rPr>
                <w:rFonts w:eastAsia="Times New Roman" w:cs="Times New Roman"/>
                <w:b/>
                <w:sz w:val="18"/>
                <w:szCs w:val="24"/>
                <w:lang w:eastAsia="ru-RU"/>
              </w:rPr>
              <w:t>т</w:t>
            </w:r>
            <w:r w:rsidRPr="00C802B1">
              <w:rPr>
                <w:rFonts w:eastAsia="Times New Roman" w:cs="Times New Roman"/>
                <w:b/>
                <w:sz w:val="18"/>
                <w:szCs w:val="24"/>
                <w:lang w:eastAsia="ru-RU"/>
              </w:rPr>
              <w:t>стойников выходящая очищенная вода, сброс 36 км от устья реки</w:t>
            </w: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Температура, 0 С</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242"/>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Запах, балл</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192"/>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Окраска, цвет жидкости</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1133"/>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Плавающие примеси, отсутс</w:t>
            </w:r>
            <w:r w:rsidRPr="00C802B1">
              <w:rPr>
                <w:rFonts w:eastAsia="Times New Roman" w:cs="Times New Roman"/>
                <w:sz w:val="18"/>
                <w:szCs w:val="24"/>
                <w:lang w:eastAsia="ru-RU"/>
              </w:rPr>
              <w:t>т</w:t>
            </w:r>
            <w:r w:rsidRPr="00C802B1">
              <w:rPr>
                <w:rFonts w:eastAsia="Times New Roman" w:cs="Times New Roman"/>
                <w:sz w:val="18"/>
                <w:szCs w:val="24"/>
                <w:lang w:eastAsia="ru-RU"/>
              </w:rPr>
              <w:t>вие - наличие</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Лурье Ю.Ю. Измерение объёма, занимаемого осевшими грубодис-персными примесями 4.3.2.,   изд. 1984 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253"/>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Прозрачность, см</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379"/>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Взвешенные вещества</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14.1:2.110-97 (изд.2004г.)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10,11 мг/дм</w:t>
            </w:r>
            <w:r w:rsidRPr="00C802B1">
              <w:rPr>
                <w:rFonts w:eastAsia="Times New Roman" w:cs="Times New Roman"/>
                <w:sz w:val="18"/>
                <w:szCs w:val="24"/>
                <w:vertAlign w:val="superscript"/>
                <w:lang w:eastAsia="ru-RU"/>
              </w:rPr>
              <w:t>3</w:t>
            </w:r>
          </w:p>
        </w:tc>
      </w:tr>
      <w:tr w:rsidR="00C802B1" w:rsidRPr="00C802B1" w:rsidTr="00C802B1">
        <w:trPr>
          <w:trHeight w:val="467"/>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Водородный показатель (pH)</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14.1:2:3:4.121-97(изд.2004г.)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6,5 - 8,5 ед pH</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Минерализация (сухой ост</w:t>
            </w:r>
            <w:r w:rsidRPr="00C802B1">
              <w:rPr>
                <w:rFonts w:eastAsia="Times New Roman" w:cs="Times New Roman"/>
                <w:sz w:val="18"/>
                <w:szCs w:val="24"/>
                <w:lang w:eastAsia="ru-RU"/>
              </w:rPr>
              <w:t>а</w:t>
            </w:r>
            <w:r w:rsidRPr="00C802B1">
              <w:rPr>
                <w:rFonts w:eastAsia="Times New Roman" w:cs="Times New Roman"/>
                <w:sz w:val="18"/>
                <w:szCs w:val="24"/>
                <w:lang w:eastAsia="ru-RU"/>
              </w:rPr>
              <w:t>ток)</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ПНДФ 14.1:2.114-97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2454,3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Хлориды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14.1:2.96-97 (изд.2004г.)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300 мг/дм</w:t>
            </w:r>
            <w:r w:rsidRPr="00C802B1">
              <w:rPr>
                <w:rFonts w:eastAsia="Times New Roman" w:cs="Times New Roman"/>
                <w:sz w:val="18"/>
                <w:szCs w:val="24"/>
                <w:vertAlign w:val="superscript"/>
                <w:lang w:eastAsia="ru-RU"/>
              </w:rPr>
              <w:t>3</w:t>
            </w:r>
          </w:p>
        </w:tc>
      </w:tr>
      <w:tr w:rsidR="00C802B1" w:rsidRPr="00C802B1" w:rsidTr="00C802B1">
        <w:trPr>
          <w:trHeight w:val="351"/>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Сульфаты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14.1:2.108-97 (изд.2004г.)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109 мг/дм</w:t>
            </w:r>
            <w:r w:rsidRPr="00C802B1">
              <w:rPr>
                <w:rFonts w:eastAsia="Times New Roman" w:cs="Times New Roman"/>
                <w:sz w:val="18"/>
                <w:szCs w:val="24"/>
                <w:vertAlign w:val="superscript"/>
                <w:lang w:eastAsia="ru-RU"/>
              </w:rPr>
              <w:t>3</w:t>
            </w:r>
          </w:p>
        </w:tc>
      </w:tr>
      <w:tr w:rsidR="00C802B1" w:rsidRPr="00C802B1" w:rsidTr="00C802B1">
        <w:trPr>
          <w:trHeight w:val="371"/>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БПК</w:t>
            </w:r>
            <w:r w:rsidRPr="00C802B1">
              <w:rPr>
                <w:rFonts w:eastAsia="Times New Roman" w:cs="Times New Roman"/>
                <w:sz w:val="18"/>
                <w:szCs w:val="24"/>
                <w:vertAlign w:val="subscript"/>
                <w:lang w:eastAsia="ru-RU"/>
              </w:rPr>
              <w:t>5</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14.1:2:.100-97 (изд.2004г.)</w:t>
            </w:r>
          </w:p>
        </w:tc>
        <w:tc>
          <w:tcPr>
            <w:tcW w:w="1079" w:type="pct"/>
            <w:tcBorders>
              <w:top w:val="single" w:sz="4" w:space="0" w:color="auto"/>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2,36 мг О</w:t>
            </w:r>
            <w:r w:rsidRPr="00C802B1">
              <w:rPr>
                <w:rFonts w:eastAsia="Times New Roman" w:cs="Times New Roman"/>
                <w:sz w:val="18"/>
                <w:szCs w:val="24"/>
                <w:vertAlign w:val="subscript"/>
                <w:lang w:eastAsia="ru-RU"/>
              </w:rPr>
              <w:t>2</w:t>
            </w:r>
            <w:r w:rsidRPr="00C802B1">
              <w:rPr>
                <w:rFonts w:eastAsia="Times New Roman" w:cs="Times New Roman"/>
                <w:sz w:val="18"/>
                <w:szCs w:val="24"/>
                <w:lang w:eastAsia="ru-RU"/>
              </w:rPr>
              <w:t xml:space="preserve"> /дм</w:t>
            </w:r>
            <w:r w:rsidRPr="00C802B1">
              <w:rPr>
                <w:rFonts w:eastAsia="Times New Roman" w:cs="Times New Roman"/>
                <w:sz w:val="18"/>
                <w:szCs w:val="24"/>
                <w:vertAlign w:val="superscript"/>
                <w:lang w:eastAsia="ru-RU"/>
              </w:rPr>
              <w:t>3</w:t>
            </w:r>
          </w:p>
        </w:tc>
      </w:tr>
      <w:tr w:rsidR="00C802B1" w:rsidRPr="00C802B1" w:rsidTr="00395F8E">
        <w:trPr>
          <w:trHeight w:val="109"/>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395F8E">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ХПК</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395F8E">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52.24.75-94</w:t>
            </w:r>
          </w:p>
        </w:tc>
        <w:tc>
          <w:tcPr>
            <w:tcW w:w="1079" w:type="pct"/>
            <w:tcBorders>
              <w:top w:val="single" w:sz="4" w:space="0" w:color="auto"/>
              <w:left w:val="nil"/>
              <w:bottom w:val="single" w:sz="4" w:space="0" w:color="auto"/>
              <w:right w:val="single" w:sz="4" w:space="0" w:color="auto"/>
            </w:tcBorders>
            <w:shd w:val="clear" w:color="auto" w:fill="FFFFFF"/>
            <w:vAlign w:val="center"/>
          </w:tcPr>
          <w:p w:rsidR="00C802B1" w:rsidRPr="00C802B1" w:rsidRDefault="00C802B1" w:rsidP="00395F8E">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Ион аммония</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14.1:1.1-95 (изд.2044г.)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0,28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Нитриты</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14.1:2..3-95 (изд.2004г.)</w:t>
            </w:r>
          </w:p>
        </w:tc>
        <w:tc>
          <w:tcPr>
            <w:tcW w:w="1079" w:type="pct"/>
            <w:tcBorders>
              <w:top w:val="single" w:sz="4" w:space="0" w:color="auto"/>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0,08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Нитраты</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14.1:2.4-95 (изд.2004г.)</w:t>
            </w:r>
          </w:p>
        </w:tc>
        <w:tc>
          <w:tcPr>
            <w:tcW w:w="1079" w:type="pct"/>
            <w:tcBorders>
              <w:top w:val="single" w:sz="4" w:space="0" w:color="auto"/>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40,0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Фосфаты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14.1:2.112-97 (изд.2004г.)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Железо общее</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14.1:2.50-96 (изд.2004г.)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0,1 мг/дм</w:t>
            </w:r>
            <w:r w:rsidRPr="00C802B1">
              <w:rPr>
                <w:rFonts w:eastAsia="Times New Roman" w:cs="Times New Roman"/>
                <w:sz w:val="18"/>
                <w:szCs w:val="24"/>
                <w:vertAlign w:val="superscript"/>
                <w:lang w:eastAsia="ru-RU"/>
              </w:rPr>
              <w:t>3</w:t>
            </w:r>
          </w:p>
        </w:tc>
      </w:tr>
      <w:tr w:rsidR="00C802B1" w:rsidRPr="00C802B1" w:rsidTr="00395F8E">
        <w:trPr>
          <w:trHeight w:val="223"/>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Алюминий</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14.1:2.166-2000</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 мг/дм</w:t>
            </w:r>
            <w:r w:rsidRPr="00C802B1">
              <w:rPr>
                <w:rFonts w:eastAsia="Times New Roman" w:cs="Times New Roman"/>
                <w:sz w:val="18"/>
                <w:szCs w:val="24"/>
                <w:vertAlign w:val="superscript"/>
                <w:lang w:eastAsia="ru-RU"/>
              </w:rPr>
              <w:t>3</w:t>
            </w:r>
          </w:p>
        </w:tc>
      </w:tr>
      <w:tr w:rsidR="00C802B1" w:rsidRPr="00C802B1" w:rsidTr="00395F8E">
        <w:trPr>
          <w:trHeight w:val="132"/>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А-ПАВ</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52.24.368-2006</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Нефтепродукты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14.1:2.116-97 (изд.2004г.)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0,05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Сульфиды,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14.1:2.109-97 (изд.2004г.)</w:t>
            </w:r>
          </w:p>
        </w:tc>
        <w:tc>
          <w:tcPr>
            <w:tcW w:w="1079" w:type="pct"/>
            <w:tcBorders>
              <w:top w:val="nil"/>
              <w:left w:val="nil"/>
              <w:bottom w:val="single" w:sz="4" w:space="0" w:color="auto"/>
              <w:right w:val="single" w:sz="4" w:space="0" w:color="auto"/>
            </w:tcBorders>
            <w:shd w:val="clear" w:color="auto" w:fill="FFFFFF"/>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0,005 мг/дм</w:t>
            </w:r>
            <w:r w:rsidRPr="00C802B1">
              <w:rPr>
                <w:rFonts w:eastAsia="Times New Roman" w:cs="Times New Roman"/>
                <w:sz w:val="18"/>
                <w:szCs w:val="24"/>
                <w:vertAlign w:val="superscript"/>
                <w:lang w:eastAsia="ru-RU"/>
              </w:rPr>
              <w:t>3</w:t>
            </w:r>
          </w:p>
        </w:tc>
      </w:tr>
      <w:tr w:rsidR="00C802B1" w:rsidRPr="00C802B1" w:rsidTr="00C802B1">
        <w:trPr>
          <w:trHeight w:val="545"/>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Микробиологические и п</w:t>
            </w:r>
            <w:r w:rsidRPr="00C802B1">
              <w:rPr>
                <w:rFonts w:eastAsia="Times New Roman" w:cs="Times New Roman"/>
                <w:b/>
                <w:sz w:val="18"/>
                <w:szCs w:val="24"/>
                <w:lang w:eastAsia="ru-RU"/>
              </w:rPr>
              <w:t>а</w:t>
            </w:r>
            <w:r w:rsidRPr="00C802B1">
              <w:rPr>
                <w:rFonts w:eastAsia="Times New Roman" w:cs="Times New Roman"/>
                <w:b/>
                <w:sz w:val="18"/>
                <w:szCs w:val="24"/>
                <w:lang w:eastAsia="ru-RU"/>
              </w:rPr>
              <w:t>разитологические показат</w:t>
            </w:r>
            <w:r w:rsidRPr="00C802B1">
              <w:rPr>
                <w:rFonts w:eastAsia="Times New Roman" w:cs="Times New Roman"/>
                <w:b/>
                <w:sz w:val="18"/>
                <w:szCs w:val="24"/>
                <w:lang w:eastAsia="ru-RU"/>
              </w:rPr>
              <w:t>е</w:t>
            </w:r>
            <w:r w:rsidRPr="00C802B1">
              <w:rPr>
                <w:rFonts w:eastAsia="Times New Roman" w:cs="Times New Roman"/>
                <w:b/>
                <w:sz w:val="18"/>
                <w:szCs w:val="24"/>
                <w:lang w:eastAsia="ru-RU"/>
              </w:rPr>
              <w:t>ли</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w:t>
            </w:r>
          </w:p>
        </w:tc>
      </w:tr>
      <w:tr w:rsidR="00C802B1" w:rsidRPr="00C802B1" w:rsidTr="00C802B1">
        <w:trPr>
          <w:trHeight w:val="315"/>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ОКБ</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 2.1.5.800-99</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500 КОЕ/100 мл</w:t>
            </w:r>
          </w:p>
        </w:tc>
      </w:tr>
      <w:tr w:rsidR="00C802B1" w:rsidRPr="00C802B1" w:rsidTr="00C802B1">
        <w:trPr>
          <w:trHeight w:val="300"/>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ТКБ</w:t>
            </w:r>
          </w:p>
        </w:tc>
        <w:tc>
          <w:tcPr>
            <w:tcW w:w="1188" w:type="pct"/>
            <w:tcBorders>
              <w:top w:val="nil"/>
              <w:left w:val="nil"/>
              <w:bottom w:val="single" w:sz="4" w:space="0" w:color="auto"/>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 2.1.5.800</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 КОЕ/100 мл</w:t>
            </w:r>
          </w:p>
        </w:tc>
      </w:tr>
      <w:tr w:rsidR="00C802B1" w:rsidRPr="00C802B1" w:rsidTr="00C802B1">
        <w:trPr>
          <w:trHeight w:val="285"/>
        </w:trPr>
        <w:tc>
          <w:tcPr>
            <w:tcW w:w="25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nil"/>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Колифаги</w:t>
            </w:r>
          </w:p>
        </w:tc>
        <w:tc>
          <w:tcPr>
            <w:tcW w:w="1188" w:type="pct"/>
            <w:tcBorders>
              <w:top w:val="nil"/>
              <w:left w:val="nil"/>
              <w:bottom w:val="single" w:sz="4" w:space="0" w:color="auto"/>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 2.1.5.800</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 БОЕ/100 мл</w:t>
            </w:r>
          </w:p>
        </w:tc>
      </w:tr>
      <w:tr w:rsidR="00C802B1" w:rsidRPr="00C802B1" w:rsidTr="00395F8E">
        <w:trPr>
          <w:trHeight w:val="60"/>
        </w:trPr>
        <w:tc>
          <w:tcPr>
            <w:tcW w:w="255" w:type="pct"/>
            <w:vMerge w:val="restart"/>
            <w:tcBorders>
              <w:top w:val="single" w:sz="4" w:space="0" w:color="auto"/>
              <w:left w:val="single" w:sz="4" w:space="0" w:color="auto"/>
              <w:bottom w:val="single" w:sz="4" w:space="0" w:color="000000"/>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8</w:t>
            </w:r>
          </w:p>
        </w:tc>
        <w:tc>
          <w:tcPr>
            <w:tcW w:w="1165" w:type="pct"/>
            <w:vMerge w:val="restart"/>
            <w:tcBorders>
              <w:top w:val="single" w:sz="4" w:space="0" w:color="auto"/>
              <w:left w:val="single" w:sz="4" w:space="0" w:color="auto"/>
              <w:bottom w:val="single" w:sz="4" w:space="0" w:color="000000"/>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Илоуплотнители</w:t>
            </w: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Влажность осадка, %</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МТК работы ОС</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283"/>
        </w:trPr>
        <w:tc>
          <w:tcPr>
            <w:tcW w:w="255" w:type="pct"/>
            <w:vMerge/>
            <w:tcBorders>
              <w:top w:val="single" w:sz="4" w:space="0" w:color="auto"/>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single" w:sz="4" w:space="0" w:color="auto"/>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rPr>
                <w:rFonts w:eastAsia="Times New Roman" w:cs="Times New Roman"/>
                <w:b/>
                <w:sz w:val="18"/>
                <w:szCs w:val="24"/>
                <w:lang w:eastAsia="ru-RU"/>
              </w:rPr>
            </w:pPr>
          </w:p>
        </w:tc>
        <w:tc>
          <w:tcPr>
            <w:tcW w:w="13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Зольность осадка, %</w:t>
            </w:r>
          </w:p>
        </w:tc>
        <w:tc>
          <w:tcPr>
            <w:tcW w:w="118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МТК работы ОС</w:t>
            </w:r>
          </w:p>
        </w:tc>
        <w:tc>
          <w:tcPr>
            <w:tcW w:w="10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207"/>
        </w:trPr>
        <w:tc>
          <w:tcPr>
            <w:tcW w:w="255" w:type="pct"/>
            <w:vMerge/>
            <w:tcBorders>
              <w:top w:val="single" w:sz="4" w:space="0" w:color="auto"/>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single" w:sz="4" w:space="0" w:color="auto"/>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rPr>
                <w:rFonts w:eastAsia="Times New Roman" w:cs="Times New Roman"/>
                <w:b/>
                <w:sz w:val="18"/>
                <w:szCs w:val="24"/>
                <w:lang w:eastAsia="ru-RU"/>
              </w:rPr>
            </w:pPr>
          </w:p>
        </w:tc>
        <w:tc>
          <w:tcPr>
            <w:tcW w:w="1313" w:type="pct"/>
            <w:vMerge/>
            <w:tcBorders>
              <w:top w:val="single" w:sz="4" w:space="0" w:color="auto"/>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rPr>
                <w:rFonts w:eastAsia="Times New Roman" w:cs="Times New Roman"/>
                <w:sz w:val="18"/>
                <w:szCs w:val="24"/>
                <w:lang w:eastAsia="ru-RU"/>
              </w:rPr>
            </w:pPr>
          </w:p>
        </w:tc>
        <w:tc>
          <w:tcPr>
            <w:tcW w:w="1188" w:type="pct"/>
            <w:vMerge/>
            <w:tcBorders>
              <w:top w:val="single" w:sz="4" w:space="0" w:color="auto"/>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sz w:val="18"/>
                <w:szCs w:val="24"/>
                <w:lang w:eastAsia="ru-RU"/>
              </w:rPr>
            </w:pPr>
          </w:p>
        </w:tc>
        <w:tc>
          <w:tcPr>
            <w:tcW w:w="1079" w:type="pct"/>
            <w:vMerge/>
            <w:tcBorders>
              <w:top w:val="single" w:sz="4" w:space="0" w:color="auto"/>
              <w:left w:val="single" w:sz="4" w:space="0" w:color="auto"/>
              <w:bottom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sz w:val="18"/>
                <w:szCs w:val="24"/>
                <w:lang w:eastAsia="ru-RU"/>
              </w:rPr>
            </w:pPr>
          </w:p>
        </w:tc>
      </w:tr>
      <w:tr w:rsidR="00C802B1" w:rsidRPr="00C802B1" w:rsidTr="00395F8E">
        <w:trPr>
          <w:trHeight w:val="253"/>
        </w:trPr>
        <w:tc>
          <w:tcPr>
            <w:tcW w:w="255" w:type="pct"/>
            <w:vMerge w:val="restart"/>
            <w:tcBorders>
              <w:top w:val="nil"/>
              <w:left w:val="single" w:sz="4" w:space="0" w:color="auto"/>
              <w:bottom w:val="single" w:sz="4" w:space="0" w:color="000000"/>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9</w:t>
            </w:r>
          </w:p>
        </w:tc>
        <w:tc>
          <w:tcPr>
            <w:tcW w:w="1165" w:type="pct"/>
            <w:vMerge w:val="restart"/>
            <w:tcBorders>
              <w:top w:val="nil"/>
              <w:left w:val="single" w:sz="4" w:space="0" w:color="auto"/>
              <w:bottom w:val="single" w:sz="4" w:space="0" w:color="000000"/>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Контактные резервуары</w:t>
            </w: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ПГМГ гидрохлорид, мг/дм</w:t>
            </w:r>
            <w:r w:rsidRPr="00C802B1">
              <w:rPr>
                <w:rFonts w:eastAsia="Times New Roman" w:cs="Times New Roman"/>
                <w:sz w:val="18"/>
                <w:szCs w:val="24"/>
                <w:vertAlign w:val="superscript"/>
                <w:lang w:eastAsia="ru-RU"/>
              </w:rPr>
              <w:t>3</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МД-01/09</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13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Температура, 0 С</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94"/>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Запах, балл</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single" w:sz="4" w:space="0" w:color="auto"/>
              <w:left w:val="nil"/>
              <w:bottom w:val="nil"/>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487"/>
        </w:trPr>
        <w:tc>
          <w:tcPr>
            <w:tcW w:w="255" w:type="pct"/>
            <w:vMerge w:val="restart"/>
            <w:tcBorders>
              <w:top w:val="nil"/>
              <w:left w:val="single" w:sz="4" w:space="0" w:color="auto"/>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p>
          <w:p w:rsidR="00C802B1" w:rsidRPr="00C802B1" w:rsidRDefault="00C802B1" w:rsidP="00C802B1">
            <w:pPr>
              <w:spacing w:after="0" w:line="240" w:lineRule="auto"/>
              <w:jc w:val="center"/>
              <w:rPr>
                <w:rFonts w:eastAsia="Times New Roman" w:cs="Times New Roman"/>
                <w:b/>
                <w:sz w:val="18"/>
                <w:szCs w:val="24"/>
                <w:lang w:eastAsia="ru-RU"/>
              </w:rPr>
            </w:pPr>
          </w:p>
          <w:p w:rsidR="00C802B1" w:rsidRPr="00C802B1" w:rsidRDefault="00C802B1" w:rsidP="00C802B1">
            <w:pPr>
              <w:spacing w:after="0" w:line="240" w:lineRule="auto"/>
              <w:jc w:val="center"/>
              <w:rPr>
                <w:rFonts w:eastAsia="Times New Roman" w:cs="Times New Roman"/>
                <w:b/>
                <w:sz w:val="18"/>
                <w:szCs w:val="24"/>
                <w:lang w:eastAsia="ru-RU"/>
              </w:rPr>
            </w:pPr>
          </w:p>
          <w:p w:rsidR="00C802B1" w:rsidRPr="00C802B1" w:rsidRDefault="00C802B1" w:rsidP="00C802B1">
            <w:pPr>
              <w:spacing w:after="0" w:line="240" w:lineRule="auto"/>
              <w:jc w:val="center"/>
              <w:rPr>
                <w:rFonts w:eastAsia="Times New Roman" w:cs="Times New Roman"/>
                <w:b/>
                <w:sz w:val="18"/>
                <w:szCs w:val="24"/>
                <w:lang w:eastAsia="ru-RU"/>
              </w:rPr>
            </w:pPr>
          </w:p>
          <w:p w:rsidR="00C802B1" w:rsidRPr="00C802B1" w:rsidRDefault="00C802B1" w:rsidP="00C802B1">
            <w:pPr>
              <w:spacing w:after="0" w:line="240" w:lineRule="auto"/>
              <w:jc w:val="center"/>
              <w:rPr>
                <w:rFonts w:eastAsia="Times New Roman" w:cs="Times New Roman"/>
                <w:b/>
                <w:sz w:val="18"/>
                <w:szCs w:val="24"/>
                <w:lang w:eastAsia="ru-RU"/>
              </w:rPr>
            </w:pPr>
          </w:p>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10</w:t>
            </w:r>
          </w:p>
        </w:tc>
        <w:tc>
          <w:tcPr>
            <w:tcW w:w="1165" w:type="pct"/>
            <w:vMerge w:val="restart"/>
            <w:tcBorders>
              <w:top w:val="nil"/>
              <w:left w:val="single" w:sz="4" w:space="0" w:color="auto"/>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p>
          <w:p w:rsidR="00C802B1" w:rsidRPr="00C802B1" w:rsidRDefault="00C802B1" w:rsidP="00C802B1">
            <w:pPr>
              <w:spacing w:after="0" w:line="240" w:lineRule="auto"/>
              <w:rPr>
                <w:rFonts w:eastAsia="Times New Roman" w:cs="Times New Roman"/>
                <w:b/>
                <w:sz w:val="18"/>
                <w:szCs w:val="24"/>
                <w:lang w:eastAsia="ru-RU"/>
              </w:rPr>
            </w:pPr>
          </w:p>
          <w:p w:rsidR="00C802B1" w:rsidRPr="00C802B1" w:rsidRDefault="00C802B1" w:rsidP="00C802B1">
            <w:pPr>
              <w:spacing w:after="0" w:line="240" w:lineRule="auto"/>
              <w:rPr>
                <w:rFonts w:eastAsia="Times New Roman" w:cs="Times New Roman"/>
                <w:b/>
                <w:sz w:val="18"/>
                <w:szCs w:val="24"/>
                <w:lang w:eastAsia="ru-RU"/>
              </w:rPr>
            </w:pPr>
          </w:p>
          <w:p w:rsidR="00C802B1" w:rsidRPr="00C802B1" w:rsidRDefault="00C802B1" w:rsidP="00C802B1">
            <w:pPr>
              <w:spacing w:after="0" w:line="240" w:lineRule="auto"/>
              <w:rPr>
                <w:rFonts w:eastAsia="Times New Roman" w:cs="Times New Roman"/>
                <w:b/>
                <w:sz w:val="18"/>
                <w:szCs w:val="24"/>
                <w:lang w:eastAsia="ru-RU"/>
              </w:rPr>
            </w:pPr>
          </w:p>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Река М.Несветай 500м выше сброса 36,54км от устья реки</w:t>
            </w: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Температура, 0 С</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single" w:sz="4" w:space="0" w:color="auto"/>
              <w:left w:val="nil"/>
              <w:bottom w:val="nil"/>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413"/>
        </w:trPr>
        <w:tc>
          <w:tcPr>
            <w:tcW w:w="255" w:type="pct"/>
            <w:vMerge/>
            <w:tcBorders>
              <w:left w:val="single" w:sz="4" w:space="0" w:color="auto"/>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Запах, балл</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405"/>
        </w:trPr>
        <w:tc>
          <w:tcPr>
            <w:tcW w:w="255" w:type="pct"/>
            <w:vMerge/>
            <w:tcBorders>
              <w:left w:val="single" w:sz="4" w:space="0" w:color="auto"/>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Окраска, цвет жидкости</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112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Плавающие примеси, отсутс</w:t>
            </w:r>
            <w:r w:rsidRPr="00C802B1">
              <w:rPr>
                <w:rFonts w:eastAsia="Times New Roman" w:cs="Times New Roman"/>
                <w:sz w:val="18"/>
                <w:szCs w:val="24"/>
                <w:lang w:eastAsia="ru-RU"/>
              </w:rPr>
              <w:t>т</w:t>
            </w:r>
            <w:r w:rsidRPr="00C802B1">
              <w:rPr>
                <w:rFonts w:eastAsia="Times New Roman" w:cs="Times New Roman"/>
                <w:sz w:val="18"/>
                <w:szCs w:val="24"/>
                <w:lang w:eastAsia="ru-RU"/>
              </w:rPr>
              <w:t>вие - наличие</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Лурье Ю.Ю. Измерение объёма, занимаемого осевшими грубодис-персными примесями 4.3.2.,    изд. 1984 г.</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237"/>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Прозрачность, см</w:t>
            </w:r>
          </w:p>
        </w:tc>
        <w:tc>
          <w:tcPr>
            <w:tcW w:w="1188" w:type="pc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Взвешенные вещества, мг/дм</w:t>
            </w:r>
            <w:r w:rsidRPr="00C802B1">
              <w:rPr>
                <w:rFonts w:eastAsia="Times New Roman" w:cs="Times New Roman"/>
                <w:sz w:val="18"/>
                <w:szCs w:val="24"/>
                <w:vertAlign w:val="superscript"/>
                <w:lang w:eastAsia="ru-RU"/>
              </w:rPr>
              <w:t>3</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14.1:2.110-97 (изд.2004г.)</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524"/>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 xml:space="preserve">Водородный показатель (pH) </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14.1:2:3:4.121-97(изд.2004г.)</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6,5 - 8,5 ед. pH</w:t>
            </w:r>
          </w:p>
        </w:tc>
      </w:tr>
      <w:tr w:rsidR="00C802B1" w:rsidRPr="00C802B1" w:rsidTr="00C802B1">
        <w:trPr>
          <w:trHeight w:val="431"/>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Минерализация (сухой ост</w:t>
            </w:r>
            <w:r w:rsidRPr="00C802B1">
              <w:rPr>
                <w:rFonts w:eastAsia="Times New Roman" w:cs="Times New Roman"/>
                <w:sz w:val="18"/>
                <w:szCs w:val="24"/>
                <w:lang w:eastAsia="ru-RU"/>
              </w:rPr>
              <w:t>а</w:t>
            </w:r>
            <w:r w:rsidRPr="00C802B1">
              <w:rPr>
                <w:rFonts w:eastAsia="Times New Roman" w:cs="Times New Roman"/>
                <w:sz w:val="18"/>
                <w:szCs w:val="24"/>
                <w:lang w:eastAsia="ru-RU"/>
              </w:rPr>
              <w:t>ток)</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14.1:2.114-97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Хлориды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14.1:2.96-97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350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Сульфаты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14.1:2.108-97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500 мг/дм</w:t>
            </w:r>
            <w:r w:rsidRPr="00C802B1">
              <w:rPr>
                <w:rFonts w:eastAsia="Times New Roman" w:cs="Times New Roman"/>
                <w:sz w:val="18"/>
                <w:szCs w:val="24"/>
                <w:vertAlign w:val="superscript"/>
                <w:lang w:eastAsia="ru-RU"/>
              </w:rPr>
              <w:t>3</w:t>
            </w:r>
          </w:p>
        </w:tc>
      </w:tr>
      <w:tr w:rsidR="00C802B1" w:rsidRPr="00C802B1" w:rsidTr="00C802B1">
        <w:trPr>
          <w:trHeight w:val="507"/>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БПК</w:t>
            </w:r>
            <w:r w:rsidRPr="00C802B1">
              <w:rPr>
                <w:rFonts w:eastAsia="Times New Roman" w:cs="Times New Roman"/>
                <w:sz w:val="18"/>
                <w:szCs w:val="24"/>
                <w:vertAlign w:val="subscript"/>
                <w:lang w:eastAsia="ru-RU"/>
              </w:rPr>
              <w:t>5</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14.1:2:3:4.123-97(изд.2004г.)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 мг/дм</w:t>
            </w:r>
            <w:r w:rsidRPr="00C802B1">
              <w:rPr>
                <w:rFonts w:eastAsia="Times New Roman" w:cs="Times New Roman"/>
                <w:sz w:val="18"/>
                <w:szCs w:val="24"/>
                <w:vertAlign w:val="superscript"/>
                <w:lang w:eastAsia="ru-RU"/>
              </w:rPr>
              <w:t>3</w:t>
            </w:r>
          </w:p>
        </w:tc>
      </w:tr>
      <w:tr w:rsidR="00C802B1" w:rsidRPr="00C802B1" w:rsidTr="00C802B1">
        <w:trPr>
          <w:trHeight w:val="54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ХПК</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ПНДФ 14.1:2.100-97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Сульфиды,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14.1:2.109-97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Отсутствие</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Ион аммония</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14.1:1.1-95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Нитриты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14.1:2..3-95изд.(2004г.)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3,3 мг/дм</w:t>
            </w:r>
            <w:r w:rsidRPr="00C802B1">
              <w:rPr>
                <w:rFonts w:eastAsia="Times New Roman" w:cs="Times New Roman"/>
                <w:sz w:val="18"/>
                <w:szCs w:val="24"/>
                <w:vertAlign w:val="superscript"/>
                <w:lang w:eastAsia="ru-RU"/>
              </w:rPr>
              <w:t>3</w:t>
            </w:r>
          </w:p>
        </w:tc>
      </w:tr>
      <w:tr w:rsidR="00C802B1" w:rsidRPr="00C802B1" w:rsidTr="00C802B1">
        <w:trPr>
          <w:trHeight w:val="435"/>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Нитраты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14.1:2.4-95 (2004г.)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45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Фосфаты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14.1:2.112-97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0,3 мг/дм</w:t>
            </w:r>
            <w:r w:rsidRPr="00C802B1">
              <w:rPr>
                <w:rFonts w:eastAsia="Times New Roman" w:cs="Times New Roman"/>
                <w:sz w:val="18"/>
                <w:szCs w:val="24"/>
                <w:vertAlign w:val="superscript"/>
                <w:lang w:eastAsia="ru-RU"/>
              </w:rPr>
              <w:t>3</w:t>
            </w:r>
          </w:p>
        </w:tc>
      </w:tr>
      <w:tr w:rsidR="00C802B1" w:rsidRPr="00C802B1" w:rsidTr="00C802B1">
        <w:trPr>
          <w:trHeight w:val="555"/>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Железо общее</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14.1:2.50-96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0,3 (1)* мг/дм</w:t>
            </w:r>
            <w:r w:rsidRPr="00C802B1">
              <w:rPr>
                <w:rFonts w:eastAsia="Times New Roman" w:cs="Times New Roman"/>
                <w:sz w:val="18"/>
                <w:szCs w:val="24"/>
                <w:vertAlign w:val="superscript"/>
                <w:lang w:eastAsia="ru-RU"/>
              </w:rPr>
              <w:t>3</w:t>
            </w:r>
          </w:p>
        </w:tc>
      </w:tr>
      <w:tr w:rsidR="00C802B1" w:rsidRPr="00C802B1" w:rsidTr="00C802B1">
        <w:trPr>
          <w:trHeight w:val="525"/>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Алюминий</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14.1:2:4.166-2000(изд.2004г.)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 (0,5)*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А-ПАВ</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52.24.368-2006</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Нефтепродукты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14.1:2.116-95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0,1 мг/дм</w:t>
            </w:r>
            <w:r w:rsidRPr="00C802B1">
              <w:rPr>
                <w:rFonts w:eastAsia="Times New Roman" w:cs="Times New Roman"/>
                <w:sz w:val="18"/>
                <w:szCs w:val="24"/>
                <w:vertAlign w:val="superscript"/>
                <w:lang w:eastAsia="ru-RU"/>
              </w:rPr>
              <w:t>3</w:t>
            </w:r>
          </w:p>
        </w:tc>
      </w:tr>
      <w:tr w:rsidR="00C802B1" w:rsidRPr="00C802B1" w:rsidTr="00C802B1">
        <w:trPr>
          <w:trHeight w:val="679"/>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Микробиологические и п</w:t>
            </w:r>
            <w:r w:rsidRPr="00C802B1">
              <w:rPr>
                <w:rFonts w:eastAsia="Times New Roman" w:cs="Times New Roman"/>
                <w:b/>
                <w:sz w:val="18"/>
                <w:szCs w:val="24"/>
                <w:lang w:eastAsia="ru-RU"/>
              </w:rPr>
              <w:t>а</w:t>
            </w:r>
            <w:r w:rsidRPr="00C802B1">
              <w:rPr>
                <w:rFonts w:eastAsia="Times New Roman" w:cs="Times New Roman"/>
                <w:b/>
                <w:sz w:val="18"/>
                <w:szCs w:val="24"/>
                <w:lang w:eastAsia="ru-RU"/>
              </w:rPr>
              <w:t>разитологические показат</w:t>
            </w:r>
            <w:r w:rsidRPr="00C802B1">
              <w:rPr>
                <w:rFonts w:eastAsia="Times New Roman" w:cs="Times New Roman"/>
                <w:b/>
                <w:sz w:val="18"/>
                <w:szCs w:val="24"/>
                <w:lang w:eastAsia="ru-RU"/>
              </w:rPr>
              <w:t>е</w:t>
            </w:r>
            <w:r w:rsidRPr="00C802B1">
              <w:rPr>
                <w:rFonts w:eastAsia="Times New Roman" w:cs="Times New Roman"/>
                <w:b/>
                <w:sz w:val="18"/>
                <w:szCs w:val="24"/>
                <w:lang w:eastAsia="ru-RU"/>
              </w:rPr>
              <w:t>ли</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w:t>
            </w:r>
          </w:p>
        </w:tc>
      </w:tr>
      <w:tr w:rsidR="00C802B1" w:rsidRPr="00C802B1" w:rsidTr="00395F8E">
        <w:trPr>
          <w:trHeight w:val="114"/>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Колифаги</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МУК 4.2.1884-04</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 БОЕ/100 мл</w:t>
            </w:r>
          </w:p>
        </w:tc>
      </w:tr>
      <w:tr w:rsidR="00C802B1" w:rsidRPr="00C802B1" w:rsidTr="00395F8E">
        <w:trPr>
          <w:trHeight w:val="60"/>
        </w:trPr>
        <w:tc>
          <w:tcPr>
            <w:tcW w:w="25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ОКБ</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МУК 4.2.1884-04</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1000 КОЕ/100 мл</w:t>
            </w:r>
          </w:p>
        </w:tc>
      </w:tr>
      <w:tr w:rsidR="00C802B1" w:rsidRPr="00C802B1" w:rsidTr="00395F8E">
        <w:trPr>
          <w:trHeight w:val="60"/>
        </w:trPr>
        <w:tc>
          <w:tcPr>
            <w:tcW w:w="255" w:type="pct"/>
            <w:vMerge/>
            <w:tcBorders>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ТКБ</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МУК 4.2.1884-04</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 КОЕ/100 мл</w:t>
            </w:r>
          </w:p>
        </w:tc>
      </w:tr>
      <w:tr w:rsidR="00C802B1" w:rsidRPr="00C802B1" w:rsidTr="00395F8E">
        <w:trPr>
          <w:trHeight w:val="88"/>
        </w:trPr>
        <w:tc>
          <w:tcPr>
            <w:tcW w:w="255" w:type="pct"/>
            <w:vMerge w:val="restart"/>
            <w:tcBorders>
              <w:top w:val="nil"/>
              <w:left w:val="single" w:sz="4" w:space="0" w:color="auto"/>
              <w:bottom w:val="single" w:sz="4" w:space="0" w:color="000000"/>
              <w:right w:val="single" w:sz="4" w:space="0" w:color="auto"/>
            </w:tcBorders>
            <w:shd w:val="clear" w:color="auto" w:fill="auto"/>
          </w:tcPr>
          <w:p w:rsidR="00C802B1" w:rsidRPr="00C802B1" w:rsidRDefault="00C802B1" w:rsidP="00C802B1">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11</w:t>
            </w:r>
          </w:p>
        </w:tc>
        <w:tc>
          <w:tcPr>
            <w:tcW w:w="1165" w:type="pct"/>
            <w:vMerge w:val="restart"/>
            <w:tcBorders>
              <w:top w:val="nil"/>
              <w:left w:val="single" w:sz="4" w:space="0" w:color="auto"/>
              <w:bottom w:val="single" w:sz="4" w:space="0" w:color="000000"/>
              <w:right w:val="single" w:sz="4" w:space="0" w:color="auto"/>
            </w:tcBorders>
            <w:shd w:val="clear" w:color="auto" w:fill="auto"/>
          </w:tcPr>
          <w:p w:rsidR="00C802B1" w:rsidRPr="00C802B1" w:rsidRDefault="00C802B1" w:rsidP="00C802B1">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Река М.Несветай 500м ниже сброса 35,5км от устья реки</w:t>
            </w: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Температура, 0 С</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8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Запах, балл</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172"/>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Окраска, цвет жидкости</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1119"/>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Плавающие примеси, отсутс</w:t>
            </w:r>
            <w:r w:rsidRPr="00C802B1">
              <w:rPr>
                <w:rFonts w:eastAsia="Times New Roman" w:cs="Times New Roman"/>
                <w:sz w:val="18"/>
                <w:szCs w:val="24"/>
                <w:lang w:eastAsia="ru-RU"/>
              </w:rPr>
              <w:t>т</w:t>
            </w:r>
            <w:r w:rsidRPr="00C802B1">
              <w:rPr>
                <w:rFonts w:eastAsia="Times New Roman" w:cs="Times New Roman"/>
                <w:sz w:val="18"/>
                <w:szCs w:val="24"/>
                <w:lang w:eastAsia="ru-RU"/>
              </w:rPr>
              <w:t>вие - наличие</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Лурье Ю.Ю. Измерение объёма, занимаемого осевшими грубодис-персными примесями 4.3.2.,    изд. 1984 г.</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395F8E">
        <w:trPr>
          <w:trHeight w:val="6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Прозрачность, см</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445"/>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Взвешенные вещества,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14.1:2.110-97(изд.2004г.)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C802B1" w:rsidRPr="00C802B1" w:rsidTr="00C802B1">
        <w:trPr>
          <w:trHeight w:val="423"/>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Водородный показатель (pH)</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14.1:2:3:4.121-97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6,5 -8,5 ед. pH</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Минерализация (сухой ост</w:t>
            </w:r>
            <w:r w:rsidRPr="00C802B1">
              <w:rPr>
                <w:rFonts w:eastAsia="Times New Roman" w:cs="Times New Roman"/>
                <w:sz w:val="18"/>
                <w:szCs w:val="24"/>
                <w:lang w:eastAsia="ru-RU"/>
              </w:rPr>
              <w:t>а</w:t>
            </w:r>
            <w:r w:rsidRPr="00C802B1">
              <w:rPr>
                <w:rFonts w:eastAsia="Times New Roman" w:cs="Times New Roman"/>
                <w:sz w:val="18"/>
                <w:szCs w:val="24"/>
                <w:lang w:eastAsia="ru-RU"/>
              </w:rPr>
              <w:t>ток)</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14.1:2.114-97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Хлориды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14.1:2.96-97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350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Сульфаты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14.1:2.108-97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500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БПК5</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14.1:2:3:4.123-97(изд.2004г.)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 мг О</w:t>
            </w:r>
            <w:r w:rsidRPr="00C802B1">
              <w:rPr>
                <w:rFonts w:eastAsia="Times New Roman" w:cs="Times New Roman"/>
                <w:sz w:val="18"/>
                <w:szCs w:val="24"/>
                <w:vertAlign w:val="subscript"/>
                <w:lang w:eastAsia="ru-RU"/>
              </w:rPr>
              <w:t xml:space="preserve">2 </w:t>
            </w:r>
            <w:r w:rsidRPr="00C802B1">
              <w:rPr>
                <w:rFonts w:eastAsia="Times New Roman" w:cs="Times New Roman"/>
                <w:sz w:val="18"/>
                <w:szCs w:val="24"/>
                <w:lang w:eastAsia="ru-RU"/>
              </w:rPr>
              <w:t>/дм</w:t>
            </w:r>
            <w:r w:rsidRPr="00C802B1">
              <w:rPr>
                <w:rFonts w:eastAsia="Times New Roman" w:cs="Times New Roman"/>
                <w:sz w:val="18"/>
                <w:szCs w:val="24"/>
                <w:vertAlign w:val="superscript"/>
                <w:lang w:eastAsia="ru-RU"/>
              </w:rPr>
              <w:t>3</w:t>
            </w:r>
          </w:p>
        </w:tc>
      </w:tr>
      <w:tr w:rsidR="00C802B1" w:rsidRPr="00C802B1" w:rsidTr="00C802B1">
        <w:trPr>
          <w:trHeight w:val="527"/>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ХПК</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ПНДФ 14.1:2.100-97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30,0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Сульфиды, мг/дм</w:t>
            </w:r>
            <w:r w:rsidRPr="00C802B1">
              <w:rPr>
                <w:rFonts w:eastAsia="Times New Roman" w:cs="Times New Roman"/>
                <w:sz w:val="18"/>
                <w:szCs w:val="24"/>
                <w:vertAlign w:val="superscript"/>
                <w:lang w:eastAsia="ru-RU"/>
              </w:rPr>
              <w:t>3</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14.1:2.109-97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Отсутствие</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Ион аммония</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14.1:1.1-95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1,5 мг/дм</w:t>
            </w:r>
            <w:r w:rsidRPr="00C802B1">
              <w:rPr>
                <w:rFonts w:eastAsia="Times New Roman" w:cs="Times New Roman"/>
                <w:sz w:val="18"/>
                <w:szCs w:val="24"/>
                <w:vertAlign w:val="superscript"/>
                <w:lang w:eastAsia="ru-RU"/>
              </w:rPr>
              <w:t>3</w:t>
            </w:r>
          </w:p>
        </w:tc>
      </w:tr>
      <w:tr w:rsidR="00C802B1" w:rsidRPr="00C802B1" w:rsidTr="00C802B1">
        <w:trPr>
          <w:trHeight w:val="539"/>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Нитриты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14.1:2..3-95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3,3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tcPr>
          <w:p w:rsidR="00C802B1" w:rsidRPr="00C802B1" w:rsidRDefault="00C802B1" w:rsidP="00C802B1">
            <w:pPr>
              <w:spacing w:after="0" w:line="240" w:lineRule="auto"/>
              <w:rPr>
                <w:rFonts w:eastAsia="Times New Roman" w:cs="Times New Roman"/>
                <w:sz w:val="18"/>
                <w:szCs w:val="24"/>
                <w:lang w:eastAsia="ru-RU"/>
              </w:rPr>
            </w:pPr>
          </w:p>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Нитраты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14.1:2.4-95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45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Фосфаты</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14.1:2.112-97 (изд.2004г.)</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0,3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Железо общее</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14.1:2.50-96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0,3 (1)*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Алюминий</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14.1:2.166-2000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 (0,5)*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А-ПАВ</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52.24.368-2006</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0,5  мг/дм</w:t>
            </w:r>
            <w:r w:rsidRPr="00C802B1">
              <w:rPr>
                <w:rFonts w:eastAsia="Times New Roman" w:cs="Times New Roman"/>
                <w:sz w:val="18"/>
                <w:szCs w:val="24"/>
                <w:vertAlign w:val="superscript"/>
                <w:lang w:eastAsia="ru-RU"/>
              </w:rPr>
              <w:t>3</w:t>
            </w:r>
          </w:p>
        </w:tc>
      </w:tr>
      <w:tr w:rsidR="00C802B1" w:rsidRPr="00C802B1" w:rsidTr="00C802B1">
        <w:trPr>
          <w:trHeight w:val="51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Нефтепродукты</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14.1:2.5-95 (изд.2004г.)</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0,1  мг/дм</w:t>
            </w:r>
            <w:r w:rsidRPr="00C802B1">
              <w:rPr>
                <w:rFonts w:eastAsia="Times New Roman" w:cs="Times New Roman"/>
                <w:sz w:val="18"/>
                <w:szCs w:val="24"/>
                <w:vertAlign w:val="superscript"/>
                <w:lang w:eastAsia="ru-RU"/>
              </w:rPr>
              <w:t>3</w:t>
            </w:r>
          </w:p>
        </w:tc>
      </w:tr>
      <w:tr w:rsidR="00C802B1" w:rsidRPr="00C802B1" w:rsidTr="00C802B1">
        <w:trPr>
          <w:trHeight w:val="315"/>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b/>
                <w:sz w:val="18"/>
                <w:szCs w:val="24"/>
                <w:lang w:eastAsia="ru-RU"/>
              </w:rPr>
              <w:t>Микробиологические и п</w:t>
            </w:r>
            <w:r w:rsidRPr="00C802B1">
              <w:rPr>
                <w:rFonts w:eastAsia="Times New Roman" w:cs="Times New Roman"/>
                <w:b/>
                <w:sz w:val="18"/>
                <w:szCs w:val="24"/>
                <w:lang w:eastAsia="ru-RU"/>
              </w:rPr>
              <w:t>а</w:t>
            </w:r>
            <w:r w:rsidRPr="00C802B1">
              <w:rPr>
                <w:rFonts w:eastAsia="Times New Roman" w:cs="Times New Roman"/>
                <w:b/>
                <w:sz w:val="18"/>
                <w:szCs w:val="24"/>
                <w:lang w:eastAsia="ru-RU"/>
              </w:rPr>
              <w:t>разитологические показат</w:t>
            </w:r>
            <w:r w:rsidRPr="00C802B1">
              <w:rPr>
                <w:rFonts w:eastAsia="Times New Roman" w:cs="Times New Roman"/>
                <w:b/>
                <w:sz w:val="18"/>
                <w:szCs w:val="24"/>
                <w:lang w:eastAsia="ru-RU"/>
              </w:rPr>
              <w:t>е</w:t>
            </w:r>
            <w:r w:rsidRPr="00C802B1">
              <w:rPr>
                <w:rFonts w:eastAsia="Times New Roman" w:cs="Times New Roman"/>
                <w:b/>
                <w:sz w:val="18"/>
                <w:szCs w:val="24"/>
                <w:lang w:eastAsia="ru-RU"/>
              </w:rPr>
              <w:t>ли</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p>
        </w:tc>
      </w:tr>
      <w:tr w:rsidR="00C802B1" w:rsidRPr="00C802B1" w:rsidTr="00395F8E">
        <w:trPr>
          <w:trHeight w:val="111"/>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Колифаги</w:t>
            </w:r>
          </w:p>
        </w:tc>
        <w:tc>
          <w:tcPr>
            <w:tcW w:w="1188" w:type="pc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МУК 4.2.1884-04</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 БОЕ/100 мл</w:t>
            </w:r>
          </w:p>
        </w:tc>
      </w:tr>
      <w:tr w:rsidR="00C802B1" w:rsidRPr="00C802B1" w:rsidTr="00395F8E">
        <w:trPr>
          <w:trHeight w:val="60"/>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ОКБ</w:t>
            </w:r>
          </w:p>
        </w:tc>
        <w:tc>
          <w:tcPr>
            <w:tcW w:w="1188"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МУК 4.2.1884-04</w:t>
            </w:r>
          </w:p>
        </w:tc>
        <w:tc>
          <w:tcPr>
            <w:tcW w:w="1079" w:type="pct"/>
            <w:tcBorders>
              <w:top w:val="single" w:sz="4" w:space="0" w:color="auto"/>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1000 КОЕ/100 мл</w:t>
            </w:r>
          </w:p>
        </w:tc>
      </w:tr>
      <w:tr w:rsidR="00C802B1" w:rsidRPr="00C802B1" w:rsidTr="00395F8E">
        <w:trPr>
          <w:trHeight w:val="104"/>
        </w:trPr>
        <w:tc>
          <w:tcPr>
            <w:tcW w:w="25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165" w:type="pct"/>
            <w:vMerge/>
            <w:tcBorders>
              <w:top w:val="nil"/>
              <w:left w:val="single" w:sz="4" w:space="0" w:color="auto"/>
              <w:bottom w:val="single" w:sz="4" w:space="0" w:color="000000"/>
              <w:right w:val="single" w:sz="4" w:space="0" w:color="auto"/>
            </w:tcBorders>
            <w:vAlign w:val="center"/>
          </w:tcPr>
          <w:p w:rsidR="00C802B1" w:rsidRPr="00C802B1" w:rsidRDefault="00C802B1" w:rsidP="00C802B1">
            <w:pPr>
              <w:spacing w:after="0" w:line="240" w:lineRule="auto"/>
              <w:jc w:val="center"/>
              <w:rPr>
                <w:rFonts w:eastAsia="Times New Roman" w:cs="Times New Roman"/>
                <w:b/>
                <w:sz w:val="18"/>
                <w:szCs w:val="24"/>
                <w:lang w:eastAsia="ru-RU"/>
              </w:rPr>
            </w:pPr>
          </w:p>
        </w:tc>
        <w:tc>
          <w:tcPr>
            <w:tcW w:w="1313"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ТКБ</w:t>
            </w:r>
          </w:p>
        </w:tc>
        <w:tc>
          <w:tcPr>
            <w:tcW w:w="1188"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МУК 4.2.1884-04</w:t>
            </w:r>
          </w:p>
        </w:tc>
        <w:tc>
          <w:tcPr>
            <w:tcW w:w="1079" w:type="pct"/>
            <w:tcBorders>
              <w:top w:val="nil"/>
              <w:left w:val="nil"/>
              <w:bottom w:val="single" w:sz="4" w:space="0" w:color="auto"/>
              <w:right w:val="single" w:sz="4" w:space="0" w:color="auto"/>
            </w:tcBorders>
            <w:shd w:val="clear" w:color="auto" w:fill="auto"/>
            <w:vAlign w:val="center"/>
          </w:tcPr>
          <w:p w:rsidR="00C802B1" w:rsidRPr="00C802B1" w:rsidRDefault="00C802B1" w:rsidP="00C802B1">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 КОЕ/100 мл</w:t>
            </w:r>
          </w:p>
        </w:tc>
      </w:tr>
    </w:tbl>
    <w:p w:rsidR="008A25DF" w:rsidRPr="00C802B1" w:rsidRDefault="008A25DF" w:rsidP="008A25DF">
      <w:pPr>
        <w:keepNext/>
        <w:spacing w:after="0" w:line="240" w:lineRule="auto"/>
        <w:rPr>
          <w:rFonts w:eastAsia="Times New Roman" w:cs="Times New Roman"/>
          <w:bCs/>
          <w:sz w:val="20"/>
          <w:szCs w:val="20"/>
          <w:lang w:eastAsia="ru-RU"/>
        </w:rPr>
      </w:pPr>
    </w:p>
    <w:p w:rsidR="008A25DF" w:rsidRDefault="008A25DF" w:rsidP="008A25DF">
      <w:pPr>
        <w:keepNext/>
        <w:spacing w:after="0" w:line="360" w:lineRule="auto"/>
        <w:jc w:val="both"/>
        <w:rPr>
          <w:rFonts w:eastAsia="Times New Roman" w:cs="Times New Roman"/>
          <w:bCs/>
          <w:szCs w:val="24"/>
          <w:lang w:eastAsia="ru-RU"/>
        </w:rPr>
      </w:pPr>
      <w:r w:rsidRPr="008A25DF">
        <w:rPr>
          <w:rFonts w:eastAsia="Times New Roman" w:cs="Times New Roman"/>
          <w:b/>
          <w:bCs/>
          <w:szCs w:val="24"/>
          <w:lang w:eastAsia="ru-RU"/>
        </w:rPr>
        <w:t xml:space="preserve">Таблица </w:t>
      </w:r>
      <w:bookmarkEnd w:id="64"/>
      <w:r w:rsidR="001B5377">
        <w:rPr>
          <w:rFonts w:eastAsia="Calibri" w:cs="Times New Roman"/>
          <w:b/>
          <w:szCs w:val="24"/>
          <w:lang w:eastAsia="ru-RU"/>
        </w:rPr>
        <w:t>2</w:t>
      </w:r>
      <w:r w:rsidRPr="008A25DF">
        <w:rPr>
          <w:rFonts w:eastAsia="Calibri" w:cs="Times New Roman"/>
          <w:b/>
          <w:szCs w:val="24"/>
          <w:lang w:eastAsia="ru-RU"/>
        </w:rPr>
        <w:t>.1.</w:t>
      </w:r>
      <w:r w:rsidR="001B5377">
        <w:rPr>
          <w:rFonts w:eastAsia="Calibri" w:cs="Times New Roman"/>
          <w:b/>
          <w:szCs w:val="24"/>
          <w:lang w:eastAsia="ru-RU"/>
        </w:rPr>
        <w:t>7</w:t>
      </w:r>
      <w:r w:rsidRPr="008A25DF">
        <w:rPr>
          <w:rFonts w:eastAsia="Calibri" w:cs="Times New Roman"/>
          <w:b/>
          <w:szCs w:val="24"/>
          <w:lang w:eastAsia="ru-RU"/>
        </w:rPr>
        <w:t>-</w:t>
      </w:r>
      <w:r w:rsidR="001B5377">
        <w:rPr>
          <w:rFonts w:eastAsia="Calibri" w:cs="Times New Roman"/>
          <w:b/>
          <w:szCs w:val="24"/>
          <w:lang w:eastAsia="ru-RU"/>
        </w:rPr>
        <w:t>2</w:t>
      </w:r>
      <w:r w:rsidRPr="008A25DF">
        <w:rPr>
          <w:rFonts w:eastAsia="Times New Roman" w:cs="Times New Roman"/>
          <w:b/>
          <w:bCs/>
          <w:szCs w:val="24"/>
          <w:lang w:eastAsia="ru-RU"/>
        </w:rPr>
        <w:t>-</w:t>
      </w:r>
      <w:r w:rsidRPr="008A25DF">
        <w:rPr>
          <w:rFonts w:eastAsia="Times New Roman" w:cs="Times New Roman"/>
          <w:bCs/>
          <w:szCs w:val="24"/>
          <w:lang w:eastAsia="ru-RU"/>
        </w:rPr>
        <w:t xml:space="preserve"> Фактические данные </w:t>
      </w:r>
      <w:r w:rsidR="005E6C4C">
        <w:rPr>
          <w:rFonts w:eastAsia="Times New Roman" w:cs="Times New Roman"/>
          <w:bCs/>
          <w:szCs w:val="24"/>
          <w:lang w:eastAsia="ru-RU"/>
        </w:rPr>
        <w:t xml:space="preserve">химанализа </w:t>
      </w:r>
      <w:r w:rsidRPr="008A25DF">
        <w:rPr>
          <w:rFonts w:eastAsia="Times New Roman" w:cs="Times New Roman"/>
          <w:bCs/>
          <w:szCs w:val="24"/>
          <w:lang w:eastAsia="ru-RU"/>
        </w:rPr>
        <w:t>сточных вод после очистки</w:t>
      </w:r>
      <w:r w:rsidR="005E6C4C">
        <w:rPr>
          <w:rFonts w:eastAsia="Times New Roman" w:cs="Times New Roman"/>
          <w:bCs/>
          <w:szCs w:val="24"/>
          <w:lang w:eastAsia="ru-RU"/>
        </w:rPr>
        <w:t xml:space="preserve"> на ОСК</w:t>
      </w:r>
    </w:p>
    <w:tbl>
      <w:tblPr>
        <w:tblW w:w="5000" w:type="pct"/>
        <w:tblCellMar>
          <w:left w:w="10" w:type="dxa"/>
          <w:right w:w="10" w:type="dxa"/>
        </w:tblCellMar>
        <w:tblLook w:val="0000"/>
      </w:tblPr>
      <w:tblGrid>
        <w:gridCol w:w="547"/>
        <w:gridCol w:w="2251"/>
        <w:gridCol w:w="977"/>
        <w:gridCol w:w="2333"/>
        <w:gridCol w:w="1834"/>
        <w:gridCol w:w="1433"/>
      </w:tblGrid>
      <w:tr w:rsidR="001B5377" w:rsidRPr="005E6C4C" w:rsidTr="001B5377">
        <w:trPr>
          <w:trHeight w:hRule="exact" w:val="36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rsidR="001B5377" w:rsidRPr="001B5377" w:rsidRDefault="001B5377" w:rsidP="005E6C4C">
            <w:pPr>
              <w:widowControl w:val="0"/>
              <w:spacing w:after="0" w:line="222" w:lineRule="exact"/>
              <w:jc w:val="center"/>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Количественный химический анализ сточных вод:</w:t>
            </w:r>
          </w:p>
        </w:tc>
      </w:tr>
      <w:tr w:rsidR="001B5377" w:rsidRPr="00C71AC3" w:rsidTr="00B73687">
        <w:trPr>
          <w:trHeight w:hRule="exact" w:val="547"/>
        </w:trPr>
        <w:tc>
          <w:tcPr>
            <w:tcW w:w="292" w:type="pct"/>
            <w:tcBorders>
              <w:top w:val="single" w:sz="4" w:space="0" w:color="auto"/>
              <w:left w:val="single" w:sz="4" w:space="0" w:color="auto"/>
              <w:bottom w:val="single" w:sz="4" w:space="0" w:color="auto"/>
            </w:tcBorders>
            <w:shd w:val="clear" w:color="auto" w:fill="FFFFFF"/>
          </w:tcPr>
          <w:p w:rsidR="001B5377" w:rsidRPr="00C71AC3" w:rsidRDefault="001B5377" w:rsidP="005E6C4C">
            <w:pPr>
              <w:widowControl w:val="0"/>
              <w:spacing w:after="0" w:line="222" w:lineRule="exact"/>
              <w:ind w:left="220"/>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w:t>
            </w:r>
          </w:p>
          <w:p w:rsidR="001B5377" w:rsidRPr="00C71AC3" w:rsidRDefault="001B5377" w:rsidP="00C71AC3">
            <w:pPr>
              <w:widowControl w:val="0"/>
              <w:spacing w:after="0" w:line="222" w:lineRule="exact"/>
              <w:ind w:left="140"/>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п</w:t>
            </w:r>
            <w:r w:rsidR="00C71AC3" w:rsidRPr="00C71AC3">
              <w:rPr>
                <w:rFonts w:eastAsia="Times New Roman" w:cs="Times New Roman"/>
                <w:b/>
                <w:color w:val="000000"/>
                <w:sz w:val="20"/>
                <w:szCs w:val="20"/>
                <w:lang w:eastAsia="ru-RU" w:bidi="ru-RU"/>
              </w:rPr>
              <w:t>/</w:t>
            </w:r>
            <w:r w:rsidRPr="00C71AC3">
              <w:rPr>
                <w:rFonts w:eastAsia="Times New Roman" w:cs="Times New Roman"/>
                <w:b/>
                <w:color w:val="000000"/>
                <w:sz w:val="20"/>
                <w:szCs w:val="20"/>
                <w:lang w:eastAsia="ru-RU" w:bidi="ru-RU"/>
              </w:rPr>
              <w:t>п.</w:t>
            </w:r>
          </w:p>
        </w:tc>
        <w:tc>
          <w:tcPr>
            <w:tcW w:w="1201" w:type="pct"/>
            <w:tcBorders>
              <w:top w:val="single" w:sz="4" w:space="0" w:color="auto"/>
              <w:left w:val="single" w:sz="4" w:space="0" w:color="auto"/>
              <w:bottom w:val="single" w:sz="4" w:space="0" w:color="auto"/>
            </w:tcBorders>
            <w:shd w:val="clear" w:color="auto" w:fill="FFFFFF"/>
          </w:tcPr>
          <w:p w:rsidR="001B5377" w:rsidRPr="00C71AC3" w:rsidRDefault="001B5377" w:rsidP="005E6C4C">
            <w:pPr>
              <w:widowControl w:val="0"/>
              <w:spacing w:after="0" w:line="222" w:lineRule="exact"/>
              <w:jc w:val="center"/>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Определяемые</w:t>
            </w:r>
          </w:p>
          <w:p w:rsidR="001B5377" w:rsidRPr="00C71AC3" w:rsidRDefault="001B5377" w:rsidP="005E6C4C">
            <w:pPr>
              <w:widowControl w:val="0"/>
              <w:spacing w:after="0" w:line="222" w:lineRule="exact"/>
              <w:jc w:val="center"/>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показатели</w:t>
            </w:r>
          </w:p>
        </w:tc>
        <w:tc>
          <w:tcPr>
            <w:tcW w:w="521" w:type="pct"/>
            <w:tcBorders>
              <w:top w:val="single" w:sz="4" w:space="0" w:color="auto"/>
              <w:left w:val="single" w:sz="4" w:space="0" w:color="auto"/>
              <w:bottom w:val="single" w:sz="4" w:space="0" w:color="auto"/>
            </w:tcBorders>
            <w:shd w:val="clear" w:color="auto" w:fill="FFFFFF"/>
          </w:tcPr>
          <w:p w:rsidR="001B5377" w:rsidRPr="00C71AC3" w:rsidRDefault="001B5377" w:rsidP="005E6C4C">
            <w:pPr>
              <w:widowControl w:val="0"/>
              <w:spacing w:after="0" w:line="222" w:lineRule="exact"/>
              <w:jc w:val="center"/>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Ед.</w:t>
            </w:r>
          </w:p>
          <w:p w:rsidR="001B5377" w:rsidRPr="00C71AC3" w:rsidRDefault="001B5377" w:rsidP="005E6C4C">
            <w:pPr>
              <w:widowControl w:val="0"/>
              <w:spacing w:after="0" w:line="222" w:lineRule="exact"/>
              <w:jc w:val="center"/>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изм.</w:t>
            </w:r>
          </w:p>
        </w:tc>
        <w:tc>
          <w:tcPr>
            <w:tcW w:w="1244" w:type="pct"/>
            <w:tcBorders>
              <w:top w:val="single" w:sz="4" w:space="0" w:color="auto"/>
              <w:left w:val="single" w:sz="4" w:space="0" w:color="auto"/>
              <w:bottom w:val="single" w:sz="4" w:space="0" w:color="auto"/>
            </w:tcBorders>
            <w:shd w:val="clear" w:color="auto" w:fill="FFFFFF"/>
          </w:tcPr>
          <w:p w:rsidR="001B5377" w:rsidRPr="00C71AC3" w:rsidRDefault="001B5377" w:rsidP="005E6C4C">
            <w:pPr>
              <w:widowControl w:val="0"/>
              <w:spacing w:after="0" w:line="266" w:lineRule="exact"/>
              <w:jc w:val="center"/>
              <w:rPr>
                <w:rFonts w:eastAsia="Times New Roman" w:cs="Times New Roman"/>
                <w:b/>
                <w:color w:val="000000"/>
                <w:sz w:val="20"/>
                <w:szCs w:val="20"/>
                <w:lang w:eastAsia="ru-RU" w:bidi="ru-RU"/>
              </w:rPr>
            </w:pPr>
            <w:r w:rsidRPr="00C71AC3">
              <w:rPr>
                <w:rFonts w:eastAsia="Times New Roman" w:cs="Times New Roman"/>
                <w:b/>
                <w:color w:val="000000"/>
                <w:szCs w:val="24"/>
                <w:lang w:eastAsia="ru-RU" w:bidi="ru-RU"/>
              </w:rPr>
              <w:t>мви</w:t>
            </w:r>
          </w:p>
        </w:tc>
        <w:tc>
          <w:tcPr>
            <w:tcW w:w="978" w:type="pct"/>
            <w:tcBorders>
              <w:top w:val="single" w:sz="4" w:space="0" w:color="auto"/>
              <w:left w:val="single" w:sz="4" w:space="0" w:color="auto"/>
              <w:bottom w:val="single" w:sz="4" w:space="0" w:color="auto"/>
            </w:tcBorders>
            <w:shd w:val="clear" w:color="auto" w:fill="FFFFFF"/>
          </w:tcPr>
          <w:p w:rsidR="001B5377" w:rsidRPr="00C71AC3" w:rsidRDefault="001B5377" w:rsidP="005E6C4C">
            <w:pPr>
              <w:widowControl w:val="0"/>
              <w:spacing w:after="0" w:line="222" w:lineRule="exact"/>
              <w:jc w:val="center"/>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Результаты</w:t>
            </w:r>
          </w:p>
          <w:p w:rsidR="001B5377" w:rsidRPr="00C71AC3" w:rsidRDefault="001B5377" w:rsidP="005E6C4C">
            <w:pPr>
              <w:widowControl w:val="0"/>
              <w:spacing w:after="0" w:line="222" w:lineRule="exact"/>
              <w:jc w:val="center"/>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исследований</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C71AC3" w:rsidRDefault="001B5377" w:rsidP="005E6C4C">
            <w:pPr>
              <w:widowControl w:val="0"/>
              <w:spacing w:after="0" w:line="222" w:lineRule="exact"/>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Погрешность,</w:t>
            </w:r>
          </w:p>
          <w:p w:rsidR="001B5377" w:rsidRPr="00C71AC3" w:rsidRDefault="001B5377" w:rsidP="005E6C4C">
            <w:pPr>
              <w:widowControl w:val="0"/>
              <w:spacing w:after="0" w:line="222" w:lineRule="exact"/>
              <w:jc w:val="center"/>
              <w:rPr>
                <w:rFonts w:eastAsia="Times New Roman" w:cs="Times New Roman"/>
                <w:b/>
                <w:color w:val="000000"/>
                <w:sz w:val="20"/>
                <w:szCs w:val="20"/>
                <w:lang w:eastAsia="ru-RU" w:bidi="ru-RU"/>
              </w:rPr>
            </w:pPr>
            <w:r w:rsidRPr="00C71AC3">
              <w:rPr>
                <w:rFonts w:eastAsia="Times New Roman" w:cs="Times New Roman"/>
                <w:b/>
                <w:color w:val="000000"/>
                <w:sz w:val="20"/>
                <w:szCs w:val="20"/>
                <w:lang w:eastAsia="ru-RU" w:bidi="ru-RU"/>
              </w:rPr>
              <w:t>мг/дм</w:t>
            </w:r>
            <w:r w:rsidRPr="00C71AC3">
              <w:rPr>
                <w:rFonts w:eastAsia="Times New Roman" w:cs="Times New Roman"/>
                <w:b/>
                <w:color w:val="000000"/>
                <w:sz w:val="17"/>
                <w:szCs w:val="17"/>
                <w:vertAlign w:val="superscript"/>
                <w:lang w:eastAsia="ru-RU" w:bidi="ru-RU"/>
              </w:rPr>
              <w:t>3</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ind w:left="22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Взвешенные вещества</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мг/дмЗ</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14.1:2.110-97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21,7</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4,34</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ind w:left="22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2</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166" w:lineRule="exact"/>
              <w:rPr>
                <w:rFonts w:eastAsia="Times New Roman" w:cs="Times New Roman"/>
                <w:color w:val="000000"/>
                <w:sz w:val="20"/>
                <w:szCs w:val="20"/>
                <w:lang w:eastAsia="ru-RU" w:bidi="ru-RU"/>
              </w:rPr>
            </w:pPr>
            <w:r w:rsidRPr="005E6C4C">
              <w:rPr>
                <w:rFonts w:eastAsia="Times New Roman" w:cs="Times New Roman"/>
                <w:color w:val="000000"/>
                <w:sz w:val="15"/>
                <w:szCs w:val="15"/>
                <w:lang w:eastAsia="ru-RU" w:bidi="ru-RU"/>
              </w:rPr>
              <w:t>БПКз</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мг/дмЗ</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14.1:2:3:4.123-97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2,67</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0,694</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3</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166" w:lineRule="exact"/>
              <w:rPr>
                <w:rFonts w:eastAsia="Times New Roman" w:cs="Times New Roman"/>
                <w:color w:val="000000"/>
                <w:sz w:val="20"/>
                <w:szCs w:val="20"/>
                <w:lang w:eastAsia="ru-RU" w:bidi="ru-RU"/>
              </w:rPr>
            </w:pPr>
            <w:r w:rsidRPr="005E6C4C">
              <w:rPr>
                <w:rFonts w:eastAsia="Times New Roman" w:cs="Times New Roman"/>
                <w:color w:val="000000"/>
                <w:sz w:val="15"/>
                <w:szCs w:val="15"/>
                <w:lang w:eastAsia="ru-RU" w:bidi="ru-RU"/>
              </w:rPr>
              <w:t>БПКполн</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Расчетное</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3,82</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расч.</w:t>
            </w:r>
          </w:p>
        </w:tc>
      </w:tr>
      <w:tr w:rsidR="001B5377" w:rsidRPr="005E6C4C" w:rsidTr="00B73687">
        <w:trPr>
          <w:trHeight w:hRule="exact" w:val="360"/>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4</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Ионы аммония</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14.1:2.1-95</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0,746</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0,26</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5</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Азот аммонийный</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Расчетное</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0,578</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расч.</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ind w:left="22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6</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Нитриты</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14.1:2:3-95</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0,135</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rsidR="001B5377" w:rsidRPr="005E6C4C" w:rsidRDefault="001B5377"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0,011</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7</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Нитраты</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14.1:2:4-95</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133,5</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30,7</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66" w:lineRule="exact"/>
              <w:ind w:left="220"/>
              <w:rPr>
                <w:rFonts w:eastAsia="Times New Roman" w:cs="Times New Roman"/>
                <w:color w:val="000000"/>
                <w:sz w:val="20"/>
                <w:szCs w:val="20"/>
                <w:lang w:eastAsia="ru-RU" w:bidi="ru-RU"/>
              </w:rPr>
            </w:pPr>
            <w:r w:rsidRPr="005E6C4C">
              <w:rPr>
                <w:rFonts w:eastAsia="Times New Roman" w:cs="Times New Roman"/>
                <w:color w:val="000000"/>
                <w:szCs w:val="24"/>
                <w:lang w:eastAsia="ru-RU" w:bidi="ru-RU"/>
              </w:rPr>
              <w:t>8</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Фосфаты (Р)</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14.1:2.112-97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1,835</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0,18</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9</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Хлориды</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14.1:2.96-97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220,77</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19,87</w:t>
            </w:r>
          </w:p>
        </w:tc>
      </w:tr>
      <w:tr w:rsidR="001B5377" w:rsidRPr="005E6C4C" w:rsidTr="00B73687">
        <w:trPr>
          <w:trHeight w:hRule="exact" w:val="360"/>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ind w:left="22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10</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Сульфаты</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14.1:2.108-97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940,2</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150,4</w:t>
            </w:r>
          </w:p>
        </w:tc>
      </w:tr>
      <w:tr w:rsidR="001B5377" w:rsidRPr="005E6C4C" w:rsidTr="00B73687">
        <w:trPr>
          <w:trHeight w:hRule="exact" w:val="346"/>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ind w:left="22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11</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Сухой остаток</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14.1:2.114-97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2310,7</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207,96</w:t>
            </w:r>
          </w:p>
        </w:tc>
      </w:tr>
      <w:tr w:rsidR="001B5377" w:rsidRPr="005E6C4C" w:rsidTr="00B73687">
        <w:trPr>
          <w:trHeight w:hRule="exact" w:val="360"/>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ind w:left="22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12</w:t>
            </w:r>
          </w:p>
        </w:tc>
        <w:tc>
          <w:tcPr>
            <w:tcW w:w="1201"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Нефтепродукты</w:t>
            </w:r>
          </w:p>
        </w:tc>
        <w:tc>
          <w:tcPr>
            <w:tcW w:w="521"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14.1:2.5-95</w:t>
            </w:r>
          </w:p>
        </w:tc>
        <w:tc>
          <w:tcPr>
            <w:tcW w:w="978"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&lt;0,05</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13</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СПАВ ан</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РД 52.24.368-2006</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0,078</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0,078</w:t>
            </w:r>
          </w:p>
        </w:tc>
      </w:tr>
      <w:tr w:rsidR="001B5377" w:rsidRPr="005E6C4C" w:rsidTr="00B73687">
        <w:trPr>
          <w:trHeight w:hRule="exact" w:val="360"/>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14</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Алюминий</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14.1:2:4.166-2000</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0,014</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0,0034</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ind w:left="22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Железо общее</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14.1:2.50-96</w:t>
            </w:r>
          </w:p>
        </w:tc>
        <w:tc>
          <w:tcPr>
            <w:tcW w:w="978"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0,21</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0,063</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15</w:t>
            </w:r>
          </w:p>
        </w:tc>
        <w:tc>
          <w:tcPr>
            <w:tcW w:w="1201"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Сульфиды</w:t>
            </w:r>
          </w:p>
        </w:tc>
        <w:tc>
          <w:tcPr>
            <w:tcW w:w="521"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мкг/дм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14.1:2.109-97</w:t>
            </w:r>
          </w:p>
        </w:tc>
        <w:tc>
          <w:tcPr>
            <w:tcW w:w="978"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&lt;</w:t>
            </w:r>
            <w:r w:rsidRPr="005E6C4C">
              <w:rPr>
                <w:rFonts w:eastAsia="Times New Roman" w:cs="Times New Roman"/>
                <w:color w:val="000000"/>
                <w:sz w:val="17"/>
                <w:szCs w:val="17"/>
                <w:lang w:eastAsia="ru-RU" w:bidi="ru-RU"/>
              </w:rPr>
              <w:t>0,002</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16</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ХПК</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14.1:2.100-97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24,67</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5,92</w:t>
            </w:r>
          </w:p>
        </w:tc>
      </w:tr>
      <w:tr w:rsidR="001B5377" w:rsidRPr="005E6C4C" w:rsidTr="00B73687">
        <w:trPr>
          <w:trHeight w:hRule="exact" w:val="353"/>
        </w:trPr>
        <w:tc>
          <w:tcPr>
            <w:tcW w:w="292"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17</w:t>
            </w:r>
          </w:p>
        </w:tc>
        <w:tc>
          <w:tcPr>
            <w:tcW w:w="120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pH</w:t>
            </w:r>
          </w:p>
        </w:tc>
        <w:tc>
          <w:tcPr>
            <w:tcW w:w="521"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ind w:left="1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ед. pH</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14.1:2:3:4.121-97</w:t>
            </w:r>
          </w:p>
        </w:tc>
        <w:tc>
          <w:tcPr>
            <w:tcW w:w="978"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7,35</w:t>
            </w:r>
          </w:p>
        </w:tc>
        <w:tc>
          <w:tcPr>
            <w:tcW w:w="763" w:type="pct"/>
            <w:tcBorders>
              <w:top w:val="single" w:sz="4" w:space="0" w:color="auto"/>
              <w:left w:val="single" w:sz="4" w:space="0" w:color="auto"/>
              <w:bottom w:val="single" w:sz="4" w:space="0" w:color="auto"/>
              <w:right w:val="single" w:sz="4" w:space="0" w:color="auto"/>
            </w:tcBorders>
            <w:shd w:val="clear" w:color="auto" w:fill="FFFFFF"/>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w:t>
            </w:r>
            <w:r w:rsidRPr="005E6C4C">
              <w:rPr>
                <w:rFonts w:eastAsia="Times New Roman" w:cs="Times New Roman"/>
                <w:color w:val="000000"/>
                <w:sz w:val="17"/>
                <w:szCs w:val="17"/>
                <w:lang w:eastAsia="ru-RU" w:bidi="ru-RU"/>
              </w:rPr>
              <w:t>0,2</w:t>
            </w:r>
          </w:p>
        </w:tc>
      </w:tr>
      <w:tr w:rsidR="001B5377" w:rsidRPr="005E6C4C" w:rsidTr="00B73687">
        <w:trPr>
          <w:trHeight w:hRule="exact" w:val="396"/>
        </w:trPr>
        <w:tc>
          <w:tcPr>
            <w:tcW w:w="292"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ind w:left="22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18</w:t>
            </w:r>
          </w:p>
        </w:tc>
        <w:tc>
          <w:tcPr>
            <w:tcW w:w="1201"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Температура</w:t>
            </w:r>
          </w:p>
        </w:tc>
        <w:tc>
          <w:tcPr>
            <w:tcW w:w="521"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66" w:lineRule="exact"/>
              <w:jc w:val="center"/>
              <w:rPr>
                <w:rFonts w:eastAsia="Times New Roman" w:cs="Times New Roman"/>
                <w:color w:val="000000"/>
                <w:sz w:val="20"/>
                <w:szCs w:val="20"/>
                <w:lang w:eastAsia="ru-RU" w:bidi="ru-RU"/>
              </w:rPr>
            </w:pPr>
            <w:r w:rsidRPr="005E6C4C">
              <w:rPr>
                <w:rFonts w:eastAsia="Times New Roman" w:cs="Times New Roman"/>
                <w:color w:val="000000"/>
                <w:szCs w:val="24"/>
                <w:lang w:eastAsia="ru-RU" w:bidi="ru-RU"/>
              </w:rPr>
              <w:t>°с</w:t>
            </w:r>
          </w:p>
        </w:tc>
        <w:tc>
          <w:tcPr>
            <w:tcW w:w="1244" w:type="pct"/>
            <w:tcBorders>
              <w:top w:val="single" w:sz="4" w:space="0" w:color="auto"/>
              <w:left w:val="single" w:sz="4" w:space="0" w:color="auto"/>
              <w:bottom w:val="single" w:sz="4" w:space="0" w:color="auto"/>
            </w:tcBorders>
            <w:shd w:val="clear" w:color="auto" w:fill="FFFFFF"/>
          </w:tcPr>
          <w:p w:rsidR="001B5377" w:rsidRPr="005E6C4C" w:rsidRDefault="001B5377" w:rsidP="005E6C4C">
            <w:pPr>
              <w:widowControl w:val="0"/>
              <w:spacing w:after="0" w:line="240" w:lineRule="auto"/>
              <w:rPr>
                <w:rFonts w:eastAsia="Times New Roman" w:cs="Times New Roman"/>
                <w:color w:val="000000"/>
                <w:sz w:val="10"/>
                <w:szCs w:val="10"/>
                <w:lang w:eastAsia="ru-RU" w:bidi="ru-RU"/>
              </w:rPr>
            </w:pPr>
          </w:p>
        </w:tc>
        <w:tc>
          <w:tcPr>
            <w:tcW w:w="978" w:type="pct"/>
            <w:tcBorders>
              <w:top w:val="single" w:sz="4" w:space="0" w:color="auto"/>
              <w:left w:val="single" w:sz="4" w:space="0" w:color="auto"/>
              <w:bottom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14,6</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rsidR="001B5377" w:rsidRPr="005E6C4C" w:rsidRDefault="001B5377"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w:t>
            </w:r>
            <w:r w:rsidRPr="005E6C4C">
              <w:rPr>
                <w:rFonts w:eastAsia="Times New Roman" w:cs="Times New Roman"/>
                <w:color w:val="000000"/>
                <w:sz w:val="17"/>
                <w:szCs w:val="17"/>
                <w:lang w:eastAsia="ru-RU" w:bidi="ru-RU"/>
              </w:rPr>
              <w:t>0,1</w:t>
            </w:r>
          </w:p>
        </w:tc>
      </w:tr>
    </w:tbl>
    <w:p w:rsidR="005E6C4C" w:rsidRDefault="005E6C4C" w:rsidP="005E6C4C">
      <w:pPr>
        <w:spacing w:after="0" w:line="360" w:lineRule="auto"/>
        <w:rPr>
          <w:rFonts w:eastAsia="Times New Roman" w:cs="Times New Roman"/>
          <w:sz w:val="28"/>
          <w:szCs w:val="28"/>
          <w:lang w:eastAsia="ru-RU"/>
        </w:rPr>
      </w:pPr>
    </w:p>
    <w:p w:rsidR="005E6C4C" w:rsidRDefault="008A25DF" w:rsidP="008A25DF">
      <w:pPr>
        <w:keepNext/>
        <w:spacing w:after="0" w:line="240" w:lineRule="auto"/>
        <w:jc w:val="both"/>
        <w:rPr>
          <w:rFonts w:eastAsia="Times New Roman" w:cs="Times New Roman"/>
          <w:bCs/>
          <w:szCs w:val="24"/>
          <w:lang w:eastAsia="ru-RU"/>
        </w:rPr>
      </w:pPr>
      <w:bookmarkStart w:id="65" w:name="_Ref409185858"/>
      <w:r w:rsidRPr="001B5377">
        <w:rPr>
          <w:rFonts w:eastAsia="Times New Roman" w:cs="Times New Roman"/>
          <w:b/>
          <w:bCs/>
          <w:szCs w:val="24"/>
          <w:lang w:eastAsia="ru-RU"/>
        </w:rPr>
        <w:t xml:space="preserve">Таблица </w:t>
      </w:r>
      <w:bookmarkEnd w:id="65"/>
      <w:r w:rsidR="001B5377" w:rsidRPr="001B5377">
        <w:rPr>
          <w:rFonts w:eastAsia="Calibri" w:cs="Times New Roman"/>
          <w:b/>
          <w:szCs w:val="24"/>
          <w:lang w:eastAsia="ru-RU"/>
        </w:rPr>
        <w:t>2</w:t>
      </w:r>
      <w:r w:rsidRPr="001B5377">
        <w:rPr>
          <w:rFonts w:eastAsia="Calibri" w:cs="Times New Roman"/>
          <w:b/>
          <w:szCs w:val="24"/>
          <w:lang w:eastAsia="ru-RU"/>
        </w:rPr>
        <w:t>.1.</w:t>
      </w:r>
      <w:r w:rsidR="001B5377" w:rsidRPr="001B5377">
        <w:rPr>
          <w:rFonts w:eastAsia="Calibri" w:cs="Times New Roman"/>
          <w:b/>
          <w:szCs w:val="24"/>
          <w:lang w:eastAsia="ru-RU"/>
        </w:rPr>
        <w:t>7</w:t>
      </w:r>
      <w:r w:rsidRPr="001B5377">
        <w:rPr>
          <w:rFonts w:eastAsia="Calibri" w:cs="Times New Roman"/>
          <w:b/>
          <w:szCs w:val="24"/>
          <w:lang w:eastAsia="ru-RU"/>
        </w:rPr>
        <w:t>-</w:t>
      </w:r>
      <w:r w:rsidR="001B5377" w:rsidRPr="001B5377">
        <w:rPr>
          <w:rFonts w:eastAsia="Calibri" w:cs="Times New Roman"/>
          <w:b/>
          <w:szCs w:val="24"/>
          <w:lang w:eastAsia="ru-RU"/>
        </w:rPr>
        <w:t>3</w:t>
      </w:r>
      <w:r w:rsidRPr="001B5377">
        <w:rPr>
          <w:rFonts w:eastAsia="Calibri" w:cs="Times New Roman"/>
          <w:b/>
          <w:szCs w:val="24"/>
          <w:lang w:eastAsia="ru-RU"/>
        </w:rPr>
        <w:t>-</w:t>
      </w:r>
      <w:r w:rsidRPr="001B5377">
        <w:rPr>
          <w:rFonts w:eastAsia="Times New Roman" w:cs="Times New Roman"/>
          <w:bCs/>
          <w:szCs w:val="24"/>
          <w:lang w:eastAsia="ru-RU"/>
        </w:rPr>
        <w:t>Концентрации</w:t>
      </w:r>
      <w:r w:rsidR="005E6C4C" w:rsidRPr="001B5377">
        <w:rPr>
          <w:rFonts w:eastAsia="Times New Roman" w:cs="Times New Roman"/>
          <w:bCs/>
          <w:szCs w:val="24"/>
          <w:lang w:eastAsia="ru-RU"/>
        </w:rPr>
        <w:t xml:space="preserve"> вредных веществ в </w:t>
      </w:r>
      <w:r w:rsidR="001B5377">
        <w:rPr>
          <w:szCs w:val="24"/>
        </w:rPr>
        <w:t>р. Малый Несветай на 500 м</w:t>
      </w:r>
      <w:r w:rsidR="005E6C4C" w:rsidRPr="001B5377">
        <w:rPr>
          <w:szCs w:val="24"/>
        </w:rPr>
        <w:t xml:space="preserve"> вы</w:t>
      </w:r>
      <w:r w:rsidR="001B5377">
        <w:rPr>
          <w:szCs w:val="24"/>
        </w:rPr>
        <w:t>ше сброса очищенных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745"/>
        <w:gridCol w:w="2623"/>
        <w:gridCol w:w="1528"/>
        <w:gridCol w:w="2788"/>
        <w:gridCol w:w="1691"/>
      </w:tblGrid>
      <w:tr w:rsidR="005E6C4C" w:rsidRPr="005E6C4C" w:rsidTr="001B5377">
        <w:trPr>
          <w:trHeight w:hRule="exact" w:val="554"/>
          <w:tblHeader/>
        </w:trPr>
        <w:tc>
          <w:tcPr>
            <w:tcW w:w="397" w:type="pct"/>
            <w:shd w:val="clear" w:color="auto" w:fill="FFFFFF"/>
          </w:tcPr>
          <w:p w:rsidR="005E6C4C" w:rsidRPr="001B5377" w:rsidRDefault="005E6C4C" w:rsidP="005E6C4C">
            <w:pPr>
              <w:widowControl w:val="0"/>
              <w:spacing w:after="0" w:line="222" w:lineRule="exact"/>
              <w:ind w:left="280"/>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w:t>
            </w:r>
          </w:p>
          <w:p w:rsidR="005E6C4C" w:rsidRPr="001B5377" w:rsidRDefault="005E6C4C" w:rsidP="00C71AC3">
            <w:pPr>
              <w:widowControl w:val="0"/>
              <w:spacing w:after="0" w:line="222" w:lineRule="exact"/>
              <w:jc w:val="center"/>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п</w:t>
            </w:r>
            <w:r w:rsidR="00C71AC3">
              <w:rPr>
                <w:rFonts w:eastAsia="Times New Roman" w:cs="Times New Roman"/>
                <w:b/>
                <w:color w:val="000000"/>
                <w:sz w:val="20"/>
                <w:szCs w:val="20"/>
                <w:lang w:eastAsia="ru-RU" w:bidi="ru-RU"/>
              </w:rPr>
              <w:t>/</w:t>
            </w:r>
            <w:r w:rsidRPr="001B5377">
              <w:rPr>
                <w:rFonts w:eastAsia="Times New Roman" w:cs="Times New Roman"/>
                <w:b/>
                <w:color w:val="000000"/>
                <w:sz w:val="20"/>
                <w:szCs w:val="20"/>
                <w:lang w:eastAsia="ru-RU" w:bidi="ru-RU"/>
              </w:rPr>
              <w:t>п.</w:t>
            </w:r>
          </w:p>
        </w:tc>
        <w:tc>
          <w:tcPr>
            <w:tcW w:w="1399" w:type="pct"/>
            <w:shd w:val="clear" w:color="auto" w:fill="FFFFFF"/>
          </w:tcPr>
          <w:p w:rsidR="005E6C4C" w:rsidRPr="001B5377" w:rsidRDefault="005E6C4C" w:rsidP="005E6C4C">
            <w:pPr>
              <w:widowControl w:val="0"/>
              <w:spacing w:after="0" w:line="222" w:lineRule="exact"/>
              <w:jc w:val="center"/>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Определяемые</w:t>
            </w:r>
          </w:p>
          <w:p w:rsidR="005E6C4C" w:rsidRPr="001B5377" w:rsidRDefault="005E6C4C" w:rsidP="005E6C4C">
            <w:pPr>
              <w:widowControl w:val="0"/>
              <w:spacing w:after="0" w:line="222" w:lineRule="exact"/>
              <w:jc w:val="center"/>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показатели</w:t>
            </w:r>
          </w:p>
        </w:tc>
        <w:tc>
          <w:tcPr>
            <w:tcW w:w="815" w:type="pct"/>
            <w:shd w:val="clear" w:color="auto" w:fill="FFFFFF"/>
          </w:tcPr>
          <w:p w:rsidR="005E6C4C" w:rsidRPr="001B5377" w:rsidRDefault="005E6C4C" w:rsidP="005E6C4C">
            <w:pPr>
              <w:widowControl w:val="0"/>
              <w:spacing w:after="0" w:line="222" w:lineRule="exact"/>
              <w:jc w:val="center"/>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Ед.</w:t>
            </w:r>
          </w:p>
          <w:p w:rsidR="005E6C4C" w:rsidRPr="001B5377" w:rsidRDefault="005E6C4C" w:rsidP="005E6C4C">
            <w:pPr>
              <w:widowControl w:val="0"/>
              <w:spacing w:after="0" w:line="222" w:lineRule="exact"/>
              <w:jc w:val="center"/>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изм.</w:t>
            </w:r>
          </w:p>
        </w:tc>
        <w:tc>
          <w:tcPr>
            <w:tcW w:w="1487" w:type="pct"/>
            <w:shd w:val="clear" w:color="auto" w:fill="FFFFFF"/>
          </w:tcPr>
          <w:p w:rsidR="005E6C4C" w:rsidRPr="001B5377" w:rsidRDefault="005E6C4C" w:rsidP="005E6C4C">
            <w:pPr>
              <w:widowControl w:val="0"/>
              <w:spacing w:after="0" w:line="266" w:lineRule="exact"/>
              <w:jc w:val="center"/>
              <w:rPr>
                <w:rFonts w:eastAsia="Times New Roman" w:cs="Times New Roman"/>
                <w:b/>
                <w:color w:val="000000"/>
                <w:sz w:val="20"/>
                <w:szCs w:val="20"/>
                <w:lang w:eastAsia="ru-RU" w:bidi="ru-RU"/>
              </w:rPr>
            </w:pPr>
            <w:r w:rsidRPr="001B5377">
              <w:rPr>
                <w:rFonts w:eastAsia="Times New Roman" w:cs="Times New Roman"/>
                <w:b/>
                <w:color w:val="000000"/>
                <w:szCs w:val="24"/>
                <w:lang w:eastAsia="ru-RU" w:bidi="ru-RU"/>
              </w:rPr>
              <w:t>мви</w:t>
            </w:r>
          </w:p>
        </w:tc>
        <w:tc>
          <w:tcPr>
            <w:tcW w:w="902" w:type="pct"/>
            <w:shd w:val="clear" w:color="auto" w:fill="FFFFFF"/>
          </w:tcPr>
          <w:p w:rsidR="005E6C4C" w:rsidRPr="001B5377" w:rsidRDefault="005E6C4C" w:rsidP="005E6C4C">
            <w:pPr>
              <w:widowControl w:val="0"/>
              <w:spacing w:after="0" w:line="222" w:lineRule="exact"/>
              <w:jc w:val="center"/>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Результаты</w:t>
            </w:r>
          </w:p>
          <w:p w:rsidR="005E6C4C" w:rsidRPr="001B5377" w:rsidRDefault="005E6C4C" w:rsidP="005E6C4C">
            <w:pPr>
              <w:widowControl w:val="0"/>
              <w:spacing w:after="0" w:line="222" w:lineRule="exact"/>
              <w:ind w:left="180"/>
              <w:rPr>
                <w:rFonts w:eastAsia="Times New Roman" w:cs="Times New Roman"/>
                <w:b/>
                <w:color w:val="000000"/>
                <w:sz w:val="20"/>
                <w:szCs w:val="20"/>
                <w:lang w:eastAsia="ru-RU" w:bidi="ru-RU"/>
              </w:rPr>
            </w:pPr>
            <w:r w:rsidRPr="001B5377">
              <w:rPr>
                <w:rFonts w:eastAsia="Times New Roman" w:cs="Times New Roman"/>
                <w:b/>
                <w:color w:val="000000"/>
                <w:sz w:val="20"/>
                <w:szCs w:val="20"/>
                <w:lang w:eastAsia="ru-RU" w:bidi="ru-RU"/>
              </w:rPr>
              <w:t>исследований</w:t>
            </w:r>
          </w:p>
        </w:tc>
      </w:tr>
      <w:tr w:rsidR="005E6C4C" w:rsidRPr="005E6C4C" w:rsidTr="001B5377">
        <w:trPr>
          <w:trHeight w:hRule="exact" w:val="360"/>
        </w:trPr>
        <w:tc>
          <w:tcPr>
            <w:tcW w:w="397" w:type="pct"/>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Взвешенные вещества</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14.1:2.110-97</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24,1</w:t>
            </w:r>
          </w:p>
        </w:tc>
      </w:tr>
      <w:tr w:rsidR="005E6C4C" w:rsidRPr="005E6C4C" w:rsidTr="001B5377">
        <w:trPr>
          <w:trHeight w:hRule="exact" w:val="360"/>
        </w:trPr>
        <w:tc>
          <w:tcPr>
            <w:tcW w:w="397" w:type="pct"/>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2</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БПК5</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14.1:2:3:4.123-97</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15,84</w:t>
            </w:r>
          </w:p>
        </w:tc>
      </w:tr>
      <w:tr w:rsidR="005E6C4C" w:rsidRPr="005E6C4C" w:rsidTr="001B5377">
        <w:trPr>
          <w:trHeight w:hRule="exact" w:val="353"/>
        </w:trPr>
        <w:tc>
          <w:tcPr>
            <w:tcW w:w="397"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3</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БПК полн</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Расчетное</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22,65</w:t>
            </w:r>
          </w:p>
        </w:tc>
      </w:tr>
      <w:tr w:rsidR="005E6C4C" w:rsidRPr="005E6C4C" w:rsidTr="001B5377">
        <w:trPr>
          <w:trHeight w:hRule="exact" w:val="353"/>
        </w:trPr>
        <w:tc>
          <w:tcPr>
            <w:tcW w:w="397"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4</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Ионы аммония</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14.1:2.1-95</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0,501</w:t>
            </w:r>
          </w:p>
        </w:tc>
      </w:tr>
      <w:tr w:rsidR="005E6C4C" w:rsidRPr="005E6C4C" w:rsidTr="001B5377">
        <w:trPr>
          <w:trHeight w:hRule="exact" w:val="353"/>
        </w:trPr>
        <w:tc>
          <w:tcPr>
            <w:tcW w:w="397"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5</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Азот аммонийный</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Расчетное</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0,39</w:t>
            </w:r>
          </w:p>
        </w:tc>
      </w:tr>
      <w:tr w:rsidR="005E6C4C" w:rsidRPr="005E6C4C" w:rsidTr="001B5377">
        <w:trPr>
          <w:trHeight w:hRule="exact" w:val="353"/>
        </w:trPr>
        <w:tc>
          <w:tcPr>
            <w:tcW w:w="397" w:type="pct"/>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6</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Нитриты</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14.1:2:3-95</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0,048</w:t>
            </w:r>
          </w:p>
        </w:tc>
      </w:tr>
      <w:tr w:rsidR="005E6C4C" w:rsidRPr="005E6C4C" w:rsidTr="001B5377">
        <w:trPr>
          <w:trHeight w:hRule="exact" w:val="353"/>
        </w:trPr>
        <w:tc>
          <w:tcPr>
            <w:tcW w:w="397"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7</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Нитраты</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14.1:2:4-95</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3,9</w:t>
            </w:r>
          </w:p>
        </w:tc>
      </w:tr>
      <w:tr w:rsidR="005E6C4C" w:rsidRPr="005E6C4C" w:rsidTr="001B5377">
        <w:trPr>
          <w:trHeight w:hRule="exact" w:val="353"/>
        </w:trPr>
        <w:tc>
          <w:tcPr>
            <w:tcW w:w="397" w:type="pct"/>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8</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Фосфаты (р)</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14.1:2.112-97</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0,169</w:t>
            </w:r>
          </w:p>
        </w:tc>
      </w:tr>
      <w:tr w:rsidR="005E6C4C" w:rsidRPr="005E6C4C" w:rsidTr="001B5377">
        <w:trPr>
          <w:trHeight w:hRule="exact" w:val="360"/>
        </w:trPr>
        <w:tc>
          <w:tcPr>
            <w:tcW w:w="397" w:type="pct"/>
            <w:tcBorders>
              <w:bottom w:val="single" w:sz="4" w:space="0" w:color="auto"/>
            </w:tcBorders>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9</w:t>
            </w:r>
          </w:p>
        </w:tc>
        <w:tc>
          <w:tcPr>
            <w:tcW w:w="1399" w:type="pct"/>
            <w:tcBorders>
              <w:bottom w:val="single" w:sz="4" w:space="0" w:color="auto"/>
            </w:tcBorders>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Хлориды</w:t>
            </w:r>
          </w:p>
        </w:tc>
        <w:tc>
          <w:tcPr>
            <w:tcW w:w="815" w:type="pct"/>
            <w:tcBorders>
              <w:bottom w:val="single" w:sz="4" w:space="0" w:color="auto"/>
            </w:tcBorders>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tcBorders>
              <w:bottom w:val="single" w:sz="4" w:space="0" w:color="auto"/>
            </w:tcBorders>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14.1:2.96-97</w:t>
            </w:r>
          </w:p>
        </w:tc>
        <w:tc>
          <w:tcPr>
            <w:tcW w:w="902" w:type="pct"/>
            <w:tcBorders>
              <w:bottom w:val="single" w:sz="4" w:space="0" w:color="auto"/>
            </w:tcBorders>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232,2</w:t>
            </w:r>
          </w:p>
        </w:tc>
      </w:tr>
      <w:tr w:rsidR="005E6C4C" w:rsidRPr="005E6C4C" w:rsidTr="001B5377">
        <w:trPr>
          <w:trHeight w:hRule="exact" w:val="353"/>
        </w:trPr>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5E6C4C" w:rsidRPr="005E6C4C" w:rsidRDefault="005E6C4C" w:rsidP="005E6C4C">
            <w:pPr>
              <w:widowControl w:val="0"/>
              <w:spacing w:after="0" w:line="188" w:lineRule="exact"/>
              <w:ind w:left="280"/>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10</w:t>
            </w:r>
          </w:p>
        </w:tc>
        <w:tc>
          <w:tcPr>
            <w:tcW w:w="1399" w:type="pct"/>
            <w:tcBorders>
              <w:top w:val="single" w:sz="4" w:space="0" w:color="auto"/>
              <w:left w:val="single" w:sz="4" w:space="0" w:color="auto"/>
              <w:bottom w:val="single" w:sz="4" w:space="0" w:color="auto"/>
              <w:right w:val="single" w:sz="4" w:space="0" w:color="auto"/>
            </w:tcBorders>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Сульфаты</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tcBorders>
              <w:top w:val="single" w:sz="4" w:space="0" w:color="auto"/>
              <w:left w:val="single" w:sz="4" w:space="0" w:color="auto"/>
              <w:bottom w:val="single" w:sz="4" w:space="0" w:color="auto"/>
              <w:right w:val="single" w:sz="4" w:space="0" w:color="auto"/>
            </w:tcBorders>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14.1:2.108-97</w:t>
            </w:r>
          </w:p>
        </w:tc>
        <w:tc>
          <w:tcPr>
            <w:tcW w:w="902" w:type="pct"/>
            <w:tcBorders>
              <w:top w:val="single" w:sz="4" w:space="0" w:color="auto"/>
              <w:left w:val="single" w:sz="4" w:space="0" w:color="auto"/>
              <w:bottom w:val="single" w:sz="4" w:space="0" w:color="auto"/>
              <w:right w:val="single" w:sz="4" w:space="0" w:color="auto"/>
            </w:tcBorders>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1270,9</w:t>
            </w:r>
          </w:p>
        </w:tc>
      </w:tr>
      <w:tr w:rsidR="005E6C4C" w:rsidRPr="005E6C4C" w:rsidTr="001B5377">
        <w:trPr>
          <w:trHeight w:hRule="exact" w:val="360"/>
        </w:trPr>
        <w:tc>
          <w:tcPr>
            <w:tcW w:w="397" w:type="pct"/>
            <w:tcBorders>
              <w:top w:val="single" w:sz="4" w:space="0" w:color="auto"/>
            </w:tcBorders>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11</w:t>
            </w:r>
          </w:p>
        </w:tc>
        <w:tc>
          <w:tcPr>
            <w:tcW w:w="1399" w:type="pct"/>
            <w:tcBorders>
              <w:top w:val="single" w:sz="4" w:space="0" w:color="auto"/>
            </w:tcBorders>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Сухой остаток</w:t>
            </w:r>
          </w:p>
        </w:tc>
        <w:tc>
          <w:tcPr>
            <w:tcW w:w="815" w:type="pct"/>
            <w:tcBorders>
              <w:top w:val="single" w:sz="4" w:space="0" w:color="auto"/>
            </w:tcBorders>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tcBorders>
              <w:top w:val="single" w:sz="4" w:space="0" w:color="auto"/>
            </w:tcBorders>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14.1:2.114-97</w:t>
            </w:r>
          </w:p>
        </w:tc>
        <w:tc>
          <w:tcPr>
            <w:tcW w:w="902" w:type="pct"/>
            <w:tcBorders>
              <w:top w:val="single" w:sz="4" w:space="0" w:color="auto"/>
            </w:tcBorders>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2674</w:t>
            </w:r>
          </w:p>
        </w:tc>
      </w:tr>
      <w:tr w:rsidR="005E6C4C" w:rsidRPr="005E6C4C" w:rsidTr="001B5377">
        <w:trPr>
          <w:trHeight w:hRule="exact" w:val="346"/>
        </w:trPr>
        <w:tc>
          <w:tcPr>
            <w:tcW w:w="397" w:type="pct"/>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12</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Нефтепродукты</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14.1:2.5-95</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&lt;0,05</w:t>
            </w:r>
          </w:p>
        </w:tc>
      </w:tr>
      <w:tr w:rsidR="005E6C4C" w:rsidRPr="005E6C4C" w:rsidTr="001B5377">
        <w:trPr>
          <w:trHeight w:hRule="exact" w:val="360"/>
        </w:trPr>
        <w:tc>
          <w:tcPr>
            <w:tcW w:w="397" w:type="pct"/>
            <w:shd w:val="clear" w:color="auto" w:fill="FFFFFF"/>
            <w:vAlign w:val="center"/>
          </w:tcPr>
          <w:p w:rsidR="005E6C4C" w:rsidRPr="005E6C4C" w:rsidRDefault="005E6C4C" w:rsidP="005E6C4C">
            <w:pPr>
              <w:widowControl w:val="0"/>
              <w:spacing w:after="0" w:line="222" w:lineRule="exact"/>
              <w:ind w:left="2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13</w:t>
            </w:r>
          </w:p>
        </w:tc>
        <w:tc>
          <w:tcPr>
            <w:tcW w:w="1399" w:type="pct"/>
            <w:shd w:val="clear" w:color="auto" w:fill="FFFFFF"/>
            <w:vAlign w:val="center"/>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СПАВ ан</w:t>
            </w:r>
          </w:p>
        </w:tc>
        <w:tc>
          <w:tcPr>
            <w:tcW w:w="815" w:type="pct"/>
            <w:shd w:val="clear" w:color="auto" w:fill="FFFFFF"/>
            <w:vAlign w:val="center"/>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vAlign w:val="center"/>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РД 52.24.368-2006</w:t>
            </w:r>
          </w:p>
        </w:tc>
        <w:tc>
          <w:tcPr>
            <w:tcW w:w="902" w:type="pct"/>
            <w:shd w:val="clear" w:color="auto" w:fill="FFFFFF"/>
            <w:vAlign w:val="center"/>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&lt;</w:t>
            </w:r>
            <w:r w:rsidRPr="005E6C4C">
              <w:rPr>
                <w:rFonts w:eastAsia="Times New Roman" w:cs="Times New Roman"/>
                <w:color w:val="000000"/>
                <w:sz w:val="17"/>
                <w:szCs w:val="17"/>
                <w:lang w:eastAsia="ru-RU" w:bidi="ru-RU"/>
              </w:rPr>
              <w:t>0,010</w:t>
            </w:r>
          </w:p>
        </w:tc>
      </w:tr>
      <w:tr w:rsidR="005E6C4C" w:rsidRPr="005E6C4C" w:rsidTr="001B5377">
        <w:trPr>
          <w:trHeight w:hRule="exact" w:val="360"/>
        </w:trPr>
        <w:tc>
          <w:tcPr>
            <w:tcW w:w="397" w:type="pct"/>
            <w:shd w:val="clear" w:color="auto" w:fill="FFFFFF"/>
          </w:tcPr>
          <w:p w:rsidR="005E6C4C" w:rsidRPr="005E6C4C" w:rsidRDefault="005E6C4C" w:rsidP="005E6C4C">
            <w:pPr>
              <w:widowControl w:val="0"/>
              <w:spacing w:after="0" w:line="222" w:lineRule="exact"/>
              <w:ind w:left="2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14</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Алюминий</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14.1:2:4.166-2000</w:t>
            </w:r>
          </w:p>
        </w:tc>
        <w:tc>
          <w:tcPr>
            <w:tcW w:w="902" w:type="pct"/>
            <w:shd w:val="clear" w:color="auto" w:fill="FFFFFF"/>
            <w:vAlign w:val="center"/>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0,006</w:t>
            </w:r>
          </w:p>
        </w:tc>
      </w:tr>
      <w:tr w:rsidR="005E6C4C" w:rsidRPr="005E6C4C" w:rsidTr="001B5377">
        <w:trPr>
          <w:trHeight w:hRule="exact" w:val="346"/>
        </w:trPr>
        <w:tc>
          <w:tcPr>
            <w:tcW w:w="397"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15</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Железо общее</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14.1:2.50-96</w:t>
            </w:r>
          </w:p>
        </w:tc>
        <w:tc>
          <w:tcPr>
            <w:tcW w:w="902" w:type="pct"/>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0,10</w:t>
            </w:r>
          </w:p>
        </w:tc>
      </w:tr>
      <w:tr w:rsidR="005E6C4C" w:rsidRPr="005E6C4C" w:rsidTr="001B5377">
        <w:trPr>
          <w:trHeight w:hRule="exact" w:val="353"/>
        </w:trPr>
        <w:tc>
          <w:tcPr>
            <w:tcW w:w="397" w:type="pct"/>
            <w:shd w:val="clear" w:color="auto" w:fill="FFFFFF"/>
            <w:vAlign w:val="center"/>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16</w:t>
            </w:r>
          </w:p>
        </w:tc>
        <w:tc>
          <w:tcPr>
            <w:tcW w:w="1399" w:type="pct"/>
            <w:shd w:val="clear" w:color="auto" w:fill="FFFFFF"/>
            <w:vAlign w:val="center"/>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Сульфиды</w:t>
            </w:r>
          </w:p>
        </w:tc>
        <w:tc>
          <w:tcPr>
            <w:tcW w:w="815" w:type="pct"/>
            <w:shd w:val="clear" w:color="auto" w:fill="FFFFFF"/>
            <w:vAlign w:val="center"/>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мкг/дм</w:t>
            </w:r>
            <w:r w:rsidRPr="005E6C4C">
              <w:rPr>
                <w:rFonts w:eastAsia="Times New Roman" w:cs="Times New Roman"/>
                <w:color w:val="000000"/>
                <w:sz w:val="17"/>
                <w:szCs w:val="17"/>
                <w:vertAlign w:val="superscript"/>
                <w:lang w:eastAsia="ru-RU" w:bidi="ru-RU"/>
              </w:rPr>
              <w:t>3</w:t>
            </w:r>
          </w:p>
        </w:tc>
        <w:tc>
          <w:tcPr>
            <w:tcW w:w="1487" w:type="pct"/>
            <w:shd w:val="clear" w:color="auto" w:fill="FFFFFF"/>
            <w:vAlign w:val="center"/>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14.1:2.109-97</w:t>
            </w:r>
          </w:p>
        </w:tc>
        <w:tc>
          <w:tcPr>
            <w:tcW w:w="902" w:type="pct"/>
            <w:shd w:val="clear" w:color="auto" w:fill="FFFFFF"/>
            <w:vAlign w:val="center"/>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&lt;</w:t>
            </w:r>
            <w:r w:rsidRPr="005E6C4C">
              <w:rPr>
                <w:rFonts w:eastAsia="Times New Roman" w:cs="Times New Roman"/>
                <w:color w:val="000000"/>
                <w:sz w:val="17"/>
                <w:szCs w:val="17"/>
                <w:lang w:eastAsia="ru-RU" w:bidi="ru-RU"/>
              </w:rPr>
              <w:t>0,002</w:t>
            </w:r>
          </w:p>
        </w:tc>
      </w:tr>
      <w:tr w:rsidR="005E6C4C" w:rsidRPr="005E6C4C" w:rsidTr="001B5377">
        <w:trPr>
          <w:trHeight w:hRule="exact" w:val="360"/>
        </w:trPr>
        <w:tc>
          <w:tcPr>
            <w:tcW w:w="397" w:type="pct"/>
            <w:shd w:val="clear" w:color="auto" w:fill="FFFFFF"/>
          </w:tcPr>
          <w:p w:rsidR="005E6C4C" w:rsidRPr="005E6C4C" w:rsidRDefault="005E6C4C" w:rsidP="005E6C4C">
            <w:pPr>
              <w:widowControl w:val="0"/>
              <w:spacing w:after="0" w:line="222" w:lineRule="exact"/>
              <w:ind w:left="2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17</w:t>
            </w:r>
          </w:p>
        </w:tc>
        <w:tc>
          <w:tcPr>
            <w:tcW w:w="1399"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ХПК</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мг/дм</w:t>
            </w:r>
            <w:r w:rsidRPr="005E6C4C">
              <w:rPr>
                <w:rFonts w:eastAsia="Times New Roman" w:cs="Times New Roman"/>
                <w:color w:val="000000"/>
                <w:sz w:val="17"/>
                <w:szCs w:val="17"/>
                <w:vertAlign w:val="superscript"/>
                <w:lang w:eastAsia="ru-RU" w:bidi="ru-RU"/>
              </w:rPr>
              <w:t>3</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14.1:2.100-97</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27,3</w:t>
            </w:r>
          </w:p>
        </w:tc>
      </w:tr>
      <w:tr w:rsidR="005E6C4C" w:rsidRPr="005E6C4C" w:rsidTr="001B5377">
        <w:trPr>
          <w:trHeight w:hRule="exact" w:val="353"/>
        </w:trPr>
        <w:tc>
          <w:tcPr>
            <w:tcW w:w="397" w:type="pct"/>
            <w:shd w:val="clear" w:color="auto" w:fill="FFFFFF"/>
            <w:vAlign w:val="center"/>
          </w:tcPr>
          <w:p w:rsidR="005E6C4C" w:rsidRPr="005E6C4C" w:rsidRDefault="005E6C4C" w:rsidP="005E6C4C">
            <w:pPr>
              <w:widowControl w:val="0"/>
              <w:spacing w:after="0" w:line="222" w:lineRule="exact"/>
              <w:ind w:left="2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18</w:t>
            </w:r>
          </w:p>
        </w:tc>
        <w:tc>
          <w:tcPr>
            <w:tcW w:w="1399" w:type="pct"/>
            <w:shd w:val="clear" w:color="auto" w:fill="FFFFFF"/>
          </w:tcPr>
          <w:p w:rsidR="005E6C4C" w:rsidRPr="005E6C4C" w:rsidRDefault="005E6C4C" w:rsidP="005E6C4C">
            <w:pPr>
              <w:widowControl w:val="0"/>
              <w:spacing w:after="0" w:line="266" w:lineRule="exact"/>
              <w:rPr>
                <w:rFonts w:eastAsia="Times New Roman" w:cs="Times New Roman"/>
                <w:color w:val="000000"/>
                <w:sz w:val="20"/>
                <w:szCs w:val="20"/>
                <w:lang w:eastAsia="ru-RU" w:bidi="ru-RU"/>
              </w:rPr>
            </w:pPr>
            <w:r w:rsidRPr="005E6C4C">
              <w:rPr>
                <w:rFonts w:eastAsia="Times New Roman" w:cs="Times New Roman"/>
                <w:color w:val="000000"/>
                <w:szCs w:val="24"/>
                <w:lang w:eastAsia="ru-RU" w:bidi="ru-RU"/>
              </w:rPr>
              <w:t>рн</w:t>
            </w:r>
          </w:p>
        </w:tc>
        <w:tc>
          <w:tcPr>
            <w:tcW w:w="815"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ед. pH</w:t>
            </w:r>
          </w:p>
        </w:tc>
        <w:tc>
          <w:tcPr>
            <w:tcW w:w="1487" w:type="pct"/>
            <w:shd w:val="clear" w:color="auto" w:fill="FFFFFF"/>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ПНДФ 14.1:2:3:4.121-97</w:t>
            </w:r>
          </w:p>
        </w:tc>
        <w:tc>
          <w:tcPr>
            <w:tcW w:w="902" w:type="pct"/>
            <w:shd w:val="clear" w:color="auto" w:fill="FFFFFF"/>
          </w:tcPr>
          <w:p w:rsidR="005E6C4C" w:rsidRPr="005E6C4C" w:rsidRDefault="005E6C4C" w:rsidP="005E6C4C">
            <w:pPr>
              <w:widowControl w:val="0"/>
              <w:spacing w:after="0" w:line="222" w:lineRule="exact"/>
              <w:jc w:val="center"/>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7,8</w:t>
            </w:r>
          </w:p>
        </w:tc>
      </w:tr>
      <w:tr w:rsidR="005E6C4C" w:rsidRPr="005E6C4C" w:rsidTr="001B5377">
        <w:trPr>
          <w:trHeight w:hRule="exact" w:val="396"/>
        </w:trPr>
        <w:tc>
          <w:tcPr>
            <w:tcW w:w="397" w:type="pct"/>
            <w:shd w:val="clear" w:color="auto" w:fill="FFFFFF"/>
            <w:vAlign w:val="center"/>
          </w:tcPr>
          <w:p w:rsidR="005E6C4C" w:rsidRPr="005E6C4C" w:rsidRDefault="005E6C4C" w:rsidP="005E6C4C">
            <w:pPr>
              <w:widowControl w:val="0"/>
              <w:spacing w:after="0" w:line="222" w:lineRule="exact"/>
              <w:ind w:left="280"/>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19</w:t>
            </w:r>
          </w:p>
        </w:tc>
        <w:tc>
          <w:tcPr>
            <w:tcW w:w="1399" w:type="pct"/>
            <w:shd w:val="clear" w:color="auto" w:fill="FFFFFF"/>
            <w:vAlign w:val="center"/>
          </w:tcPr>
          <w:p w:rsidR="005E6C4C" w:rsidRPr="005E6C4C" w:rsidRDefault="005E6C4C" w:rsidP="005E6C4C">
            <w:pPr>
              <w:widowControl w:val="0"/>
              <w:spacing w:after="0" w:line="222" w:lineRule="exact"/>
              <w:rPr>
                <w:rFonts w:eastAsia="Times New Roman" w:cs="Times New Roman"/>
                <w:color w:val="000000"/>
                <w:sz w:val="20"/>
                <w:szCs w:val="20"/>
                <w:lang w:eastAsia="ru-RU" w:bidi="ru-RU"/>
              </w:rPr>
            </w:pPr>
            <w:r w:rsidRPr="005E6C4C">
              <w:rPr>
                <w:rFonts w:eastAsia="Times New Roman" w:cs="Times New Roman"/>
                <w:color w:val="000000"/>
                <w:sz w:val="20"/>
                <w:szCs w:val="20"/>
                <w:lang w:eastAsia="ru-RU" w:bidi="ru-RU"/>
              </w:rPr>
              <w:t>Температура</w:t>
            </w:r>
          </w:p>
        </w:tc>
        <w:tc>
          <w:tcPr>
            <w:tcW w:w="815" w:type="pct"/>
            <w:shd w:val="clear" w:color="auto" w:fill="FFFFFF"/>
            <w:vAlign w:val="center"/>
          </w:tcPr>
          <w:p w:rsidR="005E6C4C" w:rsidRPr="005E6C4C" w:rsidRDefault="005E6C4C" w:rsidP="005E6C4C">
            <w:pPr>
              <w:widowControl w:val="0"/>
              <w:spacing w:after="0" w:line="266" w:lineRule="exact"/>
              <w:jc w:val="center"/>
              <w:rPr>
                <w:rFonts w:eastAsia="Times New Roman" w:cs="Times New Roman"/>
                <w:color w:val="000000"/>
                <w:sz w:val="20"/>
                <w:szCs w:val="20"/>
                <w:lang w:eastAsia="ru-RU" w:bidi="ru-RU"/>
              </w:rPr>
            </w:pPr>
            <w:r w:rsidRPr="005E6C4C">
              <w:rPr>
                <w:rFonts w:eastAsia="Times New Roman" w:cs="Times New Roman"/>
                <w:color w:val="000000"/>
                <w:szCs w:val="24"/>
                <w:lang w:eastAsia="ru-RU" w:bidi="ru-RU"/>
              </w:rPr>
              <w:t>°с</w:t>
            </w:r>
          </w:p>
        </w:tc>
        <w:tc>
          <w:tcPr>
            <w:tcW w:w="1487" w:type="pct"/>
            <w:shd w:val="clear" w:color="auto" w:fill="FFFFFF"/>
          </w:tcPr>
          <w:p w:rsidR="005E6C4C" w:rsidRPr="005E6C4C" w:rsidRDefault="005E6C4C" w:rsidP="005E6C4C">
            <w:pPr>
              <w:widowControl w:val="0"/>
              <w:spacing w:after="0" w:line="240" w:lineRule="auto"/>
              <w:rPr>
                <w:rFonts w:eastAsia="Times New Roman" w:cs="Times New Roman"/>
                <w:color w:val="000000"/>
                <w:sz w:val="10"/>
                <w:szCs w:val="10"/>
                <w:lang w:eastAsia="ru-RU" w:bidi="ru-RU"/>
              </w:rPr>
            </w:pPr>
          </w:p>
        </w:tc>
        <w:tc>
          <w:tcPr>
            <w:tcW w:w="902" w:type="pct"/>
            <w:shd w:val="clear" w:color="auto" w:fill="FFFFFF"/>
            <w:vAlign w:val="center"/>
          </w:tcPr>
          <w:p w:rsidR="005E6C4C" w:rsidRPr="005E6C4C" w:rsidRDefault="005E6C4C" w:rsidP="005E6C4C">
            <w:pPr>
              <w:widowControl w:val="0"/>
              <w:spacing w:after="0" w:line="188" w:lineRule="exact"/>
              <w:jc w:val="center"/>
              <w:rPr>
                <w:rFonts w:eastAsia="Times New Roman" w:cs="Times New Roman"/>
                <w:color w:val="000000"/>
                <w:sz w:val="20"/>
                <w:szCs w:val="20"/>
                <w:lang w:eastAsia="ru-RU" w:bidi="ru-RU"/>
              </w:rPr>
            </w:pPr>
            <w:r w:rsidRPr="005E6C4C">
              <w:rPr>
                <w:rFonts w:eastAsia="Times New Roman" w:cs="Times New Roman"/>
                <w:color w:val="000000"/>
                <w:sz w:val="17"/>
                <w:szCs w:val="17"/>
                <w:lang w:eastAsia="ru-RU" w:bidi="ru-RU"/>
              </w:rPr>
              <w:t>11,0</w:t>
            </w:r>
          </w:p>
        </w:tc>
      </w:tr>
    </w:tbl>
    <w:p w:rsidR="005E6C4C" w:rsidRDefault="005E6C4C" w:rsidP="00395F8E">
      <w:pPr>
        <w:rPr>
          <w:lang w:eastAsia="ru-RU"/>
        </w:rPr>
      </w:pPr>
    </w:p>
    <w:p w:rsidR="008A25DF" w:rsidRPr="001B5377" w:rsidRDefault="008A25DF" w:rsidP="00B73687">
      <w:pPr>
        <w:spacing w:after="0"/>
        <w:ind w:firstLine="709"/>
        <w:jc w:val="both"/>
        <w:rPr>
          <w:rFonts w:eastAsia="Calibri" w:cs="Times New Roman"/>
          <w:szCs w:val="24"/>
          <w:lang w:eastAsia="ru-RU"/>
        </w:rPr>
      </w:pPr>
      <w:r w:rsidRPr="001B5377">
        <w:rPr>
          <w:rFonts w:eastAsia="Calibri" w:cs="Times New Roman"/>
          <w:szCs w:val="24"/>
          <w:lang w:eastAsia="ru-RU"/>
        </w:rPr>
        <w:t>Анализ текущего состояния системы очистки сточных вод выявил основные пр</w:t>
      </w:r>
      <w:r w:rsidRPr="001B5377">
        <w:rPr>
          <w:rFonts w:eastAsia="Calibri" w:cs="Times New Roman"/>
          <w:szCs w:val="24"/>
          <w:lang w:eastAsia="ru-RU"/>
        </w:rPr>
        <w:t>о</w:t>
      </w:r>
      <w:r w:rsidRPr="001B5377">
        <w:rPr>
          <w:rFonts w:eastAsia="Calibri" w:cs="Times New Roman"/>
          <w:szCs w:val="24"/>
          <w:lang w:eastAsia="ru-RU"/>
        </w:rPr>
        <w:t>блемы, которые оказывают существенное влияние на качество и надежность обслужив</w:t>
      </w:r>
      <w:r w:rsidRPr="001B5377">
        <w:rPr>
          <w:rFonts w:eastAsia="Calibri" w:cs="Times New Roman"/>
          <w:szCs w:val="24"/>
          <w:lang w:eastAsia="ru-RU"/>
        </w:rPr>
        <w:t>а</w:t>
      </w:r>
      <w:r w:rsidRPr="001B5377">
        <w:rPr>
          <w:rFonts w:eastAsia="Calibri" w:cs="Times New Roman"/>
          <w:szCs w:val="24"/>
          <w:lang w:eastAsia="ru-RU"/>
        </w:rPr>
        <w:t>ния и требуют решения:</w:t>
      </w:r>
    </w:p>
    <w:p w:rsidR="008A25DF" w:rsidRPr="001B5377" w:rsidRDefault="008A25DF" w:rsidP="00B73687">
      <w:pPr>
        <w:numPr>
          <w:ilvl w:val="0"/>
          <w:numId w:val="4"/>
        </w:numPr>
        <w:tabs>
          <w:tab w:val="left" w:pos="1134"/>
        </w:tabs>
        <w:spacing w:after="0"/>
        <w:ind w:firstLine="851"/>
        <w:jc w:val="both"/>
        <w:rPr>
          <w:rFonts w:eastAsia="Calibri" w:cs="Times New Roman"/>
          <w:szCs w:val="24"/>
          <w:lang w:eastAsia="ru-RU"/>
        </w:rPr>
      </w:pPr>
      <w:r w:rsidRPr="001B5377">
        <w:rPr>
          <w:rFonts w:eastAsia="Calibri" w:cs="Times New Roman"/>
          <w:szCs w:val="24"/>
          <w:lang w:eastAsia="ru-RU"/>
        </w:rPr>
        <w:t>загрязнение окружающей среды некачественно очищенными бытовыми сточными водами (недостаточный уровень очистки);</w:t>
      </w:r>
    </w:p>
    <w:p w:rsidR="008A25DF" w:rsidRPr="001B5377" w:rsidRDefault="008A25DF" w:rsidP="00B73687">
      <w:pPr>
        <w:numPr>
          <w:ilvl w:val="0"/>
          <w:numId w:val="4"/>
        </w:numPr>
        <w:tabs>
          <w:tab w:val="left" w:pos="1134"/>
        </w:tabs>
        <w:spacing w:after="0"/>
        <w:ind w:firstLine="851"/>
        <w:jc w:val="both"/>
        <w:rPr>
          <w:rFonts w:eastAsia="Calibri" w:cs="Times New Roman"/>
          <w:szCs w:val="24"/>
          <w:lang w:eastAsia="ru-RU"/>
        </w:rPr>
      </w:pPr>
      <w:r w:rsidRPr="001B5377">
        <w:rPr>
          <w:rFonts w:eastAsia="Calibri" w:cs="Times New Roman"/>
          <w:szCs w:val="24"/>
          <w:lang w:eastAsia="ru-RU"/>
        </w:rPr>
        <w:t>низкая ресурсная эффективность производства услуг.</w:t>
      </w:r>
    </w:p>
    <w:p w:rsidR="008A25DF" w:rsidRPr="001B5377" w:rsidRDefault="008A25DF" w:rsidP="00B73687">
      <w:pPr>
        <w:spacing w:after="0"/>
        <w:ind w:firstLine="709"/>
        <w:jc w:val="both"/>
        <w:rPr>
          <w:rFonts w:eastAsia="Calibri" w:cs="Times New Roman"/>
          <w:szCs w:val="24"/>
          <w:lang w:eastAsia="ru-RU"/>
        </w:rPr>
      </w:pPr>
      <w:r w:rsidRPr="001B5377">
        <w:rPr>
          <w:rFonts w:eastAsia="Calibri" w:cs="Times New Roman"/>
          <w:szCs w:val="24"/>
          <w:lang w:eastAsia="ru-RU"/>
        </w:rPr>
        <w:t xml:space="preserve">Канализационные очистные сооружения </w:t>
      </w:r>
      <w:r w:rsidR="00B05138" w:rsidRPr="001B5377">
        <w:rPr>
          <w:rFonts w:eastAsia="Calibri" w:cs="Times New Roman"/>
          <w:szCs w:val="24"/>
          <w:lang w:eastAsia="ru-RU"/>
        </w:rPr>
        <w:t>г</w:t>
      </w:r>
      <w:r w:rsidR="00F64F76">
        <w:rPr>
          <w:rFonts w:eastAsia="Calibri" w:cs="Times New Roman"/>
          <w:szCs w:val="24"/>
          <w:lang w:eastAsia="ru-RU"/>
        </w:rPr>
        <w:t>.</w:t>
      </w:r>
      <w:r w:rsidR="00B05138" w:rsidRPr="001B5377">
        <w:rPr>
          <w:rFonts w:eastAsia="Calibri" w:cs="Times New Roman"/>
          <w:szCs w:val="24"/>
          <w:lang w:eastAsia="ru-RU"/>
        </w:rPr>
        <w:t xml:space="preserve"> Новошахтинск</w:t>
      </w:r>
      <w:r w:rsidRPr="001B5377">
        <w:rPr>
          <w:rFonts w:eastAsia="Calibri" w:cs="Times New Roman"/>
          <w:szCs w:val="24"/>
          <w:lang w:eastAsia="ru-RU"/>
        </w:rPr>
        <w:t xml:space="preserve"> в значительной степени отстают от темпов развития градостроительства, качество сбрасываемых сточных вод не соответствует требованиям по предельно допустимому сбросу по содержанию биогенных веществ. Это обстоятельство определяет один из приоритетов развития канализационного хозяйства </w:t>
      </w:r>
      <w:r w:rsidR="00B05138" w:rsidRPr="001B5377">
        <w:rPr>
          <w:rFonts w:eastAsia="Calibri" w:cs="Times New Roman"/>
          <w:szCs w:val="24"/>
          <w:lang w:eastAsia="ru-RU"/>
        </w:rPr>
        <w:t>города</w:t>
      </w:r>
      <w:r w:rsidRPr="001B5377">
        <w:rPr>
          <w:rFonts w:eastAsia="Calibri" w:cs="Times New Roman"/>
          <w:szCs w:val="24"/>
          <w:lang w:eastAsia="ru-RU"/>
        </w:rPr>
        <w:t xml:space="preserve"> - повышение качества очистки стоков и приведение содержания загря</w:t>
      </w:r>
      <w:r w:rsidRPr="001B5377">
        <w:rPr>
          <w:rFonts w:eastAsia="Calibri" w:cs="Times New Roman"/>
          <w:szCs w:val="24"/>
          <w:lang w:eastAsia="ru-RU"/>
        </w:rPr>
        <w:t>з</w:t>
      </w:r>
      <w:r w:rsidRPr="001B5377">
        <w:rPr>
          <w:rFonts w:eastAsia="Calibri" w:cs="Times New Roman"/>
          <w:szCs w:val="24"/>
          <w:lang w:eastAsia="ru-RU"/>
        </w:rPr>
        <w:t xml:space="preserve">нений, в сбрасываемых в р. </w:t>
      </w:r>
      <w:r w:rsidR="00B05138" w:rsidRPr="001B5377">
        <w:rPr>
          <w:rFonts w:eastAsia="Calibri" w:cs="Times New Roman"/>
          <w:szCs w:val="24"/>
          <w:lang w:eastAsia="ru-RU"/>
        </w:rPr>
        <w:t>Малый Несветай</w:t>
      </w:r>
      <w:r w:rsidRPr="001B5377">
        <w:rPr>
          <w:rFonts w:eastAsia="Calibri" w:cs="Times New Roman"/>
          <w:szCs w:val="24"/>
          <w:lang w:eastAsia="ru-RU"/>
        </w:rPr>
        <w:t>, к нормативным показателям, путем реко</w:t>
      </w:r>
      <w:r w:rsidRPr="001B5377">
        <w:rPr>
          <w:rFonts w:eastAsia="Calibri" w:cs="Times New Roman"/>
          <w:szCs w:val="24"/>
          <w:lang w:eastAsia="ru-RU"/>
        </w:rPr>
        <w:t>н</w:t>
      </w:r>
      <w:r w:rsidRPr="001B5377">
        <w:rPr>
          <w:rFonts w:eastAsia="Calibri" w:cs="Times New Roman"/>
          <w:szCs w:val="24"/>
          <w:lang w:eastAsia="ru-RU"/>
        </w:rPr>
        <w:t>струкции существующей системы очистки стоков, с современной технологической схемой очистки сточных вод.</w:t>
      </w:r>
    </w:p>
    <w:p w:rsidR="008A25DF" w:rsidRPr="001B5377" w:rsidRDefault="008A25DF" w:rsidP="00B73687">
      <w:pPr>
        <w:spacing w:after="0"/>
        <w:jc w:val="both"/>
        <w:rPr>
          <w:szCs w:val="24"/>
        </w:rPr>
      </w:pPr>
    </w:p>
    <w:p w:rsidR="00E21C5F" w:rsidRDefault="00395F8E" w:rsidP="00B73687">
      <w:pPr>
        <w:pStyle w:val="2"/>
        <w:spacing w:before="0"/>
        <w:jc w:val="both"/>
        <w:rPr>
          <w:color w:val="auto"/>
        </w:rPr>
      </w:pPr>
      <w:bookmarkStart w:id="66" w:name="_Toc520446349"/>
      <w:r>
        <w:rPr>
          <w:color w:val="auto"/>
        </w:rPr>
        <w:lastRenderedPageBreak/>
        <w:t>2.1.8 Описание</w:t>
      </w:r>
      <w:r w:rsidR="00E21C5F" w:rsidRPr="00E21C5F">
        <w:rPr>
          <w:color w:val="auto"/>
        </w:rPr>
        <w:t xml:space="preserve"> территорий, не охваченных централизованной системой водоотведения</w:t>
      </w:r>
      <w:bookmarkEnd w:id="66"/>
    </w:p>
    <w:p w:rsidR="003F38BC" w:rsidRDefault="003F38BC" w:rsidP="00B73687">
      <w:pPr>
        <w:widowControl w:val="0"/>
        <w:spacing w:after="0"/>
        <w:ind w:right="-6" w:firstLine="709"/>
        <w:jc w:val="both"/>
        <w:rPr>
          <w:rFonts w:eastAsia="Times New Roman" w:cs="Times New Roman"/>
          <w:szCs w:val="24"/>
        </w:rPr>
      </w:pPr>
    </w:p>
    <w:p w:rsidR="003F38BC" w:rsidRDefault="003F38BC" w:rsidP="00B73687">
      <w:pPr>
        <w:widowControl w:val="0"/>
        <w:spacing w:after="0"/>
        <w:ind w:right="-6" w:firstLine="709"/>
        <w:jc w:val="both"/>
        <w:rPr>
          <w:rFonts w:eastAsia="Times New Roman" w:cs="Times New Roman"/>
          <w:szCs w:val="24"/>
        </w:rPr>
      </w:pPr>
      <w:r>
        <w:rPr>
          <w:rFonts w:eastAsia="Times New Roman" w:cs="Times New Roman"/>
          <w:szCs w:val="24"/>
        </w:rPr>
        <w:t xml:space="preserve">Подробно территории, не охваченные централизованным водоотведением, </w:t>
      </w:r>
      <w:r w:rsidR="00395F8E">
        <w:rPr>
          <w:rFonts w:eastAsia="Times New Roman" w:cs="Times New Roman"/>
          <w:szCs w:val="24"/>
        </w:rPr>
        <w:t>ра</w:t>
      </w:r>
      <w:r w:rsidR="00395F8E">
        <w:rPr>
          <w:rFonts w:eastAsia="Times New Roman" w:cs="Times New Roman"/>
          <w:szCs w:val="24"/>
        </w:rPr>
        <w:t>с</w:t>
      </w:r>
      <w:r w:rsidR="00395F8E">
        <w:rPr>
          <w:rFonts w:eastAsia="Times New Roman" w:cs="Times New Roman"/>
          <w:szCs w:val="24"/>
        </w:rPr>
        <w:t>смотрены в</w:t>
      </w:r>
      <w:r>
        <w:rPr>
          <w:rFonts w:eastAsia="Times New Roman" w:cs="Times New Roman"/>
          <w:szCs w:val="24"/>
        </w:rPr>
        <w:t xml:space="preserve"> п.п. 2.1.3. </w:t>
      </w:r>
    </w:p>
    <w:p w:rsidR="003F38BC" w:rsidRPr="00830787" w:rsidRDefault="000F6534" w:rsidP="00B73687">
      <w:pPr>
        <w:widowControl w:val="0"/>
        <w:spacing w:after="0"/>
        <w:ind w:right="-6" w:firstLine="709"/>
        <w:jc w:val="both"/>
        <w:rPr>
          <w:rFonts w:eastAsia="Times New Roman" w:cs="Times New Roman"/>
          <w:szCs w:val="24"/>
        </w:rPr>
      </w:pPr>
      <w:r>
        <w:rPr>
          <w:rFonts w:eastAsia="Times New Roman" w:cs="Times New Roman"/>
          <w:szCs w:val="24"/>
        </w:rPr>
        <w:t xml:space="preserve">К </w:t>
      </w:r>
      <w:r w:rsidR="00395F8E">
        <w:rPr>
          <w:rFonts w:eastAsia="Times New Roman" w:cs="Times New Roman"/>
          <w:szCs w:val="24"/>
        </w:rPr>
        <w:t>территориям</w:t>
      </w:r>
      <w:r w:rsidR="00F64F76">
        <w:rPr>
          <w:rFonts w:eastAsia="Times New Roman" w:cs="Times New Roman"/>
          <w:szCs w:val="24"/>
        </w:rPr>
        <w:t xml:space="preserve"> в г. Новошахтинске</w:t>
      </w:r>
      <w:r w:rsidR="00395F8E">
        <w:rPr>
          <w:rFonts w:eastAsia="Times New Roman" w:cs="Times New Roman"/>
          <w:szCs w:val="24"/>
        </w:rPr>
        <w:t>,</w:t>
      </w:r>
      <w:r>
        <w:rPr>
          <w:rFonts w:eastAsia="Times New Roman" w:cs="Times New Roman"/>
          <w:szCs w:val="24"/>
        </w:rPr>
        <w:t xml:space="preserve"> неохва</w:t>
      </w:r>
      <w:r w:rsidR="00395F8E">
        <w:rPr>
          <w:rFonts w:eastAsia="Times New Roman" w:cs="Times New Roman"/>
          <w:szCs w:val="24"/>
        </w:rPr>
        <w:t>ч</w:t>
      </w:r>
      <w:r>
        <w:rPr>
          <w:rFonts w:eastAsia="Times New Roman" w:cs="Times New Roman"/>
          <w:szCs w:val="24"/>
        </w:rPr>
        <w:t xml:space="preserve">енным </w:t>
      </w:r>
      <w:r w:rsidR="00F64F76">
        <w:rPr>
          <w:rFonts w:eastAsia="Times New Roman" w:cs="Times New Roman"/>
          <w:szCs w:val="24"/>
        </w:rPr>
        <w:t>централизованного водоотвед</w:t>
      </w:r>
      <w:r w:rsidR="00F64F76">
        <w:rPr>
          <w:rFonts w:eastAsia="Times New Roman" w:cs="Times New Roman"/>
          <w:szCs w:val="24"/>
        </w:rPr>
        <w:t>е</w:t>
      </w:r>
      <w:r w:rsidR="00F64F76">
        <w:rPr>
          <w:rFonts w:eastAsia="Times New Roman" w:cs="Times New Roman"/>
          <w:szCs w:val="24"/>
        </w:rPr>
        <w:t>ния</w:t>
      </w:r>
      <w:r>
        <w:rPr>
          <w:rFonts w:eastAsia="Times New Roman" w:cs="Times New Roman"/>
          <w:szCs w:val="24"/>
        </w:rPr>
        <w:t xml:space="preserve"> относятся: </w:t>
      </w:r>
    </w:p>
    <w:p w:rsidR="003F38BC" w:rsidRPr="00CE6726" w:rsidRDefault="003F38BC" w:rsidP="00B73687">
      <w:pPr>
        <w:pStyle w:val="a5"/>
        <w:numPr>
          <w:ilvl w:val="0"/>
          <w:numId w:val="5"/>
        </w:numPr>
        <w:spacing w:after="0"/>
        <w:jc w:val="both"/>
        <w:rPr>
          <w:rFonts w:eastAsia="Times New Roman" w:cs="Times New Roman"/>
          <w:szCs w:val="24"/>
          <w:lang w:eastAsia="ar-SA"/>
        </w:rPr>
      </w:pPr>
      <w:r>
        <w:rPr>
          <w:rFonts w:eastAsia="Times New Roman" w:cs="Times New Roman"/>
          <w:szCs w:val="24"/>
          <w:lang w:eastAsia="ar-SA"/>
        </w:rPr>
        <w:t xml:space="preserve">Полностью </w:t>
      </w:r>
      <w:r w:rsidR="00395F8E">
        <w:rPr>
          <w:rFonts w:eastAsia="Times New Roman" w:cs="Times New Roman"/>
          <w:szCs w:val="24"/>
          <w:lang w:eastAsia="ar-SA"/>
        </w:rPr>
        <w:t xml:space="preserve">территория </w:t>
      </w:r>
      <w:r w:rsidR="00395F8E" w:rsidRPr="00CE6726">
        <w:rPr>
          <w:rFonts w:eastAsia="Times New Roman" w:cs="Times New Roman"/>
          <w:szCs w:val="24"/>
          <w:lang w:eastAsia="ar-SA"/>
        </w:rPr>
        <w:t>посёлковСоколово</w:t>
      </w:r>
      <w:r w:rsidRPr="00CE6726">
        <w:rPr>
          <w:rFonts w:eastAsia="Times New Roman" w:cs="Times New Roman"/>
          <w:szCs w:val="24"/>
          <w:lang w:eastAsia="ar-SA"/>
        </w:rPr>
        <w:t xml:space="preserve">-Кундрюческий и Юбилейный. </w:t>
      </w:r>
    </w:p>
    <w:p w:rsidR="003F38BC" w:rsidRDefault="003F38BC" w:rsidP="00B73687">
      <w:pPr>
        <w:pStyle w:val="a5"/>
        <w:numPr>
          <w:ilvl w:val="0"/>
          <w:numId w:val="5"/>
        </w:numPr>
        <w:spacing w:after="0"/>
        <w:jc w:val="both"/>
        <w:rPr>
          <w:rFonts w:eastAsia="Times New Roman" w:cs="Times New Roman"/>
          <w:szCs w:val="24"/>
          <w:lang w:eastAsia="ar-SA"/>
        </w:rPr>
      </w:pPr>
      <w:r w:rsidRPr="00CE6726">
        <w:rPr>
          <w:rFonts w:eastAsia="Times New Roman" w:cs="Times New Roman"/>
          <w:szCs w:val="24"/>
          <w:lang w:eastAsia="ar-SA"/>
        </w:rPr>
        <w:t xml:space="preserve">Северная и южная части Новой Соколовки. </w:t>
      </w:r>
    </w:p>
    <w:p w:rsidR="003F38BC" w:rsidRPr="00CE6726" w:rsidRDefault="00395F8E" w:rsidP="00B73687">
      <w:pPr>
        <w:pStyle w:val="a5"/>
        <w:numPr>
          <w:ilvl w:val="0"/>
          <w:numId w:val="5"/>
        </w:numPr>
        <w:spacing w:after="0"/>
        <w:jc w:val="both"/>
        <w:rPr>
          <w:rFonts w:eastAsia="Times New Roman" w:cs="Times New Roman"/>
          <w:szCs w:val="24"/>
          <w:lang w:eastAsia="ar-SA"/>
        </w:rPr>
      </w:pPr>
      <w:r>
        <w:rPr>
          <w:rFonts w:eastAsia="Times New Roman" w:cs="Times New Roman"/>
          <w:szCs w:val="24"/>
          <w:lang w:eastAsia="ar-SA"/>
        </w:rPr>
        <w:t>Посёлок Несветаевский</w:t>
      </w:r>
      <w:r w:rsidR="003F38BC">
        <w:rPr>
          <w:rFonts w:eastAsia="Times New Roman" w:cs="Times New Roman"/>
          <w:szCs w:val="24"/>
          <w:lang w:eastAsia="ar-SA"/>
        </w:rPr>
        <w:t>, кроме центральной части.</w:t>
      </w:r>
    </w:p>
    <w:p w:rsidR="003F38BC" w:rsidRPr="00830787" w:rsidRDefault="003F38BC" w:rsidP="00B73687">
      <w:pPr>
        <w:spacing w:after="0"/>
        <w:ind w:firstLine="709"/>
        <w:jc w:val="both"/>
        <w:rPr>
          <w:rFonts w:eastAsia="Times New Roman" w:cs="Times New Roman"/>
          <w:szCs w:val="24"/>
          <w:lang w:eastAsia="ar-SA"/>
        </w:rPr>
      </w:pPr>
      <w:r>
        <w:rPr>
          <w:rFonts w:eastAsia="Times New Roman" w:cs="Times New Roman"/>
          <w:szCs w:val="24"/>
          <w:lang w:eastAsia="ar-SA"/>
        </w:rPr>
        <w:t>4</w:t>
      </w:r>
      <w:r w:rsidRPr="00830787">
        <w:rPr>
          <w:rFonts w:eastAsia="Times New Roman" w:cs="Times New Roman"/>
          <w:szCs w:val="24"/>
          <w:lang w:eastAsia="ar-SA"/>
        </w:rPr>
        <w:t>:</w:t>
      </w:r>
      <w:r w:rsidR="00395F8E">
        <w:rPr>
          <w:rFonts w:eastAsia="Times New Roman" w:cs="Times New Roman"/>
          <w:szCs w:val="24"/>
          <w:lang w:eastAsia="ar-SA"/>
        </w:rPr>
        <w:t xml:space="preserve">Территория </w:t>
      </w:r>
      <w:r w:rsidR="00395F8E" w:rsidRPr="00830787">
        <w:rPr>
          <w:rFonts w:eastAsia="Times New Roman" w:cs="Times New Roman"/>
          <w:szCs w:val="24"/>
          <w:lang w:eastAsia="ar-SA"/>
        </w:rPr>
        <w:t>п.</w:t>
      </w:r>
      <w:r w:rsidRPr="00830787">
        <w:rPr>
          <w:rFonts w:eastAsia="Times New Roman" w:cs="Times New Roman"/>
          <w:szCs w:val="24"/>
          <w:lang w:eastAsia="ar-SA"/>
        </w:rPr>
        <w:t xml:space="preserve"> Красный, Антиповка, Михайло-Леонтьевский, Белышев, Прол</w:t>
      </w:r>
      <w:r w:rsidRPr="00830787">
        <w:rPr>
          <w:rFonts w:eastAsia="Times New Roman" w:cs="Times New Roman"/>
          <w:szCs w:val="24"/>
          <w:lang w:eastAsia="ar-SA"/>
        </w:rPr>
        <w:t>е</w:t>
      </w:r>
      <w:r w:rsidRPr="00830787">
        <w:rPr>
          <w:rFonts w:eastAsia="Times New Roman" w:cs="Times New Roman"/>
          <w:szCs w:val="24"/>
          <w:lang w:eastAsia="ar-SA"/>
        </w:rPr>
        <w:t>тарский, Тельмана, Петровский, Бугултай, 1-е отд. ЗАО Пригородное, Горловка.</w:t>
      </w:r>
    </w:p>
    <w:p w:rsidR="003F38BC" w:rsidRPr="00CE6726" w:rsidRDefault="003F38BC" w:rsidP="00B73687">
      <w:pPr>
        <w:pStyle w:val="a5"/>
        <w:numPr>
          <w:ilvl w:val="0"/>
          <w:numId w:val="5"/>
        </w:numPr>
        <w:spacing w:after="0"/>
        <w:jc w:val="both"/>
        <w:rPr>
          <w:rFonts w:eastAsia="Times New Roman" w:cs="Times New Roman"/>
          <w:szCs w:val="24"/>
          <w:lang w:eastAsia="ar-SA"/>
        </w:rPr>
      </w:pPr>
      <w:r w:rsidRPr="00CE6726">
        <w:rPr>
          <w:rFonts w:eastAsia="Times New Roman" w:cs="Times New Roman"/>
          <w:szCs w:val="24"/>
          <w:lang w:eastAsia="ar-SA"/>
        </w:rPr>
        <w:t xml:space="preserve">Посёлок Самбек,кроме района многоэтажной застройки. </w:t>
      </w:r>
    </w:p>
    <w:p w:rsidR="003F38BC" w:rsidRPr="00CE6726" w:rsidRDefault="003F38BC" w:rsidP="00B73687">
      <w:pPr>
        <w:pStyle w:val="a5"/>
        <w:numPr>
          <w:ilvl w:val="0"/>
          <w:numId w:val="5"/>
        </w:numPr>
        <w:spacing w:after="0"/>
        <w:jc w:val="both"/>
        <w:rPr>
          <w:rFonts w:eastAsia="Times New Roman" w:cs="Times New Roman"/>
          <w:szCs w:val="24"/>
          <w:lang w:eastAsia="ar-SA"/>
        </w:rPr>
      </w:pPr>
      <w:r w:rsidRPr="00CE6726">
        <w:rPr>
          <w:rFonts w:eastAsia="Times New Roman" w:cs="Times New Roman"/>
          <w:szCs w:val="24"/>
          <w:lang w:eastAsia="ar-SA"/>
        </w:rPr>
        <w:t>Посёлок им. Горького,</w:t>
      </w:r>
      <w:r>
        <w:rPr>
          <w:rFonts w:eastAsia="Times New Roman" w:cs="Times New Roman"/>
          <w:szCs w:val="24"/>
          <w:lang w:eastAsia="ar-SA"/>
        </w:rPr>
        <w:t xml:space="preserve"> кроме центральной части.</w:t>
      </w:r>
    </w:p>
    <w:p w:rsidR="003F38BC" w:rsidRPr="003F38BC" w:rsidRDefault="003F38BC" w:rsidP="00B73687">
      <w:pPr>
        <w:pStyle w:val="a5"/>
        <w:numPr>
          <w:ilvl w:val="0"/>
          <w:numId w:val="5"/>
        </w:numPr>
        <w:spacing w:after="0"/>
        <w:jc w:val="both"/>
        <w:rPr>
          <w:rFonts w:eastAsia="Times New Roman" w:cs="Times New Roman"/>
          <w:szCs w:val="24"/>
          <w:lang w:eastAsia="ar-SA"/>
        </w:rPr>
      </w:pPr>
      <w:r w:rsidRPr="003F38BC">
        <w:rPr>
          <w:rFonts w:eastAsia="Times New Roman" w:cs="Times New Roman"/>
          <w:szCs w:val="24"/>
          <w:lang w:eastAsia="ar-SA"/>
        </w:rPr>
        <w:t xml:space="preserve">Посёлок Западный, кроме района многоэтажной застройки. </w:t>
      </w:r>
    </w:p>
    <w:p w:rsidR="003F38BC" w:rsidRPr="003F38BC" w:rsidRDefault="003F38BC" w:rsidP="00B73687">
      <w:pPr>
        <w:pStyle w:val="a5"/>
        <w:numPr>
          <w:ilvl w:val="0"/>
          <w:numId w:val="5"/>
        </w:numPr>
        <w:spacing w:after="0"/>
        <w:jc w:val="both"/>
        <w:rPr>
          <w:rFonts w:eastAsia="Times New Roman" w:cs="Times New Roman"/>
          <w:szCs w:val="24"/>
          <w:lang w:eastAsia="ar-SA"/>
        </w:rPr>
      </w:pPr>
      <w:r>
        <w:rPr>
          <w:rFonts w:eastAsia="Times New Roman" w:cs="Times New Roman"/>
          <w:szCs w:val="24"/>
          <w:lang w:eastAsia="ar-SA"/>
        </w:rPr>
        <w:t>П</w:t>
      </w:r>
      <w:r w:rsidRPr="003F38BC">
        <w:rPr>
          <w:rFonts w:eastAsia="Times New Roman" w:cs="Times New Roman"/>
          <w:szCs w:val="24"/>
          <w:lang w:eastAsia="ar-SA"/>
        </w:rPr>
        <w:t>осёл</w:t>
      </w:r>
      <w:r>
        <w:rPr>
          <w:rFonts w:eastAsia="Times New Roman" w:cs="Times New Roman"/>
          <w:szCs w:val="24"/>
          <w:lang w:eastAsia="ar-SA"/>
        </w:rPr>
        <w:t xml:space="preserve">ок </w:t>
      </w:r>
      <w:r w:rsidR="00395F8E" w:rsidRPr="003F38BC">
        <w:rPr>
          <w:rFonts w:eastAsia="Times New Roman" w:cs="Times New Roman"/>
          <w:szCs w:val="24"/>
          <w:lang w:eastAsia="ar-SA"/>
        </w:rPr>
        <w:t>Кирова,</w:t>
      </w:r>
      <w:r>
        <w:rPr>
          <w:rFonts w:eastAsia="Times New Roman" w:cs="Times New Roman"/>
          <w:szCs w:val="24"/>
          <w:lang w:eastAsia="ar-SA"/>
        </w:rPr>
        <w:t xml:space="preserve"> кроме северной части.</w:t>
      </w:r>
    </w:p>
    <w:p w:rsidR="003F38BC" w:rsidRPr="003F38BC" w:rsidRDefault="00395F8E" w:rsidP="00B73687">
      <w:pPr>
        <w:pStyle w:val="a5"/>
        <w:numPr>
          <w:ilvl w:val="0"/>
          <w:numId w:val="5"/>
        </w:numPr>
        <w:spacing w:after="0"/>
        <w:jc w:val="both"/>
        <w:rPr>
          <w:rFonts w:eastAsia="Times New Roman" w:cs="Times New Roman"/>
          <w:szCs w:val="24"/>
          <w:lang w:eastAsia="ar-SA"/>
        </w:rPr>
      </w:pPr>
      <w:r>
        <w:rPr>
          <w:rFonts w:eastAsia="Times New Roman" w:cs="Times New Roman"/>
          <w:szCs w:val="24"/>
          <w:lang w:eastAsia="ar-SA"/>
        </w:rPr>
        <w:t>Поселок Красный</w:t>
      </w:r>
      <w:r w:rsidR="003F38BC" w:rsidRPr="003F38BC">
        <w:rPr>
          <w:rFonts w:eastAsia="Times New Roman" w:cs="Times New Roman"/>
          <w:szCs w:val="24"/>
          <w:lang w:eastAsia="ar-SA"/>
        </w:rPr>
        <w:t xml:space="preserve"> Шахтер</w:t>
      </w:r>
      <w:r w:rsidR="003F38BC">
        <w:rPr>
          <w:rFonts w:eastAsia="Times New Roman" w:cs="Times New Roman"/>
          <w:szCs w:val="24"/>
          <w:lang w:eastAsia="ar-SA"/>
        </w:rPr>
        <w:t>, кроме улицы Войнова.</w:t>
      </w:r>
    </w:p>
    <w:p w:rsidR="00CE6726" w:rsidRPr="00CE6726" w:rsidRDefault="00CE6726" w:rsidP="00B73687">
      <w:pPr>
        <w:spacing w:after="0"/>
        <w:jc w:val="both"/>
      </w:pPr>
    </w:p>
    <w:p w:rsidR="00E21C5F" w:rsidRDefault="00E21C5F" w:rsidP="00B73687">
      <w:pPr>
        <w:pStyle w:val="2"/>
        <w:spacing w:before="0"/>
        <w:jc w:val="both"/>
        <w:rPr>
          <w:color w:val="auto"/>
        </w:rPr>
      </w:pPr>
      <w:bookmarkStart w:id="67" w:name="_Toc520446350"/>
      <w:r>
        <w:rPr>
          <w:color w:val="auto"/>
        </w:rPr>
        <w:t>2.1.9 О</w:t>
      </w:r>
      <w:r w:rsidRPr="00E21C5F">
        <w:rPr>
          <w:color w:val="auto"/>
        </w:rPr>
        <w:t>писание существующих технических и технологически</w:t>
      </w:r>
      <w:r w:rsidR="000F6534">
        <w:rPr>
          <w:color w:val="auto"/>
        </w:rPr>
        <w:t>х проблем системы водоотведения</w:t>
      </w:r>
      <w:bookmarkEnd w:id="67"/>
    </w:p>
    <w:p w:rsidR="00856CEA" w:rsidRPr="000A7E4F" w:rsidRDefault="00856CEA" w:rsidP="00B73687">
      <w:pPr>
        <w:pStyle w:val="af"/>
        <w:spacing w:line="276" w:lineRule="auto"/>
        <w:rPr>
          <w:sz w:val="24"/>
          <w:szCs w:val="24"/>
          <w:lang w:eastAsia="ru-RU"/>
        </w:rPr>
      </w:pPr>
      <w:r w:rsidRPr="000A7E4F">
        <w:rPr>
          <w:sz w:val="24"/>
          <w:szCs w:val="24"/>
          <w:lang w:eastAsia="ru-RU"/>
        </w:rPr>
        <w:t xml:space="preserve">Основными техническими </w:t>
      </w:r>
      <w:r w:rsidR="00395F8E" w:rsidRPr="000A7E4F">
        <w:rPr>
          <w:sz w:val="24"/>
          <w:szCs w:val="24"/>
          <w:lang w:eastAsia="ru-RU"/>
        </w:rPr>
        <w:t>проблемами системы</w:t>
      </w:r>
      <w:r w:rsidRPr="000A7E4F">
        <w:rPr>
          <w:sz w:val="24"/>
          <w:szCs w:val="24"/>
          <w:lang w:eastAsia="ru-RU"/>
        </w:rPr>
        <w:t xml:space="preserve"> водоотведения, как у большинства населенных пунктов России, являются износ оборудования канализационных станций, н</w:t>
      </w:r>
      <w:r w:rsidRPr="000A7E4F">
        <w:rPr>
          <w:sz w:val="24"/>
          <w:szCs w:val="24"/>
          <w:lang w:eastAsia="ru-RU"/>
        </w:rPr>
        <w:t>а</w:t>
      </w:r>
      <w:r w:rsidRPr="000A7E4F">
        <w:rPr>
          <w:sz w:val="24"/>
          <w:szCs w:val="24"/>
          <w:lang w:eastAsia="ru-RU"/>
        </w:rPr>
        <w:t xml:space="preserve">личие ветхих и аварийных </w:t>
      </w:r>
      <w:r w:rsidR="00395F8E" w:rsidRPr="000A7E4F">
        <w:rPr>
          <w:sz w:val="24"/>
          <w:szCs w:val="24"/>
          <w:lang w:eastAsia="ru-RU"/>
        </w:rPr>
        <w:t>сетей канализации</w:t>
      </w:r>
      <w:r w:rsidRPr="000A7E4F">
        <w:rPr>
          <w:sz w:val="24"/>
          <w:szCs w:val="24"/>
          <w:lang w:eastAsia="ru-RU"/>
        </w:rPr>
        <w:t>, наличие неучтенных стоков, проблемы с ливневой канализацией, отсутствие полноценной автоматизации и диспетчеризации пр</w:t>
      </w:r>
      <w:r w:rsidRPr="000A7E4F">
        <w:rPr>
          <w:sz w:val="24"/>
          <w:szCs w:val="24"/>
          <w:lang w:eastAsia="ru-RU"/>
        </w:rPr>
        <w:t>о</w:t>
      </w:r>
      <w:r w:rsidRPr="000A7E4F">
        <w:rPr>
          <w:sz w:val="24"/>
          <w:szCs w:val="24"/>
          <w:lang w:eastAsia="ru-RU"/>
        </w:rPr>
        <w:t>цессов водоотведения.</w:t>
      </w:r>
    </w:p>
    <w:p w:rsidR="00856CEA" w:rsidRPr="00856CEA" w:rsidRDefault="00856CEA" w:rsidP="00B73687">
      <w:pPr>
        <w:spacing w:after="0"/>
        <w:ind w:firstLine="360"/>
        <w:jc w:val="both"/>
        <w:rPr>
          <w:rFonts w:cs="Times New Roman"/>
          <w:sz w:val="26"/>
          <w:szCs w:val="26"/>
        </w:rPr>
      </w:pPr>
      <w:r w:rsidRPr="00856CEA">
        <w:rPr>
          <w:rFonts w:cs="Times New Roman"/>
          <w:szCs w:val="24"/>
        </w:rPr>
        <w:t xml:space="preserve">Основными техническими </w:t>
      </w:r>
      <w:r w:rsidR="00395F8E" w:rsidRPr="00856CEA">
        <w:rPr>
          <w:rFonts w:cs="Times New Roman"/>
          <w:szCs w:val="24"/>
        </w:rPr>
        <w:t>проблемами системы</w:t>
      </w:r>
      <w:r w:rsidRPr="00856CEA">
        <w:rPr>
          <w:rFonts w:cs="Times New Roman"/>
          <w:szCs w:val="24"/>
        </w:rPr>
        <w:t xml:space="preserve"> водоотведения, как у большинства н</w:t>
      </w:r>
      <w:r w:rsidRPr="00856CEA">
        <w:rPr>
          <w:rFonts w:cs="Times New Roman"/>
          <w:szCs w:val="24"/>
        </w:rPr>
        <w:t>а</w:t>
      </w:r>
      <w:r w:rsidRPr="00856CEA">
        <w:rPr>
          <w:rFonts w:cs="Times New Roman"/>
          <w:szCs w:val="24"/>
        </w:rPr>
        <w:t>селенных пунктов России, являются износ оборудования канализационных станций, н</w:t>
      </w:r>
      <w:r w:rsidRPr="00856CEA">
        <w:rPr>
          <w:rFonts w:cs="Times New Roman"/>
          <w:szCs w:val="24"/>
        </w:rPr>
        <w:t>а</w:t>
      </w:r>
      <w:r w:rsidRPr="00856CEA">
        <w:rPr>
          <w:rFonts w:cs="Times New Roman"/>
          <w:szCs w:val="24"/>
        </w:rPr>
        <w:t xml:space="preserve">личие ветхих и аварийных </w:t>
      </w:r>
      <w:r w:rsidR="00395F8E" w:rsidRPr="00856CEA">
        <w:rPr>
          <w:rFonts w:cs="Times New Roman"/>
          <w:szCs w:val="24"/>
        </w:rPr>
        <w:t>сетей канализации</w:t>
      </w:r>
      <w:r w:rsidRPr="00856CEA">
        <w:rPr>
          <w:rFonts w:cs="Times New Roman"/>
          <w:szCs w:val="24"/>
        </w:rPr>
        <w:t>, наличие неучтенных стоков, проблемы с ливневой канализацией, отсутствие полноценной автоматизации и диспетчеризации пр</w:t>
      </w:r>
      <w:r w:rsidRPr="00856CEA">
        <w:rPr>
          <w:rFonts w:cs="Times New Roman"/>
          <w:szCs w:val="24"/>
        </w:rPr>
        <w:t>о</w:t>
      </w:r>
      <w:r w:rsidRPr="00856CEA">
        <w:rPr>
          <w:rFonts w:cs="Times New Roman"/>
          <w:szCs w:val="24"/>
        </w:rPr>
        <w:t>цессов водоотведения</w:t>
      </w:r>
      <w:r w:rsidRPr="00856CEA">
        <w:rPr>
          <w:rFonts w:cs="Times New Roman"/>
          <w:sz w:val="26"/>
          <w:szCs w:val="26"/>
        </w:rPr>
        <w:t>.</w:t>
      </w:r>
    </w:p>
    <w:p w:rsidR="00856CEA" w:rsidRPr="009D61B2" w:rsidRDefault="00856CEA" w:rsidP="00B73687">
      <w:pPr>
        <w:spacing w:after="0"/>
        <w:ind w:left="360" w:firstLine="348"/>
        <w:jc w:val="both"/>
        <w:rPr>
          <w:rFonts w:cs="Times New Roman"/>
          <w:szCs w:val="24"/>
        </w:rPr>
      </w:pPr>
      <w:r w:rsidRPr="00856CEA">
        <w:rPr>
          <w:rFonts w:cs="Times New Roman"/>
          <w:szCs w:val="24"/>
        </w:rPr>
        <w:t xml:space="preserve">Протяженность канализационных сетей, нуждающихся в </w:t>
      </w:r>
      <w:r w:rsidR="00395F8E" w:rsidRPr="00856CEA">
        <w:rPr>
          <w:rFonts w:cs="Times New Roman"/>
          <w:szCs w:val="24"/>
        </w:rPr>
        <w:t>замене: -</w:t>
      </w:r>
      <w:r w:rsidR="009D61B2" w:rsidRPr="009D61B2">
        <w:rPr>
          <w:rFonts w:cs="Times New Roman"/>
          <w:szCs w:val="24"/>
        </w:rPr>
        <w:t xml:space="preserve">110 </w:t>
      </w:r>
      <w:r w:rsidRPr="00856CEA">
        <w:rPr>
          <w:rFonts w:cs="Times New Roman"/>
          <w:szCs w:val="24"/>
        </w:rPr>
        <w:t>км. (колле</w:t>
      </w:r>
      <w:r w:rsidRPr="00856CEA">
        <w:rPr>
          <w:rFonts w:cs="Times New Roman"/>
          <w:szCs w:val="24"/>
        </w:rPr>
        <w:t>к</w:t>
      </w:r>
      <w:r w:rsidRPr="00856CEA">
        <w:rPr>
          <w:rFonts w:cs="Times New Roman"/>
          <w:szCs w:val="24"/>
        </w:rPr>
        <w:t>торы; уличная сеть; дворовая сеть).</w:t>
      </w:r>
    </w:p>
    <w:p w:rsidR="000F6534" w:rsidRPr="000F6534" w:rsidRDefault="000F6534" w:rsidP="00B73687">
      <w:pPr>
        <w:widowControl w:val="0"/>
        <w:spacing w:after="0"/>
        <w:ind w:right="20" w:firstLine="709"/>
        <w:jc w:val="both"/>
        <w:rPr>
          <w:rFonts w:eastAsia="Times New Roman" w:cs="Times New Roman"/>
          <w:color w:val="000000"/>
          <w:szCs w:val="24"/>
          <w:shd w:val="clear" w:color="auto" w:fill="FFFFFF"/>
          <w:lang w:eastAsia="ru-RU"/>
        </w:rPr>
      </w:pPr>
      <w:r w:rsidRPr="000F6534">
        <w:rPr>
          <w:rFonts w:eastAsia="Times New Roman" w:cs="Times New Roman"/>
          <w:color w:val="000000"/>
          <w:szCs w:val="24"/>
          <w:shd w:val="clear" w:color="auto" w:fill="FFFFFF"/>
          <w:lang w:eastAsia="ru-RU"/>
        </w:rPr>
        <w:t>Проблемным вопросом в части сетевого канализационного хозяйства является и</w:t>
      </w:r>
      <w:r w:rsidRPr="000F6534">
        <w:rPr>
          <w:rFonts w:eastAsia="Times New Roman" w:cs="Times New Roman"/>
          <w:color w:val="000000"/>
          <w:szCs w:val="24"/>
          <w:shd w:val="clear" w:color="auto" w:fill="FFFFFF"/>
          <w:lang w:eastAsia="ru-RU"/>
        </w:rPr>
        <w:t>с</w:t>
      </w:r>
      <w:r w:rsidRPr="000F6534">
        <w:rPr>
          <w:rFonts w:eastAsia="Times New Roman" w:cs="Times New Roman"/>
          <w:color w:val="000000"/>
          <w:szCs w:val="24"/>
          <w:shd w:val="clear" w:color="auto" w:fill="FFFFFF"/>
          <w:lang w:eastAsia="ru-RU"/>
        </w:rPr>
        <w:t>течение срока эксплуатации трубопроводов, а также истечение срока эксплуатации запо</w:t>
      </w:r>
      <w:r w:rsidRPr="000F6534">
        <w:rPr>
          <w:rFonts w:eastAsia="Times New Roman" w:cs="Times New Roman"/>
          <w:color w:val="000000"/>
          <w:szCs w:val="24"/>
          <w:shd w:val="clear" w:color="auto" w:fill="FFFFFF"/>
          <w:lang w:eastAsia="ru-RU"/>
        </w:rPr>
        <w:t>р</w:t>
      </w:r>
      <w:r w:rsidRPr="000F6534">
        <w:rPr>
          <w:rFonts w:eastAsia="Times New Roman" w:cs="Times New Roman"/>
          <w:color w:val="000000"/>
          <w:szCs w:val="24"/>
          <w:shd w:val="clear" w:color="auto" w:fill="FFFFFF"/>
          <w:lang w:eastAsia="ru-RU"/>
        </w:rPr>
        <w:t>но-регулирующей арматуры на напорных канализационных трубопроводах. Износ маг</w:t>
      </w:r>
      <w:r w:rsidRPr="000F6534">
        <w:rPr>
          <w:rFonts w:eastAsia="Times New Roman" w:cs="Times New Roman"/>
          <w:color w:val="000000"/>
          <w:szCs w:val="24"/>
          <w:shd w:val="clear" w:color="auto" w:fill="FFFFFF"/>
          <w:lang w:eastAsia="ru-RU"/>
        </w:rPr>
        <w:t>и</w:t>
      </w:r>
      <w:r w:rsidRPr="000F6534">
        <w:rPr>
          <w:rFonts w:eastAsia="Times New Roman" w:cs="Times New Roman"/>
          <w:color w:val="000000"/>
          <w:szCs w:val="24"/>
          <w:shd w:val="clear" w:color="auto" w:fill="FFFFFF"/>
          <w:lang w:eastAsia="ru-RU"/>
        </w:rPr>
        <w:t>стральных коллекторов составляет 78%, дворовых и уличных сетей 85%, на отдельных участках до 100 %. Это приводит к аварийности на сетях - образованию утечек, засор</w:t>
      </w:r>
      <w:r w:rsidRPr="000F6534">
        <w:rPr>
          <w:rFonts w:eastAsia="Times New Roman" w:cs="Times New Roman"/>
          <w:color w:val="000000"/>
          <w:szCs w:val="24"/>
          <w:shd w:val="clear" w:color="auto" w:fill="FFFFFF"/>
          <w:lang w:eastAsia="ru-RU"/>
        </w:rPr>
        <w:t>е</w:t>
      </w:r>
      <w:r w:rsidRPr="000F6534">
        <w:rPr>
          <w:rFonts w:eastAsia="Times New Roman" w:cs="Times New Roman"/>
          <w:color w:val="000000"/>
          <w:szCs w:val="24"/>
          <w:shd w:val="clear" w:color="auto" w:fill="FFFFFF"/>
          <w:lang w:eastAsia="ru-RU"/>
        </w:rPr>
        <w:t>ний. Поэтому необходима своевременная реконструкция и модернизация сетей хозяйс</w:t>
      </w:r>
      <w:r w:rsidRPr="000F6534">
        <w:rPr>
          <w:rFonts w:eastAsia="Times New Roman" w:cs="Times New Roman"/>
          <w:color w:val="000000"/>
          <w:szCs w:val="24"/>
          <w:shd w:val="clear" w:color="auto" w:fill="FFFFFF"/>
          <w:lang w:eastAsia="ru-RU"/>
        </w:rPr>
        <w:t>т</w:t>
      </w:r>
      <w:r w:rsidRPr="000F6534">
        <w:rPr>
          <w:rFonts w:eastAsia="Times New Roman" w:cs="Times New Roman"/>
          <w:color w:val="000000"/>
          <w:szCs w:val="24"/>
          <w:shd w:val="clear" w:color="auto" w:fill="FFFFFF"/>
          <w:lang w:eastAsia="ru-RU"/>
        </w:rPr>
        <w:t>венно-бытовойканализации и запорно-регулирующей арматуры.</w:t>
      </w:r>
    </w:p>
    <w:p w:rsidR="000F6534" w:rsidRPr="000F6534" w:rsidRDefault="000F6534" w:rsidP="00B73687">
      <w:pPr>
        <w:spacing w:after="0"/>
        <w:ind w:firstLine="709"/>
        <w:jc w:val="both"/>
        <w:rPr>
          <w:rFonts w:eastAsia="Times New Roman" w:cs="Times New Roman"/>
          <w:szCs w:val="24"/>
        </w:rPr>
      </w:pPr>
      <w:r w:rsidRPr="000F6534">
        <w:rPr>
          <w:rFonts w:eastAsia="Times New Roman" w:cs="Times New Roman"/>
          <w:szCs w:val="24"/>
        </w:rPr>
        <w:t xml:space="preserve">На </w:t>
      </w:r>
      <w:r w:rsidR="00395F8E" w:rsidRPr="000F6534">
        <w:rPr>
          <w:rFonts w:eastAsia="Times New Roman" w:cs="Times New Roman"/>
          <w:szCs w:val="24"/>
        </w:rPr>
        <w:t>канализационной очистной станции,</w:t>
      </w:r>
      <w:r w:rsidRPr="000F6534">
        <w:rPr>
          <w:rFonts w:eastAsia="Times New Roman" w:cs="Times New Roman"/>
          <w:szCs w:val="24"/>
        </w:rPr>
        <w:t xml:space="preserve"> расположенной в п. Бугултай существует ряд технических и технологических проблем.</w:t>
      </w:r>
    </w:p>
    <w:p w:rsidR="000F6534" w:rsidRPr="000F6534" w:rsidRDefault="000F6534" w:rsidP="00B73687">
      <w:pPr>
        <w:spacing w:after="0"/>
        <w:ind w:firstLine="709"/>
        <w:jc w:val="both"/>
        <w:rPr>
          <w:rFonts w:eastAsia="Times New Roman" w:cs="Times New Roman"/>
          <w:b/>
          <w:szCs w:val="24"/>
        </w:rPr>
      </w:pPr>
      <w:r w:rsidRPr="000F6534">
        <w:rPr>
          <w:rFonts w:eastAsia="Times New Roman" w:cs="Times New Roman"/>
          <w:b/>
          <w:szCs w:val="24"/>
        </w:rPr>
        <w:t>Сооружения механической очистки</w:t>
      </w:r>
    </w:p>
    <w:p w:rsidR="000F6534" w:rsidRPr="000F6534" w:rsidRDefault="000F6534" w:rsidP="00B73687">
      <w:pPr>
        <w:widowControl w:val="0"/>
        <w:spacing w:after="0"/>
        <w:ind w:right="80" w:firstLine="709"/>
        <w:jc w:val="both"/>
        <w:rPr>
          <w:rFonts w:eastAsia="Times New Roman" w:cs="Times New Roman"/>
          <w:bCs/>
          <w:szCs w:val="24"/>
          <w:lang w:eastAsia="ru-RU"/>
        </w:rPr>
      </w:pPr>
      <w:r w:rsidRPr="000F6534">
        <w:rPr>
          <w:rFonts w:eastAsia="Times New Roman" w:cs="Times New Roman"/>
          <w:bCs/>
          <w:szCs w:val="24"/>
          <w:lang w:eastAsia="ru-RU"/>
        </w:rPr>
        <w:t>В блок механической очистки станции входят решетки, песколовки и первичные отстойники. Состояние сооружений удовлетворительное. Износ составляет 50 %. В да</w:t>
      </w:r>
      <w:r w:rsidRPr="000F6534">
        <w:rPr>
          <w:rFonts w:eastAsia="Times New Roman" w:cs="Times New Roman"/>
          <w:bCs/>
          <w:szCs w:val="24"/>
          <w:lang w:eastAsia="ru-RU"/>
        </w:rPr>
        <w:t>н</w:t>
      </w:r>
      <w:r w:rsidRPr="000F6534">
        <w:rPr>
          <w:rFonts w:eastAsia="Times New Roman" w:cs="Times New Roman"/>
          <w:bCs/>
          <w:szCs w:val="24"/>
          <w:lang w:eastAsia="ru-RU"/>
        </w:rPr>
        <w:t>ном блоке необходимо предусмотреть замену арматуры и восстановление осыпания ж</w:t>
      </w:r>
      <w:r w:rsidRPr="000F6534">
        <w:rPr>
          <w:rFonts w:eastAsia="Times New Roman" w:cs="Times New Roman"/>
          <w:bCs/>
          <w:szCs w:val="24"/>
          <w:lang w:eastAsia="ru-RU"/>
        </w:rPr>
        <w:t>е</w:t>
      </w:r>
      <w:r w:rsidRPr="000F6534">
        <w:rPr>
          <w:rFonts w:eastAsia="Times New Roman" w:cs="Times New Roman"/>
          <w:bCs/>
          <w:szCs w:val="24"/>
          <w:lang w:eastAsia="ru-RU"/>
        </w:rPr>
        <w:lastRenderedPageBreak/>
        <w:t xml:space="preserve">лезобетонных стенок сооружений, а </w:t>
      </w:r>
      <w:r w:rsidR="00395F8E" w:rsidRPr="000F6534">
        <w:rPr>
          <w:rFonts w:eastAsia="Times New Roman" w:cs="Times New Roman"/>
          <w:bCs/>
          <w:szCs w:val="24"/>
          <w:lang w:eastAsia="ru-RU"/>
        </w:rPr>
        <w:t>также</w:t>
      </w:r>
      <w:r w:rsidRPr="000F6534">
        <w:rPr>
          <w:rFonts w:eastAsia="Times New Roman" w:cs="Times New Roman"/>
          <w:bCs/>
          <w:szCs w:val="24"/>
        </w:rPr>
        <w:t>замену трубопроводов и задвижек гидроэлев</w:t>
      </w:r>
      <w:r w:rsidRPr="000F6534">
        <w:rPr>
          <w:rFonts w:eastAsia="Times New Roman" w:cs="Times New Roman"/>
          <w:bCs/>
          <w:szCs w:val="24"/>
        </w:rPr>
        <w:t>а</w:t>
      </w:r>
      <w:r w:rsidRPr="000F6534">
        <w:rPr>
          <w:rFonts w:eastAsia="Times New Roman" w:cs="Times New Roman"/>
          <w:bCs/>
          <w:szCs w:val="24"/>
        </w:rPr>
        <w:t>торов</w:t>
      </w:r>
      <w:r w:rsidRPr="000F6534">
        <w:rPr>
          <w:rFonts w:eastAsia="Times New Roman" w:cs="Times New Roman"/>
          <w:bCs/>
          <w:szCs w:val="24"/>
          <w:lang w:eastAsia="ru-RU"/>
        </w:rPr>
        <w:t>. На станции необходимо предусмотреть строительство песковых бункеров для обезвоживания песка перед подачей его на песковые площадки.</w:t>
      </w:r>
    </w:p>
    <w:p w:rsidR="000F6534" w:rsidRPr="000F6534" w:rsidRDefault="000F6534" w:rsidP="00B73687">
      <w:pPr>
        <w:widowControl w:val="0"/>
        <w:spacing w:after="0"/>
        <w:ind w:right="80" w:firstLine="709"/>
        <w:jc w:val="both"/>
        <w:rPr>
          <w:rFonts w:eastAsia="Times New Roman" w:cs="Times New Roman"/>
          <w:b/>
          <w:bCs/>
          <w:szCs w:val="24"/>
          <w:lang w:eastAsia="ru-RU"/>
        </w:rPr>
      </w:pPr>
      <w:r w:rsidRPr="000F6534">
        <w:rPr>
          <w:rFonts w:eastAsia="Times New Roman" w:cs="Times New Roman"/>
          <w:b/>
          <w:bCs/>
          <w:szCs w:val="24"/>
          <w:lang w:eastAsia="ru-RU"/>
        </w:rPr>
        <w:t>Сооружения биологической очистки</w:t>
      </w:r>
    </w:p>
    <w:p w:rsidR="000F6534" w:rsidRPr="000F6534" w:rsidRDefault="000F6534" w:rsidP="00B73687">
      <w:pPr>
        <w:spacing w:after="0"/>
        <w:ind w:firstLine="720"/>
        <w:jc w:val="both"/>
        <w:rPr>
          <w:rFonts w:eastAsia="Times New Roman" w:cs="Times New Roman"/>
          <w:szCs w:val="24"/>
          <w:lang w:eastAsia="ru-RU"/>
        </w:rPr>
      </w:pPr>
      <w:r w:rsidRPr="000F6534">
        <w:rPr>
          <w:rFonts w:eastAsia="Times New Roman" w:cs="Times New Roman"/>
          <w:szCs w:val="24"/>
          <w:lang w:eastAsia="ru-RU"/>
        </w:rPr>
        <w:t>Технологические решения, реализованные на сооружениях, не могут обеспечить очистку до современных нормативных показателей.</w:t>
      </w:r>
    </w:p>
    <w:p w:rsidR="000F6534" w:rsidRPr="000F6534" w:rsidRDefault="000F6534" w:rsidP="00B73687">
      <w:pPr>
        <w:spacing w:after="0"/>
        <w:ind w:firstLine="720"/>
        <w:jc w:val="both"/>
        <w:rPr>
          <w:rFonts w:eastAsia="Times New Roman" w:cs="Times New Roman"/>
          <w:szCs w:val="24"/>
        </w:rPr>
      </w:pPr>
      <w:r w:rsidRPr="000F6534">
        <w:rPr>
          <w:rFonts w:eastAsia="Times New Roman" w:cs="Times New Roman"/>
          <w:szCs w:val="24"/>
          <w:lang w:eastAsia="ru-RU"/>
        </w:rPr>
        <w:t>В соответствии с результатами анализа сточной жидкости, проведенными прои</w:t>
      </w:r>
      <w:r w:rsidRPr="000F6534">
        <w:rPr>
          <w:rFonts w:eastAsia="Times New Roman" w:cs="Times New Roman"/>
          <w:szCs w:val="24"/>
          <w:lang w:eastAsia="ru-RU"/>
        </w:rPr>
        <w:t>з</w:t>
      </w:r>
      <w:r w:rsidRPr="000F6534">
        <w:rPr>
          <w:rFonts w:eastAsia="Times New Roman" w:cs="Times New Roman"/>
          <w:szCs w:val="24"/>
          <w:lang w:eastAsia="ru-RU"/>
        </w:rPr>
        <w:t>водственной лабораторией филиала ООО «</w:t>
      </w:r>
      <w:r w:rsidR="00856CEA">
        <w:rPr>
          <w:rFonts w:eastAsia="Times New Roman" w:cs="Times New Roman"/>
          <w:szCs w:val="24"/>
          <w:lang w:eastAsia="ru-RU"/>
        </w:rPr>
        <w:t>Водные ресурсы</w:t>
      </w:r>
      <w:r w:rsidRPr="000F6534">
        <w:rPr>
          <w:rFonts w:eastAsia="Times New Roman" w:cs="Times New Roman"/>
          <w:szCs w:val="24"/>
          <w:lang w:eastAsia="ru-RU"/>
        </w:rPr>
        <w:t>» установлено п</w:t>
      </w:r>
      <w:r w:rsidRPr="000F6534">
        <w:rPr>
          <w:rFonts w:eastAsia="Times New Roman" w:cs="Times New Roman"/>
          <w:szCs w:val="24"/>
        </w:rPr>
        <w:t>ериодическое превышение нормативных «биогенных» показателей: БПК</w:t>
      </w:r>
      <w:r w:rsidRPr="000F6534">
        <w:rPr>
          <w:rFonts w:eastAsia="Times New Roman" w:cs="Times New Roman"/>
          <w:szCs w:val="24"/>
          <w:vertAlign w:val="subscript"/>
        </w:rPr>
        <w:t>полн</w:t>
      </w:r>
      <w:r w:rsidRPr="000F6534">
        <w:rPr>
          <w:rFonts w:eastAsia="Times New Roman" w:cs="Times New Roman"/>
          <w:szCs w:val="24"/>
        </w:rPr>
        <w:t>, соединения азота, фосфора свидетельствуют о не эффективной работе блока биологической очистки.</w:t>
      </w:r>
    </w:p>
    <w:p w:rsidR="000F6534" w:rsidRPr="000F6534" w:rsidRDefault="000F6534" w:rsidP="00B73687">
      <w:pPr>
        <w:widowControl w:val="0"/>
        <w:spacing w:after="0"/>
        <w:ind w:right="80" w:firstLine="709"/>
        <w:jc w:val="both"/>
        <w:rPr>
          <w:rFonts w:eastAsia="Times New Roman" w:cs="Times New Roman"/>
          <w:bCs/>
          <w:szCs w:val="24"/>
          <w:lang w:eastAsia="ru-RU"/>
        </w:rPr>
      </w:pPr>
      <w:r w:rsidRPr="000F6534">
        <w:rPr>
          <w:rFonts w:eastAsia="Times New Roman" w:cs="Times New Roman"/>
          <w:bCs/>
          <w:szCs w:val="24"/>
          <w:lang w:eastAsia="ru-RU"/>
        </w:rPr>
        <w:t>Необходимо предусмотреть мероприятия по нормализации работы аэротенков, вторичных отстойников, замене внутриплощадочных сетей.</w:t>
      </w:r>
    </w:p>
    <w:p w:rsidR="000F6534" w:rsidRPr="000F6534" w:rsidRDefault="000F6534" w:rsidP="00B73687">
      <w:pPr>
        <w:widowControl w:val="0"/>
        <w:spacing w:after="0"/>
        <w:ind w:right="80" w:firstLine="709"/>
        <w:jc w:val="both"/>
        <w:rPr>
          <w:rFonts w:eastAsia="Times New Roman" w:cs="Times New Roman"/>
          <w:b/>
          <w:bCs/>
          <w:szCs w:val="24"/>
          <w:lang w:eastAsia="ru-RU"/>
        </w:rPr>
      </w:pPr>
      <w:r w:rsidRPr="000F6534">
        <w:rPr>
          <w:rFonts w:eastAsia="Times New Roman" w:cs="Times New Roman"/>
          <w:b/>
          <w:bCs/>
          <w:szCs w:val="24"/>
          <w:lang w:eastAsia="ru-RU"/>
        </w:rPr>
        <w:t xml:space="preserve">Блок обеззараживания </w:t>
      </w:r>
    </w:p>
    <w:p w:rsidR="000F6534" w:rsidRPr="000F6534" w:rsidRDefault="000F6534" w:rsidP="00B73687">
      <w:pPr>
        <w:spacing w:after="0"/>
        <w:ind w:firstLine="720"/>
        <w:jc w:val="both"/>
        <w:rPr>
          <w:rFonts w:eastAsia="Times New Roman" w:cs="Times New Roman"/>
          <w:szCs w:val="24"/>
        </w:rPr>
      </w:pPr>
      <w:r w:rsidRPr="000F6534">
        <w:rPr>
          <w:rFonts w:eastAsia="Times New Roman" w:cs="Times New Roman"/>
          <w:szCs w:val="24"/>
          <w:lang w:eastAsia="ru-RU"/>
        </w:rPr>
        <w:t>Согласно проекта очистных сооружений на станции запроектирована и построена хлораторная, которая исчерпала свой ресурс (поломка вакуумных хлораторов, износ сетей хлорной воды, меры безопасности) и на сегодняшний день не эксплуатируется. Очищ</w:t>
      </w:r>
      <w:r w:rsidRPr="000F6534">
        <w:rPr>
          <w:rFonts w:eastAsia="Times New Roman" w:cs="Times New Roman"/>
          <w:szCs w:val="24"/>
        </w:rPr>
        <w:t>е</w:t>
      </w:r>
      <w:r w:rsidRPr="000F6534">
        <w:rPr>
          <w:rFonts w:eastAsia="Times New Roman" w:cs="Times New Roman"/>
          <w:szCs w:val="24"/>
        </w:rPr>
        <w:t>н</w:t>
      </w:r>
      <w:r w:rsidRPr="000F6534">
        <w:rPr>
          <w:rFonts w:eastAsia="Times New Roman" w:cs="Times New Roman"/>
          <w:szCs w:val="24"/>
        </w:rPr>
        <w:t>ные стоки обеззараживаются реагентом «ДЕФЛОК». Дезинфицирующее средство «Д</w:t>
      </w:r>
      <w:r w:rsidRPr="000F6534">
        <w:rPr>
          <w:rFonts w:eastAsia="Times New Roman" w:cs="Times New Roman"/>
          <w:szCs w:val="24"/>
        </w:rPr>
        <w:t>Е</w:t>
      </w:r>
      <w:r w:rsidRPr="000F6534">
        <w:rPr>
          <w:rFonts w:eastAsia="Times New Roman" w:cs="Times New Roman"/>
          <w:szCs w:val="24"/>
        </w:rPr>
        <w:t>ФЛОК» применяют в виде 6,4% водного раствора, который готовят на месте применения в емкости путем смешения средства с водопроводной водой, отвечающим требованиям СанПиН 2.1.4.1074-01. Оптимальная доза реагента 9 мг/л.</w:t>
      </w:r>
    </w:p>
    <w:p w:rsidR="000F6534" w:rsidRPr="000F6534" w:rsidRDefault="000F6534" w:rsidP="00B73687">
      <w:pPr>
        <w:spacing w:after="0"/>
        <w:ind w:firstLine="720"/>
        <w:jc w:val="both"/>
        <w:rPr>
          <w:rFonts w:eastAsia="Times New Roman" w:cs="Times New Roman"/>
          <w:szCs w:val="24"/>
        </w:rPr>
      </w:pPr>
      <w:r w:rsidRPr="000F6534">
        <w:rPr>
          <w:rFonts w:eastAsia="Times New Roman" w:cs="Times New Roman"/>
          <w:szCs w:val="24"/>
        </w:rPr>
        <w:t>Необходимо строительство электролизной станции с применение гипохлорита н</w:t>
      </w:r>
      <w:r w:rsidRPr="000F6534">
        <w:rPr>
          <w:rFonts w:eastAsia="Times New Roman" w:cs="Times New Roman"/>
          <w:szCs w:val="24"/>
        </w:rPr>
        <w:t>а</w:t>
      </w:r>
      <w:r w:rsidRPr="000F6534">
        <w:rPr>
          <w:rFonts w:eastAsia="Times New Roman" w:cs="Times New Roman"/>
          <w:szCs w:val="24"/>
        </w:rPr>
        <w:t>трия для обеззараживания стоков.</w:t>
      </w:r>
    </w:p>
    <w:p w:rsidR="000F6534" w:rsidRPr="000F6534" w:rsidRDefault="000F6534" w:rsidP="00B73687">
      <w:pPr>
        <w:spacing w:after="0"/>
        <w:ind w:right="320" w:firstLine="709"/>
        <w:jc w:val="both"/>
        <w:rPr>
          <w:rFonts w:eastAsia="Times New Roman" w:cs="Times New Roman"/>
          <w:b/>
          <w:szCs w:val="24"/>
        </w:rPr>
      </w:pPr>
      <w:r w:rsidRPr="000F6534">
        <w:rPr>
          <w:rFonts w:eastAsia="Times New Roman" w:cs="Times New Roman"/>
          <w:b/>
          <w:szCs w:val="24"/>
        </w:rPr>
        <w:t>Сооружения доочистки сточных вод</w:t>
      </w:r>
    </w:p>
    <w:p w:rsidR="000F6534" w:rsidRPr="000F6534" w:rsidRDefault="000F6534" w:rsidP="00B73687">
      <w:pPr>
        <w:tabs>
          <w:tab w:val="left" w:pos="9354"/>
        </w:tabs>
        <w:spacing w:after="0"/>
        <w:ind w:right="-6" w:firstLine="709"/>
        <w:jc w:val="both"/>
        <w:rPr>
          <w:rFonts w:eastAsia="Times New Roman" w:cs="Times New Roman"/>
          <w:szCs w:val="24"/>
        </w:rPr>
      </w:pPr>
      <w:r w:rsidRPr="000F6534">
        <w:rPr>
          <w:rFonts w:eastAsia="Times New Roman" w:cs="Times New Roman"/>
          <w:szCs w:val="24"/>
        </w:rPr>
        <w:t>Для доведения очищенных стоков до соответствия норм Правил сброса в водоёмы необходимо в перспективе развития на станции предусмотреть блок доочистки стоков. Наиболее простым и экономичным способом доочистки является биологическая очистка в прудах или фильтрация на объёмных фильтрах с непрерывной восходящей фильтрацией загрязненной воды через песчаную загрузку выполненных в бетонном резрвуаре или в р</w:t>
      </w:r>
      <w:r w:rsidRPr="000F6534">
        <w:rPr>
          <w:rFonts w:eastAsia="Times New Roman" w:cs="Times New Roman"/>
          <w:szCs w:val="24"/>
        </w:rPr>
        <w:t>е</w:t>
      </w:r>
      <w:r w:rsidRPr="000F6534">
        <w:rPr>
          <w:rFonts w:eastAsia="Times New Roman" w:cs="Times New Roman"/>
          <w:szCs w:val="24"/>
        </w:rPr>
        <w:t>зервуаре из нержавеющей стали.</w:t>
      </w:r>
    </w:p>
    <w:p w:rsidR="000F6534" w:rsidRPr="000F6534" w:rsidRDefault="000F6534" w:rsidP="00B73687">
      <w:pPr>
        <w:tabs>
          <w:tab w:val="left" w:pos="9354"/>
        </w:tabs>
        <w:spacing w:after="0"/>
        <w:ind w:right="-6" w:firstLine="709"/>
        <w:jc w:val="both"/>
        <w:rPr>
          <w:rFonts w:eastAsia="Times New Roman" w:cs="Times New Roman"/>
          <w:b/>
          <w:szCs w:val="24"/>
        </w:rPr>
      </w:pPr>
      <w:r w:rsidRPr="000F6534">
        <w:rPr>
          <w:rFonts w:eastAsia="Times New Roman" w:cs="Times New Roman"/>
          <w:b/>
          <w:szCs w:val="24"/>
        </w:rPr>
        <w:t>Иловые площадки</w:t>
      </w:r>
    </w:p>
    <w:p w:rsidR="000F6534" w:rsidRPr="000F6534" w:rsidRDefault="000F6534" w:rsidP="00B73687">
      <w:pPr>
        <w:spacing w:after="0"/>
        <w:ind w:right="100" w:firstLine="709"/>
        <w:jc w:val="both"/>
        <w:rPr>
          <w:rFonts w:eastAsia="Times New Roman" w:cs="Times New Roman"/>
          <w:szCs w:val="24"/>
          <w:lang w:eastAsia="ru-RU"/>
        </w:rPr>
      </w:pPr>
      <w:bookmarkStart w:id="68" w:name="OLE_LINK14"/>
      <w:bookmarkStart w:id="69" w:name="OLE_LINK15"/>
      <w:r w:rsidRPr="000F6534">
        <w:rPr>
          <w:rFonts w:eastAsia="Times New Roman" w:cs="Times New Roman"/>
          <w:szCs w:val="24"/>
          <w:lang w:eastAsia="ru-RU"/>
        </w:rPr>
        <w:t>Предусматривается реконструкция иловых площадок, которая включает: восст</w:t>
      </w:r>
      <w:r w:rsidRPr="000F6534">
        <w:rPr>
          <w:rFonts w:eastAsia="Times New Roman" w:cs="Times New Roman"/>
          <w:szCs w:val="24"/>
          <w:lang w:eastAsia="ru-RU"/>
        </w:rPr>
        <w:t>а</w:t>
      </w:r>
      <w:r w:rsidRPr="000F6534">
        <w:rPr>
          <w:rFonts w:eastAsia="Times New Roman" w:cs="Times New Roman"/>
          <w:szCs w:val="24"/>
          <w:lang w:eastAsia="ru-RU"/>
        </w:rPr>
        <w:t xml:space="preserve">новление покрытия, подводящих лотков, затворов, </w:t>
      </w:r>
      <w:r w:rsidRPr="000F6534">
        <w:rPr>
          <w:rFonts w:eastAsia="Times New Roman" w:cs="Times New Roman"/>
          <w:bCs/>
          <w:szCs w:val="24"/>
          <w:lang w:eastAsia="ru-RU"/>
        </w:rPr>
        <w:t xml:space="preserve">восстановление дренажной </w:t>
      </w:r>
      <w:r w:rsidRPr="000F6534">
        <w:rPr>
          <w:rFonts w:eastAsia="Times New Roman" w:cs="Times New Roman"/>
          <w:szCs w:val="24"/>
          <w:lang w:eastAsia="ru-RU"/>
        </w:rPr>
        <w:t>системы для отвода иловой воды.</w:t>
      </w:r>
      <w:bookmarkEnd w:id="68"/>
      <w:bookmarkEnd w:id="69"/>
    </w:p>
    <w:p w:rsidR="000F6534" w:rsidRPr="000F6534" w:rsidRDefault="000F6534" w:rsidP="00B73687">
      <w:pPr>
        <w:spacing w:after="0"/>
        <w:ind w:firstLine="709"/>
        <w:jc w:val="both"/>
        <w:rPr>
          <w:rFonts w:eastAsia="Times New Roman" w:cs="Times New Roman"/>
          <w:b/>
          <w:szCs w:val="24"/>
        </w:rPr>
      </w:pPr>
      <w:r w:rsidRPr="000F6534">
        <w:rPr>
          <w:rFonts w:eastAsia="Times New Roman" w:cs="Times New Roman"/>
          <w:b/>
          <w:szCs w:val="24"/>
        </w:rPr>
        <w:t>Служебно-бытовые помещения</w:t>
      </w:r>
    </w:p>
    <w:p w:rsidR="000F6534" w:rsidRPr="000F6534" w:rsidRDefault="000F6534" w:rsidP="00B73687">
      <w:pPr>
        <w:spacing w:after="0"/>
        <w:ind w:firstLine="709"/>
        <w:jc w:val="both"/>
        <w:rPr>
          <w:rFonts w:eastAsia="Times New Roman" w:cs="Times New Roman"/>
          <w:szCs w:val="24"/>
        </w:rPr>
      </w:pPr>
      <w:r w:rsidRPr="000F6534">
        <w:rPr>
          <w:rFonts w:eastAsia="Times New Roman" w:cs="Times New Roman"/>
          <w:szCs w:val="24"/>
          <w:lang w:eastAsia="ru-RU"/>
        </w:rPr>
        <w:t>Помещения нуждаются в ремонте и оборудовании лаборатории.</w:t>
      </w:r>
    </w:p>
    <w:p w:rsidR="000F6534" w:rsidRDefault="000F6534" w:rsidP="00B73687">
      <w:pPr>
        <w:tabs>
          <w:tab w:val="left" w:pos="9354"/>
        </w:tabs>
        <w:spacing w:after="0"/>
        <w:ind w:right="-6" w:firstLine="709"/>
        <w:jc w:val="both"/>
        <w:rPr>
          <w:rFonts w:eastAsia="Times New Roman" w:cs="Times New Roman"/>
          <w:szCs w:val="24"/>
          <w:lang w:eastAsia="ru-RU"/>
        </w:rPr>
      </w:pPr>
      <w:r w:rsidRPr="000F6534">
        <w:rPr>
          <w:rFonts w:eastAsia="Times New Roman" w:cs="Times New Roman"/>
          <w:szCs w:val="24"/>
          <w:lang w:eastAsia="ru-RU"/>
        </w:rPr>
        <w:t>Предусматривается ремонт помещений и оборудование физико-химической лаб</w:t>
      </w:r>
      <w:r w:rsidRPr="000F6534">
        <w:rPr>
          <w:rFonts w:eastAsia="Times New Roman" w:cs="Times New Roman"/>
          <w:szCs w:val="24"/>
          <w:lang w:eastAsia="ru-RU"/>
        </w:rPr>
        <w:t>о</w:t>
      </w:r>
      <w:r w:rsidRPr="000F6534">
        <w:rPr>
          <w:rFonts w:eastAsia="Times New Roman" w:cs="Times New Roman"/>
          <w:szCs w:val="24"/>
          <w:lang w:eastAsia="ru-RU"/>
        </w:rPr>
        <w:t>ратории по контролю сточных вод соответствующими приборами.</w:t>
      </w:r>
    </w:p>
    <w:p w:rsidR="00E80913" w:rsidRDefault="00E80913" w:rsidP="00B73687">
      <w:pPr>
        <w:tabs>
          <w:tab w:val="left" w:pos="9354"/>
        </w:tabs>
        <w:spacing w:after="0"/>
        <w:ind w:right="-6" w:firstLine="709"/>
        <w:jc w:val="both"/>
        <w:rPr>
          <w:rFonts w:eastAsia="Times New Roman" w:cs="Times New Roman"/>
          <w:szCs w:val="24"/>
          <w:lang w:eastAsia="ru-RU"/>
        </w:rPr>
      </w:pPr>
    </w:p>
    <w:p w:rsidR="00E80913" w:rsidRDefault="00E80913" w:rsidP="00B73687">
      <w:pPr>
        <w:pStyle w:val="1"/>
        <w:spacing w:before="0"/>
        <w:jc w:val="both"/>
        <w:rPr>
          <w:rFonts w:eastAsia="Calibri"/>
          <w:color w:val="auto"/>
        </w:rPr>
      </w:pPr>
      <w:bookmarkStart w:id="70" w:name="_Toc520446351"/>
      <w:r w:rsidRPr="00E80913">
        <w:rPr>
          <w:rFonts w:eastAsia="Calibri"/>
          <w:color w:val="auto"/>
        </w:rPr>
        <w:t xml:space="preserve">Раздел </w:t>
      </w:r>
      <w:r>
        <w:rPr>
          <w:rFonts w:eastAsia="Calibri"/>
          <w:color w:val="auto"/>
        </w:rPr>
        <w:t xml:space="preserve">2.2 </w:t>
      </w:r>
      <w:r w:rsidRPr="00E80913">
        <w:rPr>
          <w:rFonts w:eastAsia="Calibri"/>
          <w:color w:val="auto"/>
        </w:rPr>
        <w:t>«Балансы сточных вод в системе водоотведения»</w:t>
      </w:r>
      <w:bookmarkEnd w:id="70"/>
    </w:p>
    <w:p w:rsidR="00E80913" w:rsidRDefault="00E80913" w:rsidP="00B73687">
      <w:pPr>
        <w:pStyle w:val="3"/>
        <w:spacing w:before="0"/>
        <w:jc w:val="both"/>
        <w:rPr>
          <w:rFonts w:eastAsia="Calibri"/>
          <w:color w:val="auto"/>
        </w:rPr>
      </w:pPr>
      <w:bookmarkStart w:id="71" w:name="_Toc520446352"/>
      <w:r>
        <w:rPr>
          <w:rFonts w:eastAsia="Calibri"/>
          <w:color w:val="auto"/>
        </w:rPr>
        <w:t>2.2.1 Б</w:t>
      </w:r>
      <w:r w:rsidRPr="00E80913">
        <w:rPr>
          <w:rFonts w:eastAsia="Calibri"/>
          <w:color w:val="auto"/>
        </w:rPr>
        <w:t>аланс поступления сточных вод в централизованную систему водоотв</w:t>
      </w:r>
      <w:r w:rsidRPr="00E80913">
        <w:rPr>
          <w:rFonts w:eastAsia="Calibri"/>
          <w:color w:val="auto"/>
        </w:rPr>
        <w:t>е</w:t>
      </w:r>
      <w:r w:rsidRPr="00E80913">
        <w:rPr>
          <w:rFonts w:eastAsia="Calibri"/>
          <w:color w:val="auto"/>
        </w:rPr>
        <w:t>дения и отведения стоков по техн</w:t>
      </w:r>
      <w:r>
        <w:rPr>
          <w:rFonts w:eastAsia="Calibri"/>
          <w:color w:val="auto"/>
        </w:rPr>
        <w:t>ологическим зонам водоотведения</w:t>
      </w:r>
      <w:bookmarkEnd w:id="71"/>
    </w:p>
    <w:p w:rsidR="004E7E16" w:rsidRDefault="00395F8E" w:rsidP="00B73687">
      <w:pPr>
        <w:spacing w:after="0"/>
        <w:ind w:firstLine="567"/>
        <w:jc w:val="both"/>
      </w:pPr>
      <w:r>
        <w:t xml:space="preserve">Как было определено </w:t>
      </w:r>
      <w:r w:rsidR="004E7E16">
        <w:t>в г</w:t>
      </w:r>
      <w:r>
        <w:t>. Новошахтинск</w:t>
      </w:r>
      <w:r w:rsidR="004E7E16">
        <w:t xml:space="preserve"> существует одна технологическая зона в</w:t>
      </w:r>
      <w:r w:rsidR="004E7E16">
        <w:t>о</w:t>
      </w:r>
      <w:r w:rsidR="004E7E16">
        <w:t>доотведения.</w:t>
      </w:r>
    </w:p>
    <w:p w:rsidR="004E7E16" w:rsidRDefault="004E7E16" w:rsidP="00B73687">
      <w:pPr>
        <w:spacing w:after="0"/>
        <w:ind w:firstLine="567"/>
        <w:jc w:val="both"/>
      </w:pPr>
      <w:r>
        <w:t>Баланс поступления сточных вод в ЦСВО представлен в таблице 2.2.1-1.</w:t>
      </w:r>
    </w:p>
    <w:p w:rsidR="004E7E16" w:rsidRDefault="004E7E16" w:rsidP="00B73687">
      <w:pPr>
        <w:spacing w:after="0"/>
        <w:jc w:val="both"/>
      </w:pPr>
      <w:r w:rsidRPr="004E7E16">
        <w:rPr>
          <w:b/>
        </w:rPr>
        <w:lastRenderedPageBreak/>
        <w:t>Таблица 2.2.1-1</w:t>
      </w:r>
      <w:r>
        <w:t xml:space="preserve"> – Баланс поступления сточных вод в ЦСВО и отведения стоков по техн</w:t>
      </w:r>
      <w:r>
        <w:t>о</w:t>
      </w:r>
      <w:r>
        <w:t>логической зоне</w:t>
      </w:r>
      <w:r w:rsidR="0063259E">
        <w:t xml:space="preserve"> за 2017 год</w:t>
      </w:r>
    </w:p>
    <w:tbl>
      <w:tblPr>
        <w:tblW w:w="5000" w:type="pct"/>
        <w:tblLayout w:type="fixed"/>
        <w:tblLook w:val="04A0"/>
      </w:tblPr>
      <w:tblGrid>
        <w:gridCol w:w="535"/>
        <w:gridCol w:w="4152"/>
        <w:gridCol w:w="911"/>
        <w:gridCol w:w="775"/>
        <w:gridCol w:w="775"/>
        <w:gridCol w:w="775"/>
        <w:gridCol w:w="775"/>
        <w:gridCol w:w="873"/>
      </w:tblGrid>
      <w:tr w:rsidR="004E7E16" w:rsidRPr="004E7E16" w:rsidTr="0063259E">
        <w:trPr>
          <w:trHeight w:val="425"/>
          <w:tblHeader/>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sz w:val="20"/>
                <w:szCs w:val="20"/>
                <w:lang w:eastAsia="ru-RU"/>
              </w:rPr>
            </w:pPr>
            <w:r w:rsidRPr="004E7E16">
              <w:rPr>
                <w:rFonts w:eastAsia="Times New Roman" w:cs="Times New Roman"/>
                <w:b/>
                <w:bCs/>
                <w:sz w:val="20"/>
                <w:szCs w:val="20"/>
                <w:lang w:eastAsia="ru-RU"/>
              </w:rPr>
              <w:t>№ п/п</w:t>
            </w:r>
          </w:p>
        </w:tc>
        <w:tc>
          <w:tcPr>
            <w:tcW w:w="2169" w:type="pct"/>
            <w:vMerge w:val="restart"/>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sz w:val="20"/>
                <w:szCs w:val="20"/>
                <w:lang w:eastAsia="ru-RU"/>
              </w:rPr>
            </w:pPr>
            <w:r w:rsidRPr="004E7E16">
              <w:rPr>
                <w:rFonts w:eastAsia="Times New Roman" w:cs="Times New Roman"/>
                <w:b/>
                <w:bCs/>
                <w:sz w:val="20"/>
                <w:szCs w:val="20"/>
                <w:lang w:eastAsia="ru-RU"/>
              </w:rPr>
              <w:t>Наименование показателей</w:t>
            </w:r>
          </w:p>
        </w:tc>
        <w:tc>
          <w:tcPr>
            <w:tcW w:w="476" w:type="pct"/>
            <w:vMerge w:val="restart"/>
            <w:tcBorders>
              <w:top w:val="single" w:sz="4" w:space="0" w:color="auto"/>
              <w:left w:val="single" w:sz="4" w:space="0" w:color="auto"/>
              <w:bottom w:val="single" w:sz="4" w:space="0" w:color="auto"/>
              <w:right w:val="nil"/>
            </w:tcBorders>
            <w:shd w:val="clear" w:color="auto" w:fill="auto"/>
            <w:vAlign w:val="center"/>
            <w:hideMark/>
          </w:tcPr>
          <w:p w:rsidR="004E7E16" w:rsidRPr="004E7E16" w:rsidRDefault="004E7E16" w:rsidP="004E7E16">
            <w:pPr>
              <w:spacing w:after="0" w:line="240" w:lineRule="auto"/>
              <w:jc w:val="center"/>
              <w:rPr>
                <w:rFonts w:eastAsia="Times New Roman" w:cs="Times New Roman"/>
                <w:b/>
                <w:bCs/>
                <w:sz w:val="20"/>
                <w:szCs w:val="20"/>
                <w:lang w:eastAsia="ru-RU"/>
              </w:rPr>
            </w:pPr>
            <w:r w:rsidRPr="004E7E16">
              <w:rPr>
                <w:rFonts w:eastAsia="Times New Roman" w:cs="Times New Roman"/>
                <w:b/>
                <w:bCs/>
                <w:sz w:val="20"/>
                <w:szCs w:val="20"/>
                <w:lang w:eastAsia="ru-RU"/>
              </w:rPr>
              <w:t>Ед. и</w:t>
            </w:r>
            <w:r w:rsidRPr="004E7E16">
              <w:rPr>
                <w:rFonts w:eastAsia="Times New Roman" w:cs="Times New Roman"/>
                <w:b/>
                <w:bCs/>
                <w:sz w:val="20"/>
                <w:szCs w:val="20"/>
                <w:lang w:eastAsia="ru-RU"/>
              </w:rPr>
              <w:t>з</w:t>
            </w:r>
            <w:r w:rsidRPr="004E7E16">
              <w:rPr>
                <w:rFonts w:eastAsia="Times New Roman" w:cs="Times New Roman"/>
                <w:b/>
                <w:bCs/>
                <w:sz w:val="20"/>
                <w:szCs w:val="20"/>
                <w:lang w:eastAsia="ru-RU"/>
              </w:rPr>
              <w:t>мер.</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color w:val="000000"/>
                <w:sz w:val="20"/>
                <w:szCs w:val="20"/>
                <w:lang w:eastAsia="ru-RU"/>
              </w:rPr>
            </w:pPr>
            <w:r w:rsidRPr="004E7E16">
              <w:rPr>
                <w:rFonts w:eastAsia="Times New Roman" w:cs="Times New Roman"/>
                <w:b/>
                <w:bCs/>
                <w:color w:val="000000"/>
                <w:sz w:val="20"/>
                <w:szCs w:val="20"/>
                <w:lang w:eastAsia="ru-RU"/>
              </w:rPr>
              <w:t>1 кв</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color w:val="000000"/>
                <w:sz w:val="20"/>
                <w:szCs w:val="20"/>
                <w:lang w:eastAsia="ru-RU"/>
              </w:rPr>
            </w:pPr>
            <w:r w:rsidRPr="004E7E16">
              <w:rPr>
                <w:rFonts w:eastAsia="Times New Roman" w:cs="Times New Roman"/>
                <w:b/>
                <w:bCs/>
                <w:color w:val="000000"/>
                <w:sz w:val="20"/>
                <w:szCs w:val="20"/>
                <w:lang w:eastAsia="ru-RU"/>
              </w:rPr>
              <w:t>2 кв</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color w:val="000000"/>
                <w:sz w:val="20"/>
                <w:szCs w:val="20"/>
                <w:lang w:eastAsia="ru-RU"/>
              </w:rPr>
            </w:pPr>
            <w:r w:rsidRPr="004E7E16">
              <w:rPr>
                <w:rFonts w:eastAsia="Times New Roman" w:cs="Times New Roman"/>
                <w:b/>
                <w:bCs/>
                <w:color w:val="000000"/>
                <w:sz w:val="20"/>
                <w:szCs w:val="20"/>
                <w:lang w:eastAsia="ru-RU"/>
              </w:rPr>
              <w:t>3кв</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color w:val="000000"/>
                <w:sz w:val="20"/>
                <w:szCs w:val="20"/>
                <w:lang w:eastAsia="ru-RU"/>
              </w:rPr>
            </w:pPr>
            <w:r w:rsidRPr="004E7E16">
              <w:rPr>
                <w:rFonts w:eastAsia="Times New Roman" w:cs="Times New Roman"/>
                <w:b/>
                <w:bCs/>
                <w:color w:val="000000"/>
                <w:sz w:val="20"/>
                <w:szCs w:val="20"/>
                <w:lang w:eastAsia="ru-RU"/>
              </w:rPr>
              <w:t>4 кв</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color w:val="000000"/>
                <w:sz w:val="20"/>
                <w:szCs w:val="20"/>
                <w:lang w:eastAsia="ru-RU"/>
              </w:rPr>
            </w:pPr>
            <w:r w:rsidRPr="004E7E16">
              <w:rPr>
                <w:rFonts w:eastAsia="Times New Roman" w:cs="Times New Roman"/>
                <w:b/>
                <w:bCs/>
                <w:color w:val="000000"/>
                <w:sz w:val="20"/>
                <w:szCs w:val="20"/>
                <w:lang w:eastAsia="ru-RU"/>
              </w:rPr>
              <w:t>год</w:t>
            </w:r>
          </w:p>
        </w:tc>
      </w:tr>
      <w:tr w:rsidR="004E7E16" w:rsidRPr="004E7E16" w:rsidTr="0063259E">
        <w:trPr>
          <w:trHeight w:val="230"/>
          <w:tblHeader/>
        </w:trPr>
        <w:tc>
          <w:tcPr>
            <w:tcW w:w="279" w:type="pct"/>
            <w:vMerge/>
            <w:tcBorders>
              <w:top w:val="single" w:sz="4" w:space="0" w:color="000000"/>
              <w:left w:val="single" w:sz="4" w:space="0" w:color="000000"/>
              <w:bottom w:val="single" w:sz="4" w:space="0" w:color="000000"/>
              <w:right w:val="single" w:sz="4" w:space="0" w:color="000000"/>
            </w:tcBorders>
            <w:vAlign w:val="center"/>
            <w:hideMark/>
          </w:tcPr>
          <w:p w:rsidR="004E7E16" w:rsidRPr="004E7E16" w:rsidRDefault="004E7E16" w:rsidP="004E7E16">
            <w:pPr>
              <w:spacing w:after="0" w:line="240" w:lineRule="auto"/>
              <w:jc w:val="center"/>
              <w:rPr>
                <w:rFonts w:eastAsia="Times New Roman" w:cs="Times New Roman"/>
                <w:b/>
                <w:bCs/>
                <w:sz w:val="20"/>
                <w:szCs w:val="20"/>
                <w:lang w:eastAsia="ru-RU"/>
              </w:rPr>
            </w:pPr>
          </w:p>
        </w:tc>
        <w:tc>
          <w:tcPr>
            <w:tcW w:w="2169" w:type="pct"/>
            <w:vMerge/>
            <w:tcBorders>
              <w:top w:val="single" w:sz="4" w:space="0" w:color="000000"/>
              <w:left w:val="single" w:sz="4" w:space="0" w:color="000000"/>
              <w:bottom w:val="single" w:sz="4" w:space="0" w:color="000000"/>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
                <w:bCs/>
                <w:sz w:val="20"/>
                <w:szCs w:val="20"/>
                <w:lang w:eastAsia="ru-RU"/>
              </w:rPr>
            </w:pPr>
          </w:p>
        </w:tc>
        <w:tc>
          <w:tcPr>
            <w:tcW w:w="476" w:type="pct"/>
            <w:vMerge/>
            <w:tcBorders>
              <w:top w:val="single" w:sz="4" w:space="0" w:color="auto"/>
              <w:left w:val="single" w:sz="4" w:space="0" w:color="auto"/>
              <w:bottom w:val="single" w:sz="4" w:space="0" w:color="auto"/>
              <w:right w:val="nil"/>
            </w:tcBorders>
            <w:vAlign w:val="center"/>
            <w:hideMark/>
          </w:tcPr>
          <w:p w:rsidR="004E7E16" w:rsidRPr="004E7E16" w:rsidRDefault="004E7E16" w:rsidP="004E7E16">
            <w:pPr>
              <w:spacing w:after="0" w:line="240" w:lineRule="auto"/>
              <w:jc w:val="center"/>
              <w:rPr>
                <w:rFonts w:eastAsia="Times New Roman" w:cs="Times New Roman"/>
                <w:bCs/>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r>
      <w:tr w:rsidR="004E7E16" w:rsidRPr="004E7E16" w:rsidTr="0063259E">
        <w:trPr>
          <w:trHeight w:val="230"/>
          <w:tblHeader/>
        </w:trPr>
        <w:tc>
          <w:tcPr>
            <w:tcW w:w="279" w:type="pct"/>
            <w:vMerge/>
            <w:tcBorders>
              <w:top w:val="single" w:sz="4" w:space="0" w:color="000000"/>
              <w:left w:val="single" w:sz="4" w:space="0" w:color="000000"/>
              <w:bottom w:val="single" w:sz="4" w:space="0" w:color="000000"/>
              <w:right w:val="single" w:sz="4" w:space="0" w:color="000000"/>
            </w:tcBorders>
            <w:vAlign w:val="center"/>
            <w:hideMark/>
          </w:tcPr>
          <w:p w:rsidR="004E7E16" w:rsidRPr="004E7E16" w:rsidRDefault="004E7E16" w:rsidP="004E7E16">
            <w:pPr>
              <w:spacing w:after="0" w:line="240" w:lineRule="auto"/>
              <w:jc w:val="center"/>
              <w:rPr>
                <w:rFonts w:eastAsia="Times New Roman" w:cs="Times New Roman"/>
                <w:b/>
                <w:bCs/>
                <w:sz w:val="20"/>
                <w:szCs w:val="20"/>
                <w:lang w:eastAsia="ru-RU"/>
              </w:rPr>
            </w:pPr>
          </w:p>
        </w:tc>
        <w:tc>
          <w:tcPr>
            <w:tcW w:w="2169" w:type="pct"/>
            <w:vMerge/>
            <w:tcBorders>
              <w:top w:val="single" w:sz="4" w:space="0" w:color="000000"/>
              <w:left w:val="single" w:sz="4" w:space="0" w:color="000000"/>
              <w:bottom w:val="single" w:sz="4" w:space="0" w:color="000000"/>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
                <w:bCs/>
                <w:sz w:val="20"/>
                <w:szCs w:val="20"/>
                <w:lang w:eastAsia="ru-RU"/>
              </w:rPr>
            </w:pPr>
          </w:p>
        </w:tc>
        <w:tc>
          <w:tcPr>
            <w:tcW w:w="476" w:type="pct"/>
            <w:vMerge/>
            <w:tcBorders>
              <w:top w:val="single" w:sz="4" w:space="0" w:color="auto"/>
              <w:left w:val="single" w:sz="4" w:space="0" w:color="auto"/>
              <w:bottom w:val="single" w:sz="4" w:space="0" w:color="auto"/>
              <w:right w:val="nil"/>
            </w:tcBorders>
            <w:vAlign w:val="center"/>
            <w:hideMark/>
          </w:tcPr>
          <w:p w:rsidR="004E7E16" w:rsidRPr="004E7E16" w:rsidRDefault="004E7E16" w:rsidP="004E7E16">
            <w:pPr>
              <w:spacing w:after="0" w:line="240" w:lineRule="auto"/>
              <w:jc w:val="center"/>
              <w:rPr>
                <w:rFonts w:eastAsia="Times New Roman" w:cs="Times New Roman"/>
                <w:bCs/>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p>
        </w:tc>
      </w:tr>
      <w:tr w:rsidR="004E7E16" w:rsidRPr="004E7E16" w:rsidTr="00395F8E">
        <w:trPr>
          <w:trHeight w:val="135"/>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color w:val="000000"/>
                <w:sz w:val="20"/>
                <w:szCs w:val="20"/>
                <w:lang w:eastAsia="ru-RU"/>
              </w:rPr>
            </w:pPr>
            <w:r w:rsidRPr="004E7E16">
              <w:rPr>
                <w:rFonts w:eastAsia="Times New Roman" w:cs="Times New Roman"/>
                <w:color w:val="000000"/>
                <w:sz w:val="20"/>
                <w:szCs w:val="20"/>
                <w:lang w:eastAsia="ru-RU"/>
              </w:rPr>
              <w:t>1</w:t>
            </w:r>
          </w:p>
        </w:tc>
        <w:tc>
          <w:tcPr>
            <w:tcW w:w="2169" w:type="pct"/>
            <w:tcBorders>
              <w:top w:val="nil"/>
              <w:left w:val="nil"/>
              <w:bottom w:val="single" w:sz="4" w:space="0" w:color="000000"/>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Сброшено сточных вод, всего</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тыс.м</w:t>
            </w:r>
            <w:r w:rsidRPr="004E7E16">
              <w:rPr>
                <w:rFonts w:eastAsia="Times New Roman" w:cs="Times New Roman"/>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759,63</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626,00</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458,81</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600,97</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2445,40</w:t>
            </w:r>
          </w:p>
        </w:tc>
      </w:tr>
      <w:tr w:rsidR="004E7E16" w:rsidRPr="004E7E16" w:rsidTr="00395F8E">
        <w:trPr>
          <w:trHeight w:val="481"/>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color w:val="000000"/>
                <w:sz w:val="20"/>
                <w:szCs w:val="20"/>
                <w:lang w:eastAsia="ru-RU"/>
              </w:rPr>
            </w:pPr>
            <w:r w:rsidRPr="004E7E16">
              <w:rPr>
                <w:rFonts w:eastAsia="Times New Roman" w:cs="Times New Roman"/>
                <w:b/>
                <w:bCs/>
                <w:color w:val="000000"/>
                <w:sz w:val="20"/>
                <w:szCs w:val="20"/>
                <w:lang w:eastAsia="ru-RU"/>
              </w:rPr>
              <w:t>2</w:t>
            </w:r>
          </w:p>
        </w:tc>
        <w:tc>
          <w:tcPr>
            <w:tcW w:w="2169" w:type="pct"/>
            <w:tcBorders>
              <w:top w:val="nil"/>
              <w:left w:val="nil"/>
              <w:bottom w:val="single" w:sz="4" w:space="0" w:color="000000"/>
              <w:right w:val="single" w:sz="4" w:space="0" w:color="auto"/>
            </w:tcBorders>
            <w:shd w:val="clear" w:color="auto" w:fill="auto"/>
            <w:vAlign w:val="center"/>
            <w:hideMark/>
          </w:tcPr>
          <w:p w:rsidR="004E7E16" w:rsidRPr="004E7E16" w:rsidRDefault="004E7E16" w:rsidP="004E7E16">
            <w:pPr>
              <w:spacing w:after="0" w:line="240" w:lineRule="auto"/>
              <w:jc w:val="center"/>
              <w:rPr>
                <w:rFonts w:eastAsia="Times New Roman" w:cs="Times New Roman"/>
                <w:bCs/>
                <w:sz w:val="20"/>
                <w:szCs w:val="20"/>
                <w:lang w:eastAsia="ru-RU"/>
              </w:rPr>
            </w:pPr>
            <w:r w:rsidRPr="004E7E16">
              <w:rPr>
                <w:rFonts w:eastAsia="Times New Roman" w:cs="Times New Roman"/>
                <w:bCs/>
                <w:sz w:val="20"/>
                <w:szCs w:val="20"/>
                <w:lang w:eastAsia="ru-RU"/>
              </w:rPr>
              <w:t>Реализация сточных вод,всего утвержденная РСТ</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sz w:val="20"/>
                <w:szCs w:val="20"/>
                <w:lang w:eastAsia="ru-RU"/>
              </w:rPr>
            </w:pPr>
            <w:r w:rsidRPr="004E7E16">
              <w:rPr>
                <w:rFonts w:eastAsia="Times New Roman" w:cs="Times New Roman"/>
                <w:bCs/>
                <w:sz w:val="20"/>
                <w:szCs w:val="20"/>
                <w:lang w:eastAsia="ru-RU"/>
              </w:rPr>
              <w:t>тыс.м</w:t>
            </w:r>
            <w:r w:rsidRPr="004E7E16">
              <w:rPr>
                <w:rFonts w:eastAsia="Times New Roman" w:cs="Times New Roman"/>
                <w:bCs/>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306,81</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325,68</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315,76</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320,11</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1268,36</w:t>
            </w:r>
          </w:p>
        </w:tc>
      </w:tr>
      <w:tr w:rsidR="004E7E16" w:rsidRPr="004E7E16" w:rsidTr="00395F8E">
        <w:trPr>
          <w:trHeight w:val="149"/>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color w:val="000000"/>
                <w:sz w:val="20"/>
                <w:szCs w:val="20"/>
                <w:lang w:eastAsia="ru-RU"/>
              </w:rPr>
            </w:pPr>
            <w:r w:rsidRPr="004E7E16">
              <w:rPr>
                <w:rFonts w:eastAsia="Times New Roman" w:cs="Times New Roman"/>
                <w:color w:val="000000"/>
                <w:sz w:val="20"/>
                <w:szCs w:val="20"/>
                <w:lang w:eastAsia="ru-RU"/>
              </w:rPr>
              <w:t>3</w:t>
            </w:r>
          </w:p>
        </w:tc>
        <w:tc>
          <w:tcPr>
            <w:tcW w:w="2169" w:type="pct"/>
            <w:tcBorders>
              <w:top w:val="nil"/>
              <w:left w:val="nil"/>
              <w:bottom w:val="single" w:sz="4" w:space="0" w:color="000000"/>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Реализация сточных вод,всего:</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A1416F">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тыс.м</w:t>
            </w:r>
            <w:r w:rsidRPr="004E7E16">
              <w:rPr>
                <w:rFonts w:eastAsia="Times New Roman" w:cs="Times New Roman"/>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396,73</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360,56</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350,29</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380,89</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1488,47</w:t>
            </w:r>
          </w:p>
        </w:tc>
      </w:tr>
      <w:tr w:rsidR="004E7E16" w:rsidRPr="004E7E16" w:rsidTr="00395F8E">
        <w:trPr>
          <w:trHeight w:val="156"/>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color w:val="000000"/>
                <w:sz w:val="20"/>
                <w:szCs w:val="20"/>
                <w:lang w:eastAsia="ru-RU"/>
              </w:rPr>
            </w:pPr>
            <w:r w:rsidRPr="004E7E16">
              <w:rPr>
                <w:rFonts w:eastAsia="Times New Roman" w:cs="Times New Roman"/>
                <w:color w:val="000000"/>
                <w:sz w:val="20"/>
                <w:szCs w:val="20"/>
                <w:lang w:eastAsia="ru-RU"/>
              </w:rPr>
              <w:t>4</w:t>
            </w:r>
          </w:p>
        </w:tc>
        <w:tc>
          <w:tcPr>
            <w:tcW w:w="2169"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в т.ч. 1 группа</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A1416F">
            <w:pPr>
              <w:spacing w:after="0" w:line="240" w:lineRule="auto"/>
              <w:jc w:val="center"/>
              <w:rPr>
                <w:rFonts w:eastAsia="Times New Roman" w:cs="Times New Roman"/>
                <w:bCs/>
                <w:sz w:val="20"/>
                <w:szCs w:val="20"/>
                <w:lang w:eastAsia="ru-RU"/>
              </w:rPr>
            </w:pPr>
            <w:r w:rsidRPr="004E7E16">
              <w:rPr>
                <w:rFonts w:eastAsia="Times New Roman" w:cs="Times New Roman"/>
                <w:bCs/>
                <w:sz w:val="20"/>
                <w:szCs w:val="20"/>
                <w:lang w:eastAsia="ru-RU"/>
              </w:rPr>
              <w:t>тыс.м</w:t>
            </w:r>
            <w:r w:rsidRPr="004E7E16">
              <w:rPr>
                <w:rFonts w:eastAsia="Times New Roman" w:cs="Times New Roman"/>
                <w:bCs/>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224,92</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207,47</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206,83</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233,27</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872,50</w:t>
            </w:r>
          </w:p>
        </w:tc>
      </w:tr>
      <w:tr w:rsidR="004E7E16" w:rsidRPr="004E7E16" w:rsidTr="00395F8E">
        <w:trPr>
          <w:trHeight w:val="218"/>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color w:val="000000"/>
                <w:sz w:val="20"/>
                <w:szCs w:val="20"/>
                <w:lang w:eastAsia="ru-RU"/>
              </w:rPr>
            </w:pPr>
            <w:r w:rsidRPr="004E7E16">
              <w:rPr>
                <w:rFonts w:eastAsia="Times New Roman" w:cs="Times New Roman"/>
                <w:color w:val="000000"/>
                <w:sz w:val="20"/>
                <w:szCs w:val="20"/>
                <w:lang w:eastAsia="ru-RU"/>
              </w:rPr>
              <w:t>5</w:t>
            </w:r>
          </w:p>
        </w:tc>
        <w:tc>
          <w:tcPr>
            <w:tcW w:w="2169" w:type="pct"/>
            <w:tcBorders>
              <w:top w:val="single" w:sz="4" w:space="0" w:color="auto"/>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2 группа</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A1416F">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тыс.м</w:t>
            </w:r>
            <w:r w:rsidRPr="004E7E16">
              <w:rPr>
                <w:rFonts w:eastAsia="Times New Roman" w:cs="Times New Roman"/>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47,43</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44,21</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35,51</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39,91</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167,06</w:t>
            </w:r>
          </w:p>
        </w:tc>
      </w:tr>
      <w:tr w:rsidR="004E7E16" w:rsidRPr="004E7E16" w:rsidTr="00395F8E">
        <w:trPr>
          <w:trHeight w:val="195"/>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color w:val="000000"/>
                <w:sz w:val="20"/>
                <w:szCs w:val="20"/>
                <w:lang w:eastAsia="ru-RU"/>
              </w:rPr>
            </w:pPr>
            <w:r w:rsidRPr="004E7E16">
              <w:rPr>
                <w:rFonts w:eastAsia="Times New Roman" w:cs="Times New Roman"/>
                <w:color w:val="000000"/>
                <w:sz w:val="20"/>
                <w:szCs w:val="20"/>
                <w:lang w:eastAsia="ru-RU"/>
              </w:rPr>
              <w:t>6</w:t>
            </w:r>
          </w:p>
        </w:tc>
        <w:tc>
          <w:tcPr>
            <w:tcW w:w="2169" w:type="pct"/>
            <w:tcBorders>
              <w:top w:val="single" w:sz="4" w:space="0" w:color="auto"/>
              <w:left w:val="nil"/>
              <w:bottom w:val="single" w:sz="4" w:space="0" w:color="auto"/>
              <w:right w:val="single" w:sz="4" w:space="0" w:color="auto"/>
            </w:tcBorders>
            <w:shd w:val="clear" w:color="auto" w:fill="auto"/>
            <w:vAlign w:val="center"/>
            <w:hideMark/>
          </w:tcPr>
          <w:p w:rsidR="004E7E16" w:rsidRPr="004E7E16" w:rsidRDefault="004E7E16" w:rsidP="004E7E16">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3 группа</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4E7E16" w:rsidRPr="004E7E16" w:rsidRDefault="004E7E16" w:rsidP="00A1416F">
            <w:pPr>
              <w:spacing w:after="0" w:line="240" w:lineRule="auto"/>
              <w:jc w:val="center"/>
              <w:rPr>
                <w:rFonts w:eastAsia="Times New Roman" w:cs="Times New Roman"/>
                <w:bCs/>
                <w:sz w:val="20"/>
                <w:szCs w:val="20"/>
                <w:lang w:eastAsia="ru-RU"/>
              </w:rPr>
            </w:pPr>
            <w:r w:rsidRPr="004E7E16">
              <w:rPr>
                <w:rFonts w:eastAsia="Times New Roman" w:cs="Times New Roman"/>
                <w:bCs/>
                <w:sz w:val="20"/>
                <w:szCs w:val="20"/>
                <w:lang w:eastAsia="ru-RU"/>
              </w:rPr>
              <w:t>тыс.м</w:t>
            </w:r>
            <w:r w:rsidRPr="004E7E16">
              <w:rPr>
                <w:rFonts w:eastAsia="Times New Roman" w:cs="Times New Roman"/>
                <w:bCs/>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124,38</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108,88</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107,95</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107,71</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448,91</w:t>
            </w:r>
          </w:p>
        </w:tc>
      </w:tr>
      <w:tr w:rsidR="004E7E16" w:rsidRPr="004E7E16" w:rsidTr="00395F8E">
        <w:trPr>
          <w:trHeight w:val="6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
                <w:bCs/>
                <w:color w:val="000000"/>
                <w:sz w:val="20"/>
                <w:szCs w:val="20"/>
                <w:lang w:eastAsia="ru-RU"/>
              </w:rPr>
            </w:pPr>
            <w:r w:rsidRPr="004E7E16">
              <w:rPr>
                <w:rFonts w:eastAsia="Times New Roman" w:cs="Times New Roman"/>
                <w:b/>
                <w:bCs/>
                <w:color w:val="000000"/>
                <w:sz w:val="20"/>
                <w:szCs w:val="20"/>
                <w:lang w:eastAsia="ru-RU"/>
              </w:rPr>
              <w:t>7</w:t>
            </w:r>
          </w:p>
        </w:tc>
        <w:tc>
          <w:tcPr>
            <w:tcW w:w="2169" w:type="pct"/>
            <w:tcBorders>
              <w:top w:val="nil"/>
              <w:left w:val="nil"/>
              <w:bottom w:val="single" w:sz="4" w:space="0" w:color="auto"/>
              <w:right w:val="single" w:sz="4" w:space="0" w:color="auto"/>
            </w:tcBorders>
            <w:shd w:val="clear" w:color="auto" w:fill="auto"/>
            <w:vAlign w:val="center"/>
            <w:hideMark/>
          </w:tcPr>
          <w:p w:rsidR="004E7E16" w:rsidRPr="004E7E16" w:rsidRDefault="00395F8E" w:rsidP="004E7E16">
            <w:pPr>
              <w:spacing w:after="0" w:line="240" w:lineRule="auto"/>
              <w:jc w:val="center"/>
              <w:rPr>
                <w:rFonts w:eastAsia="Times New Roman" w:cs="Times New Roman"/>
                <w:b/>
                <w:bCs/>
                <w:sz w:val="20"/>
                <w:szCs w:val="20"/>
                <w:lang w:eastAsia="ru-RU"/>
              </w:rPr>
            </w:pPr>
            <w:r w:rsidRPr="004E7E16">
              <w:rPr>
                <w:rFonts w:eastAsia="Times New Roman" w:cs="Times New Roman"/>
                <w:b/>
                <w:bCs/>
                <w:sz w:val="20"/>
                <w:szCs w:val="20"/>
                <w:lang w:eastAsia="ru-RU"/>
              </w:rPr>
              <w:t>очистка стоков,</w:t>
            </w:r>
            <w:r w:rsidR="004E7E16" w:rsidRPr="004E7E16">
              <w:rPr>
                <w:rFonts w:eastAsia="Times New Roman" w:cs="Times New Roman"/>
                <w:b/>
                <w:bCs/>
                <w:sz w:val="20"/>
                <w:szCs w:val="20"/>
                <w:lang w:eastAsia="ru-RU"/>
              </w:rPr>
              <w:t xml:space="preserve"> утвержденная РСТ</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4E7E16" w:rsidRPr="004E7E16" w:rsidRDefault="004E7E16" w:rsidP="00A1416F">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тыс.м</w:t>
            </w:r>
            <w:r w:rsidRPr="004E7E16">
              <w:rPr>
                <w:rFonts w:eastAsia="Times New Roman" w:cs="Times New Roman"/>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2,55</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3,97</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3,09</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3,23</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12,84</w:t>
            </w:r>
          </w:p>
        </w:tc>
      </w:tr>
      <w:tr w:rsidR="004E7E16" w:rsidRPr="004E7E16" w:rsidTr="00395F8E">
        <w:trPr>
          <w:trHeight w:val="192"/>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color w:val="000000"/>
                <w:sz w:val="20"/>
                <w:szCs w:val="20"/>
                <w:lang w:eastAsia="ru-RU"/>
              </w:rPr>
            </w:pPr>
            <w:r w:rsidRPr="004E7E16">
              <w:rPr>
                <w:rFonts w:eastAsia="Times New Roman" w:cs="Times New Roman"/>
                <w:color w:val="000000"/>
                <w:sz w:val="20"/>
                <w:szCs w:val="20"/>
                <w:lang w:eastAsia="ru-RU"/>
              </w:rPr>
              <w:t>8</w:t>
            </w:r>
          </w:p>
        </w:tc>
        <w:tc>
          <w:tcPr>
            <w:tcW w:w="2169" w:type="pct"/>
            <w:tcBorders>
              <w:top w:val="nil"/>
              <w:left w:val="nil"/>
              <w:bottom w:val="single" w:sz="4" w:space="0" w:color="auto"/>
              <w:right w:val="single" w:sz="4" w:space="0" w:color="auto"/>
            </w:tcBorders>
            <w:shd w:val="clear" w:color="auto" w:fill="auto"/>
            <w:vAlign w:val="center"/>
            <w:hideMark/>
          </w:tcPr>
          <w:p w:rsidR="004E7E16" w:rsidRPr="004E7E16" w:rsidRDefault="004E7E16" w:rsidP="004E7E16">
            <w:pPr>
              <w:spacing w:after="0" w:line="240" w:lineRule="auto"/>
              <w:jc w:val="center"/>
              <w:rPr>
                <w:rFonts w:eastAsia="Times New Roman" w:cs="Times New Roman"/>
                <w:sz w:val="20"/>
                <w:szCs w:val="20"/>
                <w:lang w:eastAsia="ru-RU"/>
              </w:rPr>
            </w:pPr>
            <w:r w:rsidRPr="004E7E16">
              <w:rPr>
                <w:rFonts w:eastAsia="Times New Roman" w:cs="Times New Roman"/>
                <w:sz w:val="20"/>
                <w:szCs w:val="20"/>
                <w:lang w:eastAsia="ru-RU"/>
              </w:rPr>
              <w:t>очистка стоков</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4E7E16" w:rsidRPr="004E7E16" w:rsidRDefault="004E7E16" w:rsidP="00A1416F">
            <w:pPr>
              <w:spacing w:after="0" w:line="240" w:lineRule="auto"/>
              <w:jc w:val="center"/>
              <w:rPr>
                <w:rFonts w:eastAsia="Times New Roman" w:cs="Times New Roman"/>
                <w:bCs/>
                <w:sz w:val="20"/>
                <w:szCs w:val="20"/>
                <w:lang w:eastAsia="ru-RU"/>
              </w:rPr>
            </w:pPr>
            <w:r w:rsidRPr="004E7E16">
              <w:rPr>
                <w:rFonts w:eastAsia="Times New Roman" w:cs="Times New Roman"/>
                <w:bCs/>
                <w:sz w:val="20"/>
                <w:szCs w:val="20"/>
                <w:lang w:eastAsia="ru-RU"/>
              </w:rPr>
              <w:t>тыс.м</w:t>
            </w:r>
            <w:r w:rsidRPr="004E7E16">
              <w:rPr>
                <w:rFonts w:eastAsia="Times New Roman" w:cs="Times New Roman"/>
                <w:bCs/>
                <w:sz w:val="20"/>
                <w:szCs w:val="20"/>
                <w:vertAlign w:val="superscript"/>
                <w:lang w:eastAsia="ru-RU"/>
              </w:rPr>
              <w:t>3</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3,06</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2,68</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2,59</w:t>
            </w:r>
          </w:p>
        </w:tc>
        <w:tc>
          <w:tcPr>
            <w:tcW w:w="405"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2,91</w:t>
            </w:r>
          </w:p>
        </w:tc>
        <w:tc>
          <w:tcPr>
            <w:tcW w:w="457" w:type="pct"/>
            <w:tcBorders>
              <w:top w:val="nil"/>
              <w:left w:val="nil"/>
              <w:bottom w:val="single" w:sz="4" w:space="0" w:color="auto"/>
              <w:right w:val="single" w:sz="4" w:space="0" w:color="auto"/>
            </w:tcBorders>
            <w:shd w:val="clear" w:color="auto" w:fill="auto"/>
            <w:noWrap/>
            <w:vAlign w:val="center"/>
            <w:hideMark/>
          </w:tcPr>
          <w:p w:rsidR="004E7E16" w:rsidRPr="004E7E16" w:rsidRDefault="004E7E16" w:rsidP="004E7E16">
            <w:pPr>
              <w:spacing w:after="0" w:line="240" w:lineRule="auto"/>
              <w:jc w:val="center"/>
              <w:rPr>
                <w:rFonts w:eastAsia="Times New Roman" w:cs="Times New Roman"/>
                <w:bCs/>
                <w:color w:val="000000"/>
                <w:sz w:val="20"/>
                <w:szCs w:val="20"/>
                <w:lang w:eastAsia="ru-RU"/>
              </w:rPr>
            </w:pPr>
            <w:r w:rsidRPr="004E7E16">
              <w:rPr>
                <w:rFonts w:eastAsia="Times New Roman" w:cs="Times New Roman"/>
                <w:bCs/>
                <w:color w:val="000000"/>
                <w:sz w:val="20"/>
                <w:szCs w:val="20"/>
                <w:lang w:eastAsia="ru-RU"/>
              </w:rPr>
              <w:t>11,24</w:t>
            </w:r>
          </w:p>
        </w:tc>
      </w:tr>
    </w:tbl>
    <w:p w:rsidR="00E80913" w:rsidRPr="00E80913" w:rsidRDefault="00E80913" w:rsidP="00E80913"/>
    <w:p w:rsidR="00E80913" w:rsidRDefault="00395F8E" w:rsidP="00E80913">
      <w:pPr>
        <w:pStyle w:val="3"/>
        <w:jc w:val="both"/>
        <w:rPr>
          <w:rFonts w:eastAsia="Calibri"/>
          <w:color w:val="auto"/>
        </w:rPr>
      </w:pPr>
      <w:bookmarkStart w:id="72" w:name="_Toc520446353"/>
      <w:r>
        <w:rPr>
          <w:rFonts w:eastAsia="Calibri"/>
          <w:color w:val="auto"/>
        </w:rPr>
        <w:t>2.2.2</w:t>
      </w:r>
      <w:r>
        <w:rPr>
          <w:color w:val="auto"/>
        </w:rPr>
        <w:t>Оценку</w:t>
      </w:r>
      <w:r w:rsidR="00E80913" w:rsidRPr="00E80913">
        <w:rPr>
          <w:rFonts w:eastAsia="Calibri"/>
          <w:color w:val="auto"/>
        </w:rPr>
        <w:t xml:space="preserve"> фактического притока неорганизованного стока (сточных вод, п</w:t>
      </w:r>
      <w:r w:rsidR="00E80913" w:rsidRPr="00E80913">
        <w:rPr>
          <w:rFonts w:eastAsia="Calibri"/>
          <w:color w:val="auto"/>
        </w:rPr>
        <w:t>о</w:t>
      </w:r>
      <w:r w:rsidR="00E80913" w:rsidRPr="00E80913">
        <w:rPr>
          <w:rFonts w:eastAsia="Calibri"/>
          <w:color w:val="auto"/>
        </w:rPr>
        <w:t>ступающих по поверхности рельефа местности) по техн</w:t>
      </w:r>
      <w:r w:rsidR="00E80913">
        <w:rPr>
          <w:rFonts w:eastAsia="Calibri"/>
          <w:color w:val="auto"/>
        </w:rPr>
        <w:t>ологическим зонам в</w:t>
      </w:r>
      <w:r w:rsidR="00E80913">
        <w:rPr>
          <w:rFonts w:eastAsia="Calibri"/>
          <w:color w:val="auto"/>
        </w:rPr>
        <w:t>о</w:t>
      </w:r>
      <w:r w:rsidR="00E80913">
        <w:rPr>
          <w:rFonts w:eastAsia="Calibri"/>
          <w:color w:val="auto"/>
        </w:rPr>
        <w:t>доотведения</w:t>
      </w:r>
      <w:bookmarkEnd w:id="72"/>
    </w:p>
    <w:p w:rsidR="0063259E" w:rsidRPr="0063259E" w:rsidRDefault="0063259E" w:rsidP="0063259E">
      <w:pPr>
        <w:spacing w:after="0" w:line="360" w:lineRule="auto"/>
        <w:ind w:firstLine="709"/>
        <w:jc w:val="both"/>
        <w:rPr>
          <w:rFonts w:eastAsia="Times New Roman" w:cs="Times New Roman"/>
          <w:color w:val="000000"/>
          <w:szCs w:val="24"/>
          <w:shd w:val="clear" w:color="auto" w:fill="FFFFFF"/>
          <w:lang w:eastAsia="ru-RU"/>
        </w:rPr>
      </w:pPr>
      <w:r w:rsidRPr="0063259E">
        <w:rPr>
          <w:rFonts w:eastAsia="Times New Roman" w:cs="Times New Roman"/>
          <w:color w:val="000000"/>
          <w:szCs w:val="24"/>
          <w:shd w:val="clear" w:color="auto" w:fill="FFFFFF"/>
          <w:lang w:eastAsia="ru-RU"/>
        </w:rPr>
        <w:t>Ливневая канализация в г</w:t>
      </w:r>
      <w:r w:rsidR="00395F8E">
        <w:rPr>
          <w:rFonts w:eastAsia="Times New Roman" w:cs="Times New Roman"/>
          <w:color w:val="000000"/>
          <w:szCs w:val="24"/>
          <w:shd w:val="clear" w:color="auto" w:fill="FFFFFF"/>
          <w:lang w:eastAsia="ru-RU"/>
        </w:rPr>
        <w:t>.</w:t>
      </w:r>
      <w:r w:rsidRPr="0063259E">
        <w:rPr>
          <w:rFonts w:eastAsia="Times New Roman" w:cs="Times New Roman"/>
          <w:color w:val="000000"/>
          <w:szCs w:val="24"/>
          <w:shd w:val="clear" w:color="auto" w:fill="FFFFFF"/>
          <w:lang w:eastAsia="ru-RU"/>
        </w:rPr>
        <w:t xml:space="preserve"> Новошахтинск отсутствует. </w:t>
      </w:r>
    </w:p>
    <w:p w:rsidR="00E80913" w:rsidRPr="00BF5A7F" w:rsidRDefault="0063259E" w:rsidP="0063259E">
      <w:pPr>
        <w:ind w:firstLine="708"/>
        <w:jc w:val="both"/>
        <w:rPr>
          <w:rFonts w:eastAsia="Times New Roman" w:cs="Times New Roman"/>
          <w:color w:val="000000"/>
          <w:szCs w:val="24"/>
          <w:shd w:val="clear" w:color="auto" w:fill="FFFFFF"/>
          <w:lang w:eastAsia="ru-RU"/>
        </w:rPr>
      </w:pPr>
      <w:r w:rsidRPr="0063259E">
        <w:rPr>
          <w:rFonts w:eastAsia="Times New Roman" w:cs="Times New Roman"/>
          <w:color w:val="000000"/>
          <w:szCs w:val="24"/>
          <w:shd w:val="clear" w:color="auto" w:fill="FFFFFF"/>
          <w:lang w:eastAsia="ru-RU"/>
        </w:rPr>
        <w:t>В связи с отсутствием приборов учета сточных вод аутентично оценить объемы н</w:t>
      </w:r>
      <w:r w:rsidRPr="0063259E">
        <w:rPr>
          <w:rFonts w:eastAsia="Times New Roman" w:cs="Times New Roman"/>
          <w:color w:val="000000"/>
          <w:szCs w:val="24"/>
          <w:shd w:val="clear" w:color="auto" w:fill="FFFFFF"/>
          <w:lang w:eastAsia="ru-RU"/>
        </w:rPr>
        <w:t>е</w:t>
      </w:r>
      <w:r w:rsidRPr="0063259E">
        <w:rPr>
          <w:rFonts w:eastAsia="Times New Roman" w:cs="Times New Roman"/>
          <w:color w:val="000000"/>
          <w:szCs w:val="24"/>
          <w:shd w:val="clear" w:color="auto" w:fill="FFFFFF"/>
          <w:lang w:eastAsia="ru-RU"/>
        </w:rPr>
        <w:t xml:space="preserve">организованных </w:t>
      </w:r>
      <w:r>
        <w:rPr>
          <w:rFonts w:eastAsia="Times New Roman" w:cs="Times New Roman"/>
          <w:color w:val="000000"/>
          <w:szCs w:val="24"/>
          <w:shd w:val="clear" w:color="auto" w:fill="FFFFFF"/>
          <w:lang w:eastAsia="ru-RU"/>
        </w:rPr>
        <w:t>при</w:t>
      </w:r>
      <w:r w:rsidRPr="0063259E">
        <w:rPr>
          <w:rFonts w:eastAsia="Times New Roman" w:cs="Times New Roman"/>
          <w:color w:val="000000"/>
          <w:szCs w:val="24"/>
          <w:shd w:val="clear" w:color="auto" w:fill="FFFFFF"/>
          <w:lang w:eastAsia="ru-RU"/>
        </w:rPr>
        <w:t>токов не представляется возможным.</w:t>
      </w:r>
    </w:p>
    <w:p w:rsidR="001316D0" w:rsidRPr="001316D0" w:rsidRDefault="001316D0" w:rsidP="001316D0">
      <w:pPr>
        <w:spacing w:line="360" w:lineRule="auto"/>
        <w:ind w:firstLine="709"/>
        <w:jc w:val="both"/>
        <w:rPr>
          <w:szCs w:val="24"/>
        </w:rPr>
      </w:pPr>
      <w:r>
        <w:rPr>
          <w:szCs w:val="24"/>
        </w:rPr>
        <w:t xml:space="preserve">Согласно полученным данным, косвенно неорганизованные притоки можно </w:t>
      </w:r>
      <w:r w:rsidR="00395F8E">
        <w:rPr>
          <w:szCs w:val="24"/>
        </w:rPr>
        <w:t>опр</w:t>
      </w:r>
      <w:r w:rsidR="00395F8E">
        <w:rPr>
          <w:szCs w:val="24"/>
        </w:rPr>
        <w:t>е</w:t>
      </w:r>
      <w:r w:rsidR="00395F8E">
        <w:rPr>
          <w:szCs w:val="24"/>
        </w:rPr>
        <w:t>делить,</w:t>
      </w:r>
      <w:r>
        <w:rPr>
          <w:szCs w:val="24"/>
        </w:rPr>
        <w:t xml:space="preserve"> как разницу величин общих сброшенных вод и величины реализации стоков от потребителей. По данным на 2017 год общее количество стоков составляет 2445,4 тыс.м</w:t>
      </w:r>
      <w:r>
        <w:rPr>
          <w:szCs w:val="24"/>
          <w:vertAlign w:val="superscript"/>
        </w:rPr>
        <w:t>3</w:t>
      </w:r>
      <w:r>
        <w:rPr>
          <w:szCs w:val="24"/>
        </w:rPr>
        <w:t>, количество стоков поступивших от различных категорий потребителей (население, бю</w:t>
      </w:r>
      <w:r>
        <w:rPr>
          <w:szCs w:val="24"/>
        </w:rPr>
        <w:t>д</w:t>
      </w:r>
      <w:r>
        <w:rPr>
          <w:szCs w:val="24"/>
        </w:rPr>
        <w:t>жет и прочие) составляет 1488,47 тыс.м</w:t>
      </w:r>
      <w:r>
        <w:rPr>
          <w:szCs w:val="24"/>
          <w:vertAlign w:val="superscript"/>
        </w:rPr>
        <w:t>3</w:t>
      </w:r>
      <w:r>
        <w:rPr>
          <w:szCs w:val="24"/>
        </w:rPr>
        <w:t xml:space="preserve">. Соответственно разница в размере 956,93 </w:t>
      </w:r>
      <w:r w:rsidR="00B73687">
        <w:rPr>
          <w:szCs w:val="24"/>
        </w:rPr>
        <w:t>тыс.м</w:t>
      </w:r>
      <w:r w:rsidR="00B73687">
        <w:rPr>
          <w:szCs w:val="24"/>
          <w:vertAlign w:val="superscript"/>
        </w:rPr>
        <w:t xml:space="preserve">3 </w:t>
      </w:r>
      <w:r w:rsidR="00B73687">
        <w:rPr>
          <w:szCs w:val="24"/>
        </w:rPr>
        <w:t>до</w:t>
      </w:r>
      <w:r>
        <w:rPr>
          <w:szCs w:val="24"/>
        </w:rPr>
        <w:t xml:space="preserve"> получения </w:t>
      </w:r>
      <w:r w:rsidR="00B73687">
        <w:rPr>
          <w:szCs w:val="24"/>
        </w:rPr>
        <w:t>иных данных</w:t>
      </w:r>
      <w:r>
        <w:rPr>
          <w:szCs w:val="24"/>
        </w:rPr>
        <w:t xml:space="preserve"> может рассматриваться как величина неорганизованных ст</w:t>
      </w:r>
      <w:r>
        <w:rPr>
          <w:szCs w:val="24"/>
        </w:rPr>
        <w:t>о</w:t>
      </w:r>
      <w:r>
        <w:rPr>
          <w:szCs w:val="24"/>
        </w:rPr>
        <w:t xml:space="preserve">ков. </w:t>
      </w:r>
    </w:p>
    <w:p w:rsidR="00E80913" w:rsidRDefault="00E80913" w:rsidP="00E80913">
      <w:pPr>
        <w:pStyle w:val="3"/>
        <w:jc w:val="both"/>
        <w:rPr>
          <w:rFonts w:eastAsia="Calibri"/>
          <w:color w:val="auto"/>
        </w:rPr>
      </w:pPr>
      <w:bookmarkStart w:id="73" w:name="_Toc520446354"/>
      <w:r>
        <w:rPr>
          <w:rFonts w:eastAsia="Calibri"/>
          <w:color w:val="auto"/>
        </w:rPr>
        <w:t>2.2.3 С</w:t>
      </w:r>
      <w:r w:rsidRPr="00E80913">
        <w:rPr>
          <w:rFonts w:eastAsia="Calibri"/>
          <w:color w:val="auto"/>
        </w:rPr>
        <w:t>ведения об оснащенности зданий, строений, сооружений приборами уч</w:t>
      </w:r>
      <w:r w:rsidRPr="00E80913">
        <w:rPr>
          <w:rFonts w:eastAsia="Calibri"/>
          <w:color w:val="auto"/>
        </w:rPr>
        <w:t>е</w:t>
      </w:r>
      <w:r w:rsidRPr="00E80913">
        <w:rPr>
          <w:rFonts w:eastAsia="Calibri"/>
          <w:color w:val="auto"/>
        </w:rPr>
        <w:t>та принимаемых сточных вод и их применении при осуществлении к</w:t>
      </w:r>
      <w:r w:rsidR="0063259E">
        <w:rPr>
          <w:rFonts w:eastAsia="Calibri"/>
          <w:color w:val="auto"/>
        </w:rPr>
        <w:t>оммерч</w:t>
      </w:r>
      <w:r w:rsidR="0063259E">
        <w:rPr>
          <w:rFonts w:eastAsia="Calibri"/>
          <w:color w:val="auto"/>
        </w:rPr>
        <w:t>е</w:t>
      </w:r>
      <w:r w:rsidR="0063259E">
        <w:rPr>
          <w:rFonts w:eastAsia="Calibri"/>
          <w:color w:val="auto"/>
        </w:rPr>
        <w:t>ских расчетов</w:t>
      </w:r>
      <w:bookmarkEnd w:id="73"/>
    </w:p>
    <w:p w:rsidR="003A3744" w:rsidRPr="003A3744" w:rsidRDefault="003A3744" w:rsidP="005D31EA">
      <w:pPr>
        <w:spacing w:after="0"/>
        <w:ind w:firstLine="709"/>
        <w:jc w:val="both"/>
        <w:rPr>
          <w:rFonts w:cs="Times New Roman"/>
          <w:iCs/>
          <w:szCs w:val="24"/>
          <w:lang w:eastAsia="ru-RU"/>
        </w:rPr>
      </w:pPr>
      <w:r w:rsidRPr="003A3744">
        <w:rPr>
          <w:rFonts w:cs="Times New Roman"/>
          <w:iCs/>
          <w:szCs w:val="24"/>
          <w:lang w:eastAsia="ru-RU"/>
        </w:rPr>
        <w:t xml:space="preserve">В соответствии с Постановлением Правительства </w:t>
      </w:r>
      <w:r w:rsidR="00B73687" w:rsidRPr="003A3744">
        <w:rPr>
          <w:rFonts w:cs="Times New Roman"/>
          <w:iCs/>
          <w:szCs w:val="24"/>
          <w:lang w:eastAsia="ru-RU"/>
        </w:rPr>
        <w:t>Р</w:t>
      </w:r>
      <w:r w:rsidR="00B73687">
        <w:rPr>
          <w:rFonts w:cs="Times New Roman"/>
          <w:iCs/>
          <w:szCs w:val="24"/>
          <w:lang w:eastAsia="ru-RU"/>
        </w:rPr>
        <w:t xml:space="preserve">оссийской </w:t>
      </w:r>
      <w:r w:rsidRPr="003A3744">
        <w:rPr>
          <w:rFonts w:cs="Times New Roman"/>
          <w:iCs/>
          <w:szCs w:val="24"/>
          <w:lang w:eastAsia="ru-RU"/>
        </w:rPr>
        <w:t>Ф</w:t>
      </w:r>
      <w:r w:rsidR="00B73687">
        <w:rPr>
          <w:rFonts w:cs="Times New Roman"/>
          <w:iCs/>
          <w:szCs w:val="24"/>
          <w:lang w:eastAsia="ru-RU"/>
        </w:rPr>
        <w:t>едерации</w:t>
      </w:r>
      <w:r w:rsidRPr="003A3744">
        <w:rPr>
          <w:rFonts w:cs="Times New Roman"/>
          <w:iCs/>
          <w:szCs w:val="24"/>
          <w:lang w:eastAsia="ru-RU"/>
        </w:rPr>
        <w:t xml:space="preserve"> от 29</w:t>
      </w:r>
      <w:r w:rsidR="00B73687">
        <w:rPr>
          <w:rFonts w:cs="Times New Roman"/>
          <w:iCs/>
          <w:szCs w:val="24"/>
          <w:lang w:eastAsia="ru-RU"/>
        </w:rPr>
        <w:t>.07.</w:t>
      </w:r>
      <w:r w:rsidRPr="003A3744">
        <w:rPr>
          <w:rFonts w:cs="Times New Roman"/>
          <w:iCs/>
          <w:szCs w:val="24"/>
          <w:lang w:eastAsia="ru-RU"/>
        </w:rPr>
        <w:t xml:space="preserve"> 2013 </w:t>
      </w:r>
      <w:r w:rsidR="005D31EA">
        <w:rPr>
          <w:rFonts w:cs="Times New Roman"/>
          <w:iCs/>
          <w:szCs w:val="24"/>
          <w:lang w:eastAsia="ru-RU"/>
        </w:rPr>
        <w:t>№</w:t>
      </w:r>
      <w:r w:rsidRPr="003A3744">
        <w:rPr>
          <w:rFonts w:cs="Times New Roman"/>
          <w:iCs/>
          <w:szCs w:val="24"/>
          <w:lang w:eastAsia="ru-RU"/>
        </w:rPr>
        <w:t>644 «Об утверждении Правил холодного водоснабжения и водоотведения и о вн</w:t>
      </w:r>
      <w:r w:rsidRPr="003A3744">
        <w:rPr>
          <w:rFonts w:cs="Times New Roman"/>
          <w:iCs/>
          <w:szCs w:val="24"/>
          <w:lang w:eastAsia="ru-RU"/>
        </w:rPr>
        <w:t>е</w:t>
      </w:r>
      <w:r w:rsidRPr="003A3744">
        <w:rPr>
          <w:rFonts w:cs="Times New Roman"/>
          <w:iCs/>
          <w:szCs w:val="24"/>
          <w:lang w:eastAsia="ru-RU"/>
        </w:rPr>
        <w:t>сении изменений в некоторые акты Правительства Российской Федерации» не предусмо</w:t>
      </w:r>
      <w:r w:rsidRPr="003A3744">
        <w:rPr>
          <w:rFonts w:cs="Times New Roman"/>
          <w:iCs/>
          <w:szCs w:val="24"/>
          <w:lang w:eastAsia="ru-RU"/>
        </w:rPr>
        <w:t>т</w:t>
      </w:r>
      <w:r w:rsidRPr="003A3744">
        <w:rPr>
          <w:rFonts w:cs="Times New Roman"/>
          <w:iCs/>
          <w:szCs w:val="24"/>
          <w:lang w:eastAsia="ru-RU"/>
        </w:rPr>
        <w:t>рены требования по обязательной установке приборов учета сточных вод для объектов с объемом водоотведения до 200 куб. м/сут</w:t>
      </w:r>
      <w:r w:rsidR="00395F8E">
        <w:rPr>
          <w:rFonts w:cs="Times New Roman"/>
          <w:iCs/>
          <w:szCs w:val="24"/>
          <w:lang w:eastAsia="ru-RU"/>
        </w:rPr>
        <w:t>ки</w:t>
      </w:r>
      <w:r w:rsidRPr="003A3744">
        <w:rPr>
          <w:rFonts w:cs="Times New Roman"/>
          <w:iCs/>
          <w:szCs w:val="24"/>
          <w:lang w:eastAsia="ru-RU"/>
        </w:rPr>
        <w:t>, в связи с этим мероприятия по обеспечению учета объемов поступления сточных вод от абонентов в централизованную систему вод</w:t>
      </w:r>
      <w:r w:rsidRPr="003A3744">
        <w:rPr>
          <w:rFonts w:cs="Times New Roman"/>
          <w:iCs/>
          <w:szCs w:val="24"/>
          <w:lang w:eastAsia="ru-RU"/>
        </w:rPr>
        <w:t>о</w:t>
      </w:r>
      <w:r w:rsidRPr="003A3744">
        <w:rPr>
          <w:rFonts w:cs="Times New Roman"/>
          <w:iCs/>
          <w:szCs w:val="24"/>
          <w:lang w:eastAsia="ru-RU"/>
        </w:rPr>
        <w:t>отведения не разрабатывались.</w:t>
      </w:r>
    </w:p>
    <w:p w:rsidR="003A3744" w:rsidRPr="003A3744" w:rsidRDefault="003A3744" w:rsidP="005D31EA">
      <w:pPr>
        <w:spacing w:after="0"/>
        <w:ind w:firstLine="709"/>
        <w:jc w:val="both"/>
        <w:rPr>
          <w:rFonts w:cs="Times New Roman"/>
          <w:iCs/>
          <w:szCs w:val="24"/>
          <w:lang w:eastAsia="ru-RU"/>
        </w:rPr>
      </w:pPr>
      <w:r w:rsidRPr="003A3744">
        <w:rPr>
          <w:rFonts w:cs="Times New Roman"/>
          <w:iCs/>
          <w:szCs w:val="24"/>
          <w:lang w:eastAsia="ru-RU"/>
        </w:rPr>
        <w:t>Коммерческий учёт принимаемых сточных вод от потребителей осуществляется в соответствии с действующими нормативными актами, и количество принятых сточных вод принимается равным количеству потреблённой воды с учетом корректирующих к</w:t>
      </w:r>
      <w:r w:rsidRPr="003A3744">
        <w:rPr>
          <w:rFonts w:cs="Times New Roman"/>
          <w:iCs/>
          <w:szCs w:val="24"/>
          <w:lang w:eastAsia="ru-RU"/>
        </w:rPr>
        <w:t>о</w:t>
      </w:r>
      <w:r w:rsidRPr="003A3744">
        <w:rPr>
          <w:rFonts w:cs="Times New Roman"/>
          <w:iCs/>
          <w:szCs w:val="24"/>
          <w:lang w:eastAsia="ru-RU"/>
        </w:rPr>
        <w:t>эффициентов.</w:t>
      </w:r>
    </w:p>
    <w:p w:rsidR="003A3744" w:rsidRDefault="003A3744" w:rsidP="005D31EA">
      <w:pPr>
        <w:pStyle w:val="MSGENFONTSTYLENAMETEMPLATEROLENUMBERMSGENFONTSTYLENAMEBYROLETEXT6"/>
        <w:shd w:val="clear" w:color="auto" w:fill="auto"/>
        <w:spacing w:line="276" w:lineRule="auto"/>
        <w:ind w:right="-1" w:firstLine="708"/>
        <w:jc w:val="both"/>
        <w:rPr>
          <w:rFonts w:ascii="Times New Roman" w:hAnsi="Times New Roman" w:cs="Times New Roman"/>
          <w:b w:val="0"/>
          <w:iCs/>
          <w:sz w:val="24"/>
          <w:szCs w:val="24"/>
          <w:lang w:eastAsia="ru-RU"/>
        </w:rPr>
      </w:pPr>
      <w:r w:rsidRPr="003A3744">
        <w:rPr>
          <w:rFonts w:ascii="Times New Roman" w:hAnsi="Times New Roman" w:cs="Times New Roman"/>
          <w:b w:val="0"/>
          <w:iCs/>
          <w:sz w:val="24"/>
          <w:szCs w:val="24"/>
          <w:lang w:eastAsia="ru-RU"/>
        </w:rPr>
        <w:t xml:space="preserve">Измерение объёма сточных вод, поступающих от городских очистных сооружений </w:t>
      </w:r>
      <w:r w:rsidRPr="003A3744">
        <w:rPr>
          <w:rFonts w:ascii="Times New Roman" w:hAnsi="Times New Roman" w:cs="Times New Roman"/>
          <w:b w:val="0"/>
          <w:iCs/>
          <w:sz w:val="24"/>
          <w:szCs w:val="24"/>
          <w:lang w:eastAsia="ru-RU"/>
        </w:rPr>
        <w:lastRenderedPageBreak/>
        <w:t>в реку Малый Несветай, осуществляется на основании показаний прибора учета. В кач</w:t>
      </w:r>
      <w:r w:rsidRPr="003A3744">
        <w:rPr>
          <w:rFonts w:ascii="Times New Roman" w:hAnsi="Times New Roman" w:cs="Times New Roman"/>
          <w:b w:val="0"/>
          <w:iCs/>
          <w:sz w:val="24"/>
          <w:szCs w:val="24"/>
          <w:lang w:eastAsia="ru-RU"/>
        </w:rPr>
        <w:t>е</w:t>
      </w:r>
      <w:r w:rsidRPr="003A3744">
        <w:rPr>
          <w:rFonts w:ascii="Times New Roman" w:hAnsi="Times New Roman" w:cs="Times New Roman"/>
          <w:b w:val="0"/>
          <w:iCs/>
          <w:sz w:val="24"/>
          <w:szCs w:val="24"/>
          <w:lang w:eastAsia="ru-RU"/>
        </w:rPr>
        <w:t>стве прибора учета используется расходомер – счетчик ультразвуковой Взлет РСЛ</w:t>
      </w:r>
      <w:r w:rsidR="0066394E">
        <w:rPr>
          <w:rFonts w:ascii="Times New Roman" w:hAnsi="Times New Roman" w:cs="Times New Roman"/>
          <w:b w:val="0"/>
          <w:iCs/>
          <w:sz w:val="24"/>
          <w:szCs w:val="24"/>
          <w:lang w:eastAsia="ru-RU"/>
        </w:rPr>
        <w:t>, дата поверки 2 квартал 2017 года.</w:t>
      </w:r>
    </w:p>
    <w:p w:rsidR="003A3744" w:rsidRDefault="003A3744" w:rsidP="005D31EA">
      <w:pPr>
        <w:pStyle w:val="MSGENFONTSTYLENAMETEMPLATEROLENUMBERMSGENFONTSTYLENAMEBYROLETEXT6"/>
        <w:shd w:val="clear" w:color="auto" w:fill="auto"/>
        <w:spacing w:line="276" w:lineRule="auto"/>
        <w:ind w:right="-1" w:firstLine="708"/>
        <w:jc w:val="both"/>
        <w:rPr>
          <w:rFonts w:ascii="Times New Roman" w:hAnsi="Times New Roman" w:cs="Times New Roman"/>
          <w:b w:val="0"/>
          <w:iCs/>
          <w:sz w:val="24"/>
          <w:szCs w:val="24"/>
          <w:lang w:eastAsia="ru-RU"/>
        </w:rPr>
      </w:pPr>
      <w:r>
        <w:rPr>
          <w:rFonts w:ascii="Times New Roman" w:hAnsi="Times New Roman" w:cs="Times New Roman"/>
          <w:b w:val="0"/>
          <w:iCs/>
          <w:sz w:val="24"/>
          <w:szCs w:val="24"/>
          <w:lang w:eastAsia="ru-RU"/>
        </w:rPr>
        <w:t>Технические характеристики расходомера приведены в таблице 1.2.3-1.</w:t>
      </w:r>
    </w:p>
    <w:p w:rsidR="003A3744" w:rsidRDefault="003A3744" w:rsidP="005D31EA">
      <w:pPr>
        <w:pStyle w:val="MSGENFONTSTYLENAMETEMPLATEROLENUMBERMSGENFONTSTYLENAMEBYROLETEXT6"/>
        <w:shd w:val="clear" w:color="auto" w:fill="auto"/>
        <w:spacing w:line="276" w:lineRule="auto"/>
        <w:ind w:right="-1"/>
        <w:jc w:val="both"/>
        <w:rPr>
          <w:rFonts w:ascii="Times New Roman" w:hAnsi="Times New Roman" w:cs="Times New Roman"/>
          <w:b w:val="0"/>
          <w:iCs/>
          <w:sz w:val="24"/>
          <w:szCs w:val="24"/>
          <w:lang w:eastAsia="ru-RU"/>
        </w:rPr>
      </w:pPr>
      <w:r w:rsidRPr="0066394E">
        <w:rPr>
          <w:rFonts w:ascii="Times New Roman" w:hAnsi="Times New Roman" w:cs="Times New Roman"/>
          <w:iCs/>
          <w:sz w:val="24"/>
          <w:szCs w:val="24"/>
          <w:lang w:eastAsia="ru-RU"/>
        </w:rPr>
        <w:t>Таблица 1.2.3-1</w:t>
      </w:r>
      <w:r>
        <w:rPr>
          <w:rFonts w:ascii="Times New Roman" w:hAnsi="Times New Roman" w:cs="Times New Roman"/>
          <w:b w:val="0"/>
          <w:iCs/>
          <w:sz w:val="24"/>
          <w:szCs w:val="24"/>
          <w:lang w:eastAsia="ru-RU"/>
        </w:rPr>
        <w:t xml:space="preserve"> – Технические характеристики расходомера Взлет РСЛ.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750"/>
        <w:gridCol w:w="872"/>
        <w:gridCol w:w="2753"/>
      </w:tblGrid>
      <w:tr w:rsidR="003A3744" w:rsidRPr="003A3744" w:rsidTr="005D31EA">
        <w:trPr>
          <w:trHeight w:hRule="exact" w:val="381"/>
          <w:tblHeader/>
        </w:trPr>
        <w:tc>
          <w:tcPr>
            <w:tcW w:w="3067" w:type="pct"/>
            <w:shd w:val="clear" w:color="auto" w:fill="FFFFFF"/>
            <w:vAlign w:val="center"/>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b/>
                <w:color w:val="000000"/>
                <w:sz w:val="18"/>
                <w:szCs w:val="18"/>
                <w:lang w:eastAsia="ru-RU" w:bidi="ru-RU"/>
              </w:rPr>
              <w:t>Наименование</w:t>
            </w:r>
          </w:p>
        </w:tc>
        <w:tc>
          <w:tcPr>
            <w:tcW w:w="465" w:type="pct"/>
            <w:shd w:val="clear" w:color="auto" w:fill="FFFFFF"/>
            <w:vAlign w:val="center"/>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b/>
                <w:color w:val="000000"/>
                <w:sz w:val="18"/>
                <w:szCs w:val="18"/>
                <w:lang w:eastAsia="ru-RU" w:bidi="ru-RU"/>
              </w:rPr>
              <w:t>Кол.</w:t>
            </w:r>
          </w:p>
        </w:tc>
        <w:tc>
          <w:tcPr>
            <w:tcW w:w="1468" w:type="pct"/>
            <w:shd w:val="clear" w:color="auto" w:fill="FFFFFF"/>
            <w:vAlign w:val="center"/>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b/>
                <w:color w:val="000000"/>
                <w:sz w:val="18"/>
                <w:szCs w:val="18"/>
                <w:lang w:eastAsia="ru-RU" w:bidi="ru-RU"/>
              </w:rPr>
              <w:t>Зав.№</w:t>
            </w:r>
          </w:p>
        </w:tc>
      </w:tr>
      <w:tr w:rsidR="003A3744" w:rsidRPr="003A3744" w:rsidTr="005D31EA">
        <w:trPr>
          <w:trHeight w:hRule="exact" w:val="331"/>
        </w:trPr>
        <w:tc>
          <w:tcPr>
            <w:tcW w:w="3067" w:type="pct"/>
            <w:shd w:val="clear" w:color="auto" w:fill="FFFFFF"/>
            <w:vAlign w:val="center"/>
          </w:tcPr>
          <w:p w:rsidR="003A3744" w:rsidRPr="003A3744" w:rsidRDefault="003A3744" w:rsidP="003A3744">
            <w:pPr>
              <w:widowControl w:val="0"/>
              <w:spacing w:after="0" w:line="156" w:lineRule="exact"/>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 Блок измерительный цифровой БИЦ-222</w:t>
            </w:r>
          </w:p>
        </w:tc>
        <w:tc>
          <w:tcPr>
            <w:tcW w:w="465" w:type="pct"/>
            <w:shd w:val="clear" w:color="auto" w:fill="FFFFFF"/>
            <w:vAlign w:val="bottom"/>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w:t>
            </w:r>
          </w:p>
        </w:tc>
        <w:tc>
          <w:tcPr>
            <w:tcW w:w="1468" w:type="pct"/>
            <w:shd w:val="clear" w:color="auto" w:fill="FFFFFF"/>
            <w:vAlign w:val="center"/>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1700001</w:t>
            </w:r>
          </w:p>
        </w:tc>
      </w:tr>
      <w:tr w:rsidR="003A3744" w:rsidRPr="003A3744" w:rsidTr="005D31EA">
        <w:trPr>
          <w:trHeight w:hRule="exact" w:val="238"/>
        </w:trPr>
        <w:tc>
          <w:tcPr>
            <w:tcW w:w="3067" w:type="pct"/>
            <w:shd w:val="clear" w:color="auto" w:fill="FFFFFF"/>
            <w:vAlign w:val="center"/>
          </w:tcPr>
          <w:p w:rsidR="003A3744" w:rsidRPr="003A3744" w:rsidRDefault="003A3744" w:rsidP="003A3744">
            <w:pPr>
              <w:widowControl w:val="0"/>
              <w:spacing w:after="0" w:line="156" w:lineRule="exact"/>
              <w:ind w:left="240"/>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модуль универсальных выходов</w:t>
            </w:r>
          </w:p>
        </w:tc>
        <w:tc>
          <w:tcPr>
            <w:tcW w:w="465" w:type="pct"/>
            <w:shd w:val="clear" w:color="auto" w:fill="FFFFFF"/>
            <w:vAlign w:val="center"/>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w:t>
            </w:r>
          </w:p>
        </w:tc>
        <w:tc>
          <w:tcPr>
            <w:tcW w:w="1468" w:type="pct"/>
            <w:shd w:val="clear" w:color="auto" w:fill="FFFFFF"/>
            <w:vAlign w:val="center"/>
          </w:tcPr>
          <w:p w:rsidR="003A3744" w:rsidRPr="003A3744" w:rsidRDefault="003A3744" w:rsidP="0066394E">
            <w:pPr>
              <w:widowControl w:val="0"/>
              <w:spacing w:after="0" w:line="240" w:lineRule="auto"/>
              <w:jc w:val="center"/>
              <w:rPr>
                <w:rFonts w:eastAsia="Times New Roman" w:cs="Times New Roman"/>
                <w:color w:val="000000"/>
                <w:sz w:val="18"/>
                <w:szCs w:val="18"/>
                <w:lang w:eastAsia="ru-RU" w:bidi="ru-RU"/>
              </w:rPr>
            </w:pPr>
            <w:r>
              <w:rPr>
                <w:rFonts w:eastAsia="Times New Roman" w:cs="Times New Roman"/>
                <w:color w:val="000000"/>
                <w:sz w:val="18"/>
                <w:szCs w:val="18"/>
                <w:lang w:eastAsia="ru-RU" w:bidi="ru-RU"/>
              </w:rPr>
              <w:t>-</w:t>
            </w:r>
          </w:p>
        </w:tc>
      </w:tr>
      <w:tr w:rsidR="003A3744" w:rsidRPr="003A3744" w:rsidTr="005D31EA">
        <w:trPr>
          <w:trHeight w:hRule="exact" w:val="252"/>
        </w:trPr>
        <w:tc>
          <w:tcPr>
            <w:tcW w:w="3067" w:type="pct"/>
            <w:shd w:val="clear" w:color="auto" w:fill="FFFFFF"/>
            <w:vAlign w:val="center"/>
          </w:tcPr>
          <w:p w:rsidR="003A3744" w:rsidRPr="003A3744" w:rsidRDefault="003A3744" w:rsidP="003A3744">
            <w:pPr>
              <w:widowControl w:val="0"/>
              <w:spacing w:after="0" w:line="156" w:lineRule="exact"/>
              <w:ind w:left="240"/>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xml:space="preserve">- модуль </w:t>
            </w:r>
            <w:r w:rsidRPr="003A3744">
              <w:rPr>
                <w:rFonts w:eastAsia="Arial" w:cs="Times New Roman"/>
                <w:color w:val="000000"/>
                <w:sz w:val="18"/>
                <w:szCs w:val="18"/>
                <w:lang w:val="en-US" w:bidi="en-US"/>
              </w:rPr>
              <w:t>Ethernet</w:t>
            </w:r>
          </w:p>
        </w:tc>
        <w:tc>
          <w:tcPr>
            <w:tcW w:w="465" w:type="pct"/>
            <w:shd w:val="clear" w:color="auto" w:fill="FFFFFF"/>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w:t>
            </w:r>
          </w:p>
        </w:tc>
        <w:tc>
          <w:tcPr>
            <w:tcW w:w="1468" w:type="pct"/>
            <w:shd w:val="clear" w:color="auto" w:fill="FFFFFF"/>
            <w:vAlign w:val="center"/>
          </w:tcPr>
          <w:p w:rsidR="003A3744" w:rsidRPr="003A3744" w:rsidRDefault="003A3744" w:rsidP="0066394E">
            <w:pPr>
              <w:widowControl w:val="0"/>
              <w:spacing w:after="0" w:line="240" w:lineRule="auto"/>
              <w:jc w:val="center"/>
              <w:rPr>
                <w:rFonts w:eastAsia="Times New Roman" w:cs="Times New Roman"/>
                <w:color w:val="000000"/>
                <w:sz w:val="18"/>
                <w:szCs w:val="18"/>
                <w:lang w:eastAsia="ru-RU" w:bidi="ru-RU"/>
              </w:rPr>
            </w:pPr>
            <w:r>
              <w:rPr>
                <w:rFonts w:eastAsia="Times New Roman" w:cs="Times New Roman"/>
                <w:color w:val="000000"/>
                <w:sz w:val="18"/>
                <w:szCs w:val="18"/>
                <w:lang w:eastAsia="ru-RU" w:bidi="ru-RU"/>
              </w:rPr>
              <w:t>-</w:t>
            </w:r>
          </w:p>
        </w:tc>
      </w:tr>
      <w:tr w:rsidR="003A3744" w:rsidRPr="003A3744" w:rsidTr="005D31EA">
        <w:trPr>
          <w:trHeight w:hRule="exact" w:val="187"/>
        </w:trPr>
        <w:tc>
          <w:tcPr>
            <w:tcW w:w="3067" w:type="pct"/>
            <w:shd w:val="clear" w:color="auto" w:fill="FFFFFF"/>
            <w:vAlign w:val="bottom"/>
          </w:tcPr>
          <w:p w:rsidR="003A3744" w:rsidRPr="003A3744" w:rsidRDefault="003A3744" w:rsidP="003A3744">
            <w:pPr>
              <w:widowControl w:val="0"/>
              <w:spacing w:after="0" w:line="156" w:lineRule="exact"/>
              <w:ind w:left="240"/>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модуль токового выхода / диапазон работы:</w:t>
            </w:r>
          </w:p>
        </w:tc>
        <w:tc>
          <w:tcPr>
            <w:tcW w:w="465" w:type="pct"/>
            <w:shd w:val="clear" w:color="auto" w:fill="FFFFFF"/>
            <w:vAlign w:val="center"/>
          </w:tcPr>
          <w:p w:rsidR="003A3744" w:rsidRPr="003A3744" w:rsidRDefault="003A3744" w:rsidP="003A3744">
            <w:pPr>
              <w:widowControl w:val="0"/>
              <w:spacing w:after="0" w:line="90"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w:t>
            </w:r>
          </w:p>
        </w:tc>
        <w:tc>
          <w:tcPr>
            <w:tcW w:w="1468" w:type="pct"/>
            <w:shd w:val="clear" w:color="auto" w:fill="FFFFFF"/>
            <w:vAlign w:val="center"/>
          </w:tcPr>
          <w:p w:rsidR="003A3744" w:rsidRPr="003A3744" w:rsidRDefault="003A3744" w:rsidP="0066394E">
            <w:pPr>
              <w:widowControl w:val="0"/>
              <w:spacing w:after="0" w:line="240" w:lineRule="auto"/>
              <w:jc w:val="center"/>
              <w:rPr>
                <w:rFonts w:eastAsia="Times New Roman" w:cs="Times New Roman"/>
                <w:color w:val="000000"/>
                <w:sz w:val="18"/>
                <w:szCs w:val="18"/>
                <w:lang w:eastAsia="ru-RU" w:bidi="ru-RU"/>
              </w:rPr>
            </w:pPr>
            <w:r>
              <w:rPr>
                <w:rFonts w:eastAsia="Times New Roman" w:cs="Times New Roman"/>
                <w:color w:val="000000"/>
                <w:sz w:val="18"/>
                <w:szCs w:val="18"/>
                <w:lang w:eastAsia="ru-RU" w:bidi="ru-RU"/>
              </w:rPr>
              <w:t>-</w:t>
            </w:r>
          </w:p>
        </w:tc>
      </w:tr>
      <w:tr w:rsidR="003A3744" w:rsidRPr="003A3744" w:rsidTr="005D31EA">
        <w:trPr>
          <w:trHeight w:hRule="exact" w:val="302"/>
        </w:trPr>
        <w:tc>
          <w:tcPr>
            <w:tcW w:w="3067" w:type="pct"/>
            <w:shd w:val="clear" w:color="auto" w:fill="FFFFFF"/>
            <w:vAlign w:val="center"/>
          </w:tcPr>
          <w:p w:rsidR="003A3744" w:rsidRPr="003A3744" w:rsidRDefault="003A3744" w:rsidP="003A3744">
            <w:pPr>
              <w:widowControl w:val="0"/>
              <w:spacing w:after="0" w:line="156" w:lineRule="exact"/>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2. Акустическая система АС-111-013</w:t>
            </w:r>
          </w:p>
        </w:tc>
        <w:tc>
          <w:tcPr>
            <w:tcW w:w="465" w:type="pct"/>
            <w:shd w:val="clear" w:color="auto" w:fill="FFFFFF"/>
            <w:vAlign w:val="bottom"/>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w:t>
            </w:r>
          </w:p>
        </w:tc>
        <w:tc>
          <w:tcPr>
            <w:tcW w:w="1468" w:type="pct"/>
            <w:shd w:val="clear" w:color="auto" w:fill="FFFFFF"/>
            <w:vAlign w:val="center"/>
          </w:tcPr>
          <w:p w:rsidR="003A3744" w:rsidRPr="003A3744" w:rsidRDefault="003A3744" w:rsidP="0066394E">
            <w:pPr>
              <w:widowControl w:val="0"/>
              <w:spacing w:after="0" w:line="240" w:lineRule="auto"/>
              <w:jc w:val="center"/>
              <w:rPr>
                <w:rFonts w:eastAsia="Times New Roman" w:cs="Times New Roman"/>
                <w:color w:val="000000"/>
                <w:sz w:val="18"/>
                <w:szCs w:val="18"/>
                <w:lang w:eastAsia="ru-RU" w:bidi="ru-RU"/>
              </w:rPr>
            </w:pPr>
            <w:r>
              <w:rPr>
                <w:rFonts w:eastAsia="Times New Roman" w:cs="Times New Roman"/>
                <w:color w:val="000000"/>
                <w:sz w:val="18"/>
                <w:szCs w:val="18"/>
                <w:lang w:eastAsia="ru-RU" w:bidi="ru-RU"/>
              </w:rPr>
              <w:t>-</w:t>
            </w:r>
          </w:p>
        </w:tc>
      </w:tr>
      <w:tr w:rsidR="003A3744" w:rsidRPr="003A3744" w:rsidTr="005D31EA">
        <w:trPr>
          <w:trHeight w:hRule="exact" w:val="245"/>
        </w:trPr>
        <w:tc>
          <w:tcPr>
            <w:tcW w:w="3067" w:type="pct"/>
            <w:shd w:val="clear" w:color="auto" w:fill="FFFFFF"/>
          </w:tcPr>
          <w:p w:rsidR="003A3744" w:rsidRPr="003A3744" w:rsidRDefault="003A3744" w:rsidP="003A3744">
            <w:pPr>
              <w:widowControl w:val="0"/>
              <w:tabs>
                <w:tab w:val="left" w:pos="2052"/>
              </w:tabs>
              <w:spacing w:after="0" w:line="156" w:lineRule="exact"/>
              <w:jc w:val="both"/>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смещение нуля</w:t>
            </w:r>
            <w:r w:rsidRPr="003A3744">
              <w:rPr>
                <w:rFonts w:eastAsia="Arial" w:cs="Times New Roman"/>
                <w:color w:val="000000"/>
                <w:sz w:val="18"/>
                <w:szCs w:val="18"/>
                <w:lang w:eastAsia="ru-RU" w:bidi="ru-RU"/>
              </w:rPr>
              <w:tab/>
            </w:r>
            <w:r w:rsidRPr="003A3744">
              <w:rPr>
                <w:rFonts w:eastAsia="Arial" w:cs="Times New Roman"/>
                <w:color w:val="000000"/>
                <w:sz w:val="18"/>
                <w:szCs w:val="18"/>
                <w:lang w:val="en-US" w:bidi="en-US"/>
              </w:rPr>
              <w:t xml:space="preserve">dT= </w:t>
            </w:r>
            <w:r w:rsidRPr="003A3744">
              <w:rPr>
                <w:rFonts w:eastAsia="Arial" w:cs="Times New Roman"/>
                <w:color w:val="000000"/>
                <w:sz w:val="18"/>
                <w:szCs w:val="18"/>
                <w:lang w:eastAsia="ru-RU" w:bidi="ru-RU"/>
              </w:rPr>
              <w:t>0.119 мс</w:t>
            </w:r>
          </w:p>
        </w:tc>
        <w:tc>
          <w:tcPr>
            <w:tcW w:w="465" w:type="pct"/>
            <w:shd w:val="clear" w:color="auto" w:fill="FFFFFF"/>
          </w:tcPr>
          <w:p w:rsidR="003A3744" w:rsidRPr="003A3744" w:rsidRDefault="003A3744" w:rsidP="003A3744">
            <w:pPr>
              <w:widowControl w:val="0"/>
              <w:spacing w:after="0" w:line="240" w:lineRule="auto"/>
              <w:rPr>
                <w:rFonts w:eastAsia="Times New Roman" w:cs="Times New Roman"/>
                <w:color w:val="000000"/>
                <w:sz w:val="18"/>
                <w:szCs w:val="18"/>
                <w:lang w:eastAsia="ru-RU" w:bidi="ru-RU"/>
              </w:rPr>
            </w:pPr>
          </w:p>
        </w:tc>
        <w:tc>
          <w:tcPr>
            <w:tcW w:w="1468" w:type="pct"/>
            <w:shd w:val="clear" w:color="auto" w:fill="FFFFFF"/>
            <w:vAlign w:val="center"/>
          </w:tcPr>
          <w:p w:rsidR="003A3744" w:rsidRPr="003A3744" w:rsidRDefault="003A3744" w:rsidP="0066394E">
            <w:pPr>
              <w:widowControl w:val="0"/>
              <w:spacing w:after="0" w:line="240" w:lineRule="auto"/>
              <w:jc w:val="center"/>
              <w:rPr>
                <w:rFonts w:eastAsia="Times New Roman" w:cs="Times New Roman"/>
                <w:color w:val="000000"/>
                <w:sz w:val="18"/>
                <w:szCs w:val="18"/>
                <w:lang w:eastAsia="ru-RU" w:bidi="ru-RU"/>
              </w:rPr>
            </w:pPr>
            <w:r>
              <w:rPr>
                <w:rFonts w:eastAsia="Times New Roman" w:cs="Times New Roman"/>
                <w:color w:val="000000"/>
                <w:sz w:val="18"/>
                <w:szCs w:val="18"/>
                <w:lang w:eastAsia="ru-RU" w:bidi="ru-RU"/>
              </w:rPr>
              <w:t>-</w:t>
            </w:r>
          </w:p>
        </w:tc>
      </w:tr>
      <w:tr w:rsidR="003A3744" w:rsidRPr="003A3744" w:rsidTr="005D31EA">
        <w:trPr>
          <w:trHeight w:hRule="exact" w:val="266"/>
        </w:trPr>
        <w:tc>
          <w:tcPr>
            <w:tcW w:w="3067" w:type="pct"/>
            <w:shd w:val="clear" w:color="auto" w:fill="FFFFFF"/>
            <w:vAlign w:val="center"/>
          </w:tcPr>
          <w:p w:rsidR="003A3744" w:rsidRPr="003A3744" w:rsidRDefault="003A3744" w:rsidP="003A3744">
            <w:pPr>
              <w:widowControl w:val="0"/>
              <w:spacing w:after="0" w:line="156" w:lineRule="exact"/>
              <w:ind w:left="240"/>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Пьезоэлектрический преобразователь ПЭП-405</w:t>
            </w:r>
          </w:p>
        </w:tc>
        <w:tc>
          <w:tcPr>
            <w:tcW w:w="465" w:type="pct"/>
            <w:shd w:val="clear" w:color="auto" w:fill="FFFFFF"/>
            <w:vAlign w:val="center"/>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w:t>
            </w:r>
          </w:p>
        </w:tc>
        <w:tc>
          <w:tcPr>
            <w:tcW w:w="1468" w:type="pct"/>
            <w:shd w:val="clear" w:color="auto" w:fill="FFFFFF"/>
            <w:vAlign w:val="center"/>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1700043</w:t>
            </w:r>
          </w:p>
        </w:tc>
      </w:tr>
      <w:tr w:rsidR="003A3744" w:rsidRPr="003A3744" w:rsidTr="005D31EA">
        <w:trPr>
          <w:trHeight w:hRule="exact" w:val="907"/>
        </w:trPr>
        <w:tc>
          <w:tcPr>
            <w:tcW w:w="3067" w:type="pct"/>
            <w:shd w:val="clear" w:color="auto" w:fill="FFFFFF"/>
            <w:vAlign w:val="bottom"/>
          </w:tcPr>
          <w:p w:rsidR="003A3744" w:rsidRPr="003A3744" w:rsidRDefault="003A3744" w:rsidP="003A3744">
            <w:pPr>
              <w:widowControl w:val="0"/>
              <w:spacing w:after="0" w:line="245" w:lineRule="exact"/>
              <w:jc w:val="both"/>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геометрические параметры ПЭП:</w:t>
            </w:r>
          </w:p>
          <w:p w:rsidR="003A3744" w:rsidRPr="003A3744" w:rsidRDefault="003A3744" w:rsidP="006A31D0">
            <w:pPr>
              <w:widowControl w:val="0"/>
              <w:numPr>
                <w:ilvl w:val="0"/>
                <w:numId w:val="7"/>
              </w:numPr>
              <w:tabs>
                <w:tab w:val="left" w:pos="650"/>
              </w:tabs>
              <w:spacing w:after="0" w:line="245" w:lineRule="exact"/>
              <w:ind w:left="520"/>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xml:space="preserve">высота ПЭП </w:t>
            </w:r>
            <w:r w:rsidRPr="003A3744">
              <w:rPr>
                <w:rFonts w:eastAsia="Arial" w:cs="Times New Roman"/>
                <w:color w:val="000000"/>
                <w:sz w:val="18"/>
                <w:szCs w:val="18"/>
                <w:lang w:val="en-US" w:bidi="en-US"/>
              </w:rPr>
              <w:t xml:space="preserve">hs </w:t>
            </w:r>
            <w:r w:rsidRPr="003A3744">
              <w:rPr>
                <w:rFonts w:eastAsia="Arial" w:cs="Times New Roman"/>
                <w:color w:val="000000"/>
                <w:sz w:val="18"/>
                <w:szCs w:val="18"/>
                <w:lang w:eastAsia="ru-RU" w:bidi="ru-RU"/>
              </w:rPr>
              <w:t>= 0,068 м</w:t>
            </w:r>
          </w:p>
          <w:p w:rsidR="003A3744" w:rsidRPr="003A3744" w:rsidRDefault="003A3744" w:rsidP="006A31D0">
            <w:pPr>
              <w:widowControl w:val="0"/>
              <w:numPr>
                <w:ilvl w:val="0"/>
                <w:numId w:val="7"/>
              </w:numPr>
              <w:tabs>
                <w:tab w:val="left" w:pos="650"/>
              </w:tabs>
              <w:spacing w:after="0" w:line="245" w:lineRule="exact"/>
              <w:ind w:left="520"/>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xml:space="preserve">расстояние между излучателями </w:t>
            </w:r>
            <w:r w:rsidRPr="003A3744">
              <w:rPr>
                <w:rFonts w:eastAsia="Arial" w:cs="Times New Roman"/>
                <w:color w:val="000000"/>
                <w:sz w:val="18"/>
                <w:szCs w:val="18"/>
                <w:lang w:val="en-US" w:bidi="en-US"/>
              </w:rPr>
              <w:t>L</w:t>
            </w:r>
            <w:r w:rsidRPr="003A3744">
              <w:rPr>
                <w:rFonts w:eastAsia="Arial" w:cs="Times New Roman"/>
                <w:color w:val="000000"/>
                <w:sz w:val="18"/>
                <w:szCs w:val="18"/>
                <w:lang w:eastAsia="ru-RU" w:bidi="ru-RU"/>
              </w:rPr>
              <w:t>= 0,060 м</w:t>
            </w:r>
          </w:p>
        </w:tc>
        <w:tc>
          <w:tcPr>
            <w:tcW w:w="465" w:type="pct"/>
            <w:shd w:val="clear" w:color="auto" w:fill="FFFFFF"/>
          </w:tcPr>
          <w:p w:rsidR="003A3744" w:rsidRPr="003A3744" w:rsidRDefault="003A3744" w:rsidP="003A3744">
            <w:pPr>
              <w:widowControl w:val="0"/>
              <w:spacing w:after="0" w:line="240" w:lineRule="auto"/>
              <w:rPr>
                <w:rFonts w:eastAsia="Times New Roman" w:cs="Times New Roman"/>
                <w:color w:val="000000"/>
                <w:sz w:val="18"/>
                <w:szCs w:val="18"/>
                <w:lang w:eastAsia="ru-RU" w:bidi="ru-RU"/>
              </w:rPr>
            </w:pPr>
          </w:p>
        </w:tc>
        <w:tc>
          <w:tcPr>
            <w:tcW w:w="1468" w:type="pct"/>
            <w:shd w:val="clear" w:color="auto" w:fill="FFFFFF"/>
          </w:tcPr>
          <w:p w:rsidR="003A3744" w:rsidRPr="003A3744" w:rsidRDefault="0066394E" w:rsidP="0066394E">
            <w:pPr>
              <w:widowControl w:val="0"/>
              <w:spacing w:after="0" w:line="240" w:lineRule="auto"/>
              <w:jc w:val="center"/>
              <w:rPr>
                <w:rFonts w:eastAsia="Times New Roman" w:cs="Times New Roman"/>
                <w:color w:val="000000"/>
                <w:sz w:val="18"/>
                <w:szCs w:val="18"/>
                <w:lang w:eastAsia="ru-RU" w:bidi="ru-RU"/>
              </w:rPr>
            </w:pPr>
            <w:r>
              <w:rPr>
                <w:rFonts w:eastAsia="Times New Roman" w:cs="Times New Roman"/>
                <w:color w:val="000000"/>
                <w:sz w:val="18"/>
                <w:szCs w:val="18"/>
                <w:lang w:eastAsia="ru-RU" w:bidi="ru-RU"/>
              </w:rPr>
              <w:t>-</w:t>
            </w:r>
          </w:p>
        </w:tc>
      </w:tr>
      <w:tr w:rsidR="003A3744" w:rsidRPr="003A3744" w:rsidTr="005D31EA">
        <w:trPr>
          <w:trHeight w:hRule="exact" w:val="252"/>
        </w:trPr>
        <w:tc>
          <w:tcPr>
            <w:tcW w:w="3067" w:type="pct"/>
            <w:shd w:val="clear" w:color="auto" w:fill="FFFFFF"/>
            <w:vAlign w:val="bottom"/>
          </w:tcPr>
          <w:p w:rsidR="003A3744" w:rsidRPr="003A3744" w:rsidRDefault="003A3744" w:rsidP="003A3744">
            <w:pPr>
              <w:widowControl w:val="0"/>
              <w:spacing w:after="0" w:line="156" w:lineRule="exact"/>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3. Кабельная муфта</w:t>
            </w:r>
          </w:p>
        </w:tc>
        <w:tc>
          <w:tcPr>
            <w:tcW w:w="465" w:type="pct"/>
            <w:shd w:val="clear" w:color="auto" w:fill="FFFFFF"/>
            <w:vAlign w:val="bottom"/>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w:t>
            </w:r>
          </w:p>
        </w:tc>
        <w:tc>
          <w:tcPr>
            <w:tcW w:w="1468" w:type="pct"/>
            <w:shd w:val="clear" w:color="auto" w:fill="FFFFFF"/>
          </w:tcPr>
          <w:p w:rsidR="003A3744" w:rsidRPr="003A3744" w:rsidRDefault="003A3744" w:rsidP="003A3744">
            <w:pPr>
              <w:widowControl w:val="0"/>
              <w:spacing w:after="0" w:line="240" w:lineRule="auto"/>
              <w:rPr>
                <w:rFonts w:eastAsia="Times New Roman" w:cs="Times New Roman"/>
                <w:color w:val="000000"/>
                <w:sz w:val="18"/>
                <w:szCs w:val="18"/>
                <w:lang w:eastAsia="ru-RU" w:bidi="ru-RU"/>
              </w:rPr>
            </w:pPr>
          </w:p>
        </w:tc>
      </w:tr>
      <w:tr w:rsidR="003A3744" w:rsidRPr="003A3744" w:rsidTr="005D31EA">
        <w:trPr>
          <w:trHeight w:hRule="exact" w:val="252"/>
        </w:trPr>
        <w:tc>
          <w:tcPr>
            <w:tcW w:w="3067" w:type="pct"/>
            <w:shd w:val="clear" w:color="auto" w:fill="FFFFFF"/>
            <w:vAlign w:val="bottom"/>
          </w:tcPr>
          <w:p w:rsidR="003A3744" w:rsidRPr="003A3744" w:rsidRDefault="003A3744" w:rsidP="003A3744">
            <w:pPr>
              <w:widowControl w:val="0"/>
              <w:spacing w:after="0" w:line="156" w:lineRule="exact"/>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4. Комплект монтажный</w:t>
            </w:r>
          </w:p>
        </w:tc>
        <w:tc>
          <w:tcPr>
            <w:tcW w:w="465" w:type="pct"/>
            <w:shd w:val="clear" w:color="auto" w:fill="FFFFFF"/>
            <w:vAlign w:val="bottom"/>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1</w:t>
            </w:r>
          </w:p>
        </w:tc>
        <w:tc>
          <w:tcPr>
            <w:tcW w:w="1468" w:type="pct"/>
            <w:shd w:val="clear" w:color="auto" w:fill="FFFFFF"/>
          </w:tcPr>
          <w:p w:rsidR="003A3744" w:rsidRPr="003A3744" w:rsidRDefault="003A3744" w:rsidP="003A3744">
            <w:pPr>
              <w:widowControl w:val="0"/>
              <w:spacing w:after="0" w:line="240" w:lineRule="auto"/>
              <w:rPr>
                <w:rFonts w:eastAsia="Times New Roman" w:cs="Times New Roman"/>
                <w:color w:val="000000"/>
                <w:sz w:val="18"/>
                <w:szCs w:val="18"/>
                <w:lang w:eastAsia="ru-RU" w:bidi="ru-RU"/>
              </w:rPr>
            </w:pPr>
          </w:p>
        </w:tc>
      </w:tr>
      <w:tr w:rsidR="003A3744" w:rsidRPr="003A3744" w:rsidTr="005D31EA">
        <w:trPr>
          <w:trHeight w:hRule="exact" w:val="252"/>
        </w:trPr>
        <w:tc>
          <w:tcPr>
            <w:tcW w:w="3067" w:type="pct"/>
            <w:shd w:val="clear" w:color="auto" w:fill="FFFFFF"/>
            <w:vAlign w:val="bottom"/>
          </w:tcPr>
          <w:p w:rsidR="003A3744" w:rsidRPr="003A3744" w:rsidRDefault="003A3744" w:rsidP="003A3744">
            <w:pPr>
              <w:widowControl w:val="0"/>
              <w:spacing w:after="0" w:line="156" w:lineRule="exact"/>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5. Паспорт</w:t>
            </w:r>
          </w:p>
        </w:tc>
        <w:tc>
          <w:tcPr>
            <w:tcW w:w="465" w:type="pct"/>
            <w:shd w:val="clear" w:color="auto" w:fill="FFFFFF"/>
            <w:vAlign w:val="bottom"/>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b/>
                <w:bCs/>
                <w:color w:val="000000"/>
                <w:sz w:val="18"/>
                <w:szCs w:val="18"/>
                <w:lang w:eastAsia="ru-RU" w:bidi="ru-RU"/>
              </w:rPr>
              <w:t>1</w:t>
            </w:r>
          </w:p>
        </w:tc>
        <w:tc>
          <w:tcPr>
            <w:tcW w:w="1468" w:type="pct"/>
            <w:shd w:val="clear" w:color="auto" w:fill="FFFFFF"/>
          </w:tcPr>
          <w:p w:rsidR="003A3744" w:rsidRPr="003A3744" w:rsidRDefault="003A3744" w:rsidP="003A3744">
            <w:pPr>
              <w:widowControl w:val="0"/>
              <w:spacing w:after="0" w:line="240" w:lineRule="auto"/>
              <w:rPr>
                <w:rFonts w:eastAsia="Times New Roman" w:cs="Times New Roman"/>
                <w:color w:val="000000"/>
                <w:sz w:val="18"/>
                <w:szCs w:val="18"/>
                <w:lang w:eastAsia="ru-RU" w:bidi="ru-RU"/>
              </w:rPr>
            </w:pPr>
          </w:p>
        </w:tc>
      </w:tr>
      <w:tr w:rsidR="003A3744" w:rsidRPr="003A3744" w:rsidTr="00E91FA2">
        <w:trPr>
          <w:trHeight w:hRule="exact" w:val="236"/>
        </w:trPr>
        <w:tc>
          <w:tcPr>
            <w:tcW w:w="3067" w:type="pct"/>
            <w:shd w:val="clear" w:color="auto" w:fill="FFFFFF"/>
            <w:vAlign w:val="bottom"/>
          </w:tcPr>
          <w:p w:rsidR="003A3744" w:rsidRPr="003A3744" w:rsidRDefault="003A3744" w:rsidP="003A3744">
            <w:pPr>
              <w:widowControl w:val="0"/>
              <w:spacing w:after="0" w:line="156" w:lineRule="exact"/>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6. Эксплуатационная документация</w:t>
            </w:r>
          </w:p>
        </w:tc>
        <w:tc>
          <w:tcPr>
            <w:tcW w:w="465" w:type="pct"/>
            <w:shd w:val="clear" w:color="auto" w:fill="FFFFFF"/>
          </w:tcPr>
          <w:p w:rsidR="003A3744" w:rsidRPr="003A3744" w:rsidRDefault="003A3744" w:rsidP="003A3744">
            <w:pPr>
              <w:widowControl w:val="0"/>
              <w:spacing w:after="0" w:line="240" w:lineRule="auto"/>
              <w:rPr>
                <w:rFonts w:eastAsia="Times New Roman" w:cs="Times New Roman"/>
                <w:color w:val="000000"/>
                <w:sz w:val="18"/>
                <w:szCs w:val="18"/>
                <w:lang w:eastAsia="ru-RU" w:bidi="ru-RU"/>
              </w:rPr>
            </w:pPr>
          </w:p>
        </w:tc>
        <w:tc>
          <w:tcPr>
            <w:tcW w:w="1468" w:type="pct"/>
            <w:shd w:val="clear" w:color="auto" w:fill="FFFFFF"/>
            <w:vAlign w:val="bottom"/>
          </w:tcPr>
          <w:p w:rsidR="003A3744" w:rsidRPr="003A3744" w:rsidRDefault="003A3744" w:rsidP="003A3744">
            <w:pPr>
              <w:widowControl w:val="0"/>
              <w:spacing w:after="0" w:line="156" w:lineRule="exact"/>
              <w:jc w:val="center"/>
              <w:rPr>
                <w:rFonts w:eastAsia="Arial" w:cs="Times New Roman"/>
                <w:b/>
                <w:bCs/>
                <w:color w:val="000000"/>
                <w:sz w:val="18"/>
                <w:szCs w:val="18"/>
                <w:lang w:eastAsia="ru-RU" w:bidi="ru-RU"/>
              </w:rPr>
            </w:pPr>
            <w:r w:rsidRPr="003A3744">
              <w:rPr>
                <w:rFonts w:eastAsia="Arial" w:cs="Times New Roman"/>
                <w:color w:val="000000"/>
                <w:sz w:val="18"/>
                <w:szCs w:val="18"/>
                <w:lang w:eastAsia="ru-RU" w:bidi="ru-RU"/>
              </w:rPr>
              <w:t xml:space="preserve">На сайте </w:t>
            </w:r>
            <w:hyperlink r:id="rId39" w:history="1">
              <w:r w:rsidRPr="003A3744">
                <w:rPr>
                  <w:rFonts w:eastAsia="Arial" w:cs="Times New Roman"/>
                  <w:b/>
                  <w:bCs/>
                  <w:color w:val="000000"/>
                  <w:sz w:val="18"/>
                  <w:szCs w:val="18"/>
                  <w:lang w:val="en-US" w:bidi="en-US"/>
                </w:rPr>
                <w:t>www</w:t>
              </w:r>
              <w:r w:rsidRPr="003A3744">
                <w:rPr>
                  <w:rFonts w:eastAsia="Arial" w:cs="Times New Roman"/>
                  <w:b/>
                  <w:bCs/>
                  <w:color w:val="000000"/>
                  <w:sz w:val="18"/>
                  <w:szCs w:val="18"/>
                  <w:lang w:bidi="en-US"/>
                </w:rPr>
                <w:t>.</w:t>
              </w:r>
              <w:r w:rsidRPr="003A3744">
                <w:rPr>
                  <w:rFonts w:eastAsia="Arial" w:cs="Times New Roman"/>
                  <w:b/>
                  <w:bCs/>
                  <w:color w:val="000000"/>
                  <w:sz w:val="18"/>
                  <w:szCs w:val="18"/>
                  <w:lang w:val="en-US" w:bidi="en-US"/>
                </w:rPr>
                <w:t>vzljot</w:t>
              </w:r>
              <w:r w:rsidRPr="003A3744">
                <w:rPr>
                  <w:rFonts w:eastAsia="Arial" w:cs="Times New Roman"/>
                  <w:b/>
                  <w:bCs/>
                  <w:color w:val="000000"/>
                  <w:sz w:val="18"/>
                  <w:szCs w:val="18"/>
                  <w:lang w:bidi="en-US"/>
                </w:rPr>
                <w:t>.</w:t>
              </w:r>
              <w:r w:rsidRPr="003A3744">
                <w:rPr>
                  <w:rFonts w:eastAsia="Arial" w:cs="Times New Roman"/>
                  <w:b/>
                  <w:bCs/>
                  <w:color w:val="000000"/>
                  <w:sz w:val="18"/>
                  <w:szCs w:val="18"/>
                  <w:lang w:val="en-US" w:bidi="en-US"/>
                </w:rPr>
                <w:t>ru</w:t>
              </w:r>
            </w:hyperlink>
          </w:p>
        </w:tc>
      </w:tr>
    </w:tbl>
    <w:p w:rsidR="00B92A91" w:rsidRPr="00B92A91" w:rsidRDefault="00B92A91" w:rsidP="005D31EA">
      <w:pPr>
        <w:widowControl w:val="0"/>
        <w:spacing w:after="0"/>
        <w:ind w:firstLine="709"/>
        <w:jc w:val="both"/>
        <w:rPr>
          <w:rFonts w:eastAsia="Times New Roman" w:cs="Times New Roman"/>
          <w:szCs w:val="24"/>
        </w:rPr>
      </w:pPr>
      <w:r w:rsidRPr="00B92A91">
        <w:rPr>
          <w:rFonts w:eastAsia="Times New Roman" w:cs="Times New Roman"/>
          <w:szCs w:val="24"/>
        </w:rPr>
        <w:t>Учет поверхностного стока ведется в соответствии с Правилами утвержденными городской думой, расчетным способом учитываются площади абонентов, площади вод</w:t>
      </w:r>
      <w:r w:rsidRPr="00B92A91">
        <w:rPr>
          <w:rFonts w:eastAsia="Times New Roman" w:cs="Times New Roman"/>
          <w:szCs w:val="24"/>
        </w:rPr>
        <w:t>о</w:t>
      </w:r>
      <w:r w:rsidRPr="00B92A91">
        <w:rPr>
          <w:rFonts w:eastAsia="Times New Roman" w:cs="Times New Roman"/>
          <w:szCs w:val="24"/>
        </w:rPr>
        <w:t>непроницаемых поверхностей и фактически выпавших осадков.</w:t>
      </w:r>
    </w:p>
    <w:p w:rsidR="0063259E" w:rsidRDefault="00B92A91" w:rsidP="005D31EA">
      <w:pPr>
        <w:widowControl w:val="0"/>
        <w:spacing w:after="0"/>
        <w:ind w:firstLine="709"/>
        <w:jc w:val="both"/>
        <w:rPr>
          <w:rFonts w:eastAsia="Times New Roman" w:cs="Times New Roman"/>
          <w:szCs w:val="24"/>
        </w:rPr>
      </w:pPr>
      <w:r w:rsidRPr="00B92A91">
        <w:rPr>
          <w:rFonts w:eastAsia="Times New Roman" w:cs="Times New Roman"/>
          <w:szCs w:val="24"/>
        </w:rPr>
        <w:t xml:space="preserve">Дальнейшее развитие коммерческого учета сточных вод будет, осуществляется в соответствии с федеральным законом «О водоснабжении и водоотведении» № 416 от 07.12.2011г. </w:t>
      </w:r>
    </w:p>
    <w:p w:rsidR="00267A8A" w:rsidRPr="0066394E" w:rsidRDefault="00267A8A" w:rsidP="005D31EA">
      <w:pPr>
        <w:widowControl w:val="0"/>
        <w:spacing w:after="0"/>
        <w:ind w:firstLine="709"/>
        <w:jc w:val="both"/>
        <w:rPr>
          <w:rFonts w:eastAsia="Times New Roman" w:cs="Times New Roman"/>
          <w:szCs w:val="24"/>
        </w:rPr>
      </w:pPr>
    </w:p>
    <w:p w:rsidR="00E80913" w:rsidRDefault="00E80913" w:rsidP="005D31EA">
      <w:pPr>
        <w:pStyle w:val="3"/>
        <w:numPr>
          <w:ilvl w:val="2"/>
          <w:numId w:val="6"/>
        </w:numPr>
        <w:spacing w:before="0"/>
        <w:ind w:left="0" w:firstLine="0"/>
        <w:jc w:val="both"/>
        <w:rPr>
          <w:rFonts w:eastAsia="Calibri"/>
          <w:color w:val="auto"/>
        </w:rPr>
      </w:pPr>
      <w:bookmarkStart w:id="74" w:name="_Toc520446355"/>
      <w:r>
        <w:rPr>
          <w:rFonts w:eastAsia="Calibri"/>
          <w:color w:val="auto"/>
        </w:rPr>
        <w:t>Р</w:t>
      </w:r>
      <w:r w:rsidRPr="00E80913">
        <w:rPr>
          <w:rFonts w:eastAsia="Calibri"/>
          <w:color w:val="auto"/>
        </w:rPr>
        <w:t>езультаты ретроспективного анализа за последние 10 лет балансов п</w:t>
      </w:r>
      <w:r w:rsidRPr="00E80913">
        <w:rPr>
          <w:rFonts w:eastAsia="Calibri"/>
          <w:color w:val="auto"/>
        </w:rPr>
        <w:t>о</w:t>
      </w:r>
      <w:r w:rsidRPr="00E80913">
        <w:rPr>
          <w:rFonts w:eastAsia="Calibri"/>
          <w:color w:val="auto"/>
        </w:rPr>
        <w:t>ступления сточных вод в централизованную систему водоотведения по техн</w:t>
      </w:r>
      <w:r w:rsidRPr="00E80913">
        <w:rPr>
          <w:rFonts w:eastAsia="Calibri"/>
          <w:color w:val="auto"/>
        </w:rPr>
        <w:t>о</w:t>
      </w:r>
      <w:r w:rsidRPr="00E80913">
        <w:rPr>
          <w:rFonts w:eastAsia="Calibri"/>
          <w:color w:val="auto"/>
        </w:rPr>
        <w:t>логическим зонам водоотведения и по городскому поселению с выделением зон дефицитов и резерво</w:t>
      </w:r>
      <w:r w:rsidR="0066394E">
        <w:rPr>
          <w:rFonts w:eastAsia="Calibri"/>
          <w:color w:val="auto"/>
        </w:rPr>
        <w:t>в производственных мощностей</w:t>
      </w:r>
      <w:bookmarkEnd w:id="74"/>
    </w:p>
    <w:p w:rsidR="00A1416F" w:rsidRDefault="00A1416F" w:rsidP="005D31EA">
      <w:pPr>
        <w:spacing w:after="0"/>
        <w:ind w:firstLine="708"/>
      </w:pPr>
      <w:r>
        <w:t>Данные по балансам поступления сточных вод за последние 5 лет представлены в таблице 2.2.4-1.</w:t>
      </w:r>
    </w:p>
    <w:p w:rsidR="00A1416F" w:rsidRDefault="00A1416F" w:rsidP="0066394E">
      <w:pPr>
        <w:sectPr w:rsidR="00A1416F">
          <w:pgSz w:w="11906" w:h="16838"/>
          <w:pgMar w:top="1134" w:right="850" w:bottom="1134" w:left="1701" w:header="708" w:footer="708" w:gutter="0"/>
          <w:cols w:space="708"/>
          <w:docGrid w:linePitch="360"/>
        </w:sectPr>
      </w:pPr>
    </w:p>
    <w:p w:rsidR="00A1416F" w:rsidRDefault="00A1416F" w:rsidP="0066394E">
      <w:r w:rsidRPr="006D16EA">
        <w:rPr>
          <w:b/>
        </w:rPr>
        <w:lastRenderedPageBreak/>
        <w:t>Таблица 2.2.4-1</w:t>
      </w:r>
      <w:r w:rsidR="006D16EA">
        <w:t xml:space="preserve"> - </w:t>
      </w:r>
      <w:r>
        <w:t>Балансы поступления сточных вод в централизованную систему водоотведения за последние 5 лет</w:t>
      </w:r>
    </w:p>
    <w:tbl>
      <w:tblPr>
        <w:tblW w:w="15410" w:type="dxa"/>
        <w:jc w:val="center"/>
        <w:tblLayout w:type="fixed"/>
        <w:tblCellMar>
          <w:left w:w="0" w:type="dxa"/>
          <w:right w:w="0" w:type="dxa"/>
        </w:tblCellMar>
        <w:tblLook w:val="04A0"/>
      </w:tblPr>
      <w:tblGrid>
        <w:gridCol w:w="714"/>
        <w:gridCol w:w="4668"/>
        <w:gridCol w:w="1134"/>
        <w:gridCol w:w="1281"/>
        <w:gridCol w:w="850"/>
        <w:gridCol w:w="809"/>
        <w:gridCol w:w="992"/>
        <w:gridCol w:w="851"/>
        <w:gridCol w:w="992"/>
        <w:gridCol w:w="992"/>
        <w:gridCol w:w="1134"/>
        <w:gridCol w:w="993"/>
      </w:tblGrid>
      <w:tr w:rsidR="006D16EA" w:rsidRPr="00A1416F" w:rsidTr="00151233">
        <w:trPr>
          <w:tblHeader/>
          <w:jc w:val="center"/>
        </w:trPr>
        <w:tc>
          <w:tcPr>
            <w:tcW w:w="714" w:type="dxa"/>
            <w:vMerge w:val="restart"/>
            <w:tcBorders>
              <w:top w:val="single" w:sz="8" w:space="0" w:color="000000"/>
              <w:left w:val="single" w:sz="8" w:space="0" w:color="000000"/>
              <w:bottom w:val="single" w:sz="8" w:space="0" w:color="000000"/>
              <w:right w:val="single" w:sz="8" w:space="0" w:color="000000"/>
            </w:tcBorders>
            <w:vAlign w:val="center"/>
            <w:hideMark/>
          </w:tcPr>
          <w:p w:rsidR="00395F8E" w:rsidRDefault="00C71AC3" w:rsidP="00395F8E">
            <w:pPr>
              <w:wordWrap w:val="0"/>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п/п</w:t>
            </w:r>
          </w:p>
        </w:tc>
        <w:tc>
          <w:tcPr>
            <w:tcW w:w="4668" w:type="dxa"/>
            <w:vMerge w:val="restart"/>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Наименование</w:t>
            </w:r>
          </w:p>
        </w:tc>
        <w:tc>
          <w:tcPr>
            <w:tcW w:w="1134" w:type="dxa"/>
            <w:vMerge w:val="restart"/>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Единица измерения</w:t>
            </w:r>
          </w:p>
        </w:tc>
        <w:tc>
          <w:tcPr>
            <w:tcW w:w="1281" w:type="dxa"/>
            <w:tcBorders>
              <w:top w:val="single" w:sz="8" w:space="0" w:color="000000"/>
              <w:left w:val="single" w:sz="8" w:space="0" w:color="000000"/>
              <w:bottom w:val="single" w:sz="8" w:space="0" w:color="000000"/>
              <w:right w:val="single" w:sz="8" w:space="0" w:color="000000"/>
            </w:tcBorders>
          </w:tcPr>
          <w:p w:rsidR="006D16EA" w:rsidRPr="00A1416F" w:rsidRDefault="006D16EA" w:rsidP="00395F8E">
            <w:pPr>
              <w:wordWrap w:val="0"/>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2013</w:t>
            </w:r>
            <w:r w:rsidR="00E91FA2">
              <w:rPr>
                <w:rFonts w:eastAsia="Times New Roman" w:cs="Times New Roman"/>
                <w:b/>
                <w:sz w:val="20"/>
                <w:szCs w:val="20"/>
                <w:lang w:eastAsia="ru-RU"/>
              </w:rPr>
              <w:t>г.</w:t>
            </w:r>
          </w:p>
        </w:tc>
        <w:tc>
          <w:tcPr>
            <w:tcW w:w="1659" w:type="dxa"/>
            <w:gridSpan w:val="2"/>
            <w:tcBorders>
              <w:top w:val="single" w:sz="8" w:space="0" w:color="000000"/>
              <w:left w:val="single" w:sz="8" w:space="0" w:color="000000"/>
              <w:bottom w:val="single" w:sz="8" w:space="0" w:color="000000"/>
              <w:right w:val="single" w:sz="8" w:space="0" w:color="000000"/>
            </w:tcBorders>
            <w:vAlign w:val="bottom"/>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2014</w:t>
            </w:r>
            <w:r w:rsidR="00E91FA2">
              <w:rPr>
                <w:rFonts w:eastAsia="Times New Roman" w:cs="Times New Roman"/>
                <w:b/>
                <w:sz w:val="20"/>
                <w:szCs w:val="20"/>
                <w:lang w:eastAsia="ru-RU"/>
              </w:rPr>
              <w:t>г.</w:t>
            </w:r>
          </w:p>
        </w:tc>
        <w:tc>
          <w:tcPr>
            <w:tcW w:w="1843" w:type="dxa"/>
            <w:gridSpan w:val="2"/>
            <w:tcBorders>
              <w:top w:val="single" w:sz="8" w:space="0" w:color="000000"/>
              <w:left w:val="single" w:sz="8" w:space="0" w:color="000000"/>
              <w:bottom w:val="single" w:sz="8" w:space="0" w:color="000000"/>
              <w:right w:val="single" w:sz="8" w:space="0" w:color="000000"/>
            </w:tcBorders>
            <w:vAlign w:val="bottom"/>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2015</w:t>
            </w:r>
            <w:r w:rsidR="00E91FA2">
              <w:rPr>
                <w:rFonts w:eastAsia="Times New Roman" w:cs="Times New Roman"/>
                <w:b/>
                <w:sz w:val="20"/>
                <w:szCs w:val="20"/>
                <w:lang w:eastAsia="ru-RU"/>
              </w:rPr>
              <w:t>г.</w:t>
            </w:r>
          </w:p>
        </w:tc>
        <w:tc>
          <w:tcPr>
            <w:tcW w:w="1984" w:type="dxa"/>
            <w:gridSpan w:val="2"/>
            <w:tcBorders>
              <w:top w:val="single" w:sz="8" w:space="0" w:color="000000"/>
              <w:left w:val="single" w:sz="8" w:space="0" w:color="000000"/>
              <w:bottom w:val="single" w:sz="8" w:space="0" w:color="000000"/>
              <w:right w:val="single" w:sz="8" w:space="0" w:color="000000"/>
            </w:tcBorders>
            <w:vAlign w:val="bottom"/>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2016</w:t>
            </w:r>
            <w:r w:rsidR="00E91FA2">
              <w:rPr>
                <w:rFonts w:eastAsia="Times New Roman" w:cs="Times New Roman"/>
                <w:b/>
                <w:sz w:val="20"/>
                <w:szCs w:val="20"/>
                <w:lang w:eastAsia="ru-RU"/>
              </w:rPr>
              <w:t>г.</w:t>
            </w:r>
          </w:p>
        </w:tc>
        <w:tc>
          <w:tcPr>
            <w:tcW w:w="2127" w:type="dxa"/>
            <w:gridSpan w:val="2"/>
            <w:tcBorders>
              <w:top w:val="single" w:sz="8" w:space="0" w:color="000000"/>
              <w:left w:val="single" w:sz="8" w:space="0" w:color="000000"/>
              <w:bottom w:val="single" w:sz="8" w:space="0" w:color="000000"/>
              <w:right w:val="single" w:sz="8" w:space="0" w:color="000000"/>
            </w:tcBorders>
            <w:vAlign w:val="bottom"/>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2017</w:t>
            </w:r>
            <w:r w:rsidR="00E91FA2">
              <w:rPr>
                <w:rFonts w:eastAsia="Times New Roman" w:cs="Times New Roman"/>
                <w:b/>
                <w:sz w:val="20"/>
                <w:szCs w:val="20"/>
                <w:lang w:eastAsia="ru-RU"/>
              </w:rPr>
              <w:t>г.</w:t>
            </w:r>
          </w:p>
        </w:tc>
      </w:tr>
      <w:tr w:rsidR="006D16EA" w:rsidRPr="00A1416F" w:rsidTr="00151233">
        <w:trPr>
          <w:tblHeader/>
          <w:jc w:val="center"/>
        </w:trPr>
        <w:tc>
          <w:tcPr>
            <w:tcW w:w="714" w:type="dxa"/>
            <w:vMerge/>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spacing w:after="0" w:line="240" w:lineRule="auto"/>
              <w:jc w:val="center"/>
              <w:rPr>
                <w:rFonts w:eastAsia="Times New Roman" w:cs="Times New Roman"/>
                <w:b/>
                <w:sz w:val="20"/>
                <w:szCs w:val="20"/>
                <w:lang w:eastAsia="ru-RU"/>
              </w:rPr>
            </w:pPr>
          </w:p>
        </w:tc>
        <w:tc>
          <w:tcPr>
            <w:tcW w:w="4668" w:type="dxa"/>
            <w:vMerge/>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spacing w:after="0" w:line="240" w:lineRule="auto"/>
              <w:jc w:val="center"/>
              <w:rPr>
                <w:rFonts w:eastAsia="Times New Roman" w:cs="Times New Roman"/>
                <w:b/>
                <w:sz w:val="20"/>
                <w:szCs w:val="20"/>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spacing w:after="0" w:line="240" w:lineRule="auto"/>
              <w:jc w:val="center"/>
              <w:rPr>
                <w:rFonts w:eastAsia="Times New Roman" w:cs="Times New Roman"/>
                <w:b/>
                <w:sz w:val="20"/>
                <w:szCs w:val="20"/>
                <w:lang w:eastAsia="ru-RU"/>
              </w:rPr>
            </w:pPr>
          </w:p>
        </w:tc>
        <w:tc>
          <w:tcPr>
            <w:tcW w:w="1281" w:type="dxa"/>
            <w:tcBorders>
              <w:top w:val="single" w:sz="8" w:space="0" w:color="000000"/>
              <w:left w:val="single" w:sz="8" w:space="0" w:color="000000"/>
              <w:bottom w:val="single" w:sz="8" w:space="0" w:color="000000"/>
              <w:right w:val="single" w:sz="8" w:space="0" w:color="000000"/>
            </w:tcBorders>
          </w:tcPr>
          <w:p w:rsidR="006D16EA" w:rsidRPr="00A1416F" w:rsidRDefault="006D16EA" w:rsidP="00395F8E">
            <w:pPr>
              <w:wordWrap w:val="0"/>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факт</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план</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факт</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план</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факт</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план</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факт</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план</w:t>
            </w:r>
          </w:p>
        </w:tc>
        <w:tc>
          <w:tcPr>
            <w:tcW w:w="993"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b/>
                <w:sz w:val="20"/>
                <w:szCs w:val="20"/>
                <w:lang w:eastAsia="ru-RU"/>
              </w:rPr>
            </w:pPr>
            <w:r w:rsidRPr="00A1416F">
              <w:rPr>
                <w:rFonts w:eastAsia="Times New Roman" w:cs="Times New Roman"/>
                <w:b/>
                <w:sz w:val="20"/>
                <w:szCs w:val="20"/>
                <w:lang w:eastAsia="ru-RU"/>
              </w:rPr>
              <w:t>факт</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Прием сточных вод</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151233" w:rsidRDefault="006D16EA" w:rsidP="00395F8E">
            <w:pPr>
              <w:pStyle w:val="61"/>
              <w:shd w:val="clear" w:color="auto" w:fill="auto"/>
              <w:spacing w:before="0" w:after="0" w:line="240" w:lineRule="auto"/>
              <w:ind w:firstLine="0"/>
              <w:jc w:val="center"/>
              <w:rPr>
                <w:sz w:val="20"/>
                <w:szCs w:val="20"/>
              </w:rPr>
            </w:pPr>
            <w:r w:rsidRPr="00151233">
              <w:rPr>
                <w:sz w:val="20"/>
                <w:szCs w:val="20"/>
              </w:rPr>
              <w:t>1077,02</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1147,0</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1053,45</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1146,96</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1115,64</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1205,39</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3"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1499,71</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ind w:firstLine="128"/>
              <w:jc w:val="center"/>
              <w:rPr>
                <w:rFonts w:eastAsia="Times New Roman" w:cs="Times New Roman"/>
                <w:sz w:val="20"/>
                <w:szCs w:val="20"/>
                <w:lang w:eastAsia="ru-RU"/>
              </w:rPr>
            </w:pPr>
            <w:r w:rsidRPr="00A1416F">
              <w:rPr>
                <w:rFonts w:eastAsia="Times New Roman" w:cs="Times New Roman"/>
                <w:sz w:val="20"/>
                <w:szCs w:val="20"/>
                <w:lang w:eastAsia="ru-RU"/>
              </w:rPr>
              <w:t>Объем сточных вод, принятых у абонентов</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151233" w:rsidRDefault="006D16EA" w:rsidP="00395F8E">
            <w:pPr>
              <w:pStyle w:val="61"/>
              <w:shd w:val="clear" w:color="auto" w:fill="auto"/>
              <w:spacing w:before="0" w:after="0" w:line="240" w:lineRule="auto"/>
              <w:ind w:firstLine="0"/>
              <w:jc w:val="center"/>
              <w:rPr>
                <w:sz w:val="20"/>
                <w:szCs w:val="20"/>
              </w:rPr>
            </w:pPr>
            <w:r w:rsidRPr="00151233">
              <w:rPr>
                <w:sz w:val="20"/>
                <w:szCs w:val="20"/>
              </w:rPr>
              <w:t>1077,02</w:t>
            </w:r>
          </w:p>
        </w:tc>
        <w:tc>
          <w:tcPr>
            <w:tcW w:w="850"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1147,0</w:t>
            </w:r>
          </w:p>
        </w:tc>
        <w:tc>
          <w:tcPr>
            <w:tcW w:w="809"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1053,45</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1146,96</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1115,64</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1205,39</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3"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1499,71</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1.2.</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ind w:firstLine="37"/>
              <w:jc w:val="center"/>
              <w:rPr>
                <w:rFonts w:eastAsia="Times New Roman" w:cs="Times New Roman"/>
                <w:sz w:val="20"/>
                <w:szCs w:val="20"/>
                <w:lang w:eastAsia="ru-RU"/>
              </w:rPr>
            </w:pPr>
            <w:r w:rsidRPr="00A1416F">
              <w:rPr>
                <w:rFonts w:eastAsia="Times New Roman" w:cs="Times New Roman"/>
                <w:sz w:val="20"/>
                <w:szCs w:val="20"/>
                <w:lang w:eastAsia="ru-RU"/>
              </w:rPr>
              <w:t>от абонентов, которым установлены тарифы</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1077,02</w:t>
            </w:r>
          </w:p>
        </w:tc>
        <w:tc>
          <w:tcPr>
            <w:tcW w:w="850"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1147,0</w:t>
            </w:r>
          </w:p>
        </w:tc>
        <w:tc>
          <w:tcPr>
            <w:tcW w:w="809"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1053,45</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1146,96</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1115,64</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1205,39</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3"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1499,71</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1.2.</w:t>
            </w:r>
            <w:r>
              <w:rPr>
                <w:rFonts w:eastAsia="Times New Roman" w:cs="Times New Roman"/>
                <w:sz w:val="20"/>
                <w:szCs w:val="20"/>
                <w:lang w:eastAsia="ru-RU"/>
              </w:rPr>
              <w:t>1</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ind w:firstLine="856"/>
              <w:jc w:val="center"/>
              <w:rPr>
                <w:rFonts w:eastAsia="Times New Roman" w:cs="Times New Roman"/>
                <w:sz w:val="20"/>
                <w:szCs w:val="20"/>
                <w:lang w:eastAsia="ru-RU"/>
              </w:rPr>
            </w:pPr>
            <w:r w:rsidRPr="00A1416F">
              <w:rPr>
                <w:rFonts w:eastAsia="Times New Roman" w:cs="Times New Roman"/>
                <w:sz w:val="20"/>
                <w:szCs w:val="20"/>
                <w:lang w:eastAsia="ru-RU"/>
              </w:rPr>
              <w:t>от других абонентов</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val="en-US" w:eastAsia="ru-RU"/>
              </w:rPr>
            </w:pPr>
            <w:r w:rsidRPr="00A1416F">
              <w:rPr>
                <w:rFonts w:eastAsia="Times New Roman" w:cs="Times New Roman"/>
                <w:sz w:val="20"/>
                <w:szCs w:val="20"/>
                <w:lang w:eastAsia="ru-RU"/>
              </w:rPr>
              <w:t>10,2</w:t>
            </w:r>
          </w:p>
        </w:tc>
        <w:tc>
          <w:tcPr>
            <w:tcW w:w="809"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43,428</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10,08</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26,0</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43,510</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12,26</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43,510</w:t>
            </w:r>
          </w:p>
        </w:tc>
        <w:tc>
          <w:tcPr>
            <w:tcW w:w="993"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11,24</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w:t>
            </w:r>
            <w:r>
              <w:rPr>
                <w:rFonts w:eastAsia="Times New Roman" w:cs="Times New Roman"/>
                <w:sz w:val="20"/>
                <w:szCs w:val="20"/>
                <w:lang w:eastAsia="ru-RU"/>
              </w:rPr>
              <w:t>3</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у прочих абонентов, в том числе:</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1077,02</w:t>
            </w:r>
          </w:p>
        </w:tc>
        <w:tc>
          <w:tcPr>
            <w:tcW w:w="850"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1136,8</w:t>
            </w:r>
          </w:p>
        </w:tc>
        <w:tc>
          <w:tcPr>
            <w:tcW w:w="809"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1010,25</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1136,88</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1089,64</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1056,20</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1193,13</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1056,20</w:t>
            </w:r>
          </w:p>
        </w:tc>
        <w:tc>
          <w:tcPr>
            <w:tcW w:w="993"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1488,47</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w:t>
            </w:r>
            <w:r>
              <w:rPr>
                <w:rFonts w:eastAsia="Times New Roman" w:cs="Times New Roman"/>
                <w:sz w:val="20"/>
                <w:szCs w:val="20"/>
                <w:lang w:eastAsia="ru-RU"/>
              </w:rPr>
              <w:t>3</w:t>
            </w:r>
            <w:r w:rsidRPr="00A1416F">
              <w:rPr>
                <w:rFonts w:eastAsia="Times New Roman" w:cs="Times New Roman"/>
                <w:sz w:val="20"/>
                <w:szCs w:val="20"/>
                <w:lang w:eastAsia="ru-RU"/>
              </w:rPr>
              <w:t>.1</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категория абонентов 1</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E54039" w:rsidRDefault="006D16EA" w:rsidP="00395F8E">
            <w:pPr>
              <w:pStyle w:val="61"/>
              <w:shd w:val="clear" w:color="auto" w:fill="auto"/>
              <w:spacing w:before="0" w:after="0" w:line="240" w:lineRule="auto"/>
              <w:ind w:firstLine="0"/>
              <w:jc w:val="center"/>
              <w:rPr>
                <w:sz w:val="24"/>
                <w:szCs w:val="24"/>
              </w:rPr>
            </w:pPr>
            <w:r>
              <w:rPr>
                <w:sz w:val="24"/>
                <w:szCs w:val="24"/>
              </w:rPr>
              <w:t>591,60</w:t>
            </w:r>
          </w:p>
        </w:tc>
        <w:tc>
          <w:tcPr>
            <w:tcW w:w="850"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570,680</w:t>
            </w:r>
          </w:p>
        </w:tc>
        <w:tc>
          <w:tcPr>
            <w:tcW w:w="809"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530,760</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570,680</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513,91</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580,31</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598,55</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580,31</w:t>
            </w:r>
          </w:p>
        </w:tc>
        <w:tc>
          <w:tcPr>
            <w:tcW w:w="993"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872,50</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1.3.</w:t>
            </w:r>
            <w:r w:rsidRPr="00A1416F">
              <w:rPr>
                <w:rFonts w:eastAsia="Times New Roman" w:cs="Times New Roman"/>
                <w:sz w:val="20"/>
                <w:szCs w:val="20"/>
                <w:lang w:eastAsia="ru-RU"/>
              </w:rPr>
              <w:t>2</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категория абонентов 2</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E54039" w:rsidRDefault="006D16EA" w:rsidP="00395F8E">
            <w:pPr>
              <w:pStyle w:val="61"/>
              <w:shd w:val="clear" w:color="auto" w:fill="auto"/>
              <w:spacing w:before="0" w:after="0" w:line="240" w:lineRule="auto"/>
              <w:ind w:firstLine="0"/>
              <w:jc w:val="center"/>
              <w:rPr>
                <w:sz w:val="24"/>
                <w:szCs w:val="24"/>
              </w:rPr>
            </w:pPr>
            <w:r>
              <w:rPr>
                <w:sz w:val="24"/>
                <w:szCs w:val="24"/>
              </w:rPr>
              <w:t>164,49</w:t>
            </w:r>
          </w:p>
        </w:tc>
        <w:tc>
          <w:tcPr>
            <w:tcW w:w="850"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180,340</w:t>
            </w:r>
          </w:p>
        </w:tc>
        <w:tc>
          <w:tcPr>
            <w:tcW w:w="809"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171,663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180,340</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145,32</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168,37</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148,18</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168,37</w:t>
            </w:r>
          </w:p>
        </w:tc>
        <w:tc>
          <w:tcPr>
            <w:tcW w:w="993"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167,06</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1.3.3</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категория абонентов n</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E54039" w:rsidRDefault="006D16EA" w:rsidP="00395F8E">
            <w:pPr>
              <w:pStyle w:val="61"/>
              <w:shd w:val="clear" w:color="auto" w:fill="auto"/>
              <w:spacing w:before="0" w:after="0" w:line="240" w:lineRule="auto"/>
              <w:ind w:firstLine="0"/>
              <w:jc w:val="center"/>
              <w:rPr>
                <w:sz w:val="24"/>
                <w:szCs w:val="24"/>
              </w:rPr>
            </w:pPr>
            <w:r>
              <w:rPr>
                <w:sz w:val="24"/>
                <w:szCs w:val="24"/>
              </w:rPr>
              <w:t>339,08</w:t>
            </w:r>
          </w:p>
        </w:tc>
        <w:tc>
          <w:tcPr>
            <w:tcW w:w="850"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385,86</w:t>
            </w:r>
          </w:p>
        </w:tc>
        <w:tc>
          <w:tcPr>
            <w:tcW w:w="809"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307,602</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385,86</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430,41</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306,94</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446,40</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306,94</w:t>
            </w:r>
          </w:p>
        </w:tc>
        <w:tc>
          <w:tcPr>
            <w:tcW w:w="993"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448,91</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2</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Объем транспортируемых сточных вод</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Default="006D16EA" w:rsidP="00395F8E">
            <w:pPr>
              <w:spacing w:after="0" w:line="240" w:lineRule="auto"/>
              <w:jc w:val="center"/>
            </w:pPr>
            <w:r w:rsidRPr="007B313E">
              <w:rPr>
                <w:rFonts w:eastAsia="Times New Roman" w:cs="Times New Roman"/>
                <w:sz w:val="20"/>
                <w:szCs w:val="20"/>
                <w:lang w:eastAsia="ru-RU"/>
              </w:rPr>
              <w:t>1077,02</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1147</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3248,263</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1146,96</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3136,96</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3154,98</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3"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1499,71</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2.1</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ind w:firstLine="128"/>
              <w:jc w:val="center"/>
              <w:rPr>
                <w:rFonts w:eastAsia="Times New Roman" w:cs="Times New Roman"/>
                <w:sz w:val="20"/>
                <w:szCs w:val="20"/>
                <w:lang w:eastAsia="ru-RU"/>
              </w:rPr>
            </w:pPr>
            <w:r w:rsidRPr="00A1416F">
              <w:rPr>
                <w:rFonts w:eastAsia="Times New Roman" w:cs="Times New Roman"/>
                <w:sz w:val="20"/>
                <w:szCs w:val="20"/>
                <w:lang w:eastAsia="ru-RU"/>
              </w:rPr>
              <w:t>На собственные очистные сооружения</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Default="006D16EA" w:rsidP="00395F8E">
            <w:pPr>
              <w:spacing w:after="0" w:line="240" w:lineRule="auto"/>
              <w:jc w:val="center"/>
            </w:pPr>
            <w:r w:rsidRPr="007B313E">
              <w:rPr>
                <w:rFonts w:eastAsia="Times New Roman" w:cs="Times New Roman"/>
                <w:sz w:val="20"/>
                <w:szCs w:val="20"/>
                <w:lang w:eastAsia="ru-RU"/>
              </w:rPr>
              <w:t>1077,02</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1147</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3248,263</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1146,96</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3136,96</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3154,98</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3"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1499,71</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2.2</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ind w:firstLine="128"/>
              <w:jc w:val="center"/>
              <w:rPr>
                <w:rFonts w:eastAsia="Times New Roman" w:cs="Times New Roman"/>
                <w:sz w:val="20"/>
                <w:szCs w:val="20"/>
                <w:lang w:eastAsia="ru-RU"/>
              </w:rPr>
            </w:pPr>
            <w:r w:rsidRPr="00A1416F">
              <w:rPr>
                <w:rFonts w:eastAsia="Times New Roman" w:cs="Times New Roman"/>
                <w:sz w:val="20"/>
                <w:szCs w:val="20"/>
                <w:lang w:eastAsia="ru-RU"/>
              </w:rPr>
              <w:t>Другим организациям</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993"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151233" w:rsidP="00395F8E">
            <w:pPr>
              <w:wordWrap w:val="0"/>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Объем сточных вод, поступивших на очистные с</w:t>
            </w:r>
            <w:r w:rsidRPr="00A1416F">
              <w:rPr>
                <w:rFonts w:eastAsia="Times New Roman" w:cs="Times New Roman"/>
                <w:sz w:val="20"/>
                <w:szCs w:val="20"/>
                <w:lang w:eastAsia="ru-RU"/>
              </w:rPr>
              <w:t>о</w:t>
            </w:r>
            <w:r w:rsidRPr="00A1416F">
              <w:rPr>
                <w:rFonts w:eastAsia="Times New Roman" w:cs="Times New Roman"/>
                <w:sz w:val="20"/>
                <w:szCs w:val="20"/>
                <w:lang w:eastAsia="ru-RU"/>
              </w:rPr>
              <w:t>оружения</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тыс.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Default="006D16EA" w:rsidP="00395F8E">
            <w:pPr>
              <w:spacing w:after="0" w:line="240" w:lineRule="auto"/>
              <w:jc w:val="center"/>
            </w:pPr>
            <w:r w:rsidRPr="00852017">
              <w:rPr>
                <w:rFonts w:eastAsia="Times New Roman" w:cs="Times New Roman"/>
                <w:sz w:val="20"/>
                <w:szCs w:val="20"/>
                <w:lang w:eastAsia="ru-RU"/>
              </w:rPr>
              <w:t>1077,02</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1147</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3248,263</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1146,96</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3136,96</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3154,98</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3"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1499,71</w:t>
            </w:r>
          </w:p>
        </w:tc>
      </w:tr>
      <w:tr w:rsidR="006D16EA" w:rsidRPr="00A1416F" w:rsidTr="00151233">
        <w:trPr>
          <w:trHeight w:hRule="exact" w:val="442"/>
          <w:jc w:val="center"/>
        </w:trPr>
        <w:tc>
          <w:tcPr>
            <w:tcW w:w="71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w:t>
            </w:r>
          </w:p>
        </w:tc>
        <w:tc>
          <w:tcPr>
            <w:tcW w:w="4668"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ind w:firstLine="128"/>
              <w:jc w:val="center"/>
              <w:rPr>
                <w:rFonts w:eastAsia="Times New Roman" w:cs="Times New Roman"/>
                <w:sz w:val="20"/>
                <w:szCs w:val="20"/>
                <w:lang w:eastAsia="ru-RU"/>
              </w:rPr>
            </w:pPr>
            <w:r w:rsidRPr="00A1416F">
              <w:rPr>
                <w:rFonts w:eastAsia="Times New Roman" w:cs="Times New Roman"/>
                <w:sz w:val="20"/>
                <w:szCs w:val="20"/>
                <w:lang w:eastAsia="ru-RU"/>
              </w:rPr>
              <w:t>Объем сточных вод, прошедших очистку</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млн. куб. м</w:t>
            </w:r>
          </w:p>
        </w:tc>
        <w:tc>
          <w:tcPr>
            <w:tcW w:w="1281" w:type="dxa"/>
            <w:tcBorders>
              <w:top w:val="single" w:sz="8" w:space="0" w:color="000000"/>
              <w:left w:val="single" w:sz="8" w:space="0" w:color="000000"/>
              <w:bottom w:val="single" w:sz="8" w:space="0" w:color="000000"/>
              <w:right w:val="single" w:sz="8" w:space="0" w:color="000000"/>
            </w:tcBorders>
            <w:vAlign w:val="center"/>
          </w:tcPr>
          <w:p w:rsidR="006D16EA" w:rsidRDefault="006D16EA" w:rsidP="00395F8E">
            <w:pPr>
              <w:spacing w:after="0" w:line="240" w:lineRule="auto"/>
              <w:jc w:val="center"/>
            </w:pPr>
            <w:r w:rsidRPr="00852017">
              <w:rPr>
                <w:rFonts w:eastAsia="Times New Roman" w:cs="Times New Roman"/>
                <w:sz w:val="20"/>
                <w:szCs w:val="20"/>
                <w:lang w:eastAsia="ru-RU"/>
              </w:rPr>
              <w:t>1077,02</w:t>
            </w:r>
          </w:p>
        </w:tc>
        <w:tc>
          <w:tcPr>
            <w:tcW w:w="850"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1147</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3248,263</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1146,96</w:t>
            </w:r>
          </w:p>
        </w:tc>
        <w:tc>
          <w:tcPr>
            <w:tcW w:w="851"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3136,96</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2"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3154,98</w:t>
            </w:r>
          </w:p>
        </w:tc>
        <w:tc>
          <w:tcPr>
            <w:tcW w:w="1134" w:type="dxa"/>
            <w:tcBorders>
              <w:top w:val="single" w:sz="8" w:space="0" w:color="000000"/>
              <w:left w:val="single" w:sz="8" w:space="0" w:color="000000"/>
              <w:bottom w:val="single" w:sz="8" w:space="0" w:color="000000"/>
              <w:right w:val="single" w:sz="8" w:space="0" w:color="000000"/>
            </w:tcBorders>
            <w:vAlign w:val="center"/>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1100,13</w:t>
            </w:r>
          </w:p>
        </w:tc>
        <w:tc>
          <w:tcPr>
            <w:tcW w:w="993" w:type="dxa"/>
            <w:tcBorders>
              <w:top w:val="single" w:sz="8" w:space="0" w:color="000000"/>
              <w:left w:val="single" w:sz="8" w:space="0" w:color="000000"/>
              <w:bottom w:val="single" w:sz="8" w:space="0" w:color="000000"/>
              <w:right w:val="single" w:sz="8" w:space="0" w:color="000000"/>
            </w:tcBorders>
            <w:vAlign w:val="center"/>
            <w:hideMark/>
          </w:tcPr>
          <w:p w:rsidR="006D16EA" w:rsidRPr="00A1416F" w:rsidRDefault="006D16EA" w:rsidP="00395F8E">
            <w:pPr>
              <w:wordWrap w:val="0"/>
              <w:spacing w:after="0" w:line="240" w:lineRule="auto"/>
              <w:jc w:val="center"/>
              <w:rPr>
                <w:rFonts w:eastAsia="Times New Roman" w:cs="Times New Roman"/>
                <w:sz w:val="20"/>
                <w:szCs w:val="20"/>
                <w:lang w:eastAsia="ru-RU"/>
              </w:rPr>
            </w:pPr>
            <w:r w:rsidRPr="00A1416F">
              <w:rPr>
                <w:rFonts w:eastAsia="Times New Roman" w:cs="Times New Roman"/>
                <w:sz w:val="20"/>
                <w:szCs w:val="20"/>
                <w:lang w:eastAsia="ru-RU"/>
              </w:rPr>
              <w:t>1499,71</w:t>
            </w:r>
          </w:p>
        </w:tc>
      </w:tr>
    </w:tbl>
    <w:p w:rsidR="00A1416F" w:rsidRPr="0066394E" w:rsidRDefault="00A1416F" w:rsidP="0066394E"/>
    <w:p w:rsidR="00A1416F" w:rsidRDefault="00A1416F" w:rsidP="006A31D0">
      <w:pPr>
        <w:pStyle w:val="3"/>
        <w:numPr>
          <w:ilvl w:val="2"/>
          <w:numId w:val="6"/>
        </w:numPr>
        <w:ind w:left="0" w:firstLine="0"/>
        <w:jc w:val="both"/>
        <w:rPr>
          <w:rFonts w:ascii="Times New Roman" w:eastAsia="Calibri" w:hAnsi="Times New Roman"/>
          <w:color w:val="auto"/>
        </w:rPr>
        <w:sectPr w:rsidR="00A1416F" w:rsidSect="00A1416F">
          <w:pgSz w:w="16838" w:h="11906" w:orient="landscape"/>
          <w:pgMar w:top="1701" w:right="1134" w:bottom="851" w:left="1134" w:header="709" w:footer="709" w:gutter="0"/>
          <w:cols w:space="708"/>
          <w:docGrid w:linePitch="360"/>
        </w:sectPr>
      </w:pPr>
    </w:p>
    <w:p w:rsidR="00E80913" w:rsidRDefault="00E80913" w:rsidP="006A31D0">
      <w:pPr>
        <w:pStyle w:val="3"/>
        <w:numPr>
          <w:ilvl w:val="2"/>
          <w:numId w:val="6"/>
        </w:numPr>
        <w:ind w:left="0" w:firstLine="0"/>
        <w:jc w:val="both"/>
        <w:rPr>
          <w:rFonts w:ascii="Times New Roman" w:eastAsia="Calibri" w:hAnsi="Times New Roman"/>
          <w:color w:val="auto"/>
        </w:rPr>
      </w:pPr>
      <w:bookmarkStart w:id="75" w:name="_Toc520446356"/>
      <w:r>
        <w:rPr>
          <w:rFonts w:ascii="Times New Roman" w:eastAsia="Calibri" w:hAnsi="Times New Roman"/>
          <w:color w:val="auto"/>
        </w:rPr>
        <w:lastRenderedPageBreak/>
        <w:t>П</w:t>
      </w:r>
      <w:r w:rsidRPr="00E80913">
        <w:rPr>
          <w:rFonts w:ascii="Times New Roman" w:eastAsia="Calibri" w:hAnsi="Times New Roman"/>
          <w:color w:val="auto"/>
        </w:rPr>
        <w:t>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территории.</w:t>
      </w:r>
      <w:bookmarkEnd w:id="75"/>
    </w:p>
    <w:p w:rsidR="00803B5B" w:rsidRDefault="00803B5B" w:rsidP="00C71AC3">
      <w:pPr>
        <w:spacing w:after="0"/>
        <w:ind w:firstLine="708"/>
        <w:jc w:val="both"/>
      </w:pPr>
      <w:r>
        <w:t xml:space="preserve">При актуализации Схемы водоотведения г. </w:t>
      </w:r>
      <w:r w:rsidR="00395F8E">
        <w:t>Новошахтинска рассмотрены</w:t>
      </w:r>
      <w:r>
        <w:t xml:space="preserve"> два сц</w:t>
      </w:r>
      <w:r>
        <w:t>е</w:t>
      </w:r>
      <w:r>
        <w:t>нария развития:</w:t>
      </w:r>
    </w:p>
    <w:p w:rsidR="00803B5B" w:rsidRDefault="00803B5B" w:rsidP="00C71AC3">
      <w:pPr>
        <w:pStyle w:val="a5"/>
        <w:numPr>
          <w:ilvl w:val="0"/>
          <w:numId w:val="8"/>
        </w:numPr>
        <w:spacing w:after="0"/>
        <w:jc w:val="both"/>
      </w:pPr>
      <w:r>
        <w:t>Сценарий, учитывающий тенденцию на снижение численности населения в г</w:t>
      </w:r>
      <w:r>
        <w:t>о</w:t>
      </w:r>
      <w:r>
        <w:t xml:space="preserve">родском округе после 2020 года. </w:t>
      </w:r>
    </w:p>
    <w:p w:rsidR="00803B5B" w:rsidRDefault="00803B5B" w:rsidP="00C71AC3">
      <w:pPr>
        <w:pStyle w:val="a5"/>
        <w:numPr>
          <w:ilvl w:val="0"/>
          <w:numId w:val="8"/>
        </w:numPr>
        <w:spacing w:after="0"/>
        <w:jc w:val="both"/>
      </w:pPr>
      <w:r>
        <w:t>Сценарий</w:t>
      </w:r>
      <w:r w:rsidR="00C5072F">
        <w:t>, с более благоприятным прогнозом</w:t>
      </w:r>
      <w:r w:rsidR="00D65A53">
        <w:t>,</w:t>
      </w:r>
      <w:r w:rsidR="00C5072F">
        <w:t xml:space="preserve"> предполагающий сохранение численности населения на уровне 2020 года. </w:t>
      </w:r>
    </w:p>
    <w:p w:rsidR="00D65A53" w:rsidRDefault="00D30DDC" w:rsidP="00C71AC3">
      <w:pPr>
        <w:spacing w:after="0"/>
        <w:ind w:firstLine="708"/>
        <w:jc w:val="both"/>
      </w:pPr>
      <w:r>
        <w:t>Согласно существующей тенденции изменения численности населения г</w:t>
      </w:r>
      <w:r w:rsidR="00F64F76">
        <w:t>.</w:t>
      </w:r>
      <w:r>
        <w:t xml:space="preserve"> Нов</w:t>
      </w:r>
      <w:r>
        <w:t>о</w:t>
      </w:r>
      <w:r>
        <w:t>шахтинск</w:t>
      </w:r>
      <w:r w:rsidR="00C5072F">
        <w:t xml:space="preserve">, по данным предоставленным администрацией - </w:t>
      </w:r>
      <w:r>
        <w:t xml:space="preserve"> к 2019 году численность пр</w:t>
      </w:r>
      <w:r>
        <w:t>о</w:t>
      </w:r>
      <w:r>
        <w:t>гнозируется в размере – 108000 человек, а к 2020 году - 107700 человек</w:t>
      </w:r>
      <w:r w:rsidR="00D65A53">
        <w:t xml:space="preserve">. </w:t>
      </w:r>
    </w:p>
    <w:p w:rsidR="001316D0" w:rsidRDefault="00D30DDC" w:rsidP="00C71AC3">
      <w:pPr>
        <w:spacing w:after="0"/>
        <w:ind w:firstLine="708"/>
        <w:jc w:val="both"/>
      </w:pPr>
      <w:r>
        <w:t>Соответственно к 2029 году для рассмотрения перспективного поступления стоков по Сценарию 1 рассмотрена численность населения в количестве 101 790 человек.</w:t>
      </w:r>
    </w:p>
    <w:p w:rsidR="00D30DDC" w:rsidRDefault="00D30DDC" w:rsidP="00C71AC3">
      <w:pPr>
        <w:spacing w:after="0"/>
        <w:ind w:firstLine="708"/>
        <w:jc w:val="both"/>
      </w:pPr>
      <w:r>
        <w:t>По Сценарию 2 численность населения остается неизменной по сравнению с 2020 годом и составляет 107 700 человек.</w:t>
      </w:r>
    </w:p>
    <w:p w:rsidR="00D30DDC" w:rsidRDefault="00D30DDC" w:rsidP="00C71AC3">
      <w:pPr>
        <w:spacing w:after="0"/>
        <w:ind w:firstLine="708"/>
        <w:jc w:val="both"/>
      </w:pPr>
      <w:r>
        <w:t xml:space="preserve">Данные по прогнозным балансам по Сценарию 1 и Сценарию 2 соответственно приведены в </w:t>
      </w:r>
      <w:r w:rsidR="00395F8E">
        <w:t>таблицах 2.2.5</w:t>
      </w:r>
      <w:r>
        <w:t>-1 и 2.2.5-2.</w:t>
      </w:r>
    </w:p>
    <w:p w:rsidR="008A76D1" w:rsidRDefault="008A76D1" w:rsidP="00C71AC3">
      <w:pPr>
        <w:spacing w:after="0"/>
        <w:ind w:firstLine="708"/>
        <w:jc w:val="both"/>
        <w:rPr>
          <w:b/>
        </w:rPr>
        <w:sectPr w:rsidR="008A76D1">
          <w:pgSz w:w="11906" w:h="16838"/>
          <w:pgMar w:top="1134" w:right="850" w:bottom="1134" w:left="1701" w:header="708" w:footer="708" w:gutter="0"/>
          <w:cols w:space="708"/>
          <w:docGrid w:linePitch="360"/>
        </w:sectPr>
      </w:pPr>
    </w:p>
    <w:p w:rsidR="00D30DDC" w:rsidRPr="00D30DDC" w:rsidRDefault="00D30DDC" w:rsidP="00C71AC3">
      <w:pPr>
        <w:spacing w:after="0"/>
        <w:ind w:firstLine="708"/>
      </w:pPr>
      <w:r w:rsidRPr="00D30DDC">
        <w:rPr>
          <w:b/>
        </w:rPr>
        <w:lastRenderedPageBreak/>
        <w:t>Таблица 2.2.5-1</w:t>
      </w:r>
      <w:r>
        <w:rPr>
          <w:b/>
        </w:rPr>
        <w:t xml:space="preserve"> – </w:t>
      </w:r>
      <w:r w:rsidRPr="00D30DDC">
        <w:t xml:space="preserve">Прогнозный баланс поступления стоков в </w:t>
      </w:r>
      <w:r w:rsidR="00E91FA2">
        <w:t>централизованную систему водоотведения</w:t>
      </w:r>
      <w:r w:rsidR="008A76D1">
        <w:t xml:space="preserve">г. Новошахтинск </w:t>
      </w:r>
      <w:r w:rsidRPr="00D30DDC">
        <w:t>при реализ</w:t>
      </w:r>
      <w:r w:rsidRPr="00D30DDC">
        <w:t>а</w:t>
      </w:r>
      <w:r w:rsidRPr="00D30DDC">
        <w:t>ции Сценария 1</w:t>
      </w:r>
    </w:p>
    <w:tbl>
      <w:tblPr>
        <w:tblW w:w="5000" w:type="pct"/>
        <w:tblLook w:val="04A0"/>
      </w:tblPr>
      <w:tblGrid>
        <w:gridCol w:w="2143"/>
        <w:gridCol w:w="827"/>
        <w:gridCol w:w="827"/>
        <w:gridCol w:w="827"/>
        <w:gridCol w:w="827"/>
        <w:gridCol w:w="828"/>
        <w:gridCol w:w="828"/>
        <w:gridCol w:w="828"/>
        <w:gridCol w:w="828"/>
        <w:gridCol w:w="828"/>
        <w:gridCol w:w="828"/>
        <w:gridCol w:w="828"/>
        <w:gridCol w:w="1064"/>
        <w:gridCol w:w="828"/>
        <w:gridCol w:w="828"/>
        <w:gridCol w:w="819"/>
      </w:tblGrid>
      <w:tr w:rsidR="00D30DDC" w:rsidRPr="00D30DDC" w:rsidTr="008A76D1">
        <w:trPr>
          <w:trHeight w:val="312"/>
        </w:trPr>
        <w:tc>
          <w:tcPr>
            <w:tcW w:w="648" w:type="pct"/>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Вид потребителей</w:t>
            </w:r>
          </w:p>
        </w:tc>
        <w:tc>
          <w:tcPr>
            <w:tcW w:w="4352" w:type="pct"/>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Объем стоков, м3</w:t>
            </w:r>
          </w:p>
        </w:tc>
      </w:tr>
      <w:tr w:rsidR="00D30DDC" w:rsidRPr="00D30DDC" w:rsidTr="008A76D1">
        <w:trPr>
          <w:trHeight w:val="300"/>
        </w:trPr>
        <w:tc>
          <w:tcPr>
            <w:tcW w:w="648" w:type="pct"/>
            <w:vMerge/>
            <w:tcBorders>
              <w:top w:val="single" w:sz="12" w:space="0" w:color="auto"/>
              <w:left w:val="single" w:sz="12" w:space="0" w:color="auto"/>
              <w:bottom w:val="single" w:sz="12" w:space="0" w:color="000000"/>
              <w:right w:val="single" w:sz="12" w:space="0" w:color="000000"/>
            </w:tcBorders>
            <w:vAlign w:val="center"/>
            <w:hideMark/>
          </w:tcPr>
          <w:p w:rsidR="00D30DDC" w:rsidRPr="00D30DDC" w:rsidRDefault="00D30DDC" w:rsidP="00D30DDC">
            <w:pPr>
              <w:spacing w:after="0" w:line="240" w:lineRule="auto"/>
              <w:rPr>
                <w:rFonts w:eastAsia="Times New Roman" w:cs="Times New Roman"/>
                <w:b/>
                <w:bCs/>
                <w:color w:val="000000"/>
                <w:sz w:val="18"/>
                <w:szCs w:val="18"/>
                <w:lang w:eastAsia="ru-RU"/>
              </w:rPr>
            </w:pP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2017</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2018</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2019</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2020</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2021</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2022</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2022</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2023</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2024</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2025</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2026</w:t>
            </w:r>
            <w:r w:rsidR="00C71AC3">
              <w:rPr>
                <w:rFonts w:eastAsia="Times New Roman" w:cs="Times New Roman"/>
                <w:b/>
                <w:bCs/>
                <w:color w:val="000000"/>
                <w:sz w:val="18"/>
                <w:szCs w:val="18"/>
                <w:lang w:eastAsia="ru-RU"/>
              </w:rPr>
              <w:t>г.</w:t>
            </w:r>
          </w:p>
        </w:tc>
        <w:tc>
          <w:tcPr>
            <w:tcW w:w="365" w:type="pct"/>
            <w:tcBorders>
              <w:top w:val="nil"/>
              <w:left w:val="nil"/>
              <w:bottom w:val="single" w:sz="12" w:space="0" w:color="auto"/>
              <w:right w:val="single" w:sz="12" w:space="0" w:color="auto"/>
            </w:tcBorders>
            <w:shd w:val="clear" w:color="auto" w:fill="auto"/>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2027</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2028</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nil"/>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20"/>
                <w:szCs w:val="20"/>
                <w:lang w:eastAsia="ru-RU"/>
              </w:rPr>
            </w:pPr>
            <w:r w:rsidRPr="00D30DDC">
              <w:rPr>
                <w:rFonts w:eastAsia="Times New Roman" w:cs="Times New Roman"/>
                <w:b/>
                <w:bCs/>
                <w:color w:val="000000"/>
                <w:sz w:val="20"/>
                <w:szCs w:val="20"/>
                <w:lang w:eastAsia="ru-RU"/>
              </w:rPr>
              <w:t>2029</w:t>
            </w:r>
            <w:r w:rsidR="00C71AC3">
              <w:rPr>
                <w:rFonts w:eastAsia="Times New Roman" w:cs="Times New Roman"/>
                <w:b/>
                <w:bCs/>
                <w:color w:val="000000"/>
                <w:sz w:val="20"/>
                <w:szCs w:val="20"/>
                <w:lang w:eastAsia="ru-RU"/>
              </w:rPr>
              <w:t>г.</w:t>
            </w:r>
          </w:p>
        </w:tc>
        <w:tc>
          <w:tcPr>
            <w:tcW w:w="285" w:type="pct"/>
            <w:tcBorders>
              <w:top w:val="nil"/>
              <w:left w:val="single" w:sz="8" w:space="0" w:color="auto"/>
              <w:bottom w:val="single" w:sz="8" w:space="0" w:color="auto"/>
              <w:right w:val="single" w:sz="8"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b/>
                <w:bCs/>
                <w:color w:val="000000"/>
                <w:sz w:val="18"/>
                <w:szCs w:val="18"/>
                <w:lang w:eastAsia="ru-RU"/>
              </w:rPr>
            </w:pPr>
            <w:r w:rsidRPr="00D30DDC">
              <w:rPr>
                <w:rFonts w:eastAsia="Times New Roman" w:cs="Times New Roman"/>
                <w:b/>
                <w:bCs/>
                <w:color w:val="000000"/>
                <w:sz w:val="18"/>
                <w:szCs w:val="18"/>
                <w:lang w:eastAsia="ru-RU"/>
              </w:rPr>
              <w:t>2030</w:t>
            </w:r>
            <w:r w:rsidR="00C71AC3">
              <w:rPr>
                <w:rFonts w:eastAsia="Times New Roman" w:cs="Times New Roman"/>
                <w:b/>
                <w:bCs/>
                <w:color w:val="000000"/>
                <w:sz w:val="18"/>
                <w:szCs w:val="18"/>
                <w:lang w:eastAsia="ru-RU"/>
              </w:rPr>
              <w:t>г.</w:t>
            </w:r>
          </w:p>
        </w:tc>
      </w:tr>
      <w:tr w:rsidR="00D30DDC" w:rsidRPr="00D30DDC"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Сброшено, всего:</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2445,4</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2445,4</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2427,82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2403,67</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2397,00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2379,76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2373,15</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2356,09</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2349,55</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2332,66</w:t>
            </w:r>
          </w:p>
        </w:tc>
        <w:tc>
          <w:tcPr>
            <w:tcW w:w="36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2326,18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2309,46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2303,04</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2286,49</w:t>
            </w:r>
          </w:p>
        </w:tc>
      </w:tr>
      <w:tr w:rsidR="00D30DDC" w:rsidRPr="00D30DDC"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Реализация, из них:</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1488,47</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1488,47</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1477,77</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1463,07</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1459,01</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1448,52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1444,50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1434,11</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1430,13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1419,85</w:t>
            </w:r>
          </w:p>
        </w:tc>
        <w:tc>
          <w:tcPr>
            <w:tcW w:w="36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1415,90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1405,72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1401,82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1391,74</w:t>
            </w:r>
          </w:p>
        </w:tc>
      </w:tr>
      <w:tr w:rsidR="00D30DDC" w:rsidRPr="00D30DDC"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 xml:space="preserve">население </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872,5</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872,5</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866,23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857,61</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855,23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849,08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846,72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840,64</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838,30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832,27</w:t>
            </w:r>
          </w:p>
        </w:tc>
        <w:tc>
          <w:tcPr>
            <w:tcW w:w="36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829,96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824,00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821,71</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815,80</w:t>
            </w:r>
          </w:p>
        </w:tc>
      </w:tr>
      <w:tr w:rsidR="00D30DDC" w:rsidRPr="00D30DDC" w:rsidTr="008A76D1">
        <w:trPr>
          <w:trHeight w:val="317"/>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 xml:space="preserve">бюджетофинансируемые </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167,06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167,06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165,86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164,21</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163,75</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162,58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162,12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160,96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160,51</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159,36</w:t>
            </w:r>
          </w:p>
        </w:tc>
        <w:tc>
          <w:tcPr>
            <w:tcW w:w="36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158,92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157,77</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157,33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156,20</w:t>
            </w:r>
          </w:p>
        </w:tc>
      </w:tr>
      <w:tr w:rsidR="00D30DDC" w:rsidRPr="00D30DDC"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Прочие</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448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448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444,78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440,36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439,13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435,98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434,76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431,64</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430,44</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427,35</w:t>
            </w:r>
          </w:p>
        </w:tc>
        <w:tc>
          <w:tcPr>
            <w:tcW w:w="36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426,16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423,10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421,92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418,89</w:t>
            </w:r>
          </w:p>
        </w:tc>
      </w:tr>
      <w:tr w:rsidR="00D30DDC" w:rsidRPr="00D30DDC"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 xml:space="preserve">неорганизованные </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956,93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956,93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950,05</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940,60</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937,99</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931,25</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928,66</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921,98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919,42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912,81</w:t>
            </w:r>
          </w:p>
        </w:tc>
        <w:tc>
          <w:tcPr>
            <w:tcW w:w="36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910,28</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903,73</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901,22</w:t>
            </w:r>
          </w:p>
        </w:tc>
        <w:tc>
          <w:tcPr>
            <w:tcW w:w="285" w:type="pct"/>
            <w:tcBorders>
              <w:top w:val="nil"/>
              <w:left w:val="nil"/>
              <w:bottom w:val="single" w:sz="12" w:space="0" w:color="auto"/>
              <w:right w:val="single" w:sz="12" w:space="0" w:color="auto"/>
            </w:tcBorders>
            <w:shd w:val="clear" w:color="auto" w:fill="auto"/>
            <w:noWrap/>
            <w:vAlign w:val="center"/>
            <w:hideMark/>
          </w:tcPr>
          <w:p w:rsidR="00D30DDC" w:rsidRPr="00D30DDC" w:rsidRDefault="00D30DDC" w:rsidP="00D30DDC">
            <w:pPr>
              <w:spacing w:after="0" w:line="240" w:lineRule="auto"/>
              <w:jc w:val="center"/>
              <w:rPr>
                <w:rFonts w:eastAsia="Times New Roman" w:cs="Times New Roman"/>
                <w:color w:val="000000"/>
                <w:sz w:val="18"/>
                <w:szCs w:val="18"/>
                <w:lang w:eastAsia="ru-RU"/>
              </w:rPr>
            </w:pPr>
            <w:r w:rsidRPr="00D30DDC">
              <w:rPr>
                <w:rFonts w:eastAsia="Times New Roman" w:cs="Times New Roman"/>
                <w:color w:val="000000"/>
                <w:sz w:val="18"/>
                <w:szCs w:val="18"/>
                <w:lang w:eastAsia="ru-RU"/>
              </w:rPr>
              <w:t>894,74</w:t>
            </w:r>
          </w:p>
        </w:tc>
      </w:tr>
    </w:tbl>
    <w:p w:rsidR="00D30DDC" w:rsidRPr="00D30DDC" w:rsidRDefault="00D30DDC" w:rsidP="00D30DDC">
      <w:pPr>
        <w:ind w:firstLine="708"/>
        <w:rPr>
          <w:b/>
        </w:rPr>
      </w:pPr>
    </w:p>
    <w:p w:rsidR="00D30DDC" w:rsidRPr="00D30DDC" w:rsidRDefault="00D30DDC" w:rsidP="00C71AC3">
      <w:pPr>
        <w:spacing w:after="0"/>
        <w:ind w:firstLine="708"/>
      </w:pPr>
      <w:r w:rsidRPr="00D30DDC">
        <w:rPr>
          <w:b/>
        </w:rPr>
        <w:t>Таблица 2.2.5-2</w:t>
      </w:r>
      <w:r>
        <w:rPr>
          <w:b/>
        </w:rPr>
        <w:t xml:space="preserve"> - </w:t>
      </w:r>
      <w:r w:rsidRPr="00D30DDC">
        <w:t xml:space="preserve">Прогнозный баланс поступления стоков в </w:t>
      </w:r>
      <w:r w:rsidR="00E91FA2">
        <w:t>централизованную систему водоотведения</w:t>
      </w:r>
      <w:r w:rsidR="008A76D1">
        <w:t xml:space="preserve">г. Новошахтинск </w:t>
      </w:r>
      <w:r w:rsidRPr="00D30DDC">
        <w:t>при реализ</w:t>
      </w:r>
      <w:r w:rsidRPr="00D30DDC">
        <w:t>а</w:t>
      </w:r>
      <w:r w:rsidRPr="00D30DDC">
        <w:t xml:space="preserve">ции Сценария </w:t>
      </w:r>
      <w:r>
        <w:t>2</w:t>
      </w:r>
    </w:p>
    <w:tbl>
      <w:tblPr>
        <w:tblW w:w="5000" w:type="pct"/>
        <w:tblLook w:val="04A0"/>
      </w:tblPr>
      <w:tblGrid>
        <w:gridCol w:w="2143"/>
        <w:gridCol w:w="827"/>
        <w:gridCol w:w="827"/>
        <w:gridCol w:w="827"/>
        <w:gridCol w:w="827"/>
        <w:gridCol w:w="828"/>
        <w:gridCol w:w="828"/>
        <w:gridCol w:w="828"/>
        <w:gridCol w:w="828"/>
        <w:gridCol w:w="828"/>
        <w:gridCol w:w="828"/>
        <w:gridCol w:w="828"/>
        <w:gridCol w:w="1064"/>
        <w:gridCol w:w="828"/>
        <w:gridCol w:w="828"/>
        <w:gridCol w:w="819"/>
      </w:tblGrid>
      <w:tr w:rsidR="008A76D1" w:rsidRPr="008A76D1" w:rsidTr="008A76D1">
        <w:trPr>
          <w:trHeight w:val="312"/>
        </w:trPr>
        <w:tc>
          <w:tcPr>
            <w:tcW w:w="648" w:type="pct"/>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Вид потребителей</w:t>
            </w:r>
          </w:p>
        </w:tc>
        <w:tc>
          <w:tcPr>
            <w:tcW w:w="4352" w:type="pct"/>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Объем стоков, м3</w:t>
            </w:r>
          </w:p>
        </w:tc>
      </w:tr>
      <w:tr w:rsidR="008A76D1" w:rsidRPr="008A76D1" w:rsidTr="008A76D1">
        <w:trPr>
          <w:trHeight w:val="300"/>
        </w:trPr>
        <w:tc>
          <w:tcPr>
            <w:tcW w:w="648" w:type="pct"/>
            <w:vMerge/>
            <w:tcBorders>
              <w:top w:val="single" w:sz="12" w:space="0" w:color="auto"/>
              <w:left w:val="single" w:sz="12" w:space="0" w:color="auto"/>
              <w:bottom w:val="single" w:sz="12" w:space="0" w:color="000000"/>
              <w:right w:val="single" w:sz="12" w:space="0" w:color="000000"/>
            </w:tcBorders>
            <w:vAlign w:val="center"/>
            <w:hideMark/>
          </w:tcPr>
          <w:p w:rsidR="008A76D1" w:rsidRPr="008A76D1" w:rsidRDefault="008A76D1" w:rsidP="008A76D1">
            <w:pPr>
              <w:spacing w:after="0" w:line="240" w:lineRule="auto"/>
              <w:rPr>
                <w:rFonts w:eastAsia="Times New Roman" w:cs="Times New Roman"/>
                <w:b/>
                <w:bCs/>
                <w:color w:val="000000"/>
                <w:sz w:val="18"/>
                <w:szCs w:val="18"/>
                <w:lang w:eastAsia="ru-RU"/>
              </w:rPr>
            </w:pP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2017</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2018</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2019</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2020</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2021</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2022</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2022</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2023</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2024</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2025</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2026</w:t>
            </w:r>
            <w:r w:rsidR="00C71AC3">
              <w:rPr>
                <w:rFonts w:eastAsia="Times New Roman" w:cs="Times New Roman"/>
                <w:b/>
                <w:bCs/>
                <w:color w:val="000000"/>
                <w:sz w:val="18"/>
                <w:szCs w:val="18"/>
                <w:lang w:eastAsia="ru-RU"/>
              </w:rPr>
              <w:t>г.</w:t>
            </w:r>
          </w:p>
        </w:tc>
        <w:tc>
          <w:tcPr>
            <w:tcW w:w="365" w:type="pct"/>
            <w:tcBorders>
              <w:top w:val="nil"/>
              <w:left w:val="nil"/>
              <w:bottom w:val="single" w:sz="12" w:space="0" w:color="auto"/>
              <w:right w:val="single" w:sz="12" w:space="0" w:color="auto"/>
            </w:tcBorders>
            <w:shd w:val="clear" w:color="auto" w:fill="auto"/>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2027</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2028</w:t>
            </w:r>
            <w:r w:rsidR="00C71AC3">
              <w:rPr>
                <w:rFonts w:eastAsia="Times New Roman" w:cs="Times New Roman"/>
                <w:b/>
                <w:bCs/>
                <w:color w:val="000000"/>
                <w:sz w:val="18"/>
                <w:szCs w:val="18"/>
                <w:lang w:eastAsia="ru-RU"/>
              </w:rPr>
              <w:t>г.</w:t>
            </w:r>
          </w:p>
        </w:tc>
        <w:tc>
          <w:tcPr>
            <w:tcW w:w="285" w:type="pct"/>
            <w:tcBorders>
              <w:top w:val="nil"/>
              <w:left w:val="nil"/>
              <w:bottom w:val="single" w:sz="12" w:space="0" w:color="auto"/>
              <w:right w:val="nil"/>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20"/>
                <w:szCs w:val="20"/>
                <w:lang w:eastAsia="ru-RU"/>
              </w:rPr>
            </w:pPr>
            <w:r w:rsidRPr="008A76D1">
              <w:rPr>
                <w:rFonts w:eastAsia="Times New Roman" w:cs="Times New Roman"/>
                <w:b/>
                <w:bCs/>
                <w:color w:val="000000"/>
                <w:sz w:val="20"/>
                <w:szCs w:val="20"/>
                <w:lang w:eastAsia="ru-RU"/>
              </w:rPr>
              <w:t>2029</w:t>
            </w:r>
            <w:r w:rsidR="00C71AC3">
              <w:rPr>
                <w:rFonts w:eastAsia="Times New Roman" w:cs="Times New Roman"/>
                <w:b/>
                <w:bCs/>
                <w:color w:val="000000"/>
                <w:sz w:val="20"/>
                <w:szCs w:val="20"/>
                <w:lang w:eastAsia="ru-RU"/>
              </w:rPr>
              <w:t>г.</w:t>
            </w:r>
          </w:p>
        </w:tc>
        <w:tc>
          <w:tcPr>
            <w:tcW w:w="285" w:type="pct"/>
            <w:tcBorders>
              <w:top w:val="nil"/>
              <w:left w:val="single" w:sz="8" w:space="0" w:color="auto"/>
              <w:bottom w:val="single" w:sz="8" w:space="0" w:color="auto"/>
              <w:right w:val="single" w:sz="8"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b/>
                <w:bCs/>
                <w:color w:val="000000"/>
                <w:sz w:val="18"/>
                <w:szCs w:val="18"/>
                <w:lang w:eastAsia="ru-RU"/>
              </w:rPr>
            </w:pPr>
            <w:r w:rsidRPr="008A76D1">
              <w:rPr>
                <w:rFonts w:eastAsia="Times New Roman" w:cs="Times New Roman"/>
                <w:b/>
                <w:bCs/>
                <w:color w:val="000000"/>
                <w:sz w:val="18"/>
                <w:szCs w:val="18"/>
                <w:lang w:eastAsia="ru-RU"/>
              </w:rPr>
              <w:t>2030</w:t>
            </w:r>
            <w:r w:rsidR="00C71AC3">
              <w:rPr>
                <w:rFonts w:eastAsia="Times New Roman" w:cs="Times New Roman"/>
                <w:b/>
                <w:bCs/>
                <w:color w:val="000000"/>
                <w:sz w:val="18"/>
                <w:szCs w:val="18"/>
                <w:lang w:eastAsia="ru-RU"/>
              </w:rPr>
              <w:t>г.</w:t>
            </w:r>
          </w:p>
        </w:tc>
      </w:tr>
      <w:tr w:rsidR="008A76D1" w:rsidRPr="008A76D1"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Сброшено, всего:</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2445,4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2445,4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2427,82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36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2421,08</w:t>
            </w:r>
          </w:p>
        </w:tc>
      </w:tr>
      <w:tr w:rsidR="008A76D1" w:rsidRPr="008A76D1"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Реализация, из них:</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1488,47</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1488,47</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1477,77</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36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1473,66</w:t>
            </w:r>
          </w:p>
        </w:tc>
      </w:tr>
      <w:tr w:rsidR="008A76D1" w:rsidRPr="008A76D1"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 xml:space="preserve">население </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872,5</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872,5</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866,23</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36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863,82</w:t>
            </w:r>
          </w:p>
        </w:tc>
      </w:tr>
      <w:tr w:rsidR="008A76D1" w:rsidRPr="008A76D1" w:rsidTr="008A76D1">
        <w:trPr>
          <w:trHeight w:val="373"/>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 xml:space="preserve">бюджетофинансируемые </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167,06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167,06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165,86</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36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165,40</w:t>
            </w:r>
          </w:p>
        </w:tc>
      </w:tr>
      <w:tr w:rsidR="008A76D1" w:rsidRPr="008A76D1"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Прочие</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444,78</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36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443,54</w:t>
            </w:r>
          </w:p>
        </w:tc>
      </w:tr>
      <w:tr w:rsidR="008A76D1" w:rsidRPr="008A76D1" w:rsidTr="008A76D1">
        <w:trPr>
          <w:trHeight w:val="312"/>
        </w:trPr>
        <w:tc>
          <w:tcPr>
            <w:tcW w:w="648" w:type="pct"/>
            <w:tcBorders>
              <w:top w:val="nil"/>
              <w:left w:val="single" w:sz="12" w:space="0" w:color="auto"/>
              <w:bottom w:val="single" w:sz="12" w:space="0" w:color="auto"/>
              <w:right w:val="single" w:sz="12" w:space="0" w:color="auto"/>
            </w:tcBorders>
            <w:shd w:val="clear" w:color="auto" w:fill="auto"/>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 xml:space="preserve">неорганизованные </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956,93</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956,93</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950,05</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36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c>
          <w:tcPr>
            <w:tcW w:w="285" w:type="pct"/>
            <w:tcBorders>
              <w:top w:val="nil"/>
              <w:left w:val="nil"/>
              <w:bottom w:val="single" w:sz="12" w:space="0" w:color="auto"/>
              <w:right w:val="single" w:sz="12" w:space="0" w:color="auto"/>
            </w:tcBorders>
            <w:shd w:val="clear" w:color="auto" w:fill="auto"/>
            <w:noWrap/>
            <w:vAlign w:val="center"/>
            <w:hideMark/>
          </w:tcPr>
          <w:p w:rsidR="008A76D1" w:rsidRPr="008A76D1" w:rsidRDefault="008A76D1" w:rsidP="008A76D1">
            <w:pPr>
              <w:spacing w:after="0" w:line="240" w:lineRule="auto"/>
              <w:jc w:val="center"/>
              <w:rPr>
                <w:rFonts w:eastAsia="Times New Roman" w:cs="Times New Roman"/>
                <w:color w:val="000000"/>
                <w:sz w:val="18"/>
                <w:szCs w:val="18"/>
                <w:lang w:eastAsia="ru-RU"/>
              </w:rPr>
            </w:pPr>
            <w:r w:rsidRPr="008A76D1">
              <w:rPr>
                <w:rFonts w:eastAsia="Times New Roman" w:cs="Times New Roman"/>
                <w:color w:val="000000"/>
                <w:sz w:val="18"/>
                <w:szCs w:val="18"/>
                <w:lang w:eastAsia="ru-RU"/>
              </w:rPr>
              <w:t>947,41</w:t>
            </w:r>
          </w:p>
        </w:tc>
      </w:tr>
    </w:tbl>
    <w:p w:rsidR="00D65A53" w:rsidRDefault="00D65A53" w:rsidP="00D30DDC">
      <w:pPr>
        <w:ind w:firstLine="708"/>
        <w:rPr>
          <w:b/>
        </w:rPr>
      </w:pPr>
    </w:p>
    <w:p w:rsidR="00D65A53" w:rsidRDefault="00D65A53">
      <w:pPr>
        <w:rPr>
          <w:b/>
        </w:rPr>
      </w:pPr>
      <w:r>
        <w:rPr>
          <w:b/>
        </w:rPr>
        <w:br w:type="page"/>
      </w:r>
    </w:p>
    <w:p w:rsidR="00D65A53" w:rsidRDefault="00D65A53" w:rsidP="00D65A53">
      <w:pPr>
        <w:pStyle w:val="1"/>
        <w:rPr>
          <w:rFonts w:eastAsia="Calibri"/>
          <w:color w:val="auto"/>
        </w:rPr>
        <w:sectPr w:rsidR="00D65A53" w:rsidSect="008A76D1">
          <w:pgSz w:w="16838" w:h="11906" w:orient="landscape"/>
          <w:pgMar w:top="1701" w:right="1134" w:bottom="851" w:left="1134" w:header="709" w:footer="709" w:gutter="0"/>
          <w:cols w:space="708"/>
          <w:docGrid w:linePitch="360"/>
        </w:sectPr>
      </w:pPr>
    </w:p>
    <w:p w:rsidR="00D30DDC" w:rsidRDefault="00D65A53" w:rsidP="00D65A53">
      <w:pPr>
        <w:pStyle w:val="1"/>
        <w:rPr>
          <w:rFonts w:eastAsia="Calibri"/>
          <w:color w:val="auto"/>
        </w:rPr>
      </w:pPr>
      <w:bookmarkStart w:id="76" w:name="_Toc520446357"/>
      <w:r w:rsidRPr="00D65A53">
        <w:rPr>
          <w:rFonts w:eastAsia="Calibri"/>
          <w:color w:val="auto"/>
        </w:rPr>
        <w:lastRenderedPageBreak/>
        <w:t>Раздел 2.3 «Прогноз объема сточных вод»</w:t>
      </w:r>
      <w:bookmarkEnd w:id="76"/>
    </w:p>
    <w:p w:rsidR="00D65A53" w:rsidRDefault="00D65A53" w:rsidP="005D31EA">
      <w:pPr>
        <w:pStyle w:val="3"/>
        <w:numPr>
          <w:ilvl w:val="2"/>
          <w:numId w:val="8"/>
        </w:numPr>
        <w:spacing w:before="0"/>
        <w:jc w:val="both"/>
        <w:rPr>
          <w:rFonts w:eastAsia="Calibri"/>
          <w:color w:val="auto"/>
        </w:rPr>
      </w:pPr>
      <w:bookmarkStart w:id="77" w:name="_Toc520446358"/>
      <w:r>
        <w:rPr>
          <w:rFonts w:eastAsia="Calibri"/>
          <w:color w:val="auto"/>
        </w:rPr>
        <w:t>С</w:t>
      </w:r>
      <w:r w:rsidRPr="00D65A53">
        <w:rPr>
          <w:rFonts w:eastAsia="Calibri"/>
          <w:color w:val="auto"/>
        </w:rPr>
        <w:t>ведения о фактическом и ожидаемом поступлении сточных вод в централ</w:t>
      </w:r>
      <w:r w:rsidR="00160C2B">
        <w:rPr>
          <w:rFonts w:eastAsia="Calibri"/>
          <w:color w:val="auto"/>
        </w:rPr>
        <w:t>изованную систему водоотведения</w:t>
      </w:r>
      <w:bookmarkEnd w:id="77"/>
    </w:p>
    <w:p w:rsidR="00F909A8" w:rsidRDefault="00F909A8" w:rsidP="005D31EA">
      <w:pPr>
        <w:spacing w:after="0"/>
        <w:ind w:firstLine="708"/>
        <w:jc w:val="both"/>
      </w:pPr>
      <w:r>
        <w:t>Данные о фактическом и ожидаемом поступлении сточных вод в ЦСВО предста</w:t>
      </w:r>
      <w:r>
        <w:t>в</w:t>
      </w:r>
      <w:r>
        <w:t>лены в таблице 2.3.1-1</w:t>
      </w:r>
    </w:p>
    <w:p w:rsidR="00F909A8" w:rsidRDefault="00F909A8" w:rsidP="005D31EA">
      <w:pPr>
        <w:spacing w:after="0"/>
      </w:pPr>
      <w:r w:rsidRPr="00F909A8">
        <w:rPr>
          <w:b/>
        </w:rPr>
        <w:t>Таблица 2.3.1-1</w:t>
      </w:r>
      <w:r>
        <w:t xml:space="preserve"> - Данные о фактическом и ожидаемом поступлении сточных вод в ЦСВО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0"/>
        <w:gridCol w:w="1275"/>
        <w:gridCol w:w="1472"/>
        <w:gridCol w:w="1472"/>
        <w:gridCol w:w="1471"/>
      </w:tblGrid>
      <w:tr w:rsidR="00160C2B" w:rsidRPr="00160C2B" w:rsidTr="00395F8E">
        <w:trPr>
          <w:trHeight w:val="312"/>
        </w:trPr>
        <w:tc>
          <w:tcPr>
            <w:tcW w:w="2029" w:type="pct"/>
            <w:vMerge w:val="restart"/>
            <w:shd w:val="clear" w:color="auto" w:fill="auto"/>
            <w:vAlign w:val="center"/>
            <w:hideMark/>
          </w:tcPr>
          <w:p w:rsidR="00160C2B" w:rsidRPr="00160C2B" w:rsidRDefault="00160C2B" w:rsidP="00160C2B">
            <w:pPr>
              <w:spacing w:after="0" w:line="240" w:lineRule="auto"/>
              <w:jc w:val="center"/>
              <w:rPr>
                <w:rFonts w:eastAsia="Times New Roman" w:cs="Times New Roman"/>
                <w:b/>
                <w:bCs/>
                <w:color w:val="000000"/>
                <w:sz w:val="18"/>
                <w:szCs w:val="18"/>
                <w:lang w:eastAsia="ru-RU"/>
              </w:rPr>
            </w:pPr>
            <w:r w:rsidRPr="00160C2B">
              <w:rPr>
                <w:rFonts w:eastAsia="Times New Roman" w:cs="Times New Roman"/>
                <w:b/>
                <w:bCs/>
                <w:color w:val="000000"/>
                <w:sz w:val="18"/>
                <w:szCs w:val="18"/>
                <w:lang w:eastAsia="ru-RU"/>
              </w:rPr>
              <w:t>Вид потребителей</w:t>
            </w:r>
          </w:p>
        </w:tc>
        <w:tc>
          <w:tcPr>
            <w:tcW w:w="2971" w:type="pct"/>
            <w:gridSpan w:val="4"/>
            <w:shd w:val="clear" w:color="auto" w:fill="auto"/>
            <w:noWrap/>
            <w:vAlign w:val="center"/>
            <w:hideMark/>
          </w:tcPr>
          <w:p w:rsidR="00160C2B" w:rsidRPr="00160C2B" w:rsidRDefault="00160C2B" w:rsidP="00160C2B">
            <w:pPr>
              <w:spacing w:after="0" w:line="240" w:lineRule="auto"/>
              <w:jc w:val="center"/>
              <w:rPr>
                <w:rFonts w:eastAsia="Times New Roman" w:cs="Times New Roman"/>
                <w:b/>
                <w:bCs/>
                <w:color w:val="000000"/>
                <w:sz w:val="20"/>
                <w:szCs w:val="20"/>
                <w:lang w:eastAsia="ru-RU"/>
              </w:rPr>
            </w:pPr>
            <w:r w:rsidRPr="00160C2B">
              <w:rPr>
                <w:rFonts w:eastAsia="Times New Roman" w:cs="Times New Roman"/>
                <w:b/>
                <w:bCs/>
                <w:color w:val="000000"/>
                <w:sz w:val="20"/>
                <w:szCs w:val="20"/>
                <w:lang w:eastAsia="ru-RU"/>
              </w:rPr>
              <w:t xml:space="preserve">Объем стоков, </w:t>
            </w:r>
            <w:r w:rsidR="00F909A8">
              <w:rPr>
                <w:rFonts w:eastAsia="Times New Roman" w:cs="Times New Roman"/>
                <w:b/>
                <w:bCs/>
                <w:color w:val="000000"/>
                <w:sz w:val="20"/>
                <w:szCs w:val="20"/>
                <w:lang w:eastAsia="ru-RU"/>
              </w:rPr>
              <w:t xml:space="preserve">тыс. </w:t>
            </w:r>
            <w:r w:rsidRPr="00160C2B">
              <w:rPr>
                <w:rFonts w:eastAsia="Times New Roman" w:cs="Times New Roman"/>
                <w:b/>
                <w:bCs/>
                <w:color w:val="000000"/>
                <w:sz w:val="20"/>
                <w:szCs w:val="20"/>
                <w:lang w:eastAsia="ru-RU"/>
              </w:rPr>
              <w:t>м</w:t>
            </w:r>
            <w:r w:rsidRPr="00160C2B">
              <w:rPr>
                <w:rFonts w:eastAsia="Times New Roman" w:cs="Times New Roman"/>
                <w:b/>
                <w:bCs/>
                <w:color w:val="000000"/>
                <w:sz w:val="20"/>
                <w:szCs w:val="20"/>
                <w:vertAlign w:val="superscript"/>
                <w:lang w:eastAsia="ru-RU"/>
              </w:rPr>
              <w:t>3</w:t>
            </w:r>
          </w:p>
        </w:tc>
      </w:tr>
      <w:tr w:rsidR="00160C2B" w:rsidRPr="00160C2B" w:rsidTr="00395F8E">
        <w:trPr>
          <w:trHeight w:val="300"/>
        </w:trPr>
        <w:tc>
          <w:tcPr>
            <w:tcW w:w="2029" w:type="pct"/>
            <w:vMerge/>
            <w:vAlign w:val="center"/>
            <w:hideMark/>
          </w:tcPr>
          <w:p w:rsidR="00160C2B" w:rsidRPr="00160C2B" w:rsidRDefault="00160C2B" w:rsidP="00160C2B">
            <w:pPr>
              <w:spacing w:after="0" w:line="240" w:lineRule="auto"/>
              <w:rPr>
                <w:rFonts w:eastAsia="Times New Roman" w:cs="Times New Roman"/>
                <w:b/>
                <w:bCs/>
                <w:color w:val="000000"/>
                <w:sz w:val="18"/>
                <w:szCs w:val="18"/>
                <w:lang w:eastAsia="ru-RU"/>
              </w:rPr>
            </w:pPr>
          </w:p>
        </w:tc>
        <w:tc>
          <w:tcPr>
            <w:tcW w:w="659" w:type="pct"/>
            <w:shd w:val="clear" w:color="auto" w:fill="auto"/>
            <w:noWrap/>
            <w:vAlign w:val="center"/>
            <w:hideMark/>
          </w:tcPr>
          <w:p w:rsidR="00160C2B" w:rsidRPr="00160C2B" w:rsidRDefault="00160C2B" w:rsidP="00160C2B">
            <w:pPr>
              <w:spacing w:after="0" w:line="240" w:lineRule="auto"/>
              <w:jc w:val="center"/>
              <w:rPr>
                <w:rFonts w:eastAsia="Times New Roman" w:cs="Times New Roman"/>
                <w:b/>
                <w:bCs/>
                <w:color w:val="000000"/>
                <w:sz w:val="18"/>
                <w:szCs w:val="18"/>
                <w:lang w:eastAsia="ru-RU"/>
              </w:rPr>
            </w:pPr>
            <w:r w:rsidRPr="00160C2B">
              <w:rPr>
                <w:rFonts w:eastAsia="Times New Roman" w:cs="Times New Roman"/>
                <w:b/>
                <w:bCs/>
                <w:color w:val="000000"/>
                <w:sz w:val="18"/>
                <w:szCs w:val="18"/>
                <w:lang w:eastAsia="ru-RU"/>
              </w:rPr>
              <w:t>2017</w:t>
            </w:r>
            <w:r w:rsidR="00395F8E">
              <w:rPr>
                <w:rFonts w:eastAsia="Times New Roman" w:cs="Times New Roman"/>
                <w:b/>
                <w:bCs/>
                <w:color w:val="000000"/>
                <w:sz w:val="18"/>
                <w:szCs w:val="18"/>
                <w:lang w:eastAsia="ru-RU"/>
              </w:rPr>
              <w:t>г.</w:t>
            </w:r>
            <w:r w:rsidR="00F909A8">
              <w:rPr>
                <w:rFonts w:eastAsia="Times New Roman" w:cs="Times New Roman"/>
                <w:b/>
                <w:bCs/>
                <w:color w:val="000000"/>
                <w:sz w:val="18"/>
                <w:szCs w:val="18"/>
                <w:lang w:eastAsia="ru-RU"/>
              </w:rPr>
              <w:t xml:space="preserve"> (факт) </w:t>
            </w:r>
          </w:p>
        </w:tc>
        <w:tc>
          <w:tcPr>
            <w:tcW w:w="771" w:type="pct"/>
            <w:shd w:val="clear" w:color="auto" w:fill="auto"/>
            <w:noWrap/>
            <w:vAlign w:val="center"/>
            <w:hideMark/>
          </w:tcPr>
          <w:p w:rsidR="00160C2B" w:rsidRPr="00160C2B" w:rsidRDefault="00160C2B" w:rsidP="00160C2B">
            <w:pPr>
              <w:spacing w:after="0" w:line="240" w:lineRule="auto"/>
              <w:jc w:val="center"/>
              <w:rPr>
                <w:rFonts w:eastAsia="Times New Roman" w:cs="Times New Roman"/>
                <w:b/>
                <w:bCs/>
                <w:color w:val="000000"/>
                <w:sz w:val="18"/>
                <w:szCs w:val="18"/>
                <w:lang w:eastAsia="ru-RU"/>
              </w:rPr>
            </w:pPr>
            <w:r w:rsidRPr="00160C2B">
              <w:rPr>
                <w:rFonts w:eastAsia="Times New Roman" w:cs="Times New Roman"/>
                <w:b/>
                <w:bCs/>
                <w:color w:val="000000"/>
                <w:sz w:val="18"/>
                <w:szCs w:val="18"/>
                <w:lang w:eastAsia="ru-RU"/>
              </w:rPr>
              <w:t>2022</w:t>
            </w:r>
            <w:r w:rsidR="00395F8E">
              <w:rPr>
                <w:rFonts w:eastAsia="Times New Roman" w:cs="Times New Roman"/>
                <w:b/>
                <w:bCs/>
                <w:color w:val="000000"/>
                <w:sz w:val="18"/>
                <w:szCs w:val="18"/>
                <w:lang w:eastAsia="ru-RU"/>
              </w:rPr>
              <w:t>г.</w:t>
            </w:r>
          </w:p>
        </w:tc>
        <w:tc>
          <w:tcPr>
            <w:tcW w:w="771" w:type="pct"/>
            <w:shd w:val="clear" w:color="auto" w:fill="auto"/>
            <w:noWrap/>
            <w:vAlign w:val="center"/>
            <w:hideMark/>
          </w:tcPr>
          <w:p w:rsidR="00160C2B" w:rsidRPr="00160C2B" w:rsidRDefault="00160C2B" w:rsidP="00160C2B">
            <w:pPr>
              <w:spacing w:after="0" w:line="240" w:lineRule="auto"/>
              <w:jc w:val="center"/>
              <w:rPr>
                <w:rFonts w:eastAsia="Times New Roman" w:cs="Times New Roman"/>
                <w:b/>
                <w:bCs/>
                <w:color w:val="000000"/>
                <w:sz w:val="18"/>
                <w:szCs w:val="18"/>
                <w:lang w:eastAsia="ru-RU"/>
              </w:rPr>
            </w:pPr>
            <w:r w:rsidRPr="00160C2B">
              <w:rPr>
                <w:rFonts w:eastAsia="Times New Roman" w:cs="Times New Roman"/>
                <w:b/>
                <w:bCs/>
                <w:color w:val="000000"/>
                <w:sz w:val="18"/>
                <w:szCs w:val="18"/>
                <w:lang w:eastAsia="ru-RU"/>
              </w:rPr>
              <w:t>2026</w:t>
            </w:r>
            <w:r w:rsidR="00395F8E">
              <w:rPr>
                <w:rFonts w:eastAsia="Times New Roman" w:cs="Times New Roman"/>
                <w:b/>
                <w:bCs/>
                <w:color w:val="000000"/>
                <w:sz w:val="18"/>
                <w:szCs w:val="18"/>
                <w:lang w:eastAsia="ru-RU"/>
              </w:rPr>
              <w:t>г.</w:t>
            </w:r>
          </w:p>
        </w:tc>
        <w:tc>
          <w:tcPr>
            <w:tcW w:w="771" w:type="pct"/>
            <w:shd w:val="clear" w:color="auto" w:fill="auto"/>
            <w:noWrap/>
            <w:vAlign w:val="center"/>
            <w:hideMark/>
          </w:tcPr>
          <w:p w:rsidR="00160C2B" w:rsidRPr="00160C2B" w:rsidRDefault="00160C2B" w:rsidP="00395F8E">
            <w:pPr>
              <w:spacing w:after="0" w:line="240" w:lineRule="auto"/>
              <w:jc w:val="center"/>
              <w:rPr>
                <w:rFonts w:eastAsia="Times New Roman" w:cs="Times New Roman"/>
                <w:b/>
                <w:bCs/>
                <w:color w:val="000000"/>
                <w:sz w:val="18"/>
                <w:szCs w:val="18"/>
                <w:lang w:eastAsia="ru-RU"/>
              </w:rPr>
            </w:pPr>
            <w:r w:rsidRPr="00160C2B">
              <w:rPr>
                <w:rFonts w:eastAsia="Times New Roman" w:cs="Times New Roman"/>
                <w:b/>
                <w:bCs/>
                <w:color w:val="000000"/>
                <w:sz w:val="18"/>
                <w:szCs w:val="18"/>
                <w:lang w:eastAsia="ru-RU"/>
              </w:rPr>
              <w:t>20</w:t>
            </w:r>
            <w:r w:rsidR="00395F8E">
              <w:rPr>
                <w:rFonts w:eastAsia="Times New Roman" w:cs="Times New Roman"/>
                <w:b/>
                <w:bCs/>
                <w:color w:val="000000"/>
                <w:sz w:val="18"/>
                <w:szCs w:val="18"/>
                <w:lang w:eastAsia="ru-RU"/>
              </w:rPr>
              <w:t>29г.</w:t>
            </w:r>
          </w:p>
        </w:tc>
      </w:tr>
      <w:tr w:rsidR="00160C2B" w:rsidRPr="00160C2B" w:rsidTr="00395F8E">
        <w:trPr>
          <w:trHeight w:val="300"/>
        </w:trPr>
        <w:tc>
          <w:tcPr>
            <w:tcW w:w="2029" w:type="pct"/>
            <w:shd w:val="clear" w:color="auto" w:fill="auto"/>
            <w:vAlign w:val="center"/>
            <w:hideMark/>
          </w:tcPr>
          <w:p w:rsidR="00160C2B" w:rsidRPr="00160C2B" w:rsidRDefault="00F909A8" w:rsidP="00160C2B">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Поступление сточных вод  </w:t>
            </w:r>
          </w:p>
        </w:tc>
        <w:tc>
          <w:tcPr>
            <w:tcW w:w="659" w:type="pct"/>
            <w:shd w:val="clear" w:color="auto" w:fill="auto"/>
            <w:noWrap/>
            <w:vAlign w:val="center"/>
            <w:hideMark/>
          </w:tcPr>
          <w:p w:rsidR="00160C2B" w:rsidRPr="00160C2B" w:rsidRDefault="00160C2B" w:rsidP="00160C2B">
            <w:pPr>
              <w:spacing w:after="0" w:line="240" w:lineRule="auto"/>
              <w:jc w:val="center"/>
              <w:rPr>
                <w:rFonts w:eastAsia="Times New Roman" w:cs="Times New Roman"/>
                <w:color w:val="000000"/>
                <w:sz w:val="18"/>
                <w:szCs w:val="18"/>
                <w:lang w:eastAsia="ru-RU"/>
              </w:rPr>
            </w:pPr>
            <w:r w:rsidRPr="00160C2B">
              <w:rPr>
                <w:rFonts w:eastAsia="Times New Roman" w:cs="Times New Roman"/>
                <w:color w:val="000000"/>
                <w:sz w:val="18"/>
                <w:szCs w:val="18"/>
                <w:lang w:eastAsia="ru-RU"/>
              </w:rPr>
              <w:t>2445,4</w:t>
            </w:r>
          </w:p>
        </w:tc>
        <w:tc>
          <w:tcPr>
            <w:tcW w:w="771" w:type="pct"/>
            <w:shd w:val="clear" w:color="auto" w:fill="auto"/>
            <w:noWrap/>
            <w:vAlign w:val="center"/>
            <w:hideMark/>
          </w:tcPr>
          <w:p w:rsidR="00160C2B" w:rsidRPr="00160C2B" w:rsidRDefault="00160C2B" w:rsidP="00160C2B">
            <w:pPr>
              <w:spacing w:after="0" w:line="240" w:lineRule="auto"/>
              <w:jc w:val="center"/>
              <w:rPr>
                <w:rFonts w:eastAsia="Times New Roman" w:cs="Times New Roman"/>
                <w:color w:val="000000"/>
                <w:sz w:val="18"/>
                <w:szCs w:val="18"/>
                <w:lang w:eastAsia="ru-RU"/>
              </w:rPr>
            </w:pPr>
            <w:r w:rsidRPr="00160C2B">
              <w:rPr>
                <w:rFonts w:eastAsia="Times New Roman" w:cs="Times New Roman"/>
                <w:color w:val="000000"/>
                <w:sz w:val="18"/>
                <w:szCs w:val="18"/>
                <w:lang w:eastAsia="ru-RU"/>
              </w:rPr>
              <w:t>2397,00</w:t>
            </w:r>
          </w:p>
        </w:tc>
        <w:tc>
          <w:tcPr>
            <w:tcW w:w="771" w:type="pct"/>
            <w:shd w:val="clear" w:color="auto" w:fill="auto"/>
            <w:noWrap/>
            <w:vAlign w:val="center"/>
            <w:hideMark/>
          </w:tcPr>
          <w:p w:rsidR="00160C2B" w:rsidRPr="00160C2B" w:rsidRDefault="00160C2B" w:rsidP="00160C2B">
            <w:pPr>
              <w:spacing w:after="0" w:line="240" w:lineRule="auto"/>
              <w:jc w:val="center"/>
              <w:rPr>
                <w:rFonts w:eastAsia="Times New Roman" w:cs="Times New Roman"/>
                <w:color w:val="000000"/>
                <w:sz w:val="18"/>
                <w:szCs w:val="18"/>
                <w:lang w:eastAsia="ru-RU"/>
              </w:rPr>
            </w:pPr>
            <w:r w:rsidRPr="00160C2B">
              <w:rPr>
                <w:rFonts w:eastAsia="Times New Roman" w:cs="Times New Roman"/>
                <w:color w:val="000000"/>
                <w:sz w:val="18"/>
                <w:szCs w:val="18"/>
                <w:lang w:eastAsia="ru-RU"/>
              </w:rPr>
              <w:t>2332,66</w:t>
            </w:r>
          </w:p>
        </w:tc>
        <w:tc>
          <w:tcPr>
            <w:tcW w:w="771" w:type="pct"/>
            <w:shd w:val="clear" w:color="auto" w:fill="auto"/>
            <w:noWrap/>
            <w:vAlign w:val="center"/>
            <w:hideMark/>
          </w:tcPr>
          <w:p w:rsidR="00160C2B" w:rsidRPr="00160C2B" w:rsidRDefault="00160C2B" w:rsidP="00160C2B">
            <w:pPr>
              <w:spacing w:after="0" w:line="240" w:lineRule="auto"/>
              <w:jc w:val="center"/>
              <w:rPr>
                <w:rFonts w:eastAsia="Times New Roman" w:cs="Times New Roman"/>
                <w:color w:val="000000"/>
                <w:sz w:val="18"/>
                <w:szCs w:val="18"/>
                <w:lang w:eastAsia="ru-RU"/>
              </w:rPr>
            </w:pPr>
            <w:r w:rsidRPr="00160C2B">
              <w:rPr>
                <w:rFonts w:eastAsia="Times New Roman" w:cs="Times New Roman"/>
                <w:color w:val="000000"/>
                <w:sz w:val="18"/>
                <w:szCs w:val="18"/>
                <w:lang w:eastAsia="ru-RU"/>
              </w:rPr>
              <w:t>2286,49</w:t>
            </w:r>
          </w:p>
        </w:tc>
      </w:tr>
    </w:tbl>
    <w:p w:rsidR="00160C2B" w:rsidRPr="00160C2B" w:rsidRDefault="00160C2B" w:rsidP="00160C2B"/>
    <w:p w:rsidR="00D65A53" w:rsidRDefault="00F909A8" w:rsidP="00F909A8">
      <w:pPr>
        <w:pStyle w:val="3"/>
        <w:jc w:val="both"/>
        <w:rPr>
          <w:color w:val="auto"/>
        </w:rPr>
      </w:pPr>
      <w:bookmarkStart w:id="78" w:name="_Toc520446359"/>
      <w:r w:rsidRPr="00F909A8">
        <w:rPr>
          <w:rFonts w:eastAsia="Calibri"/>
          <w:color w:val="auto"/>
        </w:rPr>
        <w:t xml:space="preserve">2.3.2 </w:t>
      </w:r>
      <w:r w:rsidR="00160C2B" w:rsidRPr="00F909A8">
        <w:rPr>
          <w:rFonts w:eastAsia="Calibri"/>
          <w:color w:val="auto"/>
        </w:rPr>
        <w:t>Описание структуры централизованной системы водоотведения (эк</w:t>
      </w:r>
      <w:r w:rsidR="00160C2B" w:rsidRPr="00F909A8">
        <w:rPr>
          <w:rFonts w:eastAsia="Calibri"/>
          <w:color w:val="auto"/>
        </w:rPr>
        <w:t>с</w:t>
      </w:r>
      <w:r w:rsidR="00160C2B" w:rsidRPr="00F909A8">
        <w:rPr>
          <w:rFonts w:eastAsia="Calibri"/>
          <w:color w:val="auto"/>
        </w:rPr>
        <w:t>плуата</w:t>
      </w:r>
      <w:r w:rsidRPr="00F909A8">
        <w:rPr>
          <w:color w:val="auto"/>
        </w:rPr>
        <w:t>ционные и технологические зоны)</w:t>
      </w:r>
      <w:bookmarkEnd w:id="78"/>
    </w:p>
    <w:p w:rsidR="00F909A8" w:rsidRPr="00F909A8" w:rsidRDefault="00F909A8" w:rsidP="00F64F76">
      <w:pPr>
        <w:spacing w:after="0"/>
        <w:ind w:firstLine="709"/>
        <w:jc w:val="both"/>
      </w:pPr>
      <w:r>
        <w:t>"Т</w:t>
      </w:r>
      <w:r w:rsidRPr="00F909A8">
        <w:t>ехнологическая зона водоотведения" - часть канализационной сети, принадл</w:t>
      </w:r>
      <w:r w:rsidRPr="00F909A8">
        <w:t>е</w:t>
      </w:r>
      <w:r w:rsidRPr="00F909A8">
        <w:t>жащей организации, осуществляющей водоотведение, в пределах которой обеспечиваю</w:t>
      </w:r>
      <w:r w:rsidRPr="00F909A8">
        <w:t>т</w:t>
      </w:r>
      <w:r w:rsidRPr="00F909A8">
        <w:t>ся прием, транспортировка, очистка и отведение сточных вод или прямой (без очистки) выпуск сточных вод в водный объект;</w:t>
      </w:r>
    </w:p>
    <w:p w:rsidR="00F909A8" w:rsidRPr="00F909A8" w:rsidRDefault="00F909A8" w:rsidP="00F64F76">
      <w:pPr>
        <w:spacing w:after="0"/>
        <w:ind w:firstLine="709"/>
        <w:jc w:val="both"/>
      </w:pPr>
      <w:r>
        <w:t>"Э</w:t>
      </w:r>
      <w:r w:rsidRPr="00F909A8">
        <w:t>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w:t>
      </w:r>
      <w:r w:rsidRPr="00F909A8">
        <w:t>о</w:t>
      </w:r>
      <w:r w:rsidRPr="00F909A8">
        <w:t>сти) организации по эксплуатации централизованных систем водоснабжения и (или) вод</w:t>
      </w:r>
      <w:r w:rsidRPr="00F909A8">
        <w:t>о</w:t>
      </w:r>
      <w:r w:rsidRPr="00F909A8">
        <w:t>отведения.</w:t>
      </w:r>
    </w:p>
    <w:p w:rsidR="00FD1CE0" w:rsidRDefault="00F909A8" w:rsidP="00F64F76">
      <w:pPr>
        <w:spacing w:after="0"/>
        <w:ind w:firstLine="709"/>
        <w:jc w:val="both"/>
      </w:pPr>
      <w:r>
        <w:t>В связи с тем, что эксплуатацией сетей и объектов системы водоотведения заним</w:t>
      </w:r>
      <w:r>
        <w:t>а</w:t>
      </w:r>
      <w:r>
        <w:t>ется одна организация ООО «Водные ресурсы» эксплуатационной зоной водоотведения является собственно вся территория г</w:t>
      </w:r>
      <w:r w:rsidR="00F64F76">
        <w:t>.</w:t>
      </w:r>
      <w:r>
        <w:t xml:space="preserve"> Новошахтинск</w:t>
      </w:r>
      <w:r w:rsidR="00FD1CE0">
        <w:t>. Эксплуатационная зона ответс</w:t>
      </w:r>
      <w:r w:rsidR="00FD1CE0">
        <w:t>т</w:t>
      </w:r>
      <w:r w:rsidR="00FD1CE0">
        <w:t>венности совпадает с технологической зоной.</w:t>
      </w:r>
    </w:p>
    <w:p w:rsidR="00FD1CE0" w:rsidRDefault="00FD1CE0" w:rsidP="00F64F76">
      <w:pPr>
        <w:spacing w:after="0"/>
        <w:jc w:val="both"/>
      </w:pPr>
      <w:r w:rsidRPr="00FD1CE0">
        <w:rPr>
          <w:b/>
        </w:rPr>
        <w:t>Таблица 2.3.2-1</w:t>
      </w:r>
      <w:r>
        <w:t xml:space="preserve"> - Описание технологических </w:t>
      </w:r>
      <w:r w:rsidRPr="00D75824">
        <w:t xml:space="preserve">зон централизованного водоотведения </w:t>
      </w:r>
      <w:r>
        <w:t>г.Новошахтинск</w:t>
      </w:r>
    </w:p>
    <w:tbl>
      <w:tblPr>
        <w:tblStyle w:val="af2"/>
        <w:tblW w:w="5000" w:type="pct"/>
        <w:tblLook w:val="04A0"/>
      </w:tblPr>
      <w:tblGrid>
        <w:gridCol w:w="559"/>
        <w:gridCol w:w="4649"/>
        <w:gridCol w:w="2255"/>
        <w:gridCol w:w="2107"/>
      </w:tblGrid>
      <w:tr w:rsidR="00FD1CE0" w:rsidRPr="00FD1CE0" w:rsidTr="00395F8E">
        <w:trPr>
          <w:tblHeader/>
        </w:trPr>
        <w:tc>
          <w:tcPr>
            <w:tcW w:w="292" w:type="pct"/>
            <w:vAlign w:val="center"/>
          </w:tcPr>
          <w:p w:rsidR="00FD1CE0" w:rsidRPr="00FD1CE0" w:rsidRDefault="00FD1CE0" w:rsidP="00FD1CE0">
            <w:pPr>
              <w:jc w:val="center"/>
              <w:rPr>
                <w:rFonts w:ascii="Times New Roman" w:hAnsi="Times New Roman"/>
                <w:b/>
                <w:iCs/>
                <w:sz w:val="22"/>
              </w:rPr>
            </w:pPr>
            <w:r w:rsidRPr="00FD1CE0">
              <w:rPr>
                <w:rFonts w:ascii="Times New Roman" w:hAnsi="Times New Roman"/>
                <w:b/>
                <w:iCs/>
                <w:sz w:val="22"/>
              </w:rPr>
              <w:t>№ п/п</w:t>
            </w:r>
          </w:p>
        </w:tc>
        <w:tc>
          <w:tcPr>
            <w:tcW w:w="2429" w:type="pct"/>
            <w:vAlign w:val="center"/>
          </w:tcPr>
          <w:p w:rsidR="00FD1CE0" w:rsidRPr="00FD1CE0" w:rsidRDefault="00FD1CE0" w:rsidP="00FD1CE0">
            <w:pPr>
              <w:jc w:val="center"/>
              <w:rPr>
                <w:rFonts w:ascii="Times New Roman" w:hAnsi="Times New Roman"/>
                <w:b/>
                <w:iCs/>
                <w:sz w:val="22"/>
              </w:rPr>
            </w:pPr>
            <w:r w:rsidRPr="00FD1CE0">
              <w:rPr>
                <w:rFonts w:ascii="Times New Roman" w:hAnsi="Times New Roman"/>
                <w:b/>
                <w:iCs/>
                <w:sz w:val="22"/>
              </w:rPr>
              <w:t>Технологическая зона централизованного водоотведения</w:t>
            </w:r>
          </w:p>
        </w:tc>
        <w:tc>
          <w:tcPr>
            <w:tcW w:w="1178" w:type="pct"/>
            <w:vAlign w:val="center"/>
          </w:tcPr>
          <w:p w:rsidR="00FD1CE0" w:rsidRPr="00FD1CE0" w:rsidRDefault="00FD1CE0" w:rsidP="00FD1CE0">
            <w:pPr>
              <w:jc w:val="center"/>
              <w:rPr>
                <w:rFonts w:ascii="Times New Roman" w:hAnsi="Times New Roman"/>
                <w:b/>
                <w:iCs/>
                <w:sz w:val="22"/>
              </w:rPr>
            </w:pPr>
            <w:r w:rsidRPr="00FD1CE0">
              <w:rPr>
                <w:rFonts w:ascii="Times New Roman" w:hAnsi="Times New Roman"/>
                <w:b/>
                <w:iCs/>
                <w:sz w:val="22"/>
              </w:rPr>
              <w:t>Описание зоны де</w:t>
            </w:r>
            <w:r w:rsidRPr="00FD1CE0">
              <w:rPr>
                <w:rFonts w:ascii="Times New Roman" w:hAnsi="Times New Roman"/>
                <w:b/>
                <w:iCs/>
                <w:sz w:val="22"/>
              </w:rPr>
              <w:t>й</w:t>
            </w:r>
            <w:r w:rsidRPr="00FD1CE0">
              <w:rPr>
                <w:rFonts w:ascii="Times New Roman" w:hAnsi="Times New Roman"/>
                <w:b/>
                <w:iCs/>
                <w:sz w:val="22"/>
              </w:rPr>
              <w:t>ствия (границы сбора стоков)</w:t>
            </w:r>
          </w:p>
        </w:tc>
        <w:tc>
          <w:tcPr>
            <w:tcW w:w="1101" w:type="pct"/>
            <w:vAlign w:val="center"/>
          </w:tcPr>
          <w:p w:rsidR="00FD1CE0" w:rsidRPr="00FD1CE0" w:rsidRDefault="00FD1CE0" w:rsidP="00FD1CE0">
            <w:pPr>
              <w:jc w:val="center"/>
              <w:rPr>
                <w:rFonts w:ascii="Times New Roman" w:hAnsi="Times New Roman"/>
                <w:b/>
                <w:iCs/>
                <w:sz w:val="22"/>
              </w:rPr>
            </w:pPr>
            <w:r w:rsidRPr="00FD1CE0">
              <w:rPr>
                <w:rFonts w:ascii="Times New Roman" w:hAnsi="Times New Roman"/>
                <w:b/>
                <w:iCs/>
                <w:sz w:val="22"/>
              </w:rPr>
              <w:t>Очистные соор</w:t>
            </w:r>
            <w:r w:rsidRPr="00FD1CE0">
              <w:rPr>
                <w:rFonts w:ascii="Times New Roman" w:hAnsi="Times New Roman"/>
                <w:b/>
                <w:iCs/>
                <w:sz w:val="22"/>
              </w:rPr>
              <w:t>у</w:t>
            </w:r>
            <w:r w:rsidRPr="00FD1CE0">
              <w:rPr>
                <w:rFonts w:ascii="Times New Roman" w:hAnsi="Times New Roman"/>
                <w:b/>
                <w:iCs/>
                <w:sz w:val="22"/>
              </w:rPr>
              <w:t xml:space="preserve">жения </w:t>
            </w:r>
          </w:p>
        </w:tc>
      </w:tr>
      <w:tr w:rsidR="00FD1CE0" w:rsidRPr="00FD1CE0" w:rsidTr="00395F8E">
        <w:tc>
          <w:tcPr>
            <w:tcW w:w="292" w:type="pct"/>
            <w:vAlign w:val="center"/>
          </w:tcPr>
          <w:p w:rsidR="00FD1CE0" w:rsidRPr="00FD1CE0" w:rsidRDefault="00FD1CE0" w:rsidP="00FD1CE0">
            <w:pPr>
              <w:jc w:val="center"/>
              <w:rPr>
                <w:rFonts w:ascii="Times New Roman" w:hAnsi="Times New Roman"/>
                <w:iCs/>
                <w:sz w:val="22"/>
              </w:rPr>
            </w:pPr>
            <w:r w:rsidRPr="00FD1CE0">
              <w:rPr>
                <w:rFonts w:ascii="Times New Roman" w:hAnsi="Times New Roman"/>
                <w:iCs/>
                <w:sz w:val="22"/>
              </w:rPr>
              <w:t>1о</w:t>
            </w:r>
          </w:p>
        </w:tc>
        <w:tc>
          <w:tcPr>
            <w:tcW w:w="2429" w:type="pct"/>
            <w:vAlign w:val="center"/>
          </w:tcPr>
          <w:p w:rsidR="00FD1CE0" w:rsidRPr="00FD1CE0" w:rsidRDefault="00FD1CE0" w:rsidP="00FD1CE0">
            <w:pPr>
              <w:jc w:val="center"/>
              <w:rPr>
                <w:rFonts w:ascii="Times New Roman" w:hAnsi="Times New Roman"/>
                <w:iCs/>
                <w:sz w:val="22"/>
              </w:rPr>
            </w:pPr>
            <w:r w:rsidRPr="00FD1CE0">
              <w:rPr>
                <w:rFonts w:ascii="Times New Roman" w:hAnsi="Times New Roman"/>
                <w:iCs/>
                <w:sz w:val="22"/>
              </w:rPr>
              <w:t>Технологическая зона водоотведения города Новошахтинск</w:t>
            </w:r>
          </w:p>
        </w:tc>
        <w:tc>
          <w:tcPr>
            <w:tcW w:w="1178" w:type="pct"/>
            <w:vAlign w:val="center"/>
          </w:tcPr>
          <w:p w:rsidR="00FD1CE0" w:rsidRPr="00FD1CE0" w:rsidRDefault="00FD1CE0" w:rsidP="00FD1CE0">
            <w:pPr>
              <w:jc w:val="center"/>
              <w:rPr>
                <w:rFonts w:ascii="Times New Roman" w:hAnsi="Times New Roman"/>
                <w:iCs/>
                <w:sz w:val="22"/>
              </w:rPr>
            </w:pPr>
            <w:r w:rsidRPr="00FD1CE0">
              <w:rPr>
                <w:rFonts w:ascii="Times New Roman" w:hAnsi="Times New Roman"/>
                <w:iCs/>
                <w:sz w:val="22"/>
              </w:rPr>
              <w:t>Территория города Новошахтинск</w:t>
            </w:r>
          </w:p>
        </w:tc>
        <w:tc>
          <w:tcPr>
            <w:tcW w:w="1101" w:type="pct"/>
            <w:vAlign w:val="center"/>
          </w:tcPr>
          <w:p w:rsidR="00FD1CE0" w:rsidRPr="00FD1CE0" w:rsidRDefault="00E91FA2" w:rsidP="00E91FA2">
            <w:pPr>
              <w:jc w:val="center"/>
              <w:rPr>
                <w:rFonts w:ascii="Times New Roman" w:hAnsi="Times New Roman"/>
                <w:iCs/>
                <w:sz w:val="22"/>
              </w:rPr>
            </w:pPr>
            <w:r w:rsidRPr="00FD1CE0">
              <w:rPr>
                <w:rFonts w:ascii="Times New Roman" w:hAnsi="Times New Roman"/>
                <w:iCs/>
                <w:sz w:val="22"/>
              </w:rPr>
              <w:t>ОС</w:t>
            </w:r>
            <w:r w:rsidR="00FD1CE0" w:rsidRPr="00FD1CE0">
              <w:rPr>
                <w:rFonts w:ascii="Times New Roman" w:hAnsi="Times New Roman"/>
                <w:iCs/>
                <w:sz w:val="22"/>
              </w:rPr>
              <w:t>К г. Новоша</w:t>
            </w:r>
            <w:r w:rsidR="00FD1CE0" w:rsidRPr="00FD1CE0">
              <w:rPr>
                <w:rFonts w:ascii="Times New Roman" w:hAnsi="Times New Roman"/>
                <w:iCs/>
                <w:sz w:val="22"/>
              </w:rPr>
              <w:t>х</w:t>
            </w:r>
            <w:r w:rsidR="00FD1CE0" w:rsidRPr="00FD1CE0">
              <w:rPr>
                <w:rFonts w:ascii="Times New Roman" w:hAnsi="Times New Roman"/>
                <w:iCs/>
                <w:sz w:val="22"/>
              </w:rPr>
              <w:t>тинск</w:t>
            </w:r>
          </w:p>
        </w:tc>
      </w:tr>
    </w:tbl>
    <w:p w:rsidR="00F909A8" w:rsidRDefault="00FD1CE0" w:rsidP="00F64F76">
      <w:pPr>
        <w:spacing w:after="0"/>
        <w:ind w:firstLine="709"/>
        <w:jc w:val="both"/>
      </w:pPr>
      <w:r w:rsidRPr="00D75824">
        <w:t>Ситуационная схема городского поселения с указанием наименований, адресов и мест расположения предприятий, осуществляющих очистку стоков, границ зон сбора ст</w:t>
      </w:r>
      <w:r w:rsidRPr="00D75824">
        <w:t>о</w:t>
      </w:r>
      <w:r w:rsidRPr="00D75824">
        <w:t>ков системами централизованного водоотведения относительно потребителей представл</w:t>
      </w:r>
      <w:r w:rsidRPr="00D75824">
        <w:t>е</w:t>
      </w:r>
      <w:r w:rsidRPr="00D75824">
        <w:t>на в электронной модели схемы водоотведения</w:t>
      </w:r>
      <w:r>
        <w:t>.</w:t>
      </w:r>
    </w:p>
    <w:p w:rsidR="00FD1CE0" w:rsidRPr="00FD1CE0" w:rsidRDefault="00FD1CE0" w:rsidP="00F64F76">
      <w:pPr>
        <w:spacing w:after="0"/>
        <w:ind w:firstLine="708"/>
        <w:jc w:val="both"/>
        <w:rPr>
          <w:rFonts w:cs="Times New Roman"/>
          <w:iCs/>
          <w:sz w:val="26"/>
          <w:szCs w:val="26"/>
        </w:rPr>
      </w:pPr>
      <w:r w:rsidRPr="00FD1CE0">
        <w:rPr>
          <w:rFonts w:cs="Times New Roman"/>
          <w:iCs/>
          <w:sz w:val="26"/>
          <w:szCs w:val="26"/>
        </w:rPr>
        <w:t>Схема прохождения трубопроводов централизованной системы водоотвед</w:t>
      </w:r>
      <w:r w:rsidRPr="00FD1CE0">
        <w:rPr>
          <w:rFonts w:cs="Times New Roman"/>
          <w:iCs/>
          <w:sz w:val="26"/>
          <w:szCs w:val="26"/>
        </w:rPr>
        <w:t>е</w:t>
      </w:r>
      <w:r w:rsidRPr="00FD1CE0">
        <w:rPr>
          <w:rFonts w:cs="Times New Roman"/>
          <w:iCs/>
          <w:sz w:val="26"/>
          <w:szCs w:val="26"/>
        </w:rPr>
        <w:t xml:space="preserve">ния г. </w:t>
      </w:r>
      <w:r>
        <w:rPr>
          <w:rFonts w:cs="Times New Roman"/>
          <w:iCs/>
          <w:sz w:val="26"/>
          <w:szCs w:val="26"/>
        </w:rPr>
        <w:t>Новошахтинск с указанием эксплуатационных и технологических зон пре</w:t>
      </w:r>
      <w:r>
        <w:rPr>
          <w:rFonts w:cs="Times New Roman"/>
          <w:iCs/>
          <w:sz w:val="26"/>
          <w:szCs w:val="26"/>
        </w:rPr>
        <w:t>д</w:t>
      </w:r>
      <w:r>
        <w:rPr>
          <w:rFonts w:cs="Times New Roman"/>
          <w:iCs/>
          <w:sz w:val="26"/>
          <w:szCs w:val="26"/>
        </w:rPr>
        <w:t xml:space="preserve">ставлена на рисунке 2.3.2-1.  </w:t>
      </w:r>
    </w:p>
    <w:p w:rsidR="00E531DD" w:rsidRDefault="00E531DD" w:rsidP="00F64F76">
      <w:pPr>
        <w:spacing w:after="0"/>
        <w:ind w:firstLine="709"/>
        <w:jc w:val="both"/>
        <w:sectPr w:rsidR="00E531DD" w:rsidSect="00D65A53">
          <w:pgSz w:w="11906" w:h="16838"/>
          <w:pgMar w:top="1134" w:right="851" w:bottom="1134" w:left="1701" w:header="709" w:footer="709" w:gutter="0"/>
          <w:cols w:space="708"/>
          <w:docGrid w:linePitch="360"/>
        </w:sectPr>
      </w:pPr>
    </w:p>
    <w:p w:rsidR="00FD1CE0" w:rsidRDefault="00E531DD" w:rsidP="00E531DD">
      <w:pPr>
        <w:spacing w:line="360" w:lineRule="auto"/>
        <w:ind w:firstLine="709"/>
        <w:jc w:val="center"/>
      </w:pPr>
      <w:r>
        <w:rPr>
          <w:noProof/>
          <w:lang w:eastAsia="ru-RU"/>
        </w:rPr>
        <w:lastRenderedPageBreak/>
        <w:drawing>
          <wp:inline distT="0" distB="0" distL="0" distR="0">
            <wp:extent cx="7162800" cy="5113826"/>
            <wp:effectExtent l="0" t="0" r="0" b="0"/>
            <wp:docPr id="22" name="Рисунок 22" descr="E:\Водоснабжение\Новошахтинск\ПЗ\сзема во зулу  дж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Водоснабжение\Новошахтинск\ПЗ\сзема во зулу  джип.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5210" cy="5122686"/>
                    </a:xfrm>
                    <a:prstGeom prst="rect">
                      <a:avLst/>
                    </a:prstGeom>
                    <a:noFill/>
                    <a:ln>
                      <a:noFill/>
                    </a:ln>
                  </pic:spPr>
                </pic:pic>
              </a:graphicData>
            </a:graphic>
          </wp:inline>
        </w:drawing>
      </w:r>
    </w:p>
    <w:p w:rsidR="00FD1CE0" w:rsidRPr="00C2265D" w:rsidRDefault="00FD1CE0" w:rsidP="00FD1CE0">
      <w:pPr>
        <w:spacing w:after="0" w:line="360" w:lineRule="auto"/>
        <w:jc w:val="both"/>
        <w:rPr>
          <w:rFonts w:cs="Times New Roman"/>
          <w:i/>
          <w:iCs/>
          <w:color w:val="FF0000"/>
          <w:sz w:val="26"/>
          <w:szCs w:val="26"/>
        </w:rPr>
      </w:pPr>
      <w:r w:rsidRPr="00E531DD">
        <w:rPr>
          <w:rFonts w:cs="Times New Roman"/>
          <w:b/>
          <w:iCs/>
          <w:sz w:val="26"/>
          <w:szCs w:val="26"/>
        </w:rPr>
        <w:t>Рисунок 2.3.2-1</w:t>
      </w:r>
      <w:r w:rsidRPr="00E531DD">
        <w:rPr>
          <w:rFonts w:cs="Times New Roman"/>
          <w:iCs/>
          <w:sz w:val="26"/>
          <w:szCs w:val="26"/>
        </w:rPr>
        <w:t xml:space="preserve"> – Схема прохождения трубопроводов централизованной системы водоотведения г. Новошахтинск</w:t>
      </w:r>
    </w:p>
    <w:p w:rsidR="00E531DD" w:rsidRDefault="00E531DD" w:rsidP="00F909A8">
      <w:pPr>
        <w:spacing w:line="360" w:lineRule="auto"/>
        <w:ind w:firstLine="709"/>
        <w:jc w:val="both"/>
        <w:sectPr w:rsidR="00E531DD" w:rsidSect="00E531DD">
          <w:pgSz w:w="16838" w:h="11906" w:orient="landscape"/>
          <w:pgMar w:top="1701" w:right="1134" w:bottom="851" w:left="1134" w:header="709" w:footer="709" w:gutter="0"/>
          <w:cols w:space="708"/>
          <w:docGrid w:linePitch="360"/>
        </w:sectPr>
      </w:pPr>
    </w:p>
    <w:p w:rsidR="00FD1CE0" w:rsidRPr="00F909A8" w:rsidRDefault="00FD1CE0" w:rsidP="00F909A8">
      <w:pPr>
        <w:spacing w:line="360" w:lineRule="auto"/>
        <w:ind w:firstLine="709"/>
        <w:jc w:val="both"/>
      </w:pPr>
    </w:p>
    <w:p w:rsidR="00533502" w:rsidRDefault="00D65A53" w:rsidP="006A31D0">
      <w:pPr>
        <w:pStyle w:val="3"/>
        <w:numPr>
          <w:ilvl w:val="2"/>
          <w:numId w:val="8"/>
        </w:numPr>
        <w:jc w:val="both"/>
        <w:rPr>
          <w:rFonts w:eastAsia="Calibri"/>
          <w:color w:val="auto"/>
        </w:rPr>
      </w:pPr>
      <w:bookmarkStart w:id="79" w:name="_Toc520446360"/>
      <w:r>
        <w:rPr>
          <w:rFonts w:eastAsia="Calibri"/>
          <w:color w:val="auto"/>
        </w:rPr>
        <w:t>Р</w:t>
      </w:r>
      <w:r w:rsidRPr="00D65A53">
        <w:rPr>
          <w:rFonts w:eastAsia="Calibri"/>
          <w:color w:val="auto"/>
        </w:rPr>
        <w:t>асчет требуемой мощности очистных сооружений исходя из да</w:t>
      </w:r>
      <w:r w:rsidRPr="00D65A53">
        <w:rPr>
          <w:rFonts w:eastAsia="Calibri"/>
          <w:color w:val="auto"/>
        </w:rPr>
        <w:t>н</w:t>
      </w:r>
      <w:r w:rsidRPr="00D65A53">
        <w:rPr>
          <w:rFonts w:eastAsia="Calibri"/>
          <w:color w:val="auto"/>
        </w:rPr>
        <w:t>ных о расчетном расходе сточных вод, дефицита (резерва) мощн</w:t>
      </w:r>
      <w:r w:rsidRPr="00D65A53">
        <w:rPr>
          <w:rFonts w:eastAsia="Calibri"/>
          <w:color w:val="auto"/>
        </w:rPr>
        <w:t>о</w:t>
      </w:r>
      <w:r w:rsidRPr="00D65A53">
        <w:rPr>
          <w:rFonts w:eastAsia="Calibri"/>
          <w:color w:val="auto"/>
        </w:rPr>
        <w:t>стей по технологическим зонам сооружений вод</w:t>
      </w:r>
      <w:r w:rsidR="00533502">
        <w:rPr>
          <w:rFonts w:eastAsia="Calibri"/>
          <w:color w:val="auto"/>
        </w:rPr>
        <w:t>оотведения с ра</w:t>
      </w:r>
      <w:r w:rsidR="00533502">
        <w:rPr>
          <w:rFonts w:eastAsia="Calibri"/>
          <w:color w:val="auto"/>
        </w:rPr>
        <w:t>з</w:t>
      </w:r>
      <w:r w:rsidR="00533502">
        <w:rPr>
          <w:rFonts w:eastAsia="Calibri"/>
          <w:color w:val="auto"/>
        </w:rPr>
        <w:t>бивкой по годам</w:t>
      </w:r>
      <w:bookmarkEnd w:id="79"/>
    </w:p>
    <w:p w:rsidR="00533502" w:rsidRPr="006777A1" w:rsidRDefault="00533502" w:rsidP="005D31EA">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ОСК </w:t>
      </w:r>
      <w:r w:rsidR="00F64F76">
        <w:rPr>
          <w:rFonts w:eastAsia="Times New Roman" w:cs="Times New Roman"/>
          <w:szCs w:val="24"/>
          <w:lang w:eastAsia="ru-RU"/>
        </w:rPr>
        <w:t xml:space="preserve">г. Новошахтинска </w:t>
      </w:r>
      <w:r w:rsidRPr="006777A1">
        <w:rPr>
          <w:rFonts w:eastAsia="Times New Roman" w:cs="Times New Roman"/>
          <w:szCs w:val="24"/>
          <w:lang w:eastAsia="ru-RU"/>
        </w:rPr>
        <w:t>введены в эксплуатацию в 1975 году, в 1992 году была в</w:t>
      </w:r>
      <w:r w:rsidRPr="006777A1">
        <w:rPr>
          <w:rFonts w:eastAsia="Times New Roman" w:cs="Times New Roman"/>
          <w:szCs w:val="24"/>
          <w:lang w:eastAsia="ru-RU"/>
        </w:rPr>
        <w:t>ы</w:t>
      </w:r>
      <w:r w:rsidRPr="006777A1">
        <w:rPr>
          <w:rFonts w:eastAsia="Times New Roman" w:cs="Times New Roman"/>
          <w:szCs w:val="24"/>
          <w:lang w:eastAsia="ru-RU"/>
        </w:rPr>
        <w:t>полнена их реконструкция.</w:t>
      </w:r>
    </w:p>
    <w:p w:rsidR="00533502" w:rsidRDefault="00533502" w:rsidP="005D31EA">
      <w:pPr>
        <w:spacing w:after="0"/>
        <w:ind w:firstLine="720"/>
        <w:jc w:val="both"/>
        <w:rPr>
          <w:rFonts w:eastAsia="Times New Roman" w:cs="Times New Roman"/>
          <w:szCs w:val="24"/>
          <w:lang w:eastAsia="ru-RU"/>
        </w:rPr>
      </w:pPr>
      <w:r w:rsidRPr="006777A1">
        <w:rPr>
          <w:rFonts w:eastAsia="Times New Roman" w:cs="Times New Roman"/>
          <w:szCs w:val="24"/>
          <w:lang w:eastAsia="ru-RU"/>
        </w:rPr>
        <w:t xml:space="preserve">Проектная производительность ОСК </w:t>
      </w:r>
      <w:r w:rsidR="00F64F76">
        <w:rPr>
          <w:rFonts w:eastAsia="Times New Roman" w:cs="Times New Roman"/>
          <w:szCs w:val="24"/>
          <w:lang w:eastAsia="ru-RU"/>
        </w:rPr>
        <w:t xml:space="preserve">г. Новошахтинска </w:t>
      </w:r>
      <w:r w:rsidR="006B64EC">
        <w:rPr>
          <w:rFonts w:eastAsia="Times New Roman" w:cs="Times New Roman"/>
          <w:szCs w:val="24"/>
          <w:lang w:eastAsia="ru-RU"/>
        </w:rPr>
        <w:t>после проведения реконс</w:t>
      </w:r>
      <w:r w:rsidR="006B64EC">
        <w:rPr>
          <w:rFonts w:eastAsia="Times New Roman" w:cs="Times New Roman"/>
          <w:szCs w:val="24"/>
          <w:lang w:eastAsia="ru-RU"/>
        </w:rPr>
        <w:t>т</w:t>
      </w:r>
      <w:r w:rsidR="006B64EC">
        <w:rPr>
          <w:rFonts w:eastAsia="Times New Roman" w:cs="Times New Roman"/>
          <w:szCs w:val="24"/>
          <w:lang w:eastAsia="ru-RU"/>
        </w:rPr>
        <w:t>рукции в 2017г. составляет 3</w:t>
      </w:r>
      <w:r w:rsidR="000C48B3">
        <w:rPr>
          <w:rFonts w:eastAsia="Times New Roman" w:cs="Times New Roman"/>
          <w:szCs w:val="24"/>
          <w:lang w:eastAsia="ru-RU"/>
        </w:rPr>
        <w:t xml:space="preserve">3 </w:t>
      </w:r>
      <w:r w:rsidRPr="006777A1">
        <w:rPr>
          <w:rFonts w:eastAsia="Times New Roman" w:cs="Times New Roman"/>
          <w:szCs w:val="24"/>
          <w:lang w:eastAsia="ru-RU"/>
        </w:rPr>
        <w:t>000м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F64F76">
        <w:rPr>
          <w:rFonts w:eastAsia="Times New Roman" w:cs="Times New Roman"/>
          <w:szCs w:val="24"/>
          <w:lang w:eastAsia="ru-RU"/>
        </w:rPr>
        <w:t>ки</w:t>
      </w:r>
      <w:r w:rsidRPr="006777A1">
        <w:rPr>
          <w:rFonts w:eastAsia="Times New Roman" w:cs="Times New Roman"/>
          <w:szCs w:val="24"/>
          <w:lang w:eastAsia="ru-RU"/>
        </w:rPr>
        <w:t>, фактическая - 6000-10000м</w:t>
      </w:r>
      <w:r w:rsidRPr="006777A1">
        <w:rPr>
          <w:rFonts w:eastAsia="Times New Roman" w:cs="Times New Roman"/>
          <w:szCs w:val="24"/>
          <w:vertAlign w:val="superscript"/>
          <w:lang w:eastAsia="ru-RU"/>
        </w:rPr>
        <w:t>3</w:t>
      </w:r>
      <w:r w:rsidR="00373AD5">
        <w:rPr>
          <w:rFonts w:eastAsia="Times New Roman" w:cs="Times New Roman"/>
          <w:szCs w:val="24"/>
          <w:lang w:eastAsia="ru-RU"/>
        </w:rPr>
        <w:t>/сут</w:t>
      </w:r>
      <w:r w:rsidR="00F64F76">
        <w:rPr>
          <w:rFonts w:eastAsia="Times New Roman" w:cs="Times New Roman"/>
          <w:szCs w:val="24"/>
          <w:lang w:eastAsia="ru-RU"/>
        </w:rPr>
        <w:t>ки.</w:t>
      </w:r>
      <w:r w:rsidR="00373AD5">
        <w:rPr>
          <w:rFonts w:eastAsia="Times New Roman" w:cs="Times New Roman"/>
          <w:szCs w:val="24"/>
          <w:lang w:eastAsia="ru-RU"/>
        </w:rPr>
        <w:t xml:space="preserve"> Фактич</w:t>
      </w:r>
      <w:r w:rsidR="00373AD5">
        <w:rPr>
          <w:rFonts w:eastAsia="Times New Roman" w:cs="Times New Roman"/>
          <w:szCs w:val="24"/>
          <w:lang w:eastAsia="ru-RU"/>
        </w:rPr>
        <w:t>е</w:t>
      </w:r>
      <w:r w:rsidR="00373AD5">
        <w:rPr>
          <w:rFonts w:eastAsia="Times New Roman" w:cs="Times New Roman"/>
          <w:szCs w:val="24"/>
          <w:lang w:eastAsia="ru-RU"/>
        </w:rPr>
        <w:t>ский средний приток за 2017 г</w:t>
      </w:r>
      <w:r w:rsidR="00F64F76">
        <w:rPr>
          <w:rFonts w:eastAsia="Times New Roman" w:cs="Times New Roman"/>
          <w:szCs w:val="24"/>
          <w:lang w:eastAsia="ru-RU"/>
        </w:rPr>
        <w:t>. -</w:t>
      </w:r>
      <w:r w:rsidR="00373AD5">
        <w:rPr>
          <w:rFonts w:eastAsia="Times New Roman" w:cs="Times New Roman"/>
          <w:szCs w:val="24"/>
          <w:lang w:eastAsia="ru-RU"/>
        </w:rPr>
        <w:t xml:space="preserve"> 6699 м</w:t>
      </w:r>
      <w:r w:rsidR="00373AD5">
        <w:rPr>
          <w:rFonts w:eastAsia="Times New Roman" w:cs="Times New Roman"/>
          <w:szCs w:val="24"/>
          <w:vertAlign w:val="superscript"/>
          <w:lang w:eastAsia="ru-RU"/>
        </w:rPr>
        <w:t>3</w:t>
      </w:r>
      <w:r w:rsidR="00373AD5">
        <w:rPr>
          <w:rFonts w:eastAsia="Times New Roman" w:cs="Times New Roman"/>
          <w:szCs w:val="24"/>
          <w:lang w:eastAsia="ru-RU"/>
        </w:rPr>
        <w:t>/сут</w:t>
      </w:r>
      <w:r w:rsidR="00F64F76">
        <w:rPr>
          <w:rFonts w:eastAsia="Times New Roman" w:cs="Times New Roman"/>
          <w:szCs w:val="24"/>
          <w:lang w:eastAsia="ru-RU"/>
        </w:rPr>
        <w:t>ки</w:t>
      </w:r>
      <w:r w:rsidR="00373AD5">
        <w:rPr>
          <w:rFonts w:eastAsia="Times New Roman" w:cs="Times New Roman"/>
          <w:szCs w:val="24"/>
          <w:lang w:eastAsia="ru-RU"/>
        </w:rPr>
        <w:t xml:space="preserve">. </w:t>
      </w:r>
      <w:r w:rsidRPr="006777A1">
        <w:rPr>
          <w:rFonts w:eastAsia="Times New Roman" w:cs="Times New Roman"/>
          <w:szCs w:val="24"/>
          <w:lang w:eastAsia="ru-RU"/>
        </w:rPr>
        <w:t>Минимальный приток – 5500м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F64F76">
        <w:rPr>
          <w:rFonts w:eastAsia="Times New Roman" w:cs="Times New Roman"/>
          <w:szCs w:val="24"/>
          <w:lang w:eastAsia="ru-RU"/>
        </w:rPr>
        <w:t>ки</w:t>
      </w:r>
      <w:r w:rsidRPr="006777A1">
        <w:rPr>
          <w:rFonts w:eastAsia="Times New Roman" w:cs="Times New Roman"/>
          <w:szCs w:val="24"/>
          <w:lang w:eastAsia="ru-RU"/>
        </w:rPr>
        <w:t>, максимальный – 103</w:t>
      </w:r>
      <w:r w:rsidR="00373AD5">
        <w:rPr>
          <w:rFonts w:eastAsia="Times New Roman" w:cs="Times New Roman"/>
          <w:szCs w:val="24"/>
          <w:lang w:eastAsia="ru-RU"/>
        </w:rPr>
        <w:t>22</w:t>
      </w:r>
      <w:r w:rsidRPr="006777A1">
        <w:rPr>
          <w:rFonts w:eastAsia="Times New Roman" w:cs="Times New Roman"/>
          <w:szCs w:val="24"/>
          <w:lang w:eastAsia="ru-RU"/>
        </w:rPr>
        <w:t xml:space="preserve"> 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F64F76">
        <w:rPr>
          <w:rFonts w:eastAsia="Times New Roman" w:cs="Times New Roman"/>
          <w:szCs w:val="24"/>
          <w:lang w:eastAsia="ru-RU"/>
        </w:rPr>
        <w:t>ки,</w:t>
      </w:r>
      <w:r w:rsidRPr="006777A1">
        <w:rPr>
          <w:rFonts w:eastAsia="Times New Roman" w:cs="Times New Roman"/>
          <w:szCs w:val="24"/>
          <w:lang w:eastAsia="ru-RU"/>
        </w:rPr>
        <w:t xml:space="preserve"> средний – 7100м</w:t>
      </w:r>
      <w:r w:rsidRPr="006777A1">
        <w:rPr>
          <w:rFonts w:eastAsia="Times New Roman" w:cs="Times New Roman"/>
          <w:szCs w:val="24"/>
          <w:vertAlign w:val="superscript"/>
          <w:lang w:eastAsia="ru-RU"/>
        </w:rPr>
        <w:t>3</w:t>
      </w:r>
      <w:r w:rsidRPr="006777A1">
        <w:rPr>
          <w:rFonts w:eastAsia="Times New Roman" w:cs="Times New Roman"/>
          <w:szCs w:val="24"/>
          <w:lang w:eastAsia="ru-RU"/>
        </w:rPr>
        <w:t>/сут</w:t>
      </w:r>
      <w:r w:rsidR="00F64F76">
        <w:rPr>
          <w:rFonts w:eastAsia="Times New Roman" w:cs="Times New Roman"/>
          <w:szCs w:val="24"/>
          <w:lang w:eastAsia="ru-RU"/>
        </w:rPr>
        <w:t>ки</w:t>
      </w:r>
      <w:r w:rsidRPr="006777A1">
        <w:rPr>
          <w:rFonts w:eastAsia="Times New Roman" w:cs="Times New Roman"/>
          <w:szCs w:val="24"/>
          <w:lang w:eastAsia="ru-RU"/>
        </w:rPr>
        <w:t>. Максимальный часовой приток – 430 м</w:t>
      </w:r>
      <w:r w:rsidRPr="006777A1">
        <w:rPr>
          <w:rFonts w:eastAsia="Times New Roman" w:cs="Times New Roman"/>
          <w:szCs w:val="24"/>
          <w:vertAlign w:val="superscript"/>
          <w:lang w:eastAsia="ru-RU"/>
        </w:rPr>
        <w:t>3</w:t>
      </w:r>
      <w:r>
        <w:rPr>
          <w:rFonts w:eastAsia="Times New Roman" w:cs="Times New Roman"/>
          <w:szCs w:val="24"/>
          <w:lang w:eastAsia="ru-RU"/>
        </w:rPr>
        <w:t>/ч.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71"/>
        <w:gridCol w:w="2408"/>
        <w:gridCol w:w="1843"/>
        <w:gridCol w:w="1133"/>
        <w:gridCol w:w="815"/>
      </w:tblGrid>
      <w:tr w:rsidR="00373AD5" w:rsidRPr="00373AD5" w:rsidTr="000C48B3">
        <w:trPr>
          <w:trHeight w:val="313"/>
        </w:trPr>
        <w:tc>
          <w:tcPr>
            <w:tcW w:w="1761" w:type="pct"/>
            <w:vMerge w:val="restart"/>
            <w:shd w:val="clear" w:color="auto" w:fill="auto"/>
            <w:vAlign w:val="center"/>
            <w:hideMark/>
          </w:tcPr>
          <w:p w:rsidR="00373AD5" w:rsidRPr="00373AD5" w:rsidRDefault="00373AD5" w:rsidP="00F64F76">
            <w:pPr>
              <w:spacing w:after="0" w:line="240" w:lineRule="auto"/>
              <w:jc w:val="center"/>
              <w:rPr>
                <w:rFonts w:eastAsia="Times New Roman" w:cs="Times New Roman"/>
                <w:b/>
                <w:bCs/>
                <w:color w:val="000000"/>
                <w:sz w:val="22"/>
                <w:lang w:eastAsia="ru-RU"/>
              </w:rPr>
            </w:pPr>
            <w:r w:rsidRPr="00373AD5">
              <w:rPr>
                <w:rFonts w:eastAsia="Times New Roman" w:cs="Times New Roman"/>
                <w:b/>
                <w:bCs/>
                <w:color w:val="000000"/>
                <w:sz w:val="22"/>
                <w:lang w:eastAsia="ru-RU"/>
              </w:rPr>
              <w:t>Адрес ОС</w:t>
            </w:r>
            <w:r w:rsidR="00F64F76" w:rsidRPr="00373AD5">
              <w:rPr>
                <w:rFonts w:eastAsia="Times New Roman" w:cs="Times New Roman"/>
                <w:b/>
                <w:bCs/>
                <w:color w:val="000000"/>
                <w:sz w:val="22"/>
                <w:lang w:eastAsia="ru-RU"/>
              </w:rPr>
              <w:t>К</w:t>
            </w:r>
          </w:p>
        </w:tc>
        <w:tc>
          <w:tcPr>
            <w:tcW w:w="1258" w:type="pct"/>
            <w:vMerge w:val="restart"/>
            <w:shd w:val="clear" w:color="auto" w:fill="auto"/>
            <w:vAlign w:val="center"/>
            <w:hideMark/>
          </w:tcPr>
          <w:p w:rsidR="00373AD5" w:rsidRPr="00373AD5" w:rsidRDefault="00373AD5" w:rsidP="00F64F76">
            <w:pPr>
              <w:spacing w:after="0" w:line="240" w:lineRule="auto"/>
              <w:jc w:val="center"/>
              <w:rPr>
                <w:rFonts w:eastAsia="Times New Roman" w:cs="Times New Roman"/>
                <w:b/>
                <w:bCs/>
                <w:color w:val="000000"/>
                <w:sz w:val="22"/>
                <w:lang w:eastAsia="ru-RU"/>
              </w:rPr>
            </w:pPr>
            <w:r w:rsidRPr="00373AD5">
              <w:rPr>
                <w:rFonts w:eastAsia="Times New Roman" w:cs="Times New Roman"/>
                <w:b/>
                <w:bCs/>
                <w:color w:val="000000"/>
                <w:sz w:val="22"/>
                <w:lang w:eastAsia="ru-RU"/>
              </w:rPr>
              <w:t>Производительн</w:t>
            </w:r>
            <w:r w:rsidR="00F64F76">
              <w:rPr>
                <w:rFonts w:eastAsia="Times New Roman" w:cs="Times New Roman"/>
                <w:b/>
                <w:bCs/>
                <w:color w:val="000000"/>
                <w:sz w:val="22"/>
                <w:lang w:eastAsia="ru-RU"/>
              </w:rPr>
              <w:t>ость</w:t>
            </w:r>
            <w:r w:rsidRPr="00373AD5">
              <w:rPr>
                <w:rFonts w:eastAsia="Times New Roman" w:cs="Times New Roman"/>
                <w:b/>
                <w:bCs/>
                <w:color w:val="000000"/>
                <w:sz w:val="22"/>
                <w:lang w:eastAsia="ru-RU"/>
              </w:rPr>
              <w:t xml:space="preserve"> ОС</w:t>
            </w:r>
            <w:r w:rsidR="00F64F76" w:rsidRPr="00373AD5">
              <w:rPr>
                <w:rFonts w:eastAsia="Times New Roman" w:cs="Times New Roman"/>
                <w:b/>
                <w:bCs/>
                <w:color w:val="000000"/>
                <w:sz w:val="22"/>
                <w:lang w:eastAsia="ru-RU"/>
              </w:rPr>
              <w:t>К</w:t>
            </w:r>
            <w:r w:rsidRPr="00373AD5">
              <w:rPr>
                <w:rFonts w:eastAsia="Times New Roman" w:cs="Times New Roman"/>
                <w:b/>
                <w:bCs/>
                <w:color w:val="000000"/>
                <w:sz w:val="22"/>
                <w:lang w:eastAsia="ru-RU"/>
              </w:rPr>
              <w:t xml:space="preserve"> (проектн</w:t>
            </w:r>
            <w:r w:rsidR="00F64F76">
              <w:rPr>
                <w:rFonts w:eastAsia="Times New Roman" w:cs="Times New Roman"/>
                <w:b/>
                <w:bCs/>
                <w:color w:val="000000"/>
                <w:sz w:val="22"/>
                <w:lang w:eastAsia="ru-RU"/>
              </w:rPr>
              <w:t>ая</w:t>
            </w:r>
            <w:r w:rsidRPr="00373AD5">
              <w:rPr>
                <w:rFonts w:eastAsia="Times New Roman" w:cs="Times New Roman"/>
                <w:b/>
                <w:bCs/>
                <w:color w:val="000000"/>
                <w:sz w:val="22"/>
                <w:lang w:eastAsia="ru-RU"/>
              </w:rPr>
              <w:t>), м</w:t>
            </w:r>
            <w:r w:rsidRPr="000C48B3">
              <w:rPr>
                <w:rFonts w:eastAsia="Times New Roman" w:cs="Times New Roman"/>
                <w:b/>
                <w:bCs/>
                <w:color w:val="000000"/>
                <w:sz w:val="22"/>
                <w:vertAlign w:val="superscript"/>
                <w:lang w:eastAsia="ru-RU"/>
              </w:rPr>
              <w:t>3</w:t>
            </w:r>
            <w:r w:rsidRPr="00373AD5">
              <w:rPr>
                <w:rFonts w:eastAsia="Times New Roman" w:cs="Times New Roman"/>
                <w:b/>
                <w:bCs/>
                <w:color w:val="000000"/>
                <w:sz w:val="22"/>
                <w:lang w:eastAsia="ru-RU"/>
              </w:rPr>
              <w:t>/сут</w:t>
            </w:r>
            <w:r w:rsidR="00F64F76">
              <w:rPr>
                <w:rFonts w:eastAsia="Times New Roman" w:cs="Times New Roman"/>
                <w:b/>
                <w:bCs/>
                <w:color w:val="000000"/>
                <w:sz w:val="22"/>
                <w:lang w:eastAsia="ru-RU"/>
              </w:rPr>
              <w:t>ки</w:t>
            </w:r>
          </w:p>
        </w:tc>
        <w:tc>
          <w:tcPr>
            <w:tcW w:w="1981" w:type="pct"/>
            <w:gridSpan w:val="3"/>
            <w:shd w:val="clear" w:color="auto" w:fill="auto"/>
            <w:noWrap/>
            <w:vAlign w:val="center"/>
            <w:hideMark/>
          </w:tcPr>
          <w:p w:rsidR="00373AD5" w:rsidRPr="00373AD5" w:rsidRDefault="00373AD5" w:rsidP="00373AD5">
            <w:pPr>
              <w:spacing w:after="0" w:line="240" w:lineRule="auto"/>
              <w:jc w:val="center"/>
              <w:rPr>
                <w:rFonts w:eastAsia="Times New Roman" w:cs="Times New Roman"/>
                <w:b/>
                <w:bCs/>
                <w:color w:val="000000"/>
                <w:sz w:val="22"/>
                <w:lang w:eastAsia="ru-RU"/>
              </w:rPr>
            </w:pPr>
            <w:r w:rsidRPr="00373AD5">
              <w:rPr>
                <w:rFonts w:eastAsia="Times New Roman" w:cs="Times New Roman"/>
                <w:b/>
                <w:bCs/>
                <w:color w:val="000000"/>
                <w:sz w:val="22"/>
                <w:lang w:eastAsia="ru-RU"/>
              </w:rPr>
              <w:t>201</w:t>
            </w:r>
            <w:r>
              <w:rPr>
                <w:rFonts w:eastAsia="Times New Roman" w:cs="Times New Roman"/>
                <w:b/>
                <w:bCs/>
                <w:color w:val="000000"/>
                <w:sz w:val="22"/>
                <w:lang w:eastAsia="ru-RU"/>
              </w:rPr>
              <w:t>7</w:t>
            </w:r>
            <w:r w:rsidRPr="00373AD5">
              <w:rPr>
                <w:rFonts w:eastAsia="Times New Roman" w:cs="Times New Roman"/>
                <w:b/>
                <w:bCs/>
                <w:color w:val="000000"/>
                <w:sz w:val="22"/>
                <w:lang w:eastAsia="ru-RU"/>
              </w:rPr>
              <w:t xml:space="preserve"> г</w:t>
            </w:r>
            <w:r w:rsidR="00395F8E">
              <w:rPr>
                <w:rFonts w:eastAsia="Times New Roman" w:cs="Times New Roman"/>
                <w:b/>
                <w:bCs/>
                <w:color w:val="000000"/>
                <w:sz w:val="22"/>
                <w:lang w:eastAsia="ru-RU"/>
              </w:rPr>
              <w:t>.</w:t>
            </w:r>
          </w:p>
        </w:tc>
      </w:tr>
      <w:tr w:rsidR="00373AD5" w:rsidRPr="00373AD5" w:rsidTr="000C48B3">
        <w:trPr>
          <w:trHeight w:val="84"/>
        </w:trPr>
        <w:tc>
          <w:tcPr>
            <w:tcW w:w="1761" w:type="pct"/>
            <w:vMerge/>
            <w:vAlign w:val="center"/>
            <w:hideMark/>
          </w:tcPr>
          <w:p w:rsidR="00373AD5" w:rsidRPr="00373AD5" w:rsidRDefault="00373AD5" w:rsidP="00373AD5">
            <w:pPr>
              <w:spacing w:after="0" w:line="240" w:lineRule="auto"/>
              <w:rPr>
                <w:rFonts w:eastAsia="Times New Roman" w:cs="Times New Roman"/>
                <w:b/>
                <w:bCs/>
                <w:color w:val="000000"/>
                <w:sz w:val="22"/>
                <w:lang w:eastAsia="ru-RU"/>
              </w:rPr>
            </w:pPr>
          </w:p>
        </w:tc>
        <w:tc>
          <w:tcPr>
            <w:tcW w:w="1258" w:type="pct"/>
            <w:vMerge/>
            <w:vAlign w:val="center"/>
            <w:hideMark/>
          </w:tcPr>
          <w:p w:rsidR="00373AD5" w:rsidRPr="00373AD5" w:rsidRDefault="00373AD5" w:rsidP="00373AD5">
            <w:pPr>
              <w:spacing w:after="0" w:line="240" w:lineRule="auto"/>
              <w:rPr>
                <w:rFonts w:eastAsia="Times New Roman" w:cs="Times New Roman"/>
                <w:b/>
                <w:bCs/>
                <w:color w:val="000000"/>
                <w:sz w:val="22"/>
                <w:lang w:eastAsia="ru-RU"/>
              </w:rPr>
            </w:pPr>
          </w:p>
        </w:tc>
        <w:tc>
          <w:tcPr>
            <w:tcW w:w="963" w:type="pct"/>
            <w:vMerge w:val="restart"/>
            <w:shd w:val="clear" w:color="auto" w:fill="auto"/>
            <w:vAlign w:val="center"/>
            <w:hideMark/>
          </w:tcPr>
          <w:p w:rsidR="00373AD5" w:rsidRPr="00373AD5" w:rsidRDefault="00373AD5" w:rsidP="00F64F76">
            <w:pPr>
              <w:spacing w:after="0" w:line="240" w:lineRule="auto"/>
              <w:jc w:val="center"/>
              <w:rPr>
                <w:rFonts w:eastAsia="Times New Roman" w:cs="Times New Roman"/>
                <w:b/>
                <w:bCs/>
                <w:color w:val="000000"/>
                <w:sz w:val="22"/>
                <w:lang w:eastAsia="ru-RU"/>
              </w:rPr>
            </w:pPr>
            <w:r w:rsidRPr="00373AD5">
              <w:rPr>
                <w:rFonts w:eastAsia="Times New Roman" w:cs="Times New Roman"/>
                <w:b/>
                <w:bCs/>
                <w:color w:val="000000"/>
                <w:sz w:val="22"/>
                <w:lang w:eastAsia="ru-RU"/>
              </w:rPr>
              <w:t>Макс</w:t>
            </w:r>
            <w:r w:rsidR="00F64F76">
              <w:rPr>
                <w:rFonts w:eastAsia="Times New Roman" w:cs="Times New Roman"/>
                <w:b/>
                <w:bCs/>
                <w:color w:val="000000"/>
                <w:sz w:val="22"/>
                <w:lang w:eastAsia="ru-RU"/>
              </w:rPr>
              <w:t>имальный</w:t>
            </w:r>
            <w:r w:rsidRPr="00373AD5">
              <w:rPr>
                <w:rFonts w:eastAsia="Times New Roman" w:cs="Times New Roman"/>
                <w:b/>
                <w:bCs/>
                <w:color w:val="000000"/>
                <w:sz w:val="22"/>
                <w:lang w:eastAsia="ru-RU"/>
              </w:rPr>
              <w:t xml:space="preserve"> суточный </w:t>
            </w:r>
            <w:r>
              <w:rPr>
                <w:rFonts w:eastAsia="Times New Roman" w:cs="Times New Roman"/>
                <w:b/>
                <w:bCs/>
                <w:color w:val="000000"/>
                <w:sz w:val="22"/>
                <w:lang w:eastAsia="ru-RU"/>
              </w:rPr>
              <w:t>пр</w:t>
            </w:r>
            <w:r>
              <w:rPr>
                <w:rFonts w:eastAsia="Times New Roman" w:cs="Times New Roman"/>
                <w:b/>
                <w:bCs/>
                <w:color w:val="000000"/>
                <w:sz w:val="22"/>
                <w:lang w:eastAsia="ru-RU"/>
              </w:rPr>
              <w:t>и</w:t>
            </w:r>
            <w:r>
              <w:rPr>
                <w:rFonts w:eastAsia="Times New Roman" w:cs="Times New Roman"/>
                <w:b/>
                <w:bCs/>
                <w:color w:val="000000"/>
                <w:sz w:val="22"/>
                <w:lang w:eastAsia="ru-RU"/>
              </w:rPr>
              <w:t>ток</w:t>
            </w:r>
            <w:r w:rsidRPr="00373AD5">
              <w:rPr>
                <w:rFonts w:eastAsia="Times New Roman" w:cs="Times New Roman"/>
                <w:b/>
                <w:bCs/>
                <w:color w:val="000000"/>
                <w:sz w:val="22"/>
                <w:lang w:eastAsia="ru-RU"/>
              </w:rPr>
              <w:t>, м</w:t>
            </w:r>
            <w:r w:rsidRPr="00373AD5">
              <w:rPr>
                <w:rFonts w:eastAsia="Times New Roman" w:cs="Times New Roman"/>
                <w:b/>
                <w:bCs/>
                <w:color w:val="000000"/>
                <w:sz w:val="22"/>
                <w:vertAlign w:val="superscript"/>
                <w:lang w:eastAsia="ru-RU"/>
              </w:rPr>
              <w:t>3</w:t>
            </w:r>
            <w:r w:rsidRPr="00373AD5">
              <w:rPr>
                <w:rFonts w:eastAsia="Times New Roman" w:cs="Times New Roman"/>
                <w:b/>
                <w:bCs/>
                <w:color w:val="000000"/>
                <w:sz w:val="22"/>
                <w:lang w:eastAsia="ru-RU"/>
              </w:rPr>
              <w:t>/сут</w:t>
            </w:r>
            <w:r w:rsidR="00F64F76">
              <w:rPr>
                <w:rFonts w:eastAsia="Times New Roman" w:cs="Times New Roman"/>
                <w:b/>
                <w:bCs/>
                <w:color w:val="000000"/>
                <w:sz w:val="22"/>
                <w:lang w:eastAsia="ru-RU"/>
              </w:rPr>
              <w:t>ки</w:t>
            </w:r>
          </w:p>
        </w:tc>
        <w:tc>
          <w:tcPr>
            <w:tcW w:w="1018" w:type="pct"/>
            <w:gridSpan w:val="2"/>
            <w:shd w:val="clear" w:color="auto" w:fill="auto"/>
            <w:vAlign w:val="center"/>
            <w:hideMark/>
          </w:tcPr>
          <w:p w:rsidR="000C48B3" w:rsidRDefault="00373AD5" w:rsidP="00373AD5">
            <w:pPr>
              <w:spacing w:after="0" w:line="240" w:lineRule="auto"/>
              <w:jc w:val="center"/>
              <w:rPr>
                <w:rFonts w:eastAsia="Times New Roman" w:cs="Times New Roman"/>
                <w:b/>
                <w:bCs/>
                <w:color w:val="000000"/>
                <w:sz w:val="22"/>
                <w:lang w:eastAsia="ru-RU"/>
              </w:rPr>
            </w:pPr>
            <w:r w:rsidRPr="00373AD5">
              <w:rPr>
                <w:rFonts w:eastAsia="Times New Roman" w:cs="Times New Roman"/>
                <w:b/>
                <w:bCs/>
                <w:color w:val="000000"/>
                <w:sz w:val="22"/>
                <w:lang w:eastAsia="ru-RU"/>
              </w:rPr>
              <w:t>Резерв/</w:t>
            </w:r>
          </w:p>
          <w:p w:rsidR="00373AD5" w:rsidRPr="00373AD5" w:rsidRDefault="00373AD5" w:rsidP="00373AD5">
            <w:pPr>
              <w:spacing w:after="0" w:line="240" w:lineRule="auto"/>
              <w:jc w:val="center"/>
              <w:rPr>
                <w:rFonts w:eastAsia="Times New Roman" w:cs="Times New Roman"/>
                <w:b/>
                <w:bCs/>
                <w:color w:val="000000"/>
                <w:sz w:val="22"/>
                <w:lang w:eastAsia="ru-RU"/>
              </w:rPr>
            </w:pPr>
            <w:r w:rsidRPr="00373AD5">
              <w:rPr>
                <w:rFonts w:eastAsia="Times New Roman" w:cs="Times New Roman"/>
                <w:b/>
                <w:bCs/>
                <w:color w:val="000000"/>
                <w:sz w:val="22"/>
                <w:lang w:eastAsia="ru-RU"/>
              </w:rPr>
              <w:t>дефицит</w:t>
            </w:r>
          </w:p>
        </w:tc>
      </w:tr>
      <w:tr w:rsidR="00373AD5" w:rsidRPr="00373AD5" w:rsidTr="000C48B3">
        <w:trPr>
          <w:trHeight w:val="348"/>
        </w:trPr>
        <w:tc>
          <w:tcPr>
            <w:tcW w:w="1761" w:type="pct"/>
            <w:vMerge/>
            <w:vAlign w:val="center"/>
            <w:hideMark/>
          </w:tcPr>
          <w:p w:rsidR="00373AD5" w:rsidRPr="00373AD5" w:rsidRDefault="00373AD5" w:rsidP="00373AD5">
            <w:pPr>
              <w:spacing w:after="0" w:line="240" w:lineRule="auto"/>
              <w:rPr>
                <w:rFonts w:eastAsia="Times New Roman" w:cs="Times New Roman"/>
                <w:b/>
                <w:bCs/>
                <w:color w:val="000000"/>
                <w:sz w:val="22"/>
                <w:lang w:eastAsia="ru-RU"/>
              </w:rPr>
            </w:pPr>
          </w:p>
        </w:tc>
        <w:tc>
          <w:tcPr>
            <w:tcW w:w="1258" w:type="pct"/>
            <w:vMerge/>
            <w:vAlign w:val="center"/>
            <w:hideMark/>
          </w:tcPr>
          <w:p w:rsidR="00373AD5" w:rsidRPr="00373AD5" w:rsidRDefault="00373AD5" w:rsidP="00373AD5">
            <w:pPr>
              <w:spacing w:after="0" w:line="240" w:lineRule="auto"/>
              <w:rPr>
                <w:rFonts w:eastAsia="Times New Roman" w:cs="Times New Roman"/>
                <w:b/>
                <w:bCs/>
                <w:color w:val="000000"/>
                <w:sz w:val="22"/>
                <w:lang w:eastAsia="ru-RU"/>
              </w:rPr>
            </w:pPr>
          </w:p>
        </w:tc>
        <w:tc>
          <w:tcPr>
            <w:tcW w:w="963" w:type="pct"/>
            <w:vMerge/>
            <w:vAlign w:val="center"/>
            <w:hideMark/>
          </w:tcPr>
          <w:p w:rsidR="00373AD5" w:rsidRPr="00373AD5" w:rsidRDefault="00373AD5" w:rsidP="00373AD5">
            <w:pPr>
              <w:spacing w:after="0" w:line="240" w:lineRule="auto"/>
              <w:rPr>
                <w:rFonts w:eastAsia="Times New Roman" w:cs="Times New Roman"/>
                <w:b/>
                <w:bCs/>
                <w:color w:val="000000"/>
                <w:sz w:val="22"/>
                <w:lang w:eastAsia="ru-RU"/>
              </w:rPr>
            </w:pPr>
          </w:p>
        </w:tc>
        <w:tc>
          <w:tcPr>
            <w:tcW w:w="592" w:type="pct"/>
            <w:shd w:val="clear" w:color="auto" w:fill="auto"/>
            <w:vAlign w:val="center"/>
            <w:hideMark/>
          </w:tcPr>
          <w:p w:rsidR="00373AD5" w:rsidRPr="00373AD5" w:rsidRDefault="00373AD5" w:rsidP="000C48B3">
            <w:pPr>
              <w:spacing w:after="0" w:line="240" w:lineRule="auto"/>
              <w:ind w:left="-125" w:right="-35"/>
              <w:jc w:val="center"/>
              <w:rPr>
                <w:rFonts w:eastAsia="Times New Roman" w:cs="Times New Roman"/>
                <w:b/>
                <w:bCs/>
                <w:color w:val="000000"/>
                <w:sz w:val="22"/>
                <w:lang w:eastAsia="ru-RU"/>
              </w:rPr>
            </w:pPr>
            <w:r w:rsidRPr="00373AD5">
              <w:rPr>
                <w:rFonts w:eastAsia="Times New Roman" w:cs="Times New Roman"/>
                <w:b/>
                <w:bCs/>
                <w:color w:val="000000"/>
                <w:sz w:val="22"/>
                <w:lang w:eastAsia="ru-RU"/>
              </w:rPr>
              <w:t>м</w:t>
            </w:r>
            <w:r w:rsidRPr="00373AD5">
              <w:rPr>
                <w:rFonts w:eastAsia="Times New Roman" w:cs="Times New Roman"/>
                <w:b/>
                <w:bCs/>
                <w:color w:val="000000"/>
                <w:sz w:val="22"/>
                <w:vertAlign w:val="superscript"/>
                <w:lang w:eastAsia="ru-RU"/>
              </w:rPr>
              <w:t>3</w:t>
            </w:r>
            <w:r w:rsidRPr="00373AD5">
              <w:rPr>
                <w:rFonts w:eastAsia="Times New Roman" w:cs="Times New Roman"/>
                <w:b/>
                <w:bCs/>
                <w:color w:val="000000"/>
                <w:sz w:val="22"/>
                <w:lang w:eastAsia="ru-RU"/>
              </w:rPr>
              <w:t>/сут</w:t>
            </w:r>
            <w:r w:rsidR="00F64F76">
              <w:rPr>
                <w:rFonts w:eastAsia="Times New Roman" w:cs="Times New Roman"/>
                <w:b/>
                <w:bCs/>
                <w:color w:val="000000"/>
                <w:sz w:val="22"/>
                <w:lang w:eastAsia="ru-RU"/>
              </w:rPr>
              <w:t>ки</w:t>
            </w:r>
          </w:p>
        </w:tc>
        <w:tc>
          <w:tcPr>
            <w:tcW w:w="426" w:type="pct"/>
            <w:shd w:val="clear" w:color="auto" w:fill="auto"/>
            <w:noWrap/>
            <w:vAlign w:val="center"/>
            <w:hideMark/>
          </w:tcPr>
          <w:p w:rsidR="00373AD5" w:rsidRPr="00373AD5" w:rsidRDefault="00373AD5" w:rsidP="00373AD5">
            <w:pPr>
              <w:spacing w:after="0" w:line="240" w:lineRule="auto"/>
              <w:jc w:val="center"/>
              <w:rPr>
                <w:rFonts w:ascii="Calibri" w:eastAsia="Times New Roman" w:hAnsi="Calibri" w:cs="Times New Roman"/>
                <w:color w:val="000000"/>
                <w:sz w:val="22"/>
                <w:lang w:eastAsia="ru-RU"/>
              </w:rPr>
            </w:pPr>
            <w:r w:rsidRPr="00373AD5">
              <w:rPr>
                <w:rFonts w:ascii="Calibri" w:eastAsia="Times New Roman" w:hAnsi="Calibri" w:cs="Times New Roman"/>
                <w:color w:val="000000"/>
                <w:sz w:val="22"/>
                <w:lang w:eastAsia="ru-RU"/>
              </w:rPr>
              <w:t>%</w:t>
            </w:r>
          </w:p>
        </w:tc>
      </w:tr>
      <w:tr w:rsidR="00373AD5" w:rsidRPr="00373AD5" w:rsidTr="000C48B3">
        <w:trPr>
          <w:trHeight w:val="443"/>
        </w:trPr>
        <w:tc>
          <w:tcPr>
            <w:tcW w:w="1761" w:type="pct"/>
            <w:shd w:val="clear" w:color="auto" w:fill="auto"/>
            <w:noWrap/>
            <w:vAlign w:val="center"/>
            <w:hideMark/>
          </w:tcPr>
          <w:p w:rsidR="006B64EC" w:rsidRPr="00373AD5" w:rsidRDefault="00373AD5" w:rsidP="000C48B3">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г.Новошахтинск</w:t>
            </w:r>
            <w:r w:rsidR="006B64EC">
              <w:rPr>
                <w:rFonts w:eastAsia="Times New Roman" w:cs="Times New Roman"/>
                <w:color w:val="000000"/>
                <w:sz w:val="22"/>
                <w:lang w:eastAsia="ru-RU"/>
              </w:rPr>
              <w:t>, ул. Письме</w:t>
            </w:r>
            <w:r w:rsidR="006B64EC">
              <w:rPr>
                <w:rFonts w:eastAsia="Times New Roman" w:cs="Times New Roman"/>
                <w:color w:val="000000"/>
                <w:sz w:val="22"/>
                <w:lang w:eastAsia="ru-RU"/>
              </w:rPr>
              <w:t>н</w:t>
            </w:r>
            <w:r w:rsidR="006B64EC">
              <w:rPr>
                <w:rFonts w:eastAsia="Times New Roman" w:cs="Times New Roman"/>
                <w:color w:val="000000"/>
                <w:sz w:val="22"/>
                <w:lang w:eastAsia="ru-RU"/>
              </w:rPr>
              <w:t>ско</w:t>
            </w:r>
            <w:r w:rsidR="000C48B3">
              <w:rPr>
                <w:rFonts w:eastAsia="Times New Roman" w:cs="Times New Roman"/>
                <w:color w:val="000000"/>
                <w:sz w:val="22"/>
                <w:lang w:eastAsia="ru-RU"/>
              </w:rPr>
              <w:t>го</w:t>
            </w:r>
            <w:r w:rsidR="006B64EC">
              <w:rPr>
                <w:rFonts w:eastAsia="Times New Roman" w:cs="Times New Roman"/>
                <w:color w:val="000000"/>
                <w:sz w:val="22"/>
                <w:lang w:eastAsia="ru-RU"/>
              </w:rPr>
              <w:t>, 53</w:t>
            </w:r>
          </w:p>
        </w:tc>
        <w:tc>
          <w:tcPr>
            <w:tcW w:w="1258" w:type="pct"/>
            <w:shd w:val="clear" w:color="auto" w:fill="auto"/>
            <w:noWrap/>
            <w:vAlign w:val="center"/>
            <w:hideMark/>
          </w:tcPr>
          <w:p w:rsidR="00373AD5" w:rsidRPr="00373AD5" w:rsidRDefault="006B64EC" w:rsidP="000C48B3">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w:t>
            </w:r>
            <w:r w:rsidR="000C48B3">
              <w:rPr>
                <w:rFonts w:eastAsia="Times New Roman" w:cs="Times New Roman"/>
                <w:color w:val="000000"/>
                <w:sz w:val="22"/>
                <w:lang w:eastAsia="ru-RU"/>
              </w:rPr>
              <w:t xml:space="preserve">3 </w:t>
            </w:r>
            <w:r w:rsidR="00373AD5">
              <w:rPr>
                <w:rFonts w:eastAsia="Times New Roman" w:cs="Times New Roman"/>
                <w:color w:val="000000"/>
                <w:sz w:val="22"/>
                <w:lang w:eastAsia="ru-RU"/>
              </w:rPr>
              <w:t>000</w:t>
            </w:r>
          </w:p>
        </w:tc>
        <w:tc>
          <w:tcPr>
            <w:tcW w:w="963" w:type="pct"/>
            <w:shd w:val="clear" w:color="auto" w:fill="auto"/>
            <w:noWrap/>
            <w:vAlign w:val="center"/>
            <w:hideMark/>
          </w:tcPr>
          <w:p w:rsidR="00373AD5" w:rsidRPr="00373AD5" w:rsidRDefault="00373AD5" w:rsidP="00373AD5">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10322</w:t>
            </w:r>
          </w:p>
        </w:tc>
        <w:tc>
          <w:tcPr>
            <w:tcW w:w="592" w:type="pct"/>
            <w:shd w:val="clear" w:color="auto" w:fill="auto"/>
            <w:noWrap/>
            <w:vAlign w:val="center"/>
            <w:hideMark/>
          </w:tcPr>
          <w:p w:rsidR="00373AD5" w:rsidRPr="00373AD5" w:rsidRDefault="006B64EC" w:rsidP="000C48B3">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w:t>
            </w:r>
            <w:r w:rsidR="000C48B3">
              <w:rPr>
                <w:rFonts w:eastAsia="Times New Roman" w:cs="Times New Roman"/>
                <w:color w:val="000000"/>
                <w:sz w:val="22"/>
                <w:lang w:eastAsia="ru-RU"/>
              </w:rPr>
              <w:t>2</w:t>
            </w:r>
            <w:r>
              <w:rPr>
                <w:rFonts w:eastAsia="Times New Roman" w:cs="Times New Roman"/>
                <w:color w:val="000000"/>
                <w:sz w:val="22"/>
                <w:lang w:eastAsia="ru-RU"/>
              </w:rPr>
              <w:t>678</w:t>
            </w:r>
          </w:p>
        </w:tc>
        <w:tc>
          <w:tcPr>
            <w:tcW w:w="426" w:type="pct"/>
            <w:shd w:val="clear" w:color="auto" w:fill="auto"/>
            <w:noWrap/>
            <w:vAlign w:val="center"/>
            <w:hideMark/>
          </w:tcPr>
          <w:p w:rsidR="00373AD5" w:rsidRPr="00373AD5" w:rsidRDefault="006B64EC" w:rsidP="000C48B3">
            <w:pPr>
              <w:spacing w:after="0" w:line="240" w:lineRule="auto"/>
              <w:jc w:val="center"/>
              <w:rPr>
                <w:rFonts w:eastAsia="Times New Roman" w:cs="Times New Roman"/>
                <w:color w:val="000000"/>
                <w:sz w:val="22"/>
                <w:lang w:eastAsia="ru-RU"/>
              </w:rPr>
            </w:pPr>
            <w:r>
              <w:rPr>
                <w:rFonts w:eastAsia="Times New Roman" w:cs="Calibri"/>
                <w:color w:val="000000"/>
                <w:sz w:val="22"/>
                <w:lang w:eastAsia="ru-RU"/>
              </w:rPr>
              <w:t>6</w:t>
            </w:r>
            <w:r w:rsidR="000C48B3">
              <w:rPr>
                <w:rFonts w:eastAsia="Times New Roman" w:cs="Calibri"/>
                <w:color w:val="000000"/>
                <w:sz w:val="22"/>
                <w:lang w:eastAsia="ru-RU"/>
              </w:rPr>
              <w:t>8</w:t>
            </w:r>
            <w:r>
              <w:rPr>
                <w:rFonts w:eastAsia="Times New Roman" w:cs="Calibri"/>
                <w:color w:val="000000"/>
                <w:sz w:val="22"/>
                <w:lang w:eastAsia="ru-RU"/>
              </w:rPr>
              <w:t>,7</w:t>
            </w:r>
            <w:r w:rsidR="000C48B3">
              <w:rPr>
                <w:rFonts w:eastAsia="Times New Roman" w:cs="Calibri"/>
                <w:color w:val="000000"/>
                <w:sz w:val="22"/>
                <w:lang w:eastAsia="ru-RU"/>
              </w:rPr>
              <w:t>2</w:t>
            </w:r>
          </w:p>
        </w:tc>
      </w:tr>
    </w:tbl>
    <w:p w:rsidR="00533502" w:rsidRDefault="00373AD5" w:rsidP="00373AD5">
      <w:pPr>
        <w:ind w:firstLine="708"/>
        <w:jc w:val="both"/>
      </w:pPr>
      <w:r>
        <w:t>Как видно из таблицы резерв мощности очистных сооружений канализации соста</w:t>
      </w:r>
      <w:r>
        <w:t>в</w:t>
      </w:r>
      <w:r>
        <w:t xml:space="preserve">ляет </w:t>
      </w:r>
      <w:r w:rsidR="000C48B3">
        <w:t>68,72</w:t>
      </w:r>
      <w:r>
        <w:t xml:space="preserve">%. </w:t>
      </w:r>
    </w:p>
    <w:p w:rsidR="00F64F76" w:rsidRPr="00533502" w:rsidRDefault="00F64F76" w:rsidP="00373AD5">
      <w:pPr>
        <w:ind w:firstLine="708"/>
        <w:jc w:val="both"/>
      </w:pPr>
    </w:p>
    <w:p w:rsidR="00D65A53" w:rsidRDefault="00D65A53" w:rsidP="006A31D0">
      <w:pPr>
        <w:pStyle w:val="3"/>
        <w:numPr>
          <w:ilvl w:val="2"/>
          <w:numId w:val="8"/>
        </w:numPr>
        <w:jc w:val="both"/>
        <w:rPr>
          <w:rFonts w:eastAsia="Calibri"/>
          <w:color w:val="auto"/>
        </w:rPr>
      </w:pPr>
      <w:bookmarkStart w:id="80" w:name="_Toc520446361"/>
      <w:r>
        <w:rPr>
          <w:rFonts w:eastAsia="Calibri"/>
          <w:color w:val="auto"/>
        </w:rPr>
        <w:t>Р</w:t>
      </w:r>
      <w:r w:rsidRPr="00D65A53">
        <w:rPr>
          <w:rFonts w:eastAsia="Calibri"/>
          <w:color w:val="auto"/>
        </w:rPr>
        <w:t>езультаты анализа гидравлических режимов и режимов работы элементов централ</w:t>
      </w:r>
      <w:r w:rsidR="00533502">
        <w:rPr>
          <w:rFonts w:eastAsia="Calibri"/>
          <w:color w:val="auto"/>
        </w:rPr>
        <w:t>изованной системы водоотведения</w:t>
      </w:r>
      <w:bookmarkEnd w:id="80"/>
    </w:p>
    <w:p w:rsidR="00373AD5" w:rsidRPr="00E91FA2" w:rsidRDefault="00373AD5" w:rsidP="005D31EA">
      <w:pPr>
        <w:spacing w:after="0"/>
        <w:ind w:firstLine="709"/>
        <w:jc w:val="both"/>
        <w:rPr>
          <w:rFonts w:cs="Times New Roman"/>
          <w:iCs/>
          <w:szCs w:val="24"/>
        </w:rPr>
      </w:pPr>
      <w:r w:rsidRPr="00E91FA2">
        <w:rPr>
          <w:rFonts w:cs="Times New Roman"/>
          <w:iCs/>
          <w:szCs w:val="24"/>
        </w:rPr>
        <w:t>Гидравлический расчет пропускной способности существующих сетей канализации с учетом перспективной нагрузки выполняется в рамках разработки Электронной модел</w:t>
      </w:r>
      <w:r w:rsidRPr="00E91FA2">
        <w:rPr>
          <w:rFonts w:cs="Times New Roman"/>
          <w:iCs/>
          <w:szCs w:val="24"/>
        </w:rPr>
        <w:t>и</w:t>
      </w:r>
      <w:r w:rsidR="00395F8E" w:rsidRPr="00E91FA2">
        <w:rPr>
          <w:rFonts w:cs="Times New Roman"/>
          <w:iCs/>
          <w:szCs w:val="24"/>
        </w:rPr>
        <w:t>системы водоотведения</w:t>
      </w:r>
      <w:r w:rsidRPr="00E91FA2">
        <w:rPr>
          <w:rFonts w:cs="Times New Roman"/>
          <w:iCs/>
          <w:szCs w:val="24"/>
        </w:rPr>
        <w:t xml:space="preserve"> городского округа г</w:t>
      </w:r>
      <w:r w:rsidR="00E91FA2">
        <w:rPr>
          <w:rFonts w:cs="Times New Roman"/>
          <w:iCs/>
          <w:szCs w:val="24"/>
        </w:rPr>
        <w:t>.</w:t>
      </w:r>
      <w:r w:rsidRPr="00E91FA2">
        <w:rPr>
          <w:rFonts w:cs="Times New Roman"/>
          <w:iCs/>
          <w:szCs w:val="24"/>
        </w:rPr>
        <w:t xml:space="preserve"> Новошахтинск</w:t>
      </w:r>
    </w:p>
    <w:p w:rsidR="00373AD5" w:rsidRPr="00E91FA2" w:rsidRDefault="00373AD5" w:rsidP="005D31EA">
      <w:pPr>
        <w:spacing w:after="0"/>
        <w:ind w:firstLine="709"/>
        <w:jc w:val="both"/>
        <w:rPr>
          <w:rFonts w:cs="Times New Roman"/>
          <w:iCs/>
          <w:szCs w:val="24"/>
        </w:rPr>
      </w:pPr>
      <w:r w:rsidRPr="00E91FA2">
        <w:rPr>
          <w:rFonts w:cs="Times New Roman"/>
          <w:iCs/>
          <w:szCs w:val="24"/>
        </w:rPr>
        <w:t>На сегодняшний день пропускная способность самотечных и напорных коллект</w:t>
      </w:r>
      <w:r w:rsidRPr="00E91FA2">
        <w:rPr>
          <w:rFonts w:cs="Times New Roman"/>
          <w:iCs/>
          <w:szCs w:val="24"/>
        </w:rPr>
        <w:t>о</w:t>
      </w:r>
      <w:r w:rsidRPr="00E91FA2">
        <w:rPr>
          <w:rFonts w:cs="Times New Roman"/>
          <w:iCs/>
          <w:szCs w:val="24"/>
        </w:rPr>
        <w:t xml:space="preserve">ров, а также производительность канализационных насосных станций достаточна для транспортировки сточных вод от существующих абонентов города. </w:t>
      </w:r>
    </w:p>
    <w:p w:rsidR="00373AD5" w:rsidRPr="00E91FA2" w:rsidRDefault="00373AD5" w:rsidP="005D31EA">
      <w:pPr>
        <w:spacing w:after="0"/>
        <w:ind w:firstLine="709"/>
        <w:jc w:val="both"/>
        <w:rPr>
          <w:rFonts w:cs="Times New Roman"/>
          <w:iCs/>
          <w:szCs w:val="24"/>
        </w:rPr>
      </w:pPr>
      <w:r w:rsidRPr="00E91FA2">
        <w:rPr>
          <w:rFonts w:cs="Times New Roman"/>
          <w:iCs/>
          <w:szCs w:val="24"/>
        </w:rPr>
        <w:t>На перспективу строительство новых объектов, подключаемых к системе центр</w:t>
      </w:r>
      <w:r w:rsidRPr="00E91FA2">
        <w:rPr>
          <w:rFonts w:cs="Times New Roman"/>
          <w:iCs/>
          <w:szCs w:val="24"/>
        </w:rPr>
        <w:t>а</w:t>
      </w:r>
      <w:r w:rsidRPr="00E91FA2">
        <w:rPr>
          <w:rFonts w:cs="Times New Roman"/>
          <w:iCs/>
          <w:szCs w:val="24"/>
        </w:rPr>
        <w:t xml:space="preserve">лизованного водоотведения </w:t>
      </w:r>
      <w:r w:rsidR="00395F8E" w:rsidRPr="00E91FA2">
        <w:rPr>
          <w:rFonts w:cs="Times New Roman"/>
          <w:iCs/>
          <w:szCs w:val="24"/>
        </w:rPr>
        <w:t>не ожидается</w:t>
      </w:r>
      <w:r w:rsidRPr="00E91FA2">
        <w:rPr>
          <w:rFonts w:cs="Times New Roman"/>
          <w:iCs/>
          <w:szCs w:val="24"/>
        </w:rPr>
        <w:t xml:space="preserve">. </w:t>
      </w:r>
    </w:p>
    <w:p w:rsidR="00373AD5" w:rsidRPr="00E91FA2" w:rsidRDefault="00373AD5" w:rsidP="005D31EA">
      <w:pPr>
        <w:spacing w:after="0"/>
        <w:ind w:firstLine="709"/>
        <w:jc w:val="both"/>
        <w:rPr>
          <w:rFonts w:cs="Times New Roman"/>
          <w:iCs/>
          <w:szCs w:val="24"/>
        </w:rPr>
      </w:pPr>
      <w:r w:rsidRPr="00E91FA2">
        <w:rPr>
          <w:rFonts w:cs="Times New Roman"/>
          <w:iCs/>
          <w:szCs w:val="24"/>
        </w:rPr>
        <w:t>Соответственно основной задачей развития системы водоотведения это будет п</w:t>
      </w:r>
      <w:r w:rsidRPr="00E91FA2">
        <w:rPr>
          <w:rFonts w:cs="Times New Roman"/>
          <w:iCs/>
          <w:szCs w:val="24"/>
        </w:rPr>
        <w:t>о</w:t>
      </w:r>
      <w:r w:rsidRPr="00E91FA2">
        <w:rPr>
          <w:rFonts w:cs="Times New Roman"/>
          <w:iCs/>
          <w:szCs w:val="24"/>
        </w:rPr>
        <w:t xml:space="preserve">вышение надежности работы системы, путем замены ветхих и аварийных </w:t>
      </w:r>
      <w:r w:rsidR="00526803" w:rsidRPr="00E91FA2">
        <w:rPr>
          <w:rFonts w:cs="Times New Roman"/>
          <w:iCs/>
          <w:szCs w:val="24"/>
        </w:rPr>
        <w:t xml:space="preserve">трубопроводов и элементов сетей, ремонт и модернизация объектов водоотведения. </w:t>
      </w:r>
    </w:p>
    <w:p w:rsidR="00373AD5" w:rsidRPr="00533502" w:rsidRDefault="00373AD5" w:rsidP="00373AD5">
      <w:pPr>
        <w:ind w:left="710"/>
      </w:pPr>
    </w:p>
    <w:p w:rsidR="00D65A53" w:rsidRDefault="00D65A53" w:rsidP="006A31D0">
      <w:pPr>
        <w:pStyle w:val="3"/>
        <w:numPr>
          <w:ilvl w:val="2"/>
          <w:numId w:val="8"/>
        </w:numPr>
        <w:jc w:val="both"/>
        <w:rPr>
          <w:rFonts w:eastAsia="Calibri"/>
          <w:color w:val="auto"/>
        </w:rPr>
      </w:pPr>
      <w:bookmarkStart w:id="81" w:name="_Toc520446362"/>
      <w:r>
        <w:rPr>
          <w:rFonts w:eastAsia="Calibri"/>
          <w:color w:val="auto"/>
        </w:rPr>
        <w:t>А</w:t>
      </w:r>
      <w:r w:rsidRPr="00D65A53">
        <w:rPr>
          <w:rFonts w:eastAsia="Calibri"/>
          <w:color w:val="auto"/>
        </w:rPr>
        <w:t>нализ резервов производственных мощностей очистных соор</w:t>
      </w:r>
      <w:r w:rsidRPr="00D65A53">
        <w:rPr>
          <w:rFonts w:eastAsia="Calibri"/>
          <w:color w:val="auto"/>
        </w:rPr>
        <w:t>у</w:t>
      </w:r>
      <w:r w:rsidRPr="00D65A53">
        <w:rPr>
          <w:rFonts w:eastAsia="Calibri"/>
          <w:color w:val="auto"/>
        </w:rPr>
        <w:t>жений системы водоотведения и возможности расширения зоны их действи</w:t>
      </w:r>
      <w:r>
        <w:rPr>
          <w:rFonts w:eastAsia="Calibri"/>
          <w:color w:val="auto"/>
        </w:rPr>
        <w:t>я</w:t>
      </w:r>
      <w:bookmarkEnd w:id="81"/>
    </w:p>
    <w:p w:rsidR="00526803" w:rsidRDefault="00526803" w:rsidP="00F64F76">
      <w:pPr>
        <w:pStyle w:val="a5"/>
        <w:spacing w:after="0"/>
        <w:ind w:left="0" w:firstLine="851"/>
        <w:jc w:val="both"/>
      </w:pPr>
      <w:r>
        <w:t xml:space="preserve">Как было сказано выше, резерв мощности ОСК </w:t>
      </w:r>
      <w:r w:rsidR="00F64F76">
        <w:t xml:space="preserve">г. Новошахтинска </w:t>
      </w:r>
      <w:r>
        <w:t xml:space="preserve">на текущий момент составляет 53%. </w:t>
      </w:r>
    </w:p>
    <w:p w:rsidR="00526803" w:rsidRDefault="00526803" w:rsidP="00F64F76">
      <w:pPr>
        <w:pStyle w:val="a5"/>
        <w:spacing w:after="0"/>
        <w:ind w:left="142"/>
        <w:jc w:val="both"/>
      </w:pPr>
      <w:r>
        <w:tab/>
        <w:t xml:space="preserve">В связи с тем, что </w:t>
      </w:r>
      <w:r w:rsidR="00395F8E">
        <w:t>прогнозно, население</w:t>
      </w:r>
      <w:r>
        <w:t xml:space="preserve"> города не имеет тенденции к увеличению, а строительство новых крупных промышленных объектов не </w:t>
      </w:r>
      <w:r w:rsidR="00395F8E">
        <w:t>планируется, можно</w:t>
      </w:r>
      <w:r>
        <w:t xml:space="preserve"> ск</w:t>
      </w:r>
      <w:r>
        <w:t>а</w:t>
      </w:r>
      <w:r>
        <w:t xml:space="preserve">зать, что производственной мощности существующих очистных сооружений достаточно </w:t>
      </w:r>
      <w:r>
        <w:lastRenderedPageBreak/>
        <w:t>для обеспечения услугой водоотведения потребителей перспективного периода в полном объеме. Расширение зоны действия очистных сооружений не предусматривается.</w:t>
      </w:r>
    </w:p>
    <w:p w:rsidR="00526803" w:rsidRDefault="00526803" w:rsidP="00526803">
      <w:pPr>
        <w:pStyle w:val="a5"/>
        <w:ind w:left="142"/>
        <w:jc w:val="both"/>
      </w:pPr>
    </w:p>
    <w:p w:rsidR="000C58EB" w:rsidRPr="000C58EB" w:rsidRDefault="000C58EB" w:rsidP="000C58EB">
      <w:pPr>
        <w:pStyle w:val="1"/>
        <w:jc w:val="both"/>
        <w:rPr>
          <w:rFonts w:eastAsia="Calibri"/>
          <w:color w:val="auto"/>
        </w:rPr>
      </w:pPr>
      <w:bookmarkStart w:id="82" w:name="_Toc520446363"/>
      <w:r w:rsidRPr="000C58EB">
        <w:rPr>
          <w:rFonts w:eastAsia="Calibri"/>
          <w:color w:val="auto"/>
        </w:rPr>
        <w:t>Раздел 2.4 «Предложения по строительству, реконструкции и м</w:t>
      </w:r>
      <w:r w:rsidRPr="000C58EB">
        <w:rPr>
          <w:rFonts w:eastAsia="Calibri"/>
          <w:color w:val="auto"/>
        </w:rPr>
        <w:t>о</w:t>
      </w:r>
      <w:r w:rsidRPr="000C58EB">
        <w:rPr>
          <w:rFonts w:eastAsia="Calibri"/>
          <w:color w:val="auto"/>
        </w:rPr>
        <w:t>дернизации (техническому перевооружению) объектов централ</w:t>
      </w:r>
      <w:r w:rsidRPr="000C58EB">
        <w:rPr>
          <w:rFonts w:eastAsia="Calibri"/>
          <w:color w:val="auto"/>
        </w:rPr>
        <w:t>и</w:t>
      </w:r>
      <w:r w:rsidRPr="000C58EB">
        <w:rPr>
          <w:rFonts w:eastAsia="Calibri"/>
          <w:color w:val="auto"/>
        </w:rPr>
        <w:t>зованной системы водоотведения»</w:t>
      </w:r>
      <w:bookmarkEnd w:id="82"/>
    </w:p>
    <w:p w:rsidR="000C58EB" w:rsidRDefault="000C58EB" w:rsidP="000C58EB">
      <w:pPr>
        <w:pStyle w:val="3"/>
        <w:jc w:val="both"/>
        <w:rPr>
          <w:color w:val="auto"/>
        </w:rPr>
      </w:pPr>
      <w:bookmarkStart w:id="83" w:name="_Toc520446364"/>
      <w:r>
        <w:rPr>
          <w:color w:val="auto"/>
        </w:rPr>
        <w:t>2.4.1 О</w:t>
      </w:r>
      <w:r w:rsidRPr="000C58EB">
        <w:rPr>
          <w:color w:val="auto"/>
        </w:rPr>
        <w:t>сновные направления, принципы, задачи и целевые показатели разв</w:t>
      </w:r>
      <w:r w:rsidRPr="000C58EB">
        <w:rPr>
          <w:color w:val="auto"/>
        </w:rPr>
        <w:t>и</w:t>
      </w:r>
      <w:r w:rsidRPr="000C58EB">
        <w:rPr>
          <w:color w:val="auto"/>
        </w:rPr>
        <w:t>тия централ</w:t>
      </w:r>
      <w:r w:rsidR="00526803">
        <w:rPr>
          <w:color w:val="auto"/>
        </w:rPr>
        <w:t>изованной системы водоотведения</w:t>
      </w:r>
      <w:bookmarkEnd w:id="83"/>
    </w:p>
    <w:p w:rsidR="00A358DE" w:rsidRPr="00A358DE" w:rsidRDefault="00A358DE" w:rsidP="005D31EA">
      <w:pPr>
        <w:spacing w:after="0"/>
        <w:ind w:firstLine="708"/>
        <w:jc w:val="both"/>
        <w:rPr>
          <w:iCs/>
        </w:rPr>
      </w:pPr>
      <w:r w:rsidRPr="00A358DE">
        <w:rPr>
          <w:iCs/>
        </w:rPr>
        <w:t xml:space="preserve">В целом система водоотведения городского </w:t>
      </w:r>
      <w:r w:rsidR="00395F8E">
        <w:rPr>
          <w:iCs/>
        </w:rPr>
        <w:t xml:space="preserve">округа </w:t>
      </w:r>
      <w:r w:rsidR="00395F8E" w:rsidRPr="00A358DE">
        <w:rPr>
          <w:iCs/>
        </w:rPr>
        <w:t>на</w:t>
      </w:r>
      <w:r w:rsidRPr="00A358DE">
        <w:rPr>
          <w:iCs/>
        </w:rPr>
        <w:t xml:space="preserve"> рассматриваемый расчетный срок строится, практически, по сложившейся схеме: бытовые сточные воды от жилой з</w:t>
      </w:r>
      <w:r w:rsidRPr="00A358DE">
        <w:rPr>
          <w:iCs/>
        </w:rPr>
        <w:t>а</w:t>
      </w:r>
      <w:r w:rsidRPr="00A358DE">
        <w:rPr>
          <w:iCs/>
        </w:rPr>
        <w:t xml:space="preserve">стройки, объектов соцкультбыта и промпредприятий по системе самотечных и напорных коллекторов подаются на очистку на очистные сооружения канализации – </w:t>
      </w:r>
      <w:r>
        <w:rPr>
          <w:iCs/>
        </w:rPr>
        <w:t xml:space="preserve">ОСК. </w:t>
      </w:r>
    </w:p>
    <w:p w:rsidR="00A358DE" w:rsidRPr="00A358DE" w:rsidRDefault="00A358DE" w:rsidP="005D31EA">
      <w:pPr>
        <w:spacing w:after="0"/>
        <w:ind w:firstLine="708"/>
        <w:jc w:val="both"/>
        <w:rPr>
          <w:iCs/>
        </w:rPr>
      </w:pPr>
      <w:r w:rsidRPr="00A358DE">
        <w:rPr>
          <w:iCs/>
        </w:rPr>
        <w:t xml:space="preserve">Основными </w:t>
      </w:r>
      <w:r w:rsidRPr="00A358DE">
        <w:rPr>
          <w:b/>
          <w:iCs/>
        </w:rPr>
        <w:t>направлениями</w:t>
      </w:r>
      <w:r w:rsidRPr="00A358DE">
        <w:rPr>
          <w:iCs/>
        </w:rPr>
        <w:t xml:space="preserve"> развития систем централизованного водоотведения городского округа </w:t>
      </w:r>
      <w:r>
        <w:rPr>
          <w:iCs/>
        </w:rPr>
        <w:t>г</w:t>
      </w:r>
      <w:r w:rsidR="00395F8E">
        <w:rPr>
          <w:iCs/>
        </w:rPr>
        <w:t>.Новошахтинск</w:t>
      </w:r>
      <w:r w:rsidR="00395F8E" w:rsidRPr="00A358DE">
        <w:rPr>
          <w:iCs/>
        </w:rPr>
        <w:t xml:space="preserve"> являются</w:t>
      </w:r>
      <w:r w:rsidRPr="00A358DE">
        <w:rPr>
          <w:iCs/>
        </w:rPr>
        <w:t>:</w:t>
      </w:r>
    </w:p>
    <w:p w:rsidR="00A358DE" w:rsidRPr="00A358DE" w:rsidRDefault="00A358DE" w:rsidP="005D31EA">
      <w:pPr>
        <w:numPr>
          <w:ilvl w:val="0"/>
          <w:numId w:val="9"/>
        </w:numPr>
        <w:spacing w:after="0"/>
        <w:jc w:val="both"/>
        <w:rPr>
          <w:iCs/>
        </w:rPr>
      </w:pPr>
      <w:r w:rsidRPr="00A358DE">
        <w:rPr>
          <w:iCs/>
        </w:rPr>
        <w:t>Улучшение качества жизни населения путем обеспечения бесперебойного приема, транспортировки и очистки хозяйственно-бытовых стоков с учетом развития и преобразования городских территорий;</w:t>
      </w:r>
    </w:p>
    <w:p w:rsidR="00A358DE" w:rsidRPr="00A358DE" w:rsidRDefault="00A358DE" w:rsidP="005D31EA">
      <w:pPr>
        <w:numPr>
          <w:ilvl w:val="0"/>
          <w:numId w:val="9"/>
        </w:numPr>
        <w:spacing w:after="0"/>
        <w:jc w:val="both"/>
        <w:rPr>
          <w:iCs/>
        </w:rPr>
      </w:pPr>
      <w:r w:rsidRPr="00A358DE">
        <w:rPr>
          <w:iCs/>
        </w:rPr>
        <w:t>Снижение негативного воздействия на водные объекты и окружающую ср</w:t>
      </w:r>
      <w:r w:rsidRPr="00A358DE">
        <w:rPr>
          <w:iCs/>
        </w:rPr>
        <w:t>е</w:t>
      </w:r>
      <w:r w:rsidRPr="00A358DE">
        <w:rPr>
          <w:iCs/>
        </w:rPr>
        <w:t>ду путем повышения качества очистки сточных вод;</w:t>
      </w:r>
    </w:p>
    <w:p w:rsidR="00A358DE" w:rsidRPr="00A358DE" w:rsidRDefault="00A358DE" w:rsidP="005D31EA">
      <w:pPr>
        <w:spacing w:after="0"/>
        <w:jc w:val="both"/>
        <w:rPr>
          <w:iCs/>
        </w:rPr>
      </w:pPr>
      <w:r w:rsidRPr="00A358DE">
        <w:rPr>
          <w:b/>
          <w:iCs/>
        </w:rPr>
        <w:t>Принципами</w:t>
      </w:r>
      <w:r w:rsidRPr="00A358DE">
        <w:rPr>
          <w:iCs/>
        </w:rPr>
        <w:t xml:space="preserve"> развития централизованной системы водоотведения </w:t>
      </w:r>
      <w:r>
        <w:rPr>
          <w:iCs/>
        </w:rPr>
        <w:t>г</w:t>
      </w:r>
      <w:r w:rsidR="00F64F76">
        <w:rPr>
          <w:iCs/>
        </w:rPr>
        <w:t>.</w:t>
      </w:r>
      <w:r>
        <w:rPr>
          <w:iCs/>
        </w:rPr>
        <w:t xml:space="preserve"> Новошахтинск</w:t>
      </w:r>
      <w:r w:rsidRPr="00A358DE">
        <w:rPr>
          <w:iCs/>
        </w:rPr>
        <w:t xml:space="preserve"> явл</w:t>
      </w:r>
      <w:r w:rsidRPr="00A358DE">
        <w:rPr>
          <w:iCs/>
        </w:rPr>
        <w:t>я</w:t>
      </w:r>
      <w:r w:rsidRPr="00A358DE">
        <w:rPr>
          <w:iCs/>
        </w:rPr>
        <w:t>ются:</w:t>
      </w:r>
    </w:p>
    <w:p w:rsidR="00A358DE" w:rsidRPr="00A358DE" w:rsidRDefault="00A358DE" w:rsidP="005D31EA">
      <w:pPr>
        <w:numPr>
          <w:ilvl w:val="0"/>
          <w:numId w:val="10"/>
        </w:numPr>
        <w:spacing w:after="0"/>
        <w:jc w:val="both"/>
        <w:rPr>
          <w:iCs/>
        </w:rPr>
      </w:pPr>
      <w:r w:rsidRPr="00A358DE">
        <w:rPr>
          <w:iCs/>
        </w:rPr>
        <w:t>постоянное улучшение качества предоставления услуг водоотведения п</w:t>
      </w:r>
      <w:r w:rsidRPr="00A358DE">
        <w:rPr>
          <w:iCs/>
        </w:rPr>
        <w:t>о</w:t>
      </w:r>
      <w:r w:rsidRPr="00A358DE">
        <w:rPr>
          <w:iCs/>
        </w:rPr>
        <w:t>требителям (абонентам);</w:t>
      </w:r>
    </w:p>
    <w:p w:rsidR="00A358DE" w:rsidRPr="00A358DE" w:rsidRDefault="00A358DE" w:rsidP="005D31EA">
      <w:pPr>
        <w:numPr>
          <w:ilvl w:val="0"/>
          <w:numId w:val="10"/>
        </w:numPr>
        <w:spacing w:after="0"/>
        <w:jc w:val="both"/>
        <w:rPr>
          <w:iCs/>
        </w:rPr>
      </w:pPr>
      <w:r w:rsidRPr="00A358DE">
        <w:rPr>
          <w:iCs/>
        </w:rPr>
        <w:t>удовлетворение потребности в обеспечении услугой водоотведения новых объектов капитального строительства;</w:t>
      </w:r>
    </w:p>
    <w:p w:rsidR="00A358DE" w:rsidRPr="00A358DE" w:rsidRDefault="00A358DE" w:rsidP="005D31EA">
      <w:pPr>
        <w:numPr>
          <w:ilvl w:val="0"/>
          <w:numId w:val="10"/>
        </w:numPr>
        <w:spacing w:after="0"/>
        <w:jc w:val="both"/>
        <w:rPr>
          <w:iCs/>
        </w:rPr>
      </w:pPr>
      <w:r w:rsidRPr="00A358DE">
        <w:rPr>
          <w:iCs/>
        </w:rPr>
        <w:t>постоянное совершенствование системы водоотведения путем планиров</w:t>
      </w:r>
      <w:r w:rsidRPr="00A358DE">
        <w:rPr>
          <w:iCs/>
        </w:rPr>
        <w:t>а</w:t>
      </w:r>
      <w:r w:rsidRPr="00A358DE">
        <w:rPr>
          <w:iCs/>
        </w:rPr>
        <w:t>ния, реализации, проверки и корректировки технических решений и мер</w:t>
      </w:r>
      <w:r w:rsidRPr="00A358DE">
        <w:rPr>
          <w:iCs/>
        </w:rPr>
        <w:t>о</w:t>
      </w:r>
      <w:r w:rsidRPr="00A358DE">
        <w:rPr>
          <w:iCs/>
        </w:rPr>
        <w:t>приятий.</w:t>
      </w:r>
    </w:p>
    <w:p w:rsidR="00A358DE" w:rsidRPr="00A358DE" w:rsidRDefault="00A358DE" w:rsidP="005D31EA">
      <w:pPr>
        <w:spacing w:after="0"/>
        <w:jc w:val="both"/>
        <w:rPr>
          <w:iCs/>
        </w:rPr>
      </w:pPr>
      <w:r w:rsidRPr="00A358DE">
        <w:rPr>
          <w:iCs/>
        </w:rPr>
        <w:t xml:space="preserve">Основными </w:t>
      </w:r>
      <w:r w:rsidRPr="00A358DE">
        <w:rPr>
          <w:b/>
          <w:iCs/>
        </w:rPr>
        <w:t>задачами,</w:t>
      </w:r>
      <w:r w:rsidRPr="00A358DE">
        <w:rPr>
          <w:iCs/>
        </w:rPr>
        <w:t xml:space="preserve"> решаемыми, в рамках схемы водоотведения являются:</w:t>
      </w:r>
    </w:p>
    <w:p w:rsidR="00A358DE" w:rsidRPr="00A358DE" w:rsidRDefault="00A358DE" w:rsidP="005D31EA">
      <w:pPr>
        <w:numPr>
          <w:ilvl w:val="0"/>
          <w:numId w:val="11"/>
        </w:numPr>
        <w:spacing w:after="0"/>
        <w:jc w:val="both"/>
        <w:rPr>
          <w:iCs/>
        </w:rPr>
      </w:pPr>
      <w:r w:rsidRPr="00A358DE">
        <w:rPr>
          <w:iCs/>
        </w:rPr>
        <w:t>реконструкция существующих канализационных очистных сооружений с установкой эффективных систем аэрации, нитрификации, денитрификации, доочистки и обеззараживания сточных вод для исключения отрицательного воздействия на водоемы;</w:t>
      </w:r>
    </w:p>
    <w:p w:rsidR="00A358DE" w:rsidRPr="00A358DE" w:rsidRDefault="00A358DE" w:rsidP="005D31EA">
      <w:pPr>
        <w:numPr>
          <w:ilvl w:val="0"/>
          <w:numId w:val="11"/>
        </w:numPr>
        <w:spacing w:after="0"/>
        <w:jc w:val="both"/>
        <w:rPr>
          <w:iCs/>
        </w:rPr>
      </w:pPr>
      <w:r w:rsidRPr="00A358DE">
        <w:rPr>
          <w:iCs/>
        </w:rPr>
        <w:t>строительство сооружений по подготовке осадка (уплотнение избыточного активного ила, стабилизация сырого осадка) перед его механическим обе</w:t>
      </w:r>
      <w:r w:rsidRPr="00A358DE">
        <w:rPr>
          <w:iCs/>
        </w:rPr>
        <w:t>з</w:t>
      </w:r>
      <w:r w:rsidRPr="00A358DE">
        <w:rPr>
          <w:iCs/>
        </w:rPr>
        <w:t>воживанием;</w:t>
      </w:r>
    </w:p>
    <w:p w:rsidR="00A358DE" w:rsidRPr="00A358DE" w:rsidRDefault="00A358DE" w:rsidP="005D31EA">
      <w:pPr>
        <w:numPr>
          <w:ilvl w:val="0"/>
          <w:numId w:val="11"/>
        </w:numPr>
        <w:spacing w:after="0"/>
        <w:jc w:val="both"/>
        <w:rPr>
          <w:iCs/>
        </w:rPr>
      </w:pPr>
      <w:r w:rsidRPr="00A358DE">
        <w:rPr>
          <w:iCs/>
        </w:rPr>
        <w:t>рекультивация существующих иловых площадок и разработка мероприятий по утилизации образующегося осадка для исключения отрицательного во</w:t>
      </w:r>
      <w:r w:rsidRPr="00A358DE">
        <w:rPr>
          <w:iCs/>
        </w:rPr>
        <w:t>з</w:t>
      </w:r>
      <w:r w:rsidRPr="00A358DE">
        <w:rPr>
          <w:iCs/>
        </w:rPr>
        <w:t>действия на окружающую среду;</w:t>
      </w:r>
    </w:p>
    <w:p w:rsidR="00A358DE" w:rsidRPr="00A358DE" w:rsidRDefault="00A358DE" w:rsidP="005D31EA">
      <w:pPr>
        <w:numPr>
          <w:ilvl w:val="0"/>
          <w:numId w:val="11"/>
        </w:numPr>
        <w:spacing w:after="0"/>
        <w:jc w:val="both"/>
        <w:rPr>
          <w:iCs/>
        </w:rPr>
      </w:pPr>
      <w:r w:rsidRPr="00A358DE">
        <w:rPr>
          <w:iCs/>
        </w:rPr>
        <w:t>реконструкция существующих канализационных насосных станций с уст</w:t>
      </w:r>
      <w:r w:rsidRPr="00A358DE">
        <w:rPr>
          <w:iCs/>
        </w:rPr>
        <w:t>а</w:t>
      </w:r>
      <w:r w:rsidRPr="00A358DE">
        <w:rPr>
          <w:iCs/>
        </w:rPr>
        <w:t xml:space="preserve">новкой современного насосного оборудования, систем автоматизации и </w:t>
      </w:r>
      <w:r w:rsidRPr="00A358DE">
        <w:rPr>
          <w:iCs/>
        </w:rPr>
        <w:lastRenderedPageBreak/>
        <w:t>диспетчеризации для увеличения надежности и эффективности работы си</w:t>
      </w:r>
      <w:r w:rsidRPr="00A358DE">
        <w:rPr>
          <w:iCs/>
        </w:rPr>
        <w:t>с</w:t>
      </w:r>
      <w:r w:rsidRPr="00A358DE">
        <w:rPr>
          <w:iCs/>
        </w:rPr>
        <w:t>тем водоотведения;</w:t>
      </w:r>
    </w:p>
    <w:p w:rsidR="00A358DE" w:rsidRPr="00A358DE" w:rsidRDefault="00A358DE" w:rsidP="005D31EA">
      <w:pPr>
        <w:numPr>
          <w:ilvl w:val="0"/>
          <w:numId w:val="11"/>
        </w:numPr>
        <w:spacing w:after="0"/>
        <w:jc w:val="both"/>
        <w:rPr>
          <w:iCs/>
        </w:rPr>
      </w:pPr>
      <w:r w:rsidRPr="00A358DE">
        <w:rPr>
          <w:iCs/>
        </w:rPr>
        <w:t>реконструкция изношенных канализационных сетей с целью повышения н</w:t>
      </w:r>
      <w:r w:rsidRPr="00A358DE">
        <w:rPr>
          <w:iCs/>
        </w:rPr>
        <w:t>а</w:t>
      </w:r>
      <w:r w:rsidRPr="00A358DE">
        <w:rPr>
          <w:iCs/>
        </w:rPr>
        <w:t>дежности и снижения количества отказов системы;</w:t>
      </w:r>
    </w:p>
    <w:p w:rsidR="00A358DE" w:rsidRPr="00A358DE" w:rsidRDefault="00A358DE" w:rsidP="005D31EA">
      <w:pPr>
        <w:numPr>
          <w:ilvl w:val="0"/>
          <w:numId w:val="11"/>
        </w:numPr>
        <w:spacing w:after="0"/>
        <w:jc w:val="both"/>
        <w:rPr>
          <w:iCs/>
        </w:rPr>
      </w:pPr>
      <w:r w:rsidRPr="00A358DE">
        <w:rPr>
          <w:iCs/>
        </w:rPr>
        <w:t>повышение энергетической эффективности системы водоотведения;</w:t>
      </w:r>
    </w:p>
    <w:p w:rsidR="00A358DE" w:rsidRPr="00A358DE" w:rsidRDefault="00A358DE" w:rsidP="005D31EA">
      <w:pPr>
        <w:numPr>
          <w:ilvl w:val="0"/>
          <w:numId w:val="11"/>
        </w:numPr>
        <w:spacing w:after="0"/>
        <w:jc w:val="both"/>
        <w:rPr>
          <w:iCs/>
        </w:rPr>
      </w:pPr>
      <w:r w:rsidRPr="00A358DE">
        <w:rPr>
          <w:iCs/>
        </w:rPr>
        <w:t>строительство сетей и сооружений для отведения сточных вод с отдельных городских территорий, не имеющих централизованного водоотведения с ц</w:t>
      </w:r>
      <w:r w:rsidRPr="00A358DE">
        <w:rPr>
          <w:iCs/>
        </w:rPr>
        <w:t>е</w:t>
      </w:r>
      <w:r w:rsidRPr="00A358DE">
        <w:rPr>
          <w:iCs/>
        </w:rPr>
        <w:t>лью обеспечения доступности услуг водоотведения для всех жителей;</w:t>
      </w:r>
    </w:p>
    <w:p w:rsidR="00A358DE" w:rsidRPr="00A358DE" w:rsidRDefault="00A358DE" w:rsidP="005D31EA">
      <w:pPr>
        <w:numPr>
          <w:ilvl w:val="0"/>
          <w:numId w:val="11"/>
        </w:numPr>
        <w:spacing w:after="0"/>
        <w:jc w:val="both"/>
        <w:rPr>
          <w:iCs/>
        </w:rPr>
      </w:pPr>
      <w:r w:rsidRPr="00A358DE">
        <w:rPr>
          <w:iCs/>
        </w:rPr>
        <w:t>обеспечение доступа к услугам в</w:t>
      </w:r>
      <w:r>
        <w:rPr>
          <w:iCs/>
        </w:rPr>
        <w:t>одоотведения новых потребителей.</w:t>
      </w:r>
    </w:p>
    <w:p w:rsidR="00A358DE" w:rsidRPr="00A358DE" w:rsidRDefault="00A358DE" w:rsidP="005D31EA">
      <w:pPr>
        <w:spacing w:after="0"/>
        <w:ind w:firstLine="708"/>
        <w:jc w:val="both"/>
        <w:rPr>
          <w:iCs/>
        </w:rPr>
      </w:pPr>
      <w:r w:rsidRPr="00A358DE">
        <w:rPr>
          <w:b/>
          <w:iCs/>
        </w:rPr>
        <w:t>Целевые показатели</w:t>
      </w:r>
      <w:r w:rsidRPr="00A358DE">
        <w:rPr>
          <w:iCs/>
        </w:rPr>
        <w:t xml:space="preserve"> развития системы водоотведения </w:t>
      </w:r>
      <w:r w:rsidR="00F64F76">
        <w:rPr>
          <w:iCs/>
        </w:rPr>
        <w:t>г.</w:t>
      </w:r>
      <w:r>
        <w:rPr>
          <w:iCs/>
        </w:rPr>
        <w:t xml:space="preserve"> Новошахтинск </w:t>
      </w:r>
      <w:r w:rsidRPr="00A358DE">
        <w:rPr>
          <w:iCs/>
        </w:rPr>
        <w:t>опред</w:t>
      </w:r>
      <w:r w:rsidRPr="00A358DE">
        <w:rPr>
          <w:iCs/>
        </w:rPr>
        <w:t>е</w:t>
      </w:r>
      <w:r w:rsidRPr="00A358DE">
        <w:rPr>
          <w:iCs/>
        </w:rPr>
        <w:t>ляются в соответствии с постановлением Правительства Р</w:t>
      </w:r>
      <w:r w:rsidR="00F64F76">
        <w:rPr>
          <w:iCs/>
        </w:rPr>
        <w:t xml:space="preserve">оссийской </w:t>
      </w:r>
      <w:r w:rsidRPr="00A358DE">
        <w:rPr>
          <w:iCs/>
        </w:rPr>
        <w:t>Ф</w:t>
      </w:r>
      <w:r w:rsidR="00F64F76">
        <w:rPr>
          <w:iCs/>
        </w:rPr>
        <w:t>едерации</w:t>
      </w:r>
      <w:r w:rsidRPr="00A358DE">
        <w:rPr>
          <w:iCs/>
        </w:rPr>
        <w:t xml:space="preserve"> от 05.09.2013 №782 «О схемах водоснабжения и водоотведения», к целевым показателям развития централизованных систем водоотведения относятся:</w:t>
      </w:r>
    </w:p>
    <w:p w:rsidR="00A358DE" w:rsidRPr="00A358DE" w:rsidRDefault="00A358DE" w:rsidP="005D31EA">
      <w:pPr>
        <w:numPr>
          <w:ilvl w:val="0"/>
          <w:numId w:val="12"/>
        </w:numPr>
        <w:spacing w:after="0"/>
        <w:jc w:val="both"/>
        <w:rPr>
          <w:iCs/>
        </w:rPr>
      </w:pPr>
      <w:r w:rsidRPr="00A358DE">
        <w:rPr>
          <w:iCs/>
        </w:rPr>
        <w:t>показатели надежности и бесперебойности водоотведения;</w:t>
      </w:r>
    </w:p>
    <w:p w:rsidR="00A358DE" w:rsidRPr="00A358DE" w:rsidRDefault="00A358DE" w:rsidP="005D31EA">
      <w:pPr>
        <w:numPr>
          <w:ilvl w:val="0"/>
          <w:numId w:val="12"/>
        </w:numPr>
        <w:spacing w:after="0"/>
        <w:jc w:val="both"/>
        <w:rPr>
          <w:iCs/>
        </w:rPr>
      </w:pPr>
      <w:r w:rsidRPr="00A358DE">
        <w:rPr>
          <w:iCs/>
        </w:rPr>
        <w:t>показатели качества обслуживания абонентов;</w:t>
      </w:r>
    </w:p>
    <w:p w:rsidR="00A358DE" w:rsidRPr="00A358DE" w:rsidRDefault="00A358DE" w:rsidP="005D31EA">
      <w:pPr>
        <w:numPr>
          <w:ilvl w:val="0"/>
          <w:numId w:val="12"/>
        </w:numPr>
        <w:spacing w:after="0"/>
        <w:jc w:val="both"/>
        <w:rPr>
          <w:iCs/>
        </w:rPr>
      </w:pPr>
      <w:r w:rsidRPr="00A358DE">
        <w:rPr>
          <w:iCs/>
        </w:rPr>
        <w:t>показатели качества очистки сточных вод;</w:t>
      </w:r>
    </w:p>
    <w:p w:rsidR="00A358DE" w:rsidRPr="00A358DE" w:rsidRDefault="00A358DE" w:rsidP="005D31EA">
      <w:pPr>
        <w:numPr>
          <w:ilvl w:val="0"/>
          <w:numId w:val="12"/>
        </w:numPr>
        <w:spacing w:after="0"/>
        <w:jc w:val="both"/>
        <w:rPr>
          <w:iCs/>
        </w:rPr>
      </w:pPr>
      <w:r w:rsidRPr="00A358DE">
        <w:rPr>
          <w:iCs/>
        </w:rPr>
        <w:t>показатели эффективности использования ресурсов при транспортировке сточных вод;</w:t>
      </w:r>
    </w:p>
    <w:p w:rsidR="00A358DE" w:rsidRPr="00A358DE" w:rsidRDefault="00A358DE" w:rsidP="005D31EA">
      <w:pPr>
        <w:numPr>
          <w:ilvl w:val="0"/>
          <w:numId w:val="12"/>
        </w:numPr>
        <w:spacing w:after="0"/>
        <w:jc w:val="both"/>
        <w:rPr>
          <w:iCs/>
        </w:rPr>
      </w:pPr>
      <w:r w:rsidRPr="00A358DE">
        <w:rPr>
          <w:iCs/>
        </w:rPr>
        <w:t>соотношение цены реализации мероприятий инвестиционной программы и их эффективности - улучшение качества воды;</w:t>
      </w:r>
    </w:p>
    <w:p w:rsidR="00A358DE" w:rsidRPr="00A358DE" w:rsidRDefault="00A358DE" w:rsidP="005D31EA">
      <w:pPr>
        <w:numPr>
          <w:ilvl w:val="0"/>
          <w:numId w:val="12"/>
        </w:numPr>
        <w:spacing w:after="0"/>
        <w:jc w:val="both"/>
        <w:rPr>
          <w:iCs/>
        </w:rPr>
      </w:pPr>
      <w:r w:rsidRPr="00A358DE">
        <w:rPr>
          <w:iC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358DE" w:rsidRDefault="00A358DE" w:rsidP="005D31EA">
      <w:pPr>
        <w:spacing w:after="0"/>
        <w:ind w:firstLine="708"/>
        <w:jc w:val="both"/>
        <w:rPr>
          <w:iCs/>
        </w:rPr>
      </w:pPr>
      <w:r w:rsidRPr="00A358DE">
        <w:rPr>
          <w:iCs/>
        </w:rPr>
        <w:t xml:space="preserve">Целевые показатели при решении поставленных задач развития централизованных систем водоотведения определены в приказе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Данные показатели рассчитаны и приведены в </w:t>
      </w:r>
      <w:r w:rsidRPr="00F54EE4">
        <w:rPr>
          <w:iCs/>
        </w:rPr>
        <w:t>Разделе 2.7</w:t>
      </w:r>
      <w:r w:rsidRPr="00A358DE">
        <w:rPr>
          <w:iCs/>
        </w:rPr>
        <w:t xml:space="preserve"> схемы водоотведения.</w:t>
      </w:r>
    </w:p>
    <w:p w:rsidR="009556DA" w:rsidRPr="00F64F76" w:rsidRDefault="009556DA" w:rsidP="005D31EA">
      <w:pPr>
        <w:spacing w:after="0"/>
        <w:ind w:firstLine="708"/>
        <w:jc w:val="both"/>
        <w:rPr>
          <w:iCs/>
        </w:rPr>
      </w:pPr>
      <w:r w:rsidRPr="009556DA">
        <w:rPr>
          <w:b/>
          <w:iCs/>
        </w:rPr>
        <w:t xml:space="preserve">       В 2017 году</w:t>
      </w:r>
      <w:r w:rsidR="00F1455D">
        <w:rPr>
          <w:b/>
          <w:iCs/>
        </w:rPr>
        <w:t xml:space="preserve"> </w:t>
      </w:r>
      <w:r w:rsidR="00F64F76" w:rsidRPr="009556DA">
        <w:rPr>
          <w:iCs/>
        </w:rPr>
        <w:t>реализованы мероприятия</w:t>
      </w:r>
      <w:r w:rsidRPr="009556DA">
        <w:rPr>
          <w:iCs/>
        </w:rPr>
        <w:t xml:space="preserve"> (строительно-монтажные работы) по двум объектам централизованной системы водоотведения </w:t>
      </w:r>
      <w:r w:rsidR="006F0285">
        <w:rPr>
          <w:iCs/>
        </w:rPr>
        <w:t xml:space="preserve">г. Новошахтинска </w:t>
      </w:r>
      <w:r w:rsidRPr="009556DA">
        <w:rPr>
          <w:iCs/>
        </w:rPr>
        <w:t>в рамках з</w:t>
      </w:r>
      <w:r w:rsidRPr="009556DA">
        <w:rPr>
          <w:iCs/>
        </w:rPr>
        <w:t>а</w:t>
      </w:r>
      <w:r w:rsidRPr="009556DA">
        <w:rPr>
          <w:iCs/>
        </w:rPr>
        <w:t>ключенного 29.09.2016 концессионного соглашения в отношении объектов централиз</w:t>
      </w:r>
      <w:r w:rsidRPr="009556DA">
        <w:rPr>
          <w:iCs/>
        </w:rPr>
        <w:t>о</w:t>
      </w:r>
      <w:r w:rsidRPr="009556DA">
        <w:rPr>
          <w:iCs/>
        </w:rPr>
        <w:t xml:space="preserve">ванного водоотведения </w:t>
      </w:r>
      <w:r w:rsidR="00F64F76">
        <w:rPr>
          <w:iCs/>
        </w:rPr>
        <w:t xml:space="preserve">г. </w:t>
      </w:r>
      <w:r w:rsidRPr="009556DA">
        <w:rPr>
          <w:iCs/>
        </w:rPr>
        <w:t>Новошахтинск</w:t>
      </w:r>
      <w:r w:rsidR="006F0285">
        <w:rPr>
          <w:iCs/>
        </w:rPr>
        <w:t>а</w:t>
      </w:r>
      <w:r w:rsidRPr="009556DA">
        <w:rPr>
          <w:iCs/>
        </w:rPr>
        <w:t xml:space="preserve"> с ООО «Водные ресурсы» </w:t>
      </w:r>
      <w:r w:rsidRPr="00F64F76">
        <w:rPr>
          <w:iCs/>
        </w:rPr>
        <w:t xml:space="preserve">общей </w:t>
      </w:r>
      <w:r w:rsidR="00F64F76" w:rsidRPr="00F64F76">
        <w:rPr>
          <w:iCs/>
        </w:rPr>
        <w:t>стоимостью работ</w:t>
      </w:r>
      <w:r w:rsidRPr="00F64F76">
        <w:rPr>
          <w:iCs/>
        </w:rPr>
        <w:t xml:space="preserve"> 57 521,24 тыс. руб., в том числе:</w:t>
      </w:r>
    </w:p>
    <w:p w:rsidR="009556DA" w:rsidRPr="009556DA" w:rsidRDefault="009556DA" w:rsidP="005D31EA">
      <w:pPr>
        <w:spacing w:after="0"/>
        <w:ind w:firstLine="708"/>
        <w:jc w:val="both"/>
        <w:rPr>
          <w:iCs/>
        </w:rPr>
      </w:pPr>
      <w:r w:rsidRPr="009556DA">
        <w:rPr>
          <w:iCs/>
        </w:rPr>
        <w:t>- «Концессионер (инвестор)» - 23 008,496 тыс. руб.</w:t>
      </w:r>
    </w:p>
    <w:p w:rsidR="009556DA" w:rsidRPr="009556DA" w:rsidRDefault="009556DA" w:rsidP="005D31EA">
      <w:pPr>
        <w:spacing w:after="0"/>
        <w:ind w:firstLine="708"/>
        <w:jc w:val="both"/>
        <w:rPr>
          <w:iCs/>
        </w:rPr>
      </w:pPr>
      <w:r w:rsidRPr="009556DA">
        <w:rPr>
          <w:iCs/>
        </w:rPr>
        <w:t>- «Концедент (Администрация города Новошахтинска)» - 34 512,744 тыс. руб. (средства государственной корпорации-Фонд содействия реформированию ЖКХ), а именно:</w:t>
      </w:r>
    </w:p>
    <w:p w:rsidR="009556DA" w:rsidRPr="009556DA" w:rsidRDefault="009556DA" w:rsidP="005D31EA">
      <w:pPr>
        <w:spacing w:after="0"/>
        <w:ind w:firstLine="708"/>
        <w:jc w:val="both"/>
        <w:rPr>
          <w:iCs/>
        </w:rPr>
      </w:pPr>
      <w:r w:rsidRPr="009556DA">
        <w:rPr>
          <w:iCs/>
        </w:rPr>
        <w:t>1. «Реконструкция канализационной сети г</w:t>
      </w:r>
      <w:r w:rsidR="00F64F76">
        <w:rPr>
          <w:iCs/>
        </w:rPr>
        <w:t>.</w:t>
      </w:r>
      <w:r w:rsidRPr="009556DA">
        <w:rPr>
          <w:iCs/>
        </w:rPr>
        <w:t xml:space="preserve"> Новошахтинска от фекальной станции, расположенной по адресу:3060 м от х. Нижнесолёный по направлению на северо-восток Родионово-Несветайского района Ростовской области до камеры самотечного коллектора в п. Радио», протяженностью 6980,16 м, стоимостью </w:t>
      </w:r>
      <w:r w:rsidRPr="00F64F76">
        <w:rPr>
          <w:iCs/>
        </w:rPr>
        <w:t>41 574,89 тыс. руб.</w:t>
      </w:r>
      <w:r w:rsidRPr="009556DA">
        <w:rPr>
          <w:iCs/>
        </w:rPr>
        <w:t>(Концессионер-16 629,956 тыс. руб., Концедент-24 944,934 тыс. руб.)</w:t>
      </w:r>
    </w:p>
    <w:p w:rsidR="009556DA" w:rsidRPr="00F64F76" w:rsidRDefault="009556DA" w:rsidP="005D31EA">
      <w:pPr>
        <w:spacing w:after="0"/>
        <w:ind w:firstLine="708"/>
        <w:jc w:val="both"/>
        <w:rPr>
          <w:iCs/>
        </w:rPr>
      </w:pPr>
      <w:r w:rsidRPr="009556DA">
        <w:rPr>
          <w:iCs/>
        </w:rPr>
        <w:lastRenderedPageBreak/>
        <w:t>2.  «Реконструкция очистных сооружений канализации по адресу: Ростовская о</w:t>
      </w:r>
      <w:r w:rsidRPr="009556DA">
        <w:rPr>
          <w:iCs/>
        </w:rPr>
        <w:t>б</w:t>
      </w:r>
      <w:r w:rsidRPr="009556DA">
        <w:rPr>
          <w:iCs/>
        </w:rPr>
        <w:t xml:space="preserve">ласть, г. Новошахтинск, ул. Письменского, 53. Строительство комплекса механической очистки» (проектом предусмотрена реконструкция существующего здания решеток для увеличения </w:t>
      </w:r>
      <w:r w:rsidR="00F64F76" w:rsidRPr="009556DA">
        <w:rPr>
          <w:iCs/>
        </w:rPr>
        <w:t>производительности ОСК</w:t>
      </w:r>
      <w:r w:rsidRPr="009556DA">
        <w:rPr>
          <w:iCs/>
        </w:rPr>
        <w:t xml:space="preserve"> до 33 000 м³/сут</w:t>
      </w:r>
      <w:r w:rsidR="00F64F76">
        <w:rPr>
          <w:iCs/>
        </w:rPr>
        <w:t>ки</w:t>
      </w:r>
      <w:r w:rsidRPr="009556DA">
        <w:rPr>
          <w:iCs/>
        </w:rPr>
        <w:t xml:space="preserve">, стоимостью </w:t>
      </w:r>
      <w:r w:rsidRPr="00F64F76">
        <w:rPr>
          <w:iCs/>
        </w:rPr>
        <w:t>15 946,35 тыс. руб. (Концессионер - 6 378,54 тыс. руб., Концедент - 9 567,81 тыс. руб.)</w:t>
      </w:r>
    </w:p>
    <w:p w:rsidR="009556DA" w:rsidRPr="00F64F76" w:rsidRDefault="009556DA" w:rsidP="005D31EA">
      <w:pPr>
        <w:spacing w:after="0"/>
        <w:ind w:firstLine="708"/>
        <w:jc w:val="both"/>
        <w:rPr>
          <w:iCs/>
        </w:rPr>
      </w:pPr>
      <w:r w:rsidRPr="00F64F76">
        <w:rPr>
          <w:iCs/>
        </w:rPr>
        <w:t>В 2018 году</w:t>
      </w:r>
      <w:r w:rsidRPr="009556DA">
        <w:rPr>
          <w:iCs/>
        </w:rPr>
        <w:t xml:space="preserve"> планируется реализовать проект: «Строительство канализационной с</w:t>
      </w:r>
      <w:r w:rsidRPr="009556DA">
        <w:rPr>
          <w:iCs/>
        </w:rPr>
        <w:t>е</w:t>
      </w:r>
      <w:r w:rsidRPr="009556DA">
        <w:rPr>
          <w:iCs/>
        </w:rPr>
        <w:t>ти по объекту: "Строительство малоэтажных и индивидуальных жилых домов по улицам: Привольной, Библиотечной, Тверской, Ямской, 1-й Тупик, Станционной и переулку Во</w:t>
      </w:r>
      <w:r w:rsidRPr="009556DA">
        <w:rPr>
          <w:iCs/>
        </w:rPr>
        <w:t>д</w:t>
      </w:r>
      <w:r w:rsidRPr="009556DA">
        <w:rPr>
          <w:iCs/>
        </w:rPr>
        <w:t xml:space="preserve">ному" протяженностью 2 583,5 м, стоимостью </w:t>
      </w:r>
      <w:r w:rsidRPr="00F64F76">
        <w:rPr>
          <w:iCs/>
        </w:rPr>
        <w:t>17 000,0 тыс. руб. (2018 год - средства о</w:t>
      </w:r>
      <w:r w:rsidRPr="00F64F76">
        <w:rPr>
          <w:iCs/>
        </w:rPr>
        <w:t>б</w:t>
      </w:r>
      <w:r w:rsidRPr="00F64F76">
        <w:rPr>
          <w:iCs/>
        </w:rPr>
        <w:t>ластного бюджета-</w:t>
      </w:r>
      <w:r w:rsidRPr="00F64F76">
        <w:rPr>
          <w:bCs/>
          <w:iCs/>
        </w:rPr>
        <w:t xml:space="preserve">15 385,0 </w:t>
      </w:r>
      <w:r w:rsidRPr="00F64F76">
        <w:rPr>
          <w:iCs/>
        </w:rPr>
        <w:t>тыс. руб. и средства бюджета города-1 615,0 тыс. руб.)</w:t>
      </w:r>
    </w:p>
    <w:p w:rsidR="009556DA" w:rsidRPr="009556DA" w:rsidRDefault="009556DA" w:rsidP="005D31EA">
      <w:pPr>
        <w:spacing w:after="0"/>
        <w:ind w:firstLine="708"/>
        <w:jc w:val="both"/>
      </w:pPr>
      <w:r>
        <w:t>П</w:t>
      </w:r>
      <w:r w:rsidRPr="000C58EB">
        <w:t>еречень основных мероприятий по реализации схем водоотведения с разбивкой по годам, включая техническ</w:t>
      </w:r>
      <w:r>
        <w:t>ие обоснования этих мероприятий приведен в таблице 2.4.1-1.</w:t>
      </w:r>
    </w:p>
    <w:p w:rsidR="00B47E68" w:rsidRDefault="00A0499E" w:rsidP="005D31EA">
      <w:pPr>
        <w:spacing w:after="0"/>
        <w:jc w:val="both"/>
      </w:pPr>
      <w:r w:rsidRPr="00A0499E">
        <w:rPr>
          <w:b/>
        </w:rPr>
        <w:t xml:space="preserve">Таблица </w:t>
      </w:r>
      <w:r w:rsidR="000C58EB" w:rsidRPr="00A0499E">
        <w:rPr>
          <w:b/>
        </w:rPr>
        <w:t>2.4.</w:t>
      </w:r>
      <w:r w:rsidRPr="00A0499E">
        <w:rPr>
          <w:b/>
        </w:rPr>
        <w:t>1-1</w:t>
      </w:r>
      <w:r>
        <w:t xml:space="preserve">- </w:t>
      </w:r>
      <w:r w:rsidR="000C58EB">
        <w:t>П</w:t>
      </w:r>
      <w:r w:rsidR="000C58EB" w:rsidRPr="000C58EB">
        <w:t>еречень основных мероприятий по реализации схем водоотведения с разбивкой по годам, включая техническ</w:t>
      </w:r>
      <w:r w:rsidR="00A358DE">
        <w:t>ие обоснования этих мероприятий</w:t>
      </w:r>
    </w:p>
    <w:tbl>
      <w:tblPr>
        <w:tblW w:w="9777" w:type="dxa"/>
        <w:tblInd w:w="93" w:type="dxa"/>
        <w:tblLayout w:type="fixed"/>
        <w:tblLook w:val="04A0"/>
      </w:tblPr>
      <w:tblGrid>
        <w:gridCol w:w="582"/>
        <w:gridCol w:w="6663"/>
        <w:gridCol w:w="2532"/>
      </w:tblGrid>
      <w:tr w:rsidR="00625FEF" w:rsidRPr="00625FEF" w:rsidTr="00F64F76">
        <w:trPr>
          <w:trHeight w:val="429"/>
          <w:tblHeader/>
        </w:trPr>
        <w:tc>
          <w:tcPr>
            <w:tcW w:w="58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64F76" w:rsidRDefault="00625FEF" w:rsidP="00F64F76">
            <w:pPr>
              <w:spacing w:after="0" w:line="240" w:lineRule="auto"/>
              <w:jc w:val="center"/>
              <w:rPr>
                <w:rFonts w:eastAsia="Times New Roman" w:cs="Courier New"/>
                <w:b/>
                <w:color w:val="000000"/>
                <w:sz w:val="22"/>
                <w:lang w:eastAsia="ru-RU"/>
              </w:rPr>
            </w:pPr>
            <w:r w:rsidRPr="00625FEF">
              <w:rPr>
                <w:rFonts w:eastAsia="Times New Roman" w:cs="Courier New"/>
                <w:b/>
                <w:color w:val="000000"/>
                <w:sz w:val="22"/>
                <w:lang w:eastAsia="ru-RU"/>
              </w:rPr>
              <w:t>№</w:t>
            </w:r>
          </w:p>
          <w:p w:rsidR="00625FEF" w:rsidRPr="00625FEF" w:rsidRDefault="00F64F76" w:rsidP="00F64F76">
            <w:pPr>
              <w:spacing w:after="0" w:line="240" w:lineRule="auto"/>
              <w:jc w:val="center"/>
              <w:rPr>
                <w:rFonts w:eastAsia="Times New Roman" w:cs="Times New Roman"/>
                <w:b/>
                <w:color w:val="000000"/>
                <w:sz w:val="22"/>
                <w:lang w:eastAsia="ru-RU"/>
              </w:rPr>
            </w:pPr>
            <w:r>
              <w:rPr>
                <w:rFonts w:eastAsia="Times New Roman" w:cs="Courier New"/>
                <w:b/>
                <w:color w:val="000000"/>
                <w:sz w:val="22"/>
                <w:lang w:eastAsia="ru-RU"/>
              </w:rPr>
              <w:t>п/п</w:t>
            </w:r>
          </w:p>
        </w:tc>
        <w:tc>
          <w:tcPr>
            <w:tcW w:w="6663" w:type="dxa"/>
            <w:tcBorders>
              <w:top w:val="single" w:sz="8" w:space="0" w:color="auto"/>
              <w:left w:val="nil"/>
              <w:bottom w:val="single" w:sz="8" w:space="0" w:color="auto"/>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b/>
                <w:iCs/>
                <w:color w:val="000000"/>
                <w:sz w:val="22"/>
                <w:lang w:eastAsia="ru-RU"/>
              </w:rPr>
            </w:pPr>
            <w:r w:rsidRPr="00625FEF">
              <w:rPr>
                <w:rFonts w:eastAsia="Times New Roman" w:cs="Courier New"/>
                <w:b/>
                <w:iCs/>
                <w:color w:val="000000"/>
                <w:sz w:val="22"/>
                <w:lang w:eastAsia="ru-RU"/>
              </w:rPr>
              <w:t xml:space="preserve">Наименование </w:t>
            </w:r>
            <w:r>
              <w:rPr>
                <w:rFonts w:eastAsia="Times New Roman" w:cs="Courier New"/>
                <w:b/>
                <w:iCs/>
                <w:color w:val="000000"/>
                <w:sz w:val="22"/>
                <w:lang w:eastAsia="ru-RU"/>
              </w:rPr>
              <w:t xml:space="preserve">мероприятия </w:t>
            </w:r>
          </w:p>
        </w:tc>
        <w:tc>
          <w:tcPr>
            <w:tcW w:w="2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b/>
                <w:color w:val="000000"/>
                <w:sz w:val="22"/>
                <w:lang w:eastAsia="ru-RU"/>
              </w:rPr>
            </w:pPr>
            <w:r w:rsidRPr="00625FEF">
              <w:rPr>
                <w:rFonts w:eastAsia="Times New Roman" w:cs="Times New Roman"/>
                <w:b/>
                <w:color w:val="000000"/>
                <w:sz w:val="22"/>
                <w:lang w:eastAsia="ru-RU"/>
              </w:rPr>
              <w:t>Ориентировочный п</w:t>
            </w:r>
            <w:r w:rsidRPr="00625FEF">
              <w:rPr>
                <w:rFonts w:eastAsia="Times New Roman" w:cs="Times New Roman"/>
                <w:b/>
                <w:color w:val="000000"/>
                <w:sz w:val="22"/>
                <w:lang w:eastAsia="ru-RU"/>
              </w:rPr>
              <w:t>е</w:t>
            </w:r>
            <w:r w:rsidRPr="00625FEF">
              <w:rPr>
                <w:rFonts w:eastAsia="Times New Roman" w:cs="Times New Roman"/>
                <w:b/>
                <w:color w:val="000000"/>
                <w:sz w:val="22"/>
                <w:lang w:eastAsia="ru-RU"/>
              </w:rPr>
              <w:t>риод внедрения, год</w:t>
            </w:r>
          </w:p>
        </w:tc>
      </w:tr>
      <w:tr w:rsidR="00625FEF" w:rsidRPr="00625FEF" w:rsidTr="00A0499E">
        <w:trPr>
          <w:trHeight w:val="288"/>
        </w:trPr>
        <w:tc>
          <w:tcPr>
            <w:tcW w:w="582" w:type="dxa"/>
            <w:vMerge w:val="restart"/>
            <w:tcBorders>
              <w:top w:val="nil"/>
              <w:left w:val="single" w:sz="8" w:space="0" w:color="auto"/>
              <w:bottom w:val="single" w:sz="8" w:space="0" w:color="000000"/>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1</w:t>
            </w:r>
          </w:p>
        </w:tc>
        <w:tc>
          <w:tcPr>
            <w:tcW w:w="6663" w:type="dxa"/>
            <w:tcBorders>
              <w:top w:val="nil"/>
              <w:left w:val="nil"/>
              <w:bottom w:val="nil"/>
              <w:right w:val="single" w:sz="8"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b/>
                <w:bCs/>
                <w:i/>
                <w:iCs/>
                <w:color w:val="000000"/>
                <w:sz w:val="22"/>
                <w:lang w:eastAsia="ru-RU"/>
              </w:rPr>
            </w:pPr>
            <w:r w:rsidRPr="00625FEF">
              <w:rPr>
                <w:rFonts w:eastAsia="Times New Roman" w:cs="Courier New"/>
                <w:b/>
                <w:bCs/>
                <w:i/>
                <w:iCs/>
                <w:color w:val="000000"/>
                <w:sz w:val="22"/>
                <w:lang w:eastAsia="ru-RU"/>
              </w:rPr>
              <w:t>Замена канализационных сетей, достигших полного износа:</w:t>
            </w:r>
          </w:p>
        </w:tc>
        <w:tc>
          <w:tcPr>
            <w:tcW w:w="25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25FEF" w:rsidRPr="00625FEF" w:rsidRDefault="00625FEF" w:rsidP="00355BA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2018-20</w:t>
            </w:r>
            <w:r w:rsidR="00355BAA">
              <w:rPr>
                <w:rFonts w:eastAsia="Times New Roman" w:cs="Times New Roman"/>
                <w:color w:val="000000"/>
                <w:sz w:val="22"/>
                <w:lang w:eastAsia="ru-RU"/>
              </w:rPr>
              <w:t>29</w:t>
            </w:r>
          </w:p>
        </w:tc>
      </w:tr>
      <w:tr w:rsidR="00625FEF" w:rsidRPr="00625FEF" w:rsidTr="00A0499E">
        <w:trPr>
          <w:trHeight w:val="360"/>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=100 мм – 6,42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=150 мм – 24,29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200 мм – 27,99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=250 мм – 7,29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300 мм – 11,87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=350 мм – 10,11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400 мм – 12,32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=450 мм – 1,40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500 мм – 6,10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8" w:space="0" w:color="000000"/>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600 мм – 1,86 км</w:t>
            </w:r>
          </w:p>
        </w:tc>
        <w:tc>
          <w:tcPr>
            <w:tcW w:w="2532" w:type="dxa"/>
            <w:vMerge/>
            <w:tcBorders>
              <w:top w:val="nil"/>
              <w:left w:val="single" w:sz="4" w:space="0" w:color="auto"/>
              <w:bottom w:val="single" w:sz="4" w:space="0" w:color="000000"/>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4" w:space="0" w:color="auto"/>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=1000 мм – 2,67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576"/>
        </w:trPr>
        <w:tc>
          <w:tcPr>
            <w:tcW w:w="582" w:type="dxa"/>
            <w:vMerge w:val="restart"/>
            <w:tcBorders>
              <w:top w:val="nil"/>
              <w:left w:val="single" w:sz="8"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2</w:t>
            </w:r>
          </w:p>
        </w:tc>
        <w:tc>
          <w:tcPr>
            <w:tcW w:w="6663" w:type="dxa"/>
            <w:tcBorders>
              <w:top w:val="nil"/>
              <w:left w:val="nil"/>
              <w:bottom w:val="nil"/>
              <w:right w:val="single" w:sz="8"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b/>
                <w:bCs/>
                <w:i/>
                <w:iCs/>
                <w:color w:val="000000"/>
                <w:sz w:val="22"/>
                <w:lang w:eastAsia="ru-RU"/>
              </w:rPr>
            </w:pPr>
            <w:r w:rsidRPr="00625FEF">
              <w:rPr>
                <w:rFonts w:eastAsia="Times New Roman" w:cs="Times New Roman"/>
                <w:b/>
                <w:bCs/>
                <w:i/>
                <w:iCs/>
                <w:color w:val="000000"/>
                <w:sz w:val="22"/>
                <w:lang w:eastAsia="ru-RU"/>
              </w:rPr>
              <w:t>Дополнительное строительство (60%) сетей из полиэтилен</w:t>
            </w:r>
            <w:r w:rsidRPr="00625FEF">
              <w:rPr>
                <w:rFonts w:eastAsia="Times New Roman" w:cs="Times New Roman"/>
                <w:b/>
                <w:bCs/>
                <w:i/>
                <w:iCs/>
                <w:color w:val="000000"/>
                <w:sz w:val="22"/>
                <w:lang w:eastAsia="ru-RU"/>
              </w:rPr>
              <w:t>о</w:t>
            </w:r>
            <w:r w:rsidRPr="00625FEF">
              <w:rPr>
                <w:rFonts w:eastAsia="Times New Roman" w:cs="Times New Roman"/>
                <w:b/>
                <w:bCs/>
                <w:i/>
                <w:iCs/>
                <w:color w:val="000000"/>
                <w:sz w:val="22"/>
                <w:lang w:eastAsia="ru-RU"/>
              </w:rPr>
              <w:t>вых труб в неканализованных районах города:</w:t>
            </w:r>
          </w:p>
        </w:tc>
        <w:tc>
          <w:tcPr>
            <w:tcW w:w="25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355BA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2018-20</w:t>
            </w:r>
            <w:r w:rsidR="00355BAA">
              <w:rPr>
                <w:rFonts w:eastAsia="Times New Roman" w:cs="Times New Roman"/>
                <w:color w:val="000000"/>
                <w:sz w:val="22"/>
                <w:lang w:eastAsia="ru-RU"/>
              </w:rPr>
              <w:t>29</w:t>
            </w:r>
          </w:p>
        </w:tc>
      </w:tr>
      <w:tr w:rsidR="00625FEF" w:rsidRPr="00625FEF" w:rsidTr="00A0499E">
        <w:trPr>
          <w:trHeight w:val="288"/>
        </w:trPr>
        <w:tc>
          <w:tcPr>
            <w:tcW w:w="582" w:type="dxa"/>
            <w:vMerge/>
            <w:tcBorders>
              <w:top w:val="nil"/>
              <w:left w:val="single" w:sz="8" w:space="0" w:color="auto"/>
              <w:bottom w:val="nil"/>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=150 мм – 80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nil"/>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200 мм – 50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nil"/>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300 мм – 20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nil"/>
              <w:left w:val="single" w:sz="8" w:space="0" w:color="auto"/>
              <w:bottom w:val="single" w:sz="4" w:space="0" w:color="auto"/>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400 мм – 25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576"/>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3</w:t>
            </w:r>
          </w:p>
        </w:tc>
        <w:tc>
          <w:tcPr>
            <w:tcW w:w="6663" w:type="dxa"/>
            <w:tcBorders>
              <w:top w:val="nil"/>
              <w:left w:val="single" w:sz="4"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b/>
                <w:bCs/>
                <w:i/>
                <w:iCs/>
                <w:color w:val="000000"/>
                <w:sz w:val="22"/>
                <w:lang w:eastAsia="ru-RU"/>
              </w:rPr>
            </w:pPr>
            <w:r w:rsidRPr="00625FEF">
              <w:rPr>
                <w:rFonts w:eastAsia="Times New Roman" w:cs="Times New Roman"/>
                <w:b/>
                <w:bCs/>
                <w:i/>
                <w:iCs/>
                <w:color w:val="000000"/>
                <w:sz w:val="22"/>
                <w:lang w:eastAsia="ru-RU"/>
              </w:rPr>
              <w:t>Строительство водоотводящих сетей в новых микрорайонах «НПЗ» и «Несветаевский»:</w:t>
            </w:r>
          </w:p>
        </w:tc>
        <w:tc>
          <w:tcPr>
            <w:tcW w:w="25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355BA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2018-20</w:t>
            </w:r>
            <w:r w:rsidR="00355BA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i/>
                <w:iCs/>
                <w:color w:val="000000"/>
                <w:sz w:val="22"/>
                <w:lang w:eastAsia="ru-RU"/>
              </w:rPr>
            </w:pPr>
            <w:r w:rsidRPr="00625FEF">
              <w:rPr>
                <w:rFonts w:eastAsia="Times New Roman" w:cs="Times New Roman"/>
                <w:i/>
                <w:iCs/>
                <w:color w:val="000000"/>
                <w:sz w:val="22"/>
                <w:lang w:eastAsia="ru-RU"/>
              </w:rPr>
              <w:t>− из безнапорных полиэтиленовых труб:</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200 мм – 9,0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300 мм – 3,2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i/>
                <w:iCs/>
                <w:color w:val="000000"/>
                <w:sz w:val="22"/>
                <w:lang w:eastAsia="ru-RU"/>
              </w:rPr>
            </w:pPr>
            <w:r w:rsidRPr="00625FEF">
              <w:rPr>
                <w:rFonts w:eastAsia="Times New Roman" w:cs="Times New Roman"/>
                <w:i/>
                <w:iCs/>
                <w:color w:val="000000"/>
                <w:sz w:val="22"/>
                <w:lang w:eastAsia="ru-RU"/>
              </w:rPr>
              <w:t>− из напорных полиэтиленовых труб:</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=150 мм – 1,6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200 мм – 5,4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300 мм – 2,2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30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nil"/>
              <w:right w:val="single" w:sz="4"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b/>
                <w:bCs/>
                <w:color w:val="000000"/>
                <w:sz w:val="22"/>
                <w:lang w:eastAsia="ru-RU"/>
              </w:rPr>
            </w:pP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576"/>
        </w:trPr>
        <w:tc>
          <w:tcPr>
            <w:tcW w:w="582" w:type="dxa"/>
            <w:vMerge w:val="restart"/>
            <w:tcBorders>
              <w:top w:val="single" w:sz="4" w:space="0" w:color="auto"/>
              <w:left w:val="single" w:sz="8" w:space="0" w:color="auto"/>
              <w:bottom w:val="nil"/>
              <w:right w:val="nil"/>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4</w:t>
            </w:r>
          </w:p>
        </w:tc>
        <w:tc>
          <w:tcPr>
            <w:tcW w:w="6663" w:type="dxa"/>
            <w:tcBorders>
              <w:top w:val="single" w:sz="8" w:space="0" w:color="auto"/>
              <w:left w:val="single" w:sz="8"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b/>
                <w:bCs/>
                <w:i/>
                <w:iCs/>
                <w:color w:val="000000"/>
                <w:sz w:val="22"/>
                <w:lang w:eastAsia="ru-RU"/>
              </w:rPr>
            </w:pPr>
            <w:r w:rsidRPr="00625FEF">
              <w:rPr>
                <w:rFonts w:eastAsia="Times New Roman" w:cs="Times New Roman"/>
                <w:b/>
                <w:bCs/>
                <w:i/>
                <w:iCs/>
                <w:color w:val="000000"/>
                <w:sz w:val="22"/>
                <w:lang w:eastAsia="ru-RU"/>
              </w:rPr>
              <w:t>Строительство водоотводящих сетей в новых микрорайонах «Центр-2», «Центр-3», «Новый город», «Новый город-2»:</w:t>
            </w:r>
          </w:p>
        </w:tc>
        <w:tc>
          <w:tcPr>
            <w:tcW w:w="25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355BA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2018-20</w:t>
            </w:r>
            <w:r w:rsidR="00355BA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8" w:space="0" w:color="auto"/>
              <w:left w:val="single" w:sz="8" w:space="0" w:color="auto"/>
              <w:bottom w:val="nil"/>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i/>
                <w:iCs/>
                <w:color w:val="000000"/>
                <w:sz w:val="22"/>
                <w:lang w:eastAsia="ru-RU"/>
              </w:rPr>
            </w:pPr>
            <w:r w:rsidRPr="00625FEF">
              <w:rPr>
                <w:rFonts w:eastAsia="Times New Roman" w:cs="Times New Roman"/>
                <w:i/>
                <w:iCs/>
                <w:color w:val="000000"/>
                <w:sz w:val="22"/>
                <w:lang w:eastAsia="ru-RU"/>
              </w:rPr>
              <w:t>− из безнапорных полиэтиленовых труб:</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8" w:space="0" w:color="auto"/>
              <w:left w:val="single" w:sz="8" w:space="0" w:color="auto"/>
              <w:bottom w:val="nil"/>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8"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200 мм – 15,2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8" w:space="0" w:color="auto"/>
              <w:left w:val="single" w:sz="8" w:space="0" w:color="auto"/>
              <w:bottom w:val="nil"/>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8"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300 мм – 7,6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8" w:space="0" w:color="auto"/>
              <w:left w:val="single" w:sz="8" w:space="0" w:color="auto"/>
              <w:bottom w:val="nil"/>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8"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i/>
                <w:iCs/>
                <w:color w:val="000000"/>
                <w:sz w:val="22"/>
                <w:lang w:eastAsia="ru-RU"/>
              </w:rPr>
            </w:pPr>
            <w:r w:rsidRPr="00625FEF">
              <w:rPr>
                <w:rFonts w:eastAsia="Times New Roman" w:cs="Times New Roman"/>
                <w:i/>
                <w:iCs/>
                <w:color w:val="000000"/>
                <w:sz w:val="22"/>
                <w:lang w:eastAsia="ru-RU"/>
              </w:rPr>
              <w:t>− из напорных полиэтиленовых труб:</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8" w:space="0" w:color="auto"/>
              <w:left w:val="single" w:sz="8" w:space="0" w:color="auto"/>
              <w:bottom w:val="nil"/>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8"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=200 мм – 3,2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288"/>
        </w:trPr>
        <w:tc>
          <w:tcPr>
            <w:tcW w:w="582" w:type="dxa"/>
            <w:vMerge/>
            <w:tcBorders>
              <w:top w:val="single" w:sz="8" w:space="0" w:color="auto"/>
              <w:left w:val="single" w:sz="8"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8"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center"/>
              <w:rPr>
                <w:rFonts w:eastAsia="Times New Roman" w:cs="Times New Roman"/>
                <w:iCs/>
                <w:color w:val="000000"/>
                <w:sz w:val="22"/>
                <w:lang w:eastAsia="ru-RU"/>
              </w:rPr>
            </w:pPr>
            <w:r w:rsidRPr="00AB482B">
              <w:rPr>
                <w:rFonts w:eastAsia="Times New Roman" w:cs="Times New Roman"/>
                <w:iCs/>
                <w:color w:val="000000"/>
                <w:sz w:val="22"/>
                <w:lang w:val="en-US" w:eastAsia="ru-RU"/>
              </w:rPr>
              <w:t>d = 300 мм – 3,1 км.</w:t>
            </w:r>
          </w:p>
        </w:tc>
        <w:tc>
          <w:tcPr>
            <w:tcW w:w="2532" w:type="dxa"/>
            <w:vMerge/>
            <w:tcBorders>
              <w:top w:val="nil"/>
              <w:left w:val="single" w:sz="4" w:space="0" w:color="auto"/>
              <w:bottom w:val="single" w:sz="4" w:space="0" w:color="auto"/>
              <w:right w:val="single" w:sz="4"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r>
      <w:tr w:rsidR="00625FEF" w:rsidRPr="00625FEF" w:rsidTr="00A0499E">
        <w:trPr>
          <w:trHeight w:val="864"/>
        </w:trPr>
        <w:tc>
          <w:tcPr>
            <w:tcW w:w="582" w:type="dxa"/>
            <w:vMerge w:val="restart"/>
            <w:tcBorders>
              <w:top w:val="single" w:sz="8" w:space="0" w:color="auto"/>
              <w:left w:val="single" w:sz="8"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5</w:t>
            </w:r>
          </w:p>
        </w:tc>
        <w:tc>
          <w:tcPr>
            <w:tcW w:w="6663" w:type="dxa"/>
            <w:tcBorders>
              <w:top w:val="nil"/>
              <w:left w:val="nil"/>
              <w:bottom w:val="nil"/>
              <w:right w:val="single" w:sz="8"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b/>
                <w:bCs/>
                <w:i/>
                <w:iCs/>
                <w:color w:val="000000"/>
                <w:sz w:val="22"/>
                <w:lang w:eastAsia="ru-RU"/>
              </w:rPr>
            </w:pPr>
            <w:r w:rsidRPr="00625FEF">
              <w:rPr>
                <w:rFonts w:eastAsia="Times New Roman" w:cs="Times New Roman"/>
                <w:b/>
                <w:bCs/>
                <w:i/>
                <w:iCs/>
                <w:color w:val="000000"/>
                <w:sz w:val="22"/>
                <w:lang w:eastAsia="ru-RU"/>
              </w:rPr>
              <w:t>Строительство четырех канализационных насосных станций в новых микрорайонах «НПЗ», «Несветаевский», «Центр-2», «Центр-3», «Новый город», «Новый город-2»:</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 </w:t>
            </w:r>
          </w:p>
        </w:tc>
      </w:tr>
      <w:tr w:rsidR="00625FEF" w:rsidRPr="00625FEF" w:rsidTr="00A0499E">
        <w:trPr>
          <w:trHeight w:val="420"/>
        </w:trPr>
        <w:tc>
          <w:tcPr>
            <w:tcW w:w="582" w:type="dxa"/>
            <w:vMerge/>
            <w:tcBorders>
              <w:top w:val="single" w:sz="8" w:space="0" w:color="auto"/>
              <w:left w:val="single" w:sz="8" w:space="0" w:color="auto"/>
              <w:bottom w:val="nil"/>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«НПЗ», производительностью 700 м</w:t>
            </w:r>
            <w:r w:rsidRPr="00AB482B">
              <w:rPr>
                <w:rFonts w:eastAsia="Times New Roman" w:cs="Times New Roman"/>
                <w:iCs/>
                <w:color w:val="000000"/>
                <w:sz w:val="22"/>
                <w:vertAlign w:val="superscript"/>
                <w:lang w:eastAsia="ru-RU"/>
              </w:rPr>
              <w:t>3</w:t>
            </w:r>
            <w:r w:rsidRPr="00AB482B">
              <w:rPr>
                <w:rFonts w:eastAsia="Times New Roman" w:cs="Times New Roman"/>
                <w:iCs/>
                <w:color w:val="000000"/>
                <w:sz w:val="22"/>
                <w:lang w:eastAsia="ru-RU"/>
              </w:rPr>
              <w:t>/сут.</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2022-2026</w:t>
            </w:r>
          </w:p>
        </w:tc>
      </w:tr>
      <w:tr w:rsidR="00625FEF" w:rsidRPr="00625FEF" w:rsidTr="00A0499E">
        <w:trPr>
          <w:trHeight w:val="348"/>
        </w:trPr>
        <w:tc>
          <w:tcPr>
            <w:tcW w:w="582" w:type="dxa"/>
            <w:vMerge/>
            <w:tcBorders>
              <w:top w:val="single" w:sz="8" w:space="0" w:color="auto"/>
              <w:left w:val="single" w:sz="8" w:space="0" w:color="auto"/>
              <w:bottom w:val="nil"/>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«Несветаевский», производительностью 1100 м</w:t>
            </w:r>
            <w:r w:rsidRPr="00AB482B">
              <w:rPr>
                <w:rFonts w:eastAsia="Times New Roman" w:cs="Times New Roman"/>
                <w:iCs/>
                <w:color w:val="000000"/>
                <w:sz w:val="22"/>
                <w:vertAlign w:val="superscript"/>
                <w:lang w:eastAsia="ru-RU"/>
              </w:rPr>
              <w:t>3</w:t>
            </w:r>
            <w:r w:rsidRPr="00AB482B">
              <w:rPr>
                <w:rFonts w:eastAsia="Times New Roman" w:cs="Times New Roman"/>
                <w:iCs/>
                <w:color w:val="000000"/>
                <w:sz w:val="22"/>
                <w:lang w:eastAsia="ru-RU"/>
              </w:rPr>
              <w:t>/сут.</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2022-2026</w:t>
            </w:r>
          </w:p>
        </w:tc>
      </w:tr>
      <w:tr w:rsidR="00625FEF" w:rsidRPr="00625FEF" w:rsidTr="00A0499E">
        <w:trPr>
          <w:trHeight w:val="468"/>
        </w:trPr>
        <w:tc>
          <w:tcPr>
            <w:tcW w:w="582" w:type="dxa"/>
            <w:vMerge/>
            <w:tcBorders>
              <w:top w:val="single" w:sz="8" w:space="0" w:color="auto"/>
              <w:left w:val="single" w:sz="8" w:space="0" w:color="auto"/>
              <w:bottom w:val="nil"/>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−ФНС «НГ», производительностью 2000 м</w:t>
            </w:r>
            <w:r w:rsidRPr="00AB482B">
              <w:rPr>
                <w:rFonts w:eastAsia="Times New Roman" w:cs="Times New Roman"/>
                <w:iCs/>
                <w:color w:val="000000"/>
                <w:sz w:val="22"/>
                <w:vertAlign w:val="superscript"/>
                <w:lang w:eastAsia="ru-RU"/>
              </w:rPr>
              <w:t>3</w:t>
            </w:r>
            <w:r w:rsidRPr="00AB482B">
              <w:rPr>
                <w:rFonts w:eastAsia="Times New Roman" w:cs="Times New Roman"/>
                <w:iCs/>
                <w:color w:val="000000"/>
                <w:sz w:val="22"/>
                <w:lang w:eastAsia="ru-RU"/>
              </w:rPr>
              <w:t>/сут.</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2022-2026</w:t>
            </w:r>
          </w:p>
        </w:tc>
      </w:tr>
      <w:tr w:rsidR="00625FEF" w:rsidRPr="00625FEF" w:rsidTr="00A0499E">
        <w:trPr>
          <w:trHeight w:val="408"/>
        </w:trPr>
        <w:tc>
          <w:tcPr>
            <w:tcW w:w="582" w:type="dxa"/>
            <w:vMerge/>
            <w:tcBorders>
              <w:top w:val="single" w:sz="8" w:space="0" w:color="auto"/>
              <w:left w:val="single" w:sz="8" w:space="0" w:color="auto"/>
              <w:bottom w:val="single" w:sz="4" w:space="0" w:color="auto"/>
              <w:right w:val="single" w:sz="8" w:space="0" w:color="auto"/>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nil"/>
              <w:bottom w:val="single" w:sz="4" w:space="0" w:color="auto"/>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«НГЦ», производительностью 3000 м</w:t>
            </w:r>
            <w:r w:rsidRPr="00AB482B">
              <w:rPr>
                <w:rFonts w:eastAsia="Times New Roman" w:cs="Times New Roman"/>
                <w:iCs/>
                <w:color w:val="000000"/>
                <w:sz w:val="22"/>
                <w:vertAlign w:val="superscript"/>
                <w:lang w:eastAsia="ru-RU"/>
              </w:rPr>
              <w:t>3</w:t>
            </w:r>
            <w:r w:rsidRPr="00AB482B">
              <w:rPr>
                <w:rFonts w:eastAsia="Times New Roman" w:cs="Times New Roman"/>
                <w:iCs/>
                <w:color w:val="000000"/>
                <w:sz w:val="22"/>
                <w:lang w:eastAsia="ru-RU"/>
              </w:rPr>
              <w:t>/сут.</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2022-2026</w:t>
            </w:r>
          </w:p>
        </w:tc>
      </w:tr>
      <w:tr w:rsidR="00625FEF" w:rsidRPr="00625FEF" w:rsidTr="00A0499E">
        <w:trPr>
          <w:trHeight w:val="756"/>
        </w:trPr>
        <w:tc>
          <w:tcPr>
            <w:tcW w:w="582" w:type="dxa"/>
            <w:tcBorders>
              <w:top w:val="single" w:sz="4" w:space="0" w:color="auto"/>
              <w:left w:val="single" w:sz="8"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6</w:t>
            </w:r>
          </w:p>
        </w:tc>
        <w:tc>
          <w:tcPr>
            <w:tcW w:w="6663" w:type="dxa"/>
            <w:tcBorders>
              <w:top w:val="single" w:sz="4" w:space="0" w:color="auto"/>
              <w:left w:val="nil"/>
              <w:bottom w:val="nil"/>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b/>
                <w:bCs/>
                <w:i/>
                <w:iCs/>
                <w:color w:val="000000"/>
                <w:sz w:val="22"/>
                <w:lang w:eastAsia="ru-RU"/>
              </w:rPr>
            </w:pPr>
            <w:r w:rsidRPr="00AB482B">
              <w:rPr>
                <w:rFonts w:eastAsia="Times New Roman" w:cs="Courier New"/>
                <w:b/>
                <w:bCs/>
                <w:i/>
                <w:iCs/>
                <w:color w:val="000000"/>
                <w:sz w:val="22"/>
                <w:lang w:eastAsia="ru-RU"/>
              </w:rPr>
              <w:t xml:space="preserve">Строительство напорного канализационного коллектора ФНС «НПЗ» из полиэтиленовых труб d = 300 мм L = 3,4 км </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2020-2023</w:t>
            </w:r>
          </w:p>
        </w:tc>
      </w:tr>
      <w:tr w:rsidR="00625FEF" w:rsidRPr="00625FEF" w:rsidTr="00A0499E">
        <w:trPr>
          <w:trHeight w:val="648"/>
        </w:trPr>
        <w:tc>
          <w:tcPr>
            <w:tcW w:w="582" w:type="dxa"/>
            <w:tcBorders>
              <w:top w:val="single" w:sz="8" w:space="0" w:color="auto"/>
              <w:left w:val="single" w:sz="8"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7</w:t>
            </w:r>
          </w:p>
        </w:tc>
        <w:tc>
          <w:tcPr>
            <w:tcW w:w="6663" w:type="dxa"/>
            <w:tcBorders>
              <w:top w:val="single" w:sz="8" w:space="0" w:color="auto"/>
              <w:left w:val="nil"/>
              <w:bottom w:val="nil"/>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b/>
                <w:bCs/>
                <w:i/>
                <w:iCs/>
                <w:color w:val="000000"/>
                <w:sz w:val="22"/>
                <w:lang w:eastAsia="ru-RU"/>
              </w:rPr>
            </w:pPr>
            <w:r w:rsidRPr="00AB482B">
              <w:rPr>
                <w:rFonts w:eastAsia="Times New Roman" w:cs="Courier New"/>
                <w:b/>
                <w:bCs/>
                <w:i/>
                <w:iCs/>
                <w:color w:val="000000"/>
                <w:sz w:val="22"/>
                <w:lang w:eastAsia="ru-RU"/>
              </w:rPr>
              <w:t>Строительство напорного канализационного коллектора ФНС «Несветаевский» из полиэтиленовых труб d = 400 мм L = 3,5 км</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2020-2023</w:t>
            </w:r>
          </w:p>
        </w:tc>
      </w:tr>
      <w:tr w:rsidR="00625FEF" w:rsidRPr="00625FEF" w:rsidTr="00A0499E">
        <w:trPr>
          <w:trHeight w:val="648"/>
        </w:trPr>
        <w:tc>
          <w:tcPr>
            <w:tcW w:w="582" w:type="dxa"/>
            <w:tcBorders>
              <w:top w:val="single" w:sz="8" w:space="0" w:color="auto"/>
              <w:left w:val="single" w:sz="8"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8</w:t>
            </w:r>
          </w:p>
        </w:tc>
        <w:tc>
          <w:tcPr>
            <w:tcW w:w="6663" w:type="dxa"/>
            <w:tcBorders>
              <w:top w:val="single" w:sz="8" w:space="0" w:color="auto"/>
              <w:left w:val="nil"/>
              <w:bottom w:val="nil"/>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b/>
                <w:bCs/>
                <w:i/>
                <w:iCs/>
                <w:color w:val="000000"/>
                <w:sz w:val="22"/>
                <w:lang w:eastAsia="ru-RU"/>
              </w:rPr>
            </w:pPr>
            <w:r w:rsidRPr="00AB482B">
              <w:rPr>
                <w:rFonts w:eastAsia="Times New Roman" w:cs="Courier New"/>
                <w:b/>
                <w:bCs/>
                <w:i/>
                <w:iCs/>
                <w:color w:val="000000"/>
                <w:sz w:val="22"/>
                <w:lang w:eastAsia="ru-RU"/>
              </w:rPr>
              <w:t>Строительство напорного канализационного коллектора ФНС «НГ» из полиэтиленовых труб d = 300 мм L = 3,1 км</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2020-2023</w:t>
            </w:r>
          </w:p>
        </w:tc>
      </w:tr>
      <w:tr w:rsidR="00625FEF" w:rsidRPr="00625FEF" w:rsidTr="00A0499E">
        <w:trPr>
          <w:trHeight w:val="708"/>
        </w:trPr>
        <w:tc>
          <w:tcPr>
            <w:tcW w:w="58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9</w:t>
            </w:r>
          </w:p>
        </w:tc>
        <w:tc>
          <w:tcPr>
            <w:tcW w:w="6663" w:type="dxa"/>
            <w:tcBorders>
              <w:top w:val="single" w:sz="8" w:space="0" w:color="auto"/>
              <w:left w:val="nil"/>
              <w:bottom w:val="single" w:sz="8" w:space="0" w:color="auto"/>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b/>
                <w:bCs/>
                <w:i/>
                <w:iCs/>
                <w:color w:val="000000"/>
                <w:sz w:val="22"/>
                <w:lang w:eastAsia="ru-RU"/>
              </w:rPr>
            </w:pPr>
            <w:r w:rsidRPr="00AB482B">
              <w:rPr>
                <w:rFonts w:eastAsia="Times New Roman" w:cs="Courier New"/>
                <w:b/>
                <w:bCs/>
                <w:i/>
                <w:iCs/>
                <w:color w:val="000000"/>
                <w:sz w:val="22"/>
                <w:lang w:eastAsia="ru-RU"/>
              </w:rPr>
              <w:t>Строительство напорного канализационного коллектора ФНС «НГЦ» из полиэтиленовых труб d = 500 мм L = 7,2 км</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2020-2023</w:t>
            </w:r>
          </w:p>
        </w:tc>
      </w:tr>
      <w:tr w:rsidR="00625FEF" w:rsidRPr="00625FEF" w:rsidTr="00A0499E">
        <w:trPr>
          <w:trHeight w:val="288"/>
        </w:trPr>
        <w:tc>
          <w:tcPr>
            <w:tcW w:w="582" w:type="dxa"/>
            <w:tcBorders>
              <w:top w:val="single" w:sz="4" w:space="0" w:color="auto"/>
              <w:left w:val="single" w:sz="4" w:space="0" w:color="auto"/>
              <w:bottom w:val="single" w:sz="4" w:space="0" w:color="auto"/>
              <w:right w:val="nil"/>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10</w:t>
            </w: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both"/>
              <w:rPr>
                <w:rFonts w:eastAsia="Times New Roman" w:cs="Times New Roman"/>
                <w:b/>
                <w:bCs/>
                <w:i/>
                <w:iCs/>
                <w:color w:val="000000"/>
                <w:sz w:val="22"/>
                <w:lang w:eastAsia="ru-RU"/>
              </w:rPr>
            </w:pPr>
            <w:r w:rsidRPr="00625FEF">
              <w:rPr>
                <w:rFonts w:eastAsia="Times New Roman" w:cs="Courier New"/>
                <w:b/>
                <w:bCs/>
                <w:i/>
                <w:iCs/>
                <w:color w:val="000000"/>
                <w:sz w:val="22"/>
                <w:lang w:eastAsia="ru-RU"/>
              </w:rPr>
              <w:t>Реконструкция существующих насосных станций:</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 </w:t>
            </w:r>
          </w:p>
        </w:tc>
      </w:tr>
      <w:tr w:rsidR="00625FEF" w:rsidRPr="00625FEF" w:rsidTr="00A0499E">
        <w:trPr>
          <w:trHeight w:val="408"/>
        </w:trPr>
        <w:tc>
          <w:tcPr>
            <w:tcW w:w="582" w:type="dxa"/>
            <w:vMerge w:val="restart"/>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xml:space="preserve">- ФНС № 1 пос. «Западный» </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 2 «Центр города»</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 3 пос. Кирова</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пос. Горького</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ВОС</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пос. Самбек</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пос. Новая Соколовка</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625FEF" w:rsidRPr="00625FEF" w:rsidTr="00A0499E">
        <w:trPr>
          <w:trHeight w:val="288"/>
        </w:trPr>
        <w:tc>
          <w:tcPr>
            <w:tcW w:w="582" w:type="dxa"/>
            <w:vMerge/>
            <w:tcBorders>
              <w:top w:val="single" w:sz="4" w:space="0" w:color="auto"/>
              <w:left w:val="single" w:sz="4" w:space="0" w:color="auto"/>
              <w:bottom w:val="single" w:sz="4" w:space="0" w:color="auto"/>
              <w:right w:val="nil"/>
            </w:tcBorders>
            <w:vAlign w:val="center"/>
            <w:hideMark/>
          </w:tcPr>
          <w:p w:rsidR="00625FEF" w:rsidRPr="00625FEF" w:rsidRDefault="00625FEF" w:rsidP="00625FEF">
            <w:pPr>
              <w:spacing w:after="0" w:line="240" w:lineRule="auto"/>
              <w:rPr>
                <w:rFonts w:eastAsia="Times New Roman" w:cs="Times New Roman"/>
                <w:color w:val="000000"/>
                <w:sz w:val="22"/>
                <w:lang w:eastAsia="ru-RU"/>
              </w:rPr>
            </w:pPr>
          </w:p>
        </w:tc>
        <w:tc>
          <w:tcPr>
            <w:tcW w:w="6663" w:type="dxa"/>
            <w:tcBorders>
              <w:top w:val="nil"/>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Times New Roman"/>
                <w:iCs/>
                <w:color w:val="000000"/>
                <w:sz w:val="22"/>
                <w:lang w:eastAsia="ru-RU"/>
              </w:rPr>
              <w:t>- ФНС школы № 34</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9556DA">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2026-20</w:t>
            </w:r>
            <w:r w:rsidR="009556DA">
              <w:rPr>
                <w:rFonts w:eastAsia="Times New Roman" w:cs="Times New Roman"/>
                <w:color w:val="000000"/>
                <w:sz w:val="22"/>
                <w:lang w:eastAsia="ru-RU"/>
              </w:rPr>
              <w:t>29</w:t>
            </w:r>
          </w:p>
        </w:tc>
      </w:tr>
      <w:tr w:rsidR="00AB482B" w:rsidRPr="00625FEF" w:rsidTr="00A0499E">
        <w:trPr>
          <w:trHeight w:val="312"/>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tcPr>
          <w:p w:rsidR="00AB482B" w:rsidRPr="00625FEF" w:rsidRDefault="00AB482B" w:rsidP="00625FEF">
            <w:pPr>
              <w:spacing w:after="0" w:line="240" w:lineRule="auto"/>
              <w:jc w:val="center"/>
              <w:rPr>
                <w:rFonts w:eastAsia="Times New Roman" w:cs="Courier New"/>
                <w:color w:val="000000"/>
                <w:sz w:val="22"/>
                <w:lang w:eastAsia="ru-RU"/>
              </w:rPr>
            </w:pPr>
          </w:p>
        </w:tc>
        <w:tc>
          <w:tcPr>
            <w:tcW w:w="6663" w:type="dxa"/>
            <w:tcBorders>
              <w:top w:val="single" w:sz="4" w:space="0" w:color="auto"/>
              <w:left w:val="nil"/>
              <w:bottom w:val="single" w:sz="8" w:space="0" w:color="auto"/>
              <w:right w:val="single" w:sz="8" w:space="0" w:color="auto"/>
            </w:tcBorders>
            <w:shd w:val="clear" w:color="auto" w:fill="auto"/>
            <w:vAlign w:val="center"/>
          </w:tcPr>
          <w:p w:rsidR="00AB482B" w:rsidRPr="00AB482B" w:rsidRDefault="00AB482B" w:rsidP="00AB482B">
            <w:pPr>
              <w:spacing w:after="0" w:line="240" w:lineRule="auto"/>
              <w:jc w:val="both"/>
              <w:rPr>
                <w:rFonts w:eastAsia="Times New Roman" w:cs="Courier New"/>
                <w:b/>
                <w:i/>
                <w:iCs/>
                <w:color w:val="000000"/>
                <w:sz w:val="22"/>
                <w:lang w:eastAsia="ru-RU"/>
              </w:rPr>
            </w:pPr>
            <w:r w:rsidRPr="00AB482B">
              <w:rPr>
                <w:rFonts w:eastAsia="Times New Roman" w:cs="Courier New"/>
                <w:b/>
                <w:i/>
                <w:iCs/>
                <w:color w:val="000000"/>
                <w:sz w:val="22"/>
                <w:lang w:eastAsia="ru-RU"/>
              </w:rPr>
              <w:t>Реконструкция очистных сооружений</w:t>
            </w:r>
            <w:r>
              <w:rPr>
                <w:rFonts w:eastAsia="Times New Roman" w:cs="Courier New"/>
                <w:b/>
                <w:i/>
                <w:iCs/>
                <w:color w:val="000000"/>
                <w:sz w:val="22"/>
                <w:lang w:eastAsia="ru-RU"/>
              </w:rPr>
              <w:t>:</w:t>
            </w:r>
          </w:p>
        </w:tc>
        <w:tc>
          <w:tcPr>
            <w:tcW w:w="2532" w:type="dxa"/>
            <w:tcBorders>
              <w:top w:val="nil"/>
              <w:left w:val="single" w:sz="4" w:space="0" w:color="auto"/>
              <w:bottom w:val="single" w:sz="4" w:space="0" w:color="auto"/>
              <w:right w:val="single" w:sz="4" w:space="0" w:color="auto"/>
            </w:tcBorders>
            <w:shd w:val="clear" w:color="auto" w:fill="auto"/>
            <w:noWrap/>
            <w:vAlign w:val="center"/>
          </w:tcPr>
          <w:p w:rsidR="00AB482B" w:rsidRPr="00625FEF" w:rsidRDefault="00AB482B" w:rsidP="00625FEF">
            <w:pPr>
              <w:spacing w:after="0" w:line="240" w:lineRule="auto"/>
              <w:jc w:val="center"/>
              <w:rPr>
                <w:rFonts w:eastAsia="Times New Roman" w:cs="Times New Roman"/>
                <w:color w:val="000000"/>
                <w:sz w:val="22"/>
                <w:lang w:eastAsia="ru-RU"/>
              </w:rPr>
            </w:pPr>
          </w:p>
        </w:tc>
      </w:tr>
      <w:tr w:rsidR="00625FEF" w:rsidRPr="00625FEF" w:rsidTr="00A0499E">
        <w:trPr>
          <w:trHeight w:val="312"/>
        </w:trPr>
        <w:tc>
          <w:tcPr>
            <w:tcW w:w="58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11</w:t>
            </w:r>
          </w:p>
        </w:tc>
        <w:tc>
          <w:tcPr>
            <w:tcW w:w="6663" w:type="dxa"/>
            <w:tcBorders>
              <w:top w:val="single" w:sz="4" w:space="0" w:color="auto"/>
              <w:left w:val="nil"/>
              <w:bottom w:val="single" w:sz="8" w:space="0" w:color="auto"/>
              <w:right w:val="single" w:sz="8" w:space="0" w:color="auto"/>
            </w:tcBorders>
            <w:shd w:val="clear" w:color="auto" w:fill="auto"/>
            <w:vAlign w:val="center"/>
            <w:hideMark/>
          </w:tcPr>
          <w:p w:rsidR="00625FEF" w:rsidRPr="00AB482B" w:rsidRDefault="00AB482B" w:rsidP="00AB482B">
            <w:pPr>
              <w:spacing w:after="0" w:line="240" w:lineRule="auto"/>
              <w:jc w:val="both"/>
              <w:rPr>
                <w:rFonts w:eastAsia="Times New Roman" w:cs="Times New Roman"/>
                <w:iCs/>
                <w:color w:val="000000"/>
                <w:sz w:val="22"/>
                <w:lang w:eastAsia="ru-RU"/>
              </w:rPr>
            </w:pPr>
            <w:r w:rsidRPr="00AB482B">
              <w:rPr>
                <w:rFonts w:eastAsia="Times New Roman" w:cs="Courier New"/>
                <w:iCs/>
                <w:color w:val="000000"/>
                <w:sz w:val="22"/>
                <w:lang w:eastAsia="ru-RU"/>
              </w:rPr>
              <w:t>Реконструкция п</w:t>
            </w:r>
            <w:r w:rsidR="00625FEF" w:rsidRPr="00AB482B">
              <w:rPr>
                <w:rFonts w:eastAsia="Times New Roman" w:cs="Courier New"/>
                <w:iCs/>
                <w:color w:val="000000"/>
                <w:sz w:val="22"/>
                <w:lang w:eastAsia="ru-RU"/>
              </w:rPr>
              <w:t>есковы</w:t>
            </w:r>
            <w:r w:rsidRPr="00AB482B">
              <w:rPr>
                <w:rFonts w:eastAsia="Times New Roman" w:cs="Courier New"/>
                <w:iCs/>
                <w:color w:val="000000"/>
                <w:sz w:val="22"/>
                <w:lang w:eastAsia="ru-RU"/>
              </w:rPr>
              <w:t>х</w:t>
            </w:r>
            <w:r w:rsidR="00625FEF" w:rsidRPr="00AB482B">
              <w:rPr>
                <w:rFonts w:eastAsia="Times New Roman" w:cs="Courier New"/>
                <w:iCs/>
                <w:color w:val="000000"/>
                <w:sz w:val="22"/>
                <w:lang w:eastAsia="ru-RU"/>
              </w:rPr>
              <w:t xml:space="preserve"> бункер</w:t>
            </w:r>
            <w:r w:rsidRPr="00AB482B">
              <w:rPr>
                <w:rFonts w:eastAsia="Times New Roman" w:cs="Courier New"/>
                <w:iCs/>
                <w:color w:val="000000"/>
                <w:sz w:val="22"/>
                <w:lang w:eastAsia="ru-RU"/>
              </w:rPr>
              <w:t>ов</w:t>
            </w:r>
            <w:r w:rsidR="00625FEF" w:rsidRPr="00AB482B">
              <w:rPr>
                <w:rFonts w:eastAsia="Times New Roman" w:cs="Courier New"/>
                <w:iCs/>
                <w:color w:val="000000"/>
                <w:sz w:val="22"/>
                <w:lang w:eastAsia="ru-RU"/>
              </w:rPr>
              <w:t xml:space="preserve"> для обезвоживания песка после песколовок</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2019-2022</w:t>
            </w:r>
          </w:p>
        </w:tc>
      </w:tr>
      <w:tr w:rsidR="00625FEF" w:rsidRPr="00625FEF" w:rsidTr="00A0499E">
        <w:trPr>
          <w:trHeight w:val="300"/>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12</w:t>
            </w:r>
          </w:p>
        </w:tc>
        <w:tc>
          <w:tcPr>
            <w:tcW w:w="6663" w:type="dxa"/>
            <w:tcBorders>
              <w:top w:val="nil"/>
              <w:left w:val="nil"/>
              <w:bottom w:val="single" w:sz="8" w:space="0" w:color="auto"/>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Courier New"/>
                <w:iCs/>
                <w:color w:val="000000"/>
                <w:sz w:val="22"/>
                <w:lang w:eastAsia="ru-RU"/>
              </w:rPr>
              <w:t>Строительство электролизной установки</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2019-2022</w:t>
            </w:r>
          </w:p>
        </w:tc>
      </w:tr>
      <w:tr w:rsidR="00625FEF" w:rsidRPr="00625FEF" w:rsidTr="00A0499E">
        <w:trPr>
          <w:trHeight w:val="300"/>
        </w:trPr>
        <w:tc>
          <w:tcPr>
            <w:tcW w:w="582" w:type="dxa"/>
            <w:tcBorders>
              <w:top w:val="nil"/>
              <w:left w:val="single" w:sz="8" w:space="0" w:color="auto"/>
              <w:bottom w:val="nil"/>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13</w:t>
            </w:r>
          </w:p>
        </w:tc>
        <w:tc>
          <w:tcPr>
            <w:tcW w:w="6663" w:type="dxa"/>
            <w:tcBorders>
              <w:top w:val="nil"/>
              <w:left w:val="nil"/>
              <w:bottom w:val="nil"/>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Courier New"/>
                <w:iCs/>
                <w:color w:val="000000"/>
                <w:sz w:val="22"/>
                <w:lang w:eastAsia="ru-RU"/>
              </w:rPr>
              <w:t>Реконструкция аэротенков</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2019-2022</w:t>
            </w:r>
          </w:p>
        </w:tc>
      </w:tr>
      <w:tr w:rsidR="00625FEF" w:rsidRPr="00625FEF" w:rsidTr="00A0499E">
        <w:trPr>
          <w:trHeight w:val="319"/>
        </w:trPr>
        <w:tc>
          <w:tcPr>
            <w:tcW w:w="58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14</w:t>
            </w:r>
          </w:p>
        </w:tc>
        <w:tc>
          <w:tcPr>
            <w:tcW w:w="6663" w:type="dxa"/>
            <w:tcBorders>
              <w:top w:val="single" w:sz="8" w:space="0" w:color="auto"/>
              <w:left w:val="nil"/>
              <w:bottom w:val="single" w:sz="4" w:space="0" w:color="auto"/>
              <w:right w:val="single" w:sz="8"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Courier New"/>
                <w:iCs/>
                <w:color w:val="000000"/>
                <w:sz w:val="22"/>
                <w:lang w:eastAsia="ru-RU"/>
              </w:rPr>
              <w:t>Установка на станции преаэраторов</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2023-2028</w:t>
            </w:r>
          </w:p>
        </w:tc>
      </w:tr>
      <w:tr w:rsidR="00625FEF" w:rsidRPr="00625FEF" w:rsidTr="009556DA">
        <w:trPr>
          <w:trHeight w:val="32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Courier New"/>
                <w:color w:val="000000"/>
                <w:sz w:val="22"/>
                <w:lang w:eastAsia="ru-RU"/>
              </w:rPr>
              <w:t>15</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iCs/>
                <w:color w:val="000000"/>
                <w:sz w:val="22"/>
                <w:lang w:eastAsia="ru-RU"/>
              </w:rPr>
            </w:pPr>
            <w:r w:rsidRPr="00AB482B">
              <w:rPr>
                <w:rFonts w:eastAsia="Times New Roman" w:cs="Courier New"/>
                <w:iCs/>
                <w:color w:val="000000"/>
                <w:sz w:val="22"/>
                <w:lang w:eastAsia="ru-RU"/>
              </w:rPr>
              <w:t>Реконструкция иловых площадок</w:t>
            </w:r>
          </w:p>
        </w:tc>
        <w:tc>
          <w:tcPr>
            <w:tcW w:w="2532" w:type="dxa"/>
            <w:tcBorders>
              <w:top w:val="nil"/>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2023-2029</w:t>
            </w:r>
          </w:p>
        </w:tc>
      </w:tr>
      <w:tr w:rsidR="00625FEF" w:rsidRPr="00625FEF" w:rsidTr="009556DA">
        <w:trPr>
          <w:trHeight w:val="31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16</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FEF" w:rsidRPr="00AB482B" w:rsidRDefault="00625FEF" w:rsidP="00625FEF">
            <w:pPr>
              <w:spacing w:after="0" w:line="240" w:lineRule="auto"/>
              <w:jc w:val="both"/>
              <w:rPr>
                <w:rFonts w:eastAsia="Times New Roman" w:cs="Times New Roman"/>
                <w:bCs/>
                <w:iCs/>
                <w:color w:val="000000"/>
                <w:sz w:val="22"/>
                <w:lang w:eastAsia="ru-RU"/>
              </w:rPr>
            </w:pPr>
            <w:r w:rsidRPr="00AB482B">
              <w:rPr>
                <w:rFonts w:eastAsia="Times New Roman" w:cs="Times New Roman"/>
                <w:bCs/>
                <w:iCs/>
                <w:color w:val="000000"/>
                <w:sz w:val="22"/>
                <w:lang w:eastAsia="ru-RU"/>
              </w:rPr>
              <w:t xml:space="preserve">Установка приборов учета </w:t>
            </w:r>
          </w:p>
        </w:tc>
        <w:tc>
          <w:tcPr>
            <w:tcW w:w="2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FEF" w:rsidRPr="00625FEF" w:rsidRDefault="00625FEF" w:rsidP="00625FEF">
            <w:pPr>
              <w:spacing w:after="0" w:line="240" w:lineRule="auto"/>
              <w:jc w:val="center"/>
              <w:rPr>
                <w:rFonts w:eastAsia="Times New Roman" w:cs="Times New Roman"/>
                <w:color w:val="000000"/>
                <w:sz w:val="22"/>
                <w:lang w:eastAsia="ru-RU"/>
              </w:rPr>
            </w:pPr>
            <w:r w:rsidRPr="00625FEF">
              <w:rPr>
                <w:rFonts w:eastAsia="Times New Roman" w:cs="Times New Roman"/>
                <w:color w:val="000000"/>
                <w:sz w:val="22"/>
                <w:lang w:eastAsia="ru-RU"/>
              </w:rPr>
              <w:t>2018</w:t>
            </w:r>
          </w:p>
        </w:tc>
      </w:tr>
      <w:tr w:rsidR="009556DA" w:rsidRPr="00625FEF" w:rsidTr="009556DA">
        <w:trPr>
          <w:trHeight w:val="31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9556DA" w:rsidRPr="00625FEF" w:rsidRDefault="009556DA" w:rsidP="00625FEF">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17</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9556DA" w:rsidRPr="00AB482B" w:rsidRDefault="009556DA" w:rsidP="009556DA">
            <w:pPr>
              <w:spacing w:after="0" w:line="240" w:lineRule="auto"/>
              <w:jc w:val="both"/>
              <w:rPr>
                <w:rFonts w:eastAsia="Times New Roman" w:cs="Times New Roman"/>
                <w:b/>
                <w:bCs/>
                <w:i/>
                <w:iCs/>
                <w:color w:val="000000"/>
                <w:sz w:val="22"/>
                <w:lang w:eastAsia="ru-RU"/>
              </w:rPr>
            </w:pPr>
            <w:r w:rsidRPr="00AB482B">
              <w:rPr>
                <w:rFonts w:eastAsia="Times New Roman" w:cs="Times New Roman"/>
                <w:b/>
                <w:bCs/>
                <w:i/>
                <w:iCs/>
                <w:color w:val="000000"/>
                <w:sz w:val="22"/>
                <w:lang w:eastAsia="ru-RU"/>
              </w:rPr>
              <w:t>Строительство канализационной сети по объекту: "Стро</w:t>
            </w:r>
            <w:r w:rsidRPr="00AB482B">
              <w:rPr>
                <w:rFonts w:eastAsia="Times New Roman" w:cs="Times New Roman"/>
                <w:b/>
                <w:bCs/>
                <w:i/>
                <w:iCs/>
                <w:color w:val="000000"/>
                <w:sz w:val="22"/>
                <w:lang w:eastAsia="ru-RU"/>
              </w:rPr>
              <w:t>и</w:t>
            </w:r>
            <w:r w:rsidRPr="00AB482B">
              <w:rPr>
                <w:rFonts w:eastAsia="Times New Roman" w:cs="Times New Roman"/>
                <w:b/>
                <w:bCs/>
                <w:i/>
                <w:iCs/>
                <w:color w:val="000000"/>
                <w:sz w:val="22"/>
                <w:lang w:eastAsia="ru-RU"/>
              </w:rPr>
              <w:t>тельство малоэтажных и индивидуальных жилых домов по улицам: Привольной, Библиотечной, Тверской, Ямской, 1-й Т</w:t>
            </w:r>
            <w:r w:rsidRPr="00AB482B">
              <w:rPr>
                <w:rFonts w:eastAsia="Times New Roman" w:cs="Times New Roman"/>
                <w:b/>
                <w:bCs/>
                <w:i/>
                <w:iCs/>
                <w:color w:val="000000"/>
                <w:sz w:val="22"/>
                <w:lang w:eastAsia="ru-RU"/>
              </w:rPr>
              <w:t>у</w:t>
            </w:r>
            <w:r w:rsidRPr="00AB482B">
              <w:rPr>
                <w:rFonts w:eastAsia="Times New Roman" w:cs="Times New Roman"/>
                <w:b/>
                <w:bCs/>
                <w:i/>
                <w:iCs/>
                <w:color w:val="000000"/>
                <w:sz w:val="22"/>
                <w:lang w:eastAsia="ru-RU"/>
              </w:rPr>
              <w:t xml:space="preserve">пик, Станционной и переулку Водному" протяженностью </w:t>
            </w:r>
            <w:r w:rsidRPr="00AB482B">
              <w:rPr>
                <w:rFonts w:eastAsia="Times New Roman" w:cs="Times New Roman"/>
                <w:b/>
                <w:bCs/>
                <w:i/>
                <w:iCs/>
                <w:color w:val="000000"/>
                <w:sz w:val="22"/>
                <w:lang w:val="en-US" w:eastAsia="ru-RU"/>
              </w:rPr>
              <w:t>L=</w:t>
            </w:r>
            <w:r w:rsidRPr="00AB482B">
              <w:rPr>
                <w:rFonts w:eastAsia="Times New Roman" w:cs="Times New Roman"/>
                <w:b/>
                <w:bCs/>
                <w:i/>
                <w:iCs/>
                <w:color w:val="000000"/>
                <w:sz w:val="22"/>
                <w:lang w:eastAsia="ru-RU"/>
              </w:rPr>
              <w:t>2 583,5 м</w:t>
            </w:r>
          </w:p>
        </w:tc>
        <w:tc>
          <w:tcPr>
            <w:tcW w:w="2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56DA" w:rsidRPr="00625FEF" w:rsidRDefault="009556DA" w:rsidP="00625FEF">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2018</w:t>
            </w:r>
          </w:p>
        </w:tc>
      </w:tr>
      <w:tr w:rsidR="009556DA" w:rsidRPr="00625FEF" w:rsidTr="00F64F76">
        <w:trPr>
          <w:trHeight w:val="100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9556DA" w:rsidRPr="009556DA" w:rsidRDefault="009556DA" w:rsidP="00625FEF">
            <w:pPr>
              <w:spacing w:after="0" w:line="240" w:lineRule="auto"/>
              <w:jc w:val="center"/>
              <w:rPr>
                <w:rFonts w:eastAsia="Times New Roman" w:cs="Times New Roman"/>
                <w:color w:val="000000"/>
                <w:sz w:val="22"/>
                <w:lang w:val="en-US" w:eastAsia="ru-RU"/>
              </w:rPr>
            </w:pPr>
            <w:r>
              <w:rPr>
                <w:rFonts w:eastAsia="Times New Roman" w:cs="Times New Roman"/>
                <w:color w:val="000000"/>
                <w:sz w:val="22"/>
                <w:lang w:val="en-US" w:eastAsia="ru-RU"/>
              </w:rPr>
              <w:lastRenderedPageBreak/>
              <w:t>18</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9556DA" w:rsidRPr="00AB482B" w:rsidRDefault="009556DA" w:rsidP="00F64F76">
            <w:pPr>
              <w:spacing w:after="0" w:line="240" w:lineRule="auto"/>
              <w:jc w:val="both"/>
              <w:rPr>
                <w:rFonts w:eastAsia="Times New Roman" w:cs="Times New Roman"/>
                <w:b/>
                <w:bCs/>
                <w:i/>
                <w:iCs/>
                <w:color w:val="000000"/>
                <w:sz w:val="22"/>
                <w:lang w:eastAsia="ru-RU"/>
              </w:rPr>
            </w:pPr>
            <w:r w:rsidRPr="00AB482B">
              <w:rPr>
                <w:rFonts w:eastAsia="Times New Roman" w:cs="Times New Roman"/>
                <w:b/>
                <w:bCs/>
                <w:i/>
                <w:iCs/>
                <w:color w:val="000000"/>
                <w:sz w:val="22"/>
                <w:lang w:eastAsia="ru-RU"/>
              </w:rPr>
              <w:t xml:space="preserve">Капитальный ремонт канализационной линии </w:t>
            </w:r>
            <w:r w:rsidR="00AB482B">
              <w:rPr>
                <w:rFonts w:eastAsia="Times New Roman" w:cs="Times New Roman"/>
                <w:b/>
                <w:bCs/>
                <w:i/>
                <w:iCs/>
                <w:color w:val="000000"/>
                <w:sz w:val="22"/>
                <w:lang w:eastAsia="ru-RU"/>
              </w:rPr>
              <w:t>от ул. Городская по</w:t>
            </w:r>
            <w:r w:rsidRPr="00AB482B">
              <w:rPr>
                <w:rFonts w:eastAsia="Times New Roman" w:cs="Times New Roman"/>
                <w:b/>
                <w:bCs/>
                <w:i/>
                <w:iCs/>
                <w:color w:val="000000"/>
                <w:sz w:val="22"/>
                <w:lang w:eastAsia="ru-RU"/>
              </w:rPr>
              <w:t xml:space="preserve"> ул. Нерушимая, ул. Уральская, ул. 60 лет Октября, ул. Прид</w:t>
            </w:r>
            <w:r w:rsidRPr="00AB482B">
              <w:rPr>
                <w:rFonts w:eastAsia="Times New Roman" w:cs="Times New Roman"/>
                <w:b/>
                <w:bCs/>
                <w:i/>
                <w:iCs/>
                <w:color w:val="000000"/>
                <w:sz w:val="22"/>
                <w:lang w:eastAsia="ru-RU"/>
              </w:rPr>
              <w:t>о</w:t>
            </w:r>
            <w:r w:rsidRPr="00AB482B">
              <w:rPr>
                <w:rFonts w:eastAsia="Times New Roman" w:cs="Times New Roman"/>
                <w:b/>
                <w:bCs/>
                <w:i/>
                <w:iCs/>
                <w:color w:val="000000"/>
                <w:sz w:val="22"/>
                <w:lang w:eastAsia="ru-RU"/>
              </w:rPr>
              <w:t>рожная, ул. Садовая до ул. Фрунзе в городе Новошахтинске Ро</w:t>
            </w:r>
            <w:r w:rsidRPr="00AB482B">
              <w:rPr>
                <w:rFonts w:eastAsia="Times New Roman" w:cs="Times New Roman"/>
                <w:b/>
                <w:bCs/>
                <w:i/>
                <w:iCs/>
                <w:color w:val="000000"/>
                <w:sz w:val="22"/>
                <w:lang w:eastAsia="ru-RU"/>
              </w:rPr>
              <w:t>с</w:t>
            </w:r>
            <w:r w:rsidRPr="00AB482B">
              <w:rPr>
                <w:rFonts w:eastAsia="Times New Roman" w:cs="Times New Roman"/>
                <w:b/>
                <w:bCs/>
                <w:i/>
                <w:iCs/>
                <w:color w:val="000000"/>
                <w:sz w:val="22"/>
                <w:lang w:eastAsia="ru-RU"/>
              </w:rPr>
              <w:t xml:space="preserve">товской области, </w:t>
            </w:r>
            <w:r w:rsidR="00F64F76" w:rsidRPr="00AB482B">
              <w:rPr>
                <w:rFonts w:eastAsia="Times New Roman" w:cs="Times New Roman"/>
                <w:b/>
                <w:bCs/>
                <w:i/>
                <w:iCs/>
                <w:color w:val="000000"/>
                <w:sz w:val="22"/>
                <w:lang w:eastAsia="ru-RU"/>
              </w:rPr>
              <w:t xml:space="preserve">протяженность </w:t>
            </w:r>
            <w:r w:rsidR="00F64F76" w:rsidRPr="00AB482B">
              <w:rPr>
                <w:rFonts w:eastAsia="Times New Roman" w:cs="Times New Roman"/>
                <w:b/>
                <w:bCs/>
                <w:i/>
                <w:iCs/>
                <w:color w:val="000000"/>
                <w:sz w:val="22"/>
                <w:lang w:val="en-US" w:eastAsia="ru-RU"/>
              </w:rPr>
              <w:t>L</w:t>
            </w:r>
            <w:r w:rsidRPr="00AB482B">
              <w:rPr>
                <w:rFonts w:eastAsia="Times New Roman" w:cs="Times New Roman"/>
                <w:b/>
                <w:bCs/>
                <w:i/>
                <w:iCs/>
                <w:color w:val="000000"/>
                <w:sz w:val="22"/>
                <w:lang w:val="en-US" w:eastAsia="ru-RU"/>
              </w:rPr>
              <w:t>=</w:t>
            </w:r>
            <w:r w:rsidRPr="00AB482B">
              <w:rPr>
                <w:rFonts w:eastAsia="Times New Roman" w:cs="Times New Roman"/>
                <w:b/>
                <w:bCs/>
                <w:i/>
                <w:iCs/>
                <w:color w:val="000000"/>
                <w:sz w:val="22"/>
                <w:lang w:eastAsia="ru-RU"/>
              </w:rPr>
              <w:t xml:space="preserve">1 623,15 м </w:t>
            </w:r>
          </w:p>
        </w:tc>
        <w:tc>
          <w:tcPr>
            <w:tcW w:w="2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56DA" w:rsidRPr="009556DA" w:rsidRDefault="009556DA" w:rsidP="00625FEF">
            <w:pPr>
              <w:spacing w:after="0" w:line="240" w:lineRule="auto"/>
              <w:jc w:val="center"/>
              <w:rPr>
                <w:rFonts w:eastAsia="Times New Roman" w:cs="Times New Roman"/>
                <w:color w:val="000000"/>
                <w:sz w:val="22"/>
                <w:lang w:val="en-US" w:eastAsia="ru-RU"/>
              </w:rPr>
            </w:pPr>
            <w:r>
              <w:rPr>
                <w:rFonts w:eastAsia="Times New Roman" w:cs="Times New Roman"/>
                <w:color w:val="000000"/>
                <w:sz w:val="22"/>
                <w:lang w:val="en-US" w:eastAsia="ru-RU"/>
              </w:rPr>
              <w:t>2019</w:t>
            </w:r>
          </w:p>
        </w:tc>
      </w:tr>
    </w:tbl>
    <w:p w:rsidR="00625FEF" w:rsidRDefault="00625FEF" w:rsidP="00B47E68">
      <w:pPr>
        <w:rPr>
          <w:i/>
          <w:color w:val="FF0000"/>
        </w:rPr>
      </w:pPr>
    </w:p>
    <w:p w:rsidR="00086F8B" w:rsidRPr="00F54EE4" w:rsidRDefault="000C58EB" w:rsidP="00F54EE4">
      <w:pPr>
        <w:pStyle w:val="3"/>
        <w:jc w:val="both"/>
        <w:rPr>
          <w:color w:val="auto"/>
        </w:rPr>
      </w:pPr>
      <w:bookmarkStart w:id="84" w:name="_Toc520446365"/>
      <w:r>
        <w:rPr>
          <w:color w:val="auto"/>
        </w:rPr>
        <w:t>2.4.3 Т</w:t>
      </w:r>
      <w:r w:rsidRPr="000C58EB">
        <w:rPr>
          <w:color w:val="auto"/>
        </w:rPr>
        <w:t>ехнические обоснования основных мероприятий п</w:t>
      </w:r>
      <w:r w:rsidR="00096AAD">
        <w:rPr>
          <w:color w:val="auto"/>
        </w:rPr>
        <w:t>о реализации схем в</w:t>
      </w:r>
      <w:r w:rsidR="00096AAD">
        <w:rPr>
          <w:color w:val="auto"/>
        </w:rPr>
        <w:t>о</w:t>
      </w:r>
      <w:r w:rsidR="00096AAD">
        <w:rPr>
          <w:color w:val="auto"/>
        </w:rPr>
        <w:t>доотведения</w:t>
      </w:r>
      <w:bookmarkEnd w:id="84"/>
    </w:p>
    <w:p w:rsidR="00086F8B" w:rsidRPr="00086F8B" w:rsidRDefault="00086F8B" w:rsidP="005D31EA">
      <w:pPr>
        <w:spacing w:after="0"/>
        <w:ind w:firstLine="567"/>
        <w:jc w:val="both"/>
        <w:rPr>
          <w:rFonts w:eastAsia="Calibri" w:cs="Times New Roman"/>
          <w:szCs w:val="24"/>
          <w:lang w:eastAsia="ru-RU"/>
        </w:rPr>
      </w:pPr>
      <w:r w:rsidRPr="00086F8B">
        <w:rPr>
          <w:rFonts w:eastAsia="Calibri" w:cs="Times New Roman"/>
          <w:szCs w:val="24"/>
          <w:lang w:eastAsia="ru-RU"/>
        </w:rPr>
        <w:t>Техническими обоснованиями основных мероприятий являются необходимость з</w:t>
      </w:r>
      <w:r w:rsidRPr="00086F8B">
        <w:rPr>
          <w:rFonts w:eastAsia="Calibri" w:cs="Times New Roman"/>
          <w:szCs w:val="24"/>
          <w:lang w:eastAsia="ru-RU"/>
        </w:rPr>
        <w:t>а</w:t>
      </w:r>
      <w:r w:rsidRPr="00086F8B">
        <w:rPr>
          <w:rFonts w:eastAsia="Calibri" w:cs="Times New Roman"/>
          <w:szCs w:val="24"/>
          <w:lang w:eastAsia="ru-RU"/>
        </w:rPr>
        <w:t>мены устаревшего оборудования и трубопроводов, оснащение отсутствующим оборуд</w:t>
      </w:r>
      <w:r w:rsidRPr="00086F8B">
        <w:rPr>
          <w:rFonts w:eastAsia="Calibri" w:cs="Times New Roman"/>
          <w:szCs w:val="24"/>
          <w:lang w:eastAsia="ru-RU"/>
        </w:rPr>
        <w:t>о</w:t>
      </w:r>
      <w:r w:rsidRPr="00086F8B">
        <w:rPr>
          <w:rFonts w:eastAsia="Calibri" w:cs="Times New Roman"/>
          <w:szCs w:val="24"/>
          <w:lang w:eastAsia="ru-RU"/>
        </w:rPr>
        <w:t>ванием и приборами, внедрение новых современных технологий производства, оборуд</w:t>
      </w:r>
      <w:r w:rsidRPr="00086F8B">
        <w:rPr>
          <w:rFonts w:eastAsia="Calibri" w:cs="Times New Roman"/>
          <w:szCs w:val="24"/>
          <w:lang w:eastAsia="ru-RU"/>
        </w:rPr>
        <w:t>о</w:t>
      </w:r>
      <w:r w:rsidRPr="00086F8B">
        <w:rPr>
          <w:rFonts w:eastAsia="Calibri" w:cs="Times New Roman"/>
          <w:szCs w:val="24"/>
          <w:lang w:eastAsia="ru-RU"/>
        </w:rPr>
        <w:t>вание системы водоснабжения автоматизацией, диспетчеризация процессов водопередачи, с целью повышения качества передаваемого ресурса, увеличению надежности работы системы в целом, снижения себестоимости произведенного ресурса.</w:t>
      </w:r>
    </w:p>
    <w:p w:rsidR="00086F8B" w:rsidRPr="00086F8B" w:rsidRDefault="00086F8B" w:rsidP="005D31EA">
      <w:pPr>
        <w:spacing w:after="0"/>
        <w:ind w:firstLine="567"/>
        <w:jc w:val="both"/>
        <w:rPr>
          <w:rFonts w:eastAsia="Calibri" w:cs="Times New Roman"/>
          <w:szCs w:val="24"/>
          <w:lang w:eastAsia="ru-RU"/>
        </w:rPr>
      </w:pPr>
      <w:r w:rsidRPr="00086F8B">
        <w:rPr>
          <w:rFonts w:eastAsia="Calibri" w:cs="Times New Roman"/>
          <w:szCs w:val="24"/>
          <w:lang w:eastAsia="ru-RU"/>
        </w:rPr>
        <w:t>Главным моментом при подборе оборудования и труб является выбор оборудования при наиболее оптимальном соотношении цена-качество. Качество изделий должно отв</w:t>
      </w:r>
      <w:r w:rsidRPr="00086F8B">
        <w:rPr>
          <w:rFonts w:eastAsia="Calibri" w:cs="Times New Roman"/>
          <w:szCs w:val="24"/>
          <w:lang w:eastAsia="ru-RU"/>
        </w:rPr>
        <w:t>е</w:t>
      </w:r>
      <w:r w:rsidRPr="00086F8B">
        <w:rPr>
          <w:rFonts w:eastAsia="Calibri" w:cs="Times New Roman"/>
          <w:szCs w:val="24"/>
          <w:lang w:eastAsia="ru-RU"/>
        </w:rPr>
        <w:t>чать современным требованиям, иметь гарантию производителя и соответствовать зада</w:t>
      </w:r>
      <w:r w:rsidRPr="00086F8B">
        <w:rPr>
          <w:rFonts w:eastAsia="Calibri" w:cs="Times New Roman"/>
          <w:szCs w:val="24"/>
          <w:lang w:eastAsia="ru-RU"/>
        </w:rPr>
        <w:t>н</w:t>
      </w:r>
      <w:r w:rsidRPr="00086F8B">
        <w:rPr>
          <w:rFonts w:eastAsia="Calibri" w:cs="Times New Roman"/>
          <w:szCs w:val="24"/>
          <w:lang w:eastAsia="ru-RU"/>
        </w:rPr>
        <w:t>ным параметрам характеристики сети. Технические обоснования основных мероприятий приведены ниже:</w:t>
      </w:r>
    </w:p>
    <w:p w:rsidR="00096AAD" w:rsidRPr="0050038E" w:rsidRDefault="00096AAD" w:rsidP="005D31EA">
      <w:pPr>
        <w:spacing w:after="0"/>
        <w:ind w:firstLine="709"/>
        <w:jc w:val="both"/>
        <w:rPr>
          <w:rFonts w:cs="Times New Roman"/>
          <w:iCs/>
          <w:szCs w:val="24"/>
        </w:rPr>
      </w:pPr>
      <w:r w:rsidRPr="0050038E">
        <w:rPr>
          <w:rFonts w:cs="Times New Roman"/>
          <w:iCs/>
          <w:szCs w:val="24"/>
        </w:rPr>
        <w:t>Техническим обоснованием основных мероприятий по реализации схемы водоо</w:t>
      </w:r>
      <w:r w:rsidRPr="0050038E">
        <w:rPr>
          <w:rFonts w:cs="Times New Roman"/>
          <w:iCs/>
          <w:szCs w:val="24"/>
        </w:rPr>
        <w:t>т</w:t>
      </w:r>
      <w:r w:rsidRPr="0050038E">
        <w:rPr>
          <w:rFonts w:cs="Times New Roman"/>
          <w:iCs/>
          <w:szCs w:val="24"/>
        </w:rPr>
        <w:t>ведения являются повышение уровня очистки сточных вод, подключение новых абоне</w:t>
      </w:r>
      <w:r w:rsidRPr="0050038E">
        <w:rPr>
          <w:rFonts w:cs="Times New Roman"/>
          <w:iCs/>
          <w:szCs w:val="24"/>
        </w:rPr>
        <w:t>н</w:t>
      </w:r>
      <w:r w:rsidRPr="0050038E">
        <w:rPr>
          <w:rFonts w:cs="Times New Roman"/>
          <w:iCs/>
          <w:szCs w:val="24"/>
        </w:rPr>
        <w:t>тов к системе централизованного водоотведения, поддержание канализационных сетей и сооружений на них в надлежащем техническом состоянии, соблюдение экологических требований при транспортировке сточных вод.</w:t>
      </w:r>
    </w:p>
    <w:p w:rsidR="00096AAD" w:rsidRPr="00096AAD" w:rsidRDefault="00096AAD" w:rsidP="005D31EA">
      <w:pPr>
        <w:spacing w:after="0"/>
        <w:ind w:firstLine="709"/>
        <w:jc w:val="both"/>
        <w:rPr>
          <w:rFonts w:cs="Times New Roman"/>
          <w:iCs/>
          <w:sz w:val="26"/>
          <w:szCs w:val="26"/>
        </w:rPr>
      </w:pPr>
    </w:p>
    <w:p w:rsidR="0050038E" w:rsidRPr="00F54EE4" w:rsidRDefault="00FA3D06" w:rsidP="005D31EA">
      <w:pPr>
        <w:spacing w:after="0"/>
        <w:jc w:val="center"/>
        <w:rPr>
          <w:rFonts w:eastAsia="Calibri" w:cs="Times New Roman"/>
          <w:b/>
          <w:szCs w:val="24"/>
        </w:rPr>
      </w:pPr>
      <w:r w:rsidRPr="00F54EE4">
        <w:rPr>
          <w:rFonts w:eastAsia="Calibri" w:cs="Times New Roman"/>
          <w:b/>
          <w:szCs w:val="24"/>
        </w:rPr>
        <w:t xml:space="preserve">Техническое обоснование </w:t>
      </w:r>
      <w:r w:rsidR="0050038E" w:rsidRPr="00F54EE4">
        <w:rPr>
          <w:rFonts w:eastAsia="Calibri" w:cs="Times New Roman"/>
          <w:b/>
          <w:szCs w:val="24"/>
        </w:rPr>
        <w:t>мероприятий</w:t>
      </w:r>
    </w:p>
    <w:p w:rsidR="00FA3D06" w:rsidRPr="00F64F76" w:rsidRDefault="00FA3D06" w:rsidP="005D31EA">
      <w:pPr>
        <w:spacing w:after="0"/>
        <w:jc w:val="center"/>
        <w:rPr>
          <w:rFonts w:eastAsia="Calibri" w:cs="Times New Roman"/>
          <w:szCs w:val="24"/>
        </w:rPr>
      </w:pPr>
      <w:r w:rsidRPr="00F64F76">
        <w:rPr>
          <w:rFonts w:eastAsia="Calibri" w:cs="Times New Roman"/>
          <w:i/>
          <w:szCs w:val="24"/>
        </w:rPr>
        <w:t>Реконструкция очистных сооружений.</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t>Эффективность очистки сточных вод городской канализации определяется усл</w:t>
      </w:r>
      <w:r w:rsidRPr="00F64F76">
        <w:rPr>
          <w:rFonts w:eastAsia="Calibri" w:cs="Times New Roman"/>
          <w:szCs w:val="24"/>
        </w:rPr>
        <w:t>о</w:t>
      </w:r>
      <w:r w:rsidRPr="00F64F76">
        <w:rPr>
          <w:rFonts w:eastAsia="Calibri" w:cs="Times New Roman"/>
          <w:szCs w:val="24"/>
        </w:rPr>
        <w:t xml:space="preserve">виями спуска загрязненных вод в водоемы. Канализационное </w:t>
      </w:r>
      <w:r w:rsidR="00395F8E" w:rsidRPr="00F64F76">
        <w:rPr>
          <w:rFonts w:eastAsia="Calibri" w:cs="Times New Roman"/>
          <w:szCs w:val="24"/>
        </w:rPr>
        <w:t>хозяйство городского</w:t>
      </w:r>
      <w:r w:rsidRPr="00F64F76">
        <w:rPr>
          <w:rFonts w:eastAsia="Calibri" w:cs="Times New Roman"/>
          <w:szCs w:val="24"/>
        </w:rPr>
        <w:t xml:space="preserve"> округа выступает в качестве основной организации, принимающей на отведение и очистку сто</w:t>
      </w:r>
      <w:r w:rsidRPr="00F64F76">
        <w:rPr>
          <w:rFonts w:eastAsia="Calibri" w:cs="Times New Roman"/>
          <w:szCs w:val="24"/>
        </w:rPr>
        <w:t>ч</w:t>
      </w:r>
      <w:r w:rsidRPr="00F64F76">
        <w:rPr>
          <w:rFonts w:eastAsia="Calibri" w:cs="Times New Roman"/>
          <w:szCs w:val="24"/>
        </w:rPr>
        <w:t>ные воды предприятий промышленности и несущей всю полноту ответственности за сброс очищенной воды в водоемы. Такой принцип устанавливают «Правила приема пр</w:t>
      </w:r>
      <w:r w:rsidRPr="00F64F76">
        <w:rPr>
          <w:rFonts w:eastAsia="Calibri" w:cs="Times New Roman"/>
          <w:szCs w:val="24"/>
        </w:rPr>
        <w:t>о</w:t>
      </w:r>
      <w:r w:rsidRPr="00F64F76">
        <w:rPr>
          <w:rFonts w:eastAsia="Calibri" w:cs="Times New Roman"/>
          <w:szCs w:val="24"/>
        </w:rPr>
        <w:t xml:space="preserve">изводственных сточных вод в системы канализации населенных пунктов». </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t>Необходимость реконструкции существующей станции очистки сточных вод была подробно рассмотрена выше.</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t>При реконструкции ОС</w:t>
      </w:r>
      <w:r w:rsidR="00275DA1" w:rsidRPr="00F64F76">
        <w:rPr>
          <w:rFonts w:eastAsia="Calibri" w:cs="Times New Roman"/>
          <w:szCs w:val="24"/>
        </w:rPr>
        <w:t>К</w:t>
      </w:r>
      <w:r w:rsidRPr="00F64F76">
        <w:rPr>
          <w:rFonts w:eastAsia="Calibri" w:cs="Times New Roman"/>
          <w:szCs w:val="24"/>
        </w:rPr>
        <w:t xml:space="preserve"> предложено к рассмотрению внедрение новой </w:t>
      </w:r>
      <w:r w:rsidR="00395F8E" w:rsidRPr="00F64F76">
        <w:rPr>
          <w:rFonts w:eastAsia="Calibri" w:cs="Times New Roman"/>
          <w:szCs w:val="24"/>
        </w:rPr>
        <w:t>технологии и</w:t>
      </w:r>
      <w:r w:rsidRPr="00F64F76">
        <w:rPr>
          <w:rFonts w:eastAsia="Calibri" w:cs="Times New Roman"/>
          <w:szCs w:val="24"/>
        </w:rPr>
        <w:t xml:space="preserve"> нового принципиального подхода к устройству очистных сооружений. </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t>В настоящее время строительство очистных сооружений канализации населенных пунктов требует больших затрат, так как традиционно применяемые технологии пред</w:t>
      </w:r>
      <w:r w:rsidRPr="00F64F76">
        <w:rPr>
          <w:rFonts w:eastAsia="Calibri" w:cs="Times New Roman"/>
          <w:szCs w:val="24"/>
        </w:rPr>
        <w:t>у</w:t>
      </w:r>
      <w:r w:rsidRPr="00F64F76">
        <w:rPr>
          <w:rFonts w:eastAsia="Calibri" w:cs="Times New Roman"/>
          <w:szCs w:val="24"/>
        </w:rPr>
        <w:t>сматривают их расположение вне городов из-за наличия в их составе таких устройств, как мешалки, воздуходувки и отстойники, выбрасывающих в атмосферу огромное количество вредных выделений. Все это требует строительства подводящих трубопроводов с насо</w:t>
      </w:r>
      <w:r w:rsidRPr="00F64F76">
        <w:rPr>
          <w:rFonts w:eastAsia="Calibri" w:cs="Times New Roman"/>
          <w:szCs w:val="24"/>
        </w:rPr>
        <w:t>с</w:t>
      </w:r>
      <w:r w:rsidRPr="00F64F76">
        <w:rPr>
          <w:rFonts w:eastAsia="Calibri" w:cs="Times New Roman"/>
          <w:szCs w:val="24"/>
        </w:rPr>
        <w:t>ными станциями на них, дорог, линий электропередач и прочей инженерной инфрастру</w:t>
      </w:r>
      <w:r w:rsidRPr="00F64F76">
        <w:rPr>
          <w:rFonts w:eastAsia="Calibri" w:cs="Times New Roman"/>
          <w:szCs w:val="24"/>
        </w:rPr>
        <w:t>к</w:t>
      </w:r>
      <w:r w:rsidRPr="00F64F76">
        <w:rPr>
          <w:rFonts w:eastAsia="Calibri" w:cs="Times New Roman"/>
          <w:szCs w:val="24"/>
        </w:rPr>
        <w:t>туры. Кроме того, при отрицательных температурах биохимические процессы очистки в сооружениях замедляются или полностью прекращаются.</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lastRenderedPageBreak/>
        <w:t xml:space="preserve">Предлагаемые к рассмотрению очистные сооружения основаны на уникальных технологиях, позволяющих не выносить их за пределы населенных пунктов, а размещать внутри городских кварталов среди жилых домов. </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t>Сооружения компактны, недороги в строительстве, удобны в обслуживании. В них нет мешалок и воздуходувок, используются только низконапорные насосы, что позволило сделать сооружения компактными. Секционированное исполнение позволяет при пров</w:t>
      </w:r>
      <w:r w:rsidRPr="00F64F76">
        <w:rPr>
          <w:rFonts w:eastAsia="Calibri" w:cs="Times New Roman"/>
          <w:szCs w:val="24"/>
        </w:rPr>
        <w:t>е</w:t>
      </w:r>
      <w:r w:rsidRPr="00F64F76">
        <w:rPr>
          <w:rFonts w:eastAsia="Calibri" w:cs="Times New Roman"/>
          <w:szCs w:val="24"/>
        </w:rPr>
        <w:t xml:space="preserve">дении ремонтных и регламентных работ отключать необходимую секцию без остановки работы сооружений в целом.  </w:t>
      </w:r>
    </w:p>
    <w:p w:rsidR="00395F8E" w:rsidRPr="00F64F76" w:rsidRDefault="00FA3D06" w:rsidP="005D31EA">
      <w:pPr>
        <w:spacing w:after="0"/>
        <w:ind w:firstLine="709"/>
        <w:jc w:val="both"/>
        <w:rPr>
          <w:rFonts w:eastAsia="Calibri" w:cs="Times New Roman"/>
          <w:szCs w:val="24"/>
        </w:rPr>
      </w:pPr>
      <w:r w:rsidRPr="00F64F76">
        <w:rPr>
          <w:rFonts w:eastAsia="Calibri" w:cs="Times New Roman"/>
          <w:szCs w:val="24"/>
        </w:rPr>
        <w:t xml:space="preserve">В данном </w:t>
      </w:r>
      <w:r w:rsidR="00395F8E" w:rsidRPr="00F64F76">
        <w:rPr>
          <w:rFonts w:eastAsia="Calibri" w:cs="Times New Roman"/>
          <w:szCs w:val="24"/>
        </w:rPr>
        <w:t>случае предусмотреноразмещение биореактора</w:t>
      </w:r>
      <w:r w:rsidRPr="00F64F76">
        <w:rPr>
          <w:rFonts w:eastAsia="Calibri" w:cs="Times New Roman"/>
          <w:szCs w:val="24"/>
        </w:rPr>
        <w:t xml:space="preserve"> над аэротенком, </w:t>
      </w:r>
      <w:r w:rsidR="00395F8E" w:rsidRPr="00F64F76">
        <w:rPr>
          <w:rFonts w:eastAsia="Calibri" w:cs="Times New Roman"/>
          <w:szCs w:val="24"/>
        </w:rPr>
        <w:t>что не</w:t>
      </w:r>
      <w:r w:rsidRPr="00F64F76">
        <w:rPr>
          <w:rFonts w:eastAsia="Calibri" w:cs="Times New Roman"/>
          <w:szCs w:val="24"/>
        </w:rPr>
        <w:t xml:space="preserve"> имеет прецедентов в мире. Такое </w:t>
      </w:r>
      <w:r w:rsidR="00395F8E" w:rsidRPr="00F64F76">
        <w:rPr>
          <w:rFonts w:eastAsia="Calibri" w:cs="Times New Roman"/>
          <w:szCs w:val="24"/>
        </w:rPr>
        <w:t>решение позволило</w:t>
      </w:r>
      <w:r w:rsidRPr="00F64F76">
        <w:rPr>
          <w:rFonts w:eastAsia="Calibri" w:cs="Times New Roman"/>
          <w:szCs w:val="24"/>
        </w:rPr>
        <w:t xml:space="preserve"> резко (до 3-х раз) сократить пл</w:t>
      </w:r>
      <w:r w:rsidRPr="00F64F76">
        <w:rPr>
          <w:rFonts w:eastAsia="Calibri" w:cs="Times New Roman"/>
          <w:szCs w:val="24"/>
        </w:rPr>
        <w:t>о</w:t>
      </w:r>
      <w:r w:rsidRPr="00F64F76">
        <w:rPr>
          <w:rFonts w:eastAsia="Calibri" w:cs="Times New Roman"/>
          <w:szCs w:val="24"/>
        </w:rPr>
        <w:t>щадь, занимаемую очистными сооружениями. </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t xml:space="preserve">В предлагаемых </w:t>
      </w:r>
      <w:r w:rsidR="00F64F76" w:rsidRPr="00F64F76">
        <w:rPr>
          <w:rFonts w:eastAsia="Calibri" w:cs="Times New Roman"/>
          <w:szCs w:val="24"/>
        </w:rPr>
        <w:t>очистных сооружениях</w:t>
      </w:r>
      <w:r w:rsidRPr="00F64F76">
        <w:rPr>
          <w:rFonts w:eastAsia="Calibri" w:cs="Times New Roman"/>
          <w:szCs w:val="24"/>
        </w:rPr>
        <w:t xml:space="preserve"> отсутствуют мешалки и воздуходувки, весь процесс очистки размещен в закрытом отапливаемом корпусе. Санитарно-защитная зона снижена до 200 метров.  Удельные затраты на очистку 1 м</w:t>
      </w:r>
      <w:r w:rsidRPr="00F64F76">
        <w:rPr>
          <w:rFonts w:eastAsia="Calibri" w:cs="Times New Roman"/>
          <w:szCs w:val="24"/>
          <w:vertAlign w:val="superscript"/>
        </w:rPr>
        <w:t>3</w:t>
      </w:r>
      <w:r w:rsidRPr="00F64F76">
        <w:rPr>
          <w:rFonts w:eastAsia="Calibri" w:cs="Times New Roman"/>
          <w:szCs w:val="24"/>
        </w:rPr>
        <w:t xml:space="preserve"> сточных вод составляет 0,18-0,25 кВт вместо 0,4-0,5 кВт при традиционной очистке. </w:t>
      </w:r>
    </w:p>
    <w:p w:rsidR="00FA3D06" w:rsidRPr="00F64F76" w:rsidRDefault="00FA3D06" w:rsidP="005D31EA">
      <w:pPr>
        <w:spacing w:after="0"/>
        <w:ind w:firstLine="709"/>
        <w:jc w:val="both"/>
        <w:rPr>
          <w:rFonts w:eastAsia="Calibri" w:cs="Times New Roman"/>
          <w:szCs w:val="24"/>
        </w:rPr>
      </w:pPr>
      <w:r w:rsidRPr="00F64F76">
        <w:rPr>
          <w:rFonts w:eastAsia="Calibri" w:cs="Times New Roman"/>
          <w:szCs w:val="24"/>
        </w:rPr>
        <w:t xml:space="preserve">Принципиальная схема размещения очистных сооружений, генплан представлен на рисунке </w:t>
      </w:r>
      <w:r w:rsidR="0050038E" w:rsidRPr="00F64F76">
        <w:rPr>
          <w:rFonts w:eastAsia="Calibri" w:cs="Times New Roman"/>
          <w:szCs w:val="24"/>
        </w:rPr>
        <w:t>2.4.3-1.</w:t>
      </w:r>
    </w:p>
    <w:p w:rsidR="00FA3D06" w:rsidRPr="00FA3D06" w:rsidRDefault="00FA3D06" w:rsidP="005D31EA">
      <w:pPr>
        <w:spacing w:after="0"/>
        <w:ind w:firstLine="709"/>
        <w:rPr>
          <w:rFonts w:eastAsia="Calibri" w:cs="Times New Roman"/>
          <w:sz w:val="22"/>
        </w:rPr>
      </w:pPr>
      <w:r>
        <w:rPr>
          <w:rFonts w:eastAsia="Calibri" w:cs="Times New Roman"/>
          <w:noProof/>
          <w:sz w:val="22"/>
          <w:lang w:eastAsia="ru-RU"/>
        </w:rPr>
        <w:drawing>
          <wp:inline distT="0" distB="0" distL="0" distR="0">
            <wp:extent cx="5130800" cy="3471545"/>
            <wp:effectExtent l="0" t="0" r="0" b="0"/>
            <wp:docPr id="8" name="Рисунок 8" descr="Ген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енплан"/>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0800" cy="3471545"/>
                    </a:xfrm>
                    <a:prstGeom prst="rect">
                      <a:avLst/>
                    </a:prstGeom>
                    <a:noFill/>
                    <a:ln>
                      <a:noFill/>
                    </a:ln>
                  </pic:spPr>
                </pic:pic>
              </a:graphicData>
            </a:graphic>
          </wp:inline>
        </w:drawing>
      </w:r>
    </w:p>
    <w:p w:rsidR="00FA3D06" w:rsidRPr="00FA3D06" w:rsidRDefault="00FA3D06" w:rsidP="005D31EA">
      <w:pPr>
        <w:spacing w:after="0"/>
        <w:ind w:firstLine="709"/>
        <w:rPr>
          <w:rFonts w:eastAsia="Calibri" w:cs="Times New Roman"/>
          <w:szCs w:val="24"/>
        </w:rPr>
      </w:pPr>
      <w:r w:rsidRPr="00FA3D06">
        <w:rPr>
          <w:rFonts w:eastAsia="Calibri" w:cs="Times New Roman"/>
          <w:szCs w:val="24"/>
        </w:rPr>
        <w:t>Рису</w:t>
      </w:r>
      <w:r w:rsidR="00395F8E">
        <w:rPr>
          <w:rFonts w:eastAsia="Calibri" w:cs="Times New Roman"/>
          <w:szCs w:val="24"/>
        </w:rPr>
        <w:t>нок</w:t>
      </w:r>
      <w:r w:rsidR="0050038E">
        <w:rPr>
          <w:rFonts w:eastAsia="Calibri" w:cs="Times New Roman"/>
          <w:szCs w:val="24"/>
        </w:rPr>
        <w:t>2.4.3-1-</w:t>
      </w:r>
      <w:r w:rsidR="0050038E" w:rsidRPr="00FA3D06">
        <w:rPr>
          <w:rFonts w:eastAsia="Calibri" w:cs="Times New Roman"/>
          <w:sz w:val="22"/>
        </w:rPr>
        <w:t>Принципиальная схема размещения очистных сооружений</w:t>
      </w:r>
    </w:p>
    <w:p w:rsidR="00FA3D06" w:rsidRPr="00FA3D06" w:rsidRDefault="00FA3D06" w:rsidP="005D31EA">
      <w:pPr>
        <w:spacing w:after="0"/>
        <w:rPr>
          <w:rFonts w:eastAsia="Calibri" w:cs="Times New Roman"/>
          <w:sz w:val="22"/>
        </w:rPr>
      </w:pPr>
      <w:r w:rsidRPr="00FA3D06">
        <w:rPr>
          <w:rFonts w:eastAsia="Calibri" w:cs="Times New Roman"/>
          <w:sz w:val="22"/>
        </w:rPr>
        <w:tab/>
        <w:t xml:space="preserve">Принципиальная схема очистных сооружений представлена на рисунке </w:t>
      </w:r>
      <w:r w:rsidR="0050038E">
        <w:rPr>
          <w:rFonts w:eastAsia="Calibri" w:cs="Times New Roman"/>
          <w:sz w:val="22"/>
        </w:rPr>
        <w:t>2.4.3-2.</w:t>
      </w:r>
    </w:p>
    <w:p w:rsidR="00FA3D06" w:rsidRPr="00FA3D06" w:rsidRDefault="00FA3D06" w:rsidP="005D31EA">
      <w:pPr>
        <w:spacing w:after="0"/>
        <w:rPr>
          <w:rFonts w:eastAsia="Calibri" w:cs="Times New Roman"/>
          <w:sz w:val="22"/>
        </w:rPr>
      </w:pPr>
    </w:p>
    <w:p w:rsidR="00FA3D06" w:rsidRPr="00FA3D06" w:rsidRDefault="00FA3D06" w:rsidP="005D31EA">
      <w:pPr>
        <w:spacing w:after="0"/>
        <w:rPr>
          <w:rFonts w:eastAsia="Calibri" w:cs="Times New Roman"/>
          <w:szCs w:val="24"/>
        </w:rPr>
      </w:pPr>
      <w:r>
        <w:rPr>
          <w:rFonts w:eastAsia="Calibri" w:cs="Times New Roman"/>
          <w:noProof/>
          <w:szCs w:val="24"/>
          <w:lang w:eastAsia="ru-RU"/>
        </w:rPr>
        <w:lastRenderedPageBreak/>
        <w:drawing>
          <wp:inline distT="0" distB="0" distL="0" distR="0">
            <wp:extent cx="5935345" cy="304800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345" cy="3048000"/>
                    </a:xfrm>
                    <a:prstGeom prst="rect">
                      <a:avLst/>
                    </a:prstGeom>
                    <a:noFill/>
                    <a:ln>
                      <a:noFill/>
                    </a:ln>
                  </pic:spPr>
                </pic:pic>
              </a:graphicData>
            </a:graphic>
          </wp:inline>
        </w:drawing>
      </w:r>
    </w:p>
    <w:p w:rsidR="0050038E" w:rsidRPr="00FA3D06" w:rsidRDefault="00FA3D06" w:rsidP="005D31EA">
      <w:pPr>
        <w:spacing w:after="0"/>
        <w:jc w:val="center"/>
        <w:rPr>
          <w:rFonts w:eastAsia="Calibri" w:cs="Times New Roman"/>
          <w:i/>
          <w:szCs w:val="24"/>
        </w:rPr>
      </w:pPr>
      <w:r w:rsidRPr="00FA3D06">
        <w:rPr>
          <w:rFonts w:eastAsia="Calibri" w:cs="Times New Roman"/>
          <w:szCs w:val="24"/>
        </w:rPr>
        <w:t>Ри</w:t>
      </w:r>
      <w:r w:rsidR="00395F8E">
        <w:rPr>
          <w:rFonts w:eastAsia="Calibri" w:cs="Times New Roman"/>
          <w:szCs w:val="24"/>
        </w:rPr>
        <w:t>с</w:t>
      </w:r>
      <w:r w:rsidRPr="00FA3D06">
        <w:rPr>
          <w:rFonts w:eastAsia="Calibri" w:cs="Times New Roman"/>
          <w:szCs w:val="24"/>
        </w:rPr>
        <w:t xml:space="preserve">унок </w:t>
      </w:r>
      <w:r w:rsidR="0050038E">
        <w:rPr>
          <w:rFonts w:eastAsia="Calibri" w:cs="Times New Roman"/>
          <w:szCs w:val="24"/>
        </w:rPr>
        <w:t xml:space="preserve">2.4.3-2 </w:t>
      </w:r>
      <w:r w:rsidR="00395F8E">
        <w:rPr>
          <w:rFonts w:eastAsia="Calibri" w:cs="Times New Roman"/>
          <w:szCs w:val="24"/>
        </w:rPr>
        <w:t xml:space="preserve">- </w:t>
      </w:r>
      <w:r w:rsidR="0050038E" w:rsidRPr="00FA3D06">
        <w:rPr>
          <w:rFonts w:eastAsia="Calibri" w:cs="Times New Roman"/>
          <w:szCs w:val="24"/>
        </w:rPr>
        <w:t>Принципиальная схема очистных сооружений</w:t>
      </w:r>
    </w:p>
    <w:p w:rsidR="00FA3D06" w:rsidRPr="00FA3D06" w:rsidRDefault="00FA3D06" w:rsidP="005D31EA">
      <w:pPr>
        <w:spacing w:after="0"/>
        <w:rPr>
          <w:rFonts w:eastAsia="Calibri" w:cs="Times New Roman"/>
          <w:sz w:val="22"/>
        </w:rPr>
      </w:pPr>
    </w:p>
    <w:p w:rsidR="00FA3D06" w:rsidRPr="00FA3D06" w:rsidRDefault="00FA3D06" w:rsidP="005D31EA">
      <w:pPr>
        <w:spacing w:after="0"/>
        <w:ind w:firstLine="709"/>
        <w:rPr>
          <w:rFonts w:eastAsia="Calibri" w:cs="Times New Roman"/>
          <w:szCs w:val="24"/>
        </w:rPr>
      </w:pPr>
      <w:r w:rsidRPr="00FA3D06">
        <w:rPr>
          <w:rFonts w:eastAsia="Calibri" w:cs="Times New Roman"/>
          <w:szCs w:val="24"/>
        </w:rPr>
        <w:t>Краткое описание последовательности процесса очистки.</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Сточные воды попадают в приемную камеру, проходят предварительную очистку и направляются на решетку тонкой механической очистки. Пройдя через нее, они попадают в песколовку и далее в камеру смешения, где смешиваются с активным илом и направл</w:t>
      </w:r>
      <w:r w:rsidRPr="00FA3D06">
        <w:rPr>
          <w:rFonts w:eastAsia="Calibri" w:cs="Times New Roman"/>
          <w:szCs w:val="24"/>
        </w:rPr>
        <w:t>я</w:t>
      </w:r>
      <w:r w:rsidRPr="00FA3D06">
        <w:rPr>
          <w:rFonts w:eastAsia="Calibri" w:cs="Times New Roman"/>
          <w:szCs w:val="24"/>
        </w:rPr>
        <w:t>ются в распределительные лотки биофильтра.</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 Из лотков через сливные патрубки они попадают на разбрызгиватели и орошают загрузки биофильтра. Пройдя биофильтр, сточные воды собираются поддонами и напра</w:t>
      </w:r>
      <w:r w:rsidRPr="00FA3D06">
        <w:rPr>
          <w:rFonts w:eastAsia="Calibri" w:cs="Times New Roman"/>
          <w:szCs w:val="24"/>
        </w:rPr>
        <w:t>в</w:t>
      </w:r>
      <w:r w:rsidRPr="00FA3D06">
        <w:rPr>
          <w:rFonts w:eastAsia="Calibri" w:cs="Times New Roman"/>
          <w:szCs w:val="24"/>
        </w:rPr>
        <w:t xml:space="preserve">ляются по аэрационным колоннам в активную зону аэротенка-смесителя.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Далее перерабатываемые стоки забираются насосами и подаются в камеру смеш</w:t>
      </w:r>
      <w:r w:rsidRPr="00FA3D06">
        <w:rPr>
          <w:rFonts w:eastAsia="Calibri" w:cs="Times New Roman"/>
          <w:szCs w:val="24"/>
        </w:rPr>
        <w:t>е</w:t>
      </w:r>
      <w:r w:rsidRPr="00FA3D06">
        <w:rPr>
          <w:rFonts w:eastAsia="Calibri" w:cs="Times New Roman"/>
          <w:szCs w:val="24"/>
        </w:rPr>
        <w:t>ния для последующего многократного повторения этого цикла.</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Из отстойной зоны в верхней части аэротенков осветленная вода попадает в биор</w:t>
      </w:r>
      <w:r w:rsidRPr="00FA3D06">
        <w:rPr>
          <w:rFonts w:eastAsia="Calibri" w:cs="Times New Roman"/>
          <w:szCs w:val="24"/>
        </w:rPr>
        <w:t>е</w:t>
      </w:r>
      <w:r w:rsidRPr="00FA3D06">
        <w:rPr>
          <w:rFonts w:eastAsia="Calibri" w:cs="Times New Roman"/>
          <w:szCs w:val="24"/>
        </w:rPr>
        <w:t>актор, где производится ее глубокая доочистка. После прохождения биореактора вода проходит через установку ультрафиолетового обеззараживания и сбрасывается в водоем.</w:t>
      </w:r>
    </w:p>
    <w:p w:rsidR="00FA3D06" w:rsidRPr="00FA3D06" w:rsidRDefault="00FA3D06" w:rsidP="005D31EA">
      <w:pPr>
        <w:spacing w:after="0"/>
        <w:ind w:firstLine="709"/>
        <w:rPr>
          <w:rFonts w:eastAsia="Calibri" w:cs="Times New Roman"/>
          <w:szCs w:val="24"/>
        </w:rPr>
      </w:pPr>
      <w:r w:rsidRPr="00FA3D06">
        <w:rPr>
          <w:rFonts w:eastAsia="Calibri" w:cs="Times New Roman"/>
          <w:szCs w:val="24"/>
        </w:rPr>
        <w:t xml:space="preserve">Расположение технологического оборудования в корпусе очистных сооружений канализации представлено на рисунке </w:t>
      </w:r>
      <w:r w:rsidR="0050038E">
        <w:rPr>
          <w:rFonts w:eastAsia="Calibri" w:cs="Times New Roman"/>
          <w:szCs w:val="24"/>
        </w:rPr>
        <w:t>2.4.3-3</w:t>
      </w:r>
    </w:p>
    <w:p w:rsidR="00FA3D06" w:rsidRPr="00FA3D06" w:rsidRDefault="00FA3D06" w:rsidP="005D31EA">
      <w:pPr>
        <w:spacing w:after="0"/>
        <w:rPr>
          <w:rFonts w:eastAsia="Calibri" w:cs="Times New Roman"/>
          <w:szCs w:val="24"/>
        </w:rPr>
      </w:pPr>
      <w:r>
        <w:rPr>
          <w:rFonts w:eastAsia="Calibri" w:cs="Times New Roman"/>
          <w:noProof/>
          <w:szCs w:val="24"/>
          <w:lang w:eastAsia="ru-RU"/>
        </w:rPr>
        <w:lastRenderedPageBreak/>
        <w:drawing>
          <wp:inline distT="0" distB="0" distL="0" distR="0">
            <wp:extent cx="5935345" cy="371665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345" cy="3716655"/>
                    </a:xfrm>
                    <a:prstGeom prst="rect">
                      <a:avLst/>
                    </a:prstGeom>
                    <a:noFill/>
                    <a:ln>
                      <a:noFill/>
                    </a:ln>
                  </pic:spPr>
                </pic:pic>
              </a:graphicData>
            </a:graphic>
          </wp:inline>
        </w:drawing>
      </w:r>
    </w:p>
    <w:p w:rsidR="00FA3D06" w:rsidRPr="00FA3D06" w:rsidRDefault="00FA3D06" w:rsidP="005D31EA">
      <w:pPr>
        <w:tabs>
          <w:tab w:val="left" w:pos="2410"/>
        </w:tabs>
        <w:spacing w:after="0"/>
        <w:jc w:val="center"/>
        <w:rPr>
          <w:rFonts w:eastAsia="Calibri" w:cs="Times New Roman"/>
          <w:szCs w:val="24"/>
        </w:rPr>
      </w:pPr>
      <w:r w:rsidRPr="00FA3D06">
        <w:rPr>
          <w:rFonts w:eastAsia="Calibri" w:cs="Times New Roman"/>
          <w:szCs w:val="24"/>
        </w:rPr>
        <w:t>Ри</w:t>
      </w:r>
      <w:r w:rsidR="00395F8E">
        <w:rPr>
          <w:rFonts w:eastAsia="Calibri" w:cs="Times New Roman"/>
          <w:szCs w:val="24"/>
        </w:rPr>
        <w:t>с</w:t>
      </w:r>
      <w:r w:rsidRPr="00FA3D06">
        <w:rPr>
          <w:rFonts w:eastAsia="Calibri" w:cs="Times New Roman"/>
          <w:szCs w:val="24"/>
        </w:rPr>
        <w:t xml:space="preserve">унок </w:t>
      </w:r>
      <w:r>
        <w:rPr>
          <w:rFonts w:eastAsia="Calibri" w:cs="Times New Roman"/>
          <w:szCs w:val="24"/>
        </w:rPr>
        <w:t xml:space="preserve">2.4.3 </w:t>
      </w:r>
      <w:r w:rsidR="0050038E">
        <w:rPr>
          <w:rFonts w:eastAsia="Calibri" w:cs="Times New Roman"/>
          <w:szCs w:val="24"/>
        </w:rPr>
        <w:t xml:space="preserve">–3 </w:t>
      </w:r>
      <w:r w:rsidRPr="00FA3D06">
        <w:rPr>
          <w:rFonts w:eastAsia="Calibri" w:cs="Times New Roman"/>
          <w:szCs w:val="24"/>
        </w:rPr>
        <w:t>Расположение технологического оборудования в корпусе очистных с</w:t>
      </w:r>
      <w:r w:rsidRPr="00FA3D06">
        <w:rPr>
          <w:rFonts w:eastAsia="Calibri" w:cs="Times New Roman"/>
          <w:szCs w:val="24"/>
        </w:rPr>
        <w:t>о</w:t>
      </w:r>
      <w:r w:rsidRPr="00FA3D06">
        <w:rPr>
          <w:rFonts w:eastAsia="Calibri" w:cs="Times New Roman"/>
          <w:szCs w:val="24"/>
        </w:rPr>
        <w:t>оружений</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Подробное описание </w:t>
      </w:r>
      <w:r w:rsidR="00395F8E" w:rsidRPr="00FA3D06">
        <w:rPr>
          <w:rFonts w:eastAsia="Calibri" w:cs="Times New Roman"/>
          <w:szCs w:val="24"/>
        </w:rPr>
        <w:t>технологии процессов</w:t>
      </w:r>
      <w:r w:rsidRPr="00FA3D06">
        <w:rPr>
          <w:rFonts w:eastAsia="Calibri" w:cs="Times New Roman"/>
          <w:szCs w:val="24"/>
        </w:rPr>
        <w:t xml:space="preserve"> на станции очистки.</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Проектом предусматривается следующий состав очистных сооружений:</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 - Блок очистных </w:t>
      </w:r>
      <w:r w:rsidR="00395F8E" w:rsidRPr="00FA3D06">
        <w:rPr>
          <w:rFonts w:eastAsia="Calibri" w:cs="Times New Roman"/>
          <w:szCs w:val="24"/>
        </w:rPr>
        <w:t>сооружений (</w:t>
      </w:r>
      <w:r w:rsidRPr="00FA3D06">
        <w:rPr>
          <w:rFonts w:eastAsia="Calibri" w:cs="Times New Roman"/>
          <w:szCs w:val="24"/>
        </w:rPr>
        <w:t xml:space="preserve">БОС) </w:t>
      </w:r>
      <w:r w:rsidRPr="00FA3D06">
        <w:rPr>
          <w:rFonts w:eastAsia="Calibri" w:cs="Times New Roman"/>
          <w:szCs w:val="24"/>
          <w:lang w:val="en-US"/>
        </w:rPr>
        <w:t>Q</w:t>
      </w:r>
      <w:r w:rsidRPr="00FA3D06">
        <w:rPr>
          <w:rFonts w:eastAsia="Calibri" w:cs="Times New Roman"/>
          <w:szCs w:val="24"/>
        </w:rPr>
        <w:t xml:space="preserve"> = </w:t>
      </w:r>
      <w:r w:rsidR="00086F8B">
        <w:rPr>
          <w:rFonts w:eastAsia="Calibri" w:cs="Times New Roman"/>
          <w:szCs w:val="24"/>
        </w:rPr>
        <w:t>25</w:t>
      </w:r>
      <w:r w:rsidRPr="00FA3D06">
        <w:rPr>
          <w:rFonts w:eastAsia="Calibri" w:cs="Times New Roman"/>
          <w:szCs w:val="24"/>
        </w:rPr>
        <w:t xml:space="preserve"> тыс. м</w:t>
      </w:r>
      <w:r w:rsidRPr="00FA3D06">
        <w:rPr>
          <w:rFonts w:eastAsia="Calibri" w:cs="Times New Roman"/>
          <w:szCs w:val="24"/>
          <w:vertAlign w:val="superscript"/>
        </w:rPr>
        <w:t>3</w:t>
      </w:r>
      <w:r w:rsidRPr="00FA3D06">
        <w:rPr>
          <w:rFonts w:eastAsia="Calibri" w:cs="Times New Roman"/>
          <w:szCs w:val="24"/>
        </w:rPr>
        <w:t>/сут</w:t>
      </w:r>
      <w:r w:rsidR="00395F8E">
        <w:rPr>
          <w:rFonts w:eastAsia="Calibri" w:cs="Times New Roman"/>
          <w:szCs w:val="24"/>
        </w:rPr>
        <w:t>ки</w:t>
      </w:r>
      <w:r w:rsidRPr="00FA3D06">
        <w:rPr>
          <w:rFonts w:eastAsia="Calibri" w:cs="Times New Roman"/>
          <w:szCs w:val="24"/>
        </w:rPr>
        <w:t>, включающий: устройс</w:t>
      </w:r>
      <w:r w:rsidRPr="00FA3D06">
        <w:rPr>
          <w:rFonts w:eastAsia="Calibri" w:cs="Times New Roman"/>
          <w:szCs w:val="24"/>
        </w:rPr>
        <w:t>т</w:t>
      </w:r>
      <w:r w:rsidRPr="00FA3D06">
        <w:rPr>
          <w:rFonts w:eastAsia="Calibri" w:cs="Times New Roman"/>
          <w:szCs w:val="24"/>
        </w:rPr>
        <w:t>ва тонкой механической очистки от грубодисперсных взвесей, вертикальные песколовки с песковыми насосами для перекачки песковой пульпы на шнековые сепараторы песка, к</w:t>
      </w:r>
      <w:r w:rsidRPr="00FA3D06">
        <w:rPr>
          <w:rFonts w:eastAsia="Calibri" w:cs="Times New Roman"/>
          <w:szCs w:val="24"/>
        </w:rPr>
        <w:t>а</w:t>
      </w:r>
      <w:r w:rsidRPr="00FA3D06">
        <w:rPr>
          <w:rFonts w:eastAsia="Calibri" w:cs="Times New Roman"/>
          <w:szCs w:val="24"/>
        </w:rPr>
        <w:t>мера смешения с циркуляционными насосами, 4-ре секции комбинированных сооружений (КС), денитрификаторы, биореакторы доочистки, установки УФ-обеззараживания. В с</w:t>
      </w:r>
      <w:r w:rsidRPr="00FA3D06">
        <w:rPr>
          <w:rFonts w:eastAsia="Calibri" w:cs="Times New Roman"/>
          <w:szCs w:val="24"/>
        </w:rPr>
        <w:t>о</w:t>
      </w:r>
      <w:r w:rsidRPr="00FA3D06">
        <w:rPr>
          <w:rFonts w:eastAsia="Calibri" w:cs="Times New Roman"/>
          <w:szCs w:val="24"/>
        </w:rPr>
        <w:t xml:space="preserve">став БОС входит цех механического обезвоживания избыточного ила.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АБК и лаборатория (используются существующие с проведением ремонта); - Ав</w:t>
      </w:r>
      <w:r w:rsidRPr="00FA3D06">
        <w:rPr>
          <w:rFonts w:eastAsia="Calibri" w:cs="Times New Roman"/>
          <w:szCs w:val="24"/>
        </w:rPr>
        <w:t>а</w:t>
      </w:r>
      <w:r w:rsidRPr="00FA3D06">
        <w:rPr>
          <w:rFonts w:eastAsia="Calibri" w:cs="Times New Roman"/>
          <w:szCs w:val="24"/>
        </w:rPr>
        <w:t>рийные иловые площадки;</w:t>
      </w:r>
    </w:p>
    <w:p w:rsidR="00FA3D06" w:rsidRPr="00FA3D06" w:rsidRDefault="00FA3D06" w:rsidP="005D31EA">
      <w:pPr>
        <w:numPr>
          <w:ilvl w:val="0"/>
          <w:numId w:val="14"/>
        </w:numPr>
        <w:spacing w:after="0"/>
        <w:jc w:val="both"/>
        <w:rPr>
          <w:rFonts w:eastAsia="Calibri" w:cs="Times New Roman"/>
          <w:szCs w:val="24"/>
        </w:rPr>
      </w:pPr>
      <w:r w:rsidRPr="00FA3D06">
        <w:rPr>
          <w:rFonts w:eastAsia="Calibri" w:cs="Times New Roman"/>
          <w:szCs w:val="24"/>
        </w:rPr>
        <w:t>Насосная станция иловой воды (стальная Д=1,4м);</w:t>
      </w:r>
    </w:p>
    <w:p w:rsidR="00FA3D06" w:rsidRPr="00FA3D06" w:rsidRDefault="00FA3D06" w:rsidP="005D31EA">
      <w:pPr>
        <w:numPr>
          <w:ilvl w:val="0"/>
          <w:numId w:val="14"/>
        </w:numPr>
        <w:spacing w:after="0"/>
        <w:jc w:val="both"/>
        <w:rPr>
          <w:rFonts w:eastAsia="Calibri" w:cs="Times New Roman"/>
          <w:szCs w:val="24"/>
        </w:rPr>
      </w:pPr>
      <w:r w:rsidRPr="00FA3D06">
        <w:rPr>
          <w:rFonts w:eastAsia="Calibri" w:cs="Times New Roman"/>
          <w:szCs w:val="24"/>
        </w:rPr>
        <w:t>Трансформаторная подстанция;</w:t>
      </w:r>
    </w:p>
    <w:p w:rsidR="00FA3D06" w:rsidRPr="00FA3D06" w:rsidRDefault="00FA3D06" w:rsidP="005D31EA">
      <w:pPr>
        <w:numPr>
          <w:ilvl w:val="0"/>
          <w:numId w:val="14"/>
        </w:numPr>
        <w:spacing w:after="0"/>
        <w:jc w:val="both"/>
        <w:rPr>
          <w:rFonts w:eastAsia="Calibri" w:cs="Times New Roman"/>
          <w:szCs w:val="24"/>
        </w:rPr>
      </w:pPr>
      <w:r w:rsidRPr="00FA3D06">
        <w:rPr>
          <w:rFonts w:eastAsia="Calibri" w:cs="Times New Roman"/>
          <w:szCs w:val="24"/>
        </w:rPr>
        <w:t>Противопожарные резервуары (при необходимости);</w:t>
      </w:r>
    </w:p>
    <w:p w:rsidR="00FA3D06" w:rsidRPr="00FA3D06" w:rsidRDefault="00FA3D06" w:rsidP="005D31EA">
      <w:pPr>
        <w:numPr>
          <w:ilvl w:val="0"/>
          <w:numId w:val="14"/>
        </w:numPr>
        <w:spacing w:after="0"/>
        <w:jc w:val="both"/>
        <w:rPr>
          <w:rFonts w:eastAsia="Calibri" w:cs="Times New Roman"/>
          <w:szCs w:val="24"/>
        </w:rPr>
      </w:pPr>
      <w:r w:rsidRPr="00FA3D06">
        <w:rPr>
          <w:rFonts w:eastAsia="Calibri" w:cs="Times New Roman"/>
          <w:szCs w:val="24"/>
        </w:rPr>
        <w:t>Котельная.</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Сточные воды поступают в приемную камеру Блока очистных сооружений (БОС), откуда направляются на ступенчатые решетки тонкой механической очистки (с филь</w:t>
      </w:r>
      <w:r w:rsidRPr="00FA3D06">
        <w:rPr>
          <w:rFonts w:eastAsia="Calibri" w:cs="Times New Roman"/>
          <w:szCs w:val="24"/>
        </w:rPr>
        <w:t>т</w:t>
      </w:r>
      <w:r w:rsidRPr="00FA3D06">
        <w:rPr>
          <w:rFonts w:eastAsia="Calibri" w:cs="Times New Roman"/>
          <w:szCs w:val="24"/>
        </w:rPr>
        <w:t>рующим прозором 3 мм). Задержанные отбросы направляются в баки твердых отходов, установленные на тележке. После заполнения баки выкатываются наружу, и отбросы п</w:t>
      </w:r>
      <w:r w:rsidRPr="00FA3D06">
        <w:rPr>
          <w:rFonts w:eastAsia="Calibri" w:cs="Times New Roman"/>
          <w:szCs w:val="24"/>
        </w:rPr>
        <w:t>е</w:t>
      </w:r>
      <w:r w:rsidRPr="00FA3D06">
        <w:rPr>
          <w:rFonts w:eastAsia="Calibri" w:cs="Times New Roman"/>
          <w:szCs w:val="24"/>
        </w:rPr>
        <w:t xml:space="preserve">регружаются в спецавтотранспорт (мусоровоз), которым затем вывозятся на свалку.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Прошедшие через решетки стоки направляются в вертикальную песколовку. Пе</w:t>
      </w:r>
      <w:r w:rsidRPr="00FA3D06">
        <w:rPr>
          <w:rFonts w:eastAsia="Calibri" w:cs="Times New Roman"/>
          <w:szCs w:val="24"/>
        </w:rPr>
        <w:t>с</w:t>
      </w:r>
      <w:r w:rsidRPr="00FA3D06">
        <w:rPr>
          <w:rFonts w:eastAsia="Calibri" w:cs="Times New Roman"/>
          <w:szCs w:val="24"/>
        </w:rPr>
        <w:t xml:space="preserve">ковая пульпа из песколовки при </w:t>
      </w:r>
      <w:r w:rsidR="00395F8E" w:rsidRPr="00FA3D06">
        <w:rPr>
          <w:rFonts w:eastAsia="Calibri" w:cs="Times New Roman"/>
          <w:szCs w:val="24"/>
        </w:rPr>
        <w:t>помощи насосов</w:t>
      </w:r>
      <w:r w:rsidRPr="00FA3D06">
        <w:rPr>
          <w:rFonts w:eastAsia="Calibri" w:cs="Times New Roman"/>
          <w:szCs w:val="24"/>
        </w:rPr>
        <w:t xml:space="preserve"> подается для обезвоживания на сепар</w:t>
      </w:r>
      <w:r w:rsidRPr="00FA3D06">
        <w:rPr>
          <w:rFonts w:eastAsia="Calibri" w:cs="Times New Roman"/>
          <w:szCs w:val="24"/>
        </w:rPr>
        <w:t>а</w:t>
      </w:r>
      <w:r w:rsidRPr="00FA3D06">
        <w:rPr>
          <w:rFonts w:eastAsia="Calibri" w:cs="Times New Roman"/>
          <w:szCs w:val="24"/>
        </w:rPr>
        <w:t>торы песка. Из сепараторов обезвоженный песок при помощи шнеков подается в баки твердых отходов, установленные на тележке. После заполнения баки выкатываются нар</w:t>
      </w:r>
      <w:r w:rsidRPr="00FA3D06">
        <w:rPr>
          <w:rFonts w:eastAsia="Calibri" w:cs="Times New Roman"/>
          <w:szCs w:val="24"/>
        </w:rPr>
        <w:t>у</w:t>
      </w:r>
      <w:r w:rsidRPr="00FA3D06">
        <w:rPr>
          <w:rFonts w:eastAsia="Calibri" w:cs="Times New Roman"/>
          <w:szCs w:val="24"/>
        </w:rPr>
        <w:t>жу, и песок перегружают в спецавтотранспорт (мусоровоз), которым затем вывозится на свалку.</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lastRenderedPageBreak/>
        <w:t xml:space="preserve"> Далее сточные воды направляются в камеру смешения Комбинированных соор</w:t>
      </w:r>
      <w:r w:rsidRPr="00FA3D06">
        <w:rPr>
          <w:rFonts w:eastAsia="Calibri" w:cs="Times New Roman"/>
          <w:szCs w:val="24"/>
        </w:rPr>
        <w:t>у</w:t>
      </w:r>
      <w:r w:rsidRPr="00FA3D06">
        <w:rPr>
          <w:rFonts w:eastAsia="Calibri" w:cs="Times New Roman"/>
          <w:szCs w:val="24"/>
        </w:rPr>
        <w:t>жений (КС). КС выполняются из четырех секций, каждая из которых состоит из би</w:t>
      </w:r>
      <w:r w:rsidRPr="00FA3D06">
        <w:rPr>
          <w:rFonts w:eastAsia="Calibri" w:cs="Times New Roman"/>
          <w:szCs w:val="24"/>
        </w:rPr>
        <w:t>о</w:t>
      </w:r>
      <w:r w:rsidRPr="00FA3D06">
        <w:rPr>
          <w:rFonts w:eastAsia="Calibri" w:cs="Times New Roman"/>
          <w:szCs w:val="24"/>
        </w:rPr>
        <w:t>фильтра с плоскостной загрузкой и аэротенка-отстойника. Секции КСобъединяются в единое технологическое устройство общей камерой смешения, циркуляционными насос</w:t>
      </w:r>
      <w:r w:rsidRPr="00FA3D06">
        <w:rPr>
          <w:rFonts w:eastAsia="Calibri" w:cs="Times New Roman"/>
          <w:szCs w:val="24"/>
        </w:rPr>
        <w:t>а</w:t>
      </w:r>
      <w:r w:rsidRPr="00FA3D06">
        <w:rPr>
          <w:rFonts w:eastAsia="Calibri" w:cs="Times New Roman"/>
          <w:szCs w:val="24"/>
        </w:rPr>
        <w:t xml:space="preserve">ми и технологическими трубопроводами.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ab/>
        <w:t>В камере смешения сточные воды смешиваются с циркулирующей иловой смесью, поступающей из аэротенков-отстойников. Из камеры смешения смесь забирается циркуляционным насосом и подается в системы орошения биофильтров, которые состоят из водораспределительных лотков со сливными патрубками и отражательными дисками. Падающие струи жидкости дробятся на дисках и орошают загрузку биофильтров (асб</w:t>
      </w:r>
      <w:r w:rsidRPr="00FA3D06">
        <w:rPr>
          <w:rFonts w:eastAsia="Calibri" w:cs="Times New Roman"/>
          <w:szCs w:val="24"/>
        </w:rPr>
        <w:t>е</w:t>
      </w:r>
      <w:r w:rsidRPr="00FA3D06">
        <w:rPr>
          <w:rFonts w:eastAsia="Calibri" w:cs="Times New Roman"/>
          <w:szCs w:val="24"/>
        </w:rPr>
        <w:t>стоцементные волнистые листы). Прошедшая через биофильтры жидкость направляется сборными поддонами к аэрационным колоннам, в которых происходит засасывание во</w:t>
      </w:r>
      <w:r w:rsidRPr="00FA3D06">
        <w:rPr>
          <w:rFonts w:eastAsia="Calibri" w:cs="Times New Roman"/>
          <w:szCs w:val="24"/>
        </w:rPr>
        <w:t>з</w:t>
      </w:r>
      <w:r w:rsidRPr="00FA3D06">
        <w:rPr>
          <w:rFonts w:eastAsia="Calibri" w:cs="Times New Roman"/>
          <w:szCs w:val="24"/>
        </w:rPr>
        <w:t>духа, вследствие возникновения вихревых воронок. Аэрационными колоннами водово</w:t>
      </w:r>
      <w:r w:rsidRPr="00FA3D06">
        <w:rPr>
          <w:rFonts w:eastAsia="Calibri" w:cs="Times New Roman"/>
          <w:szCs w:val="24"/>
        </w:rPr>
        <w:t>з</w:t>
      </w:r>
      <w:r w:rsidRPr="00FA3D06">
        <w:rPr>
          <w:rFonts w:eastAsia="Calibri" w:cs="Times New Roman"/>
          <w:szCs w:val="24"/>
        </w:rPr>
        <w:t>душная смесь распределяется по объёму аэротенков. Из зон аэрации иловая смесь пост</w:t>
      </w:r>
      <w:r w:rsidRPr="00FA3D06">
        <w:rPr>
          <w:rFonts w:eastAsia="Calibri" w:cs="Times New Roman"/>
          <w:szCs w:val="24"/>
        </w:rPr>
        <w:t>у</w:t>
      </w:r>
      <w:r w:rsidRPr="00FA3D06">
        <w:rPr>
          <w:rFonts w:eastAsia="Calibri" w:cs="Times New Roman"/>
          <w:szCs w:val="24"/>
        </w:rPr>
        <w:t xml:space="preserve">пает в зоны отстаивания, где она разделяется. Очищенная вода поступает в сборные лотки и отводится на дальнейшую обработку, а ил группируется в хлопья и возвращается в зоны аэрации.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После КС вода самотеком поступает в денитрификатор для восстановления нитр</w:t>
      </w:r>
      <w:r w:rsidRPr="00FA3D06">
        <w:rPr>
          <w:rFonts w:eastAsia="Calibri" w:cs="Times New Roman"/>
          <w:szCs w:val="24"/>
        </w:rPr>
        <w:t>и</w:t>
      </w:r>
      <w:r w:rsidRPr="00FA3D06">
        <w:rPr>
          <w:rFonts w:eastAsia="Calibri" w:cs="Times New Roman"/>
          <w:szCs w:val="24"/>
        </w:rPr>
        <w:t xml:space="preserve">тов и нитратов до молекулярного азота, а </w:t>
      </w:r>
      <w:r w:rsidR="00395F8E" w:rsidRPr="00FA3D06">
        <w:rPr>
          <w:rFonts w:eastAsia="Calibri" w:cs="Times New Roman"/>
          <w:szCs w:val="24"/>
        </w:rPr>
        <w:t>затем на</w:t>
      </w:r>
      <w:r w:rsidRPr="00FA3D06">
        <w:rPr>
          <w:rFonts w:eastAsia="Calibri" w:cs="Times New Roman"/>
          <w:szCs w:val="24"/>
        </w:rPr>
        <w:t xml:space="preserve"> доочистку в биореакторы с искусстве</w:t>
      </w:r>
      <w:r w:rsidRPr="00FA3D06">
        <w:rPr>
          <w:rFonts w:eastAsia="Calibri" w:cs="Times New Roman"/>
          <w:szCs w:val="24"/>
        </w:rPr>
        <w:t>н</w:t>
      </w:r>
      <w:r w:rsidRPr="00FA3D06">
        <w:rPr>
          <w:rFonts w:eastAsia="Calibri" w:cs="Times New Roman"/>
          <w:szCs w:val="24"/>
        </w:rPr>
        <w:t>ной загрузкой. В биореакторах насыщается кислородом воздуха, необходимым для пр</w:t>
      </w:r>
      <w:r w:rsidRPr="00FA3D06">
        <w:rPr>
          <w:rFonts w:eastAsia="Calibri" w:cs="Times New Roman"/>
          <w:szCs w:val="24"/>
        </w:rPr>
        <w:t>о</w:t>
      </w:r>
      <w:r w:rsidRPr="00FA3D06">
        <w:rPr>
          <w:rFonts w:eastAsia="Calibri" w:cs="Times New Roman"/>
          <w:szCs w:val="24"/>
        </w:rPr>
        <w:t xml:space="preserve">цессов доочистки воды, при помощи циркуляционного насоса и аэрационных колонн. Биомасса, образующаяся на загрузке, служит для доочистки вод от органических, азотных и механических загрязнений.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      После биореакторов очищенная вода самотеком направляется на установки ультрафиолетового обеззараживания, а затем направляется на выпуск в водоем.</w:t>
      </w:r>
    </w:p>
    <w:p w:rsidR="00FA3D06" w:rsidRPr="00FA3D06" w:rsidRDefault="00FA3D06" w:rsidP="005D31EA">
      <w:pPr>
        <w:spacing w:after="0"/>
        <w:ind w:firstLine="709"/>
        <w:jc w:val="both"/>
        <w:rPr>
          <w:rFonts w:eastAsia="Calibri" w:cs="Times New Roman"/>
          <w:b/>
          <w:szCs w:val="24"/>
        </w:rPr>
      </w:pPr>
      <w:r w:rsidRPr="00FA3D06">
        <w:rPr>
          <w:rFonts w:eastAsia="Calibri" w:cs="Times New Roman"/>
          <w:szCs w:val="24"/>
        </w:rPr>
        <w:t xml:space="preserve">Для удаления из воды оставшихся соединений фосфора (ортофосфатов) в камеру смешения дозируется раствор реагента («Аква-Аурат 30»).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Раствор реагента (10-15% концентрации) поочередно приготавливается в раство</w:t>
      </w:r>
      <w:r w:rsidRPr="00FA3D06">
        <w:rPr>
          <w:rFonts w:eastAsia="Calibri" w:cs="Times New Roman"/>
          <w:szCs w:val="24"/>
        </w:rPr>
        <w:t>р</w:t>
      </w:r>
      <w:r w:rsidRPr="00FA3D06">
        <w:rPr>
          <w:rFonts w:eastAsia="Calibri" w:cs="Times New Roman"/>
          <w:szCs w:val="24"/>
        </w:rPr>
        <w:t xml:space="preserve">но-расходных баках, а затем насосами-дозатороми </w:t>
      </w:r>
      <w:r w:rsidR="00395F8E" w:rsidRPr="00FA3D06">
        <w:rPr>
          <w:rFonts w:eastAsia="Calibri" w:cs="Times New Roman"/>
          <w:szCs w:val="24"/>
        </w:rPr>
        <w:t>подается в</w:t>
      </w:r>
      <w:r w:rsidRPr="00FA3D06">
        <w:rPr>
          <w:rFonts w:eastAsia="Calibri" w:cs="Times New Roman"/>
          <w:szCs w:val="24"/>
        </w:rPr>
        <w:t xml:space="preserve"> камеру смешения.</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Технология очистки обеспечивает качество очистки сточных вод, соответствующее требованиям ПДК </w:t>
      </w:r>
      <w:r w:rsidR="00395F8E" w:rsidRPr="00FA3D06">
        <w:rPr>
          <w:rFonts w:eastAsia="Calibri" w:cs="Times New Roman"/>
          <w:szCs w:val="24"/>
        </w:rPr>
        <w:t>для водоёмов</w:t>
      </w:r>
      <w:r w:rsidRPr="00FA3D06">
        <w:rPr>
          <w:rFonts w:eastAsia="Calibri" w:cs="Times New Roman"/>
          <w:szCs w:val="24"/>
        </w:rPr>
        <w:t xml:space="preserve"> рыбохозяйственного </w:t>
      </w:r>
      <w:r w:rsidR="00395F8E" w:rsidRPr="00FA3D06">
        <w:rPr>
          <w:rFonts w:eastAsia="Calibri" w:cs="Times New Roman"/>
          <w:szCs w:val="24"/>
        </w:rPr>
        <w:t>значения высшей</w:t>
      </w:r>
      <w:r w:rsidRPr="00FA3D06">
        <w:rPr>
          <w:rFonts w:eastAsia="Calibri" w:cs="Times New Roman"/>
          <w:szCs w:val="24"/>
        </w:rPr>
        <w:t xml:space="preserve"> категории.</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Удаление избыточной биомассы и осадка из биореакторов осуществляется насосом в камеру смешения КС, а затем вместе с избыточным илом КС подается на обезвожив</w:t>
      </w:r>
      <w:r w:rsidRPr="00FA3D06">
        <w:rPr>
          <w:rFonts w:eastAsia="Calibri" w:cs="Times New Roman"/>
          <w:szCs w:val="24"/>
        </w:rPr>
        <w:t>а</w:t>
      </w:r>
      <w:r w:rsidRPr="00FA3D06">
        <w:rPr>
          <w:rFonts w:eastAsia="Calibri" w:cs="Times New Roman"/>
          <w:szCs w:val="24"/>
        </w:rPr>
        <w:t>ние.</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Избыточный ил (99,7% влажности) забирается насосами </w:t>
      </w:r>
      <w:r w:rsidR="00395F8E" w:rsidRPr="00FA3D06">
        <w:rPr>
          <w:rFonts w:eastAsia="Calibri" w:cs="Times New Roman"/>
          <w:szCs w:val="24"/>
        </w:rPr>
        <w:t>из циркуляционного</w:t>
      </w:r>
      <w:r w:rsidRPr="00FA3D06">
        <w:rPr>
          <w:rFonts w:eastAsia="Calibri" w:cs="Times New Roman"/>
          <w:szCs w:val="24"/>
        </w:rPr>
        <w:t xml:space="preserve"> тр</w:t>
      </w:r>
      <w:r w:rsidRPr="00FA3D06">
        <w:rPr>
          <w:rFonts w:eastAsia="Calibri" w:cs="Times New Roman"/>
          <w:szCs w:val="24"/>
        </w:rPr>
        <w:t>у</w:t>
      </w:r>
      <w:r w:rsidRPr="00FA3D06">
        <w:rPr>
          <w:rFonts w:eastAsia="Calibri" w:cs="Times New Roman"/>
          <w:szCs w:val="24"/>
        </w:rPr>
        <w:t xml:space="preserve">бопровода возврата активного ила и подается </w:t>
      </w:r>
      <w:r w:rsidR="00395F8E" w:rsidRPr="00FA3D06">
        <w:rPr>
          <w:rFonts w:eastAsia="Calibri" w:cs="Times New Roman"/>
          <w:szCs w:val="24"/>
        </w:rPr>
        <w:t>на илоуплотнитель</w:t>
      </w:r>
      <w:r w:rsidRPr="00FA3D06">
        <w:rPr>
          <w:rFonts w:eastAsia="Calibri" w:cs="Times New Roman"/>
          <w:szCs w:val="24"/>
        </w:rPr>
        <w:t>, где происходит его у</w:t>
      </w:r>
      <w:r w:rsidRPr="00FA3D06">
        <w:rPr>
          <w:rFonts w:eastAsia="Calibri" w:cs="Times New Roman"/>
          <w:szCs w:val="24"/>
        </w:rPr>
        <w:t>п</w:t>
      </w:r>
      <w:r w:rsidRPr="00FA3D06">
        <w:rPr>
          <w:rFonts w:eastAsia="Calibri" w:cs="Times New Roman"/>
          <w:szCs w:val="24"/>
        </w:rPr>
        <w:t xml:space="preserve">лотнение до влажности 98%. Уплотненный ил откачивается </w:t>
      </w:r>
      <w:r w:rsidR="00395F8E" w:rsidRPr="00FA3D06">
        <w:rPr>
          <w:rFonts w:eastAsia="Calibri" w:cs="Times New Roman"/>
          <w:szCs w:val="24"/>
        </w:rPr>
        <w:t>насосом на</w:t>
      </w:r>
      <w:r w:rsidRPr="00FA3D06">
        <w:rPr>
          <w:rFonts w:eastAsia="Calibri" w:cs="Times New Roman"/>
          <w:szCs w:val="24"/>
        </w:rPr>
        <w:t xml:space="preserve"> установку мех</w:t>
      </w:r>
      <w:r w:rsidRPr="00FA3D06">
        <w:rPr>
          <w:rFonts w:eastAsia="Calibri" w:cs="Times New Roman"/>
          <w:szCs w:val="24"/>
        </w:rPr>
        <w:t>а</w:t>
      </w:r>
      <w:r w:rsidRPr="00FA3D06">
        <w:rPr>
          <w:rFonts w:eastAsia="Calibri" w:cs="Times New Roman"/>
          <w:szCs w:val="24"/>
        </w:rPr>
        <w:t>нического обезвоживания.</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ab/>
        <w:t>Обезвоживание избыточного ила предусматривается на установке с ленто</w:t>
      </w:r>
      <w:r w:rsidRPr="00FA3D06">
        <w:rPr>
          <w:rFonts w:eastAsia="Calibri" w:cs="Times New Roman"/>
          <w:szCs w:val="24"/>
        </w:rPr>
        <w:t>ч</w:t>
      </w:r>
      <w:r w:rsidRPr="00FA3D06">
        <w:rPr>
          <w:rFonts w:eastAsia="Calibri" w:cs="Times New Roman"/>
          <w:szCs w:val="24"/>
        </w:rPr>
        <w:t>ным фильтр-прессом. Образующийся в процессе обезвоживания кек (влажностью 70–80 %), вывозится автотранспортом на сельскохозяйственные поля технических культур в к</w:t>
      </w:r>
      <w:r w:rsidRPr="00FA3D06">
        <w:rPr>
          <w:rFonts w:eastAsia="Calibri" w:cs="Times New Roman"/>
          <w:szCs w:val="24"/>
        </w:rPr>
        <w:t>а</w:t>
      </w:r>
      <w:r w:rsidRPr="00FA3D06">
        <w:rPr>
          <w:rFonts w:eastAsia="Calibri" w:cs="Times New Roman"/>
          <w:szCs w:val="24"/>
        </w:rPr>
        <w:t>честве удобрения.</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ab/>
        <w:t xml:space="preserve">В случае аварийных ситуаций с фильтр-прессом, проектом предусмотрено устройство аварийных иловых площадок. Аварийные иловые площадки выполняются на искусственном асфальтобетонном основании с эффективным дренажом (фильтрующие </w:t>
      </w:r>
      <w:r w:rsidRPr="00FA3D06">
        <w:rPr>
          <w:rFonts w:eastAsia="Calibri" w:cs="Times New Roman"/>
          <w:szCs w:val="24"/>
        </w:rPr>
        <w:lastRenderedPageBreak/>
        <w:t>колодцы), позволяющим увеличить нагрузку на них в 2 раза по сравнению с данными СНиП 2.04.03-85.</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 xml:space="preserve">В избыточный ил, подаваемый на аварийные иловые площадки, дозируется раствор катионного флокулянта для интенсификации процесса обезвоживания. </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Контроль за качеством очистки сточных вод осуществляется лабораторией, расп</w:t>
      </w:r>
      <w:r w:rsidRPr="00FA3D06">
        <w:rPr>
          <w:rFonts w:eastAsia="Calibri" w:cs="Times New Roman"/>
          <w:szCs w:val="24"/>
        </w:rPr>
        <w:t>о</w:t>
      </w:r>
      <w:r w:rsidRPr="00FA3D06">
        <w:rPr>
          <w:rFonts w:eastAsia="Calibri" w:cs="Times New Roman"/>
          <w:szCs w:val="24"/>
        </w:rPr>
        <w:t>ложенной в АБК.</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Учет расхода сточных вод, иловой смеси и избыточного ила предусматривается при помощи ультразвуковых расходомеров типа «Взлет МР».</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По пожарной опасности производственные помещения здания БОС относятся к к</w:t>
      </w:r>
      <w:r w:rsidRPr="00FA3D06">
        <w:rPr>
          <w:rFonts w:eastAsia="Calibri" w:cs="Times New Roman"/>
          <w:szCs w:val="24"/>
        </w:rPr>
        <w:t>а</w:t>
      </w:r>
      <w:r w:rsidRPr="00FA3D06">
        <w:rPr>
          <w:rFonts w:eastAsia="Calibri" w:cs="Times New Roman"/>
          <w:szCs w:val="24"/>
        </w:rPr>
        <w:t>тегории «Д».</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Воздух, выбрасываемый в атмосферу из производственных зданий и сооружений ОСК, проходит высокую степень очистки на газоразрядных установках, что позволит с</w:t>
      </w:r>
      <w:r w:rsidRPr="00FA3D06">
        <w:rPr>
          <w:rFonts w:eastAsia="Calibri" w:cs="Times New Roman"/>
          <w:szCs w:val="24"/>
        </w:rPr>
        <w:t>о</w:t>
      </w:r>
      <w:r w:rsidRPr="00FA3D06">
        <w:rPr>
          <w:rFonts w:eastAsia="Calibri" w:cs="Times New Roman"/>
          <w:szCs w:val="24"/>
        </w:rPr>
        <w:t>кратить санитарно-защитную зону ОСК до 200 м (вместо нормативной – 400 м).</w:t>
      </w:r>
    </w:p>
    <w:p w:rsidR="006F0285" w:rsidRDefault="00FA3D06" w:rsidP="005D31EA">
      <w:pPr>
        <w:spacing w:after="0"/>
        <w:rPr>
          <w:rFonts w:eastAsia="Calibri" w:cs="Times New Roman"/>
          <w:szCs w:val="24"/>
        </w:rPr>
      </w:pPr>
      <w:r w:rsidRPr="00FA3D06">
        <w:rPr>
          <w:rFonts w:eastAsia="Calibri" w:cs="Times New Roman"/>
          <w:szCs w:val="24"/>
        </w:rPr>
        <w:t>Данные по очистным сооружениям канализации произ</w:t>
      </w:r>
      <w:r w:rsidR="00F54EE4">
        <w:rPr>
          <w:rFonts w:eastAsia="Calibri" w:cs="Times New Roman"/>
          <w:szCs w:val="24"/>
        </w:rPr>
        <w:t>водительностью 12.000 м3/сутки.</w:t>
      </w:r>
      <w:r w:rsidRPr="00FA3D06">
        <w:rPr>
          <w:rFonts w:eastAsia="Calibri" w:cs="Times New Roman"/>
          <w:szCs w:val="24"/>
        </w:rPr>
        <w:br/>
        <w:t xml:space="preserve">            Характеристика поступающих сточных вод:</w:t>
      </w:r>
    </w:p>
    <w:p w:rsidR="00FA3D06" w:rsidRPr="00FA3D06" w:rsidRDefault="00FA3D06" w:rsidP="005D31EA">
      <w:pPr>
        <w:spacing w:after="0"/>
        <w:rPr>
          <w:rFonts w:eastAsia="Calibri" w:cs="Times New Roman"/>
          <w:szCs w:val="24"/>
        </w:rPr>
      </w:pPr>
      <w:r w:rsidRPr="00FA3D06">
        <w:rPr>
          <w:rFonts w:eastAsia="Calibri" w:cs="Times New Roman"/>
          <w:szCs w:val="24"/>
        </w:rPr>
        <w:t>- Взвешенные вещества - до 200 мг/л</w:t>
      </w:r>
      <w:r w:rsidRPr="00FA3D06">
        <w:rPr>
          <w:rFonts w:eastAsia="Calibri" w:cs="Times New Roman"/>
          <w:szCs w:val="24"/>
        </w:rPr>
        <w:br/>
        <w:t>- БПК 20 - до 250 мг/л</w:t>
      </w:r>
      <w:r w:rsidRPr="00FA3D06">
        <w:rPr>
          <w:rFonts w:eastAsia="Calibri" w:cs="Times New Roman"/>
          <w:szCs w:val="24"/>
        </w:rPr>
        <w:br/>
        <w:t>- Азот аммонийный - до</w:t>
      </w:r>
      <w:r w:rsidR="00F54EE4">
        <w:rPr>
          <w:rFonts w:eastAsia="Calibri" w:cs="Times New Roman"/>
          <w:szCs w:val="24"/>
        </w:rPr>
        <w:t xml:space="preserve"> 25 мг/л</w:t>
      </w:r>
      <w:r w:rsidR="00F54EE4">
        <w:rPr>
          <w:rFonts w:eastAsia="Calibri" w:cs="Times New Roman"/>
          <w:szCs w:val="24"/>
        </w:rPr>
        <w:br/>
        <w:t>- Фосфаты - до 12 мг/л</w:t>
      </w:r>
    </w:p>
    <w:p w:rsidR="006F0285" w:rsidRDefault="00FA3D06" w:rsidP="005D31EA">
      <w:pPr>
        <w:spacing w:after="0"/>
        <w:ind w:firstLine="709"/>
        <w:rPr>
          <w:rFonts w:eastAsia="Calibri" w:cs="Times New Roman"/>
          <w:szCs w:val="24"/>
        </w:rPr>
      </w:pPr>
      <w:r w:rsidRPr="00FA3D06">
        <w:rPr>
          <w:rFonts w:eastAsia="Calibri" w:cs="Times New Roman"/>
          <w:szCs w:val="24"/>
        </w:rPr>
        <w:t>Основные показатели:</w:t>
      </w:r>
    </w:p>
    <w:p w:rsidR="00395F8E" w:rsidRDefault="00FA3D06" w:rsidP="005D31EA">
      <w:pPr>
        <w:spacing w:after="0"/>
        <w:ind w:firstLine="709"/>
        <w:rPr>
          <w:rFonts w:eastAsia="Calibri" w:cs="Times New Roman"/>
          <w:i/>
          <w:szCs w:val="24"/>
        </w:rPr>
      </w:pPr>
      <w:r w:rsidRPr="00FA3D06">
        <w:rPr>
          <w:rFonts w:eastAsia="Calibri" w:cs="Times New Roman"/>
          <w:szCs w:val="24"/>
        </w:rPr>
        <w:t>- мощность - 367 кВт</w:t>
      </w:r>
      <w:r w:rsidRPr="00FA3D06">
        <w:rPr>
          <w:rFonts w:eastAsia="Calibri" w:cs="Times New Roman"/>
          <w:szCs w:val="24"/>
        </w:rPr>
        <w:br/>
        <w:t>- удельный расход э/энергии на технологию - до 0,6 кВт/м3 с учетом обработки воздуха на газоразрядных установках</w:t>
      </w:r>
      <w:r w:rsidRPr="00FA3D06">
        <w:rPr>
          <w:rFonts w:eastAsia="Calibri" w:cs="Times New Roman"/>
          <w:szCs w:val="24"/>
        </w:rPr>
        <w:br/>
        <w:t>- численность обслуживающего персонала - 11 чел. </w:t>
      </w:r>
      <w:r w:rsidRPr="00FA3D06">
        <w:rPr>
          <w:rFonts w:eastAsia="Calibri" w:cs="Times New Roman"/>
          <w:szCs w:val="24"/>
        </w:rPr>
        <w:br/>
        <w:t>- размер санитарно-защитной зоны - 200 метров</w:t>
      </w:r>
      <w:r w:rsidRPr="00FA3D06">
        <w:rPr>
          <w:rFonts w:eastAsia="Calibri" w:cs="Times New Roman"/>
          <w:szCs w:val="24"/>
        </w:rPr>
        <w:br/>
        <w:t>- себестоимость очистки сточных вод - до 10 руб</w:t>
      </w:r>
      <w:r w:rsidR="00E91FA2">
        <w:rPr>
          <w:rFonts w:eastAsia="Calibri" w:cs="Times New Roman"/>
          <w:szCs w:val="24"/>
        </w:rPr>
        <w:t>.</w:t>
      </w:r>
      <w:r w:rsidRPr="00FA3D06">
        <w:rPr>
          <w:rFonts w:eastAsia="Calibri" w:cs="Times New Roman"/>
          <w:szCs w:val="24"/>
        </w:rPr>
        <w:t>/м3</w:t>
      </w:r>
      <w:r w:rsidRPr="00FA3D06">
        <w:rPr>
          <w:rFonts w:eastAsia="Calibri" w:cs="Times New Roman"/>
          <w:szCs w:val="24"/>
        </w:rPr>
        <w:br/>
      </w:r>
    </w:p>
    <w:p w:rsidR="00FA3D06" w:rsidRPr="00FA3D06" w:rsidRDefault="00FA3D06" w:rsidP="005D31EA">
      <w:pPr>
        <w:spacing w:after="0"/>
        <w:ind w:firstLine="709"/>
        <w:rPr>
          <w:rFonts w:eastAsia="Calibri" w:cs="Times New Roman"/>
          <w:szCs w:val="24"/>
        </w:rPr>
      </w:pPr>
      <w:r w:rsidRPr="00FA3D06">
        <w:rPr>
          <w:rFonts w:eastAsia="Calibri" w:cs="Times New Roman"/>
          <w:i/>
          <w:szCs w:val="24"/>
        </w:rPr>
        <w:t xml:space="preserve">Замена канализационных </w:t>
      </w:r>
      <w:r w:rsidR="00F64F76" w:rsidRPr="00FA3D06">
        <w:rPr>
          <w:rFonts w:eastAsia="Calibri" w:cs="Times New Roman"/>
          <w:i/>
          <w:szCs w:val="24"/>
        </w:rPr>
        <w:t>сетей системы</w:t>
      </w:r>
      <w:r w:rsidRPr="00FA3D06">
        <w:rPr>
          <w:rFonts w:eastAsia="Calibri" w:cs="Times New Roman"/>
          <w:i/>
          <w:szCs w:val="24"/>
        </w:rPr>
        <w:t xml:space="preserve"> водоотведения </w:t>
      </w:r>
      <w:r>
        <w:rPr>
          <w:rFonts w:eastAsia="Calibri" w:cs="Times New Roman"/>
          <w:i/>
          <w:szCs w:val="24"/>
        </w:rPr>
        <w:t>г</w:t>
      </w:r>
      <w:r w:rsidR="00F64F76">
        <w:rPr>
          <w:rFonts w:eastAsia="Calibri" w:cs="Times New Roman"/>
          <w:i/>
          <w:szCs w:val="24"/>
        </w:rPr>
        <w:t>.</w:t>
      </w:r>
      <w:r>
        <w:rPr>
          <w:rFonts w:eastAsia="Calibri" w:cs="Times New Roman"/>
          <w:i/>
          <w:szCs w:val="24"/>
        </w:rPr>
        <w:t xml:space="preserve"> Новошахтинск</w:t>
      </w:r>
    </w:p>
    <w:p w:rsidR="00FA3D06" w:rsidRPr="00FA3D06" w:rsidRDefault="00FA3D06" w:rsidP="005D31EA">
      <w:pPr>
        <w:spacing w:after="0"/>
        <w:ind w:firstLine="709"/>
        <w:jc w:val="both"/>
        <w:rPr>
          <w:rFonts w:eastAsia="Calibri" w:cs="Times New Roman"/>
          <w:szCs w:val="24"/>
        </w:rPr>
      </w:pPr>
      <w:r w:rsidRPr="00FA3D06">
        <w:rPr>
          <w:rFonts w:eastAsia="Calibri" w:cs="Times New Roman"/>
          <w:szCs w:val="24"/>
        </w:rPr>
        <w:t>Для обеспечения нормативной надежности водоотведения необходимо предусмо</w:t>
      </w:r>
      <w:r w:rsidRPr="00FA3D06">
        <w:rPr>
          <w:rFonts w:eastAsia="Calibri" w:cs="Times New Roman"/>
          <w:szCs w:val="24"/>
        </w:rPr>
        <w:t>т</w:t>
      </w:r>
      <w:r w:rsidRPr="00FA3D06">
        <w:rPr>
          <w:rFonts w:eastAsia="Calibri" w:cs="Times New Roman"/>
          <w:szCs w:val="24"/>
        </w:rPr>
        <w:t xml:space="preserve">реть замену канализационных </w:t>
      </w:r>
      <w:r w:rsidR="00395F8E" w:rsidRPr="00FA3D06">
        <w:rPr>
          <w:rFonts w:eastAsia="Calibri" w:cs="Times New Roman"/>
          <w:szCs w:val="24"/>
        </w:rPr>
        <w:t>сетей системы</w:t>
      </w:r>
      <w:r w:rsidRPr="00FA3D06">
        <w:rPr>
          <w:rFonts w:eastAsia="Calibri" w:cs="Times New Roman"/>
          <w:szCs w:val="24"/>
        </w:rPr>
        <w:t xml:space="preserve"> водоотведения </w:t>
      </w:r>
      <w:r>
        <w:rPr>
          <w:rFonts w:eastAsia="Calibri" w:cs="Times New Roman"/>
          <w:szCs w:val="24"/>
        </w:rPr>
        <w:t>в г. Новошахтинск.</w:t>
      </w:r>
    </w:p>
    <w:p w:rsidR="00395F8E" w:rsidRDefault="00FA3D06" w:rsidP="005D31EA">
      <w:pPr>
        <w:spacing w:after="0"/>
        <w:ind w:firstLine="709"/>
        <w:jc w:val="both"/>
        <w:rPr>
          <w:rFonts w:eastAsia="Calibri" w:cs="Times New Roman"/>
          <w:szCs w:val="24"/>
        </w:rPr>
      </w:pPr>
      <w:r w:rsidRPr="00FA3D06">
        <w:rPr>
          <w:rFonts w:eastAsia="Calibri" w:cs="Times New Roman"/>
          <w:szCs w:val="24"/>
        </w:rPr>
        <w:t>Главное требование, которое применяется к трубам канализационным — это обе</w:t>
      </w:r>
      <w:r w:rsidRPr="00FA3D06">
        <w:rPr>
          <w:rFonts w:eastAsia="Calibri" w:cs="Times New Roman"/>
          <w:szCs w:val="24"/>
        </w:rPr>
        <w:t>с</w:t>
      </w:r>
      <w:r w:rsidRPr="00FA3D06">
        <w:rPr>
          <w:rFonts w:eastAsia="Calibri" w:cs="Times New Roman"/>
          <w:szCs w:val="24"/>
        </w:rPr>
        <w:t>печение надежного отвода стоков в нужное место.</w:t>
      </w:r>
    </w:p>
    <w:p w:rsidR="00395F8E" w:rsidRDefault="00FA3D06" w:rsidP="005D31EA">
      <w:pPr>
        <w:spacing w:after="0"/>
        <w:ind w:firstLine="567"/>
        <w:jc w:val="both"/>
        <w:rPr>
          <w:rFonts w:eastAsia="Calibri" w:cs="Times New Roman"/>
          <w:szCs w:val="24"/>
        </w:rPr>
      </w:pPr>
      <w:r w:rsidRPr="00FA3D06">
        <w:rPr>
          <w:rFonts w:eastAsia="Calibri" w:cs="Times New Roman"/>
          <w:szCs w:val="24"/>
        </w:rPr>
        <w:t>Сточные воды содержат экологически опасные, агрессивные вещества и микроорг</w:t>
      </w:r>
      <w:r w:rsidRPr="00FA3D06">
        <w:rPr>
          <w:rFonts w:eastAsia="Calibri" w:cs="Times New Roman"/>
          <w:szCs w:val="24"/>
        </w:rPr>
        <w:t>а</w:t>
      </w:r>
      <w:r w:rsidRPr="00FA3D06">
        <w:rPr>
          <w:rFonts w:eastAsia="Calibri" w:cs="Times New Roman"/>
          <w:szCs w:val="24"/>
        </w:rPr>
        <w:t>низмы. Сточные коммуникации проложены в фундаменте дома или в грунте и могут по</w:t>
      </w:r>
      <w:r w:rsidRPr="00FA3D06">
        <w:rPr>
          <w:rFonts w:eastAsia="Calibri" w:cs="Times New Roman"/>
          <w:szCs w:val="24"/>
        </w:rPr>
        <w:t>д</w:t>
      </w:r>
      <w:r w:rsidRPr="00FA3D06">
        <w:rPr>
          <w:rFonts w:eastAsia="Calibri" w:cs="Times New Roman"/>
          <w:szCs w:val="24"/>
        </w:rPr>
        <w:t>вергаться деформации и деструкции из-за сезонного проседания почвы. Поддержание к</w:t>
      </w:r>
      <w:r w:rsidRPr="00FA3D06">
        <w:rPr>
          <w:rFonts w:eastAsia="Calibri" w:cs="Times New Roman"/>
          <w:szCs w:val="24"/>
        </w:rPr>
        <w:t>а</w:t>
      </w:r>
      <w:r w:rsidRPr="00FA3D06">
        <w:rPr>
          <w:rFonts w:eastAsia="Calibri" w:cs="Times New Roman"/>
          <w:szCs w:val="24"/>
        </w:rPr>
        <w:t>нализации в любых условиях в герметичном состоянии решается с помощью выбора ее типа. </w:t>
      </w:r>
    </w:p>
    <w:p w:rsidR="00FA3D06" w:rsidRPr="00FA3D06" w:rsidRDefault="00395F8E" w:rsidP="005D31EA">
      <w:pPr>
        <w:spacing w:after="0"/>
        <w:ind w:firstLine="567"/>
        <w:jc w:val="both"/>
        <w:rPr>
          <w:rFonts w:eastAsia="Calibri" w:cs="Times New Roman"/>
          <w:szCs w:val="24"/>
        </w:rPr>
      </w:pPr>
      <w:r>
        <w:rPr>
          <w:rFonts w:eastAsia="Calibri" w:cs="Times New Roman"/>
          <w:szCs w:val="24"/>
        </w:rPr>
        <w:t>Т</w:t>
      </w:r>
      <w:r w:rsidR="00FA3D06" w:rsidRPr="00FA3D06">
        <w:rPr>
          <w:rFonts w:eastAsia="Calibri" w:cs="Times New Roman"/>
          <w:szCs w:val="24"/>
        </w:rPr>
        <w:t>рубы для наружной канализации должны обладать кольцевой жесткостью, стойк</w:t>
      </w:r>
      <w:r w:rsidR="00FA3D06" w:rsidRPr="00FA3D06">
        <w:rPr>
          <w:rFonts w:eastAsia="Calibri" w:cs="Times New Roman"/>
          <w:szCs w:val="24"/>
        </w:rPr>
        <w:t>о</w:t>
      </w:r>
      <w:r w:rsidR="00FA3D06" w:rsidRPr="00FA3D06">
        <w:rPr>
          <w:rFonts w:eastAsia="Calibri" w:cs="Times New Roman"/>
          <w:szCs w:val="24"/>
        </w:rPr>
        <w:t>стью к агрессивным средам не только внутри, но и снаружи. Поэтому трубы из полипр</w:t>
      </w:r>
      <w:r w:rsidR="00FA3D06" w:rsidRPr="00FA3D06">
        <w:rPr>
          <w:rFonts w:eastAsia="Calibri" w:cs="Times New Roman"/>
          <w:szCs w:val="24"/>
        </w:rPr>
        <w:t>о</w:t>
      </w:r>
      <w:r w:rsidR="00FA3D06" w:rsidRPr="00FA3D06">
        <w:rPr>
          <w:rFonts w:eastAsia="Calibri" w:cs="Times New Roman"/>
          <w:szCs w:val="24"/>
        </w:rPr>
        <w:t>пилена выпускают двухслойными — с профилированной усиленной внешней стенкой — катодная защита и обслуживание им не требуется. Сегодня в продаже предлагается пл</w:t>
      </w:r>
      <w:r w:rsidR="00FA3D06" w:rsidRPr="00FA3D06">
        <w:rPr>
          <w:rFonts w:eastAsia="Calibri" w:cs="Times New Roman"/>
          <w:szCs w:val="24"/>
        </w:rPr>
        <w:t>а</w:t>
      </w:r>
      <w:r w:rsidR="00FA3D06" w:rsidRPr="00FA3D06">
        <w:rPr>
          <w:rFonts w:eastAsia="Calibri" w:cs="Times New Roman"/>
          <w:szCs w:val="24"/>
        </w:rPr>
        <w:t xml:space="preserve">стиковая трубная продукция разных фирм </w:t>
      </w:r>
      <w:r w:rsidRPr="00FA3D06">
        <w:rPr>
          <w:rFonts w:eastAsia="Calibri" w:cs="Times New Roman"/>
          <w:szCs w:val="24"/>
        </w:rPr>
        <w:t>производителей —</w:t>
      </w:r>
      <w:r w:rsidR="00FA3D06" w:rsidRPr="00FA3D06">
        <w:rPr>
          <w:rFonts w:eastAsia="Calibri" w:cs="Times New Roman"/>
          <w:szCs w:val="24"/>
        </w:rPr>
        <w:t xml:space="preserve"> и зарубежных и отечестве</w:t>
      </w:r>
      <w:r w:rsidR="00FA3D06" w:rsidRPr="00FA3D06">
        <w:rPr>
          <w:rFonts w:eastAsia="Calibri" w:cs="Times New Roman"/>
          <w:szCs w:val="24"/>
        </w:rPr>
        <w:t>н</w:t>
      </w:r>
      <w:r w:rsidR="00FA3D06" w:rsidRPr="00FA3D06">
        <w:rPr>
          <w:rFonts w:eastAsia="Calibri" w:cs="Times New Roman"/>
          <w:szCs w:val="24"/>
        </w:rPr>
        <w:t>ных. </w:t>
      </w:r>
      <w:r w:rsidR="00FA3D06" w:rsidRPr="00FA3D06">
        <w:rPr>
          <w:rFonts w:eastAsia="Calibri" w:cs="Times New Roman"/>
          <w:szCs w:val="24"/>
        </w:rPr>
        <w:br/>
      </w:r>
      <w:r w:rsidR="00FA3D06" w:rsidRPr="00FA3D06">
        <w:rPr>
          <w:rFonts w:eastAsia="Calibri" w:cs="Times New Roman"/>
          <w:szCs w:val="24"/>
        </w:rPr>
        <w:br/>
      </w:r>
      <w:r w:rsidR="00FA3D06" w:rsidRPr="00FA3D06">
        <w:rPr>
          <w:rFonts w:eastAsia="Calibri" w:cs="Times New Roman"/>
          <w:szCs w:val="24"/>
        </w:rPr>
        <w:lastRenderedPageBreak/>
        <w:tab/>
        <w:t xml:space="preserve"> Для наружной канализации в данном конкретном случае, можно рассматривать   трубы двух видов:</w:t>
      </w:r>
    </w:p>
    <w:p w:rsidR="00FA3D06" w:rsidRPr="00FA3D06" w:rsidRDefault="00FA3D06" w:rsidP="005D31EA">
      <w:pPr>
        <w:numPr>
          <w:ilvl w:val="0"/>
          <w:numId w:val="13"/>
        </w:numPr>
        <w:spacing w:after="0"/>
        <w:jc w:val="both"/>
        <w:rPr>
          <w:rFonts w:eastAsia="Calibri" w:cs="Times New Roman"/>
          <w:szCs w:val="24"/>
        </w:rPr>
      </w:pPr>
      <w:r w:rsidRPr="00FA3D06">
        <w:rPr>
          <w:rFonts w:eastAsia="Calibri" w:cs="Times New Roman"/>
          <w:szCs w:val="24"/>
        </w:rPr>
        <w:t>наружная двухслойная гофрированная канализация из полипропилена Pro Aqua ProKan и фасонные изделия WAVIN X-</w:t>
      </w:r>
      <w:r w:rsidR="00395F8E" w:rsidRPr="00FA3D06">
        <w:rPr>
          <w:rFonts w:eastAsia="Calibri" w:cs="Times New Roman"/>
          <w:szCs w:val="24"/>
        </w:rPr>
        <w:t>STREAM; полипропиленовые</w:t>
      </w:r>
      <w:r w:rsidRPr="00FA3D06">
        <w:rPr>
          <w:rFonts w:eastAsia="Calibri" w:cs="Times New Roman"/>
          <w:szCs w:val="24"/>
        </w:rPr>
        <w:t xml:space="preserve"> гофрирова</w:t>
      </w:r>
      <w:r w:rsidRPr="00FA3D06">
        <w:rPr>
          <w:rFonts w:eastAsia="Calibri" w:cs="Times New Roman"/>
          <w:szCs w:val="24"/>
        </w:rPr>
        <w:t>н</w:t>
      </w:r>
      <w:r w:rsidRPr="00FA3D06">
        <w:rPr>
          <w:rFonts w:eastAsia="Calibri" w:cs="Times New Roman"/>
          <w:szCs w:val="24"/>
        </w:rPr>
        <w:t xml:space="preserve">ные с двухслойной стенкой «Прагма», гофрированные </w:t>
      </w:r>
      <w:r w:rsidRPr="00FA3D06">
        <w:rPr>
          <w:rFonts w:eastAsia="Calibri" w:cs="Times New Roman"/>
          <w:bCs/>
          <w:szCs w:val="24"/>
        </w:rPr>
        <w:t>канализационные трубы Корсис</w:t>
      </w:r>
      <w:r w:rsidRPr="00FA3D06">
        <w:rPr>
          <w:rFonts w:eastAsia="Calibri" w:cs="Times New Roman"/>
          <w:szCs w:val="24"/>
        </w:rPr>
        <w:t xml:space="preserve"> или аналогичные;</w:t>
      </w:r>
    </w:p>
    <w:p w:rsidR="00FA3D06" w:rsidRPr="00FA3D06" w:rsidRDefault="00FA3D06" w:rsidP="005D31EA">
      <w:pPr>
        <w:numPr>
          <w:ilvl w:val="0"/>
          <w:numId w:val="13"/>
        </w:numPr>
        <w:spacing w:after="0"/>
        <w:jc w:val="both"/>
        <w:rPr>
          <w:rFonts w:eastAsia="Calibri" w:cs="Times New Roman"/>
          <w:szCs w:val="24"/>
        </w:rPr>
      </w:pPr>
      <w:r w:rsidRPr="00FA3D06">
        <w:rPr>
          <w:rFonts w:eastAsia="Calibri" w:cs="Times New Roman"/>
          <w:szCs w:val="24"/>
        </w:rPr>
        <w:t>гладкая наружная канализация из полипропилена - трубы Pro Aqua ПП-НАР и ф</w:t>
      </w:r>
      <w:r w:rsidRPr="00FA3D06">
        <w:rPr>
          <w:rFonts w:eastAsia="Calibri" w:cs="Times New Roman"/>
          <w:szCs w:val="24"/>
        </w:rPr>
        <w:t>а</w:t>
      </w:r>
      <w:r w:rsidRPr="00FA3D06">
        <w:rPr>
          <w:rFonts w:eastAsia="Calibri" w:cs="Times New Roman"/>
          <w:szCs w:val="24"/>
        </w:rPr>
        <w:t>сонные изделия из ПВХ (поливинилхлорид) WAVIN или аналогичные.</w:t>
      </w:r>
    </w:p>
    <w:p w:rsidR="00096AAD" w:rsidRPr="00096AAD" w:rsidRDefault="00096AAD" w:rsidP="005D31EA">
      <w:pPr>
        <w:spacing w:after="0"/>
      </w:pPr>
    </w:p>
    <w:p w:rsidR="000C58EB" w:rsidRDefault="000C58EB" w:rsidP="005D31EA">
      <w:pPr>
        <w:pStyle w:val="3"/>
        <w:spacing w:before="0"/>
        <w:jc w:val="both"/>
        <w:rPr>
          <w:color w:val="auto"/>
        </w:rPr>
      </w:pPr>
      <w:bookmarkStart w:id="85" w:name="_Toc520446366"/>
      <w:r>
        <w:rPr>
          <w:color w:val="auto"/>
        </w:rPr>
        <w:t>2.4.4 С</w:t>
      </w:r>
      <w:r w:rsidRPr="000C58EB">
        <w:rPr>
          <w:color w:val="auto"/>
        </w:rPr>
        <w:t>ведения о вновь строящихся, реконструируемых и предлагаемых к в</w:t>
      </w:r>
      <w:r w:rsidRPr="000C58EB">
        <w:rPr>
          <w:color w:val="auto"/>
        </w:rPr>
        <w:t>ы</w:t>
      </w:r>
      <w:r w:rsidRPr="000C58EB">
        <w:rPr>
          <w:color w:val="auto"/>
        </w:rPr>
        <w:t>воду из эксплуатации объектах централ</w:t>
      </w:r>
      <w:r w:rsidR="00F305E3">
        <w:rPr>
          <w:color w:val="auto"/>
        </w:rPr>
        <w:t>изованной системы водоотведения</w:t>
      </w:r>
      <w:bookmarkEnd w:id="85"/>
    </w:p>
    <w:p w:rsidR="00F305E3" w:rsidRDefault="007D5314" w:rsidP="005D31EA">
      <w:pPr>
        <w:spacing w:after="0"/>
        <w:ind w:firstLine="709"/>
        <w:jc w:val="both"/>
      </w:pPr>
      <w:r>
        <w:t>К выводу из эксплуатации объекты централизованной системы водоотведения не планируются.</w:t>
      </w:r>
    </w:p>
    <w:p w:rsidR="007D5314" w:rsidRDefault="007D5314" w:rsidP="005D31EA">
      <w:pPr>
        <w:spacing w:after="0"/>
        <w:ind w:firstLine="709"/>
        <w:jc w:val="both"/>
      </w:pPr>
      <w:r>
        <w:t xml:space="preserve">Проведение реконструкции без увеличения установленной </w:t>
      </w:r>
      <w:r w:rsidR="00F64F76">
        <w:t>мощности с</w:t>
      </w:r>
      <w:r>
        <w:t xml:space="preserve"> модерниз</w:t>
      </w:r>
      <w:r>
        <w:t>а</w:t>
      </w:r>
      <w:r>
        <w:t>цией оборудования планируется на очистных сооружениях канализации г</w:t>
      </w:r>
      <w:r w:rsidR="00F64F76">
        <w:t>.</w:t>
      </w:r>
      <w:r>
        <w:t xml:space="preserve"> Новошахти</w:t>
      </w:r>
      <w:r>
        <w:t>н</w:t>
      </w:r>
      <w:r>
        <w:t>ска.</w:t>
      </w:r>
    </w:p>
    <w:p w:rsidR="00267A8A" w:rsidRPr="00F305E3" w:rsidRDefault="00267A8A" w:rsidP="005D31EA">
      <w:pPr>
        <w:spacing w:after="0"/>
        <w:ind w:firstLine="709"/>
        <w:jc w:val="both"/>
      </w:pPr>
    </w:p>
    <w:p w:rsidR="000C58EB" w:rsidRDefault="000C58EB" w:rsidP="005D31EA">
      <w:pPr>
        <w:pStyle w:val="3"/>
        <w:spacing w:before="0"/>
        <w:jc w:val="both"/>
        <w:rPr>
          <w:color w:val="auto"/>
        </w:rPr>
      </w:pPr>
      <w:bookmarkStart w:id="86" w:name="_Toc520446367"/>
      <w:r>
        <w:rPr>
          <w:color w:val="auto"/>
        </w:rPr>
        <w:t>2.4.5 С</w:t>
      </w:r>
      <w:r w:rsidRPr="000C58EB">
        <w:rPr>
          <w:color w:val="auto"/>
        </w:rPr>
        <w:t>ведения о развитии систем диспетчеризации, телемеханизации и об а</w:t>
      </w:r>
      <w:r w:rsidRPr="000C58EB">
        <w:rPr>
          <w:color w:val="auto"/>
        </w:rPr>
        <w:t>в</w:t>
      </w:r>
      <w:r w:rsidRPr="000C58EB">
        <w:rPr>
          <w:color w:val="auto"/>
        </w:rPr>
        <w:t>томатизированных системах управления режимами водоотведения на объе</w:t>
      </w:r>
      <w:r w:rsidRPr="000C58EB">
        <w:rPr>
          <w:color w:val="auto"/>
        </w:rPr>
        <w:t>к</w:t>
      </w:r>
      <w:r w:rsidRPr="000C58EB">
        <w:rPr>
          <w:color w:val="auto"/>
        </w:rPr>
        <w:t>тах организаци</w:t>
      </w:r>
      <w:r w:rsidR="007D5314">
        <w:rPr>
          <w:color w:val="auto"/>
        </w:rPr>
        <w:t>й, осуществляющих водоотведение</w:t>
      </w:r>
      <w:bookmarkEnd w:id="86"/>
    </w:p>
    <w:p w:rsidR="007D5314" w:rsidRPr="007D5314" w:rsidRDefault="007D5314" w:rsidP="005D31EA">
      <w:pPr>
        <w:spacing w:after="0"/>
        <w:ind w:firstLine="540"/>
        <w:jc w:val="both"/>
        <w:rPr>
          <w:rFonts w:eastAsia="Calibri" w:cs="Times New Roman"/>
          <w:szCs w:val="24"/>
        </w:rPr>
      </w:pPr>
      <w:r w:rsidRPr="007D5314">
        <w:rPr>
          <w:rFonts w:eastAsia="Calibri" w:cs="Times New Roman"/>
          <w:szCs w:val="24"/>
        </w:rPr>
        <w:t>Комплексная автоматизация подразумевает возможность интеграции распределе</w:t>
      </w:r>
      <w:r w:rsidRPr="007D5314">
        <w:rPr>
          <w:rFonts w:eastAsia="Calibri" w:cs="Times New Roman"/>
          <w:szCs w:val="24"/>
        </w:rPr>
        <w:t>н</w:t>
      </w:r>
      <w:r w:rsidRPr="007D5314">
        <w:rPr>
          <w:rFonts w:eastAsia="Calibri" w:cs="Times New Roman"/>
          <w:szCs w:val="24"/>
        </w:rPr>
        <w:t>ных комплексов автоматизации технологических процессов, диспетчеризации и монит</w:t>
      </w:r>
      <w:r w:rsidRPr="007D5314">
        <w:rPr>
          <w:rFonts w:eastAsia="Calibri" w:cs="Times New Roman"/>
          <w:szCs w:val="24"/>
        </w:rPr>
        <w:t>о</w:t>
      </w:r>
      <w:r w:rsidRPr="007D5314">
        <w:rPr>
          <w:rFonts w:eastAsia="Calibri" w:cs="Times New Roman"/>
          <w:szCs w:val="24"/>
        </w:rPr>
        <w:t>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контроля в диспетчерском пункте.</w:t>
      </w:r>
    </w:p>
    <w:p w:rsidR="007D5314" w:rsidRPr="007D5314" w:rsidRDefault="007D5314" w:rsidP="005D31EA">
      <w:pPr>
        <w:spacing w:after="0"/>
        <w:ind w:firstLine="540"/>
        <w:jc w:val="both"/>
        <w:rPr>
          <w:rFonts w:eastAsia="Calibri" w:cs="Times New Roman"/>
          <w:szCs w:val="24"/>
        </w:rPr>
      </w:pPr>
      <w:r w:rsidRPr="007D5314">
        <w:rPr>
          <w:rFonts w:eastAsia="Calibri" w:cs="Times New Roman"/>
          <w:szCs w:val="24"/>
        </w:rPr>
        <w:t>При таком подходе все протекающие технологические процессы водоснабжения ст</w:t>
      </w:r>
      <w:r w:rsidRPr="007D5314">
        <w:rPr>
          <w:rFonts w:eastAsia="Calibri" w:cs="Times New Roman"/>
          <w:szCs w:val="24"/>
        </w:rPr>
        <w:t>а</w:t>
      </w:r>
      <w:r w:rsidRPr="007D5314">
        <w:rPr>
          <w:rFonts w:eastAsia="Calibri" w:cs="Times New Roman"/>
          <w:szCs w:val="24"/>
        </w:rPr>
        <w:t>новятся прозрачными, становится возможным оперативно оценивать эффективность раб</w:t>
      </w:r>
      <w:r w:rsidRPr="007D5314">
        <w:rPr>
          <w:rFonts w:eastAsia="Calibri" w:cs="Times New Roman"/>
          <w:szCs w:val="24"/>
        </w:rPr>
        <w:t>о</w:t>
      </w:r>
      <w:r w:rsidRPr="007D5314">
        <w:rPr>
          <w:rFonts w:eastAsia="Calibri" w:cs="Times New Roman"/>
          <w:szCs w:val="24"/>
        </w:rPr>
        <w:t xml:space="preserve">ты всех систем, осуществлять анализ взаимоувязанных процессов, </w:t>
      </w:r>
      <w:r w:rsidR="00395F8E" w:rsidRPr="007D5314">
        <w:rPr>
          <w:rFonts w:eastAsia="Calibri" w:cs="Times New Roman"/>
          <w:szCs w:val="24"/>
        </w:rPr>
        <w:t>а, следовательно,</w:t>
      </w:r>
      <w:r w:rsidRPr="007D5314">
        <w:rPr>
          <w:rFonts w:eastAsia="Calibri" w:cs="Times New Roman"/>
          <w:szCs w:val="24"/>
        </w:rPr>
        <w:t xml:space="preserve"> ос</w:t>
      </w:r>
      <w:r w:rsidRPr="007D5314">
        <w:rPr>
          <w:rFonts w:eastAsia="Calibri" w:cs="Times New Roman"/>
          <w:szCs w:val="24"/>
        </w:rPr>
        <w:t>у</w:t>
      </w:r>
      <w:r w:rsidRPr="007D5314">
        <w:rPr>
          <w:rFonts w:eastAsia="Calibri" w:cs="Times New Roman"/>
          <w:szCs w:val="24"/>
        </w:rPr>
        <w:t>ществлять эффективное управление. Сокращается время реагирования на нештатные с</w:t>
      </w:r>
      <w:r w:rsidRPr="007D5314">
        <w:rPr>
          <w:rFonts w:eastAsia="Calibri" w:cs="Times New Roman"/>
          <w:szCs w:val="24"/>
        </w:rPr>
        <w:t>и</w:t>
      </w:r>
      <w:r w:rsidRPr="007D5314">
        <w:rPr>
          <w:rFonts w:eastAsia="Calibri" w:cs="Times New Roman"/>
          <w:szCs w:val="24"/>
        </w:rPr>
        <w:t xml:space="preserve">туации, появляется возможность предотвращения развития аварий, уровень </w:t>
      </w:r>
      <w:r w:rsidR="00395F8E" w:rsidRPr="007D5314">
        <w:rPr>
          <w:rFonts w:eastAsia="Calibri" w:cs="Times New Roman"/>
          <w:szCs w:val="24"/>
        </w:rPr>
        <w:t>безопасн</w:t>
      </w:r>
      <w:r w:rsidR="00395F8E" w:rsidRPr="007D5314">
        <w:rPr>
          <w:rFonts w:eastAsia="Calibri" w:cs="Times New Roman"/>
          <w:szCs w:val="24"/>
        </w:rPr>
        <w:t>о</w:t>
      </w:r>
      <w:r w:rsidR="00395F8E" w:rsidRPr="007D5314">
        <w:rPr>
          <w:rFonts w:eastAsia="Calibri" w:cs="Times New Roman"/>
          <w:szCs w:val="24"/>
        </w:rPr>
        <w:t>сти объектов</w:t>
      </w:r>
      <w:r w:rsidRPr="007D5314">
        <w:rPr>
          <w:rFonts w:eastAsia="Calibri" w:cs="Times New Roman"/>
          <w:szCs w:val="24"/>
        </w:rPr>
        <w:t xml:space="preserve"> предприятия повышается.</w:t>
      </w:r>
    </w:p>
    <w:p w:rsidR="007D5314" w:rsidRPr="007D5314" w:rsidRDefault="007D5314" w:rsidP="005D31EA">
      <w:pPr>
        <w:spacing w:after="0"/>
        <w:ind w:firstLine="540"/>
        <w:jc w:val="both"/>
        <w:rPr>
          <w:rFonts w:eastAsia="Calibri" w:cs="Times New Roman"/>
          <w:szCs w:val="24"/>
        </w:rPr>
      </w:pPr>
      <w:r w:rsidRPr="007D5314">
        <w:rPr>
          <w:rFonts w:eastAsia="Calibri" w:cs="Times New Roman"/>
          <w:szCs w:val="24"/>
        </w:rPr>
        <w:t xml:space="preserve">Система </w:t>
      </w:r>
      <w:r w:rsidR="00395F8E" w:rsidRPr="007D5314">
        <w:rPr>
          <w:rFonts w:eastAsia="Calibri" w:cs="Times New Roman"/>
          <w:szCs w:val="24"/>
        </w:rPr>
        <w:t>комплексной диспетчеризации</w:t>
      </w:r>
      <w:r w:rsidRPr="007D5314">
        <w:rPr>
          <w:rFonts w:eastAsia="Calibri" w:cs="Times New Roman"/>
          <w:szCs w:val="24"/>
        </w:rPr>
        <w:t xml:space="preserve"> и автоматизации водоснабжения предназн</w:t>
      </w:r>
      <w:r w:rsidRPr="007D5314">
        <w:rPr>
          <w:rFonts w:eastAsia="Calibri" w:cs="Times New Roman"/>
          <w:szCs w:val="24"/>
        </w:rPr>
        <w:t>а</w:t>
      </w:r>
      <w:r w:rsidRPr="007D5314">
        <w:rPr>
          <w:rFonts w:eastAsia="Calibri" w:cs="Times New Roman"/>
          <w:szCs w:val="24"/>
        </w:rPr>
        <w:t>чена для обеспечения контроля функционирования технологического оборудования, э</w:t>
      </w:r>
      <w:r w:rsidRPr="007D5314">
        <w:rPr>
          <w:rFonts w:eastAsia="Calibri" w:cs="Times New Roman"/>
          <w:szCs w:val="24"/>
        </w:rPr>
        <w:t>ф</w:t>
      </w:r>
      <w:r w:rsidRPr="007D5314">
        <w:rPr>
          <w:rFonts w:eastAsia="Calibri" w:cs="Times New Roman"/>
          <w:szCs w:val="24"/>
        </w:rPr>
        <w:t>фективного управления из центрального диспетчерского пункта режимами работы, техн</w:t>
      </w:r>
      <w:r w:rsidRPr="007D5314">
        <w:rPr>
          <w:rFonts w:eastAsia="Calibri" w:cs="Times New Roman"/>
          <w:szCs w:val="24"/>
        </w:rPr>
        <w:t>о</w:t>
      </w:r>
      <w:r w:rsidRPr="007D5314">
        <w:rPr>
          <w:rFonts w:eastAsia="Calibri" w:cs="Times New Roman"/>
          <w:szCs w:val="24"/>
        </w:rPr>
        <w:t>логическими параметрами и процессами на территориально распределенных объектах предприятия.</w:t>
      </w:r>
    </w:p>
    <w:p w:rsidR="007D5314" w:rsidRPr="007D5314" w:rsidRDefault="007D5314" w:rsidP="005D31EA">
      <w:pPr>
        <w:spacing w:after="0"/>
        <w:ind w:firstLine="540"/>
        <w:jc w:val="both"/>
        <w:rPr>
          <w:rFonts w:eastAsia="Calibri" w:cs="Times New Roman"/>
          <w:szCs w:val="24"/>
        </w:rPr>
      </w:pPr>
      <w:r w:rsidRPr="007D5314">
        <w:rPr>
          <w:rFonts w:eastAsia="Calibri" w:cs="Times New Roman"/>
          <w:szCs w:val="24"/>
        </w:rPr>
        <w:t>Внедрение системы позволит:</w:t>
      </w:r>
    </w:p>
    <w:p w:rsidR="007D5314" w:rsidRPr="007D5314" w:rsidRDefault="007D5314" w:rsidP="005D31EA">
      <w:pPr>
        <w:numPr>
          <w:ilvl w:val="0"/>
          <w:numId w:val="15"/>
        </w:numPr>
        <w:spacing w:after="0"/>
        <w:contextualSpacing/>
        <w:jc w:val="both"/>
        <w:rPr>
          <w:rFonts w:eastAsia="Calibri" w:cs="Times New Roman"/>
          <w:szCs w:val="24"/>
        </w:rPr>
      </w:pPr>
      <w:r w:rsidRPr="007D5314">
        <w:rPr>
          <w:rFonts w:eastAsia="Calibri" w:cs="Times New Roman"/>
          <w:szCs w:val="24"/>
        </w:rPr>
        <w:t>-повысить показатели качества питьевой воды и оказываемых услуг потребителям;</w:t>
      </w:r>
    </w:p>
    <w:p w:rsidR="007D5314" w:rsidRPr="007D5314" w:rsidRDefault="007D5314" w:rsidP="005D31EA">
      <w:pPr>
        <w:numPr>
          <w:ilvl w:val="0"/>
          <w:numId w:val="15"/>
        </w:numPr>
        <w:spacing w:after="0"/>
        <w:contextualSpacing/>
        <w:jc w:val="both"/>
        <w:rPr>
          <w:rFonts w:eastAsia="Calibri" w:cs="Times New Roman"/>
          <w:szCs w:val="24"/>
        </w:rPr>
      </w:pPr>
      <w:r w:rsidRPr="007D5314">
        <w:rPr>
          <w:rFonts w:eastAsia="Calibri" w:cs="Times New Roman"/>
          <w:szCs w:val="24"/>
        </w:rPr>
        <w:t>-оптимизировать работу сетей и сооружений водоснабжения;</w:t>
      </w:r>
    </w:p>
    <w:p w:rsidR="007D5314" w:rsidRPr="007D5314" w:rsidRDefault="007D5314" w:rsidP="005D31EA">
      <w:pPr>
        <w:numPr>
          <w:ilvl w:val="0"/>
          <w:numId w:val="15"/>
        </w:numPr>
        <w:spacing w:after="0"/>
        <w:contextualSpacing/>
        <w:jc w:val="both"/>
        <w:rPr>
          <w:rFonts w:eastAsia="Calibri" w:cs="Times New Roman"/>
          <w:szCs w:val="24"/>
        </w:rPr>
      </w:pPr>
      <w:r w:rsidRPr="007D5314">
        <w:rPr>
          <w:rFonts w:eastAsia="Calibri" w:cs="Times New Roman"/>
          <w:szCs w:val="24"/>
        </w:rPr>
        <w:t>-сократить потери воды при транспортировке;</w:t>
      </w:r>
    </w:p>
    <w:p w:rsidR="007D5314" w:rsidRPr="007D5314" w:rsidRDefault="007D5314" w:rsidP="005D31EA">
      <w:pPr>
        <w:numPr>
          <w:ilvl w:val="0"/>
          <w:numId w:val="15"/>
        </w:numPr>
        <w:spacing w:after="0"/>
        <w:contextualSpacing/>
        <w:jc w:val="both"/>
        <w:rPr>
          <w:rFonts w:eastAsia="Calibri" w:cs="Times New Roman"/>
          <w:szCs w:val="24"/>
        </w:rPr>
      </w:pPr>
      <w:r w:rsidRPr="007D5314">
        <w:rPr>
          <w:rFonts w:eastAsia="Calibri" w:cs="Times New Roman"/>
          <w:szCs w:val="24"/>
        </w:rPr>
        <w:t>-сократить затраты на ремонт оборудования;</w:t>
      </w:r>
    </w:p>
    <w:p w:rsidR="007D5314" w:rsidRPr="007D5314" w:rsidRDefault="007D5314" w:rsidP="005D31EA">
      <w:pPr>
        <w:numPr>
          <w:ilvl w:val="0"/>
          <w:numId w:val="15"/>
        </w:numPr>
        <w:spacing w:after="0"/>
        <w:contextualSpacing/>
        <w:jc w:val="both"/>
        <w:rPr>
          <w:rFonts w:eastAsia="Calibri" w:cs="Times New Roman"/>
          <w:szCs w:val="24"/>
        </w:rPr>
      </w:pPr>
      <w:r w:rsidRPr="007D5314">
        <w:rPr>
          <w:rFonts w:eastAsia="Calibri" w:cs="Times New Roman"/>
          <w:szCs w:val="24"/>
        </w:rPr>
        <w:t>-предотвратить возникновение аварийных ситуаций и сократить время устранения их последствий;</w:t>
      </w:r>
    </w:p>
    <w:p w:rsidR="007D5314" w:rsidRPr="007D5314" w:rsidRDefault="007D5314" w:rsidP="005D31EA">
      <w:pPr>
        <w:numPr>
          <w:ilvl w:val="0"/>
          <w:numId w:val="15"/>
        </w:numPr>
        <w:spacing w:after="0"/>
        <w:contextualSpacing/>
        <w:jc w:val="both"/>
        <w:rPr>
          <w:rFonts w:eastAsia="Calibri" w:cs="Times New Roman"/>
          <w:szCs w:val="24"/>
        </w:rPr>
      </w:pPr>
      <w:r w:rsidRPr="007D5314">
        <w:rPr>
          <w:rFonts w:eastAsia="Calibri" w:cs="Times New Roman"/>
          <w:szCs w:val="24"/>
        </w:rPr>
        <w:t>-производить комплексный коммерческий и технический учет;</w:t>
      </w:r>
    </w:p>
    <w:p w:rsidR="007D5314" w:rsidRDefault="007D5314" w:rsidP="005D31EA">
      <w:pPr>
        <w:spacing w:after="0"/>
        <w:jc w:val="both"/>
        <w:rPr>
          <w:rFonts w:eastAsia="Calibri" w:cs="Times New Roman"/>
          <w:szCs w:val="24"/>
        </w:rPr>
      </w:pPr>
    </w:p>
    <w:p w:rsidR="007D5314" w:rsidRPr="007D5314" w:rsidRDefault="007D5314" w:rsidP="005D31EA">
      <w:pPr>
        <w:spacing w:after="0"/>
        <w:ind w:firstLine="708"/>
        <w:jc w:val="both"/>
        <w:rPr>
          <w:rFonts w:eastAsia="Times New Roman" w:cs="Times New Roman"/>
          <w:szCs w:val="24"/>
          <w:lang w:eastAsia="ru-RU"/>
        </w:rPr>
      </w:pPr>
      <w:r w:rsidRPr="007D5314">
        <w:rPr>
          <w:rFonts w:eastAsia="Calibri" w:cs="Times New Roman"/>
          <w:szCs w:val="24"/>
        </w:rPr>
        <w:lastRenderedPageBreak/>
        <w:t xml:space="preserve">На предприятии </w:t>
      </w:r>
      <w:r w:rsidRPr="007D5314">
        <w:rPr>
          <w:rFonts w:eastAsia="Times New Roman" w:cs="Times New Roman"/>
          <w:szCs w:val="24"/>
          <w:lang w:eastAsia="ru-RU"/>
        </w:rPr>
        <w:t xml:space="preserve">ООО «Водные Ресурсы» имеется Диспетчерская служба в составе: 1 чел., которая осуществляет контроль и ведет учет по аварийным ситуациям на линиях водоотведения, по работе КНС и очистных сооружениях. </w:t>
      </w:r>
    </w:p>
    <w:p w:rsidR="00F54EE4" w:rsidRDefault="00C63873" w:rsidP="005D31EA">
      <w:pPr>
        <w:spacing w:after="0"/>
        <w:jc w:val="both"/>
        <w:rPr>
          <w:rFonts w:eastAsia="Times New Roman" w:cs="Times New Roman"/>
          <w:szCs w:val="24"/>
          <w:lang w:eastAsia="ru-RU"/>
        </w:rPr>
      </w:pPr>
      <w:r>
        <w:rPr>
          <w:rFonts w:eastAsia="Times New Roman" w:cs="Times New Roman"/>
          <w:szCs w:val="24"/>
          <w:lang w:eastAsia="ru-RU"/>
        </w:rPr>
        <w:tab/>
      </w:r>
      <w:r w:rsidR="007D5314" w:rsidRPr="007D5314">
        <w:rPr>
          <w:rFonts w:eastAsia="Times New Roman" w:cs="Times New Roman"/>
          <w:szCs w:val="24"/>
          <w:lang w:eastAsia="ru-RU"/>
        </w:rPr>
        <w:t xml:space="preserve"> КНС работают круглосуточно, в количестве 9 шт. </w:t>
      </w:r>
    </w:p>
    <w:p w:rsidR="007D5314" w:rsidRPr="007D5314" w:rsidRDefault="007D5314" w:rsidP="005D31EA">
      <w:pPr>
        <w:spacing w:after="0"/>
        <w:ind w:firstLine="708"/>
        <w:jc w:val="both"/>
        <w:rPr>
          <w:rFonts w:eastAsia="Times New Roman" w:cs="Times New Roman"/>
          <w:szCs w:val="24"/>
          <w:lang w:eastAsia="ru-RU"/>
        </w:rPr>
      </w:pPr>
      <w:r w:rsidRPr="007D5314">
        <w:rPr>
          <w:rFonts w:eastAsia="Times New Roman" w:cs="Times New Roman"/>
          <w:szCs w:val="24"/>
          <w:lang w:eastAsia="ru-RU"/>
        </w:rPr>
        <w:t xml:space="preserve">Одна КНС имеет автономный режим регулирования по уровню (без оператора и машиниста). На остальных КНС работают: машинисты насосных установок, на 1-й из них машинист с оператором. </w:t>
      </w:r>
    </w:p>
    <w:p w:rsidR="007D5314" w:rsidRPr="007D5314" w:rsidRDefault="007D5314" w:rsidP="005D31EA">
      <w:pPr>
        <w:spacing w:after="0"/>
        <w:jc w:val="both"/>
        <w:rPr>
          <w:rFonts w:eastAsia="Times New Roman" w:cs="Times New Roman"/>
          <w:szCs w:val="24"/>
          <w:lang w:eastAsia="ru-RU"/>
        </w:rPr>
      </w:pPr>
      <w:r w:rsidRPr="007D5314">
        <w:rPr>
          <w:rFonts w:eastAsia="Times New Roman" w:cs="Times New Roman"/>
          <w:szCs w:val="24"/>
          <w:lang w:eastAsia="ru-RU"/>
        </w:rPr>
        <w:t xml:space="preserve">    ОСК (работают в ручном режиме): операторы, машинисты компрессорных установок, машинисты насосных установок, мастер очистных сооружений, электромонтеры, слесарь-ремонтник и сторож.</w:t>
      </w:r>
    </w:p>
    <w:p w:rsidR="007D5314" w:rsidRDefault="007D5314" w:rsidP="005D31EA">
      <w:pPr>
        <w:spacing w:after="0"/>
        <w:ind w:firstLine="540"/>
        <w:jc w:val="both"/>
        <w:rPr>
          <w:rFonts w:eastAsia="Times New Roman" w:cs="Times New Roman"/>
          <w:szCs w:val="24"/>
          <w:lang w:eastAsia="ru-RU"/>
        </w:rPr>
      </w:pPr>
      <w:r w:rsidRPr="007D5314">
        <w:rPr>
          <w:rFonts w:eastAsia="Times New Roman" w:cs="Times New Roman"/>
          <w:szCs w:val="24"/>
          <w:lang w:eastAsia="ru-RU"/>
        </w:rPr>
        <w:t xml:space="preserve">     Телемеханизация и системы управления режимами в системе водоотведения не предусмотрены</w:t>
      </w:r>
      <w:r w:rsidR="00C71AC3">
        <w:rPr>
          <w:rFonts w:eastAsia="Times New Roman" w:cs="Times New Roman"/>
          <w:szCs w:val="24"/>
          <w:lang w:eastAsia="ru-RU"/>
        </w:rPr>
        <w:t>.</w:t>
      </w:r>
    </w:p>
    <w:p w:rsidR="00C71AC3" w:rsidRPr="007D5314" w:rsidRDefault="00C71AC3" w:rsidP="005D31EA">
      <w:pPr>
        <w:spacing w:after="0"/>
        <w:ind w:firstLine="540"/>
        <w:jc w:val="both"/>
      </w:pPr>
    </w:p>
    <w:p w:rsidR="000C58EB" w:rsidRDefault="000C58EB" w:rsidP="005D31EA">
      <w:pPr>
        <w:pStyle w:val="3"/>
        <w:spacing w:before="0"/>
        <w:jc w:val="both"/>
        <w:rPr>
          <w:color w:val="auto"/>
        </w:rPr>
      </w:pPr>
      <w:bookmarkStart w:id="87" w:name="_Toc520446368"/>
      <w:r>
        <w:rPr>
          <w:color w:val="auto"/>
        </w:rPr>
        <w:t>2.4.6 С</w:t>
      </w:r>
      <w:r w:rsidRPr="000C58EB">
        <w:rPr>
          <w:color w:val="auto"/>
        </w:rPr>
        <w:t>писание вариантов маршрутов прохождения трубопроводов (трасс) по территории, расположения намечаемых площадок под строительство соор</w:t>
      </w:r>
      <w:r w:rsidRPr="000C58EB">
        <w:rPr>
          <w:color w:val="auto"/>
        </w:rPr>
        <w:t>у</w:t>
      </w:r>
      <w:r w:rsidRPr="000C58EB">
        <w:rPr>
          <w:color w:val="auto"/>
        </w:rPr>
        <w:t>жений</w:t>
      </w:r>
      <w:r w:rsidR="007D5314">
        <w:rPr>
          <w:color w:val="auto"/>
        </w:rPr>
        <w:t xml:space="preserve"> водоотведения и их обоснование</w:t>
      </w:r>
      <w:bookmarkEnd w:id="87"/>
    </w:p>
    <w:p w:rsidR="007D5314" w:rsidRPr="007D5314" w:rsidRDefault="007D5314" w:rsidP="005D31EA">
      <w:pPr>
        <w:spacing w:after="0"/>
        <w:ind w:firstLine="708"/>
        <w:jc w:val="both"/>
        <w:rPr>
          <w:rFonts w:cs="Times New Roman"/>
          <w:szCs w:val="24"/>
        </w:rPr>
      </w:pPr>
      <w:r w:rsidRPr="007D5314">
        <w:rPr>
          <w:rFonts w:cs="Times New Roman"/>
          <w:szCs w:val="24"/>
        </w:rPr>
        <w:t xml:space="preserve">Точные варианты маршрутов прохождения трубопроводов к объектам нового </w:t>
      </w:r>
      <w:r w:rsidR="00395F8E" w:rsidRPr="007D5314">
        <w:rPr>
          <w:rFonts w:cs="Times New Roman"/>
          <w:szCs w:val="24"/>
        </w:rPr>
        <w:t>строительства и</w:t>
      </w:r>
      <w:r w:rsidRPr="007D5314">
        <w:rPr>
          <w:rFonts w:cs="Times New Roman"/>
          <w:szCs w:val="24"/>
        </w:rPr>
        <w:t xml:space="preserve"> перспективной загрузки могут быть определены только после </w:t>
      </w:r>
      <w:r w:rsidR="00C71AC3" w:rsidRPr="007D5314">
        <w:rPr>
          <w:rFonts w:cs="Times New Roman"/>
          <w:szCs w:val="24"/>
        </w:rPr>
        <w:t>проведения и</w:t>
      </w:r>
      <w:r w:rsidRPr="007D5314">
        <w:rPr>
          <w:rFonts w:cs="Times New Roman"/>
          <w:szCs w:val="24"/>
        </w:rPr>
        <w:t xml:space="preserve"> утверждения проектных работ по данным объектам.</w:t>
      </w:r>
    </w:p>
    <w:p w:rsidR="007D5314" w:rsidRPr="007D5314" w:rsidRDefault="007D5314" w:rsidP="005D31EA">
      <w:pPr>
        <w:spacing w:after="0"/>
        <w:jc w:val="both"/>
        <w:rPr>
          <w:rFonts w:cs="Times New Roman"/>
          <w:szCs w:val="24"/>
        </w:rPr>
      </w:pPr>
      <w:r w:rsidRPr="007D5314">
        <w:rPr>
          <w:rFonts w:cs="Times New Roman"/>
          <w:szCs w:val="24"/>
        </w:rPr>
        <w:tab/>
        <w:t>Проект должен предусмотреть и тщательно разработать все детали нового стро</w:t>
      </w:r>
      <w:r w:rsidRPr="007D5314">
        <w:rPr>
          <w:rFonts w:cs="Times New Roman"/>
          <w:szCs w:val="24"/>
        </w:rPr>
        <w:t>и</w:t>
      </w:r>
      <w:r w:rsidRPr="007D5314">
        <w:rPr>
          <w:rFonts w:cs="Times New Roman"/>
          <w:szCs w:val="24"/>
        </w:rPr>
        <w:t>тельства и реконструкции объектов.</w:t>
      </w:r>
    </w:p>
    <w:p w:rsidR="007D5314" w:rsidRPr="007D5314" w:rsidRDefault="007D5314" w:rsidP="005D31EA">
      <w:pPr>
        <w:spacing w:after="0"/>
        <w:ind w:firstLine="708"/>
        <w:jc w:val="both"/>
        <w:rPr>
          <w:rFonts w:cs="Times New Roman"/>
          <w:szCs w:val="24"/>
        </w:rPr>
      </w:pPr>
      <w:r w:rsidRPr="007D5314">
        <w:rPr>
          <w:rFonts w:cs="Times New Roman"/>
          <w:szCs w:val="24"/>
        </w:rPr>
        <w:t xml:space="preserve">В данное время функционирует </w:t>
      </w:r>
      <w:r w:rsidR="00395F8E" w:rsidRPr="007D5314">
        <w:rPr>
          <w:rFonts w:cs="Times New Roman"/>
          <w:szCs w:val="24"/>
        </w:rPr>
        <w:t>много фирм</w:t>
      </w:r>
      <w:r w:rsidRPr="007D5314">
        <w:rPr>
          <w:rFonts w:cs="Times New Roman"/>
          <w:szCs w:val="24"/>
        </w:rPr>
        <w:t xml:space="preserve"> способных выполнить техническую задачу реконструкции (строительства новых сооружений) с момента проектирования до сдачи под «ключ».</w:t>
      </w:r>
    </w:p>
    <w:p w:rsidR="007D5314" w:rsidRPr="007D5314" w:rsidRDefault="007D5314" w:rsidP="005D31EA">
      <w:pPr>
        <w:spacing w:after="0"/>
        <w:ind w:firstLine="708"/>
        <w:jc w:val="both"/>
        <w:rPr>
          <w:rFonts w:asciiTheme="minorHAnsi" w:hAnsiTheme="minorHAnsi"/>
          <w:sz w:val="22"/>
        </w:rPr>
      </w:pPr>
      <w:r w:rsidRPr="007D5314">
        <w:rPr>
          <w:rFonts w:cs="Times New Roman"/>
          <w:szCs w:val="24"/>
        </w:rPr>
        <w:t xml:space="preserve">Техническим заданием на </w:t>
      </w:r>
      <w:r w:rsidR="00395F8E" w:rsidRPr="007D5314">
        <w:rPr>
          <w:rFonts w:cs="Times New Roman"/>
          <w:szCs w:val="24"/>
        </w:rPr>
        <w:t>проектирование является</w:t>
      </w:r>
      <w:r w:rsidRPr="007D5314">
        <w:rPr>
          <w:rFonts w:cs="Times New Roman"/>
          <w:szCs w:val="24"/>
        </w:rPr>
        <w:t xml:space="preserve">: полный сбор необходимой информации и индивидуальное проектирование, </w:t>
      </w:r>
      <w:r w:rsidR="00395F8E">
        <w:rPr>
          <w:rFonts w:cs="Times New Roman"/>
          <w:szCs w:val="24"/>
        </w:rPr>
        <w:t xml:space="preserve">ориентированное на конкретного </w:t>
      </w:r>
      <w:r w:rsidRPr="007D5314">
        <w:rPr>
          <w:rFonts w:cs="Times New Roman"/>
          <w:szCs w:val="24"/>
        </w:rPr>
        <w:t>польз</w:t>
      </w:r>
      <w:r w:rsidRPr="007D5314">
        <w:rPr>
          <w:rFonts w:cs="Times New Roman"/>
          <w:szCs w:val="24"/>
        </w:rPr>
        <w:t>о</w:t>
      </w:r>
      <w:r w:rsidRPr="007D5314">
        <w:rPr>
          <w:rFonts w:cs="Times New Roman"/>
          <w:szCs w:val="24"/>
        </w:rPr>
        <w:t>вателя, будь это новое строительство, ремонт или реконструкция объектов централиз</w:t>
      </w:r>
      <w:r w:rsidRPr="007D5314">
        <w:rPr>
          <w:rFonts w:cs="Times New Roman"/>
          <w:szCs w:val="24"/>
        </w:rPr>
        <w:t>о</w:t>
      </w:r>
      <w:r w:rsidRPr="007D5314">
        <w:rPr>
          <w:rFonts w:cs="Times New Roman"/>
          <w:szCs w:val="24"/>
        </w:rPr>
        <w:t xml:space="preserve">ванной системы водоотведения. </w:t>
      </w:r>
      <w:r w:rsidR="00395F8E" w:rsidRPr="007D5314">
        <w:rPr>
          <w:rFonts w:cs="Times New Roman"/>
          <w:szCs w:val="24"/>
        </w:rPr>
        <w:t>Предложение наиболее</w:t>
      </w:r>
      <w:r w:rsidR="00395F8E">
        <w:rPr>
          <w:rFonts w:cs="Times New Roman"/>
          <w:szCs w:val="24"/>
        </w:rPr>
        <w:t xml:space="preserve"> приемлемого</w:t>
      </w:r>
      <w:r w:rsidRPr="007D5314">
        <w:rPr>
          <w:rFonts w:cs="Times New Roman"/>
          <w:szCs w:val="24"/>
        </w:rPr>
        <w:t xml:space="preserve"> и выгодного для З</w:t>
      </w:r>
      <w:r w:rsidRPr="007D5314">
        <w:rPr>
          <w:rFonts w:cs="Times New Roman"/>
          <w:szCs w:val="24"/>
        </w:rPr>
        <w:t>а</w:t>
      </w:r>
      <w:r w:rsidRPr="007D5314">
        <w:rPr>
          <w:rFonts w:cs="Times New Roman"/>
          <w:szCs w:val="24"/>
        </w:rPr>
        <w:t>ка</w:t>
      </w:r>
      <w:r w:rsidR="00395F8E">
        <w:rPr>
          <w:rFonts w:cs="Times New Roman"/>
          <w:szCs w:val="24"/>
        </w:rPr>
        <w:t>зчика</w:t>
      </w:r>
      <w:r w:rsidRPr="007D5314">
        <w:rPr>
          <w:rFonts w:cs="Times New Roman"/>
          <w:szCs w:val="24"/>
        </w:rPr>
        <w:t xml:space="preserve"> варианта технологической схемы и спосо</w:t>
      </w:r>
      <w:r w:rsidR="00395F8E">
        <w:rPr>
          <w:rFonts w:cs="Times New Roman"/>
          <w:szCs w:val="24"/>
        </w:rPr>
        <w:t>б проведения работ. Прохождение гос</w:t>
      </w:r>
      <w:r w:rsidR="00395F8E">
        <w:rPr>
          <w:rFonts w:cs="Times New Roman"/>
          <w:szCs w:val="24"/>
        </w:rPr>
        <w:t>у</w:t>
      </w:r>
      <w:r w:rsidR="00395F8E">
        <w:rPr>
          <w:rFonts w:cs="Times New Roman"/>
          <w:szCs w:val="24"/>
        </w:rPr>
        <w:t>дарственной</w:t>
      </w:r>
      <w:r w:rsidRPr="007D5314">
        <w:rPr>
          <w:rFonts w:cs="Times New Roman"/>
          <w:szCs w:val="24"/>
        </w:rPr>
        <w:t xml:space="preserve"> экспертизы, а также, если требуется экспертизы органов экологического и санитарного надзора.</w:t>
      </w:r>
    </w:p>
    <w:p w:rsidR="007D5314" w:rsidRDefault="007D5314" w:rsidP="005D31EA">
      <w:pPr>
        <w:spacing w:after="0"/>
        <w:ind w:firstLine="708"/>
        <w:jc w:val="both"/>
        <w:rPr>
          <w:rFonts w:cs="Times New Roman"/>
          <w:szCs w:val="24"/>
        </w:rPr>
      </w:pPr>
      <w:r w:rsidRPr="007D5314">
        <w:rPr>
          <w:rFonts w:cs="Times New Roman"/>
          <w:szCs w:val="24"/>
        </w:rPr>
        <w:t xml:space="preserve">Схемы размещения объектов системы водоотведения </w:t>
      </w:r>
      <w:r>
        <w:rPr>
          <w:rFonts w:cs="Times New Roman"/>
          <w:szCs w:val="24"/>
        </w:rPr>
        <w:t>г</w:t>
      </w:r>
      <w:r w:rsidR="00395F8E">
        <w:rPr>
          <w:rFonts w:cs="Times New Roman"/>
          <w:szCs w:val="24"/>
        </w:rPr>
        <w:t>.Новошахтинск представл</w:t>
      </w:r>
      <w:r w:rsidR="00395F8E">
        <w:rPr>
          <w:rFonts w:cs="Times New Roman"/>
          <w:szCs w:val="24"/>
        </w:rPr>
        <w:t>е</w:t>
      </w:r>
      <w:r w:rsidR="00395F8E">
        <w:rPr>
          <w:rFonts w:cs="Times New Roman"/>
          <w:szCs w:val="24"/>
        </w:rPr>
        <w:t>ны</w:t>
      </w:r>
      <w:r w:rsidRPr="00F54EE4">
        <w:rPr>
          <w:rFonts w:cs="Times New Roman"/>
          <w:szCs w:val="24"/>
        </w:rPr>
        <w:t xml:space="preserve"> на рисунке 2.4.6-1.</w:t>
      </w:r>
    </w:p>
    <w:p w:rsidR="00CA1D67" w:rsidRDefault="00B80D79" w:rsidP="005D31EA">
      <w:pPr>
        <w:spacing w:after="0"/>
        <w:jc w:val="center"/>
        <w:rPr>
          <w:rFonts w:cs="Times New Roman"/>
          <w:szCs w:val="24"/>
        </w:rPr>
      </w:pPr>
      <w:r>
        <w:rPr>
          <w:rFonts w:cs="Times New Roman"/>
          <w:noProof/>
          <w:szCs w:val="24"/>
          <w:lang w:eastAsia="ru-RU"/>
        </w:rPr>
        <w:lastRenderedPageBreak/>
        <w:drawing>
          <wp:inline distT="0" distB="0" distL="0" distR="0">
            <wp:extent cx="5266647" cy="4452257"/>
            <wp:effectExtent l="0" t="0" r="0" b="5715"/>
            <wp:docPr id="23" name="Рисунок 23" descr="E:\Водоснабжение\Новошахтинск\ПЗ\во есче  дж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Водоснабжение\Новошахтинск\ПЗ\во есче  джип.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792" cy="4454916"/>
                    </a:xfrm>
                    <a:prstGeom prst="rect">
                      <a:avLst/>
                    </a:prstGeom>
                    <a:noFill/>
                    <a:ln>
                      <a:noFill/>
                    </a:ln>
                  </pic:spPr>
                </pic:pic>
              </a:graphicData>
            </a:graphic>
          </wp:inline>
        </w:drawing>
      </w:r>
    </w:p>
    <w:p w:rsidR="00CA1D67" w:rsidRPr="007D5314" w:rsidRDefault="00CA1D67" w:rsidP="005D31EA">
      <w:pPr>
        <w:spacing w:after="0"/>
        <w:jc w:val="both"/>
        <w:rPr>
          <w:rFonts w:cs="Times New Roman"/>
          <w:szCs w:val="24"/>
        </w:rPr>
      </w:pPr>
    </w:p>
    <w:p w:rsidR="007D5314" w:rsidRDefault="00267A8A" w:rsidP="005D31EA">
      <w:pPr>
        <w:spacing w:after="0"/>
        <w:jc w:val="both"/>
        <w:rPr>
          <w:rFonts w:cs="Times New Roman"/>
          <w:szCs w:val="24"/>
        </w:rPr>
      </w:pPr>
      <w:r>
        <w:rPr>
          <w:rFonts w:cs="Times New Roman"/>
          <w:b/>
          <w:szCs w:val="24"/>
        </w:rPr>
        <w:t>Рисунок 2.4.6</w:t>
      </w:r>
      <w:r w:rsidR="007D5314" w:rsidRPr="00B80D79">
        <w:rPr>
          <w:rFonts w:cs="Times New Roman"/>
          <w:b/>
          <w:szCs w:val="24"/>
        </w:rPr>
        <w:t>-1</w:t>
      </w:r>
      <w:r w:rsidR="007D5314" w:rsidRPr="00B80D79">
        <w:rPr>
          <w:rFonts w:cs="Times New Roman"/>
          <w:szCs w:val="24"/>
        </w:rPr>
        <w:t xml:space="preserve"> - Схема </w:t>
      </w:r>
      <w:r w:rsidR="00B80D79">
        <w:rPr>
          <w:rFonts w:cs="Times New Roman"/>
          <w:szCs w:val="24"/>
        </w:rPr>
        <w:t xml:space="preserve">размещения объектов системы </w:t>
      </w:r>
      <w:r w:rsidR="007D5314" w:rsidRPr="00B80D79">
        <w:rPr>
          <w:rFonts w:cs="Times New Roman"/>
          <w:szCs w:val="24"/>
        </w:rPr>
        <w:t xml:space="preserve">  централизованного водоотвед</w:t>
      </w:r>
      <w:r w:rsidR="007D5314" w:rsidRPr="00B80D79">
        <w:rPr>
          <w:rFonts w:cs="Times New Roman"/>
          <w:szCs w:val="24"/>
        </w:rPr>
        <w:t>е</w:t>
      </w:r>
      <w:r w:rsidR="007D5314" w:rsidRPr="00B80D79">
        <w:rPr>
          <w:rFonts w:cs="Times New Roman"/>
          <w:szCs w:val="24"/>
        </w:rPr>
        <w:t>ния городского округа Новошахнинск</w:t>
      </w:r>
    </w:p>
    <w:p w:rsidR="00B80D79" w:rsidRPr="00CA1D67" w:rsidRDefault="00B80D79" w:rsidP="005D31EA">
      <w:pPr>
        <w:spacing w:after="0"/>
        <w:jc w:val="both"/>
        <w:rPr>
          <w:i/>
        </w:rPr>
      </w:pPr>
    </w:p>
    <w:p w:rsidR="000C58EB" w:rsidRDefault="000C58EB" w:rsidP="005D31EA">
      <w:pPr>
        <w:pStyle w:val="3"/>
        <w:spacing w:before="0"/>
        <w:jc w:val="both"/>
        <w:rPr>
          <w:color w:val="auto"/>
        </w:rPr>
      </w:pPr>
      <w:bookmarkStart w:id="88" w:name="_Toc520446369"/>
      <w:r>
        <w:rPr>
          <w:color w:val="auto"/>
        </w:rPr>
        <w:t>2.4.7 Г</w:t>
      </w:r>
      <w:r w:rsidRPr="000C58EB">
        <w:rPr>
          <w:color w:val="auto"/>
        </w:rPr>
        <w:t>раницы и характеристики охранных зон сетей и сооружений централ</w:t>
      </w:r>
      <w:r w:rsidR="008D27F9">
        <w:rPr>
          <w:color w:val="auto"/>
        </w:rPr>
        <w:t>и</w:t>
      </w:r>
      <w:r w:rsidR="008D27F9">
        <w:rPr>
          <w:color w:val="auto"/>
        </w:rPr>
        <w:t>зованной системы водоотведения</w:t>
      </w:r>
      <w:bookmarkEnd w:id="88"/>
    </w:p>
    <w:p w:rsidR="008D27F9" w:rsidRDefault="008D27F9" w:rsidP="005D31EA">
      <w:pPr>
        <w:spacing w:after="0"/>
      </w:pPr>
    </w:p>
    <w:p w:rsidR="008D27F9" w:rsidRPr="008D27F9" w:rsidRDefault="008D27F9" w:rsidP="005D31EA">
      <w:pPr>
        <w:spacing w:after="0"/>
        <w:ind w:firstLine="708"/>
        <w:jc w:val="both"/>
        <w:rPr>
          <w:rFonts w:cs="Times New Roman"/>
        </w:rPr>
      </w:pPr>
      <w:r w:rsidRPr="008D27F9">
        <w:rPr>
          <w:rFonts w:cs="Times New Roman"/>
        </w:rPr>
        <w:t>Границы планируемых зон размещения объектов централизованной систем водоо</w:t>
      </w:r>
      <w:r w:rsidRPr="008D27F9">
        <w:rPr>
          <w:rFonts w:cs="Times New Roman"/>
        </w:rPr>
        <w:t>т</w:t>
      </w:r>
      <w:r w:rsidRPr="008D27F9">
        <w:rPr>
          <w:rFonts w:cs="Times New Roman"/>
        </w:rPr>
        <w:t xml:space="preserve">ведения будут располагаться на территории </w:t>
      </w:r>
      <w:r>
        <w:rPr>
          <w:rFonts w:cs="Times New Roman"/>
        </w:rPr>
        <w:t>г</w:t>
      </w:r>
      <w:r w:rsidR="00F64F76">
        <w:rPr>
          <w:rFonts w:cs="Times New Roman"/>
        </w:rPr>
        <w:t>.</w:t>
      </w:r>
      <w:r>
        <w:rPr>
          <w:rFonts w:cs="Times New Roman"/>
        </w:rPr>
        <w:t xml:space="preserve"> Новошахтинск</w:t>
      </w:r>
      <w:r w:rsidRPr="008D27F9">
        <w:rPr>
          <w:rFonts w:cs="Times New Roman"/>
        </w:rPr>
        <w:t>.</w:t>
      </w:r>
    </w:p>
    <w:p w:rsidR="008D27F9" w:rsidRPr="008D27F9" w:rsidRDefault="008D27F9" w:rsidP="005D31EA">
      <w:pPr>
        <w:spacing w:after="0"/>
        <w:ind w:firstLine="709"/>
        <w:jc w:val="both"/>
        <w:rPr>
          <w:rFonts w:eastAsia="Calibri" w:cs="Times New Roman"/>
          <w:szCs w:val="24"/>
        </w:rPr>
      </w:pPr>
      <w:r w:rsidRPr="008D27F9">
        <w:rPr>
          <w:rFonts w:eastAsia="Calibri" w:cs="Times New Roman"/>
          <w:szCs w:val="24"/>
        </w:rPr>
        <w:t>В соответствии с градостроительным кодексом РФ архитектурно-строительное проектирование, строительство, реконструкция объектов капитального строительства осуществляется в следующем порядке:</w:t>
      </w:r>
    </w:p>
    <w:p w:rsidR="008D27F9" w:rsidRPr="008D27F9" w:rsidRDefault="008D27F9" w:rsidP="005D31EA">
      <w:pPr>
        <w:spacing w:after="0"/>
        <w:rPr>
          <w:rFonts w:eastAsia="Calibri" w:cs="Times New Roman"/>
          <w:szCs w:val="24"/>
        </w:rPr>
      </w:pPr>
      <w:r w:rsidRPr="008D27F9">
        <w:rPr>
          <w:rFonts w:eastAsia="Calibri" w:cs="Times New Roman"/>
          <w:szCs w:val="24"/>
        </w:rPr>
        <w:t xml:space="preserve">            1. Подготовительный предпроектный период:</w:t>
      </w:r>
    </w:p>
    <w:p w:rsidR="008D27F9" w:rsidRPr="008D27F9" w:rsidRDefault="008D27F9" w:rsidP="005D31EA">
      <w:pPr>
        <w:spacing w:after="0"/>
        <w:jc w:val="both"/>
        <w:rPr>
          <w:rFonts w:eastAsia="Calibri" w:cs="Times New Roman"/>
          <w:szCs w:val="24"/>
        </w:rPr>
      </w:pPr>
      <w:r w:rsidRPr="008D27F9">
        <w:rPr>
          <w:rFonts w:eastAsia="Calibri" w:cs="Times New Roman"/>
          <w:szCs w:val="24"/>
        </w:rPr>
        <w:t>- оформление земельного участка в собственность (аренду) при необходимости расшир</w:t>
      </w:r>
      <w:r w:rsidRPr="008D27F9">
        <w:rPr>
          <w:rFonts w:eastAsia="Calibri" w:cs="Times New Roman"/>
          <w:szCs w:val="24"/>
        </w:rPr>
        <w:t>е</w:t>
      </w:r>
      <w:r w:rsidRPr="008D27F9">
        <w:rPr>
          <w:rFonts w:eastAsia="Calibri" w:cs="Times New Roman"/>
          <w:szCs w:val="24"/>
        </w:rPr>
        <w:t>ния территории.</w:t>
      </w:r>
    </w:p>
    <w:p w:rsidR="008D27F9" w:rsidRPr="008D27F9" w:rsidRDefault="008D27F9" w:rsidP="005D31EA">
      <w:pPr>
        <w:spacing w:after="0"/>
        <w:ind w:firstLine="709"/>
        <w:jc w:val="both"/>
        <w:rPr>
          <w:rFonts w:eastAsia="Calibri" w:cs="Times New Roman"/>
          <w:szCs w:val="24"/>
        </w:rPr>
      </w:pPr>
      <w:r w:rsidRPr="008D27F9">
        <w:rPr>
          <w:rFonts w:eastAsia="Calibri" w:cs="Times New Roman"/>
          <w:szCs w:val="24"/>
        </w:rPr>
        <w:t>Конкретная площадь землеотвода и точное местоположение объекта может быть определено только в рамках детального проектирования объекта при условии согласов</w:t>
      </w:r>
      <w:r w:rsidRPr="008D27F9">
        <w:rPr>
          <w:rFonts w:eastAsia="Calibri" w:cs="Times New Roman"/>
          <w:szCs w:val="24"/>
        </w:rPr>
        <w:t>а</w:t>
      </w:r>
      <w:r w:rsidRPr="008D27F9">
        <w:rPr>
          <w:rFonts w:eastAsia="Calibri" w:cs="Times New Roman"/>
          <w:szCs w:val="24"/>
        </w:rPr>
        <w:t>ния с соответствующими органами.</w:t>
      </w:r>
    </w:p>
    <w:p w:rsidR="008D27F9" w:rsidRPr="008D27F9" w:rsidRDefault="008D27F9" w:rsidP="005D31EA">
      <w:pPr>
        <w:spacing w:after="0"/>
        <w:ind w:firstLine="709"/>
        <w:jc w:val="both"/>
      </w:pPr>
      <w:r w:rsidRPr="008D27F9">
        <w:t>При проведении проектирования объектов централизованной системы водоотвед</w:t>
      </w:r>
      <w:r w:rsidRPr="008D27F9">
        <w:t>е</w:t>
      </w:r>
      <w:r w:rsidRPr="008D27F9">
        <w:t>ния должны быть решены следующие задачи:</w:t>
      </w:r>
    </w:p>
    <w:p w:rsidR="008D27F9" w:rsidRPr="008D27F9" w:rsidRDefault="008D27F9" w:rsidP="005D31EA">
      <w:pPr>
        <w:spacing w:after="0"/>
        <w:ind w:firstLine="709"/>
        <w:jc w:val="both"/>
      </w:pPr>
      <w:r w:rsidRPr="008D27F9">
        <w:t>а) обеспечение надежности водоотведения путем организации возможности пер</w:t>
      </w:r>
      <w:r w:rsidRPr="008D27F9">
        <w:t>е</w:t>
      </w:r>
      <w:r w:rsidRPr="008D27F9">
        <w:t>распределения потоков сточных вод между технологическими зонами сооружений вод</w:t>
      </w:r>
      <w:r w:rsidRPr="008D27F9">
        <w:t>о</w:t>
      </w:r>
      <w:r w:rsidRPr="008D27F9">
        <w:t>отведения;</w:t>
      </w:r>
    </w:p>
    <w:p w:rsidR="008D27F9" w:rsidRPr="008D27F9" w:rsidRDefault="008D27F9" w:rsidP="005D31EA">
      <w:pPr>
        <w:spacing w:after="0"/>
        <w:ind w:firstLine="709"/>
        <w:jc w:val="both"/>
      </w:pPr>
      <w:r w:rsidRPr="008D27F9">
        <w:lastRenderedPageBreak/>
        <w:t>б) организация централизованного водоотведения на территориях поселений, г</w:t>
      </w:r>
      <w:r w:rsidRPr="008D27F9">
        <w:t>о</w:t>
      </w:r>
      <w:r w:rsidRPr="008D27F9">
        <w:t>родск</w:t>
      </w:r>
      <w:r>
        <w:t>их округов, где оно отсутствует.</w:t>
      </w:r>
    </w:p>
    <w:p w:rsidR="008D27F9" w:rsidRPr="008D27F9" w:rsidRDefault="008D27F9" w:rsidP="005D31EA">
      <w:pPr>
        <w:spacing w:after="0"/>
      </w:pPr>
    </w:p>
    <w:p w:rsidR="000C58EB" w:rsidRDefault="000C58EB" w:rsidP="005D31EA">
      <w:pPr>
        <w:pStyle w:val="3"/>
        <w:spacing w:before="0"/>
        <w:jc w:val="both"/>
        <w:rPr>
          <w:color w:val="auto"/>
        </w:rPr>
      </w:pPr>
      <w:bookmarkStart w:id="89" w:name="_Toc520446370"/>
      <w:r>
        <w:rPr>
          <w:color w:val="auto"/>
        </w:rPr>
        <w:t>2.4.8 Г</w:t>
      </w:r>
      <w:r w:rsidRPr="000C58EB">
        <w:rPr>
          <w:color w:val="auto"/>
        </w:rPr>
        <w:t>раницы планируемых зон размещения объектов централизованной си</w:t>
      </w:r>
      <w:r w:rsidRPr="000C58EB">
        <w:rPr>
          <w:color w:val="auto"/>
        </w:rPr>
        <w:t>с</w:t>
      </w:r>
      <w:r w:rsidRPr="000C58EB">
        <w:rPr>
          <w:color w:val="auto"/>
        </w:rPr>
        <w:t>темы водоотведения.</w:t>
      </w:r>
      <w:bookmarkEnd w:id="89"/>
    </w:p>
    <w:p w:rsidR="008D27F9" w:rsidRPr="008D27F9" w:rsidRDefault="008D27F9" w:rsidP="005D31EA">
      <w:pPr>
        <w:spacing w:after="0"/>
        <w:ind w:firstLine="709"/>
        <w:jc w:val="both"/>
        <w:rPr>
          <w:rFonts w:eastAsia="Calibri" w:cs="Times New Roman"/>
          <w:szCs w:val="24"/>
        </w:rPr>
      </w:pPr>
      <w:r w:rsidRPr="008D27F9">
        <w:rPr>
          <w:rFonts w:eastAsia="Calibri" w:cs="Times New Roman"/>
          <w:iCs/>
          <w:szCs w:val="24"/>
        </w:rPr>
        <w:t>Основные требования к сооружению инженерных сетей сформулированы в норм</w:t>
      </w:r>
      <w:r w:rsidRPr="008D27F9">
        <w:rPr>
          <w:rFonts w:eastAsia="Calibri" w:cs="Times New Roman"/>
          <w:iCs/>
          <w:szCs w:val="24"/>
        </w:rPr>
        <w:t>а</w:t>
      </w:r>
      <w:r w:rsidRPr="008D27F9">
        <w:rPr>
          <w:rFonts w:eastAsia="Calibri" w:cs="Times New Roman"/>
          <w:iCs/>
          <w:szCs w:val="24"/>
        </w:rPr>
        <w:t>тивных документах СНиП «Водопровод и канализация». Отступление от этих требований может стать причинной перебоев в работе систем. Более того, невыполнение СНиП может привести к нарушению экологического равновесия на участке, проникновение фекального инфильтрата в грунт приведет к заражению водоносных слоев и сделает непригодной воду в колодце.</w:t>
      </w:r>
    </w:p>
    <w:p w:rsidR="008D27F9" w:rsidRPr="008D27F9" w:rsidRDefault="008D27F9" w:rsidP="005D31EA">
      <w:pPr>
        <w:spacing w:after="0"/>
        <w:ind w:firstLine="709"/>
        <w:jc w:val="both"/>
        <w:rPr>
          <w:rFonts w:eastAsia="Calibri" w:cs="Times New Roman"/>
          <w:szCs w:val="24"/>
        </w:rPr>
      </w:pPr>
      <w:r w:rsidRPr="008D27F9">
        <w:rPr>
          <w:rFonts w:eastAsia="Calibri" w:cs="Times New Roman"/>
          <w:szCs w:val="24"/>
        </w:rPr>
        <w:t xml:space="preserve">Границы СЗЗ, принимаются согласно </w:t>
      </w:r>
      <w:r w:rsidRPr="008D27F9">
        <w:rPr>
          <w:rFonts w:eastAsia="Calibri" w:cs="Times New Roman"/>
          <w:bCs/>
          <w:szCs w:val="24"/>
        </w:rPr>
        <w:t>СанПиН</w:t>
      </w:r>
      <w:r w:rsidRPr="008D27F9">
        <w:rPr>
          <w:rFonts w:eastAsia="Calibri" w:cs="Times New Roman"/>
          <w:szCs w:val="24"/>
        </w:rPr>
        <w:t> 2.2.1/2.1.1.567—96 «</w:t>
      </w:r>
      <w:r w:rsidRPr="008D27F9">
        <w:rPr>
          <w:rFonts w:eastAsia="Calibri" w:cs="Times New Roman"/>
          <w:bCs/>
          <w:szCs w:val="24"/>
        </w:rPr>
        <w:t>Санитарно-защитные зоны и санитарная классификация предприятий, сооружений и иных объектов»</w:t>
      </w:r>
    </w:p>
    <w:p w:rsidR="008D27F9" w:rsidRPr="008D27F9" w:rsidRDefault="008D27F9" w:rsidP="005D31EA">
      <w:pPr>
        <w:spacing w:after="0"/>
        <w:ind w:firstLine="709"/>
        <w:jc w:val="both"/>
        <w:rPr>
          <w:rFonts w:eastAsia="Calibri" w:cs="Times New Roman"/>
          <w:szCs w:val="24"/>
        </w:rPr>
      </w:pPr>
      <w:r w:rsidRPr="008D27F9">
        <w:rPr>
          <w:rFonts w:eastAsia="Calibri" w:cs="Times New Roman"/>
          <w:szCs w:val="24"/>
        </w:rPr>
        <w:t>Охранные зоны канализации – это территории, которые окружают строения кан</w:t>
      </w:r>
      <w:r w:rsidRPr="008D27F9">
        <w:rPr>
          <w:rFonts w:eastAsia="Calibri" w:cs="Times New Roman"/>
          <w:szCs w:val="24"/>
        </w:rPr>
        <w:t>а</w:t>
      </w:r>
      <w:r w:rsidRPr="008D27F9">
        <w:rPr>
          <w:rFonts w:eastAsia="Calibri" w:cs="Times New Roman"/>
          <w:szCs w:val="24"/>
        </w:rPr>
        <w:t>лизационных сетей, водоемы и воздушное пространство, где в целях обеспечения сист</w:t>
      </w:r>
      <w:r w:rsidRPr="008D27F9">
        <w:rPr>
          <w:rFonts w:eastAsia="Calibri" w:cs="Times New Roman"/>
          <w:szCs w:val="24"/>
        </w:rPr>
        <w:t>е</w:t>
      </w:r>
      <w:r w:rsidRPr="008D27F9">
        <w:rPr>
          <w:rFonts w:eastAsia="Calibri" w:cs="Times New Roman"/>
          <w:szCs w:val="24"/>
        </w:rPr>
        <w:t>мам канализации защиты ограничено использование определенных действий или недв</w:t>
      </w:r>
      <w:r w:rsidRPr="008D27F9">
        <w:rPr>
          <w:rFonts w:eastAsia="Calibri" w:cs="Times New Roman"/>
          <w:szCs w:val="24"/>
        </w:rPr>
        <w:t>и</w:t>
      </w:r>
      <w:r w:rsidRPr="008D27F9">
        <w:rPr>
          <w:rFonts w:eastAsia="Calibri" w:cs="Times New Roman"/>
          <w:szCs w:val="24"/>
        </w:rPr>
        <w:t>жимых объектов.</w:t>
      </w:r>
    </w:p>
    <w:p w:rsidR="008D27F9" w:rsidRPr="008D27F9" w:rsidRDefault="008D27F9" w:rsidP="005D31EA">
      <w:pPr>
        <w:spacing w:after="0"/>
        <w:ind w:firstLine="360"/>
        <w:jc w:val="both"/>
        <w:rPr>
          <w:rFonts w:eastAsia="Calibri" w:cs="Times New Roman"/>
          <w:szCs w:val="24"/>
        </w:rPr>
      </w:pPr>
      <w:r w:rsidRPr="008D27F9">
        <w:rPr>
          <w:rFonts w:eastAsia="Calibri" w:cs="Times New Roman"/>
          <w:szCs w:val="24"/>
        </w:rPr>
        <w:t>В таких зонах необходимо воздерживаться от таких действий, которые способствуют нанесению вреда строениям канализационной системы:</w:t>
      </w:r>
    </w:p>
    <w:p w:rsidR="008D27F9" w:rsidRPr="008D27F9" w:rsidRDefault="008D27F9" w:rsidP="005D31EA">
      <w:pPr>
        <w:numPr>
          <w:ilvl w:val="0"/>
          <w:numId w:val="16"/>
        </w:numPr>
        <w:spacing w:after="0"/>
        <w:jc w:val="both"/>
        <w:rPr>
          <w:rFonts w:eastAsia="Calibri" w:cs="Times New Roman"/>
          <w:szCs w:val="24"/>
        </w:rPr>
      </w:pPr>
      <w:r w:rsidRPr="008D27F9">
        <w:rPr>
          <w:rFonts w:eastAsia="Calibri" w:cs="Times New Roman"/>
          <w:szCs w:val="24"/>
        </w:rPr>
        <w:t>высаживать деревья;</w:t>
      </w:r>
    </w:p>
    <w:p w:rsidR="008D27F9" w:rsidRPr="008D27F9" w:rsidRDefault="008D27F9" w:rsidP="005D31EA">
      <w:pPr>
        <w:numPr>
          <w:ilvl w:val="0"/>
          <w:numId w:val="16"/>
        </w:numPr>
        <w:spacing w:after="0"/>
        <w:jc w:val="both"/>
        <w:rPr>
          <w:rFonts w:eastAsia="Calibri" w:cs="Times New Roman"/>
          <w:szCs w:val="24"/>
        </w:rPr>
      </w:pPr>
      <w:r w:rsidRPr="008D27F9">
        <w:rPr>
          <w:rFonts w:eastAsia="Calibri" w:cs="Times New Roman"/>
          <w:szCs w:val="24"/>
        </w:rPr>
        <w:t>препятствовать проходу к коммуникационным сооружениям отводящей сети;</w:t>
      </w:r>
    </w:p>
    <w:p w:rsidR="008D27F9" w:rsidRPr="008D27F9" w:rsidRDefault="008D27F9" w:rsidP="005D31EA">
      <w:pPr>
        <w:numPr>
          <w:ilvl w:val="0"/>
          <w:numId w:val="16"/>
        </w:numPr>
        <w:spacing w:after="0"/>
        <w:jc w:val="both"/>
        <w:rPr>
          <w:rFonts w:eastAsia="Calibri" w:cs="Times New Roman"/>
          <w:szCs w:val="24"/>
        </w:rPr>
      </w:pPr>
      <w:r w:rsidRPr="008D27F9">
        <w:rPr>
          <w:rFonts w:eastAsia="Calibri" w:cs="Times New Roman"/>
          <w:szCs w:val="24"/>
        </w:rPr>
        <w:t>производить склад материалов;</w:t>
      </w:r>
    </w:p>
    <w:p w:rsidR="008D27F9" w:rsidRPr="008D27F9" w:rsidRDefault="008D27F9" w:rsidP="005D31EA">
      <w:pPr>
        <w:numPr>
          <w:ilvl w:val="0"/>
          <w:numId w:val="16"/>
        </w:numPr>
        <w:spacing w:after="0"/>
        <w:jc w:val="both"/>
        <w:rPr>
          <w:rFonts w:eastAsia="Calibri" w:cs="Times New Roman"/>
          <w:szCs w:val="24"/>
        </w:rPr>
      </w:pPr>
      <w:r w:rsidRPr="008D27F9">
        <w:rPr>
          <w:rFonts w:eastAsia="Calibri" w:cs="Times New Roman"/>
          <w:szCs w:val="24"/>
        </w:rPr>
        <w:t>заниматься строительными, шахтными, взрывными, свайными работами;</w:t>
      </w:r>
    </w:p>
    <w:p w:rsidR="008D27F9" w:rsidRPr="008D27F9" w:rsidRDefault="008D27F9" w:rsidP="005D31EA">
      <w:pPr>
        <w:numPr>
          <w:ilvl w:val="0"/>
          <w:numId w:val="16"/>
        </w:numPr>
        <w:spacing w:after="0"/>
        <w:jc w:val="both"/>
        <w:rPr>
          <w:rFonts w:eastAsia="Calibri" w:cs="Times New Roman"/>
          <w:szCs w:val="24"/>
        </w:rPr>
      </w:pPr>
      <w:r w:rsidRPr="008D27F9">
        <w:rPr>
          <w:rFonts w:eastAsia="Calibri" w:cs="Times New Roman"/>
          <w:szCs w:val="24"/>
        </w:rPr>
        <w:t>производить без разрешения владельца канализационной сети грузоподъемные р</w:t>
      </w:r>
      <w:r w:rsidRPr="008D27F9">
        <w:rPr>
          <w:rFonts w:eastAsia="Calibri" w:cs="Times New Roman"/>
          <w:szCs w:val="24"/>
        </w:rPr>
        <w:t>а</w:t>
      </w:r>
      <w:r w:rsidRPr="008D27F9">
        <w:rPr>
          <w:rFonts w:eastAsia="Calibri" w:cs="Times New Roman"/>
          <w:szCs w:val="24"/>
        </w:rPr>
        <w:t>боты около строений;</w:t>
      </w:r>
    </w:p>
    <w:p w:rsidR="008D27F9" w:rsidRPr="008D27F9" w:rsidRDefault="008D27F9" w:rsidP="005D31EA">
      <w:pPr>
        <w:numPr>
          <w:ilvl w:val="0"/>
          <w:numId w:val="16"/>
        </w:numPr>
        <w:spacing w:after="0"/>
        <w:jc w:val="both"/>
        <w:rPr>
          <w:rFonts w:eastAsia="Calibri" w:cs="Times New Roman"/>
          <w:szCs w:val="24"/>
        </w:rPr>
      </w:pPr>
      <w:r w:rsidRPr="008D27F9">
        <w:rPr>
          <w:rFonts w:eastAsia="Calibri" w:cs="Times New Roman"/>
          <w:szCs w:val="24"/>
        </w:rPr>
        <w:t>осуществлять возле сетей, расположенных близ водоемов, перемещение грунта, у</w:t>
      </w:r>
      <w:r w:rsidRPr="008D27F9">
        <w:rPr>
          <w:rFonts w:eastAsia="Calibri" w:cs="Times New Roman"/>
          <w:szCs w:val="24"/>
        </w:rPr>
        <w:t>г</w:t>
      </w:r>
      <w:r w:rsidRPr="008D27F9">
        <w:rPr>
          <w:rFonts w:eastAsia="Calibri" w:cs="Times New Roman"/>
          <w:szCs w:val="24"/>
        </w:rPr>
        <w:t>лубление дна, погружение твердых веществ, протягивание лаг, цепей, якоря во</w:t>
      </w:r>
      <w:r w:rsidRPr="008D27F9">
        <w:rPr>
          <w:rFonts w:eastAsia="Calibri" w:cs="Times New Roman"/>
          <w:szCs w:val="24"/>
        </w:rPr>
        <w:t>д</w:t>
      </w:r>
      <w:r w:rsidRPr="008D27F9">
        <w:rPr>
          <w:rFonts w:eastAsia="Calibri" w:cs="Times New Roman"/>
          <w:szCs w:val="24"/>
        </w:rPr>
        <w:t>ных транспортных средств.</w:t>
      </w:r>
    </w:p>
    <w:p w:rsidR="008D27F9" w:rsidRPr="008D27F9" w:rsidRDefault="008D27F9" w:rsidP="005D31EA">
      <w:pPr>
        <w:spacing w:after="0"/>
        <w:ind w:firstLine="360"/>
        <w:jc w:val="both"/>
        <w:rPr>
          <w:rFonts w:eastAsia="Calibri" w:cs="Times New Roman"/>
          <w:szCs w:val="24"/>
        </w:rPr>
      </w:pPr>
      <w:r w:rsidRPr="008D27F9">
        <w:rPr>
          <w:rFonts w:eastAsia="Calibri" w:cs="Times New Roman"/>
          <w:szCs w:val="24"/>
        </w:rPr>
        <w:t>Проектирование и создание СЗЗ очистных сооружений — обязательный этап стро</w:t>
      </w:r>
      <w:r w:rsidRPr="008D27F9">
        <w:rPr>
          <w:rFonts w:eastAsia="Calibri" w:cs="Times New Roman"/>
          <w:szCs w:val="24"/>
        </w:rPr>
        <w:t>и</w:t>
      </w:r>
      <w:r w:rsidRPr="008D27F9">
        <w:rPr>
          <w:rFonts w:eastAsia="Calibri" w:cs="Times New Roman"/>
          <w:szCs w:val="24"/>
        </w:rPr>
        <w:t>тельства любого объекта, который в процессе своей функциональности будет оказывать влияние на окружающую среду обитания и здоровье человека. К таким сооружениям о</w:t>
      </w:r>
      <w:r w:rsidRPr="008D27F9">
        <w:rPr>
          <w:rFonts w:eastAsia="Calibri" w:cs="Times New Roman"/>
          <w:szCs w:val="24"/>
        </w:rPr>
        <w:t>т</w:t>
      </w:r>
      <w:r w:rsidRPr="008D27F9">
        <w:rPr>
          <w:rFonts w:eastAsia="Calibri" w:cs="Times New Roman"/>
          <w:szCs w:val="24"/>
        </w:rPr>
        <w:t>носятся объекты I–III классов опасности.</w:t>
      </w:r>
    </w:p>
    <w:p w:rsidR="008D27F9" w:rsidRPr="008D27F9" w:rsidRDefault="008D27F9" w:rsidP="005D31EA">
      <w:pPr>
        <w:spacing w:after="0"/>
        <w:ind w:firstLine="360"/>
        <w:jc w:val="both"/>
        <w:rPr>
          <w:rFonts w:eastAsia="Calibri" w:cs="Times New Roman"/>
          <w:szCs w:val="24"/>
        </w:rPr>
      </w:pPr>
      <w:r w:rsidRPr="008D27F9">
        <w:rPr>
          <w:rFonts w:eastAsia="Calibri" w:cs="Times New Roman"/>
          <w:szCs w:val="24"/>
        </w:rPr>
        <w:t>СЗЗ — обязательный элемент любого объекта, который является источником возде</w:t>
      </w:r>
      <w:r w:rsidRPr="008D27F9">
        <w:rPr>
          <w:rFonts w:eastAsia="Calibri" w:cs="Times New Roman"/>
          <w:szCs w:val="24"/>
        </w:rPr>
        <w:t>й</w:t>
      </w:r>
      <w:r w:rsidRPr="008D27F9">
        <w:rPr>
          <w:rFonts w:eastAsia="Calibri" w:cs="Times New Roman"/>
          <w:szCs w:val="24"/>
        </w:rPr>
        <w:t>ствия на среду обитания и здоровье человека. Размеры и границы СЗЗ определяются в проекте санитарно-защитной зоны.</w:t>
      </w:r>
    </w:p>
    <w:p w:rsidR="008D27F9" w:rsidRPr="008D27F9" w:rsidRDefault="008D27F9" w:rsidP="005D31EA">
      <w:pPr>
        <w:spacing w:after="0"/>
        <w:jc w:val="both"/>
        <w:rPr>
          <w:rFonts w:eastAsia="Calibri" w:cs="Times New Roman"/>
          <w:szCs w:val="24"/>
        </w:rPr>
      </w:pPr>
      <w:r w:rsidRPr="008D27F9">
        <w:rPr>
          <w:rFonts w:eastAsia="Calibri" w:cs="Times New Roman"/>
          <w:szCs w:val="24"/>
        </w:rPr>
        <w:t>Проект санитарно-защитной зоны обязаны разрабатывать предприятия, относящиеся к объектам I–III классов опасности.</w:t>
      </w:r>
    </w:p>
    <w:p w:rsidR="008D27F9" w:rsidRPr="008D27F9" w:rsidRDefault="008D27F9" w:rsidP="005D31EA">
      <w:pPr>
        <w:spacing w:after="0"/>
        <w:ind w:firstLine="360"/>
        <w:jc w:val="both"/>
        <w:rPr>
          <w:rFonts w:eastAsia="Calibri" w:cs="Times New Roman"/>
          <w:szCs w:val="24"/>
        </w:rPr>
      </w:pPr>
      <w:r w:rsidRPr="008D27F9">
        <w:rPr>
          <w:rFonts w:eastAsia="Calibri" w:cs="Times New Roman"/>
          <w:szCs w:val="24"/>
        </w:rPr>
        <w:t>Основные этапы разработки проекта санитарно-защитных зон (ССЗ).</w:t>
      </w:r>
    </w:p>
    <w:p w:rsidR="008D27F9" w:rsidRPr="008D27F9" w:rsidRDefault="008D27F9" w:rsidP="005D31EA">
      <w:pPr>
        <w:spacing w:after="0"/>
        <w:ind w:firstLine="709"/>
        <w:jc w:val="both"/>
        <w:rPr>
          <w:rFonts w:eastAsia="Calibri" w:cs="Times New Roman"/>
          <w:szCs w:val="24"/>
        </w:rPr>
      </w:pPr>
      <w:r w:rsidRPr="008D27F9">
        <w:rPr>
          <w:rFonts w:eastAsia="Calibri" w:cs="Times New Roman"/>
          <w:szCs w:val="24"/>
        </w:rPr>
        <w:t>Разработка проекта организации санитарно-защитной зоны включает следующие основные этапы:</w:t>
      </w:r>
    </w:p>
    <w:p w:rsidR="008D27F9" w:rsidRPr="008D27F9" w:rsidRDefault="008D27F9" w:rsidP="005D31EA">
      <w:pPr>
        <w:numPr>
          <w:ilvl w:val="0"/>
          <w:numId w:val="17"/>
        </w:numPr>
        <w:spacing w:after="0"/>
        <w:jc w:val="both"/>
        <w:rPr>
          <w:rFonts w:eastAsia="Calibri" w:cs="Times New Roman"/>
          <w:szCs w:val="24"/>
        </w:rPr>
      </w:pPr>
      <w:r w:rsidRPr="008D27F9">
        <w:rPr>
          <w:rFonts w:eastAsia="Calibri" w:cs="Times New Roman"/>
          <w:szCs w:val="24"/>
        </w:rPr>
        <w:t>составление и согласование задания на разработку проекта;</w:t>
      </w:r>
    </w:p>
    <w:p w:rsidR="008D27F9" w:rsidRPr="008D27F9" w:rsidRDefault="008D27F9" w:rsidP="005D31EA">
      <w:pPr>
        <w:numPr>
          <w:ilvl w:val="0"/>
          <w:numId w:val="17"/>
        </w:numPr>
        <w:spacing w:after="0"/>
        <w:jc w:val="both"/>
        <w:rPr>
          <w:rFonts w:eastAsia="Calibri" w:cs="Times New Roman"/>
          <w:szCs w:val="24"/>
        </w:rPr>
      </w:pPr>
      <w:r w:rsidRPr="008D27F9">
        <w:rPr>
          <w:rFonts w:eastAsia="Calibri" w:cs="Times New Roman"/>
          <w:szCs w:val="24"/>
        </w:rPr>
        <w:t>разработку проекта организации СЗЗ;</w:t>
      </w:r>
    </w:p>
    <w:p w:rsidR="008D27F9" w:rsidRPr="008D27F9" w:rsidRDefault="008D27F9" w:rsidP="005D31EA">
      <w:pPr>
        <w:numPr>
          <w:ilvl w:val="0"/>
          <w:numId w:val="17"/>
        </w:numPr>
        <w:spacing w:after="0"/>
        <w:jc w:val="both"/>
        <w:rPr>
          <w:rFonts w:eastAsia="Calibri" w:cs="Times New Roman"/>
          <w:szCs w:val="24"/>
        </w:rPr>
      </w:pPr>
      <w:r w:rsidRPr="008D27F9">
        <w:rPr>
          <w:rFonts w:eastAsia="Calibri" w:cs="Times New Roman"/>
          <w:szCs w:val="24"/>
        </w:rPr>
        <w:t>согласование проекта организации СЗЗ.</w:t>
      </w:r>
    </w:p>
    <w:p w:rsidR="008D27F9" w:rsidRPr="00A84B57" w:rsidRDefault="008D27F9" w:rsidP="005D31EA">
      <w:pPr>
        <w:spacing w:after="0"/>
        <w:ind w:firstLine="360"/>
        <w:jc w:val="both"/>
        <w:rPr>
          <w:rFonts w:eastAsia="Calibri" w:cs="Times New Roman"/>
          <w:szCs w:val="24"/>
        </w:rPr>
      </w:pPr>
      <w:r w:rsidRPr="008D27F9">
        <w:rPr>
          <w:rFonts w:eastAsia="Calibri" w:cs="Times New Roman"/>
          <w:szCs w:val="24"/>
        </w:rPr>
        <w:lastRenderedPageBreak/>
        <w:t>В качестве исходных данных при разработке проекта организации санитарно-защитной зоны и для включения в его состав используются следующая информация об источниках сточных вод предприятия:</w:t>
      </w:r>
    </w:p>
    <w:p w:rsidR="000C58EB" w:rsidRPr="000C58EB" w:rsidRDefault="000C58EB" w:rsidP="005D31EA">
      <w:pPr>
        <w:spacing w:after="0"/>
        <w:ind w:firstLine="360"/>
        <w:jc w:val="both"/>
      </w:pPr>
      <w:r w:rsidRPr="000C58EB">
        <w:t>При обосновании предложений по строительству и реконструкции объектов централ</w:t>
      </w:r>
      <w:r w:rsidRPr="000C58EB">
        <w:t>и</w:t>
      </w:r>
      <w:r w:rsidRPr="000C58EB">
        <w:t xml:space="preserve">зованной системы водоотведения </w:t>
      </w:r>
      <w:r w:rsidR="00395F8E">
        <w:t xml:space="preserve">решаются </w:t>
      </w:r>
      <w:r w:rsidR="00395F8E" w:rsidRPr="000C58EB">
        <w:t>следующие</w:t>
      </w:r>
      <w:r w:rsidRPr="000C58EB">
        <w:t xml:space="preserve"> задачи:</w:t>
      </w:r>
    </w:p>
    <w:p w:rsidR="000C58EB" w:rsidRPr="000C58EB" w:rsidRDefault="000C58EB" w:rsidP="005D31EA">
      <w:pPr>
        <w:spacing w:after="0"/>
        <w:jc w:val="both"/>
      </w:pPr>
      <w:r w:rsidRPr="000C58EB">
        <w:t>- обеспечение надежности водоотведения путем организации возможности перераспред</w:t>
      </w:r>
      <w:r w:rsidRPr="000C58EB">
        <w:t>е</w:t>
      </w:r>
      <w:r w:rsidRPr="000C58EB">
        <w:t>ления потоков сточных вод между технологическими зонами сооружений водоотведения;</w:t>
      </w:r>
    </w:p>
    <w:p w:rsidR="000C58EB" w:rsidRPr="000C58EB" w:rsidRDefault="000C58EB" w:rsidP="005D31EA">
      <w:pPr>
        <w:spacing w:after="0"/>
        <w:jc w:val="both"/>
      </w:pPr>
      <w:r w:rsidRPr="000C58EB">
        <w:t>- организация централизованного водоотведения на территории, где оно отсутствует;</w:t>
      </w:r>
    </w:p>
    <w:p w:rsidR="000C58EB" w:rsidRDefault="000C58EB" w:rsidP="005D31EA">
      <w:pPr>
        <w:spacing w:after="0"/>
        <w:jc w:val="both"/>
      </w:pPr>
      <w:r w:rsidRPr="000C58EB">
        <w:t>- сокращение сбросов и организация возврата очищенных сточных вод на технические нужды.</w:t>
      </w:r>
    </w:p>
    <w:p w:rsidR="00B80D79" w:rsidRDefault="00B80D79" w:rsidP="005D31EA">
      <w:pPr>
        <w:spacing w:after="0"/>
        <w:jc w:val="both"/>
      </w:pPr>
    </w:p>
    <w:p w:rsidR="0092172A" w:rsidRPr="0092172A" w:rsidRDefault="0092172A" w:rsidP="005D31EA">
      <w:pPr>
        <w:pStyle w:val="1"/>
        <w:spacing w:before="0"/>
        <w:jc w:val="both"/>
        <w:rPr>
          <w:color w:val="auto"/>
        </w:rPr>
      </w:pPr>
      <w:bookmarkStart w:id="90" w:name="_Toc520446371"/>
      <w:r w:rsidRPr="0092172A">
        <w:rPr>
          <w:rFonts w:eastAsia="Calibri"/>
          <w:color w:val="auto"/>
        </w:rPr>
        <w:t>Раздел 2.5 «Экологические аспекты мероприятий по строительству и реконструкции объектов централизованной системы водоотвед</w:t>
      </w:r>
      <w:r w:rsidRPr="0092172A">
        <w:rPr>
          <w:rFonts w:eastAsia="Calibri"/>
          <w:color w:val="auto"/>
        </w:rPr>
        <w:t>е</w:t>
      </w:r>
      <w:r w:rsidRPr="0092172A">
        <w:rPr>
          <w:rFonts w:eastAsia="Calibri"/>
          <w:color w:val="auto"/>
        </w:rPr>
        <w:t>ния»</w:t>
      </w:r>
      <w:bookmarkEnd w:id="90"/>
    </w:p>
    <w:p w:rsidR="000C58EB" w:rsidRDefault="0092172A" w:rsidP="005D31EA">
      <w:pPr>
        <w:pStyle w:val="3"/>
        <w:spacing w:before="0"/>
        <w:jc w:val="both"/>
        <w:rPr>
          <w:color w:val="auto"/>
        </w:rPr>
      </w:pPr>
      <w:bookmarkStart w:id="91" w:name="_Toc520446372"/>
      <w:r>
        <w:rPr>
          <w:color w:val="auto"/>
        </w:rPr>
        <w:t>2.5.1 С</w:t>
      </w:r>
      <w:r w:rsidR="000C58EB" w:rsidRPr="000C58EB">
        <w:rPr>
          <w:color w:val="auto"/>
        </w:rPr>
        <w:t>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w:t>
      </w:r>
      <w:r w:rsidR="003B5DA5">
        <w:rPr>
          <w:color w:val="auto"/>
        </w:rPr>
        <w:t>ъекты и на водозаборные площади</w:t>
      </w:r>
      <w:bookmarkEnd w:id="91"/>
    </w:p>
    <w:p w:rsidR="004F7C2F" w:rsidRDefault="004F7C2F" w:rsidP="005D31EA">
      <w:pPr>
        <w:widowControl w:val="0"/>
        <w:spacing w:after="0"/>
        <w:ind w:firstLine="600"/>
        <w:jc w:val="both"/>
        <w:rPr>
          <w:rFonts w:eastAsia="Times New Roman" w:cs="Times New Roman"/>
          <w:color w:val="000000"/>
          <w:szCs w:val="24"/>
          <w:lang w:eastAsia="ru-RU" w:bidi="ru-RU"/>
        </w:rPr>
      </w:pPr>
      <w:r w:rsidRPr="004F7C2F">
        <w:rPr>
          <w:rFonts w:eastAsia="Times New Roman" w:cs="Times New Roman"/>
          <w:color w:val="000000"/>
          <w:szCs w:val="24"/>
          <w:lang w:eastAsia="ru-RU" w:bidi="ru-RU"/>
        </w:rPr>
        <w:t>Общество с ограниченной ответственностью «Водные ресурсы» предоставляет у</w:t>
      </w:r>
      <w:r w:rsidRPr="004F7C2F">
        <w:rPr>
          <w:rFonts w:eastAsia="Times New Roman" w:cs="Times New Roman"/>
          <w:color w:val="000000"/>
          <w:szCs w:val="24"/>
          <w:lang w:eastAsia="ru-RU" w:bidi="ru-RU"/>
        </w:rPr>
        <w:t>с</w:t>
      </w:r>
      <w:r w:rsidRPr="004F7C2F">
        <w:rPr>
          <w:rFonts w:eastAsia="Times New Roman" w:cs="Times New Roman"/>
          <w:color w:val="000000"/>
          <w:szCs w:val="24"/>
          <w:lang w:eastAsia="ru-RU" w:bidi="ru-RU"/>
        </w:rPr>
        <w:t>луги в сфере отведения и очистки сточных вод населению, промышленным предприятиям и организациям г</w:t>
      </w:r>
      <w:r w:rsidR="00F64F76">
        <w:rPr>
          <w:rFonts w:eastAsia="Times New Roman" w:cs="Times New Roman"/>
          <w:color w:val="000000"/>
          <w:szCs w:val="24"/>
          <w:lang w:eastAsia="ru-RU" w:bidi="ru-RU"/>
        </w:rPr>
        <w:t>.</w:t>
      </w:r>
      <w:r w:rsidRPr="004F7C2F">
        <w:rPr>
          <w:rFonts w:eastAsia="Times New Roman" w:cs="Times New Roman"/>
          <w:color w:val="000000"/>
          <w:szCs w:val="24"/>
          <w:lang w:eastAsia="ru-RU" w:bidi="ru-RU"/>
        </w:rPr>
        <w:t xml:space="preserve"> Новошахтинска с 01.05.2017.</w:t>
      </w:r>
    </w:p>
    <w:p w:rsidR="004F7C2F" w:rsidRDefault="004F7C2F" w:rsidP="005D31EA">
      <w:pPr>
        <w:spacing w:after="0"/>
        <w:ind w:firstLine="600"/>
        <w:rPr>
          <w:rFonts w:eastAsia="Times New Roman" w:cs="Times New Roman"/>
          <w:color w:val="000000"/>
          <w:szCs w:val="24"/>
          <w:lang w:eastAsia="ru-RU" w:bidi="ru-RU"/>
        </w:rPr>
      </w:pPr>
      <w:r w:rsidRPr="004F7C2F">
        <w:rPr>
          <w:rFonts w:eastAsia="Times New Roman" w:cs="Times New Roman"/>
          <w:color w:val="000000"/>
          <w:szCs w:val="24"/>
          <w:lang w:eastAsia="ru-RU" w:bidi="ru-RU"/>
        </w:rPr>
        <w:t>В комплекс инженерно-технических канализационных сооружений входят: канал</w:t>
      </w:r>
      <w:r w:rsidRPr="004F7C2F">
        <w:rPr>
          <w:rFonts w:eastAsia="Times New Roman" w:cs="Times New Roman"/>
          <w:color w:val="000000"/>
          <w:szCs w:val="24"/>
          <w:lang w:eastAsia="ru-RU" w:bidi="ru-RU"/>
        </w:rPr>
        <w:t>и</w:t>
      </w:r>
      <w:r w:rsidRPr="004F7C2F">
        <w:rPr>
          <w:rFonts w:eastAsia="Times New Roman" w:cs="Times New Roman"/>
          <w:color w:val="000000"/>
          <w:szCs w:val="24"/>
          <w:lang w:eastAsia="ru-RU" w:bidi="ru-RU"/>
        </w:rPr>
        <w:t>зационные сети (протяжённостью 158,943 км), канализационные насосные станции (9 ед.) и очистные сооружения биологической очистки</w:t>
      </w:r>
      <w:r w:rsidR="008C1A62">
        <w:rPr>
          <w:rFonts w:eastAsia="Times New Roman" w:cs="Times New Roman"/>
          <w:color w:val="000000"/>
          <w:szCs w:val="24"/>
          <w:lang w:eastAsia="ru-RU" w:bidi="ru-RU"/>
        </w:rPr>
        <w:t>.</w:t>
      </w:r>
    </w:p>
    <w:p w:rsidR="004F7C2F" w:rsidRDefault="004F7C2F" w:rsidP="005D31EA">
      <w:pPr>
        <w:spacing w:after="0"/>
        <w:rPr>
          <w:rFonts w:eastAsia="Times New Roman" w:cs="Times New Roman"/>
          <w:color w:val="000000"/>
          <w:szCs w:val="24"/>
          <w:lang w:eastAsia="ru-RU" w:bidi="ru-RU"/>
        </w:rPr>
      </w:pPr>
      <w:r>
        <w:rPr>
          <w:rFonts w:eastAsia="Times New Roman" w:cs="Times New Roman"/>
          <w:color w:val="000000"/>
          <w:szCs w:val="24"/>
          <w:lang w:eastAsia="ru-RU" w:bidi="ru-RU"/>
        </w:rPr>
        <w:tab/>
        <w:t xml:space="preserve">Планировочное </w:t>
      </w:r>
      <w:r w:rsidR="008C1A62">
        <w:rPr>
          <w:rFonts w:eastAsia="Times New Roman" w:cs="Times New Roman"/>
          <w:color w:val="000000"/>
          <w:szCs w:val="24"/>
          <w:lang w:eastAsia="ru-RU" w:bidi="ru-RU"/>
        </w:rPr>
        <w:t>расположение очи</w:t>
      </w:r>
      <w:r>
        <w:rPr>
          <w:rFonts w:eastAsia="Times New Roman" w:cs="Times New Roman"/>
          <w:color w:val="000000"/>
          <w:szCs w:val="24"/>
          <w:lang w:eastAsia="ru-RU" w:bidi="ru-RU"/>
        </w:rPr>
        <w:t>с</w:t>
      </w:r>
      <w:r w:rsidR="008C1A62">
        <w:rPr>
          <w:rFonts w:eastAsia="Times New Roman" w:cs="Times New Roman"/>
          <w:color w:val="000000"/>
          <w:szCs w:val="24"/>
          <w:lang w:eastAsia="ru-RU" w:bidi="ru-RU"/>
        </w:rPr>
        <w:t>тных сооружений г</w:t>
      </w:r>
      <w:r w:rsidR="00F64F76">
        <w:rPr>
          <w:rFonts w:eastAsia="Times New Roman" w:cs="Times New Roman"/>
          <w:color w:val="000000"/>
          <w:szCs w:val="24"/>
          <w:lang w:eastAsia="ru-RU" w:bidi="ru-RU"/>
        </w:rPr>
        <w:t>.</w:t>
      </w:r>
      <w:r w:rsidR="008C1A62">
        <w:rPr>
          <w:rFonts w:eastAsia="Times New Roman" w:cs="Times New Roman"/>
          <w:color w:val="000000"/>
          <w:szCs w:val="24"/>
          <w:lang w:eastAsia="ru-RU" w:bidi="ru-RU"/>
        </w:rPr>
        <w:t xml:space="preserve"> Н</w:t>
      </w:r>
      <w:r>
        <w:rPr>
          <w:rFonts w:eastAsia="Times New Roman" w:cs="Times New Roman"/>
          <w:color w:val="000000"/>
          <w:szCs w:val="24"/>
          <w:lang w:eastAsia="ru-RU" w:bidi="ru-RU"/>
        </w:rPr>
        <w:t>овошахтин</w:t>
      </w:r>
      <w:r w:rsidR="008C1A62">
        <w:rPr>
          <w:rFonts w:eastAsia="Times New Roman" w:cs="Times New Roman"/>
          <w:color w:val="000000"/>
          <w:szCs w:val="24"/>
          <w:lang w:eastAsia="ru-RU" w:bidi="ru-RU"/>
        </w:rPr>
        <w:t>ск приведено на рисунке 2.5.1-1</w:t>
      </w:r>
    </w:p>
    <w:p w:rsidR="004F7C2F" w:rsidRDefault="004F7C2F" w:rsidP="00B92D97">
      <w:pPr>
        <w:spacing w:after="0"/>
        <w:jc w:val="center"/>
      </w:pPr>
      <w:r>
        <w:rPr>
          <w:noProof/>
          <w:lang w:eastAsia="ru-RU"/>
        </w:rPr>
        <w:drawing>
          <wp:inline distT="0" distB="0" distL="0" distR="0">
            <wp:extent cx="4412974" cy="2830831"/>
            <wp:effectExtent l="0" t="0" r="698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532" cy="2871602"/>
                    </a:xfrm>
                    <a:prstGeom prst="rect">
                      <a:avLst/>
                    </a:prstGeom>
                    <a:noFill/>
                  </pic:spPr>
                </pic:pic>
              </a:graphicData>
            </a:graphic>
          </wp:inline>
        </w:drawing>
      </w:r>
    </w:p>
    <w:p w:rsidR="004F7C2F" w:rsidRDefault="00DD2025" w:rsidP="005D31EA">
      <w:pPr>
        <w:spacing w:after="0"/>
        <w:jc w:val="both"/>
      </w:pPr>
      <w:r w:rsidRPr="00B80D79">
        <w:rPr>
          <w:b/>
        </w:rPr>
        <w:t>Рисунок 2.5.1-1</w:t>
      </w:r>
      <w:r>
        <w:t xml:space="preserve"> - </w:t>
      </w:r>
      <w:r>
        <w:rPr>
          <w:rFonts w:eastAsia="Times New Roman" w:cs="Times New Roman"/>
          <w:color w:val="000000"/>
          <w:szCs w:val="24"/>
          <w:lang w:eastAsia="ru-RU" w:bidi="ru-RU"/>
        </w:rPr>
        <w:t>Планировочное расположение очистных сооружений г</w:t>
      </w:r>
      <w:r w:rsidR="00F64F76">
        <w:rPr>
          <w:rFonts w:eastAsia="Times New Roman" w:cs="Times New Roman"/>
          <w:color w:val="000000"/>
          <w:szCs w:val="24"/>
          <w:lang w:eastAsia="ru-RU" w:bidi="ru-RU"/>
        </w:rPr>
        <w:t>.</w:t>
      </w:r>
      <w:r>
        <w:rPr>
          <w:rFonts w:eastAsia="Times New Roman" w:cs="Times New Roman"/>
          <w:color w:val="000000"/>
          <w:szCs w:val="24"/>
          <w:lang w:eastAsia="ru-RU" w:bidi="ru-RU"/>
        </w:rPr>
        <w:t xml:space="preserve"> Новошахтинск</w:t>
      </w:r>
    </w:p>
    <w:p w:rsidR="00A84B57" w:rsidRPr="00A84B57" w:rsidRDefault="00A84B57" w:rsidP="005D31EA">
      <w:pPr>
        <w:spacing w:after="0"/>
        <w:ind w:firstLine="618"/>
        <w:jc w:val="both"/>
        <w:rPr>
          <w:rFonts w:cs="Times New Roman"/>
          <w:szCs w:val="24"/>
          <w:lang w:eastAsia="ru-RU" w:bidi="ru-RU"/>
        </w:rPr>
      </w:pPr>
      <w:r w:rsidRPr="00A84B57">
        <w:rPr>
          <w:rFonts w:cs="Times New Roman"/>
          <w:szCs w:val="24"/>
          <w:lang w:eastAsia="ru-RU" w:bidi="ru-RU"/>
        </w:rPr>
        <w:t>Для обеспечения выполнения требований НДС ООО «Водные ресурсы» разработан план водохозяйственных мероприятий и мероприятий по охране водного объекта (далее - План) на 2017-2020 гг.</w:t>
      </w:r>
    </w:p>
    <w:p w:rsidR="008C1A62" w:rsidRDefault="008C1A62" w:rsidP="005D31EA">
      <w:pPr>
        <w:spacing w:after="0"/>
        <w:ind w:firstLine="618"/>
        <w:jc w:val="both"/>
        <w:rPr>
          <w:rStyle w:val="MSGENFONTSTYLENAMETEMPLATEROLENUMBERMSGENFONTSTYLENAMEBYROLETEXT370"/>
          <w:rFonts w:eastAsiaTheme="minorHAnsi"/>
          <w:b w:val="0"/>
          <w:bCs w:val="0"/>
          <w:color w:val="auto"/>
          <w:sz w:val="24"/>
          <w:szCs w:val="24"/>
        </w:rPr>
      </w:pPr>
      <w:r w:rsidRPr="00A84B57">
        <w:rPr>
          <w:rStyle w:val="MSGENFONTSTYLENAMETEMPLATEROLENUMBERMSGENFONTSTYLENAMEBYROLETEXT370"/>
          <w:rFonts w:eastAsiaTheme="minorHAnsi"/>
          <w:b w:val="0"/>
          <w:bCs w:val="0"/>
          <w:color w:val="auto"/>
          <w:sz w:val="24"/>
          <w:szCs w:val="24"/>
        </w:rPr>
        <w:lastRenderedPageBreak/>
        <w:t>Д</w:t>
      </w:r>
      <w:r w:rsidR="00A84B57">
        <w:rPr>
          <w:rStyle w:val="MSGENFONTSTYLENAMETEMPLATEROLENUMBERMSGENFONTSTYLENAMEBYROLETEXT370"/>
          <w:rFonts w:eastAsiaTheme="minorHAnsi"/>
          <w:b w:val="0"/>
          <w:bCs w:val="0"/>
          <w:color w:val="auto"/>
          <w:sz w:val="24"/>
          <w:szCs w:val="24"/>
        </w:rPr>
        <w:t>анные о мероприятиях</w:t>
      </w:r>
      <w:r w:rsidRPr="00A84B57">
        <w:rPr>
          <w:rStyle w:val="MSGENFONTSTYLENAMETEMPLATEROLENUMBERMSGENFONTSTYLENAMEBYROLETEXT370"/>
          <w:rFonts w:eastAsiaTheme="minorHAnsi"/>
          <w:b w:val="0"/>
          <w:bCs w:val="0"/>
          <w:color w:val="auto"/>
          <w:sz w:val="24"/>
          <w:szCs w:val="24"/>
        </w:rPr>
        <w:t>, содержащихся в планах</w:t>
      </w:r>
      <w:r w:rsidR="00A84B57">
        <w:rPr>
          <w:rStyle w:val="MSGENFONTSTYLENAMETEMPLATEROLENUMBERMSGENFONTSTYLENAMEBYROLETEXT370"/>
          <w:rFonts w:eastAsiaTheme="minorHAnsi"/>
          <w:b w:val="0"/>
          <w:bCs w:val="0"/>
          <w:color w:val="auto"/>
          <w:sz w:val="24"/>
          <w:szCs w:val="24"/>
        </w:rPr>
        <w:t xml:space="preserve"> по снижению сбросов </w:t>
      </w:r>
      <w:r w:rsidRPr="00A84B57">
        <w:rPr>
          <w:rStyle w:val="MSGENFONTSTYLENAMETEMPLATEROLENUMBERMSGENFONTSTYLENAMEBYROLETEXT370"/>
          <w:rFonts w:eastAsiaTheme="minorHAnsi"/>
          <w:b w:val="0"/>
          <w:bCs w:val="0"/>
          <w:color w:val="auto"/>
          <w:sz w:val="24"/>
          <w:szCs w:val="24"/>
        </w:rPr>
        <w:t>загрязня</w:t>
      </w:r>
      <w:r w:rsidRPr="00A84B57">
        <w:rPr>
          <w:rStyle w:val="MSGENFONTSTYLENAMETEMPLATEROLENUMBERMSGENFONTSTYLENAMEBYROLETEXT370"/>
          <w:rFonts w:eastAsiaTheme="minorHAnsi"/>
          <w:b w:val="0"/>
          <w:bCs w:val="0"/>
          <w:color w:val="auto"/>
          <w:sz w:val="24"/>
          <w:szCs w:val="24"/>
        </w:rPr>
        <w:t>ю</w:t>
      </w:r>
      <w:r w:rsidRPr="00A84B57">
        <w:rPr>
          <w:rStyle w:val="MSGENFONTSTYLENAMETEMPLATEROLENUMBERMSGENFONTSTYLENAMEBYROLETEXT370"/>
          <w:rFonts w:eastAsiaTheme="minorHAnsi"/>
          <w:b w:val="0"/>
          <w:bCs w:val="0"/>
          <w:color w:val="auto"/>
          <w:sz w:val="24"/>
          <w:szCs w:val="24"/>
        </w:rPr>
        <w:t>щих веществ приведены в таблице 2.5.1-1.</w:t>
      </w:r>
    </w:p>
    <w:p w:rsidR="008C1A62" w:rsidRPr="00A84B57" w:rsidRDefault="00A84B57" w:rsidP="00A84B57">
      <w:pPr>
        <w:spacing w:after="0" w:line="240" w:lineRule="exact"/>
        <w:rPr>
          <w:rStyle w:val="MSGENFONTSTYLENAMETEMPLATEROLENUMBERMSGENFONTSTYLENAMEBYROLETEXT370"/>
          <w:rFonts w:eastAsiaTheme="minorHAnsi"/>
          <w:bCs w:val="0"/>
          <w:color w:val="auto"/>
          <w:sz w:val="24"/>
          <w:szCs w:val="24"/>
        </w:rPr>
      </w:pPr>
      <w:r w:rsidRPr="00A84B57">
        <w:rPr>
          <w:rFonts w:cs="Times New Roman"/>
          <w:b/>
          <w:szCs w:val="24"/>
          <w:lang w:eastAsia="ru-RU" w:bidi="ru-RU"/>
        </w:rPr>
        <w:t>Таблица 2.5.1-1</w:t>
      </w:r>
      <w:r w:rsidRPr="00A84B57">
        <w:rPr>
          <w:rFonts w:cs="Times New Roman"/>
          <w:szCs w:val="24"/>
          <w:lang w:eastAsia="ru-RU" w:bidi="ru-RU"/>
        </w:rPr>
        <w:t xml:space="preserve"> -  Мероприятия по снижению сбросов загрязняющих веществ</w:t>
      </w:r>
    </w:p>
    <w:tbl>
      <w:tblPr>
        <w:tblStyle w:val="af2"/>
        <w:tblW w:w="0" w:type="auto"/>
        <w:tblLayout w:type="fixed"/>
        <w:tblLook w:val="04A0"/>
      </w:tblPr>
      <w:tblGrid>
        <w:gridCol w:w="817"/>
        <w:gridCol w:w="3827"/>
        <w:gridCol w:w="1348"/>
        <w:gridCol w:w="1636"/>
        <w:gridCol w:w="1942"/>
      </w:tblGrid>
      <w:tr w:rsidR="00CF27BA" w:rsidRPr="00B92D97" w:rsidTr="00CF27BA">
        <w:tc>
          <w:tcPr>
            <w:tcW w:w="817" w:type="dxa"/>
            <w:vAlign w:val="center"/>
          </w:tcPr>
          <w:p w:rsidR="00CF27BA" w:rsidRPr="00B92D97" w:rsidRDefault="00CF27BA" w:rsidP="00B92D97">
            <w:pPr>
              <w:widowControl w:val="0"/>
              <w:jc w:val="center"/>
              <w:rPr>
                <w:rFonts w:ascii="Times New Roman" w:eastAsia="Times New Roman" w:hAnsi="Times New Roman"/>
                <w:b/>
                <w:sz w:val="18"/>
                <w:szCs w:val="18"/>
                <w:lang w:bidi="ru-RU"/>
              </w:rPr>
            </w:pPr>
            <w:bookmarkStart w:id="92" w:name="_Toc520446373"/>
            <w:r w:rsidRPr="00B92D97">
              <w:rPr>
                <w:rFonts w:ascii="Times New Roman" w:eastAsia="Times New Roman" w:hAnsi="Times New Roman"/>
                <w:b/>
                <w:sz w:val="18"/>
                <w:szCs w:val="18"/>
                <w:lang w:bidi="ru-RU"/>
              </w:rPr>
              <w:t>№</w:t>
            </w:r>
          </w:p>
          <w:p w:rsidR="00CF27BA" w:rsidRPr="00B92D97" w:rsidRDefault="00CF27BA" w:rsidP="00B92D97">
            <w:pPr>
              <w:widowControl w:val="0"/>
              <w:jc w:val="center"/>
              <w:rPr>
                <w:rFonts w:ascii="Times New Roman" w:eastAsia="Times New Roman" w:hAnsi="Times New Roman"/>
                <w:b/>
                <w:sz w:val="18"/>
                <w:szCs w:val="18"/>
                <w:lang w:bidi="ru-RU"/>
              </w:rPr>
            </w:pPr>
            <w:r w:rsidRPr="00B92D97">
              <w:rPr>
                <w:rFonts w:ascii="Times New Roman" w:eastAsia="Times New Roman" w:hAnsi="Times New Roman"/>
                <w:b/>
                <w:sz w:val="18"/>
                <w:szCs w:val="18"/>
                <w:lang w:bidi="ru-RU"/>
              </w:rPr>
              <w:t>п/п</w:t>
            </w:r>
          </w:p>
        </w:tc>
        <w:tc>
          <w:tcPr>
            <w:tcW w:w="3827" w:type="dxa"/>
            <w:vAlign w:val="center"/>
          </w:tcPr>
          <w:p w:rsidR="00CF27BA" w:rsidRPr="00B92D97" w:rsidRDefault="00CF27BA" w:rsidP="00B92D97">
            <w:pPr>
              <w:widowControl w:val="0"/>
              <w:ind w:left="415" w:right="274"/>
              <w:jc w:val="center"/>
              <w:rPr>
                <w:rFonts w:ascii="Times New Roman" w:eastAsia="Times New Roman" w:hAnsi="Times New Roman"/>
                <w:b/>
                <w:sz w:val="18"/>
                <w:szCs w:val="18"/>
                <w:lang w:bidi="ru-RU"/>
              </w:rPr>
            </w:pPr>
            <w:r w:rsidRPr="00B92D97">
              <w:rPr>
                <w:rFonts w:ascii="Times New Roman" w:eastAsia="Times New Roman" w:hAnsi="Times New Roman"/>
                <w:b/>
                <w:sz w:val="18"/>
                <w:szCs w:val="18"/>
                <w:lang w:bidi="ru-RU"/>
              </w:rPr>
              <w:t>Наименование мероприятия</w:t>
            </w:r>
          </w:p>
        </w:tc>
        <w:tc>
          <w:tcPr>
            <w:tcW w:w="1348" w:type="dxa"/>
            <w:vAlign w:val="center"/>
          </w:tcPr>
          <w:p w:rsidR="00CF27BA" w:rsidRPr="00B92D97" w:rsidRDefault="00CF27BA" w:rsidP="00B92D97">
            <w:pPr>
              <w:widowControl w:val="0"/>
              <w:ind w:left="180"/>
              <w:jc w:val="center"/>
              <w:rPr>
                <w:rFonts w:ascii="Times New Roman" w:eastAsia="Times New Roman" w:hAnsi="Times New Roman"/>
                <w:b/>
                <w:sz w:val="18"/>
                <w:szCs w:val="18"/>
                <w:lang w:bidi="ru-RU"/>
              </w:rPr>
            </w:pPr>
            <w:r w:rsidRPr="00B92D97">
              <w:rPr>
                <w:rFonts w:ascii="Times New Roman" w:eastAsia="Times New Roman" w:hAnsi="Times New Roman"/>
                <w:b/>
                <w:sz w:val="18"/>
                <w:szCs w:val="18"/>
                <w:lang w:bidi="ru-RU"/>
              </w:rPr>
              <w:t>период внедрения</w:t>
            </w:r>
          </w:p>
        </w:tc>
        <w:tc>
          <w:tcPr>
            <w:tcW w:w="1636" w:type="dxa"/>
            <w:vAlign w:val="center"/>
          </w:tcPr>
          <w:p w:rsidR="00CF27BA" w:rsidRPr="00B92D97" w:rsidRDefault="00CF27BA" w:rsidP="00B92D97">
            <w:pPr>
              <w:widowControl w:val="0"/>
              <w:ind w:left="162"/>
              <w:jc w:val="center"/>
              <w:rPr>
                <w:rFonts w:ascii="Times New Roman" w:eastAsia="Times New Roman" w:hAnsi="Times New Roman"/>
                <w:b/>
                <w:sz w:val="18"/>
                <w:szCs w:val="18"/>
                <w:lang w:bidi="ru-RU"/>
              </w:rPr>
            </w:pPr>
            <w:r w:rsidRPr="00B92D97">
              <w:rPr>
                <w:rFonts w:ascii="Times New Roman" w:eastAsia="Times New Roman" w:hAnsi="Times New Roman"/>
                <w:b/>
                <w:sz w:val="18"/>
                <w:szCs w:val="18"/>
                <w:lang w:bidi="ru-RU"/>
              </w:rPr>
              <w:t>Стоимость м</w:t>
            </w:r>
            <w:r w:rsidRPr="00B92D97">
              <w:rPr>
                <w:rFonts w:ascii="Times New Roman" w:eastAsia="Times New Roman" w:hAnsi="Times New Roman"/>
                <w:b/>
                <w:sz w:val="18"/>
                <w:szCs w:val="18"/>
                <w:lang w:bidi="ru-RU"/>
              </w:rPr>
              <w:t>е</w:t>
            </w:r>
            <w:r w:rsidRPr="00B92D97">
              <w:rPr>
                <w:rFonts w:ascii="Times New Roman" w:eastAsia="Times New Roman" w:hAnsi="Times New Roman"/>
                <w:b/>
                <w:sz w:val="18"/>
                <w:szCs w:val="18"/>
                <w:lang w:bidi="ru-RU"/>
              </w:rPr>
              <w:t>роприятия, тыс. руб.</w:t>
            </w:r>
          </w:p>
        </w:tc>
        <w:tc>
          <w:tcPr>
            <w:tcW w:w="1942" w:type="dxa"/>
            <w:vAlign w:val="center"/>
          </w:tcPr>
          <w:p w:rsidR="00CF27BA" w:rsidRPr="00B92D97" w:rsidRDefault="00CF27BA" w:rsidP="00B92D97">
            <w:pPr>
              <w:widowControl w:val="0"/>
              <w:ind w:left="180"/>
              <w:jc w:val="center"/>
              <w:rPr>
                <w:rFonts w:ascii="Times New Roman" w:eastAsia="Times New Roman" w:hAnsi="Times New Roman"/>
                <w:b/>
                <w:sz w:val="18"/>
                <w:szCs w:val="18"/>
                <w:lang w:bidi="ru-RU"/>
              </w:rPr>
            </w:pPr>
            <w:r w:rsidRPr="00B92D97">
              <w:rPr>
                <w:rFonts w:ascii="Times New Roman" w:eastAsia="Times New Roman" w:hAnsi="Times New Roman"/>
                <w:b/>
                <w:sz w:val="18"/>
                <w:szCs w:val="18"/>
                <w:lang w:bidi="ru-RU"/>
              </w:rPr>
              <w:t>Источник фина</w:t>
            </w:r>
            <w:r w:rsidRPr="00B92D97">
              <w:rPr>
                <w:rFonts w:ascii="Times New Roman" w:eastAsia="Times New Roman" w:hAnsi="Times New Roman"/>
                <w:b/>
                <w:sz w:val="18"/>
                <w:szCs w:val="18"/>
                <w:lang w:bidi="ru-RU"/>
              </w:rPr>
              <w:t>н</w:t>
            </w:r>
            <w:r w:rsidRPr="00B92D97">
              <w:rPr>
                <w:rFonts w:ascii="Times New Roman" w:eastAsia="Times New Roman" w:hAnsi="Times New Roman"/>
                <w:b/>
                <w:sz w:val="18"/>
                <w:szCs w:val="18"/>
                <w:lang w:bidi="ru-RU"/>
              </w:rPr>
              <w:t>сирования</w:t>
            </w:r>
          </w:p>
        </w:tc>
      </w:tr>
      <w:tr w:rsidR="00577A83" w:rsidRPr="00F701BB" w:rsidTr="00CF27BA">
        <w:tc>
          <w:tcPr>
            <w:tcW w:w="817"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1</w:t>
            </w:r>
          </w:p>
        </w:tc>
        <w:tc>
          <w:tcPr>
            <w:tcW w:w="3827" w:type="dxa"/>
            <w:vAlign w:val="center"/>
          </w:tcPr>
          <w:p w:rsidR="00577A83" w:rsidRPr="00B92D97" w:rsidRDefault="00577A83" w:rsidP="00B92D97">
            <w:pPr>
              <w:widowControl w:val="0"/>
              <w:jc w:val="both"/>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Проведение технического обслуживания и текущего ремонта очистных сооружений и системы водоотведения</w:t>
            </w:r>
          </w:p>
        </w:tc>
        <w:tc>
          <w:tcPr>
            <w:tcW w:w="1348" w:type="dxa"/>
            <w:vAlign w:val="center"/>
          </w:tcPr>
          <w:p w:rsidR="00577A83" w:rsidRPr="00B92D97" w:rsidRDefault="00577A83" w:rsidP="00B92D97">
            <w:pPr>
              <w:widowControl w:val="0"/>
              <w:ind w:left="18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2017-2020 гг.</w:t>
            </w:r>
          </w:p>
        </w:tc>
        <w:tc>
          <w:tcPr>
            <w:tcW w:w="1636" w:type="dxa"/>
            <w:vAlign w:val="center"/>
          </w:tcPr>
          <w:p w:rsidR="00577A83" w:rsidRPr="00B92D97" w:rsidRDefault="00577A83" w:rsidP="00B92D97">
            <w:pPr>
              <w:widowControl w:val="0"/>
              <w:ind w:left="-38"/>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3 500,00</w:t>
            </w:r>
          </w:p>
        </w:tc>
        <w:tc>
          <w:tcPr>
            <w:tcW w:w="1942"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Собственные</w:t>
            </w:r>
          </w:p>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577A83" w:rsidRPr="00F701BB" w:rsidTr="00577A83">
        <w:tc>
          <w:tcPr>
            <w:tcW w:w="817"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2</w:t>
            </w:r>
          </w:p>
        </w:tc>
        <w:tc>
          <w:tcPr>
            <w:tcW w:w="3827" w:type="dxa"/>
          </w:tcPr>
          <w:p w:rsidR="00577A83" w:rsidRPr="00B92D97" w:rsidRDefault="00577A83" w:rsidP="00B92D97">
            <w:pPr>
              <w:widowControl w:val="0"/>
              <w:jc w:val="both"/>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Соблюдение режима ведения хозяйственной деятельности, установленного для водоохра</w:t>
            </w:r>
            <w:r w:rsidRPr="00B92D97">
              <w:rPr>
                <w:rFonts w:ascii="Times New Roman" w:eastAsia="Times New Roman" w:hAnsi="Times New Roman"/>
                <w:sz w:val="18"/>
                <w:szCs w:val="18"/>
                <w:lang w:bidi="ru-RU"/>
              </w:rPr>
              <w:t>н</w:t>
            </w:r>
            <w:r w:rsidRPr="00B92D97">
              <w:rPr>
                <w:rFonts w:ascii="Times New Roman" w:eastAsia="Times New Roman" w:hAnsi="Times New Roman"/>
                <w:sz w:val="18"/>
                <w:szCs w:val="18"/>
                <w:lang w:bidi="ru-RU"/>
              </w:rPr>
              <w:t>ных зон и прибрежных полос поверхностных водных объектов:</w:t>
            </w:r>
          </w:p>
          <w:p w:rsidR="00577A83" w:rsidRPr="00B92D97" w:rsidRDefault="00577A83" w:rsidP="00B92D97">
            <w:pPr>
              <w:widowControl w:val="0"/>
              <w:tabs>
                <w:tab w:val="left" w:pos="106"/>
              </w:tabs>
              <w:jc w:val="both"/>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 уборка территории водоохранной з</w:t>
            </w:r>
            <w:r w:rsidRPr="00B92D97">
              <w:rPr>
                <w:rFonts w:ascii="Times New Roman" w:eastAsia="Times New Roman" w:hAnsi="Times New Roman"/>
                <w:sz w:val="18"/>
                <w:szCs w:val="18"/>
                <w:lang w:bidi="ru-RU"/>
              </w:rPr>
              <w:t>о</w:t>
            </w:r>
            <w:r w:rsidRPr="00B92D97">
              <w:rPr>
                <w:rFonts w:ascii="Times New Roman" w:eastAsia="Times New Roman" w:hAnsi="Times New Roman"/>
                <w:sz w:val="18"/>
                <w:szCs w:val="18"/>
                <w:lang w:bidi="ru-RU"/>
              </w:rPr>
              <w:t xml:space="preserve">ны;исключение размещения отходов </w:t>
            </w:r>
            <w:r w:rsidRPr="00B92D97">
              <w:rPr>
                <w:rFonts w:ascii="Times New Roman" w:eastAsia="Times New Roman" w:hAnsi="Times New Roman"/>
                <w:w w:val="80"/>
                <w:sz w:val="18"/>
                <w:szCs w:val="18"/>
                <w:lang w:bidi="ru-RU"/>
              </w:rPr>
              <w:t xml:space="preserve">о </w:t>
            </w:r>
            <w:r w:rsidRPr="00B92D97">
              <w:rPr>
                <w:rFonts w:ascii="Times New Roman" w:eastAsia="Times New Roman" w:hAnsi="Times New Roman"/>
                <w:sz w:val="18"/>
                <w:szCs w:val="18"/>
                <w:lang w:bidi="ru-RU"/>
              </w:rPr>
              <w:t>пред</w:t>
            </w:r>
            <w:r w:rsidRPr="00B92D97">
              <w:rPr>
                <w:rFonts w:ascii="Times New Roman" w:eastAsia="Times New Roman" w:hAnsi="Times New Roman"/>
                <w:sz w:val="18"/>
                <w:szCs w:val="18"/>
                <w:lang w:bidi="ru-RU"/>
              </w:rPr>
              <w:t>е</w:t>
            </w:r>
            <w:r w:rsidRPr="00B92D97">
              <w:rPr>
                <w:rFonts w:ascii="Times New Roman" w:eastAsia="Times New Roman" w:hAnsi="Times New Roman"/>
                <w:sz w:val="18"/>
                <w:szCs w:val="18"/>
                <w:lang w:bidi="ru-RU"/>
              </w:rPr>
              <w:t>лах водоохранной зоны;ограничение движ</w:t>
            </w:r>
            <w:r w:rsidRPr="00B92D97">
              <w:rPr>
                <w:rFonts w:ascii="Times New Roman" w:eastAsia="Times New Roman" w:hAnsi="Times New Roman"/>
                <w:sz w:val="18"/>
                <w:szCs w:val="18"/>
                <w:lang w:bidi="ru-RU"/>
              </w:rPr>
              <w:t>е</w:t>
            </w:r>
            <w:r w:rsidRPr="00B92D97">
              <w:rPr>
                <w:rFonts w:ascii="Times New Roman" w:eastAsia="Times New Roman" w:hAnsi="Times New Roman"/>
                <w:sz w:val="18"/>
                <w:szCs w:val="18"/>
                <w:lang w:bidi="ru-RU"/>
              </w:rPr>
              <w:t>ния и стоянки транспортных средств (кроме специального транспорта), за исключением движения в специально оборудованных ме</w:t>
            </w:r>
            <w:r w:rsidRPr="00B92D97">
              <w:rPr>
                <w:rFonts w:ascii="Times New Roman" w:eastAsia="Times New Roman" w:hAnsi="Times New Roman"/>
                <w:sz w:val="18"/>
                <w:szCs w:val="18"/>
                <w:lang w:bidi="ru-RU"/>
              </w:rPr>
              <w:t>с</w:t>
            </w:r>
            <w:r w:rsidRPr="00B92D97">
              <w:rPr>
                <w:rFonts w:ascii="Times New Roman" w:eastAsia="Times New Roman" w:hAnsi="Times New Roman"/>
                <w:sz w:val="18"/>
                <w:szCs w:val="18"/>
                <w:lang w:bidi="ru-RU"/>
              </w:rPr>
              <w:t>тах и т.д.</w:t>
            </w:r>
          </w:p>
        </w:tc>
        <w:tc>
          <w:tcPr>
            <w:tcW w:w="1348" w:type="dxa"/>
            <w:vAlign w:val="center"/>
          </w:tcPr>
          <w:p w:rsidR="00577A83" w:rsidRPr="00B92D97" w:rsidRDefault="00577A83" w:rsidP="00B92D97">
            <w:pPr>
              <w:widowControl w:val="0"/>
              <w:ind w:left="18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2017-2020 гг.</w:t>
            </w:r>
          </w:p>
        </w:tc>
        <w:tc>
          <w:tcPr>
            <w:tcW w:w="1636" w:type="dxa"/>
            <w:vAlign w:val="center"/>
          </w:tcPr>
          <w:p w:rsidR="00577A83" w:rsidRPr="00B92D97" w:rsidRDefault="00577A83" w:rsidP="00B92D97">
            <w:pPr>
              <w:widowControl w:val="0"/>
              <w:ind w:left="-38"/>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350,00</w:t>
            </w:r>
          </w:p>
        </w:tc>
        <w:tc>
          <w:tcPr>
            <w:tcW w:w="1942"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Собственные</w:t>
            </w:r>
          </w:p>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577A83" w:rsidRPr="00F701BB" w:rsidTr="00CF27BA">
        <w:tc>
          <w:tcPr>
            <w:tcW w:w="817"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3</w:t>
            </w:r>
          </w:p>
        </w:tc>
        <w:tc>
          <w:tcPr>
            <w:tcW w:w="3827" w:type="dxa"/>
            <w:vAlign w:val="bottom"/>
          </w:tcPr>
          <w:p w:rsidR="00577A83" w:rsidRPr="00B92D97" w:rsidRDefault="00577A83" w:rsidP="00B92D97">
            <w:pPr>
              <w:widowControl w:val="0"/>
              <w:jc w:val="both"/>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Ведение мониторинга за водным объектом и его водоохранной зоной в соответствии с Пр</w:t>
            </w:r>
            <w:r w:rsidRPr="00B92D97">
              <w:rPr>
                <w:rFonts w:ascii="Times New Roman" w:eastAsia="Times New Roman" w:hAnsi="Times New Roman"/>
                <w:sz w:val="18"/>
                <w:szCs w:val="18"/>
                <w:lang w:bidi="ru-RU"/>
              </w:rPr>
              <w:t>о</w:t>
            </w:r>
            <w:r w:rsidRPr="00B92D97">
              <w:rPr>
                <w:rFonts w:ascii="Times New Roman" w:eastAsia="Times New Roman" w:hAnsi="Times New Roman"/>
                <w:sz w:val="18"/>
                <w:szCs w:val="18"/>
                <w:lang w:bidi="ru-RU"/>
              </w:rPr>
              <w:t>граммой наблюдения за водным объектом н его водоохранной зоной</w:t>
            </w:r>
          </w:p>
        </w:tc>
        <w:tc>
          <w:tcPr>
            <w:tcW w:w="1348" w:type="dxa"/>
            <w:vAlign w:val="center"/>
          </w:tcPr>
          <w:p w:rsidR="00577A83" w:rsidRPr="00B92D97" w:rsidRDefault="00577A83" w:rsidP="00B92D97">
            <w:pPr>
              <w:widowControl w:val="0"/>
              <w:ind w:left="18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2017-2020 гг.</w:t>
            </w:r>
          </w:p>
        </w:tc>
        <w:tc>
          <w:tcPr>
            <w:tcW w:w="1636" w:type="dxa"/>
            <w:vAlign w:val="center"/>
          </w:tcPr>
          <w:p w:rsidR="00577A83" w:rsidRPr="00B92D97" w:rsidRDefault="00577A83" w:rsidP="00B92D97">
            <w:pPr>
              <w:widowControl w:val="0"/>
              <w:ind w:left="-38"/>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val="en-US" w:bidi="en-US"/>
              </w:rPr>
              <w:t>3</w:t>
            </w:r>
            <w:r w:rsidR="006B64EC" w:rsidRPr="00B92D97">
              <w:rPr>
                <w:rFonts w:ascii="Times New Roman" w:eastAsia="Times New Roman" w:hAnsi="Times New Roman"/>
                <w:sz w:val="18"/>
                <w:szCs w:val="18"/>
                <w:lang w:bidi="en-US"/>
              </w:rPr>
              <w:t>66,</w:t>
            </w:r>
            <w:r w:rsidRPr="00B92D97">
              <w:rPr>
                <w:rFonts w:ascii="Times New Roman" w:eastAsia="Times New Roman" w:hAnsi="Times New Roman"/>
                <w:sz w:val="18"/>
                <w:szCs w:val="18"/>
                <w:lang w:val="en-US" w:bidi="en-US"/>
              </w:rPr>
              <w:t>00</w:t>
            </w:r>
          </w:p>
        </w:tc>
        <w:tc>
          <w:tcPr>
            <w:tcW w:w="1942"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Собственные</w:t>
            </w:r>
          </w:p>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577A83" w:rsidRPr="00F701BB" w:rsidTr="00CF27BA">
        <w:tc>
          <w:tcPr>
            <w:tcW w:w="817"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4</w:t>
            </w:r>
          </w:p>
        </w:tc>
        <w:tc>
          <w:tcPr>
            <w:tcW w:w="3827" w:type="dxa"/>
          </w:tcPr>
          <w:p w:rsidR="00577A83" w:rsidRPr="00B92D97" w:rsidRDefault="00577A83" w:rsidP="00B92D97">
            <w:pPr>
              <w:widowControl w:val="0"/>
              <w:jc w:val="both"/>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Текущий ремонт, промывка канализационных сетей и колодцев с целью уменьшения поп</w:t>
            </w:r>
            <w:r w:rsidRPr="00B92D97">
              <w:rPr>
                <w:rFonts w:ascii="Times New Roman" w:eastAsia="Times New Roman" w:hAnsi="Times New Roman"/>
                <w:sz w:val="18"/>
                <w:szCs w:val="18"/>
                <w:lang w:bidi="ru-RU"/>
              </w:rPr>
              <w:t>а</w:t>
            </w:r>
            <w:r w:rsidRPr="00B92D97">
              <w:rPr>
                <w:rFonts w:ascii="Times New Roman" w:eastAsia="Times New Roman" w:hAnsi="Times New Roman"/>
                <w:sz w:val="18"/>
                <w:szCs w:val="18"/>
                <w:lang w:bidi="ru-RU"/>
              </w:rPr>
              <w:t>дания загрязнений из окружающей среды в систему централизованного водоотведения</w:t>
            </w:r>
          </w:p>
        </w:tc>
        <w:tc>
          <w:tcPr>
            <w:tcW w:w="1348" w:type="dxa"/>
            <w:vAlign w:val="center"/>
          </w:tcPr>
          <w:p w:rsidR="00577A83" w:rsidRPr="00B92D97" w:rsidRDefault="00577A83" w:rsidP="00B92D97">
            <w:pPr>
              <w:widowControl w:val="0"/>
              <w:ind w:left="18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2017-2020 г</w:t>
            </w:r>
            <w:r w:rsidR="00E91FA2" w:rsidRPr="00B92D97">
              <w:rPr>
                <w:rFonts w:ascii="Times New Roman" w:eastAsia="Times New Roman" w:hAnsi="Times New Roman"/>
                <w:sz w:val="18"/>
                <w:szCs w:val="18"/>
                <w:lang w:bidi="ru-RU"/>
              </w:rPr>
              <w:t>г.</w:t>
            </w:r>
          </w:p>
        </w:tc>
        <w:tc>
          <w:tcPr>
            <w:tcW w:w="1636" w:type="dxa"/>
            <w:vAlign w:val="center"/>
          </w:tcPr>
          <w:p w:rsidR="00577A83" w:rsidRPr="00B92D97" w:rsidRDefault="00577A83" w:rsidP="00B92D97">
            <w:pPr>
              <w:widowControl w:val="0"/>
              <w:ind w:left="-38"/>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1200,00</w:t>
            </w:r>
          </w:p>
        </w:tc>
        <w:tc>
          <w:tcPr>
            <w:tcW w:w="1942"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Собственные</w:t>
            </w:r>
          </w:p>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577A83" w:rsidRPr="00F701BB" w:rsidTr="00CF27BA">
        <w:tc>
          <w:tcPr>
            <w:tcW w:w="817"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5</w:t>
            </w:r>
          </w:p>
        </w:tc>
        <w:tc>
          <w:tcPr>
            <w:tcW w:w="3827" w:type="dxa"/>
          </w:tcPr>
          <w:p w:rsidR="00577A83" w:rsidRPr="00B92D97" w:rsidRDefault="00577A83" w:rsidP="00B92D97">
            <w:pPr>
              <w:widowControl w:val="0"/>
              <w:jc w:val="both"/>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Реконструкция очистных сооружений канал</w:t>
            </w:r>
            <w:r w:rsidRPr="00B92D97">
              <w:rPr>
                <w:rFonts w:ascii="Times New Roman" w:eastAsia="Times New Roman" w:hAnsi="Times New Roman"/>
                <w:sz w:val="18"/>
                <w:szCs w:val="18"/>
                <w:lang w:bidi="ru-RU"/>
              </w:rPr>
              <w:t>и</w:t>
            </w:r>
            <w:r w:rsidRPr="00B92D97">
              <w:rPr>
                <w:rFonts w:ascii="Times New Roman" w:eastAsia="Times New Roman" w:hAnsi="Times New Roman"/>
                <w:sz w:val="18"/>
                <w:szCs w:val="18"/>
                <w:lang w:bidi="ru-RU"/>
              </w:rPr>
              <w:t>зации по адресу: Ростовская область, г.Новошахтинск, ул. Письменского, 53. Строительство комплекса механической оч</w:t>
            </w:r>
            <w:r w:rsidRPr="00B92D97">
              <w:rPr>
                <w:rFonts w:ascii="Times New Roman" w:eastAsia="Times New Roman" w:hAnsi="Times New Roman"/>
                <w:sz w:val="18"/>
                <w:szCs w:val="18"/>
                <w:lang w:bidi="ru-RU"/>
              </w:rPr>
              <w:t>и</w:t>
            </w:r>
            <w:r w:rsidRPr="00B92D97">
              <w:rPr>
                <w:rFonts w:ascii="Times New Roman" w:eastAsia="Times New Roman" w:hAnsi="Times New Roman"/>
                <w:sz w:val="18"/>
                <w:szCs w:val="18"/>
                <w:lang w:bidi="ru-RU"/>
              </w:rPr>
              <w:t>стки (здание решеток).</w:t>
            </w:r>
          </w:p>
        </w:tc>
        <w:tc>
          <w:tcPr>
            <w:tcW w:w="1348" w:type="dxa"/>
            <w:vAlign w:val="center"/>
          </w:tcPr>
          <w:p w:rsidR="00577A83" w:rsidRPr="00B92D97" w:rsidRDefault="00577A83" w:rsidP="00B92D97">
            <w:pPr>
              <w:widowControl w:val="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2017 г.</w:t>
            </w:r>
          </w:p>
        </w:tc>
        <w:tc>
          <w:tcPr>
            <w:tcW w:w="1636" w:type="dxa"/>
            <w:vAlign w:val="center"/>
          </w:tcPr>
          <w:p w:rsidR="00577A83" w:rsidRPr="00B92D97" w:rsidRDefault="006F0285" w:rsidP="00B92D97">
            <w:pPr>
              <w:widowControl w:val="0"/>
              <w:ind w:left="-38"/>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15946,3</w:t>
            </w:r>
            <w:r w:rsidR="00275DA1" w:rsidRPr="00B92D97">
              <w:rPr>
                <w:rFonts w:ascii="Times New Roman" w:eastAsia="Times New Roman" w:hAnsi="Times New Roman"/>
                <w:sz w:val="18"/>
                <w:szCs w:val="18"/>
                <w:lang w:bidi="ru-RU"/>
              </w:rPr>
              <w:t>5</w:t>
            </w:r>
          </w:p>
        </w:tc>
        <w:tc>
          <w:tcPr>
            <w:tcW w:w="1942" w:type="dxa"/>
            <w:vAlign w:val="center"/>
          </w:tcPr>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 xml:space="preserve">Бюджет, </w:t>
            </w:r>
          </w:p>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 xml:space="preserve">собственные </w:t>
            </w:r>
          </w:p>
          <w:p w:rsidR="00577A83" w:rsidRPr="00B92D97" w:rsidRDefault="00577A83"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B92D97" w:rsidRPr="00F701BB" w:rsidTr="00CF27BA">
        <w:tc>
          <w:tcPr>
            <w:tcW w:w="817"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6</w:t>
            </w:r>
          </w:p>
        </w:tc>
        <w:tc>
          <w:tcPr>
            <w:tcW w:w="3827" w:type="dxa"/>
          </w:tcPr>
          <w:p w:rsidR="00B92D97" w:rsidRPr="00B92D97" w:rsidRDefault="00B92D97" w:rsidP="00B92D97">
            <w:pPr>
              <w:widowControl w:val="0"/>
              <w:jc w:val="both"/>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Реконструкция канализационной сети г. Н</w:t>
            </w:r>
            <w:r w:rsidRPr="00B92D97">
              <w:rPr>
                <w:rFonts w:ascii="Times New Roman" w:eastAsia="Times New Roman" w:hAnsi="Times New Roman"/>
                <w:sz w:val="18"/>
                <w:szCs w:val="18"/>
                <w:lang w:bidi="ru-RU"/>
              </w:rPr>
              <w:t>о</w:t>
            </w:r>
            <w:r w:rsidRPr="00B92D97">
              <w:rPr>
                <w:rFonts w:ascii="Times New Roman" w:eastAsia="Times New Roman" w:hAnsi="Times New Roman"/>
                <w:sz w:val="18"/>
                <w:szCs w:val="18"/>
                <w:lang w:bidi="ru-RU"/>
              </w:rPr>
              <w:t>вошахтинска от фекальной станции, распол</w:t>
            </w:r>
            <w:r w:rsidRPr="00B92D97">
              <w:rPr>
                <w:rFonts w:ascii="Times New Roman" w:eastAsia="Times New Roman" w:hAnsi="Times New Roman"/>
                <w:sz w:val="18"/>
                <w:szCs w:val="18"/>
                <w:lang w:bidi="ru-RU"/>
              </w:rPr>
              <w:t>о</w:t>
            </w:r>
            <w:r w:rsidRPr="00B92D97">
              <w:rPr>
                <w:rFonts w:ascii="Times New Roman" w:eastAsia="Times New Roman" w:hAnsi="Times New Roman"/>
                <w:sz w:val="18"/>
                <w:szCs w:val="18"/>
                <w:lang w:bidi="ru-RU"/>
              </w:rPr>
              <w:t>женной по адресу: 3060 м от х. Нижнесолёный по направлению на северо-восток Родионово-Несветайского района Ростовской области до камеры самотечного коллектора в п. Радио», протяженностью 6980,16 м</w:t>
            </w:r>
          </w:p>
        </w:tc>
        <w:tc>
          <w:tcPr>
            <w:tcW w:w="1348" w:type="dxa"/>
            <w:vAlign w:val="center"/>
          </w:tcPr>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2017 г.</w:t>
            </w:r>
          </w:p>
        </w:tc>
        <w:tc>
          <w:tcPr>
            <w:tcW w:w="1636" w:type="dxa"/>
            <w:vAlign w:val="center"/>
          </w:tcPr>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41 574,89</w:t>
            </w:r>
          </w:p>
        </w:tc>
        <w:tc>
          <w:tcPr>
            <w:tcW w:w="1942" w:type="dxa"/>
            <w:vAlign w:val="center"/>
          </w:tcPr>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 xml:space="preserve">Бюджет, </w:t>
            </w:r>
          </w:p>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 xml:space="preserve">собственные </w:t>
            </w:r>
          </w:p>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B92D97" w:rsidRPr="00F701BB" w:rsidTr="00CF27BA">
        <w:tc>
          <w:tcPr>
            <w:tcW w:w="817"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7</w:t>
            </w:r>
          </w:p>
        </w:tc>
        <w:tc>
          <w:tcPr>
            <w:tcW w:w="3827" w:type="dxa"/>
            <w:vAlign w:val="bottom"/>
          </w:tcPr>
          <w:p w:rsidR="00B92D97" w:rsidRPr="00B92D97" w:rsidRDefault="00B92D97" w:rsidP="00B92D97">
            <w:pPr>
              <w:widowControl w:val="0"/>
              <w:jc w:val="both"/>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Капитальный ремонт очистным сооружении канализации (ОСК) по адресу: г. Новоша</w:t>
            </w:r>
            <w:r w:rsidRPr="00B92D97">
              <w:rPr>
                <w:rFonts w:ascii="Times New Roman" w:eastAsia="Times New Roman" w:hAnsi="Times New Roman"/>
                <w:sz w:val="18"/>
                <w:szCs w:val="18"/>
                <w:lang w:bidi="ru-RU"/>
              </w:rPr>
              <w:t>х</w:t>
            </w:r>
            <w:r w:rsidRPr="00B92D97">
              <w:rPr>
                <w:rFonts w:ascii="Times New Roman" w:eastAsia="Times New Roman" w:hAnsi="Times New Roman"/>
                <w:sz w:val="18"/>
                <w:szCs w:val="18"/>
                <w:lang w:bidi="ru-RU"/>
              </w:rPr>
              <w:t>тинск, ул. Письменского, 53. Капитальный ремонт аэротенка. Литер Г 9. 1-й этап, (бето</w:t>
            </w:r>
            <w:r w:rsidRPr="00B92D97">
              <w:rPr>
                <w:rFonts w:ascii="Times New Roman" w:eastAsia="Times New Roman" w:hAnsi="Times New Roman"/>
                <w:sz w:val="18"/>
                <w:szCs w:val="18"/>
                <w:lang w:bidi="ru-RU"/>
              </w:rPr>
              <w:t>н</w:t>
            </w:r>
            <w:r w:rsidRPr="00B92D97">
              <w:rPr>
                <w:rFonts w:ascii="Times New Roman" w:eastAsia="Times New Roman" w:hAnsi="Times New Roman"/>
                <w:sz w:val="18"/>
                <w:szCs w:val="18"/>
                <w:lang w:bidi="ru-RU"/>
              </w:rPr>
              <w:t>ные работы)</w:t>
            </w:r>
          </w:p>
        </w:tc>
        <w:tc>
          <w:tcPr>
            <w:tcW w:w="1348" w:type="dxa"/>
            <w:vAlign w:val="center"/>
          </w:tcPr>
          <w:p w:rsidR="00B92D97" w:rsidRPr="00B92D97" w:rsidRDefault="00B92D97" w:rsidP="00B92D97">
            <w:pPr>
              <w:widowControl w:val="0"/>
              <w:ind w:left="18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2017-2018 гг.</w:t>
            </w:r>
          </w:p>
        </w:tc>
        <w:tc>
          <w:tcPr>
            <w:tcW w:w="1636" w:type="dxa"/>
            <w:vAlign w:val="center"/>
          </w:tcPr>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9 389.93</w:t>
            </w:r>
          </w:p>
        </w:tc>
        <w:tc>
          <w:tcPr>
            <w:tcW w:w="1942"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Собственные</w:t>
            </w:r>
          </w:p>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B92D97" w:rsidRPr="00F701BB" w:rsidTr="00CF27BA">
        <w:tc>
          <w:tcPr>
            <w:tcW w:w="817"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8</w:t>
            </w:r>
          </w:p>
        </w:tc>
        <w:tc>
          <w:tcPr>
            <w:tcW w:w="3827" w:type="dxa"/>
          </w:tcPr>
          <w:p w:rsidR="00B92D97" w:rsidRPr="00B92D97" w:rsidRDefault="00B92D97" w:rsidP="00B92D97">
            <w:pPr>
              <w:widowControl w:val="0"/>
              <w:jc w:val="both"/>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Капитальный ремонт очистных сооружений канализации (ОСК) по адресу: г. Новоша</w:t>
            </w:r>
            <w:r w:rsidRPr="00B92D97">
              <w:rPr>
                <w:rFonts w:ascii="Times New Roman" w:eastAsia="Times New Roman" w:hAnsi="Times New Roman"/>
                <w:sz w:val="18"/>
                <w:szCs w:val="18"/>
                <w:lang w:bidi="ru-RU"/>
              </w:rPr>
              <w:t>х</w:t>
            </w:r>
            <w:r w:rsidRPr="00B92D97">
              <w:rPr>
                <w:rFonts w:ascii="Times New Roman" w:eastAsia="Times New Roman" w:hAnsi="Times New Roman"/>
                <w:sz w:val="18"/>
                <w:szCs w:val="18"/>
                <w:lang w:bidi="ru-RU"/>
              </w:rPr>
              <w:t>тинск, ул. Письменского, 53. Капитальный ремонт аэротенка. Литер Г 9. 2-й этап, (пр</w:t>
            </w:r>
            <w:r w:rsidRPr="00B92D97">
              <w:rPr>
                <w:rFonts w:ascii="Times New Roman" w:eastAsia="Times New Roman" w:hAnsi="Times New Roman"/>
                <w:sz w:val="18"/>
                <w:szCs w:val="18"/>
                <w:lang w:bidi="ru-RU"/>
              </w:rPr>
              <w:t>о</w:t>
            </w:r>
            <w:r w:rsidRPr="00B92D97">
              <w:rPr>
                <w:rFonts w:ascii="Times New Roman" w:eastAsia="Times New Roman" w:hAnsi="Times New Roman"/>
                <w:sz w:val="18"/>
                <w:szCs w:val="18"/>
                <w:lang w:bidi="ru-RU"/>
              </w:rPr>
              <w:t>кладка труб)</w:t>
            </w:r>
          </w:p>
        </w:tc>
        <w:tc>
          <w:tcPr>
            <w:tcW w:w="1348" w:type="dxa"/>
            <w:vAlign w:val="center"/>
          </w:tcPr>
          <w:p w:rsidR="00B92D97" w:rsidRPr="00B92D97" w:rsidRDefault="00B92D97" w:rsidP="00B92D97">
            <w:pPr>
              <w:widowControl w:val="0"/>
              <w:ind w:left="18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2018-2020 гг.</w:t>
            </w:r>
          </w:p>
        </w:tc>
        <w:tc>
          <w:tcPr>
            <w:tcW w:w="1636" w:type="dxa"/>
            <w:vAlign w:val="center"/>
          </w:tcPr>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10 000,00</w:t>
            </w:r>
          </w:p>
        </w:tc>
        <w:tc>
          <w:tcPr>
            <w:tcW w:w="1942"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Собственные</w:t>
            </w:r>
          </w:p>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B92D97" w:rsidRPr="00F701BB" w:rsidTr="00CF27BA">
        <w:tc>
          <w:tcPr>
            <w:tcW w:w="817"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9</w:t>
            </w:r>
          </w:p>
        </w:tc>
        <w:tc>
          <w:tcPr>
            <w:tcW w:w="3827" w:type="dxa"/>
          </w:tcPr>
          <w:p w:rsidR="00B92D97" w:rsidRPr="00B92D97" w:rsidRDefault="00B92D97" w:rsidP="00B92D97">
            <w:pPr>
              <w:widowControl w:val="0"/>
              <w:jc w:val="both"/>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Соблюдение технологии очистки и обеззар</w:t>
            </w:r>
            <w:r w:rsidRPr="00B92D97">
              <w:rPr>
                <w:rFonts w:ascii="Times New Roman" w:eastAsia="Times New Roman" w:hAnsi="Times New Roman"/>
                <w:sz w:val="18"/>
                <w:szCs w:val="18"/>
                <w:lang w:bidi="ru-RU"/>
              </w:rPr>
              <w:t>а</w:t>
            </w:r>
            <w:r w:rsidRPr="00B92D97">
              <w:rPr>
                <w:rFonts w:ascii="Times New Roman" w:eastAsia="Times New Roman" w:hAnsi="Times New Roman"/>
                <w:sz w:val="18"/>
                <w:szCs w:val="18"/>
                <w:lang w:bidi="ru-RU"/>
              </w:rPr>
              <w:t>живания сточных вод</w:t>
            </w:r>
          </w:p>
        </w:tc>
        <w:tc>
          <w:tcPr>
            <w:tcW w:w="1348" w:type="dxa"/>
            <w:vAlign w:val="center"/>
          </w:tcPr>
          <w:p w:rsidR="00B92D97" w:rsidRPr="00B92D97" w:rsidRDefault="00B92D97" w:rsidP="00B92D97">
            <w:pPr>
              <w:widowControl w:val="0"/>
              <w:ind w:left="180"/>
              <w:jc w:val="center"/>
              <w:rPr>
                <w:rFonts w:ascii="Times New Roman" w:eastAsia="Times New Roman" w:hAnsi="Times New Roman"/>
                <w:b/>
                <w:bCs/>
                <w:sz w:val="18"/>
                <w:szCs w:val="18"/>
                <w:lang w:bidi="ru-RU"/>
              </w:rPr>
            </w:pPr>
            <w:r w:rsidRPr="00B92D97">
              <w:rPr>
                <w:rFonts w:ascii="Times New Roman" w:eastAsia="Times New Roman" w:hAnsi="Times New Roman"/>
                <w:sz w:val="18"/>
                <w:szCs w:val="18"/>
                <w:lang w:bidi="ru-RU"/>
              </w:rPr>
              <w:t>2017-2020 гг.</w:t>
            </w:r>
          </w:p>
        </w:tc>
        <w:tc>
          <w:tcPr>
            <w:tcW w:w="1636" w:type="dxa"/>
            <w:vAlign w:val="center"/>
          </w:tcPr>
          <w:p w:rsidR="00B92D97" w:rsidRPr="00B92D97" w:rsidRDefault="00B92D97" w:rsidP="00B92D97">
            <w:pPr>
              <w:widowControl w:val="0"/>
              <w:ind w:left="18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3 500,00</w:t>
            </w:r>
          </w:p>
        </w:tc>
        <w:tc>
          <w:tcPr>
            <w:tcW w:w="1942"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Собственные</w:t>
            </w:r>
          </w:p>
          <w:p w:rsidR="00B92D97" w:rsidRPr="00B92D97" w:rsidRDefault="00B92D97" w:rsidP="00B92D97">
            <w:pPr>
              <w:widowControl w:val="0"/>
              <w:jc w:val="center"/>
              <w:rPr>
                <w:rFonts w:ascii="Times New Roman" w:eastAsia="Times New Roman" w:hAnsi="Times New Roman"/>
                <w:sz w:val="18"/>
                <w:szCs w:val="18"/>
                <w:lang w:bidi="ru-RU"/>
              </w:rPr>
            </w:pPr>
            <w:r w:rsidRPr="00B92D97">
              <w:rPr>
                <w:rFonts w:ascii="Times New Roman" w:eastAsia="Times New Roman" w:hAnsi="Times New Roman"/>
                <w:sz w:val="18"/>
                <w:szCs w:val="18"/>
                <w:lang w:bidi="ru-RU"/>
              </w:rPr>
              <w:t>средства</w:t>
            </w:r>
          </w:p>
        </w:tc>
      </w:tr>
      <w:tr w:rsidR="00B92D97" w:rsidRPr="00F701BB" w:rsidTr="00CF27BA">
        <w:tc>
          <w:tcPr>
            <w:tcW w:w="817" w:type="dxa"/>
            <w:vAlign w:val="center"/>
          </w:tcPr>
          <w:p w:rsidR="00B92D97" w:rsidRPr="00B92D97" w:rsidRDefault="00B92D97" w:rsidP="00B92D97">
            <w:pPr>
              <w:widowControl w:val="0"/>
              <w:jc w:val="center"/>
              <w:rPr>
                <w:rFonts w:ascii="Times New Roman" w:eastAsia="Times New Roman" w:hAnsi="Times New Roman"/>
                <w:sz w:val="18"/>
                <w:szCs w:val="18"/>
                <w:lang w:bidi="ru-RU"/>
              </w:rPr>
            </w:pPr>
          </w:p>
        </w:tc>
        <w:tc>
          <w:tcPr>
            <w:tcW w:w="3827" w:type="dxa"/>
            <w:vAlign w:val="center"/>
          </w:tcPr>
          <w:p w:rsidR="00B92D97" w:rsidRPr="00B92D97" w:rsidRDefault="00B92D97" w:rsidP="00B92D97">
            <w:pPr>
              <w:widowControl w:val="0"/>
              <w:ind w:left="415" w:right="274"/>
              <w:jc w:val="both"/>
              <w:rPr>
                <w:rFonts w:ascii="Times New Roman" w:eastAsia="Times New Roman" w:hAnsi="Times New Roman"/>
                <w:b/>
                <w:sz w:val="18"/>
                <w:szCs w:val="18"/>
                <w:lang w:bidi="ru-RU"/>
              </w:rPr>
            </w:pPr>
            <w:r w:rsidRPr="00B92D97">
              <w:rPr>
                <w:rFonts w:ascii="Times New Roman" w:eastAsia="Times New Roman" w:hAnsi="Times New Roman"/>
                <w:b/>
                <w:sz w:val="18"/>
                <w:szCs w:val="18"/>
                <w:lang w:bidi="ru-RU"/>
              </w:rPr>
              <w:t>ИТОГО</w:t>
            </w:r>
          </w:p>
        </w:tc>
        <w:tc>
          <w:tcPr>
            <w:tcW w:w="1348" w:type="dxa"/>
            <w:vAlign w:val="center"/>
          </w:tcPr>
          <w:p w:rsidR="00B92D97" w:rsidRPr="00B92D97" w:rsidRDefault="00B92D97" w:rsidP="00B92D97">
            <w:pPr>
              <w:widowControl w:val="0"/>
              <w:ind w:left="180"/>
              <w:jc w:val="both"/>
              <w:rPr>
                <w:rFonts w:eastAsia="Times New Roman"/>
                <w:b/>
                <w:sz w:val="18"/>
                <w:szCs w:val="18"/>
                <w:lang w:bidi="ru-RU"/>
              </w:rPr>
            </w:pPr>
          </w:p>
        </w:tc>
        <w:tc>
          <w:tcPr>
            <w:tcW w:w="1636" w:type="dxa"/>
            <w:vAlign w:val="center"/>
          </w:tcPr>
          <w:p w:rsidR="00B92D97" w:rsidRPr="00B92D97" w:rsidRDefault="00B92D97" w:rsidP="00B92D97">
            <w:pPr>
              <w:widowControl w:val="0"/>
              <w:ind w:left="180"/>
              <w:jc w:val="center"/>
              <w:rPr>
                <w:rFonts w:ascii="Times New Roman" w:eastAsia="Times New Roman" w:hAnsi="Times New Roman"/>
                <w:b/>
                <w:sz w:val="18"/>
                <w:szCs w:val="18"/>
                <w:lang w:bidi="ru-RU"/>
              </w:rPr>
            </w:pPr>
            <w:r w:rsidRPr="00B92D97">
              <w:rPr>
                <w:rFonts w:ascii="Times New Roman" w:eastAsia="Times New Roman" w:hAnsi="Times New Roman"/>
                <w:b/>
                <w:sz w:val="18"/>
                <w:szCs w:val="18"/>
                <w:lang w:bidi="ru-RU"/>
              </w:rPr>
              <w:t>130 079,45</w:t>
            </w:r>
          </w:p>
        </w:tc>
        <w:tc>
          <w:tcPr>
            <w:tcW w:w="1942" w:type="dxa"/>
            <w:vAlign w:val="center"/>
          </w:tcPr>
          <w:p w:rsidR="00B92D97" w:rsidRPr="00B92D97" w:rsidRDefault="00B92D97" w:rsidP="00B92D97">
            <w:pPr>
              <w:widowControl w:val="0"/>
              <w:ind w:left="180"/>
              <w:jc w:val="both"/>
              <w:rPr>
                <w:rFonts w:eastAsia="Times New Roman"/>
                <w:b/>
                <w:sz w:val="18"/>
                <w:szCs w:val="18"/>
                <w:lang w:bidi="ru-RU"/>
              </w:rPr>
            </w:pPr>
          </w:p>
        </w:tc>
      </w:tr>
    </w:tbl>
    <w:p w:rsidR="00CF27BA" w:rsidRDefault="00CF27BA" w:rsidP="00CF27BA"/>
    <w:p w:rsidR="000C58EB" w:rsidRDefault="0092172A" w:rsidP="005D31EA">
      <w:pPr>
        <w:pStyle w:val="3"/>
        <w:spacing w:before="0"/>
        <w:jc w:val="both"/>
        <w:rPr>
          <w:color w:val="auto"/>
        </w:rPr>
      </w:pPr>
      <w:r>
        <w:rPr>
          <w:color w:val="auto"/>
        </w:rPr>
        <w:t>2.5.2 С</w:t>
      </w:r>
      <w:r w:rsidR="000C58EB" w:rsidRPr="000C58EB">
        <w:rPr>
          <w:color w:val="auto"/>
        </w:rPr>
        <w:t>ведения о применении методов, безопасных для окружающей среды, при утилизации осадков сточных вод.</w:t>
      </w:r>
      <w:bookmarkEnd w:id="92"/>
    </w:p>
    <w:p w:rsidR="004F7C2F" w:rsidRPr="00D54893" w:rsidRDefault="004F7C2F" w:rsidP="005D31EA">
      <w:pPr>
        <w:pStyle w:val="MSGENFONTSTYLENAMETEMPLATEROLENUMBERMSGENFONTSTYLENAMEBYROLETEXT20"/>
        <w:shd w:val="clear" w:color="auto" w:fill="auto"/>
        <w:spacing w:line="276" w:lineRule="auto"/>
        <w:ind w:firstLine="600"/>
        <w:jc w:val="both"/>
        <w:rPr>
          <w:sz w:val="24"/>
          <w:szCs w:val="24"/>
        </w:rPr>
      </w:pPr>
      <w:r w:rsidRPr="00D54893">
        <w:rPr>
          <w:rFonts w:eastAsia="Times New Roman" w:cs="Times New Roman"/>
          <w:color w:val="000000"/>
          <w:sz w:val="24"/>
          <w:szCs w:val="24"/>
          <w:lang w:eastAsia="ru-RU" w:bidi="ru-RU"/>
        </w:rPr>
        <w:t>Нормативы допустимых сбросов веществ и микроорганизмов в водные объекты у</w:t>
      </w:r>
      <w:r w:rsidRPr="00D54893">
        <w:rPr>
          <w:rFonts w:eastAsia="Times New Roman" w:cs="Times New Roman"/>
          <w:color w:val="000000"/>
          <w:sz w:val="24"/>
          <w:szCs w:val="24"/>
          <w:lang w:eastAsia="ru-RU" w:bidi="ru-RU"/>
        </w:rPr>
        <w:t>с</w:t>
      </w:r>
      <w:r w:rsidRPr="00D54893">
        <w:rPr>
          <w:rFonts w:eastAsia="Times New Roman" w:cs="Times New Roman"/>
          <w:color w:val="000000"/>
          <w:sz w:val="24"/>
          <w:szCs w:val="24"/>
          <w:lang w:eastAsia="ru-RU" w:bidi="ru-RU"/>
        </w:rPr>
        <w:t>танавливаются для водопользователей в целях соблюдения законодательства Российской Федерации в области охраны окружающей среды, а именно</w:t>
      </w:r>
      <w:hyperlink r:id="rId46" w:history="1">
        <w:r w:rsidRPr="00D54893">
          <w:rPr>
            <w:rFonts w:eastAsia="Times New Roman" w:cs="Times New Roman"/>
            <w:color w:val="000000"/>
            <w:sz w:val="24"/>
            <w:szCs w:val="24"/>
            <w:lang w:eastAsia="ru-RU" w:bidi="ru-RU"/>
          </w:rPr>
          <w:t xml:space="preserve"> Федерального</w:t>
        </w:r>
      </w:hyperlink>
      <w:hyperlink r:id="rId47" w:history="1">
        <w:r w:rsidRPr="00D54893">
          <w:rPr>
            <w:rFonts w:eastAsia="Times New Roman" w:cs="Times New Roman"/>
            <w:color w:val="000000"/>
            <w:sz w:val="24"/>
            <w:szCs w:val="24"/>
            <w:lang w:eastAsia="ru-RU" w:bidi="ru-RU"/>
          </w:rPr>
          <w:t>закона от 10</w:t>
        </w:r>
        <w:r w:rsidR="00F64F76">
          <w:rPr>
            <w:rFonts w:eastAsia="Times New Roman" w:cs="Times New Roman"/>
            <w:color w:val="000000"/>
            <w:sz w:val="24"/>
            <w:szCs w:val="24"/>
            <w:lang w:eastAsia="ru-RU" w:bidi="ru-RU"/>
          </w:rPr>
          <w:t>.01.2002</w:t>
        </w:r>
        <w:r w:rsidRPr="00D54893">
          <w:rPr>
            <w:rFonts w:eastAsia="Times New Roman" w:cs="Times New Roman"/>
            <w:color w:val="000000"/>
            <w:sz w:val="24"/>
            <w:szCs w:val="24"/>
            <w:lang w:eastAsia="ru-RU" w:bidi="ru-RU"/>
          </w:rPr>
          <w:t xml:space="preserve"> № 7-ФЗ «Об охране окружающей среды»</w:t>
        </w:r>
      </w:hyperlink>
      <w:r w:rsidR="00F64F76">
        <w:rPr>
          <w:rFonts w:eastAsia="Times New Roman" w:cs="Times New Roman"/>
          <w:color w:val="000000"/>
          <w:sz w:val="24"/>
          <w:szCs w:val="24"/>
          <w:lang w:eastAsia="ru-RU" w:bidi="ru-RU"/>
        </w:rPr>
        <w:t>и других нормативных документов.</w:t>
      </w:r>
    </w:p>
    <w:p w:rsidR="004F7C2F" w:rsidRDefault="004F7C2F" w:rsidP="005D31EA">
      <w:pPr>
        <w:pStyle w:val="MSGENFONTSTYLENAMETEMPLATEROLENUMBERMSGENFONTSTYLENAMEBYROLETEXT20"/>
        <w:shd w:val="clear" w:color="auto" w:fill="auto"/>
        <w:spacing w:line="276" w:lineRule="auto"/>
        <w:ind w:firstLine="600"/>
        <w:jc w:val="both"/>
        <w:rPr>
          <w:sz w:val="24"/>
          <w:szCs w:val="24"/>
        </w:rPr>
      </w:pPr>
      <w:r w:rsidRPr="00D54893">
        <w:rPr>
          <w:rFonts w:eastAsia="Times New Roman" w:cs="Times New Roman"/>
          <w:color w:val="000000"/>
          <w:sz w:val="24"/>
          <w:szCs w:val="24"/>
          <w:lang w:eastAsia="ru-RU" w:bidi="ru-RU"/>
        </w:rPr>
        <w:t>Нормативы допустимых сбросов веществ и микроорганизмов - нормативы, которые установлены для субъектов хозяйственной и иной деятельности в соответствии с показ</w:t>
      </w:r>
      <w:r w:rsidRPr="00D54893">
        <w:rPr>
          <w:rFonts w:eastAsia="Times New Roman" w:cs="Times New Roman"/>
          <w:color w:val="000000"/>
          <w:sz w:val="24"/>
          <w:szCs w:val="24"/>
          <w:lang w:eastAsia="ru-RU" w:bidi="ru-RU"/>
        </w:rPr>
        <w:t>а</w:t>
      </w:r>
      <w:r w:rsidRPr="00D54893">
        <w:rPr>
          <w:rFonts w:eastAsia="Times New Roman" w:cs="Times New Roman"/>
          <w:color w:val="000000"/>
          <w:sz w:val="24"/>
          <w:szCs w:val="24"/>
          <w:lang w:eastAsia="ru-RU" w:bidi="ru-RU"/>
        </w:rPr>
        <w:lastRenderedPageBreak/>
        <w:t>телями массы химических веществ и иных веществ, а также микроорганизмов, допуст</w:t>
      </w:r>
      <w:r w:rsidRPr="00D54893">
        <w:rPr>
          <w:rFonts w:eastAsia="Times New Roman" w:cs="Times New Roman"/>
          <w:color w:val="000000"/>
          <w:sz w:val="24"/>
          <w:szCs w:val="24"/>
          <w:lang w:eastAsia="ru-RU" w:bidi="ru-RU"/>
        </w:rPr>
        <w:t>и</w:t>
      </w:r>
      <w:r w:rsidRPr="00D54893">
        <w:rPr>
          <w:rFonts w:eastAsia="Times New Roman" w:cs="Times New Roman"/>
          <w:color w:val="000000"/>
          <w:sz w:val="24"/>
          <w:szCs w:val="24"/>
          <w:lang w:eastAsia="ru-RU" w:bidi="ru-RU"/>
        </w:rPr>
        <w:t>мых для поступления в</w:t>
      </w:r>
      <w:hyperlink r:id="rId48" w:history="1">
        <w:r w:rsidRPr="00D54893">
          <w:rPr>
            <w:rFonts w:eastAsia="Times New Roman" w:cs="Times New Roman"/>
            <w:color w:val="000000"/>
            <w:sz w:val="24"/>
            <w:szCs w:val="24"/>
            <w:lang w:eastAsia="ru-RU" w:bidi="ru-RU"/>
          </w:rPr>
          <w:t xml:space="preserve"> окружающую среду </w:t>
        </w:r>
      </w:hyperlink>
      <w:r w:rsidRPr="00D54893">
        <w:rPr>
          <w:rFonts w:eastAsia="Times New Roman" w:cs="Times New Roman"/>
          <w:color w:val="000000"/>
          <w:sz w:val="24"/>
          <w:szCs w:val="24"/>
          <w:lang w:eastAsia="ru-RU" w:bidi="ru-RU"/>
        </w:rPr>
        <w:t>от стационарных, передвижных и иных и</w:t>
      </w:r>
      <w:r w:rsidRPr="00D54893">
        <w:rPr>
          <w:rFonts w:eastAsia="Times New Roman" w:cs="Times New Roman"/>
          <w:color w:val="000000"/>
          <w:sz w:val="24"/>
          <w:szCs w:val="24"/>
          <w:lang w:eastAsia="ru-RU" w:bidi="ru-RU"/>
        </w:rPr>
        <w:t>с</w:t>
      </w:r>
      <w:r w:rsidRPr="00D54893">
        <w:rPr>
          <w:rFonts w:eastAsia="Times New Roman" w:cs="Times New Roman"/>
          <w:color w:val="000000"/>
          <w:sz w:val="24"/>
          <w:szCs w:val="24"/>
          <w:lang w:eastAsia="ru-RU" w:bidi="ru-RU"/>
        </w:rPr>
        <w:t>точников в установленном режиме и с учетом</w:t>
      </w:r>
      <w:hyperlink r:id="rId49" w:history="1">
        <w:r w:rsidRPr="00D54893">
          <w:rPr>
            <w:rFonts w:eastAsia="Times New Roman" w:cs="Times New Roman"/>
            <w:color w:val="000000"/>
            <w:sz w:val="24"/>
            <w:szCs w:val="24"/>
            <w:lang w:eastAsia="ru-RU" w:bidi="ru-RU"/>
          </w:rPr>
          <w:t xml:space="preserve"> технологических нормативов,</w:t>
        </w:r>
      </w:hyperlink>
      <w:r w:rsidRPr="00D54893">
        <w:rPr>
          <w:rFonts w:eastAsia="Times New Roman" w:cs="Times New Roman"/>
          <w:color w:val="000000"/>
          <w:sz w:val="24"/>
          <w:szCs w:val="24"/>
          <w:lang w:eastAsia="ru-RU" w:bidi="ru-RU"/>
        </w:rPr>
        <w:t xml:space="preserve"> и при собл</w:t>
      </w:r>
      <w:r w:rsidRPr="00D54893">
        <w:rPr>
          <w:rFonts w:eastAsia="Times New Roman" w:cs="Times New Roman"/>
          <w:color w:val="000000"/>
          <w:sz w:val="24"/>
          <w:szCs w:val="24"/>
          <w:lang w:eastAsia="ru-RU" w:bidi="ru-RU"/>
        </w:rPr>
        <w:t>ю</w:t>
      </w:r>
      <w:r w:rsidRPr="00D54893">
        <w:rPr>
          <w:rFonts w:eastAsia="Times New Roman" w:cs="Times New Roman"/>
          <w:color w:val="000000"/>
          <w:sz w:val="24"/>
          <w:szCs w:val="24"/>
          <w:lang w:eastAsia="ru-RU" w:bidi="ru-RU"/>
        </w:rPr>
        <w:t>дении которых обеспечиваются</w:t>
      </w:r>
      <w:hyperlink r:id="rId50" w:history="1">
        <w:r w:rsidRPr="00D54893">
          <w:rPr>
            <w:rFonts w:eastAsia="Times New Roman" w:cs="Times New Roman"/>
            <w:color w:val="000000"/>
            <w:sz w:val="24"/>
            <w:szCs w:val="24"/>
            <w:lang w:eastAsia="ru-RU" w:bidi="ru-RU"/>
          </w:rPr>
          <w:t xml:space="preserve"> нормативы качества окружающей среды.</w:t>
        </w:r>
      </w:hyperlink>
    </w:p>
    <w:p w:rsidR="008C1A62" w:rsidRPr="008C1A62" w:rsidRDefault="008C1A62" w:rsidP="005D31EA">
      <w:pPr>
        <w:widowControl w:val="0"/>
        <w:spacing w:after="0"/>
        <w:ind w:firstLine="600"/>
        <w:jc w:val="both"/>
        <w:rPr>
          <w:rFonts w:eastAsia="Times New Roman" w:cs="Times New Roman"/>
          <w:color w:val="000000"/>
          <w:szCs w:val="24"/>
          <w:lang w:eastAsia="ru-RU" w:bidi="ru-RU"/>
        </w:rPr>
      </w:pPr>
      <w:r w:rsidRPr="008C1A62">
        <w:rPr>
          <w:rFonts w:eastAsia="Times New Roman" w:cs="Times New Roman"/>
          <w:color w:val="000000"/>
          <w:szCs w:val="24"/>
          <w:lang w:eastAsia="ru-RU" w:bidi="ru-RU"/>
        </w:rPr>
        <w:t>На основании согласованных нормативов допустимых сбросов выдается Разрешение на сброс загрязняющих веществ в окружающую среду (водный объект).</w:t>
      </w:r>
    </w:p>
    <w:p w:rsidR="004F7C2F" w:rsidRDefault="008C1A62" w:rsidP="005D31EA">
      <w:pPr>
        <w:spacing w:after="0"/>
        <w:jc w:val="both"/>
        <w:rPr>
          <w:rFonts w:eastAsia="Times New Roman" w:cs="Times New Roman"/>
          <w:color w:val="000000"/>
          <w:szCs w:val="24"/>
          <w:lang w:eastAsia="ru-RU" w:bidi="ru-RU"/>
        </w:rPr>
      </w:pPr>
      <w:r w:rsidRPr="008C1A62">
        <w:rPr>
          <w:rFonts w:eastAsia="Times New Roman" w:cs="Times New Roman"/>
          <w:color w:val="000000"/>
          <w:szCs w:val="24"/>
          <w:lang w:eastAsia="ru-RU" w:bidi="ru-RU"/>
        </w:rPr>
        <w:t>В соответствии с проектом нормативов допустимых сбросов устанавливаются размеры платежей за пользование водными ресурсами, а также штрафов в случае нарушения во</w:t>
      </w:r>
      <w:r w:rsidRPr="008C1A62">
        <w:rPr>
          <w:rFonts w:eastAsia="Times New Roman" w:cs="Times New Roman"/>
          <w:color w:val="000000"/>
          <w:szCs w:val="24"/>
          <w:lang w:eastAsia="ru-RU" w:bidi="ru-RU"/>
        </w:rPr>
        <w:t>д</w:t>
      </w:r>
      <w:r w:rsidRPr="008C1A62">
        <w:rPr>
          <w:rFonts w:eastAsia="Times New Roman" w:cs="Times New Roman"/>
          <w:color w:val="000000"/>
          <w:szCs w:val="24"/>
          <w:lang w:eastAsia="ru-RU" w:bidi="ru-RU"/>
        </w:rPr>
        <w:t>ного законодательства</w:t>
      </w:r>
      <w:r w:rsidR="0045723B">
        <w:rPr>
          <w:rFonts w:eastAsia="Times New Roman" w:cs="Times New Roman"/>
          <w:color w:val="000000"/>
          <w:szCs w:val="24"/>
          <w:lang w:eastAsia="ru-RU" w:bidi="ru-RU"/>
        </w:rPr>
        <w:t>.</w:t>
      </w:r>
    </w:p>
    <w:p w:rsidR="0045723B" w:rsidRDefault="0045723B" w:rsidP="005D31EA">
      <w:pPr>
        <w:spacing w:after="0"/>
        <w:ind w:firstLine="708"/>
        <w:jc w:val="both"/>
        <w:rPr>
          <w:rFonts w:eastAsia="Times New Roman" w:cs="Times New Roman"/>
          <w:color w:val="000000"/>
          <w:szCs w:val="24"/>
          <w:lang w:eastAsia="ru-RU" w:bidi="ru-RU"/>
        </w:rPr>
      </w:pPr>
      <w:r w:rsidRPr="0045723B">
        <w:rPr>
          <w:rFonts w:eastAsia="Times New Roman" w:cs="Times New Roman"/>
          <w:color w:val="000000"/>
          <w:szCs w:val="24"/>
          <w:lang w:eastAsia="ru-RU" w:bidi="ru-RU"/>
        </w:rPr>
        <w:t>Данные по технологическим отходам (осадок, отбросы с решеток, песок из песк</w:t>
      </w:r>
      <w:r w:rsidRPr="0045723B">
        <w:rPr>
          <w:rFonts w:eastAsia="Times New Roman" w:cs="Times New Roman"/>
          <w:color w:val="000000"/>
          <w:szCs w:val="24"/>
          <w:lang w:eastAsia="ru-RU" w:bidi="ru-RU"/>
        </w:rPr>
        <w:t>о</w:t>
      </w:r>
      <w:r w:rsidRPr="0045723B">
        <w:rPr>
          <w:rFonts w:eastAsia="Times New Roman" w:cs="Times New Roman"/>
          <w:color w:val="000000"/>
          <w:szCs w:val="24"/>
          <w:lang w:eastAsia="ru-RU" w:bidi="ru-RU"/>
        </w:rPr>
        <w:t>ловок и др.) за 2017 г.</w:t>
      </w:r>
      <w:r>
        <w:rPr>
          <w:rFonts w:eastAsia="Times New Roman" w:cs="Times New Roman"/>
          <w:color w:val="000000"/>
          <w:szCs w:val="24"/>
          <w:lang w:eastAsia="ru-RU" w:bidi="ru-RU"/>
        </w:rPr>
        <w:t xml:space="preserve"> приведены в таблице 2.5.2-1.</w:t>
      </w:r>
    </w:p>
    <w:p w:rsidR="0045723B" w:rsidRDefault="0045723B" w:rsidP="005D31EA">
      <w:pPr>
        <w:spacing w:after="0"/>
        <w:jc w:val="both"/>
        <w:rPr>
          <w:rFonts w:eastAsia="Times New Roman" w:cs="Times New Roman"/>
          <w:color w:val="000000"/>
          <w:szCs w:val="24"/>
          <w:lang w:eastAsia="ru-RU" w:bidi="ru-RU"/>
        </w:rPr>
      </w:pPr>
      <w:r w:rsidRPr="0045723B">
        <w:rPr>
          <w:rFonts w:eastAsia="Times New Roman" w:cs="Times New Roman"/>
          <w:b/>
          <w:color w:val="000000"/>
          <w:szCs w:val="24"/>
          <w:lang w:eastAsia="ru-RU" w:bidi="ru-RU"/>
        </w:rPr>
        <w:t>Таблица 2.5.2-1-</w:t>
      </w:r>
      <w:r w:rsidRPr="0045723B">
        <w:rPr>
          <w:rFonts w:eastAsia="Times New Roman" w:cs="Times New Roman"/>
          <w:color w:val="000000"/>
          <w:szCs w:val="24"/>
          <w:lang w:eastAsia="ru-RU" w:bidi="ru-RU"/>
        </w:rPr>
        <w:t>Данные по технологическим отходам (осадок, отбросы с решеток, песок из песколовок и др.) за 2017 г</w:t>
      </w:r>
      <w:r w:rsidR="00A8720B">
        <w:rPr>
          <w:rFonts w:eastAsia="Times New Roman" w:cs="Times New Roman"/>
          <w:color w:val="000000"/>
          <w:szCs w:val="24"/>
          <w:lang w:eastAsia="ru-RU" w:bidi="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0"/>
        <w:gridCol w:w="1381"/>
        <w:gridCol w:w="684"/>
        <w:gridCol w:w="1078"/>
        <w:gridCol w:w="1326"/>
        <w:gridCol w:w="1150"/>
        <w:gridCol w:w="1166"/>
        <w:gridCol w:w="1185"/>
      </w:tblGrid>
      <w:tr w:rsidR="0045723B" w:rsidRPr="0045723B" w:rsidTr="00F64F76">
        <w:trPr>
          <w:tblHeader/>
        </w:trPr>
        <w:tc>
          <w:tcPr>
            <w:tcW w:w="836" w:type="pct"/>
            <w:vMerge w:val="restart"/>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Вид и класс те</w:t>
            </w:r>
            <w:r w:rsidRPr="00DD2025">
              <w:rPr>
                <w:rFonts w:eastAsia="Calibri" w:cs="Times New Roman"/>
                <w:b/>
                <w:color w:val="000000"/>
                <w:sz w:val="18"/>
                <w:szCs w:val="18"/>
              </w:rPr>
              <w:t>х</w:t>
            </w:r>
            <w:r w:rsidRPr="00DD2025">
              <w:rPr>
                <w:rFonts w:eastAsia="Calibri" w:cs="Times New Roman"/>
                <w:b/>
                <w:color w:val="000000"/>
                <w:sz w:val="18"/>
                <w:szCs w:val="18"/>
              </w:rPr>
              <w:t>нологического отхода</w:t>
            </w:r>
          </w:p>
          <w:p w:rsidR="0045723B" w:rsidRPr="00DD2025" w:rsidRDefault="0045723B" w:rsidP="00F701B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В этой графе следует указ</w:t>
            </w:r>
            <w:r w:rsidRPr="00DD2025">
              <w:rPr>
                <w:rFonts w:eastAsia="Calibri" w:cs="Times New Roman"/>
                <w:b/>
                <w:color w:val="000000"/>
                <w:sz w:val="18"/>
                <w:szCs w:val="18"/>
              </w:rPr>
              <w:t>ы</w:t>
            </w:r>
            <w:r w:rsidRPr="00DD2025">
              <w:rPr>
                <w:rFonts w:eastAsia="Calibri" w:cs="Times New Roman"/>
                <w:b/>
                <w:color w:val="000000"/>
                <w:sz w:val="18"/>
                <w:szCs w:val="18"/>
              </w:rPr>
              <w:t>вать наимен</w:t>
            </w:r>
            <w:r w:rsidRPr="00DD2025">
              <w:rPr>
                <w:rFonts w:eastAsia="Calibri" w:cs="Times New Roman"/>
                <w:b/>
                <w:color w:val="000000"/>
                <w:sz w:val="18"/>
                <w:szCs w:val="18"/>
              </w:rPr>
              <w:t>о</w:t>
            </w:r>
            <w:r w:rsidRPr="00DD2025">
              <w:rPr>
                <w:rFonts w:eastAsia="Calibri" w:cs="Times New Roman"/>
                <w:b/>
                <w:color w:val="000000"/>
                <w:sz w:val="18"/>
                <w:szCs w:val="18"/>
              </w:rPr>
              <w:t>вание отхода в соответствии с ФККО (фед</w:t>
            </w:r>
            <w:r w:rsidRPr="00DD2025">
              <w:rPr>
                <w:rFonts w:eastAsia="Calibri" w:cs="Times New Roman"/>
                <w:b/>
                <w:color w:val="000000"/>
                <w:sz w:val="18"/>
                <w:szCs w:val="18"/>
              </w:rPr>
              <w:t>е</w:t>
            </w:r>
            <w:r w:rsidRPr="00DD2025">
              <w:rPr>
                <w:rFonts w:eastAsia="Calibri" w:cs="Times New Roman"/>
                <w:b/>
                <w:color w:val="000000"/>
                <w:sz w:val="18"/>
                <w:szCs w:val="18"/>
              </w:rPr>
              <w:t>ральный кла</w:t>
            </w:r>
            <w:r w:rsidRPr="00DD2025">
              <w:rPr>
                <w:rFonts w:eastAsia="Calibri" w:cs="Times New Roman"/>
                <w:b/>
                <w:color w:val="000000"/>
                <w:sz w:val="18"/>
                <w:szCs w:val="18"/>
              </w:rPr>
              <w:t>с</w:t>
            </w:r>
            <w:r w:rsidRPr="00DD2025">
              <w:rPr>
                <w:rFonts w:eastAsia="Calibri" w:cs="Times New Roman"/>
                <w:b/>
                <w:color w:val="000000"/>
                <w:sz w:val="18"/>
                <w:szCs w:val="18"/>
              </w:rPr>
              <w:t>сификационный катало отходов) с кодом, а также класс отхода по ФККО</w:t>
            </w:r>
          </w:p>
        </w:tc>
        <w:tc>
          <w:tcPr>
            <w:tcW w:w="722" w:type="pct"/>
            <w:vMerge w:val="restart"/>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Этап техн</w:t>
            </w:r>
            <w:r w:rsidRPr="00DD2025">
              <w:rPr>
                <w:rFonts w:eastAsia="Calibri" w:cs="Times New Roman"/>
                <w:b/>
                <w:color w:val="000000"/>
                <w:sz w:val="18"/>
                <w:szCs w:val="18"/>
              </w:rPr>
              <w:t>о</w:t>
            </w:r>
            <w:r w:rsidRPr="00DD2025">
              <w:rPr>
                <w:rFonts w:eastAsia="Calibri" w:cs="Times New Roman"/>
                <w:b/>
                <w:color w:val="000000"/>
                <w:sz w:val="18"/>
                <w:szCs w:val="18"/>
              </w:rPr>
              <w:t>логического процесса, где образуются</w:t>
            </w:r>
          </w:p>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отходы</w:t>
            </w:r>
          </w:p>
        </w:tc>
        <w:tc>
          <w:tcPr>
            <w:tcW w:w="921" w:type="pct"/>
            <w:gridSpan w:val="2"/>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Количест</w:t>
            </w:r>
            <w:r w:rsidR="00A8720B">
              <w:rPr>
                <w:rFonts w:eastAsia="Calibri" w:cs="Times New Roman"/>
                <w:b/>
                <w:color w:val="000000"/>
                <w:sz w:val="18"/>
                <w:szCs w:val="18"/>
              </w:rPr>
              <w:t>во</w:t>
            </w:r>
          </w:p>
          <w:p w:rsidR="0045723B" w:rsidRPr="00DD2025" w:rsidRDefault="0045723B" w:rsidP="0045723B">
            <w:pPr>
              <w:spacing w:after="0" w:line="240" w:lineRule="auto"/>
              <w:jc w:val="center"/>
              <w:rPr>
                <w:rFonts w:eastAsia="Calibri" w:cs="Times New Roman"/>
                <w:b/>
                <w:color w:val="000000"/>
                <w:sz w:val="18"/>
                <w:szCs w:val="18"/>
              </w:rPr>
            </w:pPr>
          </w:p>
        </w:tc>
        <w:tc>
          <w:tcPr>
            <w:tcW w:w="693" w:type="pct"/>
            <w:vMerge w:val="restart"/>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Виды прои</w:t>
            </w:r>
            <w:r w:rsidRPr="00DD2025">
              <w:rPr>
                <w:rFonts w:eastAsia="Calibri" w:cs="Times New Roman"/>
                <w:b/>
                <w:color w:val="000000"/>
                <w:sz w:val="18"/>
                <w:szCs w:val="18"/>
              </w:rPr>
              <w:t>з</w:t>
            </w:r>
            <w:r w:rsidRPr="00DD2025">
              <w:rPr>
                <w:rFonts w:eastAsia="Calibri" w:cs="Times New Roman"/>
                <w:b/>
                <w:color w:val="000000"/>
                <w:sz w:val="18"/>
                <w:szCs w:val="18"/>
              </w:rPr>
              <w:t>веденной обработки технологич</w:t>
            </w:r>
            <w:r w:rsidRPr="00DD2025">
              <w:rPr>
                <w:rFonts w:eastAsia="Calibri" w:cs="Times New Roman"/>
                <w:b/>
                <w:color w:val="000000"/>
                <w:sz w:val="18"/>
                <w:szCs w:val="18"/>
              </w:rPr>
              <w:t>е</w:t>
            </w:r>
            <w:r w:rsidRPr="00DD2025">
              <w:rPr>
                <w:rFonts w:eastAsia="Calibri" w:cs="Times New Roman"/>
                <w:b/>
                <w:color w:val="000000"/>
                <w:sz w:val="18"/>
                <w:szCs w:val="18"/>
              </w:rPr>
              <w:t>ских отходов</w:t>
            </w:r>
          </w:p>
        </w:tc>
        <w:tc>
          <w:tcPr>
            <w:tcW w:w="601" w:type="pct"/>
            <w:vMerge w:val="restart"/>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Способ обращения с отходом</w:t>
            </w:r>
          </w:p>
        </w:tc>
        <w:tc>
          <w:tcPr>
            <w:tcW w:w="609" w:type="pct"/>
            <w:vMerge w:val="restart"/>
            <w:vAlign w:val="center"/>
          </w:tcPr>
          <w:p w:rsidR="0045723B" w:rsidRPr="00DD2025" w:rsidRDefault="0045723B" w:rsidP="00B92D97">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Направл</w:t>
            </w:r>
            <w:r w:rsidRPr="00DD2025">
              <w:rPr>
                <w:rFonts w:eastAsia="Calibri" w:cs="Times New Roman"/>
                <w:b/>
                <w:color w:val="000000"/>
                <w:sz w:val="18"/>
                <w:szCs w:val="18"/>
              </w:rPr>
              <w:t>е</w:t>
            </w:r>
            <w:r w:rsidRPr="00DD2025">
              <w:rPr>
                <w:rFonts w:eastAsia="Calibri" w:cs="Times New Roman"/>
                <w:b/>
                <w:color w:val="000000"/>
                <w:sz w:val="18"/>
                <w:szCs w:val="18"/>
              </w:rPr>
              <w:t>ние утил</w:t>
            </w:r>
            <w:r w:rsidRPr="00DD2025">
              <w:rPr>
                <w:rFonts w:eastAsia="Calibri" w:cs="Times New Roman"/>
                <w:b/>
                <w:color w:val="000000"/>
                <w:sz w:val="18"/>
                <w:szCs w:val="18"/>
              </w:rPr>
              <w:t>и</w:t>
            </w:r>
            <w:r w:rsidRPr="00DD2025">
              <w:rPr>
                <w:rFonts w:eastAsia="Calibri" w:cs="Times New Roman"/>
                <w:b/>
                <w:color w:val="000000"/>
                <w:sz w:val="18"/>
                <w:szCs w:val="18"/>
              </w:rPr>
              <w:t>зации о</w:t>
            </w:r>
            <w:r w:rsidRPr="00DD2025">
              <w:rPr>
                <w:rFonts w:eastAsia="Calibri" w:cs="Times New Roman"/>
                <w:b/>
                <w:color w:val="000000"/>
                <w:sz w:val="18"/>
                <w:szCs w:val="18"/>
              </w:rPr>
              <w:t>т</w:t>
            </w:r>
            <w:r w:rsidRPr="00DD2025">
              <w:rPr>
                <w:rFonts w:eastAsia="Calibri" w:cs="Times New Roman"/>
                <w:b/>
                <w:color w:val="000000"/>
                <w:sz w:val="18"/>
                <w:szCs w:val="18"/>
              </w:rPr>
              <w:t>хода (с какой ц</w:t>
            </w:r>
            <w:r w:rsidRPr="00DD2025">
              <w:rPr>
                <w:rFonts w:eastAsia="Calibri" w:cs="Times New Roman"/>
                <w:b/>
                <w:color w:val="000000"/>
                <w:sz w:val="18"/>
                <w:szCs w:val="18"/>
              </w:rPr>
              <w:t>е</w:t>
            </w:r>
            <w:r w:rsidRPr="00DD2025">
              <w:rPr>
                <w:rFonts w:eastAsia="Calibri" w:cs="Times New Roman"/>
                <w:b/>
                <w:color w:val="000000"/>
                <w:sz w:val="18"/>
                <w:szCs w:val="18"/>
              </w:rPr>
              <w:t>лью и</w:t>
            </w:r>
            <w:r w:rsidRPr="00DD2025">
              <w:rPr>
                <w:rFonts w:eastAsia="Calibri" w:cs="Times New Roman"/>
                <w:b/>
                <w:color w:val="000000"/>
                <w:sz w:val="18"/>
                <w:szCs w:val="18"/>
              </w:rPr>
              <w:t>с</w:t>
            </w:r>
            <w:r w:rsidRPr="00DD2025">
              <w:rPr>
                <w:rFonts w:eastAsia="Calibri" w:cs="Times New Roman"/>
                <w:b/>
                <w:color w:val="000000"/>
                <w:sz w:val="18"/>
                <w:szCs w:val="18"/>
              </w:rPr>
              <w:t>пользуе</w:t>
            </w:r>
            <w:r w:rsidRPr="00DD2025">
              <w:rPr>
                <w:rFonts w:eastAsia="Calibri" w:cs="Times New Roman"/>
                <w:b/>
                <w:color w:val="000000"/>
                <w:sz w:val="18"/>
                <w:szCs w:val="18"/>
              </w:rPr>
              <w:t>т</w:t>
            </w:r>
            <w:r w:rsidRPr="00DD2025">
              <w:rPr>
                <w:rFonts w:eastAsia="Calibri" w:cs="Times New Roman"/>
                <w:b/>
                <w:color w:val="000000"/>
                <w:sz w:val="18"/>
                <w:szCs w:val="18"/>
              </w:rPr>
              <w:t>ся), если  утилиз</w:t>
            </w:r>
            <w:r w:rsidRPr="00DD2025">
              <w:rPr>
                <w:rFonts w:eastAsia="Calibri" w:cs="Times New Roman"/>
                <w:b/>
                <w:color w:val="000000"/>
                <w:sz w:val="18"/>
                <w:szCs w:val="18"/>
              </w:rPr>
              <w:t>а</w:t>
            </w:r>
            <w:r w:rsidRPr="00DD2025">
              <w:rPr>
                <w:rFonts w:eastAsia="Calibri" w:cs="Times New Roman"/>
                <w:b/>
                <w:color w:val="000000"/>
                <w:sz w:val="18"/>
                <w:szCs w:val="18"/>
              </w:rPr>
              <w:t>ция прои</w:t>
            </w:r>
            <w:r w:rsidRPr="00DD2025">
              <w:rPr>
                <w:rFonts w:eastAsia="Calibri" w:cs="Times New Roman"/>
                <w:b/>
                <w:color w:val="000000"/>
                <w:sz w:val="18"/>
                <w:szCs w:val="18"/>
              </w:rPr>
              <w:t>з</w:t>
            </w:r>
            <w:r w:rsidRPr="00DD2025">
              <w:rPr>
                <w:rFonts w:eastAsia="Calibri" w:cs="Times New Roman"/>
                <w:b/>
                <w:color w:val="000000"/>
                <w:sz w:val="18"/>
                <w:szCs w:val="18"/>
              </w:rPr>
              <w:t>водится</w:t>
            </w:r>
          </w:p>
        </w:tc>
        <w:tc>
          <w:tcPr>
            <w:tcW w:w="619" w:type="pct"/>
            <w:vMerge w:val="restart"/>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Наличие ТУ на и</w:t>
            </w:r>
            <w:r w:rsidRPr="00DD2025">
              <w:rPr>
                <w:rFonts w:eastAsia="Calibri" w:cs="Times New Roman"/>
                <w:b/>
                <w:color w:val="000000"/>
                <w:sz w:val="18"/>
                <w:szCs w:val="18"/>
              </w:rPr>
              <w:t>с</w:t>
            </w:r>
            <w:r w:rsidRPr="00DD2025">
              <w:rPr>
                <w:rFonts w:eastAsia="Calibri" w:cs="Times New Roman"/>
                <w:b/>
                <w:color w:val="000000"/>
                <w:sz w:val="18"/>
                <w:szCs w:val="18"/>
              </w:rPr>
              <w:t>пользов</w:t>
            </w:r>
            <w:r w:rsidRPr="00DD2025">
              <w:rPr>
                <w:rFonts w:eastAsia="Calibri" w:cs="Times New Roman"/>
                <w:b/>
                <w:color w:val="000000"/>
                <w:sz w:val="18"/>
                <w:szCs w:val="18"/>
              </w:rPr>
              <w:t>а</w:t>
            </w:r>
            <w:r w:rsidRPr="00DD2025">
              <w:rPr>
                <w:rFonts w:eastAsia="Calibri" w:cs="Times New Roman"/>
                <w:b/>
                <w:color w:val="000000"/>
                <w:sz w:val="18"/>
                <w:szCs w:val="18"/>
              </w:rPr>
              <w:t>ние отхода, их номер и дата при наличии</w:t>
            </w:r>
          </w:p>
        </w:tc>
      </w:tr>
      <w:tr w:rsidR="0045723B" w:rsidRPr="0045723B" w:rsidTr="00F64F76">
        <w:trPr>
          <w:tblHeader/>
        </w:trPr>
        <w:tc>
          <w:tcPr>
            <w:tcW w:w="836" w:type="pct"/>
            <w:vMerge/>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722" w:type="pct"/>
            <w:vMerge/>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Тонн /год</w:t>
            </w:r>
          </w:p>
        </w:tc>
        <w:tc>
          <w:tcPr>
            <w:tcW w:w="563" w:type="pct"/>
            <w:vAlign w:val="center"/>
          </w:tcPr>
          <w:p w:rsidR="0045723B" w:rsidRPr="00DD2025" w:rsidRDefault="0045723B" w:rsidP="0045723B">
            <w:pPr>
              <w:spacing w:after="0" w:line="240" w:lineRule="auto"/>
              <w:jc w:val="center"/>
              <w:rPr>
                <w:rFonts w:eastAsia="Calibri" w:cs="Times New Roman"/>
                <w:b/>
                <w:color w:val="000000"/>
                <w:sz w:val="18"/>
                <w:szCs w:val="18"/>
              </w:rPr>
            </w:pPr>
            <w:r w:rsidRPr="00DD2025">
              <w:rPr>
                <w:rFonts w:eastAsia="Calibri" w:cs="Times New Roman"/>
                <w:b/>
                <w:color w:val="000000"/>
                <w:sz w:val="18"/>
                <w:szCs w:val="18"/>
              </w:rPr>
              <w:t>Тонн с</w:t>
            </w:r>
            <w:r w:rsidRPr="00DD2025">
              <w:rPr>
                <w:rFonts w:eastAsia="Calibri" w:cs="Times New Roman"/>
                <w:b/>
                <w:color w:val="000000"/>
                <w:sz w:val="18"/>
                <w:szCs w:val="18"/>
              </w:rPr>
              <w:t>у</w:t>
            </w:r>
            <w:r w:rsidRPr="00DD2025">
              <w:rPr>
                <w:rFonts w:eastAsia="Calibri" w:cs="Times New Roman"/>
                <w:b/>
                <w:color w:val="000000"/>
                <w:sz w:val="18"/>
                <w:szCs w:val="18"/>
              </w:rPr>
              <w:t>хого в</w:t>
            </w:r>
            <w:r w:rsidRPr="00DD2025">
              <w:rPr>
                <w:rFonts w:eastAsia="Calibri" w:cs="Times New Roman"/>
                <w:b/>
                <w:color w:val="000000"/>
                <w:sz w:val="18"/>
                <w:szCs w:val="18"/>
              </w:rPr>
              <w:t>е</w:t>
            </w:r>
            <w:r w:rsidRPr="00DD2025">
              <w:rPr>
                <w:rFonts w:eastAsia="Calibri" w:cs="Times New Roman"/>
                <w:b/>
                <w:color w:val="000000"/>
                <w:sz w:val="18"/>
                <w:szCs w:val="18"/>
              </w:rPr>
              <w:t>щес</w:t>
            </w:r>
            <w:r w:rsidRPr="00DD2025">
              <w:rPr>
                <w:rFonts w:eastAsia="Calibri" w:cs="Times New Roman"/>
                <w:b/>
                <w:color w:val="000000"/>
                <w:sz w:val="18"/>
                <w:szCs w:val="18"/>
              </w:rPr>
              <w:t>т</w:t>
            </w:r>
            <w:r w:rsidRPr="00DD2025">
              <w:rPr>
                <w:rFonts w:eastAsia="Calibri" w:cs="Times New Roman"/>
                <w:b/>
                <w:color w:val="000000"/>
                <w:sz w:val="18"/>
                <w:szCs w:val="18"/>
              </w:rPr>
              <w:t>ва/год</w:t>
            </w:r>
          </w:p>
        </w:tc>
        <w:tc>
          <w:tcPr>
            <w:tcW w:w="693" w:type="pct"/>
            <w:vMerge/>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Merge/>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Merge/>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Merge/>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F701BB">
            <w:pPr>
              <w:spacing w:after="0" w:line="240" w:lineRule="auto"/>
              <w:ind w:left="-142" w:right="-34"/>
              <w:jc w:val="center"/>
              <w:rPr>
                <w:rFonts w:eastAsia="Calibri" w:cs="Times New Roman"/>
                <w:b/>
                <w:color w:val="000000"/>
                <w:sz w:val="18"/>
                <w:szCs w:val="18"/>
              </w:rPr>
            </w:pPr>
            <w:r w:rsidRPr="0045723B">
              <w:rPr>
                <w:rFonts w:eastAsia="Calibri" w:cs="Times New Roman"/>
                <w:b/>
                <w:color w:val="000000"/>
                <w:sz w:val="18"/>
                <w:szCs w:val="18"/>
              </w:rPr>
              <w:t xml:space="preserve">Отходы </w:t>
            </w:r>
            <w:r w:rsidRPr="0045723B">
              <w:rPr>
                <w:rFonts w:eastAsia="Calibri" w:cs="Times New Roman"/>
                <w:b/>
                <w:color w:val="000000"/>
                <w:sz w:val="18"/>
                <w:szCs w:val="18"/>
                <w:lang w:val="en-US"/>
              </w:rPr>
              <w:t>III</w:t>
            </w:r>
            <w:r w:rsidRPr="0045723B">
              <w:rPr>
                <w:rFonts w:eastAsia="Calibri" w:cs="Times New Roman"/>
                <w:b/>
                <w:color w:val="000000"/>
                <w:sz w:val="18"/>
                <w:szCs w:val="18"/>
              </w:rPr>
              <w:t xml:space="preserve"> класса опасности</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Отходы синтет</w:t>
            </w:r>
            <w:r w:rsidRPr="0045723B">
              <w:rPr>
                <w:rFonts w:eastAsia="Calibri" w:cs="Times New Roman"/>
                <w:color w:val="000000"/>
                <w:sz w:val="18"/>
                <w:szCs w:val="18"/>
              </w:rPr>
              <w:t>и</w:t>
            </w:r>
            <w:r w:rsidRPr="0045723B">
              <w:rPr>
                <w:rFonts w:eastAsia="Calibri" w:cs="Times New Roman"/>
                <w:color w:val="000000"/>
                <w:sz w:val="18"/>
                <w:szCs w:val="18"/>
              </w:rPr>
              <w:t>ческих масел компрессорных – 41340001313</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b/>
                <w:color w:val="000000"/>
                <w:sz w:val="18"/>
                <w:szCs w:val="18"/>
              </w:rPr>
              <w:t xml:space="preserve">Отходы </w:t>
            </w:r>
            <w:r w:rsidRPr="0045723B">
              <w:rPr>
                <w:rFonts w:eastAsia="Calibri" w:cs="Times New Roman"/>
                <w:b/>
                <w:color w:val="000000"/>
                <w:sz w:val="18"/>
                <w:szCs w:val="18"/>
                <w:lang w:val="en-US"/>
              </w:rPr>
              <w:t>IV</w:t>
            </w:r>
            <w:r w:rsidRPr="0045723B">
              <w:rPr>
                <w:rFonts w:eastAsia="Calibri" w:cs="Times New Roman"/>
                <w:b/>
                <w:color w:val="000000"/>
                <w:sz w:val="18"/>
                <w:szCs w:val="18"/>
              </w:rPr>
              <w:t xml:space="preserve"> класса опасн</w:t>
            </w:r>
            <w:r w:rsidRPr="0045723B">
              <w:rPr>
                <w:rFonts w:eastAsia="Calibri" w:cs="Times New Roman"/>
                <w:b/>
                <w:color w:val="000000"/>
                <w:sz w:val="18"/>
                <w:szCs w:val="18"/>
              </w:rPr>
              <w:t>о</w:t>
            </w:r>
            <w:r w:rsidRPr="0045723B">
              <w:rPr>
                <w:rFonts w:eastAsia="Calibri" w:cs="Times New Roman"/>
                <w:b/>
                <w:color w:val="000000"/>
                <w:sz w:val="18"/>
                <w:szCs w:val="18"/>
              </w:rPr>
              <w:t>сти</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Мусор от офи</w:t>
            </w:r>
            <w:r w:rsidRPr="0045723B">
              <w:rPr>
                <w:rFonts w:eastAsia="Calibri" w:cs="Times New Roman"/>
                <w:color w:val="000000"/>
                <w:sz w:val="18"/>
                <w:szCs w:val="18"/>
              </w:rPr>
              <w:t>с</w:t>
            </w:r>
            <w:r w:rsidRPr="0045723B">
              <w:rPr>
                <w:rFonts w:eastAsia="Calibri" w:cs="Times New Roman"/>
                <w:color w:val="000000"/>
                <w:sz w:val="18"/>
                <w:szCs w:val="18"/>
              </w:rPr>
              <w:t>ных и бытовых помещений орг</w:t>
            </w:r>
            <w:r w:rsidRPr="0045723B">
              <w:rPr>
                <w:rFonts w:eastAsia="Calibri" w:cs="Times New Roman"/>
                <w:color w:val="000000"/>
                <w:sz w:val="18"/>
                <w:szCs w:val="18"/>
              </w:rPr>
              <w:t>а</w:t>
            </w:r>
            <w:r w:rsidRPr="0045723B">
              <w:rPr>
                <w:rFonts w:eastAsia="Calibri" w:cs="Times New Roman"/>
                <w:color w:val="000000"/>
                <w:sz w:val="18"/>
                <w:szCs w:val="18"/>
              </w:rPr>
              <w:t>низаций несорт</w:t>
            </w:r>
            <w:r w:rsidRPr="0045723B">
              <w:rPr>
                <w:rFonts w:eastAsia="Calibri" w:cs="Times New Roman"/>
                <w:color w:val="000000"/>
                <w:sz w:val="18"/>
                <w:szCs w:val="18"/>
              </w:rPr>
              <w:t>и</w:t>
            </w:r>
            <w:r w:rsidRPr="0045723B">
              <w:rPr>
                <w:rFonts w:eastAsia="Calibri" w:cs="Times New Roman"/>
                <w:color w:val="000000"/>
                <w:sz w:val="18"/>
                <w:szCs w:val="18"/>
              </w:rPr>
              <w:t>рованный (и</w:t>
            </w:r>
            <w:r w:rsidRPr="0045723B">
              <w:rPr>
                <w:rFonts w:eastAsia="Calibri" w:cs="Times New Roman"/>
                <w:color w:val="000000"/>
                <w:sz w:val="18"/>
                <w:szCs w:val="18"/>
              </w:rPr>
              <w:t>с</w:t>
            </w:r>
            <w:r w:rsidRPr="0045723B">
              <w:rPr>
                <w:rFonts w:eastAsia="Calibri" w:cs="Times New Roman"/>
                <w:color w:val="000000"/>
                <w:sz w:val="18"/>
                <w:szCs w:val="18"/>
              </w:rPr>
              <w:t>ключая крупн</w:t>
            </w:r>
            <w:r w:rsidRPr="0045723B">
              <w:rPr>
                <w:rFonts w:eastAsia="Calibri" w:cs="Times New Roman"/>
                <w:color w:val="000000"/>
                <w:sz w:val="18"/>
                <w:szCs w:val="18"/>
              </w:rPr>
              <w:t>о</w:t>
            </w:r>
            <w:r w:rsidRPr="0045723B">
              <w:rPr>
                <w:rFonts w:eastAsia="Calibri" w:cs="Times New Roman"/>
                <w:color w:val="000000"/>
                <w:sz w:val="18"/>
                <w:szCs w:val="18"/>
              </w:rPr>
              <w:t>габаритный) – 73310001724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В процессе деятельности предприятия</w:t>
            </w: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2,08</w:t>
            </w: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w:t>
            </w: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w:t>
            </w: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Захорон</w:t>
            </w:r>
            <w:r w:rsidRPr="0045723B">
              <w:rPr>
                <w:rFonts w:eastAsia="Calibri" w:cs="Times New Roman"/>
                <w:color w:val="000000"/>
                <w:sz w:val="18"/>
                <w:szCs w:val="18"/>
              </w:rPr>
              <w:t>е</w:t>
            </w:r>
            <w:r w:rsidRPr="0045723B">
              <w:rPr>
                <w:rFonts w:eastAsia="Calibri" w:cs="Times New Roman"/>
                <w:color w:val="000000"/>
                <w:sz w:val="18"/>
                <w:szCs w:val="18"/>
              </w:rPr>
              <w:t>ние</w:t>
            </w: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w:t>
            </w: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w:t>
            </w: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Смет с террит</w:t>
            </w:r>
            <w:r w:rsidRPr="0045723B">
              <w:rPr>
                <w:rFonts w:eastAsia="Calibri" w:cs="Times New Roman"/>
                <w:color w:val="000000"/>
                <w:sz w:val="18"/>
                <w:szCs w:val="18"/>
              </w:rPr>
              <w:t>о</w:t>
            </w:r>
            <w:r w:rsidRPr="0045723B">
              <w:rPr>
                <w:rFonts w:eastAsia="Calibri" w:cs="Times New Roman"/>
                <w:color w:val="000000"/>
                <w:sz w:val="18"/>
                <w:szCs w:val="18"/>
              </w:rPr>
              <w:t>рии предприятия малоопасный – 73339001714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F701B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Спецодежда из натуальных, си</w:t>
            </w:r>
            <w:r w:rsidRPr="0045723B">
              <w:rPr>
                <w:rFonts w:eastAsia="Calibri" w:cs="Times New Roman"/>
                <w:color w:val="000000"/>
                <w:sz w:val="18"/>
                <w:szCs w:val="18"/>
              </w:rPr>
              <w:t>н</w:t>
            </w:r>
            <w:r w:rsidRPr="0045723B">
              <w:rPr>
                <w:rFonts w:eastAsia="Calibri" w:cs="Times New Roman"/>
                <w:color w:val="000000"/>
                <w:sz w:val="18"/>
                <w:szCs w:val="18"/>
              </w:rPr>
              <w:t>тетических, и</w:t>
            </w:r>
            <w:r w:rsidRPr="0045723B">
              <w:rPr>
                <w:rFonts w:eastAsia="Calibri" w:cs="Times New Roman"/>
                <w:color w:val="000000"/>
                <w:sz w:val="18"/>
                <w:szCs w:val="18"/>
              </w:rPr>
              <w:t>с</w:t>
            </w:r>
            <w:r w:rsidRPr="0045723B">
              <w:rPr>
                <w:rFonts w:eastAsia="Calibri" w:cs="Times New Roman"/>
                <w:color w:val="000000"/>
                <w:sz w:val="18"/>
                <w:szCs w:val="18"/>
              </w:rPr>
              <w:t>кусственных и шерстяных вол</w:t>
            </w:r>
            <w:r w:rsidRPr="0045723B">
              <w:rPr>
                <w:rFonts w:eastAsia="Calibri" w:cs="Times New Roman"/>
                <w:color w:val="000000"/>
                <w:sz w:val="18"/>
                <w:szCs w:val="18"/>
              </w:rPr>
              <w:t>о</w:t>
            </w:r>
            <w:r w:rsidRPr="0045723B">
              <w:rPr>
                <w:rFonts w:eastAsia="Calibri" w:cs="Times New Roman"/>
                <w:color w:val="000000"/>
                <w:sz w:val="18"/>
                <w:szCs w:val="18"/>
              </w:rPr>
              <w:t>кон, загрязненная нефтепродуктами (содержание нефти и нефт</w:t>
            </w:r>
            <w:r w:rsidRPr="0045723B">
              <w:rPr>
                <w:rFonts w:eastAsia="Calibri" w:cs="Times New Roman"/>
                <w:color w:val="000000"/>
                <w:sz w:val="18"/>
                <w:szCs w:val="18"/>
              </w:rPr>
              <w:t>е</w:t>
            </w:r>
            <w:r w:rsidRPr="0045723B">
              <w:rPr>
                <w:rFonts w:eastAsia="Calibri" w:cs="Times New Roman"/>
                <w:color w:val="000000"/>
                <w:sz w:val="18"/>
                <w:szCs w:val="18"/>
              </w:rPr>
              <w:t>продуктов менее 15%) – 40231201624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B92D97">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 xml:space="preserve">Фильтры очистки </w:t>
            </w:r>
            <w:r w:rsidRPr="0045723B">
              <w:rPr>
                <w:rFonts w:eastAsia="Calibri" w:cs="Times New Roman"/>
                <w:color w:val="000000"/>
                <w:sz w:val="18"/>
                <w:szCs w:val="18"/>
              </w:rPr>
              <w:lastRenderedPageBreak/>
              <w:t>масла компр</w:t>
            </w:r>
            <w:r w:rsidRPr="0045723B">
              <w:rPr>
                <w:rFonts w:eastAsia="Calibri" w:cs="Times New Roman"/>
                <w:color w:val="000000"/>
                <w:sz w:val="18"/>
                <w:szCs w:val="18"/>
              </w:rPr>
              <w:t>е</w:t>
            </w:r>
            <w:r w:rsidRPr="0045723B">
              <w:rPr>
                <w:rFonts w:eastAsia="Calibri" w:cs="Times New Roman"/>
                <w:color w:val="000000"/>
                <w:sz w:val="18"/>
                <w:szCs w:val="18"/>
              </w:rPr>
              <w:t>сорных устан</w:t>
            </w:r>
            <w:r w:rsidRPr="0045723B">
              <w:rPr>
                <w:rFonts w:eastAsia="Calibri" w:cs="Times New Roman"/>
                <w:color w:val="000000"/>
                <w:sz w:val="18"/>
                <w:szCs w:val="18"/>
              </w:rPr>
              <w:t>о</w:t>
            </w:r>
            <w:r w:rsidRPr="0045723B">
              <w:rPr>
                <w:rFonts w:eastAsia="Calibri" w:cs="Times New Roman"/>
                <w:color w:val="000000"/>
                <w:sz w:val="18"/>
                <w:szCs w:val="18"/>
              </w:rPr>
              <w:t>вок отработанные (содержание нефтепродуктов менее 15%) – 91830282524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lastRenderedPageBreak/>
              <w:t>Тара полиэтил</w:t>
            </w:r>
            <w:r w:rsidRPr="0045723B">
              <w:rPr>
                <w:rFonts w:eastAsia="Calibri" w:cs="Times New Roman"/>
                <w:color w:val="000000"/>
                <w:sz w:val="18"/>
                <w:szCs w:val="18"/>
              </w:rPr>
              <w:t>е</w:t>
            </w:r>
            <w:r w:rsidRPr="0045723B">
              <w:rPr>
                <w:rFonts w:eastAsia="Calibri" w:cs="Times New Roman"/>
                <w:color w:val="000000"/>
                <w:sz w:val="18"/>
                <w:szCs w:val="18"/>
              </w:rPr>
              <w:t>новая, загрязне</w:t>
            </w:r>
            <w:r w:rsidRPr="0045723B">
              <w:rPr>
                <w:rFonts w:eastAsia="Calibri" w:cs="Times New Roman"/>
                <w:color w:val="000000"/>
                <w:sz w:val="18"/>
                <w:szCs w:val="18"/>
              </w:rPr>
              <w:t>н</w:t>
            </w:r>
            <w:r w:rsidRPr="0045723B">
              <w:rPr>
                <w:rFonts w:eastAsia="Calibri" w:cs="Times New Roman"/>
                <w:color w:val="000000"/>
                <w:sz w:val="18"/>
                <w:szCs w:val="18"/>
              </w:rPr>
              <w:t>ная поверхнос</w:t>
            </w:r>
            <w:r w:rsidRPr="0045723B">
              <w:rPr>
                <w:rFonts w:eastAsia="Calibri" w:cs="Times New Roman"/>
                <w:color w:val="000000"/>
                <w:sz w:val="18"/>
                <w:szCs w:val="18"/>
              </w:rPr>
              <w:t>т</w:t>
            </w:r>
            <w:r w:rsidRPr="0045723B">
              <w:rPr>
                <w:rFonts w:eastAsia="Calibri" w:cs="Times New Roman"/>
                <w:color w:val="000000"/>
                <w:sz w:val="18"/>
                <w:szCs w:val="18"/>
              </w:rPr>
              <w:t>но-активными веществами – 43811901514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Тара полиэтил</w:t>
            </w:r>
            <w:r w:rsidRPr="0045723B">
              <w:rPr>
                <w:rFonts w:eastAsia="Calibri" w:cs="Times New Roman"/>
                <w:color w:val="000000"/>
                <w:sz w:val="18"/>
                <w:szCs w:val="18"/>
              </w:rPr>
              <w:t>е</w:t>
            </w:r>
            <w:r w:rsidRPr="0045723B">
              <w:rPr>
                <w:rFonts w:eastAsia="Calibri" w:cs="Times New Roman"/>
                <w:color w:val="000000"/>
                <w:sz w:val="18"/>
                <w:szCs w:val="18"/>
              </w:rPr>
              <w:t>новая, загрязне</w:t>
            </w:r>
            <w:r w:rsidRPr="0045723B">
              <w:rPr>
                <w:rFonts w:eastAsia="Calibri" w:cs="Times New Roman"/>
                <w:color w:val="000000"/>
                <w:sz w:val="18"/>
                <w:szCs w:val="18"/>
              </w:rPr>
              <w:t>н</w:t>
            </w:r>
            <w:r w:rsidRPr="0045723B">
              <w:rPr>
                <w:rFonts w:eastAsia="Calibri" w:cs="Times New Roman"/>
                <w:color w:val="000000"/>
                <w:sz w:val="18"/>
                <w:szCs w:val="18"/>
              </w:rPr>
              <w:t>ная нефтепроду</w:t>
            </w:r>
            <w:r w:rsidRPr="0045723B">
              <w:rPr>
                <w:rFonts w:eastAsia="Calibri" w:cs="Times New Roman"/>
                <w:color w:val="000000"/>
                <w:sz w:val="18"/>
                <w:szCs w:val="18"/>
              </w:rPr>
              <w:t>к</w:t>
            </w:r>
            <w:r w:rsidRPr="0045723B">
              <w:rPr>
                <w:rFonts w:eastAsia="Calibri" w:cs="Times New Roman"/>
                <w:color w:val="000000"/>
                <w:sz w:val="18"/>
                <w:szCs w:val="18"/>
              </w:rPr>
              <w:t>тами (содержание менее 15%) - 92130101524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Мусор с защи</w:t>
            </w:r>
            <w:r w:rsidRPr="0045723B">
              <w:rPr>
                <w:rFonts w:eastAsia="Calibri" w:cs="Times New Roman"/>
                <w:color w:val="000000"/>
                <w:sz w:val="18"/>
                <w:szCs w:val="18"/>
              </w:rPr>
              <w:t>т</w:t>
            </w:r>
            <w:r w:rsidRPr="0045723B">
              <w:rPr>
                <w:rFonts w:eastAsia="Calibri" w:cs="Times New Roman"/>
                <w:color w:val="000000"/>
                <w:sz w:val="18"/>
                <w:szCs w:val="18"/>
              </w:rPr>
              <w:t>ных решеток хозяйственно-бытовой и см</w:t>
            </w:r>
            <w:r w:rsidRPr="0045723B">
              <w:rPr>
                <w:rFonts w:eastAsia="Calibri" w:cs="Times New Roman"/>
                <w:color w:val="000000"/>
                <w:sz w:val="18"/>
                <w:szCs w:val="18"/>
              </w:rPr>
              <w:t>е</w:t>
            </w:r>
            <w:r w:rsidRPr="0045723B">
              <w:rPr>
                <w:rFonts w:eastAsia="Calibri" w:cs="Times New Roman"/>
                <w:color w:val="000000"/>
                <w:sz w:val="18"/>
                <w:szCs w:val="18"/>
              </w:rPr>
              <w:t>шанной канал</w:t>
            </w:r>
            <w:r w:rsidRPr="0045723B">
              <w:rPr>
                <w:rFonts w:eastAsia="Calibri" w:cs="Times New Roman"/>
                <w:color w:val="000000"/>
                <w:sz w:val="18"/>
                <w:szCs w:val="18"/>
              </w:rPr>
              <w:t>и</w:t>
            </w:r>
            <w:r w:rsidRPr="0045723B">
              <w:rPr>
                <w:rFonts w:eastAsia="Calibri" w:cs="Times New Roman"/>
                <w:color w:val="000000"/>
                <w:sz w:val="18"/>
                <w:szCs w:val="18"/>
              </w:rPr>
              <w:t>зации малоопа</w:t>
            </w:r>
            <w:r w:rsidRPr="0045723B">
              <w:rPr>
                <w:rFonts w:eastAsia="Calibri" w:cs="Times New Roman"/>
                <w:color w:val="000000"/>
                <w:sz w:val="18"/>
                <w:szCs w:val="18"/>
              </w:rPr>
              <w:t>с</w:t>
            </w:r>
            <w:r w:rsidRPr="0045723B">
              <w:rPr>
                <w:rFonts w:eastAsia="Calibri" w:cs="Times New Roman"/>
                <w:color w:val="000000"/>
                <w:sz w:val="18"/>
                <w:szCs w:val="18"/>
              </w:rPr>
              <w:t>ный - 72210101714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Ил избыточный биологических очистных соор</w:t>
            </w:r>
            <w:r w:rsidRPr="0045723B">
              <w:rPr>
                <w:rFonts w:eastAsia="Calibri" w:cs="Times New Roman"/>
                <w:color w:val="000000"/>
                <w:sz w:val="18"/>
                <w:szCs w:val="18"/>
              </w:rPr>
              <w:t>у</w:t>
            </w:r>
            <w:r w:rsidRPr="0045723B">
              <w:rPr>
                <w:rFonts w:eastAsia="Calibri" w:cs="Times New Roman"/>
                <w:color w:val="000000"/>
                <w:sz w:val="18"/>
                <w:szCs w:val="18"/>
              </w:rPr>
              <w:t>жений в смеси с осадком механ</w:t>
            </w:r>
            <w:r w:rsidRPr="0045723B">
              <w:rPr>
                <w:rFonts w:eastAsia="Calibri" w:cs="Times New Roman"/>
                <w:color w:val="000000"/>
                <w:sz w:val="18"/>
                <w:szCs w:val="18"/>
              </w:rPr>
              <w:t>и</w:t>
            </w:r>
            <w:r w:rsidRPr="0045723B">
              <w:rPr>
                <w:rFonts w:eastAsia="Calibri" w:cs="Times New Roman"/>
                <w:color w:val="000000"/>
                <w:sz w:val="18"/>
                <w:szCs w:val="18"/>
              </w:rPr>
              <w:t>ческой очистки хозяйственно-бытовых и см</w:t>
            </w:r>
            <w:r w:rsidRPr="0045723B">
              <w:rPr>
                <w:rFonts w:eastAsia="Calibri" w:cs="Times New Roman"/>
                <w:color w:val="000000"/>
                <w:sz w:val="18"/>
                <w:szCs w:val="18"/>
              </w:rPr>
              <w:t>е</w:t>
            </w:r>
            <w:r w:rsidRPr="0045723B">
              <w:rPr>
                <w:rFonts w:eastAsia="Calibri" w:cs="Times New Roman"/>
                <w:color w:val="000000"/>
                <w:sz w:val="18"/>
                <w:szCs w:val="18"/>
              </w:rPr>
              <w:t>шанных сточных вод – 72220111394</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В процессе деятельности предприятия</w:t>
            </w: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202,279</w:t>
            </w: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w:t>
            </w: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w:t>
            </w: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Использ</w:t>
            </w:r>
            <w:r w:rsidRPr="0045723B">
              <w:rPr>
                <w:rFonts w:eastAsia="Calibri" w:cs="Times New Roman"/>
                <w:color w:val="000000"/>
                <w:sz w:val="18"/>
                <w:szCs w:val="18"/>
              </w:rPr>
              <w:t>о</w:t>
            </w:r>
            <w:r w:rsidRPr="0045723B">
              <w:rPr>
                <w:rFonts w:eastAsia="Calibri" w:cs="Times New Roman"/>
                <w:color w:val="000000"/>
                <w:sz w:val="18"/>
                <w:szCs w:val="18"/>
              </w:rPr>
              <w:t>вание</w:t>
            </w: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В процессе деятельн</w:t>
            </w:r>
            <w:r w:rsidRPr="0045723B">
              <w:rPr>
                <w:rFonts w:eastAsia="Calibri" w:cs="Times New Roman"/>
                <w:color w:val="000000"/>
                <w:sz w:val="18"/>
                <w:szCs w:val="18"/>
              </w:rPr>
              <w:t>о</w:t>
            </w:r>
            <w:r w:rsidRPr="0045723B">
              <w:rPr>
                <w:rFonts w:eastAsia="Calibri" w:cs="Times New Roman"/>
                <w:color w:val="000000"/>
                <w:sz w:val="18"/>
                <w:szCs w:val="18"/>
              </w:rPr>
              <w:t>сти пре</w:t>
            </w:r>
            <w:r w:rsidRPr="0045723B">
              <w:rPr>
                <w:rFonts w:eastAsia="Calibri" w:cs="Times New Roman"/>
                <w:color w:val="000000"/>
                <w:sz w:val="18"/>
                <w:szCs w:val="18"/>
              </w:rPr>
              <w:t>д</w:t>
            </w:r>
            <w:r w:rsidRPr="0045723B">
              <w:rPr>
                <w:rFonts w:eastAsia="Calibri" w:cs="Times New Roman"/>
                <w:color w:val="000000"/>
                <w:sz w:val="18"/>
                <w:szCs w:val="18"/>
              </w:rPr>
              <w:t>приятия</w:t>
            </w: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w:t>
            </w: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b/>
                <w:color w:val="000000"/>
                <w:sz w:val="18"/>
                <w:szCs w:val="18"/>
              </w:rPr>
              <w:t xml:space="preserve">Отходы </w:t>
            </w:r>
            <w:r w:rsidRPr="0045723B">
              <w:rPr>
                <w:rFonts w:eastAsia="Calibri" w:cs="Times New Roman"/>
                <w:b/>
                <w:color w:val="000000"/>
                <w:sz w:val="18"/>
                <w:szCs w:val="18"/>
                <w:lang w:val="en-US"/>
              </w:rPr>
              <w:t xml:space="preserve">V </w:t>
            </w:r>
            <w:r w:rsidRPr="0045723B">
              <w:rPr>
                <w:rFonts w:eastAsia="Calibri" w:cs="Times New Roman"/>
                <w:b/>
                <w:color w:val="000000"/>
                <w:sz w:val="18"/>
                <w:szCs w:val="18"/>
              </w:rPr>
              <w:t>кла</w:t>
            </w:r>
            <w:r w:rsidRPr="0045723B">
              <w:rPr>
                <w:rFonts w:eastAsia="Calibri" w:cs="Times New Roman"/>
                <w:b/>
                <w:color w:val="000000"/>
                <w:sz w:val="18"/>
                <w:szCs w:val="18"/>
              </w:rPr>
              <w:t>с</w:t>
            </w:r>
            <w:r w:rsidRPr="0045723B">
              <w:rPr>
                <w:rFonts w:eastAsia="Calibri" w:cs="Times New Roman"/>
                <w:b/>
                <w:color w:val="000000"/>
                <w:sz w:val="18"/>
                <w:szCs w:val="18"/>
              </w:rPr>
              <w:t>са опасности</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Лампы накалив</w:t>
            </w:r>
            <w:r w:rsidRPr="0045723B">
              <w:rPr>
                <w:rFonts w:eastAsia="Calibri" w:cs="Times New Roman"/>
                <w:color w:val="000000"/>
                <w:sz w:val="18"/>
                <w:szCs w:val="18"/>
              </w:rPr>
              <w:t>а</w:t>
            </w:r>
            <w:r w:rsidRPr="0045723B">
              <w:rPr>
                <w:rFonts w:eastAsia="Calibri" w:cs="Times New Roman"/>
                <w:color w:val="000000"/>
                <w:sz w:val="18"/>
                <w:szCs w:val="18"/>
              </w:rPr>
              <w:t>ния, утратившие потребительские свойства – 48241100525</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Осадок с песк</w:t>
            </w:r>
            <w:r w:rsidRPr="0045723B">
              <w:rPr>
                <w:rFonts w:eastAsia="Calibri" w:cs="Times New Roman"/>
                <w:color w:val="000000"/>
                <w:sz w:val="18"/>
                <w:szCs w:val="18"/>
              </w:rPr>
              <w:t>о</w:t>
            </w:r>
            <w:r w:rsidRPr="0045723B">
              <w:rPr>
                <w:rFonts w:eastAsia="Calibri" w:cs="Times New Roman"/>
                <w:color w:val="000000"/>
                <w:sz w:val="18"/>
                <w:szCs w:val="18"/>
              </w:rPr>
              <w:t>ловок при очис</w:t>
            </w:r>
            <w:r w:rsidRPr="0045723B">
              <w:rPr>
                <w:rFonts w:eastAsia="Calibri" w:cs="Times New Roman"/>
                <w:color w:val="000000"/>
                <w:sz w:val="18"/>
                <w:szCs w:val="18"/>
              </w:rPr>
              <w:t>т</w:t>
            </w:r>
            <w:r w:rsidRPr="0045723B">
              <w:rPr>
                <w:rFonts w:eastAsia="Calibri" w:cs="Times New Roman"/>
                <w:color w:val="000000"/>
                <w:sz w:val="18"/>
                <w:szCs w:val="18"/>
              </w:rPr>
              <w:t>ке хозяйственно-бытовых и см</w:t>
            </w:r>
            <w:r w:rsidRPr="0045723B">
              <w:rPr>
                <w:rFonts w:eastAsia="Calibri" w:cs="Times New Roman"/>
                <w:color w:val="000000"/>
                <w:sz w:val="18"/>
                <w:szCs w:val="18"/>
              </w:rPr>
              <w:t>е</w:t>
            </w:r>
            <w:r w:rsidRPr="0045723B">
              <w:rPr>
                <w:rFonts w:eastAsia="Calibri" w:cs="Times New Roman"/>
                <w:color w:val="000000"/>
                <w:sz w:val="18"/>
                <w:szCs w:val="18"/>
              </w:rPr>
              <w:t>шанных сточных вод практически неопасных – 72210202395</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r w:rsidR="0045723B" w:rsidRPr="0045723B" w:rsidTr="00F64F76">
        <w:tc>
          <w:tcPr>
            <w:tcW w:w="836" w:type="pct"/>
            <w:vAlign w:val="center"/>
          </w:tcPr>
          <w:p w:rsidR="0045723B" w:rsidRPr="0045723B" w:rsidRDefault="0045723B" w:rsidP="0045723B">
            <w:pPr>
              <w:spacing w:after="0" w:line="240" w:lineRule="auto"/>
              <w:jc w:val="center"/>
              <w:rPr>
                <w:rFonts w:eastAsia="Calibri" w:cs="Times New Roman"/>
                <w:color w:val="000000"/>
                <w:sz w:val="18"/>
                <w:szCs w:val="18"/>
              </w:rPr>
            </w:pPr>
            <w:r w:rsidRPr="0045723B">
              <w:rPr>
                <w:rFonts w:eastAsia="Calibri" w:cs="Times New Roman"/>
                <w:color w:val="000000"/>
                <w:sz w:val="18"/>
                <w:szCs w:val="18"/>
              </w:rPr>
              <w:t>Осадок перви</w:t>
            </w:r>
            <w:r w:rsidRPr="0045723B">
              <w:rPr>
                <w:rFonts w:eastAsia="Calibri" w:cs="Times New Roman"/>
                <w:color w:val="000000"/>
                <w:sz w:val="18"/>
                <w:szCs w:val="18"/>
              </w:rPr>
              <w:t>ч</w:t>
            </w:r>
            <w:r w:rsidRPr="0045723B">
              <w:rPr>
                <w:rFonts w:eastAsia="Calibri" w:cs="Times New Roman"/>
                <w:color w:val="000000"/>
                <w:sz w:val="18"/>
                <w:szCs w:val="18"/>
              </w:rPr>
              <w:lastRenderedPageBreak/>
              <w:t>ных отстойников</w:t>
            </w:r>
          </w:p>
        </w:tc>
        <w:tc>
          <w:tcPr>
            <w:tcW w:w="722"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357"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56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93"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1"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09" w:type="pct"/>
            <w:vAlign w:val="center"/>
          </w:tcPr>
          <w:p w:rsidR="0045723B" w:rsidRPr="0045723B" w:rsidRDefault="0045723B" w:rsidP="0045723B">
            <w:pPr>
              <w:spacing w:after="0" w:line="240" w:lineRule="auto"/>
              <w:jc w:val="center"/>
              <w:rPr>
                <w:rFonts w:eastAsia="Calibri" w:cs="Times New Roman"/>
                <w:color w:val="000000"/>
                <w:sz w:val="18"/>
                <w:szCs w:val="18"/>
              </w:rPr>
            </w:pPr>
          </w:p>
        </w:tc>
        <w:tc>
          <w:tcPr>
            <w:tcW w:w="619" w:type="pct"/>
            <w:vAlign w:val="center"/>
          </w:tcPr>
          <w:p w:rsidR="0045723B" w:rsidRPr="0045723B" w:rsidRDefault="0045723B" w:rsidP="0045723B">
            <w:pPr>
              <w:spacing w:after="0" w:line="240" w:lineRule="auto"/>
              <w:jc w:val="center"/>
              <w:rPr>
                <w:rFonts w:eastAsia="Calibri" w:cs="Times New Roman"/>
                <w:color w:val="000000"/>
                <w:sz w:val="18"/>
                <w:szCs w:val="18"/>
              </w:rPr>
            </w:pPr>
          </w:p>
        </w:tc>
      </w:tr>
    </w:tbl>
    <w:p w:rsidR="0045723B" w:rsidRPr="0045723B" w:rsidRDefault="0045723B" w:rsidP="0045723B">
      <w:pPr>
        <w:spacing w:after="0" w:line="240" w:lineRule="auto"/>
        <w:rPr>
          <w:rFonts w:eastAsia="Calibri" w:cs="Times New Roman"/>
          <w:color w:val="000000"/>
          <w:sz w:val="18"/>
          <w:szCs w:val="18"/>
        </w:rPr>
      </w:pPr>
    </w:p>
    <w:p w:rsidR="000C58EB" w:rsidRDefault="00B80D79" w:rsidP="0092172A">
      <w:pPr>
        <w:pStyle w:val="1"/>
        <w:jc w:val="both"/>
        <w:rPr>
          <w:color w:val="auto"/>
        </w:rPr>
      </w:pPr>
      <w:bookmarkStart w:id="93" w:name="_Toc520446374"/>
      <w:r>
        <w:rPr>
          <w:color w:val="auto"/>
        </w:rPr>
        <w:t xml:space="preserve">Раздел 2.6 </w:t>
      </w:r>
      <w:r w:rsidR="0092172A" w:rsidRPr="0092172A">
        <w:rPr>
          <w:color w:val="auto"/>
        </w:rPr>
        <w:t>Оценка потребности в капитальных вложениях в стро</w:t>
      </w:r>
      <w:r w:rsidR="0092172A" w:rsidRPr="0092172A">
        <w:rPr>
          <w:color w:val="auto"/>
        </w:rPr>
        <w:t>и</w:t>
      </w:r>
      <w:r w:rsidR="0092172A" w:rsidRPr="0092172A">
        <w:rPr>
          <w:color w:val="auto"/>
        </w:rPr>
        <w:t>тельство, реконструкцию и модернизацию объектов централиз</w:t>
      </w:r>
      <w:r w:rsidR="0092172A" w:rsidRPr="0092172A">
        <w:rPr>
          <w:color w:val="auto"/>
        </w:rPr>
        <w:t>о</w:t>
      </w:r>
      <w:r w:rsidR="0092172A" w:rsidRPr="0092172A">
        <w:rPr>
          <w:color w:val="auto"/>
        </w:rPr>
        <w:t>ванной системы водоотведения</w:t>
      </w:r>
      <w:bookmarkEnd w:id="93"/>
    </w:p>
    <w:p w:rsidR="000C58EB" w:rsidRDefault="0092172A" w:rsidP="005D31EA">
      <w:pPr>
        <w:pStyle w:val="3"/>
        <w:spacing w:before="0"/>
        <w:jc w:val="both"/>
        <w:rPr>
          <w:color w:val="auto"/>
        </w:rPr>
      </w:pPr>
      <w:bookmarkStart w:id="94" w:name="_Toc520446375"/>
      <w:r>
        <w:rPr>
          <w:color w:val="auto"/>
        </w:rPr>
        <w:t>2.6.1 О</w:t>
      </w:r>
      <w:r w:rsidR="000C58EB" w:rsidRPr="000C58EB">
        <w:rPr>
          <w:color w:val="auto"/>
        </w:rPr>
        <w:t>ценка потребности в капитальных вложениях в строительство и реко</w:t>
      </w:r>
      <w:r w:rsidR="000C58EB" w:rsidRPr="000C58EB">
        <w:rPr>
          <w:color w:val="auto"/>
        </w:rPr>
        <w:t>н</w:t>
      </w:r>
      <w:r w:rsidR="000C58EB" w:rsidRPr="000C58EB">
        <w:rPr>
          <w:color w:val="auto"/>
        </w:rPr>
        <w:t>струкцию объектов централизованных систем водоотведения, рассчитанную на основании укрупненных сметных нормативов для объектов непроизводс</w:t>
      </w:r>
      <w:r w:rsidR="000C58EB" w:rsidRPr="000C58EB">
        <w:rPr>
          <w:color w:val="auto"/>
        </w:rPr>
        <w:t>т</w:t>
      </w:r>
      <w:r w:rsidR="000C58EB" w:rsidRPr="000C58EB">
        <w:rPr>
          <w:color w:val="auto"/>
        </w:rPr>
        <w:t>венного назначения и инженерной инфраструктуры, утвержденных федерал</w:t>
      </w:r>
      <w:r w:rsidR="000C58EB" w:rsidRPr="000C58EB">
        <w:rPr>
          <w:color w:val="auto"/>
        </w:rPr>
        <w:t>ь</w:t>
      </w:r>
      <w:r w:rsidR="000C58EB" w:rsidRPr="000C58EB">
        <w:rPr>
          <w:color w:val="auto"/>
        </w:rPr>
        <w:t>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w:t>
      </w:r>
      <w:r>
        <w:rPr>
          <w:color w:val="auto"/>
        </w:rPr>
        <w:t>анием источников финансирования</w:t>
      </w:r>
      <w:bookmarkEnd w:id="94"/>
    </w:p>
    <w:p w:rsidR="00DA14D0" w:rsidRPr="00061A4C" w:rsidRDefault="00DA14D0" w:rsidP="005D31EA">
      <w:pPr>
        <w:pStyle w:val="af"/>
        <w:spacing w:line="276" w:lineRule="auto"/>
        <w:rPr>
          <w:sz w:val="24"/>
          <w:szCs w:val="24"/>
          <w:lang w:eastAsia="ru-RU"/>
        </w:rPr>
      </w:pPr>
      <w:r w:rsidRPr="00061A4C">
        <w:rPr>
          <w:sz w:val="24"/>
          <w:szCs w:val="24"/>
          <w:lang w:eastAsia="ru-RU"/>
        </w:rPr>
        <w:t>Раздел содержит обоснование оценки потребности в капитальных вложениях в строительство и реконструкцию объектов централизованных систем водо</w:t>
      </w:r>
      <w:r>
        <w:rPr>
          <w:sz w:val="24"/>
          <w:szCs w:val="24"/>
          <w:lang w:eastAsia="ru-RU"/>
        </w:rPr>
        <w:t>отвед</w:t>
      </w:r>
      <w:r w:rsidRPr="00061A4C">
        <w:rPr>
          <w:sz w:val="24"/>
          <w:szCs w:val="24"/>
          <w:lang w:eastAsia="ru-RU"/>
        </w:rPr>
        <w:t>ения, ра</w:t>
      </w:r>
      <w:r w:rsidRPr="00061A4C">
        <w:rPr>
          <w:sz w:val="24"/>
          <w:szCs w:val="24"/>
          <w:lang w:eastAsia="ru-RU"/>
        </w:rPr>
        <w:t>с</w:t>
      </w:r>
      <w:r w:rsidRPr="00061A4C">
        <w:rPr>
          <w:sz w:val="24"/>
          <w:szCs w:val="24"/>
          <w:lang w:eastAsia="ru-RU"/>
        </w:rPr>
        <w:t>считанную на основании укрупненных сметных нормативов для объектов непроизводс</w:t>
      </w:r>
      <w:r w:rsidRPr="00061A4C">
        <w:rPr>
          <w:sz w:val="24"/>
          <w:szCs w:val="24"/>
          <w:lang w:eastAsia="ru-RU"/>
        </w:rPr>
        <w:t>т</w:t>
      </w:r>
      <w:r w:rsidRPr="00061A4C">
        <w:rPr>
          <w:sz w:val="24"/>
          <w:szCs w:val="24"/>
          <w:lang w:eastAsia="ru-RU"/>
        </w:rPr>
        <w:t>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w:t>
      </w:r>
      <w:r w:rsidRPr="00061A4C">
        <w:rPr>
          <w:sz w:val="24"/>
          <w:szCs w:val="24"/>
          <w:lang w:eastAsia="ru-RU"/>
        </w:rPr>
        <w:t>и</w:t>
      </w:r>
      <w:r w:rsidRPr="00061A4C">
        <w:rPr>
          <w:sz w:val="24"/>
          <w:szCs w:val="24"/>
          <w:lang w:eastAsia="ru-RU"/>
        </w:rPr>
        <w:t>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w:t>
      </w:r>
      <w:r w:rsidRPr="00061A4C">
        <w:rPr>
          <w:sz w:val="24"/>
          <w:szCs w:val="24"/>
          <w:lang w:eastAsia="ru-RU"/>
        </w:rPr>
        <w:t>с</w:t>
      </w:r>
      <w:r w:rsidRPr="00061A4C">
        <w:rPr>
          <w:sz w:val="24"/>
          <w:szCs w:val="24"/>
          <w:lang w:eastAsia="ru-RU"/>
        </w:rPr>
        <w:t>точников финансирования.</w:t>
      </w:r>
    </w:p>
    <w:p w:rsidR="00DA14D0" w:rsidRPr="00061A4C" w:rsidRDefault="00DA14D0" w:rsidP="005D31EA">
      <w:pPr>
        <w:spacing w:after="0"/>
        <w:ind w:firstLine="709"/>
        <w:jc w:val="both"/>
        <w:rPr>
          <w:rFonts w:cs="Times New Roman"/>
          <w:iCs/>
          <w:szCs w:val="24"/>
          <w:lang w:eastAsia="ru-RU"/>
        </w:rPr>
      </w:pPr>
      <w:r w:rsidRPr="00061A4C">
        <w:rPr>
          <w:rFonts w:cs="Times New Roman"/>
          <w:iCs/>
          <w:szCs w:val="24"/>
          <w:lang w:eastAsia="ru-RU"/>
        </w:rPr>
        <w:t>Расчет суммы капитальных вложений, необходимых для строительства (реконс</w:t>
      </w:r>
      <w:r w:rsidRPr="00061A4C">
        <w:rPr>
          <w:rFonts w:cs="Times New Roman"/>
          <w:iCs/>
          <w:szCs w:val="24"/>
          <w:lang w:eastAsia="ru-RU"/>
        </w:rPr>
        <w:t>т</w:t>
      </w:r>
      <w:r w:rsidRPr="00061A4C">
        <w:rPr>
          <w:rFonts w:cs="Times New Roman"/>
          <w:iCs/>
          <w:szCs w:val="24"/>
          <w:lang w:eastAsia="ru-RU"/>
        </w:rPr>
        <w:t>рукции) сетей водо</w:t>
      </w:r>
      <w:r>
        <w:rPr>
          <w:rFonts w:cs="Times New Roman"/>
          <w:iCs/>
          <w:szCs w:val="24"/>
          <w:lang w:eastAsia="ru-RU"/>
        </w:rPr>
        <w:t>отвед</w:t>
      </w:r>
      <w:r w:rsidRPr="00061A4C">
        <w:rPr>
          <w:rFonts w:cs="Times New Roman"/>
          <w:iCs/>
          <w:szCs w:val="24"/>
          <w:lang w:eastAsia="ru-RU"/>
        </w:rPr>
        <w:t>ения, выполнен с использованием укрупненных нормативов цены строительства НЦС 81-02-14-201</w:t>
      </w:r>
      <w:r>
        <w:rPr>
          <w:rFonts w:cs="Times New Roman"/>
          <w:iCs/>
          <w:szCs w:val="24"/>
          <w:lang w:eastAsia="ru-RU"/>
        </w:rPr>
        <w:t>4</w:t>
      </w:r>
      <w:r w:rsidRPr="00061A4C">
        <w:rPr>
          <w:rFonts w:cs="Times New Roman"/>
          <w:iCs/>
          <w:szCs w:val="24"/>
          <w:lang w:eastAsia="ru-RU"/>
        </w:rPr>
        <w:t xml:space="preserve"> «Сети водоснабжения и канализации», утвержденных приказом Министерства регионального развития Р</w:t>
      </w:r>
      <w:r>
        <w:rPr>
          <w:rFonts w:cs="Times New Roman"/>
          <w:iCs/>
          <w:szCs w:val="24"/>
          <w:lang w:eastAsia="ru-RU"/>
        </w:rPr>
        <w:t xml:space="preserve">оссийской </w:t>
      </w:r>
      <w:r w:rsidRPr="00061A4C">
        <w:rPr>
          <w:rFonts w:cs="Times New Roman"/>
          <w:iCs/>
          <w:szCs w:val="24"/>
          <w:lang w:eastAsia="ru-RU"/>
        </w:rPr>
        <w:t>Ф</w:t>
      </w:r>
      <w:r>
        <w:rPr>
          <w:rFonts w:cs="Times New Roman"/>
          <w:iCs/>
          <w:szCs w:val="24"/>
          <w:lang w:eastAsia="ru-RU"/>
        </w:rPr>
        <w:t xml:space="preserve">едерации </w:t>
      </w:r>
      <w:r w:rsidRPr="00061A4C">
        <w:rPr>
          <w:rFonts w:cs="Times New Roman"/>
          <w:iCs/>
          <w:szCs w:val="24"/>
          <w:lang w:eastAsia="ru-RU"/>
        </w:rPr>
        <w:t>от 30.12.2011№ 643.</w:t>
      </w:r>
    </w:p>
    <w:p w:rsidR="00DA14D0" w:rsidRPr="00061A4C" w:rsidRDefault="00DA14D0" w:rsidP="005D31EA">
      <w:pPr>
        <w:spacing w:after="0"/>
        <w:ind w:firstLine="709"/>
        <w:jc w:val="both"/>
        <w:rPr>
          <w:rFonts w:cs="Times New Roman"/>
          <w:iCs/>
          <w:szCs w:val="24"/>
          <w:lang w:eastAsia="ru-RU"/>
        </w:rPr>
      </w:pPr>
      <w:r w:rsidRPr="00061A4C">
        <w:rPr>
          <w:rFonts w:cs="Times New Roman"/>
          <w:iCs/>
          <w:szCs w:val="24"/>
          <w:lang w:eastAsia="ru-RU"/>
        </w:rPr>
        <w:t>Укрупненные нормативы представляют собой объем денежных средств, необход</w:t>
      </w:r>
      <w:r w:rsidRPr="00061A4C">
        <w:rPr>
          <w:rFonts w:cs="Times New Roman"/>
          <w:iCs/>
          <w:szCs w:val="24"/>
          <w:lang w:eastAsia="ru-RU"/>
        </w:rPr>
        <w:t>и</w:t>
      </w:r>
      <w:r w:rsidRPr="00061A4C">
        <w:rPr>
          <w:rFonts w:cs="Times New Roman"/>
          <w:iCs/>
          <w:szCs w:val="24"/>
          <w:lang w:eastAsia="ru-RU"/>
        </w:rPr>
        <w:t>мый и достаточный для строительства 1 км наружных инженерных сетей водоснабжения и канализации.</w:t>
      </w:r>
    </w:p>
    <w:p w:rsidR="00DA14D0" w:rsidRPr="00061A4C" w:rsidRDefault="00DA14D0" w:rsidP="005D31EA">
      <w:pPr>
        <w:spacing w:after="0"/>
        <w:ind w:firstLine="709"/>
        <w:jc w:val="both"/>
        <w:rPr>
          <w:rFonts w:cs="Times New Roman"/>
          <w:iCs/>
          <w:szCs w:val="24"/>
          <w:lang w:eastAsia="ru-RU"/>
        </w:rPr>
      </w:pPr>
      <w:r w:rsidRPr="00061A4C">
        <w:rPr>
          <w:rFonts w:cs="Times New Roman"/>
          <w:iCs/>
          <w:szCs w:val="24"/>
          <w:lang w:eastAsia="ru-RU"/>
        </w:rPr>
        <w:t>В показателях стоимости учтена вся номенклатура затрат, которые предусматр</w:t>
      </w:r>
      <w:r w:rsidRPr="00061A4C">
        <w:rPr>
          <w:rFonts w:cs="Times New Roman"/>
          <w:iCs/>
          <w:szCs w:val="24"/>
          <w:lang w:eastAsia="ru-RU"/>
        </w:rPr>
        <w:t>и</w:t>
      </w:r>
      <w:r w:rsidRPr="00061A4C">
        <w:rPr>
          <w:rFonts w:cs="Times New Roman"/>
          <w:iCs/>
          <w:szCs w:val="24"/>
          <w:lang w:eastAsia="ru-RU"/>
        </w:rPr>
        <w:t>ваются действующими нормативными документами в сфере ценообразования для выпо</w:t>
      </w:r>
      <w:r w:rsidRPr="00061A4C">
        <w:rPr>
          <w:rFonts w:cs="Times New Roman"/>
          <w:iCs/>
          <w:szCs w:val="24"/>
          <w:lang w:eastAsia="ru-RU"/>
        </w:rPr>
        <w:t>л</w:t>
      </w:r>
      <w:r w:rsidRPr="00061A4C">
        <w:rPr>
          <w:rFonts w:cs="Times New Roman"/>
          <w:iCs/>
          <w:szCs w:val="24"/>
          <w:lang w:eastAsia="ru-RU"/>
        </w:rPr>
        <w:t>нения основных, вспомогательных и сопутствующих этапов работ для строительства н</w:t>
      </w:r>
      <w:r w:rsidRPr="00061A4C">
        <w:rPr>
          <w:rFonts w:cs="Times New Roman"/>
          <w:iCs/>
          <w:szCs w:val="24"/>
          <w:lang w:eastAsia="ru-RU"/>
        </w:rPr>
        <w:t>а</w:t>
      </w:r>
      <w:r w:rsidRPr="00061A4C">
        <w:rPr>
          <w:rFonts w:cs="Times New Roman"/>
          <w:iCs/>
          <w:szCs w:val="24"/>
          <w:lang w:eastAsia="ru-RU"/>
        </w:rPr>
        <w:t>ружных сетей водоснабжения и канализации в нормальных (стандартных) условиях, не осложненных внешними факторами.</w:t>
      </w:r>
    </w:p>
    <w:p w:rsidR="00DA14D0" w:rsidRPr="00061A4C" w:rsidRDefault="00DA14D0" w:rsidP="005D31EA">
      <w:pPr>
        <w:spacing w:after="0"/>
        <w:ind w:firstLine="709"/>
        <w:jc w:val="both"/>
        <w:rPr>
          <w:rFonts w:cs="Times New Roman"/>
          <w:iCs/>
          <w:szCs w:val="24"/>
          <w:lang w:eastAsia="ru-RU"/>
        </w:rPr>
      </w:pPr>
      <w:r w:rsidRPr="00061A4C">
        <w:rPr>
          <w:rFonts w:cs="Times New Roman"/>
          <w:iCs/>
          <w:szCs w:val="24"/>
          <w:lang w:eastAsia="ru-RU"/>
        </w:rPr>
        <w:lastRenderedPageBreak/>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w:t>
      </w:r>
      <w:r w:rsidRPr="00061A4C">
        <w:rPr>
          <w:rFonts w:cs="Times New Roman"/>
          <w:iCs/>
          <w:szCs w:val="24"/>
          <w:lang w:eastAsia="ru-RU"/>
        </w:rPr>
        <w:t>т</w:t>
      </w:r>
      <w:r w:rsidRPr="00061A4C">
        <w:rPr>
          <w:rFonts w:cs="Times New Roman"/>
          <w:iCs/>
          <w:szCs w:val="24"/>
          <w:lang w:eastAsia="ru-RU"/>
        </w:rPr>
        <w:t>но-сметная документация объектов-представителей имеет положительное заключение г</w:t>
      </w:r>
      <w:r w:rsidRPr="00061A4C">
        <w:rPr>
          <w:rFonts w:cs="Times New Roman"/>
          <w:iCs/>
          <w:szCs w:val="24"/>
          <w:lang w:eastAsia="ru-RU"/>
        </w:rPr>
        <w:t>о</w:t>
      </w:r>
      <w:r w:rsidRPr="00061A4C">
        <w:rPr>
          <w:rFonts w:cs="Times New Roman"/>
          <w:iCs/>
          <w:szCs w:val="24"/>
          <w:lang w:eastAsia="ru-RU"/>
        </w:rPr>
        <w:t>сударственной экспертизы и разработана в соответствии с действующими нормами прое</w:t>
      </w:r>
      <w:r w:rsidRPr="00061A4C">
        <w:rPr>
          <w:rFonts w:cs="Times New Roman"/>
          <w:iCs/>
          <w:szCs w:val="24"/>
          <w:lang w:eastAsia="ru-RU"/>
        </w:rPr>
        <w:t>к</w:t>
      </w:r>
      <w:r w:rsidRPr="00061A4C">
        <w:rPr>
          <w:rFonts w:cs="Times New Roman"/>
          <w:iCs/>
          <w:szCs w:val="24"/>
          <w:lang w:eastAsia="ru-RU"/>
        </w:rPr>
        <w:t>тирования.</w:t>
      </w:r>
    </w:p>
    <w:p w:rsidR="00DA14D0" w:rsidRPr="00061A4C" w:rsidRDefault="00DA14D0" w:rsidP="005D31EA">
      <w:pPr>
        <w:spacing w:after="0"/>
        <w:ind w:firstLine="709"/>
        <w:jc w:val="both"/>
        <w:rPr>
          <w:rFonts w:cs="Times New Roman"/>
          <w:iCs/>
          <w:szCs w:val="24"/>
          <w:lang w:eastAsia="ru-RU"/>
        </w:rPr>
      </w:pPr>
      <w:r w:rsidRPr="00061A4C">
        <w:rPr>
          <w:rFonts w:cs="Times New Roman"/>
          <w:iCs/>
          <w:szCs w:val="24"/>
          <w:lang w:eastAsia="ru-RU"/>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w:t>
      </w:r>
      <w:r w:rsidRPr="00061A4C">
        <w:rPr>
          <w:rFonts w:cs="Times New Roman"/>
          <w:iCs/>
          <w:szCs w:val="24"/>
          <w:lang w:eastAsia="ru-RU"/>
        </w:rPr>
        <w:t>а</w:t>
      </w:r>
      <w:r w:rsidRPr="00061A4C">
        <w:rPr>
          <w:rFonts w:cs="Times New Roman"/>
          <w:iCs/>
          <w:szCs w:val="24"/>
          <w:lang w:eastAsia="ru-RU"/>
        </w:rPr>
        <w:t>кладные расходы и сметную прибыль, а также затраты на строительство временных т</w:t>
      </w:r>
      <w:r w:rsidRPr="00061A4C">
        <w:rPr>
          <w:rFonts w:cs="Times New Roman"/>
          <w:iCs/>
          <w:szCs w:val="24"/>
          <w:lang w:eastAsia="ru-RU"/>
        </w:rPr>
        <w:t>и</w:t>
      </w:r>
      <w:r w:rsidRPr="00061A4C">
        <w:rPr>
          <w:rFonts w:cs="Times New Roman"/>
          <w:iCs/>
          <w:szCs w:val="24"/>
          <w:lang w:eastAsia="ru-RU"/>
        </w:rPr>
        <w:t>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w:t>
      </w:r>
      <w:r w:rsidRPr="00061A4C">
        <w:rPr>
          <w:rFonts w:cs="Times New Roman"/>
          <w:iCs/>
          <w:szCs w:val="24"/>
          <w:lang w:eastAsia="ru-RU"/>
        </w:rPr>
        <w:t>а</w:t>
      </w:r>
      <w:r w:rsidRPr="00061A4C">
        <w:rPr>
          <w:rFonts w:cs="Times New Roman"/>
          <w:iCs/>
          <w:szCs w:val="24"/>
          <w:lang w:eastAsia="ru-RU"/>
        </w:rPr>
        <w:t>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DA14D0" w:rsidRPr="00061A4C" w:rsidRDefault="00DA14D0" w:rsidP="005D31EA">
      <w:pPr>
        <w:spacing w:after="0"/>
        <w:ind w:firstLine="709"/>
        <w:jc w:val="both"/>
        <w:rPr>
          <w:rFonts w:cs="Times New Roman"/>
          <w:iCs/>
          <w:szCs w:val="24"/>
          <w:lang w:eastAsia="ru-RU"/>
        </w:rPr>
      </w:pPr>
      <w:r w:rsidRPr="00061A4C">
        <w:rPr>
          <w:rFonts w:cs="Times New Roman"/>
          <w:iCs/>
          <w:szCs w:val="24"/>
          <w:lang w:eastAsia="ru-RU"/>
        </w:rPr>
        <w:t>Стоимость материалов учитывает все расходы (отпускные цены, наценки снабже</w:t>
      </w:r>
      <w:r w:rsidRPr="00061A4C">
        <w:rPr>
          <w:rFonts w:cs="Times New Roman"/>
          <w:iCs/>
          <w:szCs w:val="24"/>
          <w:lang w:eastAsia="ru-RU"/>
        </w:rPr>
        <w:t>н</w:t>
      </w:r>
      <w:r w:rsidRPr="00061A4C">
        <w:rPr>
          <w:rFonts w:cs="Times New Roman"/>
          <w:iCs/>
          <w:szCs w:val="24"/>
          <w:lang w:eastAsia="ru-RU"/>
        </w:rPr>
        <w:t>ческо-сбытовых организаций расходы на тару, упаковку и реквизит, транспортные, погр</w:t>
      </w:r>
      <w:r w:rsidRPr="00061A4C">
        <w:rPr>
          <w:rFonts w:cs="Times New Roman"/>
          <w:iCs/>
          <w:szCs w:val="24"/>
          <w:lang w:eastAsia="ru-RU"/>
        </w:rPr>
        <w:t>у</w:t>
      </w:r>
      <w:r w:rsidRPr="00061A4C">
        <w:rPr>
          <w:rFonts w:cs="Times New Roman"/>
          <w:iCs/>
          <w:szCs w:val="24"/>
          <w:lang w:eastAsia="ru-RU"/>
        </w:rPr>
        <w:t>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w:t>
      </w:r>
      <w:r w:rsidRPr="00061A4C">
        <w:rPr>
          <w:rFonts w:cs="Times New Roman"/>
          <w:iCs/>
          <w:szCs w:val="24"/>
          <w:lang w:eastAsia="ru-RU"/>
        </w:rPr>
        <w:t>и</w:t>
      </w:r>
      <w:r w:rsidRPr="00061A4C">
        <w:rPr>
          <w:rFonts w:cs="Times New Roman"/>
          <w:iCs/>
          <w:szCs w:val="24"/>
          <w:lang w:eastAsia="ru-RU"/>
        </w:rPr>
        <w:t>заций-поставщиков до приобъектного склада строительства.</w:t>
      </w:r>
    </w:p>
    <w:p w:rsidR="00DA14D0" w:rsidRPr="00AC6586" w:rsidRDefault="00DA14D0" w:rsidP="005D31EA">
      <w:pPr>
        <w:spacing w:after="0"/>
        <w:ind w:firstLine="708"/>
        <w:jc w:val="both"/>
        <w:rPr>
          <w:rFonts w:eastAsia="Calibri" w:cs="Times New Roman"/>
          <w:szCs w:val="24"/>
        </w:rPr>
      </w:pPr>
      <w:r w:rsidRPr="00AC6586">
        <w:rPr>
          <w:rFonts w:eastAsia="Calibri" w:cs="Times New Roman"/>
          <w:szCs w:val="24"/>
        </w:rPr>
        <w:t>При формировании долгосрочных программ, точный перечень всех источников финансирования не может быть установлен. Данные уточнения вносятся на этапе форм</w:t>
      </w:r>
      <w:r w:rsidRPr="00AC6586">
        <w:rPr>
          <w:rFonts w:eastAsia="Calibri" w:cs="Times New Roman"/>
          <w:szCs w:val="24"/>
        </w:rPr>
        <w:t>и</w:t>
      </w:r>
      <w:r w:rsidRPr="00AC6586">
        <w:rPr>
          <w:rFonts w:eastAsia="Calibri" w:cs="Times New Roman"/>
          <w:szCs w:val="24"/>
        </w:rPr>
        <w:t>рования производственных программ внутри одного года.</w:t>
      </w:r>
    </w:p>
    <w:p w:rsidR="00DA14D0" w:rsidRPr="00AC6586" w:rsidRDefault="00DA14D0" w:rsidP="005D31EA">
      <w:pPr>
        <w:spacing w:after="0"/>
        <w:ind w:firstLine="709"/>
        <w:jc w:val="both"/>
        <w:rPr>
          <w:rFonts w:eastAsia="Calibri" w:cs="Times New Roman"/>
          <w:b/>
          <w:szCs w:val="24"/>
        </w:rPr>
      </w:pPr>
      <w:r w:rsidRPr="00AC6586">
        <w:rPr>
          <w:rFonts w:eastAsia="Calibri" w:cs="Times New Roman"/>
          <w:szCs w:val="24"/>
        </w:rPr>
        <w:t>Общий объем финансирования развития схемы водоснабжения в 201</w:t>
      </w:r>
      <w:r>
        <w:rPr>
          <w:rFonts w:eastAsia="Calibri" w:cs="Times New Roman"/>
          <w:szCs w:val="24"/>
        </w:rPr>
        <w:t>8</w:t>
      </w:r>
      <w:r w:rsidRPr="00AC6586">
        <w:rPr>
          <w:rFonts w:eastAsia="Calibri" w:cs="Times New Roman"/>
          <w:szCs w:val="24"/>
        </w:rPr>
        <w:t>-202</w:t>
      </w:r>
      <w:r>
        <w:rPr>
          <w:rFonts w:eastAsia="Calibri" w:cs="Times New Roman"/>
          <w:szCs w:val="24"/>
        </w:rPr>
        <w:t>9</w:t>
      </w:r>
      <w:r w:rsidRPr="00AC6586">
        <w:rPr>
          <w:rFonts w:eastAsia="Calibri" w:cs="Times New Roman"/>
          <w:szCs w:val="24"/>
        </w:rPr>
        <w:t xml:space="preserve"> годах составляет </w:t>
      </w:r>
      <w:r>
        <w:rPr>
          <w:rFonts w:eastAsia="Calibri" w:cs="Times New Roman"/>
          <w:b/>
          <w:szCs w:val="24"/>
        </w:rPr>
        <w:t>1740,</w:t>
      </w:r>
      <w:r w:rsidR="00850CA9">
        <w:rPr>
          <w:rFonts w:eastAsia="Calibri" w:cs="Times New Roman"/>
          <w:b/>
          <w:szCs w:val="24"/>
        </w:rPr>
        <w:t xml:space="preserve">856 </w:t>
      </w:r>
      <w:r w:rsidR="00850CA9">
        <w:rPr>
          <w:rFonts w:eastAsia="Calibri" w:cs="Times New Roman"/>
          <w:szCs w:val="24"/>
        </w:rPr>
        <w:t>млн.</w:t>
      </w:r>
      <w:r>
        <w:rPr>
          <w:rFonts w:eastAsia="Calibri" w:cs="Times New Roman"/>
          <w:szCs w:val="24"/>
        </w:rPr>
        <w:t xml:space="preserve"> руб., в том числе, п</w:t>
      </w:r>
      <w:r w:rsidRPr="00AC6586">
        <w:rPr>
          <w:rFonts w:eastAsia="Calibri" w:cs="Times New Roman"/>
          <w:szCs w:val="24"/>
        </w:rPr>
        <w:t>о поэтапному распределению финансовых средств на осуществление мероприятий по строительству, реконструкции и модернизации объектов централизованной системы водоснабжения потребуется:</w:t>
      </w:r>
    </w:p>
    <w:p w:rsidR="00174044" w:rsidRPr="00174044" w:rsidRDefault="00DA14D0" w:rsidP="005D31EA">
      <w:pPr>
        <w:spacing w:after="0"/>
        <w:ind w:left="709"/>
        <w:jc w:val="both"/>
        <w:rPr>
          <w:rFonts w:eastAsia="Calibri" w:cs="Times New Roman"/>
          <w:szCs w:val="24"/>
        </w:rPr>
      </w:pPr>
      <w:r w:rsidRPr="00AC6586">
        <w:rPr>
          <w:rFonts w:eastAsia="Calibri" w:cs="Times New Roman"/>
          <w:szCs w:val="24"/>
        </w:rPr>
        <w:t>Первый этап – 201</w:t>
      </w:r>
      <w:r w:rsidR="00174044">
        <w:rPr>
          <w:rFonts w:eastAsia="Calibri" w:cs="Times New Roman"/>
          <w:szCs w:val="24"/>
        </w:rPr>
        <w:t>8-2020</w:t>
      </w:r>
      <w:r w:rsidR="00850CA9" w:rsidRPr="00AC6586">
        <w:rPr>
          <w:rFonts w:eastAsia="Calibri" w:cs="Times New Roman"/>
          <w:szCs w:val="24"/>
        </w:rPr>
        <w:t xml:space="preserve">год: </w:t>
      </w:r>
      <w:r w:rsidR="00850CA9" w:rsidRPr="00E91FA2">
        <w:rPr>
          <w:rFonts w:eastAsia="Calibri" w:cs="Times New Roman"/>
          <w:b/>
          <w:szCs w:val="24"/>
        </w:rPr>
        <w:t>283</w:t>
      </w:r>
      <w:r w:rsidR="00174044" w:rsidRPr="00174044">
        <w:rPr>
          <w:rFonts w:eastAsia="Times New Roman" w:cs="Times New Roman"/>
          <w:b/>
          <w:color w:val="000000"/>
          <w:szCs w:val="24"/>
          <w:lang w:eastAsia="ru-RU"/>
        </w:rPr>
        <w:t>,586</w:t>
      </w:r>
      <w:r w:rsidR="00174044" w:rsidRPr="00174044">
        <w:rPr>
          <w:rFonts w:eastAsia="Calibri" w:cs="Times New Roman"/>
          <w:szCs w:val="24"/>
        </w:rPr>
        <w:t xml:space="preserve"> млн. руб.</w:t>
      </w:r>
    </w:p>
    <w:p w:rsidR="00DA14D0" w:rsidRPr="00AC6586" w:rsidRDefault="00DA14D0" w:rsidP="005D31EA">
      <w:pPr>
        <w:spacing w:after="0"/>
        <w:ind w:left="709"/>
        <w:jc w:val="both"/>
        <w:rPr>
          <w:rFonts w:eastAsia="Calibri" w:cs="Times New Roman"/>
          <w:szCs w:val="24"/>
        </w:rPr>
      </w:pPr>
      <w:r w:rsidRPr="00AC6586">
        <w:rPr>
          <w:rFonts w:eastAsia="Calibri" w:cs="Times New Roman"/>
          <w:szCs w:val="24"/>
        </w:rPr>
        <w:t>Второй этап -  20</w:t>
      </w:r>
      <w:r w:rsidR="00174044">
        <w:rPr>
          <w:rFonts w:eastAsia="Calibri" w:cs="Times New Roman"/>
          <w:szCs w:val="24"/>
        </w:rPr>
        <w:t>21</w:t>
      </w:r>
      <w:r w:rsidRPr="00AC6586">
        <w:rPr>
          <w:rFonts w:eastAsia="Calibri" w:cs="Times New Roman"/>
          <w:szCs w:val="24"/>
        </w:rPr>
        <w:t>-202</w:t>
      </w:r>
      <w:r w:rsidR="00174044">
        <w:rPr>
          <w:rFonts w:eastAsia="Calibri" w:cs="Times New Roman"/>
          <w:szCs w:val="24"/>
        </w:rPr>
        <w:t>3</w:t>
      </w:r>
      <w:r w:rsidRPr="00AC6586">
        <w:rPr>
          <w:rFonts w:eastAsia="Calibri" w:cs="Times New Roman"/>
          <w:szCs w:val="24"/>
        </w:rPr>
        <w:t xml:space="preserve"> годы: </w:t>
      </w:r>
      <w:r w:rsidR="00174044" w:rsidRPr="00174044">
        <w:rPr>
          <w:rFonts w:eastAsia="Calibri" w:cs="Times New Roman"/>
          <w:b/>
          <w:szCs w:val="24"/>
        </w:rPr>
        <w:t>511,</w:t>
      </w:r>
      <w:r w:rsidR="00850CA9" w:rsidRPr="00174044">
        <w:rPr>
          <w:rFonts w:eastAsia="Calibri" w:cs="Times New Roman"/>
          <w:b/>
          <w:szCs w:val="24"/>
        </w:rPr>
        <w:t>526</w:t>
      </w:r>
      <w:r w:rsidR="00850CA9" w:rsidRPr="00AC6586">
        <w:rPr>
          <w:rFonts w:eastAsia="Calibri" w:cs="Times New Roman"/>
          <w:b/>
          <w:szCs w:val="24"/>
        </w:rPr>
        <w:t>млн.</w:t>
      </w:r>
      <w:r w:rsidRPr="00AC6586">
        <w:rPr>
          <w:rFonts w:eastAsia="Calibri" w:cs="Times New Roman"/>
          <w:szCs w:val="24"/>
        </w:rPr>
        <w:t xml:space="preserve"> руб.</w:t>
      </w:r>
    </w:p>
    <w:p w:rsidR="00DA14D0" w:rsidRPr="00AC6586" w:rsidRDefault="00DA14D0" w:rsidP="005D31EA">
      <w:pPr>
        <w:spacing w:after="0"/>
        <w:ind w:left="709"/>
        <w:jc w:val="both"/>
        <w:rPr>
          <w:rFonts w:eastAsia="Calibri" w:cs="Times New Roman"/>
          <w:szCs w:val="24"/>
        </w:rPr>
      </w:pPr>
      <w:r w:rsidRPr="00AC6586">
        <w:rPr>
          <w:rFonts w:eastAsia="Calibri" w:cs="Times New Roman"/>
          <w:szCs w:val="24"/>
        </w:rPr>
        <w:t>Третий этап - 202</w:t>
      </w:r>
      <w:r w:rsidR="00174044">
        <w:rPr>
          <w:rFonts w:eastAsia="Calibri" w:cs="Times New Roman"/>
          <w:szCs w:val="24"/>
        </w:rPr>
        <w:t>4</w:t>
      </w:r>
      <w:r w:rsidRPr="00AC6586">
        <w:rPr>
          <w:rFonts w:eastAsia="Calibri" w:cs="Times New Roman"/>
          <w:szCs w:val="24"/>
        </w:rPr>
        <w:t>-202</w:t>
      </w:r>
      <w:r w:rsidR="00174044">
        <w:rPr>
          <w:rFonts w:eastAsia="Calibri" w:cs="Times New Roman"/>
          <w:szCs w:val="24"/>
        </w:rPr>
        <w:t>6</w:t>
      </w:r>
      <w:r w:rsidRPr="00AC6586">
        <w:rPr>
          <w:rFonts w:eastAsia="Calibri" w:cs="Times New Roman"/>
          <w:szCs w:val="24"/>
        </w:rPr>
        <w:t xml:space="preserve"> годы: </w:t>
      </w:r>
      <w:r w:rsidR="00174044" w:rsidRPr="00174044">
        <w:rPr>
          <w:rFonts w:eastAsia="Calibri" w:cs="Times New Roman"/>
          <w:b/>
          <w:szCs w:val="24"/>
        </w:rPr>
        <w:t>499,150</w:t>
      </w:r>
      <w:r w:rsidRPr="00AC6586">
        <w:rPr>
          <w:rFonts w:eastAsia="Calibri" w:cs="Times New Roman"/>
          <w:szCs w:val="24"/>
        </w:rPr>
        <w:t>млн. руб.</w:t>
      </w:r>
    </w:p>
    <w:p w:rsidR="00DA14D0" w:rsidRDefault="00DA14D0" w:rsidP="005D31EA">
      <w:pPr>
        <w:spacing w:after="0"/>
        <w:ind w:left="709"/>
        <w:jc w:val="both"/>
        <w:rPr>
          <w:rFonts w:eastAsia="Calibri" w:cs="Times New Roman"/>
          <w:szCs w:val="24"/>
        </w:rPr>
      </w:pPr>
      <w:r w:rsidRPr="00AC6586">
        <w:rPr>
          <w:rFonts w:eastAsia="Calibri" w:cs="Times New Roman"/>
          <w:szCs w:val="24"/>
        </w:rPr>
        <w:t>Расчетный срок – 202</w:t>
      </w:r>
      <w:r w:rsidR="00174044">
        <w:rPr>
          <w:rFonts w:eastAsia="Calibri" w:cs="Times New Roman"/>
          <w:szCs w:val="24"/>
        </w:rPr>
        <w:t>7</w:t>
      </w:r>
      <w:r w:rsidRPr="00AC6586">
        <w:rPr>
          <w:rFonts w:eastAsia="Calibri" w:cs="Times New Roman"/>
          <w:szCs w:val="24"/>
        </w:rPr>
        <w:t xml:space="preserve"> - 202</w:t>
      </w:r>
      <w:r w:rsidR="00174044">
        <w:rPr>
          <w:rFonts w:eastAsia="Calibri" w:cs="Times New Roman"/>
          <w:szCs w:val="24"/>
        </w:rPr>
        <w:t>9</w:t>
      </w:r>
      <w:r w:rsidRPr="00AC6586">
        <w:rPr>
          <w:rFonts w:eastAsia="Calibri" w:cs="Times New Roman"/>
          <w:szCs w:val="24"/>
        </w:rPr>
        <w:t xml:space="preserve"> год</w:t>
      </w:r>
      <w:r>
        <w:rPr>
          <w:rFonts w:eastAsia="Calibri" w:cs="Times New Roman"/>
          <w:szCs w:val="24"/>
        </w:rPr>
        <w:t xml:space="preserve">ы: </w:t>
      </w:r>
      <w:r w:rsidR="00174044" w:rsidRPr="00174044">
        <w:rPr>
          <w:rFonts w:eastAsia="Calibri" w:cs="Times New Roman"/>
          <w:b/>
          <w:szCs w:val="24"/>
        </w:rPr>
        <w:t>446,</w:t>
      </w:r>
      <w:r w:rsidR="00850CA9" w:rsidRPr="00174044">
        <w:rPr>
          <w:rFonts w:eastAsia="Calibri" w:cs="Times New Roman"/>
          <w:b/>
          <w:szCs w:val="24"/>
        </w:rPr>
        <w:t>594</w:t>
      </w:r>
      <w:r w:rsidR="00850CA9">
        <w:rPr>
          <w:rFonts w:eastAsia="Calibri" w:cs="Times New Roman"/>
          <w:szCs w:val="24"/>
        </w:rPr>
        <w:t xml:space="preserve"> млн.</w:t>
      </w:r>
      <w:r w:rsidRPr="00AC6586">
        <w:rPr>
          <w:rFonts w:eastAsia="Calibri" w:cs="Times New Roman"/>
          <w:szCs w:val="24"/>
        </w:rPr>
        <w:t xml:space="preserve"> руб.</w:t>
      </w:r>
    </w:p>
    <w:p w:rsidR="00A84B57" w:rsidRDefault="00A84B57" w:rsidP="005D31EA">
      <w:pPr>
        <w:spacing w:after="0"/>
        <w:ind w:firstLine="708"/>
        <w:jc w:val="both"/>
      </w:pPr>
      <w:r>
        <w:t xml:space="preserve">Данные </w:t>
      </w:r>
      <w:r w:rsidR="00174044">
        <w:t xml:space="preserve">о </w:t>
      </w:r>
      <w:r w:rsidR="00850CA9">
        <w:t>величине потребности</w:t>
      </w:r>
      <w:r>
        <w:t xml:space="preserve"> в капитальных вложениях</w:t>
      </w:r>
      <w:r w:rsidR="00174044">
        <w:t xml:space="preserve"> для реализации нам</w:t>
      </w:r>
      <w:r w:rsidR="00174044">
        <w:t>е</w:t>
      </w:r>
      <w:r w:rsidR="00174044">
        <w:t>ченных мероприятий по реконструкции, строительству и ремонту объектов системы вод</w:t>
      </w:r>
      <w:r w:rsidR="00174044">
        <w:t>о</w:t>
      </w:r>
      <w:r w:rsidR="00174044">
        <w:t>отведения г. Новошахтинск, с указанием ориентировочного срока ввода и предполагаем</w:t>
      </w:r>
      <w:r w:rsidR="00174044">
        <w:t>о</w:t>
      </w:r>
      <w:r w:rsidR="00174044">
        <w:t xml:space="preserve">го источника </w:t>
      </w:r>
      <w:r w:rsidR="00850CA9">
        <w:t>инвестирования приведены</w:t>
      </w:r>
      <w:r>
        <w:t xml:space="preserve"> в таблице 2.6.1-1.</w:t>
      </w:r>
    </w:p>
    <w:p w:rsidR="00A84B57" w:rsidRPr="00B80D79" w:rsidRDefault="00422711" w:rsidP="005D31EA">
      <w:pPr>
        <w:spacing w:after="0"/>
        <w:jc w:val="both"/>
        <w:rPr>
          <w:i/>
          <w:color w:val="FF0000"/>
        </w:rPr>
      </w:pPr>
      <w:r w:rsidRPr="00422711">
        <w:rPr>
          <w:b/>
        </w:rPr>
        <w:t>Таблица 2.6.1-1</w:t>
      </w:r>
      <w:r>
        <w:t xml:space="preserve"> - Оценка потребности в капитальных </w:t>
      </w:r>
      <w:r w:rsidR="00395F8E">
        <w:t>вложениях с</w:t>
      </w:r>
      <w:r w:rsidR="00A84B57">
        <w:t>строительство и р</w:t>
      </w:r>
      <w:r>
        <w:t>е</w:t>
      </w:r>
      <w:r w:rsidR="00A84B57">
        <w:t>ко</w:t>
      </w:r>
      <w:r w:rsidR="00A84B57">
        <w:t>н</w:t>
      </w:r>
      <w:r w:rsidR="00A84B57">
        <w:t>струкцию объектов ц</w:t>
      </w:r>
      <w:r>
        <w:t>е</w:t>
      </w:r>
      <w:r w:rsidR="00A84B57">
        <w:t xml:space="preserve">нтрализованных </w:t>
      </w:r>
      <w:r>
        <w:t>систем водоотведения г</w:t>
      </w:r>
      <w:r w:rsidR="00F64F76">
        <w:t>.</w:t>
      </w:r>
      <w:r>
        <w:t xml:space="preserve"> Новошахтинск</w:t>
      </w:r>
    </w:p>
    <w:tbl>
      <w:tblPr>
        <w:tblW w:w="5000" w:type="pct"/>
        <w:tblLayout w:type="fixed"/>
        <w:tblLook w:val="04A0"/>
      </w:tblPr>
      <w:tblGrid>
        <w:gridCol w:w="474"/>
        <w:gridCol w:w="3598"/>
        <w:gridCol w:w="2134"/>
        <w:gridCol w:w="1416"/>
        <w:gridCol w:w="1948"/>
      </w:tblGrid>
      <w:tr w:rsidR="009556DA" w:rsidRPr="000722B1" w:rsidTr="009556DA">
        <w:trPr>
          <w:trHeight w:val="1080"/>
          <w:tblHeader/>
        </w:trPr>
        <w:tc>
          <w:tcPr>
            <w:tcW w:w="24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Courier New"/>
                <w:b/>
                <w:bCs/>
                <w:color w:val="000000"/>
                <w:sz w:val="22"/>
                <w:lang w:eastAsia="ru-RU"/>
              </w:rPr>
              <w:t>№№</w:t>
            </w:r>
          </w:p>
        </w:tc>
        <w:tc>
          <w:tcPr>
            <w:tcW w:w="1880" w:type="pct"/>
            <w:tcBorders>
              <w:top w:val="single" w:sz="8" w:space="0" w:color="auto"/>
              <w:left w:val="nil"/>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Courier New"/>
                <w:b/>
                <w:bCs/>
                <w:color w:val="000000"/>
                <w:sz w:val="22"/>
                <w:lang w:eastAsia="ru-RU"/>
              </w:rPr>
              <w:t>Наименование работ</w:t>
            </w:r>
          </w:p>
        </w:tc>
        <w:tc>
          <w:tcPr>
            <w:tcW w:w="1115" w:type="pct"/>
            <w:tcBorders>
              <w:top w:val="single" w:sz="8" w:space="0" w:color="auto"/>
              <w:left w:val="single" w:sz="4" w:space="0" w:color="auto"/>
              <w:bottom w:val="single" w:sz="8" w:space="0" w:color="auto"/>
              <w:right w:val="nil"/>
            </w:tcBorders>
            <w:shd w:val="clear" w:color="auto" w:fill="auto"/>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Ориентировочная потребность в и</w:t>
            </w:r>
            <w:r w:rsidRPr="000722B1">
              <w:rPr>
                <w:rFonts w:eastAsia="Times New Roman" w:cs="Times New Roman"/>
                <w:b/>
                <w:bCs/>
                <w:color w:val="000000"/>
                <w:sz w:val="22"/>
                <w:lang w:eastAsia="ru-RU"/>
              </w:rPr>
              <w:t>н</w:t>
            </w:r>
            <w:r w:rsidRPr="000722B1">
              <w:rPr>
                <w:rFonts w:eastAsia="Times New Roman" w:cs="Times New Roman"/>
                <w:b/>
                <w:bCs/>
                <w:color w:val="000000"/>
                <w:sz w:val="22"/>
                <w:lang w:eastAsia="ru-RU"/>
              </w:rPr>
              <w:t xml:space="preserve">вестициях, тыс.руб. </w:t>
            </w:r>
          </w:p>
        </w:tc>
        <w:tc>
          <w:tcPr>
            <w:tcW w:w="74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Ориент</w:t>
            </w:r>
            <w:r w:rsidRPr="000722B1">
              <w:rPr>
                <w:rFonts w:eastAsia="Times New Roman" w:cs="Times New Roman"/>
                <w:b/>
                <w:bCs/>
                <w:color w:val="000000"/>
                <w:sz w:val="22"/>
                <w:lang w:eastAsia="ru-RU"/>
              </w:rPr>
              <w:t>и</w:t>
            </w:r>
            <w:r w:rsidRPr="000722B1">
              <w:rPr>
                <w:rFonts w:eastAsia="Times New Roman" w:cs="Times New Roman"/>
                <w:b/>
                <w:bCs/>
                <w:color w:val="000000"/>
                <w:sz w:val="22"/>
                <w:lang w:eastAsia="ru-RU"/>
              </w:rPr>
              <w:t>ровочный период внедр</w:t>
            </w:r>
            <w:r w:rsidRPr="000722B1">
              <w:rPr>
                <w:rFonts w:eastAsia="Times New Roman" w:cs="Times New Roman"/>
                <w:b/>
                <w:bCs/>
                <w:color w:val="000000"/>
                <w:sz w:val="22"/>
                <w:lang w:eastAsia="ru-RU"/>
              </w:rPr>
              <w:t>е</w:t>
            </w:r>
            <w:r w:rsidRPr="000722B1">
              <w:rPr>
                <w:rFonts w:eastAsia="Times New Roman" w:cs="Times New Roman"/>
                <w:b/>
                <w:bCs/>
                <w:color w:val="000000"/>
                <w:sz w:val="22"/>
                <w:lang w:eastAsia="ru-RU"/>
              </w:rPr>
              <w:t>ния,год</w:t>
            </w:r>
          </w:p>
        </w:tc>
        <w:tc>
          <w:tcPr>
            <w:tcW w:w="1018" w:type="pct"/>
            <w:tcBorders>
              <w:top w:val="single" w:sz="8" w:space="0" w:color="auto"/>
              <w:left w:val="single" w:sz="8" w:space="0" w:color="auto"/>
              <w:bottom w:val="single" w:sz="8" w:space="0" w:color="auto"/>
              <w:right w:val="single" w:sz="8" w:space="0" w:color="auto"/>
            </w:tcBorders>
          </w:tcPr>
          <w:p w:rsidR="009556DA" w:rsidRPr="000722B1" w:rsidRDefault="009556DA" w:rsidP="000722B1">
            <w:pPr>
              <w:spacing w:after="0"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Источник ф</w:t>
            </w:r>
            <w:r>
              <w:rPr>
                <w:rFonts w:eastAsia="Times New Roman" w:cs="Times New Roman"/>
                <w:b/>
                <w:bCs/>
                <w:color w:val="000000"/>
                <w:sz w:val="22"/>
                <w:lang w:eastAsia="ru-RU"/>
              </w:rPr>
              <w:t>и</w:t>
            </w:r>
            <w:r>
              <w:rPr>
                <w:rFonts w:eastAsia="Times New Roman" w:cs="Times New Roman"/>
                <w:b/>
                <w:bCs/>
                <w:color w:val="000000"/>
                <w:sz w:val="22"/>
                <w:lang w:eastAsia="ru-RU"/>
              </w:rPr>
              <w:t>нансирования</w:t>
            </w:r>
          </w:p>
        </w:tc>
      </w:tr>
      <w:tr w:rsidR="009556DA" w:rsidRPr="000722B1" w:rsidTr="009556DA">
        <w:trPr>
          <w:trHeight w:val="288"/>
        </w:trPr>
        <w:tc>
          <w:tcPr>
            <w:tcW w:w="247" w:type="pct"/>
            <w:vMerge w:val="restart"/>
            <w:tcBorders>
              <w:top w:val="nil"/>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1</w:t>
            </w:r>
          </w:p>
        </w:tc>
        <w:tc>
          <w:tcPr>
            <w:tcW w:w="1880" w:type="pct"/>
            <w:tcBorders>
              <w:top w:val="nil"/>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Courier New"/>
                <w:bCs/>
                <w:i/>
                <w:iCs/>
                <w:color w:val="000000"/>
                <w:sz w:val="22"/>
                <w:lang w:eastAsia="ru-RU"/>
              </w:rPr>
              <w:t>Замена канализационных сетей, достигших полного износа:</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val="restart"/>
            <w:tcBorders>
              <w:top w:val="nil"/>
              <w:left w:val="single" w:sz="8" w:space="0" w:color="auto"/>
              <w:bottom w:val="nil"/>
              <w:right w:val="single" w:sz="8" w:space="0" w:color="auto"/>
            </w:tcBorders>
            <w:shd w:val="clear" w:color="auto" w:fill="auto"/>
            <w:noWrap/>
            <w:vAlign w:val="center"/>
            <w:hideMark/>
          </w:tcPr>
          <w:p w:rsidR="009556DA" w:rsidRPr="000722B1" w:rsidRDefault="009556DA" w:rsidP="003A416E">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2018-20</w:t>
            </w:r>
            <w:r w:rsidR="003A416E">
              <w:rPr>
                <w:rFonts w:eastAsia="Times New Roman" w:cs="Times New Roman"/>
                <w:color w:val="000000"/>
                <w:sz w:val="22"/>
                <w:lang w:eastAsia="ru-RU"/>
              </w:rPr>
              <w:t>29</w:t>
            </w: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360"/>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=100 мм – 6,42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15727,72</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=150 мм – 24,29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96191,31</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200 мм – 27,99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111680,10</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=250 мм – 7,29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30771,09</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300 мм – 11,87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56109,49</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=350 мм – 10,11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47789,97</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400 мм – 12,32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66540,32</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=450 мм – 1,40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7561,40</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500 мм – 6,10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36173,00</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600 мм – 1,86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16466,58</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=1000 мм – 2,67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38217,58</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300"/>
        </w:trPr>
        <w:tc>
          <w:tcPr>
            <w:tcW w:w="247"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nil"/>
              <w:right w:val="single" w:sz="4" w:space="0" w:color="auto"/>
            </w:tcBorders>
            <w:shd w:val="clear" w:color="auto" w:fill="auto"/>
            <w:vAlign w:val="center"/>
            <w:hideMark/>
          </w:tcPr>
          <w:p w:rsidR="009556DA" w:rsidRPr="000722B1" w:rsidRDefault="009556DA" w:rsidP="000722B1">
            <w:pPr>
              <w:spacing w:after="0" w:line="240" w:lineRule="auto"/>
              <w:rPr>
                <w:rFonts w:eastAsia="Times New Roman" w:cs="Times New Roman"/>
                <w:b/>
                <w:bCs/>
                <w:color w:val="000000"/>
                <w:sz w:val="22"/>
                <w:lang w:eastAsia="ru-RU"/>
              </w:rPr>
            </w:pPr>
            <w:r w:rsidRPr="000722B1">
              <w:rPr>
                <w:rFonts w:eastAsia="Times New Roman" w:cs="Times New Roman"/>
                <w:b/>
                <w:bCs/>
                <w:color w:val="000000"/>
                <w:sz w:val="22"/>
                <w:lang w:eastAsia="ru-RU"/>
              </w:rPr>
              <w:t>Всего:</w:t>
            </w:r>
          </w:p>
        </w:tc>
        <w:tc>
          <w:tcPr>
            <w:tcW w:w="1115" w:type="pct"/>
            <w:tcBorders>
              <w:top w:val="nil"/>
              <w:left w:val="single" w:sz="4" w:space="0" w:color="auto"/>
              <w:bottom w:val="nil"/>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523228,56</w:t>
            </w:r>
          </w:p>
        </w:tc>
        <w:tc>
          <w:tcPr>
            <w:tcW w:w="740" w:type="pct"/>
            <w:vMerge/>
            <w:tcBorders>
              <w:top w:val="nil"/>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576"/>
        </w:trPr>
        <w:tc>
          <w:tcPr>
            <w:tcW w:w="2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2</w:t>
            </w:r>
          </w:p>
        </w:tc>
        <w:tc>
          <w:tcPr>
            <w:tcW w:w="1880" w:type="pct"/>
            <w:tcBorders>
              <w:top w:val="single" w:sz="8" w:space="0" w:color="auto"/>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Times New Roman"/>
                <w:bCs/>
                <w:i/>
                <w:iCs/>
                <w:color w:val="000000"/>
                <w:sz w:val="22"/>
                <w:lang w:eastAsia="ru-RU"/>
              </w:rPr>
              <w:t>Дополнительное строительство (60%) сетей из полиэтиленовых труб в неканализованных районах города:</w:t>
            </w:r>
          </w:p>
        </w:tc>
        <w:tc>
          <w:tcPr>
            <w:tcW w:w="1115" w:type="pct"/>
            <w:tcBorders>
              <w:top w:val="single" w:sz="8" w:space="0" w:color="auto"/>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2018-20</w:t>
            </w:r>
            <w:r w:rsidR="00693426">
              <w:rPr>
                <w:rFonts w:eastAsia="Times New Roman" w:cs="Times New Roman"/>
                <w:color w:val="000000"/>
                <w:sz w:val="22"/>
                <w:lang w:eastAsia="ru-RU"/>
              </w:rPr>
              <w:t>29</w:t>
            </w:r>
          </w:p>
        </w:tc>
        <w:tc>
          <w:tcPr>
            <w:tcW w:w="1018" w:type="pct"/>
            <w:tcBorders>
              <w:top w:val="single" w:sz="8" w:space="0" w:color="auto"/>
              <w:left w:val="single" w:sz="8" w:space="0" w:color="auto"/>
              <w:bottom w:val="single" w:sz="8" w:space="0" w:color="000000"/>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288"/>
        </w:trPr>
        <w:tc>
          <w:tcPr>
            <w:tcW w:w="247"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=150 мм – 80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316809,60</w:t>
            </w:r>
          </w:p>
        </w:tc>
        <w:tc>
          <w:tcPr>
            <w:tcW w:w="740"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single" w:sz="8" w:space="0" w:color="auto"/>
              <w:left w:val="single" w:sz="8" w:space="0" w:color="auto"/>
              <w:bottom w:val="single" w:sz="8" w:space="0" w:color="000000"/>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288"/>
        </w:trPr>
        <w:tc>
          <w:tcPr>
            <w:tcW w:w="247"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200 мм – 50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199500,00</w:t>
            </w:r>
          </w:p>
        </w:tc>
        <w:tc>
          <w:tcPr>
            <w:tcW w:w="740"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single" w:sz="8" w:space="0" w:color="auto"/>
              <w:left w:val="single" w:sz="8" w:space="0" w:color="auto"/>
              <w:bottom w:val="single" w:sz="8" w:space="0" w:color="000000"/>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288"/>
        </w:trPr>
        <w:tc>
          <w:tcPr>
            <w:tcW w:w="247"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300 мм – 20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94540,00</w:t>
            </w:r>
          </w:p>
        </w:tc>
        <w:tc>
          <w:tcPr>
            <w:tcW w:w="740"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single" w:sz="8" w:space="0" w:color="auto"/>
              <w:left w:val="single" w:sz="8" w:space="0" w:color="auto"/>
              <w:bottom w:val="single" w:sz="8" w:space="0" w:color="000000"/>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288"/>
        </w:trPr>
        <w:tc>
          <w:tcPr>
            <w:tcW w:w="247"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400 мм – 25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135025,00</w:t>
            </w:r>
          </w:p>
        </w:tc>
        <w:tc>
          <w:tcPr>
            <w:tcW w:w="740"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single" w:sz="8" w:space="0" w:color="auto"/>
              <w:left w:val="single" w:sz="8" w:space="0" w:color="auto"/>
              <w:bottom w:val="single" w:sz="8" w:space="0" w:color="000000"/>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300"/>
        </w:trPr>
        <w:tc>
          <w:tcPr>
            <w:tcW w:w="247" w:type="pct"/>
            <w:vMerge/>
            <w:tcBorders>
              <w:top w:val="single" w:sz="8" w:space="0" w:color="auto"/>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8"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b/>
                <w:bCs/>
                <w:color w:val="000000"/>
                <w:sz w:val="22"/>
                <w:lang w:eastAsia="ru-RU"/>
              </w:rPr>
            </w:pPr>
            <w:r w:rsidRPr="000722B1">
              <w:rPr>
                <w:rFonts w:eastAsia="Times New Roman" w:cs="Courier New"/>
                <w:b/>
                <w:bCs/>
                <w:color w:val="000000"/>
                <w:sz w:val="22"/>
                <w:lang w:eastAsia="ru-RU"/>
              </w:rPr>
              <w:t>Всего:</w:t>
            </w:r>
          </w:p>
        </w:tc>
        <w:tc>
          <w:tcPr>
            <w:tcW w:w="1115" w:type="pct"/>
            <w:tcBorders>
              <w:top w:val="nil"/>
              <w:left w:val="single" w:sz="4" w:space="0" w:color="auto"/>
              <w:bottom w:val="single" w:sz="8"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745874,60</w:t>
            </w:r>
          </w:p>
        </w:tc>
        <w:tc>
          <w:tcPr>
            <w:tcW w:w="740" w:type="pct"/>
            <w:vMerge/>
            <w:tcBorders>
              <w:top w:val="single" w:sz="8" w:space="0" w:color="auto"/>
              <w:left w:val="single" w:sz="8" w:space="0" w:color="auto"/>
              <w:bottom w:val="single" w:sz="8" w:space="0" w:color="000000"/>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single" w:sz="8" w:space="0" w:color="auto"/>
              <w:left w:val="single" w:sz="8" w:space="0" w:color="auto"/>
              <w:bottom w:val="single" w:sz="8" w:space="0" w:color="000000"/>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576"/>
        </w:trPr>
        <w:tc>
          <w:tcPr>
            <w:tcW w:w="2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3</w:t>
            </w:r>
          </w:p>
        </w:tc>
        <w:tc>
          <w:tcPr>
            <w:tcW w:w="1880" w:type="pct"/>
            <w:tcBorders>
              <w:top w:val="nil"/>
              <w:left w:val="single" w:sz="4"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b/>
                <w:bCs/>
                <w:i/>
                <w:iCs/>
                <w:color w:val="000000"/>
                <w:sz w:val="22"/>
                <w:lang w:eastAsia="ru-RU"/>
              </w:rPr>
            </w:pPr>
            <w:r w:rsidRPr="00174044">
              <w:rPr>
                <w:rFonts w:eastAsia="Times New Roman" w:cs="Times New Roman"/>
                <w:bCs/>
                <w:i/>
                <w:iCs/>
                <w:color w:val="000000"/>
                <w:sz w:val="22"/>
                <w:lang w:eastAsia="ru-RU"/>
              </w:rPr>
              <w:t>Строительство водоотводящих сетей в новых микрорайонах «НПЗ» и «Несветаевский»:</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2E04F8">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2018-20</w:t>
            </w:r>
            <w:r w:rsidR="002E04F8">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из безнапорных полиэтиленовых труб:</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200 мм – 9,0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35910,00</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300 мм – 3,2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15126,40</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из напорных полиэтиленовых труб:</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=150 мм – 1,6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6336,19</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200 мм – 5,4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21546,00</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300 мм – 2,2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10399,40</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693426">
        <w:trPr>
          <w:trHeight w:val="300"/>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nil"/>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b/>
                <w:bCs/>
                <w:color w:val="000000"/>
                <w:sz w:val="22"/>
                <w:lang w:eastAsia="ru-RU"/>
              </w:rPr>
            </w:pPr>
            <w:r w:rsidRPr="000722B1">
              <w:rPr>
                <w:rFonts w:eastAsia="Times New Roman" w:cs="Courier New"/>
                <w:b/>
                <w:bCs/>
                <w:color w:val="000000"/>
                <w:sz w:val="22"/>
                <w:lang w:eastAsia="ru-RU"/>
              </w:rPr>
              <w:t>Всего:</w:t>
            </w:r>
          </w:p>
        </w:tc>
        <w:tc>
          <w:tcPr>
            <w:tcW w:w="1115" w:type="pct"/>
            <w:tcBorders>
              <w:top w:val="nil"/>
              <w:left w:val="single" w:sz="4" w:space="0" w:color="auto"/>
              <w:bottom w:val="nil"/>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89317,99</w:t>
            </w:r>
          </w:p>
        </w:tc>
        <w:tc>
          <w:tcPr>
            <w:tcW w:w="740" w:type="pct"/>
            <w:vMerge/>
            <w:tcBorders>
              <w:top w:val="nil"/>
              <w:left w:val="single" w:sz="8" w:space="0" w:color="auto"/>
              <w:bottom w:val="single" w:sz="4" w:space="0" w:color="auto"/>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693426">
        <w:trPr>
          <w:trHeight w:val="576"/>
        </w:trPr>
        <w:tc>
          <w:tcPr>
            <w:tcW w:w="247" w:type="pct"/>
            <w:vMerge w:val="restart"/>
            <w:tcBorders>
              <w:top w:val="single" w:sz="4" w:space="0" w:color="auto"/>
              <w:left w:val="single" w:sz="8" w:space="0" w:color="auto"/>
              <w:bottom w:val="nil"/>
              <w:right w:val="nil"/>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4</w:t>
            </w:r>
          </w:p>
        </w:tc>
        <w:tc>
          <w:tcPr>
            <w:tcW w:w="1880" w:type="pct"/>
            <w:tcBorders>
              <w:top w:val="single" w:sz="8" w:space="0" w:color="auto"/>
              <w:left w:val="single" w:sz="8" w:space="0" w:color="auto"/>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Times New Roman"/>
                <w:bCs/>
                <w:i/>
                <w:iCs/>
                <w:color w:val="000000"/>
                <w:sz w:val="22"/>
                <w:lang w:eastAsia="ru-RU"/>
              </w:rPr>
              <w:t>Строительство водоотводящих сетей в новых микрорайонах «Центр-2», «Центр-3», «Новый город», «Новый город-2»:</w:t>
            </w:r>
          </w:p>
        </w:tc>
        <w:tc>
          <w:tcPr>
            <w:tcW w:w="1115"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847634">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2018-20</w:t>
            </w:r>
            <w:r w:rsidR="00847634">
              <w:rPr>
                <w:rFonts w:eastAsia="Times New Roman" w:cs="Times New Roman"/>
                <w:color w:val="000000"/>
                <w:sz w:val="22"/>
                <w:lang w:eastAsia="ru-RU"/>
              </w:rPr>
              <w:t>29</w:t>
            </w:r>
          </w:p>
        </w:tc>
        <w:tc>
          <w:tcPr>
            <w:tcW w:w="1018" w:type="pct"/>
            <w:tcBorders>
              <w:top w:val="nil"/>
              <w:left w:val="single" w:sz="4"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693426">
        <w:trPr>
          <w:trHeight w:val="288"/>
        </w:trPr>
        <w:tc>
          <w:tcPr>
            <w:tcW w:w="247" w:type="pct"/>
            <w:vMerge/>
            <w:tcBorders>
              <w:top w:val="single" w:sz="8" w:space="0" w:color="auto"/>
              <w:left w:val="single" w:sz="8" w:space="0" w:color="auto"/>
              <w:bottom w:val="nil"/>
              <w:right w:val="nil"/>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из безнапорных полиэтиленовых труб:</w:t>
            </w:r>
          </w:p>
        </w:tc>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4" w:space="0" w:color="auto"/>
              <w:bottom w:val="single" w:sz="4" w:space="0" w:color="auto"/>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693426">
        <w:trPr>
          <w:trHeight w:val="288"/>
        </w:trPr>
        <w:tc>
          <w:tcPr>
            <w:tcW w:w="247" w:type="pct"/>
            <w:vMerge/>
            <w:tcBorders>
              <w:top w:val="single" w:sz="8" w:space="0" w:color="auto"/>
              <w:left w:val="single" w:sz="8" w:space="0" w:color="auto"/>
              <w:bottom w:val="nil"/>
              <w:right w:val="nil"/>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8"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200 мм – 15,2 км</w:t>
            </w:r>
          </w:p>
        </w:tc>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60648,00</w:t>
            </w: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4"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693426">
        <w:trPr>
          <w:trHeight w:val="288"/>
        </w:trPr>
        <w:tc>
          <w:tcPr>
            <w:tcW w:w="247" w:type="pct"/>
            <w:vMerge/>
            <w:tcBorders>
              <w:top w:val="single" w:sz="8" w:space="0" w:color="auto"/>
              <w:left w:val="single" w:sz="8" w:space="0" w:color="auto"/>
              <w:bottom w:val="nil"/>
              <w:right w:val="nil"/>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8"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300 мм – 7,6 км</w:t>
            </w:r>
          </w:p>
        </w:tc>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35925,20</w:t>
            </w: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4"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693426">
        <w:trPr>
          <w:trHeight w:val="288"/>
        </w:trPr>
        <w:tc>
          <w:tcPr>
            <w:tcW w:w="247" w:type="pct"/>
            <w:vMerge/>
            <w:tcBorders>
              <w:top w:val="single" w:sz="8" w:space="0" w:color="auto"/>
              <w:left w:val="single" w:sz="8" w:space="0" w:color="auto"/>
              <w:bottom w:val="nil"/>
              <w:right w:val="nil"/>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8"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из напорных полиэтиленовых труб:</w:t>
            </w:r>
          </w:p>
        </w:tc>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4" w:space="0" w:color="auto"/>
              <w:bottom w:val="single" w:sz="4" w:space="0" w:color="auto"/>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693426">
        <w:trPr>
          <w:trHeight w:val="288"/>
        </w:trPr>
        <w:tc>
          <w:tcPr>
            <w:tcW w:w="247" w:type="pct"/>
            <w:vMerge/>
            <w:tcBorders>
              <w:top w:val="single" w:sz="8" w:space="0" w:color="auto"/>
              <w:left w:val="single" w:sz="8" w:space="0" w:color="auto"/>
              <w:bottom w:val="nil"/>
              <w:right w:val="nil"/>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8"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=200 мм – 3,2 км</w:t>
            </w:r>
          </w:p>
        </w:tc>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12768,00</w:t>
            </w: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4"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693426">
        <w:trPr>
          <w:trHeight w:val="288"/>
        </w:trPr>
        <w:tc>
          <w:tcPr>
            <w:tcW w:w="247" w:type="pct"/>
            <w:vMerge/>
            <w:tcBorders>
              <w:top w:val="single" w:sz="8" w:space="0" w:color="auto"/>
              <w:left w:val="single" w:sz="8" w:space="0" w:color="auto"/>
              <w:bottom w:val="nil"/>
              <w:right w:val="nil"/>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8"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val="en-US" w:eastAsia="ru-RU"/>
              </w:rPr>
              <w:t>d = 300 мм – 3,1 км.</w:t>
            </w:r>
          </w:p>
        </w:tc>
        <w:tc>
          <w:tcPr>
            <w:tcW w:w="1115" w:type="pct"/>
            <w:tcBorders>
              <w:top w:val="nil"/>
              <w:left w:val="single" w:sz="4" w:space="0" w:color="auto"/>
              <w:bottom w:val="single" w:sz="4"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14653,70</w:t>
            </w: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4" w:space="0" w:color="auto"/>
              <w:bottom w:val="single" w:sz="4" w:space="0" w:color="auto"/>
              <w:right w:val="single" w:sz="8" w:space="0" w:color="auto"/>
            </w:tcBorders>
          </w:tcPr>
          <w:p w:rsidR="009556DA" w:rsidRPr="000722B1" w:rsidRDefault="001F7AC6" w:rsidP="000722B1">
            <w:pPr>
              <w:spacing w:after="0" w:line="240" w:lineRule="auto"/>
              <w:rPr>
                <w:rFonts w:eastAsia="Times New Roman" w:cs="Times New Roman"/>
                <w:color w:val="000000"/>
                <w:sz w:val="22"/>
                <w:lang w:eastAsia="ru-RU"/>
              </w:rPr>
            </w:pPr>
            <w:r w:rsidRPr="00061A4C">
              <w:rPr>
                <w:rFonts w:eastAsia="Times New Roman" w:cs="Times New Roman"/>
                <w:color w:val="000000"/>
                <w:sz w:val="22"/>
                <w:lang w:eastAsia="ru-RU"/>
              </w:rPr>
              <w:t>Инвест надбавка, плата за подкл,</w:t>
            </w:r>
          </w:p>
        </w:tc>
      </w:tr>
      <w:tr w:rsidR="009556DA" w:rsidRPr="000722B1" w:rsidTr="00693426">
        <w:trPr>
          <w:trHeight w:val="300"/>
        </w:trPr>
        <w:tc>
          <w:tcPr>
            <w:tcW w:w="247" w:type="pct"/>
            <w:vMerge/>
            <w:tcBorders>
              <w:top w:val="single" w:sz="8" w:space="0" w:color="auto"/>
              <w:left w:val="single" w:sz="8" w:space="0" w:color="auto"/>
              <w:bottom w:val="nil"/>
              <w:right w:val="nil"/>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8" w:space="0" w:color="auto"/>
              <w:bottom w:val="single" w:sz="8"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b/>
                <w:bCs/>
                <w:color w:val="000000"/>
                <w:sz w:val="22"/>
                <w:lang w:eastAsia="ru-RU"/>
              </w:rPr>
            </w:pPr>
            <w:r w:rsidRPr="000722B1">
              <w:rPr>
                <w:rFonts w:eastAsia="Times New Roman" w:cs="Courier New"/>
                <w:b/>
                <w:bCs/>
                <w:color w:val="000000"/>
                <w:sz w:val="22"/>
                <w:lang w:eastAsia="ru-RU"/>
              </w:rPr>
              <w:t>Всего:</w:t>
            </w:r>
          </w:p>
        </w:tc>
        <w:tc>
          <w:tcPr>
            <w:tcW w:w="1115" w:type="pct"/>
            <w:tcBorders>
              <w:top w:val="nil"/>
              <w:left w:val="single" w:sz="4" w:space="0" w:color="auto"/>
              <w:bottom w:val="single" w:sz="8" w:space="0" w:color="auto"/>
              <w:right w:val="single" w:sz="4"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123994,90</w:t>
            </w:r>
          </w:p>
        </w:tc>
        <w:tc>
          <w:tcPr>
            <w:tcW w:w="740"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018" w:type="pct"/>
            <w:tcBorders>
              <w:top w:val="nil"/>
              <w:left w:val="single" w:sz="4" w:space="0" w:color="auto"/>
              <w:bottom w:val="single" w:sz="4" w:space="0" w:color="auto"/>
              <w:right w:val="single" w:sz="8" w:space="0" w:color="auto"/>
            </w:tcBorders>
          </w:tcPr>
          <w:p w:rsidR="009556DA" w:rsidRPr="000722B1" w:rsidRDefault="009556DA" w:rsidP="000722B1">
            <w:pPr>
              <w:spacing w:after="0" w:line="240" w:lineRule="auto"/>
              <w:rPr>
                <w:rFonts w:eastAsia="Times New Roman" w:cs="Times New Roman"/>
                <w:color w:val="000000"/>
                <w:sz w:val="22"/>
                <w:lang w:eastAsia="ru-RU"/>
              </w:rPr>
            </w:pPr>
          </w:p>
        </w:tc>
      </w:tr>
      <w:tr w:rsidR="009556DA" w:rsidRPr="000722B1" w:rsidTr="009556DA">
        <w:trPr>
          <w:trHeight w:val="864"/>
        </w:trPr>
        <w:tc>
          <w:tcPr>
            <w:tcW w:w="247" w:type="pct"/>
            <w:vMerge w:val="restart"/>
            <w:tcBorders>
              <w:top w:val="single" w:sz="8" w:space="0" w:color="auto"/>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5</w:t>
            </w:r>
          </w:p>
        </w:tc>
        <w:tc>
          <w:tcPr>
            <w:tcW w:w="1880" w:type="pct"/>
            <w:tcBorders>
              <w:top w:val="nil"/>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Times New Roman"/>
                <w:bCs/>
                <w:i/>
                <w:iCs/>
                <w:color w:val="000000"/>
                <w:sz w:val="22"/>
                <w:lang w:eastAsia="ru-RU"/>
              </w:rPr>
              <w:t>Строительство четырех канал</w:t>
            </w:r>
            <w:r w:rsidRPr="00174044">
              <w:rPr>
                <w:rFonts w:eastAsia="Times New Roman" w:cs="Times New Roman"/>
                <w:bCs/>
                <w:i/>
                <w:iCs/>
                <w:color w:val="000000"/>
                <w:sz w:val="22"/>
                <w:lang w:eastAsia="ru-RU"/>
              </w:rPr>
              <w:t>и</w:t>
            </w:r>
            <w:r w:rsidRPr="00174044">
              <w:rPr>
                <w:rFonts w:eastAsia="Times New Roman" w:cs="Times New Roman"/>
                <w:bCs/>
                <w:i/>
                <w:iCs/>
                <w:color w:val="000000"/>
                <w:sz w:val="22"/>
                <w:lang w:eastAsia="ru-RU"/>
              </w:rPr>
              <w:t>зационных насосных станций в н</w:t>
            </w:r>
            <w:r w:rsidRPr="00174044">
              <w:rPr>
                <w:rFonts w:eastAsia="Times New Roman" w:cs="Times New Roman"/>
                <w:bCs/>
                <w:i/>
                <w:iCs/>
                <w:color w:val="000000"/>
                <w:sz w:val="22"/>
                <w:lang w:eastAsia="ru-RU"/>
              </w:rPr>
              <w:t>о</w:t>
            </w:r>
            <w:r w:rsidRPr="00174044">
              <w:rPr>
                <w:rFonts w:eastAsia="Times New Roman" w:cs="Times New Roman"/>
                <w:bCs/>
                <w:i/>
                <w:iCs/>
                <w:color w:val="000000"/>
                <w:sz w:val="22"/>
                <w:lang w:eastAsia="ru-RU"/>
              </w:rPr>
              <w:t>вых микрорайонах «НПЗ», «Несв</w:t>
            </w:r>
            <w:r w:rsidRPr="00174044">
              <w:rPr>
                <w:rFonts w:eastAsia="Times New Roman" w:cs="Times New Roman"/>
                <w:bCs/>
                <w:i/>
                <w:iCs/>
                <w:color w:val="000000"/>
                <w:sz w:val="22"/>
                <w:lang w:eastAsia="ru-RU"/>
              </w:rPr>
              <w:t>е</w:t>
            </w:r>
            <w:r w:rsidRPr="00174044">
              <w:rPr>
                <w:rFonts w:eastAsia="Times New Roman" w:cs="Times New Roman"/>
                <w:bCs/>
                <w:i/>
                <w:iCs/>
                <w:color w:val="000000"/>
                <w:sz w:val="22"/>
                <w:lang w:eastAsia="ru-RU"/>
              </w:rPr>
              <w:t>таевский», «Центр-2», «Центр-3», «Новый город», «Новый город-2»:</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420"/>
        </w:trPr>
        <w:tc>
          <w:tcPr>
            <w:tcW w:w="247" w:type="pct"/>
            <w:vMerge/>
            <w:tcBorders>
              <w:top w:val="single" w:sz="8" w:space="0" w:color="auto"/>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«НПЗ», производительн</w:t>
            </w:r>
            <w:r w:rsidRPr="000722B1">
              <w:rPr>
                <w:rFonts w:eastAsia="Times New Roman" w:cs="Times New Roman"/>
                <w:color w:val="000000"/>
                <w:sz w:val="22"/>
                <w:lang w:eastAsia="ru-RU"/>
              </w:rPr>
              <w:t>о</w:t>
            </w:r>
            <w:r w:rsidRPr="000722B1">
              <w:rPr>
                <w:rFonts w:eastAsia="Times New Roman" w:cs="Times New Roman"/>
                <w:color w:val="000000"/>
                <w:sz w:val="22"/>
                <w:lang w:eastAsia="ru-RU"/>
              </w:rPr>
              <w:t>стью 700 м</w:t>
            </w:r>
            <w:r w:rsidRPr="000722B1">
              <w:rPr>
                <w:rFonts w:eastAsia="Times New Roman" w:cs="Times New Roman"/>
                <w:color w:val="000000"/>
                <w:sz w:val="22"/>
                <w:vertAlign w:val="superscript"/>
                <w:lang w:eastAsia="ru-RU"/>
              </w:rPr>
              <w:t>3</w:t>
            </w:r>
            <w:r w:rsidRPr="000722B1">
              <w:rPr>
                <w:rFonts w:eastAsia="Times New Roman" w:cs="Times New Roman"/>
                <w:color w:val="000000"/>
                <w:sz w:val="22"/>
                <w:lang w:eastAsia="ru-RU"/>
              </w:rPr>
              <w:t>/сут.</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14156,46</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2022-2026</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Областной бю</w:t>
            </w:r>
            <w:r>
              <w:rPr>
                <w:rFonts w:eastAsia="Times New Roman" w:cs="Times New Roman"/>
                <w:color w:val="000000"/>
                <w:sz w:val="22"/>
                <w:lang w:eastAsia="ru-RU"/>
              </w:rPr>
              <w:t>д</w:t>
            </w:r>
            <w:r>
              <w:rPr>
                <w:rFonts w:eastAsia="Times New Roman" w:cs="Times New Roman"/>
                <w:color w:val="000000"/>
                <w:sz w:val="22"/>
                <w:lang w:eastAsia="ru-RU"/>
              </w:rPr>
              <w:t>жет, местный бюджет</w:t>
            </w:r>
          </w:p>
        </w:tc>
      </w:tr>
      <w:tr w:rsidR="009556DA" w:rsidRPr="000722B1" w:rsidTr="009556DA">
        <w:trPr>
          <w:trHeight w:val="348"/>
        </w:trPr>
        <w:tc>
          <w:tcPr>
            <w:tcW w:w="247" w:type="pct"/>
            <w:vMerge/>
            <w:tcBorders>
              <w:top w:val="single" w:sz="8" w:space="0" w:color="auto"/>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«Несветаевский», произв</w:t>
            </w:r>
            <w:r w:rsidRPr="000722B1">
              <w:rPr>
                <w:rFonts w:eastAsia="Times New Roman" w:cs="Times New Roman"/>
                <w:color w:val="000000"/>
                <w:sz w:val="22"/>
                <w:lang w:eastAsia="ru-RU"/>
              </w:rPr>
              <w:t>о</w:t>
            </w:r>
            <w:r w:rsidRPr="000722B1">
              <w:rPr>
                <w:rFonts w:eastAsia="Times New Roman" w:cs="Times New Roman"/>
                <w:color w:val="000000"/>
                <w:sz w:val="22"/>
                <w:lang w:eastAsia="ru-RU"/>
              </w:rPr>
              <w:t>дительностью 1100 м</w:t>
            </w:r>
            <w:r w:rsidRPr="000722B1">
              <w:rPr>
                <w:rFonts w:eastAsia="Times New Roman" w:cs="Times New Roman"/>
                <w:color w:val="000000"/>
                <w:sz w:val="22"/>
                <w:vertAlign w:val="superscript"/>
                <w:lang w:eastAsia="ru-RU"/>
              </w:rPr>
              <w:t>3</w:t>
            </w:r>
            <w:r w:rsidRPr="000722B1">
              <w:rPr>
                <w:rFonts w:eastAsia="Times New Roman" w:cs="Times New Roman"/>
                <w:color w:val="000000"/>
                <w:sz w:val="22"/>
                <w:lang w:eastAsia="ru-RU"/>
              </w:rPr>
              <w:t>/сут.</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18843,04</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2022-2026</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Областной бю</w:t>
            </w:r>
            <w:r w:rsidRPr="001F7AC6">
              <w:rPr>
                <w:rFonts w:eastAsia="Times New Roman" w:cs="Times New Roman"/>
                <w:color w:val="000000"/>
                <w:sz w:val="22"/>
                <w:lang w:eastAsia="ru-RU"/>
              </w:rPr>
              <w:t>д</w:t>
            </w:r>
            <w:r w:rsidRPr="001F7AC6">
              <w:rPr>
                <w:rFonts w:eastAsia="Times New Roman" w:cs="Times New Roman"/>
                <w:color w:val="000000"/>
                <w:sz w:val="22"/>
                <w:lang w:eastAsia="ru-RU"/>
              </w:rPr>
              <w:t>жет, местный бюджет</w:t>
            </w:r>
          </w:p>
        </w:tc>
      </w:tr>
      <w:tr w:rsidR="009556DA" w:rsidRPr="000722B1" w:rsidTr="009556DA">
        <w:trPr>
          <w:trHeight w:val="468"/>
        </w:trPr>
        <w:tc>
          <w:tcPr>
            <w:tcW w:w="247" w:type="pct"/>
            <w:vMerge/>
            <w:tcBorders>
              <w:top w:val="single" w:sz="8" w:space="0" w:color="auto"/>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−ФНС «НГ», производительностью 2000 м</w:t>
            </w:r>
            <w:r w:rsidRPr="000722B1">
              <w:rPr>
                <w:rFonts w:eastAsia="Times New Roman" w:cs="Times New Roman"/>
                <w:color w:val="000000"/>
                <w:sz w:val="22"/>
                <w:vertAlign w:val="superscript"/>
                <w:lang w:eastAsia="ru-RU"/>
              </w:rPr>
              <w:t>3</w:t>
            </w:r>
            <w:r w:rsidRPr="000722B1">
              <w:rPr>
                <w:rFonts w:eastAsia="Times New Roman" w:cs="Times New Roman"/>
                <w:color w:val="000000"/>
                <w:sz w:val="22"/>
                <w:lang w:eastAsia="ru-RU"/>
              </w:rPr>
              <w:t>/сут.</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22780,04</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2022-2026</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Областной бю</w:t>
            </w:r>
            <w:r w:rsidRPr="001F7AC6">
              <w:rPr>
                <w:rFonts w:eastAsia="Times New Roman" w:cs="Times New Roman"/>
                <w:color w:val="000000"/>
                <w:sz w:val="22"/>
                <w:lang w:eastAsia="ru-RU"/>
              </w:rPr>
              <w:t>д</w:t>
            </w:r>
            <w:r w:rsidRPr="001F7AC6">
              <w:rPr>
                <w:rFonts w:eastAsia="Times New Roman" w:cs="Times New Roman"/>
                <w:color w:val="000000"/>
                <w:sz w:val="22"/>
                <w:lang w:eastAsia="ru-RU"/>
              </w:rPr>
              <w:t>жет, местный бюджет</w:t>
            </w:r>
          </w:p>
        </w:tc>
      </w:tr>
      <w:tr w:rsidR="009556DA" w:rsidRPr="000722B1" w:rsidTr="009556DA">
        <w:trPr>
          <w:trHeight w:val="408"/>
        </w:trPr>
        <w:tc>
          <w:tcPr>
            <w:tcW w:w="247" w:type="pct"/>
            <w:vMerge/>
            <w:tcBorders>
              <w:top w:val="single" w:sz="8" w:space="0" w:color="auto"/>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nil"/>
              <w:bottom w:val="nil"/>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«НГЦ», производительн</w:t>
            </w:r>
            <w:r w:rsidRPr="000722B1">
              <w:rPr>
                <w:rFonts w:eastAsia="Times New Roman" w:cs="Times New Roman"/>
                <w:color w:val="000000"/>
                <w:sz w:val="22"/>
                <w:lang w:eastAsia="ru-RU"/>
              </w:rPr>
              <w:t>о</w:t>
            </w:r>
            <w:r w:rsidRPr="000722B1">
              <w:rPr>
                <w:rFonts w:eastAsia="Times New Roman" w:cs="Times New Roman"/>
                <w:color w:val="000000"/>
                <w:sz w:val="22"/>
                <w:lang w:eastAsia="ru-RU"/>
              </w:rPr>
              <w:t>стью 3000 м</w:t>
            </w:r>
            <w:r w:rsidRPr="000722B1">
              <w:rPr>
                <w:rFonts w:eastAsia="Times New Roman" w:cs="Times New Roman"/>
                <w:color w:val="000000"/>
                <w:sz w:val="22"/>
                <w:vertAlign w:val="superscript"/>
                <w:lang w:eastAsia="ru-RU"/>
              </w:rPr>
              <w:t>3</w:t>
            </w:r>
            <w:r w:rsidRPr="000722B1">
              <w:rPr>
                <w:rFonts w:eastAsia="Times New Roman" w:cs="Times New Roman"/>
                <w:color w:val="000000"/>
                <w:sz w:val="22"/>
                <w:lang w:eastAsia="ru-RU"/>
              </w:rPr>
              <w:t>/сут.</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28670,66</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2022-2026</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Областной бю</w:t>
            </w:r>
            <w:r w:rsidRPr="001F7AC6">
              <w:rPr>
                <w:rFonts w:eastAsia="Times New Roman" w:cs="Times New Roman"/>
                <w:color w:val="000000"/>
                <w:sz w:val="22"/>
                <w:lang w:eastAsia="ru-RU"/>
              </w:rPr>
              <w:t>д</w:t>
            </w:r>
            <w:r w:rsidRPr="001F7AC6">
              <w:rPr>
                <w:rFonts w:eastAsia="Times New Roman" w:cs="Times New Roman"/>
                <w:color w:val="000000"/>
                <w:sz w:val="22"/>
                <w:lang w:eastAsia="ru-RU"/>
              </w:rPr>
              <w:t>жет, местный бюджет</w:t>
            </w:r>
          </w:p>
        </w:tc>
      </w:tr>
      <w:tr w:rsidR="009556DA" w:rsidRPr="000722B1" w:rsidTr="009556DA">
        <w:trPr>
          <w:trHeight w:val="300"/>
        </w:trPr>
        <w:tc>
          <w:tcPr>
            <w:tcW w:w="247" w:type="pct"/>
            <w:vMerge/>
            <w:tcBorders>
              <w:top w:val="single" w:sz="8" w:space="0" w:color="auto"/>
              <w:left w:val="single" w:sz="8" w:space="0" w:color="auto"/>
              <w:bottom w:val="nil"/>
              <w:right w:val="single" w:sz="8"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single" w:sz="8" w:space="0" w:color="auto"/>
              <w:left w:val="nil"/>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rPr>
                <w:rFonts w:eastAsia="Times New Roman" w:cs="Times New Roman"/>
                <w:b/>
                <w:bCs/>
                <w:color w:val="000000"/>
                <w:sz w:val="22"/>
                <w:lang w:eastAsia="ru-RU"/>
              </w:rPr>
            </w:pPr>
            <w:r w:rsidRPr="000722B1">
              <w:rPr>
                <w:rFonts w:eastAsia="Times New Roman" w:cs="Times New Roman"/>
                <w:b/>
                <w:bCs/>
                <w:color w:val="000000"/>
                <w:sz w:val="22"/>
                <w:lang w:eastAsia="ru-RU"/>
              </w:rPr>
              <w:t>Всего по насосным: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84450,20</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756"/>
        </w:trPr>
        <w:tc>
          <w:tcPr>
            <w:tcW w:w="247" w:type="pct"/>
            <w:tcBorders>
              <w:top w:val="nil"/>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6</w:t>
            </w:r>
          </w:p>
        </w:tc>
        <w:tc>
          <w:tcPr>
            <w:tcW w:w="1880" w:type="pct"/>
            <w:tcBorders>
              <w:top w:val="nil"/>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Courier New"/>
                <w:bCs/>
                <w:i/>
                <w:iCs/>
                <w:color w:val="000000"/>
                <w:sz w:val="22"/>
                <w:lang w:eastAsia="ru-RU"/>
              </w:rPr>
              <w:t>Строительство напорного канал</w:t>
            </w:r>
            <w:r w:rsidRPr="00174044">
              <w:rPr>
                <w:rFonts w:eastAsia="Times New Roman" w:cs="Courier New"/>
                <w:bCs/>
                <w:i/>
                <w:iCs/>
                <w:color w:val="000000"/>
                <w:sz w:val="22"/>
                <w:lang w:eastAsia="ru-RU"/>
              </w:rPr>
              <w:t>и</w:t>
            </w:r>
            <w:r w:rsidRPr="00174044">
              <w:rPr>
                <w:rFonts w:eastAsia="Times New Roman" w:cs="Courier New"/>
                <w:bCs/>
                <w:i/>
                <w:iCs/>
                <w:color w:val="000000"/>
                <w:sz w:val="22"/>
                <w:lang w:eastAsia="ru-RU"/>
              </w:rPr>
              <w:t xml:space="preserve">зационного коллектора ФНС «НПЗ» из полиэтиленовых труб d = 300 мм L = 3,4 км </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16071,80</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2020-2023</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Областной бю</w:t>
            </w:r>
            <w:r w:rsidRPr="001F7AC6">
              <w:rPr>
                <w:rFonts w:eastAsia="Times New Roman" w:cs="Times New Roman"/>
                <w:color w:val="000000"/>
                <w:sz w:val="22"/>
                <w:lang w:eastAsia="ru-RU"/>
              </w:rPr>
              <w:t>д</w:t>
            </w:r>
            <w:r w:rsidRPr="001F7AC6">
              <w:rPr>
                <w:rFonts w:eastAsia="Times New Roman" w:cs="Times New Roman"/>
                <w:color w:val="000000"/>
                <w:sz w:val="22"/>
                <w:lang w:eastAsia="ru-RU"/>
              </w:rPr>
              <w:t>жет, местный бюджет</w:t>
            </w:r>
          </w:p>
        </w:tc>
      </w:tr>
      <w:tr w:rsidR="009556DA" w:rsidRPr="000722B1" w:rsidTr="009556DA">
        <w:trPr>
          <w:trHeight w:val="648"/>
        </w:trPr>
        <w:tc>
          <w:tcPr>
            <w:tcW w:w="247" w:type="pct"/>
            <w:tcBorders>
              <w:top w:val="single" w:sz="8" w:space="0" w:color="auto"/>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7</w:t>
            </w:r>
          </w:p>
        </w:tc>
        <w:tc>
          <w:tcPr>
            <w:tcW w:w="1880" w:type="pct"/>
            <w:tcBorders>
              <w:top w:val="single" w:sz="8" w:space="0" w:color="auto"/>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Courier New"/>
                <w:bCs/>
                <w:i/>
                <w:iCs/>
                <w:color w:val="000000"/>
                <w:sz w:val="22"/>
                <w:lang w:eastAsia="ru-RU"/>
              </w:rPr>
              <w:t>Строительство напорного канал</w:t>
            </w:r>
            <w:r w:rsidRPr="00174044">
              <w:rPr>
                <w:rFonts w:eastAsia="Times New Roman" w:cs="Courier New"/>
                <w:bCs/>
                <w:i/>
                <w:iCs/>
                <w:color w:val="000000"/>
                <w:sz w:val="22"/>
                <w:lang w:eastAsia="ru-RU"/>
              </w:rPr>
              <w:t>и</w:t>
            </w:r>
            <w:r w:rsidRPr="00174044">
              <w:rPr>
                <w:rFonts w:eastAsia="Times New Roman" w:cs="Courier New"/>
                <w:bCs/>
                <w:i/>
                <w:iCs/>
                <w:color w:val="000000"/>
                <w:sz w:val="22"/>
                <w:lang w:eastAsia="ru-RU"/>
              </w:rPr>
              <w:t>зационного коллектора ФНС «Н</w:t>
            </w:r>
            <w:r w:rsidRPr="00174044">
              <w:rPr>
                <w:rFonts w:eastAsia="Times New Roman" w:cs="Courier New"/>
                <w:bCs/>
                <w:i/>
                <w:iCs/>
                <w:color w:val="000000"/>
                <w:sz w:val="22"/>
                <w:lang w:eastAsia="ru-RU"/>
              </w:rPr>
              <w:t>е</w:t>
            </w:r>
            <w:r w:rsidRPr="00174044">
              <w:rPr>
                <w:rFonts w:eastAsia="Times New Roman" w:cs="Courier New"/>
                <w:bCs/>
                <w:i/>
                <w:iCs/>
                <w:color w:val="000000"/>
                <w:sz w:val="22"/>
                <w:lang w:eastAsia="ru-RU"/>
              </w:rPr>
              <w:t>светаевский» из полиэтиленовых труб d = 400 мм L = 3,5 км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18903,50</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2020-2023</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Областной бю</w:t>
            </w:r>
            <w:r w:rsidRPr="001F7AC6">
              <w:rPr>
                <w:rFonts w:eastAsia="Times New Roman" w:cs="Times New Roman"/>
                <w:color w:val="000000"/>
                <w:sz w:val="22"/>
                <w:lang w:eastAsia="ru-RU"/>
              </w:rPr>
              <w:t>д</w:t>
            </w:r>
            <w:r w:rsidRPr="001F7AC6">
              <w:rPr>
                <w:rFonts w:eastAsia="Times New Roman" w:cs="Times New Roman"/>
                <w:color w:val="000000"/>
                <w:sz w:val="22"/>
                <w:lang w:eastAsia="ru-RU"/>
              </w:rPr>
              <w:t>жет, местный бюджет</w:t>
            </w:r>
          </w:p>
        </w:tc>
      </w:tr>
      <w:tr w:rsidR="009556DA" w:rsidRPr="000722B1" w:rsidTr="009556DA">
        <w:trPr>
          <w:trHeight w:val="648"/>
        </w:trPr>
        <w:tc>
          <w:tcPr>
            <w:tcW w:w="247" w:type="pct"/>
            <w:tcBorders>
              <w:top w:val="single" w:sz="8" w:space="0" w:color="auto"/>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8</w:t>
            </w:r>
          </w:p>
        </w:tc>
        <w:tc>
          <w:tcPr>
            <w:tcW w:w="1880" w:type="pct"/>
            <w:tcBorders>
              <w:top w:val="single" w:sz="8" w:space="0" w:color="auto"/>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Courier New"/>
                <w:bCs/>
                <w:i/>
                <w:iCs/>
                <w:color w:val="000000"/>
                <w:sz w:val="22"/>
                <w:lang w:eastAsia="ru-RU"/>
              </w:rPr>
              <w:t>Строительство напорного канал</w:t>
            </w:r>
            <w:r w:rsidRPr="00174044">
              <w:rPr>
                <w:rFonts w:eastAsia="Times New Roman" w:cs="Courier New"/>
                <w:bCs/>
                <w:i/>
                <w:iCs/>
                <w:color w:val="000000"/>
                <w:sz w:val="22"/>
                <w:lang w:eastAsia="ru-RU"/>
              </w:rPr>
              <w:t>и</w:t>
            </w:r>
            <w:r w:rsidRPr="00174044">
              <w:rPr>
                <w:rFonts w:eastAsia="Times New Roman" w:cs="Courier New"/>
                <w:bCs/>
                <w:i/>
                <w:iCs/>
                <w:color w:val="000000"/>
                <w:sz w:val="22"/>
                <w:lang w:eastAsia="ru-RU"/>
              </w:rPr>
              <w:t>зационного коллектора ФНС «НГ» из полиэтиленовых труб d = 300 мм L = 3,1 км</w:t>
            </w:r>
          </w:p>
        </w:tc>
        <w:tc>
          <w:tcPr>
            <w:tcW w:w="1115" w:type="pct"/>
            <w:tcBorders>
              <w:top w:val="nil"/>
              <w:left w:val="single" w:sz="4" w:space="0" w:color="auto"/>
              <w:bottom w:val="nil"/>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14653,70</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2020-2023</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Областной бю</w:t>
            </w:r>
            <w:r w:rsidRPr="001F7AC6">
              <w:rPr>
                <w:rFonts w:eastAsia="Times New Roman" w:cs="Times New Roman"/>
                <w:color w:val="000000"/>
                <w:sz w:val="22"/>
                <w:lang w:eastAsia="ru-RU"/>
              </w:rPr>
              <w:t>д</w:t>
            </w:r>
            <w:r w:rsidRPr="001F7AC6">
              <w:rPr>
                <w:rFonts w:eastAsia="Times New Roman" w:cs="Times New Roman"/>
                <w:color w:val="000000"/>
                <w:sz w:val="22"/>
                <w:lang w:eastAsia="ru-RU"/>
              </w:rPr>
              <w:t>жет, местный бюджет</w:t>
            </w:r>
          </w:p>
        </w:tc>
      </w:tr>
      <w:tr w:rsidR="009556DA" w:rsidRPr="000722B1" w:rsidTr="009556DA">
        <w:trPr>
          <w:trHeight w:val="708"/>
        </w:trPr>
        <w:tc>
          <w:tcPr>
            <w:tcW w:w="247"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9</w:t>
            </w:r>
          </w:p>
        </w:tc>
        <w:tc>
          <w:tcPr>
            <w:tcW w:w="1880" w:type="pct"/>
            <w:tcBorders>
              <w:top w:val="single" w:sz="8" w:space="0" w:color="auto"/>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Courier New"/>
                <w:bCs/>
                <w:i/>
                <w:iCs/>
                <w:color w:val="000000"/>
                <w:sz w:val="22"/>
                <w:lang w:eastAsia="ru-RU"/>
              </w:rPr>
              <w:t>Строительство напорного канал</w:t>
            </w:r>
            <w:r w:rsidRPr="00174044">
              <w:rPr>
                <w:rFonts w:eastAsia="Times New Roman" w:cs="Courier New"/>
                <w:bCs/>
                <w:i/>
                <w:iCs/>
                <w:color w:val="000000"/>
                <w:sz w:val="22"/>
                <w:lang w:eastAsia="ru-RU"/>
              </w:rPr>
              <w:t>и</w:t>
            </w:r>
            <w:r w:rsidRPr="00174044">
              <w:rPr>
                <w:rFonts w:eastAsia="Times New Roman" w:cs="Courier New"/>
                <w:bCs/>
                <w:i/>
                <w:iCs/>
                <w:color w:val="000000"/>
                <w:sz w:val="22"/>
                <w:lang w:eastAsia="ru-RU"/>
              </w:rPr>
              <w:t>зационного коллектора ФНС «НГЦ» из полиэтиленовых труб d = 500 мм L = 7,2 км</w:t>
            </w:r>
          </w:p>
        </w:tc>
        <w:tc>
          <w:tcPr>
            <w:tcW w:w="1115" w:type="pct"/>
            <w:tcBorders>
              <w:top w:val="single" w:sz="8" w:space="0" w:color="auto"/>
              <w:left w:val="single" w:sz="4" w:space="0" w:color="auto"/>
              <w:bottom w:val="nil"/>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42696,00</w:t>
            </w:r>
          </w:p>
        </w:tc>
        <w:tc>
          <w:tcPr>
            <w:tcW w:w="740" w:type="pct"/>
            <w:tcBorders>
              <w:top w:val="nil"/>
              <w:left w:val="single" w:sz="8" w:space="0" w:color="auto"/>
              <w:bottom w:val="nil"/>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2020-2023</w:t>
            </w:r>
          </w:p>
        </w:tc>
        <w:tc>
          <w:tcPr>
            <w:tcW w:w="1018" w:type="pct"/>
            <w:tcBorders>
              <w:top w:val="nil"/>
              <w:left w:val="single" w:sz="8" w:space="0" w:color="auto"/>
              <w:bottom w:val="nil"/>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Областной бю</w:t>
            </w:r>
            <w:r w:rsidRPr="001F7AC6">
              <w:rPr>
                <w:rFonts w:eastAsia="Times New Roman" w:cs="Times New Roman"/>
                <w:color w:val="000000"/>
                <w:sz w:val="22"/>
                <w:lang w:eastAsia="ru-RU"/>
              </w:rPr>
              <w:t>д</w:t>
            </w:r>
            <w:r w:rsidRPr="001F7AC6">
              <w:rPr>
                <w:rFonts w:eastAsia="Times New Roman" w:cs="Times New Roman"/>
                <w:color w:val="000000"/>
                <w:sz w:val="22"/>
                <w:lang w:eastAsia="ru-RU"/>
              </w:rPr>
              <w:t>жет, местный бюджет</w:t>
            </w:r>
          </w:p>
        </w:tc>
      </w:tr>
      <w:tr w:rsidR="009556DA" w:rsidRPr="000722B1" w:rsidTr="009556DA">
        <w:trPr>
          <w:trHeight w:val="288"/>
        </w:trPr>
        <w:tc>
          <w:tcPr>
            <w:tcW w:w="2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10</w:t>
            </w:r>
          </w:p>
        </w:tc>
        <w:tc>
          <w:tcPr>
            <w:tcW w:w="1880"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
                <w:iCs/>
                <w:color w:val="000000"/>
                <w:sz w:val="22"/>
                <w:lang w:eastAsia="ru-RU"/>
              </w:rPr>
            </w:pPr>
            <w:r w:rsidRPr="00174044">
              <w:rPr>
                <w:rFonts w:eastAsia="Times New Roman" w:cs="Courier New"/>
                <w:bCs/>
                <w:i/>
                <w:iCs/>
                <w:color w:val="000000"/>
                <w:sz w:val="22"/>
                <w:lang w:eastAsia="ru-RU"/>
              </w:rPr>
              <w:t>Реконструкция существующих н</w:t>
            </w:r>
            <w:r w:rsidRPr="00174044">
              <w:rPr>
                <w:rFonts w:eastAsia="Times New Roman" w:cs="Courier New"/>
                <w:bCs/>
                <w:i/>
                <w:iCs/>
                <w:color w:val="000000"/>
                <w:sz w:val="22"/>
                <w:lang w:eastAsia="ru-RU"/>
              </w:rPr>
              <w:t>а</w:t>
            </w:r>
            <w:r w:rsidRPr="00174044">
              <w:rPr>
                <w:rFonts w:eastAsia="Times New Roman" w:cs="Courier New"/>
                <w:bCs/>
                <w:i/>
                <w:iCs/>
                <w:color w:val="000000"/>
                <w:sz w:val="22"/>
                <w:lang w:eastAsia="ru-RU"/>
              </w:rPr>
              <w:t>сосных станций:</w:t>
            </w:r>
          </w:p>
        </w:tc>
        <w:tc>
          <w:tcPr>
            <w:tcW w:w="1115" w:type="pct"/>
            <w:tcBorders>
              <w:top w:val="single" w:sz="8" w:space="0" w:color="auto"/>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018" w:type="pct"/>
            <w:tcBorders>
              <w:top w:val="single" w:sz="8" w:space="0" w:color="auto"/>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40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xml:space="preserve">- ФНС № 1 пос. «Западный» </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2992,49</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Местный бюджет, 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 2 «Центр города»</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5597,98</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Местный бюджет, 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 3 пос. Кирова</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4427,42</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 xml:space="preserve">Местный бюджет, </w:t>
            </w:r>
            <w:r w:rsidRPr="001F7AC6">
              <w:rPr>
                <w:rFonts w:eastAsia="Times New Roman" w:cs="Times New Roman"/>
                <w:color w:val="000000"/>
                <w:sz w:val="22"/>
                <w:lang w:eastAsia="ru-RU"/>
              </w:rPr>
              <w:lastRenderedPageBreak/>
              <w:t>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пос. Горького</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5658,49</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Местный бюджет, 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ВОС</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2437,10</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Местный бюджет, 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пос. Самбек</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4299,20</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Местный бюджет, 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пос. Новая Соколовка</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5303,98</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Местный бюджет, 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color w:val="000000"/>
                <w:sz w:val="22"/>
                <w:lang w:eastAsia="ru-RU"/>
              </w:rPr>
            </w:pPr>
            <w:r w:rsidRPr="000722B1">
              <w:rPr>
                <w:rFonts w:eastAsia="Times New Roman" w:cs="Times New Roman"/>
                <w:color w:val="000000"/>
                <w:sz w:val="22"/>
                <w:lang w:eastAsia="ru-RU"/>
              </w:rPr>
              <w:t>- ФНС школы № 34</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5902,52</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693426">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2026-20</w:t>
            </w:r>
            <w:r w:rsidR="00693426">
              <w:rPr>
                <w:rFonts w:eastAsia="Times New Roman" w:cs="Times New Roman"/>
                <w:color w:val="000000"/>
                <w:sz w:val="22"/>
                <w:lang w:eastAsia="ru-RU"/>
              </w:rPr>
              <w:t>29</w:t>
            </w:r>
          </w:p>
        </w:tc>
        <w:tc>
          <w:tcPr>
            <w:tcW w:w="1018" w:type="pct"/>
            <w:tcBorders>
              <w:top w:val="nil"/>
              <w:left w:val="single" w:sz="8" w:space="0" w:color="auto"/>
              <w:bottom w:val="single" w:sz="4" w:space="0" w:color="auto"/>
              <w:right w:val="single" w:sz="8" w:space="0" w:color="auto"/>
            </w:tcBorders>
          </w:tcPr>
          <w:p w:rsidR="009556DA" w:rsidRPr="000722B1" w:rsidRDefault="001F7AC6" w:rsidP="000722B1">
            <w:pPr>
              <w:spacing w:after="0" w:line="240" w:lineRule="auto"/>
              <w:jc w:val="center"/>
              <w:rPr>
                <w:rFonts w:eastAsia="Times New Roman" w:cs="Times New Roman"/>
                <w:color w:val="000000"/>
                <w:sz w:val="22"/>
                <w:lang w:eastAsia="ru-RU"/>
              </w:rPr>
            </w:pPr>
            <w:r w:rsidRPr="001F7AC6">
              <w:rPr>
                <w:rFonts w:eastAsia="Times New Roman" w:cs="Times New Roman"/>
                <w:color w:val="000000"/>
                <w:sz w:val="22"/>
                <w:lang w:eastAsia="ru-RU"/>
              </w:rPr>
              <w:t>Местный бюджет, средства РСО</w:t>
            </w:r>
          </w:p>
        </w:tc>
      </w:tr>
      <w:tr w:rsidR="009556DA" w:rsidRPr="000722B1" w:rsidTr="009556DA">
        <w:trPr>
          <w:trHeight w:val="288"/>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b/>
                <w:bCs/>
                <w:color w:val="000000"/>
                <w:sz w:val="22"/>
                <w:lang w:eastAsia="ru-RU"/>
              </w:rPr>
            </w:pPr>
            <w:r w:rsidRPr="000722B1">
              <w:rPr>
                <w:rFonts w:eastAsia="Times New Roman" w:cs="Courier New"/>
                <w:b/>
                <w:bCs/>
                <w:color w:val="000000"/>
                <w:sz w:val="22"/>
                <w:lang w:eastAsia="ru-RU"/>
              </w:rPr>
              <w:t xml:space="preserve">Всего по насосным </w:t>
            </w:r>
            <w:r w:rsidR="00850CA9" w:rsidRPr="000722B1">
              <w:rPr>
                <w:rFonts w:eastAsia="Times New Roman" w:cs="Courier New"/>
                <w:b/>
                <w:bCs/>
                <w:color w:val="000000"/>
                <w:sz w:val="22"/>
                <w:lang w:eastAsia="ru-RU"/>
              </w:rPr>
              <w:t>станциям:</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36619,18</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300"/>
        </w:trPr>
        <w:tc>
          <w:tcPr>
            <w:tcW w:w="247" w:type="pct"/>
            <w:vMerge/>
            <w:tcBorders>
              <w:top w:val="single" w:sz="4" w:space="0" w:color="auto"/>
              <w:left w:val="single" w:sz="4" w:space="0" w:color="auto"/>
              <w:bottom w:val="single" w:sz="4" w:space="0" w:color="auto"/>
              <w:right w:val="single" w:sz="4" w:space="0" w:color="auto"/>
            </w:tcBorders>
            <w:vAlign w:val="center"/>
            <w:hideMark/>
          </w:tcPr>
          <w:p w:rsidR="009556DA" w:rsidRPr="000722B1" w:rsidRDefault="009556DA" w:rsidP="000722B1">
            <w:pPr>
              <w:spacing w:after="0" w:line="240" w:lineRule="auto"/>
              <w:rPr>
                <w:rFonts w:eastAsia="Times New Roman" w:cs="Times New Roman"/>
                <w:color w:val="000000"/>
                <w:sz w:val="22"/>
                <w:lang w:eastAsia="ru-RU"/>
              </w:rPr>
            </w:pPr>
          </w:p>
        </w:tc>
        <w:tc>
          <w:tcPr>
            <w:tcW w:w="1880" w:type="pct"/>
            <w:tcBorders>
              <w:top w:val="nil"/>
              <w:left w:val="single" w:sz="4" w:space="0" w:color="auto"/>
              <w:bottom w:val="single" w:sz="8" w:space="0" w:color="auto"/>
              <w:right w:val="single" w:sz="8" w:space="0" w:color="auto"/>
            </w:tcBorders>
            <w:shd w:val="clear" w:color="auto" w:fill="auto"/>
            <w:vAlign w:val="center"/>
            <w:hideMark/>
          </w:tcPr>
          <w:p w:rsidR="009556DA" w:rsidRPr="00174044" w:rsidRDefault="009556DA" w:rsidP="000722B1">
            <w:pPr>
              <w:spacing w:after="0" w:line="240" w:lineRule="auto"/>
              <w:rPr>
                <w:rFonts w:eastAsia="Times New Roman" w:cs="Times New Roman"/>
                <w:bCs/>
                <w:i/>
                <w:iCs/>
                <w:color w:val="000000"/>
                <w:sz w:val="22"/>
                <w:lang w:eastAsia="ru-RU"/>
              </w:rPr>
            </w:pPr>
            <w:r w:rsidRPr="00174044">
              <w:rPr>
                <w:rFonts w:eastAsia="Times New Roman" w:cs="Times New Roman"/>
                <w:bCs/>
                <w:i/>
                <w:iCs/>
                <w:color w:val="000000"/>
                <w:sz w:val="22"/>
                <w:lang w:eastAsia="ru-RU"/>
              </w:rPr>
              <w:t xml:space="preserve">Очистные сооружения </w:t>
            </w:r>
          </w:p>
        </w:tc>
        <w:tc>
          <w:tcPr>
            <w:tcW w:w="1115" w:type="pct"/>
            <w:tcBorders>
              <w:top w:val="nil"/>
              <w:left w:val="single" w:sz="4" w:space="0" w:color="auto"/>
              <w:bottom w:val="single" w:sz="8"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740" w:type="pct"/>
            <w:tcBorders>
              <w:top w:val="nil"/>
              <w:left w:val="single" w:sz="8" w:space="0" w:color="auto"/>
              <w:bottom w:val="single" w:sz="8"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018" w:type="pct"/>
            <w:tcBorders>
              <w:top w:val="nil"/>
              <w:left w:val="single" w:sz="8" w:space="0" w:color="auto"/>
              <w:bottom w:val="single" w:sz="8"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312"/>
        </w:trPr>
        <w:tc>
          <w:tcPr>
            <w:tcW w:w="247"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11</w:t>
            </w:r>
          </w:p>
        </w:tc>
        <w:tc>
          <w:tcPr>
            <w:tcW w:w="1880" w:type="pct"/>
            <w:tcBorders>
              <w:top w:val="nil"/>
              <w:left w:val="nil"/>
              <w:bottom w:val="single" w:sz="8" w:space="0" w:color="auto"/>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iCs/>
                <w:color w:val="000000"/>
                <w:sz w:val="22"/>
                <w:lang w:eastAsia="ru-RU"/>
              </w:rPr>
            </w:pPr>
            <w:r w:rsidRPr="00174044">
              <w:rPr>
                <w:rFonts w:eastAsia="Times New Roman" w:cs="Courier New"/>
                <w:iCs/>
                <w:color w:val="000000"/>
                <w:sz w:val="22"/>
                <w:lang w:eastAsia="ru-RU"/>
              </w:rPr>
              <w:t>Песковые бункеры для обезвож</w:t>
            </w:r>
            <w:r w:rsidRPr="00174044">
              <w:rPr>
                <w:rFonts w:eastAsia="Times New Roman" w:cs="Courier New"/>
                <w:iCs/>
                <w:color w:val="000000"/>
                <w:sz w:val="22"/>
                <w:lang w:eastAsia="ru-RU"/>
              </w:rPr>
              <w:t>и</w:t>
            </w:r>
            <w:r w:rsidRPr="00174044">
              <w:rPr>
                <w:rFonts w:eastAsia="Times New Roman" w:cs="Courier New"/>
                <w:iCs/>
                <w:color w:val="000000"/>
                <w:sz w:val="22"/>
                <w:lang w:eastAsia="ru-RU"/>
              </w:rPr>
              <w:t>вания песка после песколовок</w:t>
            </w:r>
          </w:p>
        </w:tc>
        <w:tc>
          <w:tcPr>
            <w:tcW w:w="1115" w:type="pct"/>
            <w:tcBorders>
              <w:top w:val="nil"/>
              <w:left w:val="single" w:sz="4" w:space="0" w:color="auto"/>
              <w:bottom w:val="single" w:sz="8"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212,16</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2019-2022</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Местный бюджет, инвестиции</w:t>
            </w:r>
          </w:p>
        </w:tc>
      </w:tr>
      <w:tr w:rsidR="009556DA" w:rsidRPr="000722B1" w:rsidTr="009556DA">
        <w:trPr>
          <w:trHeight w:val="300"/>
        </w:trPr>
        <w:tc>
          <w:tcPr>
            <w:tcW w:w="247" w:type="pct"/>
            <w:tcBorders>
              <w:top w:val="nil"/>
              <w:left w:val="single" w:sz="8" w:space="0" w:color="auto"/>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12</w:t>
            </w:r>
          </w:p>
        </w:tc>
        <w:tc>
          <w:tcPr>
            <w:tcW w:w="1880" w:type="pct"/>
            <w:tcBorders>
              <w:top w:val="nil"/>
              <w:left w:val="nil"/>
              <w:bottom w:val="single" w:sz="8" w:space="0" w:color="auto"/>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iCs/>
                <w:color w:val="000000"/>
                <w:sz w:val="22"/>
                <w:lang w:eastAsia="ru-RU"/>
              </w:rPr>
            </w:pPr>
            <w:r w:rsidRPr="00174044">
              <w:rPr>
                <w:rFonts w:eastAsia="Times New Roman" w:cs="Courier New"/>
                <w:iCs/>
                <w:color w:val="000000"/>
                <w:sz w:val="22"/>
                <w:lang w:eastAsia="ru-RU"/>
              </w:rPr>
              <w:t>Строительство электролизной у</w:t>
            </w:r>
            <w:r w:rsidRPr="00174044">
              <w:rPr>
                <w:rFonts w:eastAsia="Times New Roman" w:cs="Courier New"/>
                <w:iCs/>
                <w:color w:val="000000"/>
                <w:sz w:val="22"/>
                <w:lang w:eastAsia="ru-RU"/>
              </w:rPr>
              <w:t>с</w:t>
            </w:r>
            <w:r w:rsidRPr="00174044">
              <w:rPr>
                <w:rFonts w:eastAsia="Times New Roman" w:cs="Courier New"/>
                <w:iCs/>
                <w:color w:val="000000"/>
                <w:sz w:val="22"/>
                <w:lang w:eastAsia="ru-RU"/>
              </w:rPr>
              <w:t>тановки</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1863,47</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2019-2022</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r w:rsidRPr="009556DA">
              <w:rPr>
                <w:rFonts w:eastAsia="Times New Roman" w:cs="Times New Roman"/>
                <w:color w:val="000000"/>
                <w:sz w:val="22"/>
                <w:lang w:eastAsia="ru-RU"/>
              </w:rPr>
              <w:t>Местный бюджет, инвестиции</w:t>
            </w:r>
          </w:p>
        </w:tc>
      </w:tr>
      <w:tr w:rsidR="009556DA" w:rsidRPr="000722B1" w:rsidTr="009556DA">
        <w:trPr>
          <w:trHeight w:val="300"/>
        </w:trPr>
        <w:tc>
          <w:tcPr>
            <w:tcW w:w="247" w:type="pct"/>
            <w:tcBorders>
              <w:top w:val="nil"/>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13</w:t>
            </w:r>
          </w:p>
        </w:tc>
        <w:tc>
          <w:tcPr>
            <w:tcW w:w="1880" w:type="pct"/>
            <w:tcBorders>
              <w:top w:val="nil"/>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iCs/>
                <w:color w:val="000000"/>
                <w:sz w:val="22"/>
                <w:lang w:eastAsia="ru-RU"/>
              </w:rPr>
            </w:pPr>
            <w:r w:rsidRPr="00174044">
              <w:rPr>
                <w:rFonts w:eastAsia="Times New Roman" w:cs="Courier New"/>
                <w:iCs/>
                <w:color w:val="000000"/>
                <w:sz w:val="22"/>
                <w:lang w:eastAsia="ru-RU"/>
              </w:rPr>
              <w:t>Реконструкция аэротенков</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2371,75</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2019-2022</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r w:rsidRPr="009556DA">
              <w:rPr>
                <w:rFonts w:eastAsia="Times New Roman" w:cs="Times New Roman"/>
                <w:color w:val="000000"/>
                <w:sz w:val="22"/>
                <w:lang w:eastAsia="ru-RU"/>
              </w:rPr>
              <w:t>Местный бюджет, инвестиции</w:t>
            </w:r>
          </w:p>
        </w:tc>
      </w:tr>
      <w:tr w:rsidR="009556DA" w:rsidRPr="000722B1" w:rsidTr="009556DA">
        <w:trPr>
          <w:trHeight w:val="384"/>
        </w:trPr>
        <w:tc>
          <w:tcPr>
            <w:tcW w:w="247" w:type="pct"/>
            <w:tcBorders>
              <w:top w:val="single" w:sz="8" w:space="0" w:color="auto"/>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14</w:t>
            </w:r>
          </w:p>
        </w:tc>
        <w:tc>
          <w:tcPr>
            <w:tcW w:w="1880" w:type="pct"/>
            <w:tcBorders>
              <w:top w:val="single" w:sz="8" w:space="0" w:color="auto"/>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iCs/>
                <w:color w:val="000000"/>
                <w:sz w:val="22"/>
                <w:lang w:eastAsia="ru-RU"/>
              </w:rPr>
            </w:pPr>
            <w:r w:rsidRPr="00174044">
              <w:rPr>
                <w:rFonts w:eastAsia="Times New Roman" w:cs="Courier New"/>
                <w:iCs/>
                <w:color w:val="000000"/>
                <w:sz w:val="22"/>
                <w:lang w:eastAsia="ru-RU"/>
              </w:rPr>
              <w:t>Установка на станции преаэраторов</w:t>
            </w:r>
          </w:p>
        </w:tc>
        <w:tc>
          <w:tcPr>
            <w:tcW w:w="1115" w:type="pct"/>
            <w:tcBorders>
              <w:top w:val="nil"/>
              <w:left w:val="single" w:sz="4" w:space="0" w:color="auto"/>
              <w:bottom w:val="single" w:sz="4"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1218,42</w:t>
            </w:r>
          </w:p>
        </w:tc>
        <w:tc>
          <w:tcPr>
            <w:tcW w:w="740" w:type="pct"/>
            <w:tcBorders>
              <w:top w:val="nil"/>
              <w:left w:val="single" w:sz="8" w:space="0" w:color="auto"/>
              <w:bottom w:val="single" w:sz="4" w:space="0" w:color="auto"/>
              <w:right w:val="single" w:sz="8" w:space="0" w:color="auto"/>
            </w:tcBorders>
            <w:shd w:val="clear" w:color="auto" w:fill="auto"/>
            <w:noWrap/>
            <w:vAlign w:val="center"/>
            <w:hideMark/>
          </w:tcPr>
          <w:p w:rsidR="009556DA" w:rsidRPr="000722B1" w:rsidRDefault="009556DA" w:rsidP="008447B8">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2023-202</w:t>
            </w:r>
            <w:r w:rsidR="008447B8">
              <w:rPr>
                <w:rFonts w:eastAsia="Times New Roman" w:cs="Times New Roman"/>
                <w:color w:val="000000"/>
                <w:sz w:val="22"/>
                <w:lang w:eastAsia="ru-RU"/>
              </w:rPr>
              <w:t>4</w:t>
            </w:r>
          </w:p>
        </w:tc>
        <w:tc>
          <w:tcPr>
            <w:tcW w:w="1018" w:type="pct"/>
            <w:tcBorders>
              <w:top w:val="nil"/>
              <w:left w:val="single" w:sz="8" w:space="0" w:color="auto"/>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r w:rsidRPr="009556DA">
              <w:rPr>
                <w:rFonts w:eastAsia="Times New Roman" w:cs="Times New Roman"/>
                <w:color w:val="000000"/>
                <w:sz w:val="22"/>
                <w:lang w:eastAsia="ru-RU"/>
              </w:rPr>
              <w:t>Местный бюджет, инвестиции</w:t>
            </w:r>
          </w:p>
        </w:tc>
      </w:tr>
      <w:tr w:rsidR="009556DA" w:rsidRPr="000722B1" w:rsidTr="009556DA">
        <w:trPr>
          <w:trHeight w:val="468"/>
        </w:trPr>
        <w:tc>
          <w:tcPr>
            <w:tcW w:w="247" w:type="pct"/>
            <w:tcBorders>
              <w:top w:val="single" w:sz="8" w:space="0" w:color="auto"/>
              <w:left w:val="single" w:sz="8" w:space="0" w:color="auto"/>
              <w:bottom w:val="nil"/>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15</w:t>
            </w:r>
          </w:p>
        </w:tc>
        <w:tc>
          <w:tcPr>
            <w:tcW w:w="1880" w:type="pct"/>
            <w:tcBorders>
              <w:top w:val="single" w:sz="8" w:space="0" w:color="auto"/>
              <w:left w:val="nil"/>
              <w:bottom w:val="nil"/>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iCs/>
                <w:color w:val="000000"/>
                <w:sz w:val="22"/>
                <w:lang w:eastAsia="ru-RU"/>
              </w:rPr>
            </w:pPr>
            <w:r w:rsidRPr="00174044">
              <w:rPr>
                <w:rFonts w:eastAsia="Times New Roman" w:cs="Courier New"/>
                <w:iCs/>
                <w:color w:val="000000"/>
                <w:sz w:val="22"/>
                <w:lang w:eastAsia="ru-RU"/>
              </w:rPr>
              <w:t>Реконструкция иловых площадок</w:t>
            </w:r>
          </w:p>
        </w:tc>
        <w:tc>
          <w:tcPr>
            <w:tcW w:w="1115" w:type="pct"/>
            <w:tcBorders>
              <w:top w:val="nil"/>
              <w:left w:val="single" w:sz="4" w:space="0" w:color="auto"/>
              <w:bottom w:val="nil"/>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286,69</w:t>
            </w:r>
          </w:p>
        </w:tc>
        <w:tc>
          <w:tcPr>
            <w:tcW w:w="740" w:type="pct"/>
            <w:tcBorders>
              <w:top w:val="nil"/>
              <w:left w:val="single" w:sz="8" w:space="0" w:color="auto"/>
              <w:bottom w:val="nil"/>
              <w:right w:val="single" w:sz="8" w:space="0" w:color="auto"/>
            </w:tcBorders>
            <w:shd w:val="clear" w:color="auto" w:fill="auto"/>
            <w:noWrap/>
            <w:vAlign w:val="center"/>
            <w:hideMark/>
          </w:tcPr>
          <w:p w:rsidR="009556DA" w:rsidRPr="000722B1" w:rsidRDefault="009556DA" w:rsidP="002E04F8">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2023-202</w:t>
            </w:r>
            <w:r w:rsidR="002E04F8">
              <w:rPr>
                <w:rFonts w:eastAsia="Times New Roman" w:cs="Times New Roman"/>
                <w:color w:val="000000"/>
                <w:sz w:val="22"/>
                <w:lang w:eastAsia="ru-RU"/>
              </w:rPr>
              <w:t>5</w:t>
            </w:r>
          </w:p>
        </w:tc>
        <w:tc>
          <w:tcPr>
            <w:tcW w:w="1018" w:type="pct"/>
            <w:tcBorders>
              <w:top w:val="nil"/>
              <w:left w:val="single" w:sz="8" w:space="0" w:color="auto"/>
              <w:bottom w:val="nil"/>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Местный бюджет, инвестиции</w:t>
            </w:r>
          </w:p>
        </w:tc>
      </w:tr>
      <w:tr w:rsidR="009556DA" w:rsidRPr="000722B1" w:rsidTr="009556DA">
        <w:trPr>
          <w:trHeight w:val="312"/>
        </w:trPr>
        <w:tc>
          <w:tcPr>
            <w:tcW w:w="24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880" w:type="pct"/>
            <w:tcBorders>
              <w:top w:val="single" w:sz="8" w:space="0" w:color="auto"/>
              <w:left w:val="nil"/>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b/>
                <w:bCs/>
                <w:color w:val="000000"/>
                <w:sz w:val="22"/>
                <w:lang w:eastAsia="ru-RU"/>
              </w:rPr>
            </w:pPr>
            <w:r w:rsidRPr="000722B1">
              <w:rPr>
                <w:rFonts w:eastAsia="Times New Roman" w:cs="Times New Roman"/>
                <w:b/>
                <w:bCs/>
                <w:color w:val="000000"/>
                <w:sz w:val="22"/>
                <w:lang w:eastAsia="ru-RU"/>
              </w:rPr>
              <w:t>Всего по очистным:</w:t>
            </w:r>
          </w:p>
        </w:tc>
        <w:tc>
          <w:tcPr>
            <w:tcW w:w="1115" w:type="pct"/>
            <w:tcBorders>
              <w:top w:val="single" w:sz="8" w:space="0" w:color="auto"/>
              <w:left w:val="single" w:sz="8" w:space="0" w:color="auto"/>
              <w:bottom w:val="single" w:sz="8" w:space="0" w:color="auto"/>
              <w:right w:val="nil"/>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b/>
                <w:bCs/>
                <w:color w:val="000000"/>
                <w:sz w:val="22"/>
                <w:lang w:eastAsia="ru-RU"/>
              </w:rPr>
            </w:pPr>
            <w:r w:rsidRPr="000722B1">
              <w:rPr>
                <w:rFonts w:eastAsia="Times New Roman" w:cs="Times New Roman"/>
                <w:b/>
                <w:bCs/>
                <w:color w:val="000000"/>
                <w:sz w:val="22"/>
                <w:lang w:eastAsia="ru-RU"/>
              </w:rPr>
              <w:t>5952,50</w:t>
            </w:r>
          </w:p>
        </w:tc>
        <w:tc>
          <w:tcPr>
            <w:tcW w:w="7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018" w:type="pct"/>
            <w:tcBorders>
              <w:top w:val="single" w:sz="8" w:space="0" w:color="auto"/>
              <w:left w:val="single" w:sz="8" w:space="0" w:color="auto"/>
              <w:bottom w:val="single" w:sz="8"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r w:rsidR="009556DA" w:rsidRPr="000722B1" w:rsidTr="009556DA">
        <w:trPr>
          <w:trHeight w:val="312"/>
        </w:trPr>
        <w:tc>
          <w:tcPr>
            <w:tcW w:w="247" w:type="pct"/>
            <w:tcBorders>
              <w:top w:val="nil"/>
              <w:left w:val="single" w:sz="8" w:space="0" w:color="auto"/>
              <w:bottom w:val="single" w:sz="4"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16</w:t>
            </w:r>
          </w:p>
        </w:tc>
        <w:tc>
          <w:tcPr>
            <w:tcW w:w="1880" w:type="pct"/>
            <w:tcBorders>
              <w:top w:val="nil"/>
              <w:left w:val="nil"/>
              <w:bottom w:val="single" w:sz="4" w:space="0" w:color="auto"/>
              <w:right w:val="single" w:sz="8" w:space="0" w:color="auto"/>
            </w:tcBorders>
            <w:shd w:val="clear" w:color="auto" w:fill="auto"/>
            <w:vAlign w:val="center"/>
            <w:hideMark/>
          </w:tcPr>
          <w:p w:rsidR="009556DA" w:rsidRPr="00174044" w:rsidRDefault="009556DA" w:rsidP="000722B1">
            <w:pPr>
              <w:spacing w:after="0" w:line="240" w:lineRule="auto"/>
              <w:jc w:val="both"/>
              <w:rPr>
                <w:rFonts w:eastAsia="Times New Roman" w:cs="Times New Roman"/>
                <w:bCs/>
                <w:iCs/>
                <w:color w:val="000000"/>
                <w:sz w:val="22"/>
                <w:lang w:eastAsia="ru-RU"/>
              </w:rPr>
            </w:pPr>
            <w:r w:rsidRPr="00174044">
              <w:rPr>
                <w:rFonts w:eastAsia="Times New Roman" w:cs="Times New Roman"/>
                <w:bCs/>
                <w:iCs/>
                <w:color w:val="000000"/>
                <w:sz w:val="22"/>
                <w:lang w:eastAsia="ru-RU"/>
              </w:rPr>
              <w:t xml:space="preserve">Установка приборов учета </w:t>
            </w:r>
          </w:p>
        </w:tc>
        <w:tc>
          <w:tcPr>
            <w:tcW w:w="1115" w:type="pct"/>
            <w:tcBorders>
              <w:top w:val="nil"/>
              <w:left w:val="single" w:sz="8" w:space="0" w:color="auto"/>
              <w:bottom w:val="single" w:sz="4" w:space="0" w:color="auto"/>
              <w:right w:val="single" w:sz="8" w:space="0" w:color="auto"/>
            </w:tcBorders>
            <w:shd w:val="clear" w:color="auto" w:fill="auto"/>
            <w:noWrap/>
            <w:vAlign w:val="center"/>
            <w:hideMark/>
          </w:tcPr>
          <w:p w:rsidR="009556DA" w:rsidRPr="00693426" w:rsidRDefault="009556DA" w:rsidP="000722B1">
            <w:pPr>
              <w:spacing w:after="0" w:line="240" w:lineRule="auto"/>
              <w:jc w:val="center"/>
              <w:rPr>
                <w:rFonts w:eastAsia="Times New Roman" w:cs="Times New Roman"/>
                <w:bCs/>
                <w:color w:val="000000"/>
                <w:sz w:val="22"/>
                <w:lang w:eastAsia="ru-RU"/>
              </w:rPr>
            </w:pPr>
            <w:r w:rsidRPr="00693426">
              <w:rPr>
                <w:rFonts w:eastAsia="Times New Roman" w:cs="Times New Roman"/>
                <w:bCs/>
                <w:color w:val="000000"/>
                <w:sz w:val="22"/>
                <w:lang w:eastAsia="ru-RU"/>
              </w:rPr>
              <w:t>1,99</w:t>
            </w:r>
          </w:p>
        </w:tc>
        <w:tc>
          <w:tcPr>
            <w:tcW w:w="740" w:type="pct"/>
            <w:tcBorders>
              <w:top w:val="nil"/>
              <w:left w:val="nil"/>
              <w:bottom w:val="single" w:sz="4"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2018</w:t>
            </w:r>
          </w:p>
        </w:tc>
        <w:tc>
          <w:tcPr>
            <w:tcW w:w="1018" w:type="pct"/>
            <w:tcBorders>
              <w:top w:val="nil"/>
              <w:left w:val="nil"/>
              <w:bottom w:val="single" w:sz="4"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Средства РСО</w:t>
            </w:r>
          </w:p>
        </w:tc>
      </w:tr>
      <w:tr w:rsidR="009556DA" w:rsidRPr="000722B1" w:rsidTr="009556DA">
        <w:trPr>
          <w:trHeight w:val="312"/>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556DA" w:rsidRPr="00625FEF" w:rsidRDefault="009556DA" w:rsidP="00693426">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17</w:t>
            </w:r>
          </w:p>
        </w:tc>
        <w:tc>
          <w:tcPr>
            <w:tcW w:w="1880" w:type="pct"/>
            <w:tcBorders>
              <w:top w:val="single" w:sz="4" w:space="0" w:color="auto"/>
              <w:left w:val="single" w:sz="4" w:space="0" w:color="auto"/>
              <w:bottom w:val="single" w:sz="4" w:space="0" w:color="auto"/>
              <w:right w:val="single" w:sz="4" w:space="0" w:color="auto"/>
            </w:tcBorders>
            <w:shd w:val="clear" w:color="auto" w:fill="auto"/>
            <w:vAlign w:val="center"/>
          </w:tcPr>
          <w:p w:rsidR="009556DA" w:rsidRPr="00174044" w:rsidRDefault="009556DA" w:rsidP="00693426">
            <w:pPr>
              <w:spacing w:after="0" w:line="240" w:lineRule="auto"/>
              <w:jc w:val="both"/>
              <w:rPr>
                <w:rFonts w:eastAsia="Times New Roman" w:cs="Times New Roman"/>
                <w:bCs/>
                <w:iCs/>
                <w:color w:val="000000"/>
                <w:sz w:val="22"/>
                <w:lang w:eastAsia="ru-RU"/>
              </w:rPr>
            </w:pPr>
            <w:r w:rsidRPr="00174044">
              <w:rPr>
                <w:rFonts w:eastAsia="Times New Roman" w:cs="Times New Roman"/>
                <w:bCs/>
                <w:iCs/>
                <w:color w:val="000000"/>
                <w:sz w:val="22"/>
                <w:lang w:eastAsia="ru-RU"/>
              </w:rPr>
              <w:t>Строительство канализационной сети по объекту: "Строительство малоэтажных и индивидуальных жилых домов по улицам: Привол</w:t>
            </w:r>
            <w:r w:rsidRPr="00174044">
              <w:rPr>
                <w:rFonts w:eastAsia="Times New Roman" w:cs="Times New Roman"/>
                <w:bCs/>
                <w:iCs/>
                <w:color w:val="000000"/>
                <w:sz w:val="22"/>
                <w:lang w:eastAsia="ru-RU"/>
              </w:rPr>
              <w:t>ь</w:t>
            </w:r>
            <w:r w:rsidRPr="00174044">
              <w:rPr>
                <w:rFonts w:eastAsia="Times New Roman" w:cs="Times New Roman"/>
                <w:bCs/>
                <w:iCs/>
                <w:color w:val="000000"/>
                <w:sz w:val="22"/>
                <w:lang w:eastAsia="ru-RU"/>
              </w:rPr>
              <w:t>ной, Библиотечной, Тверской, Я</w:t>
            </w:r>
            <w:r w:rsidRPr="00174044">
              <w:rPr>
                <w:rFonts w:eastAsia="Times New Roman" w:cs="Times New Roman"/>
                <w:bCs/>
                <w:iCs/>
                <w:color w:val="000000"/>
                <w:sz w:val="22"/>
                <w:lang w:eastAsia="ru-RU"/>
              </w:rPr>
              <w:t>м</w:t>
            </w:r>
            <w:r w:rsidRPr="00174044">
              <w:rPr>
                <w:rFonts w:eastAsia="Times New Roman" w:cs="Times New Roman"/>
                <w:bCs/>
                <w:iCs/>
                <w:color w:val="000000"/>
                <w:sz w:val="22"/>
                <w:lang w:eastAsia="ru-RU"/>
              </w:rPr>
              <w:t>ской, 1-й Тупик, Станционной и переулку Водному" протяженн</w:t>
            </w:r>
            <w:r w:rsidRPr="00174044">
              <w:rPr>
                <w:rFonts w:eastAsia="Times New Roman" w:cs="Times New Roman"/>
                <w:bCs/>
                <w:iCs/>
                <w:color w:val="000000"/>
                <w:sz w:val="22"/>
                <w:lang w:eastAsia="ru-RU"/>
              </w:rPr>
              <w:t>о</w:t>
            </w:r>
            <w:r w:rsidRPr="00174044">
              <w:rPr>
                <w:rFonts w:eastAsia="Times New Roman" w:cs="Times New Roman"/>
                <w:bCs/>
                <w:iCs/>
                <w:color w:val="000000"/>
                <w:sz w:val="22"/>
                <w:lang w:eastAsia="ru-RU"/>
              </w:rPr>
              <w:t xml:space="preserve">стью </w:t>
            </w:r>
            <w:r w:rsidRPr="00174044">
              <w:rPr>
                <w:rFonts w:eastAsia="Times New Roman" w:cs="Times New Roman"/>
                <w:bCs/>
                <w:iCs/>
                <w:color w:val="000000"/>
                <w:sz w:val="22"/>
                <w:lang w:val="en-US" w:eastAsia="ru-RU"/>
              </w:rPr>
              <w:t>L=</w:t>
            </w:r>
            <w:r w:rsidRPr="00174044">
              <w:rPr>
                <w:rFonts w:eastAsia="Times New Roman" w:cs="Times New Roman"/>
                <w:bCs/>
                <w:iCs/>
                <w:color w:val="000000"/>
                <w:sz w:val="22"/>
                <w:lang w:eastAsia="ru-RU"/>
              </w:rPr>
              <w:t>2 583,5 м</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6DA" w:rsidRPr="009556DA" w:rsidRDefault="009556DA" w:rsidP="009556DA">
            <w:pPr>
              <w:spacing w:after="0" w:line="240" w:lineRule="auto"/>
              <w:jc w:val="center"/>
              <w:rPr>
                <w:rFonts w:eastAsia="Times New Roman" w:cs="Times New Roman"/>
                <w:color w:val="000000"/>
                <w:sz w:val="22"/>
                <w:lang w:eastAsia="ru-RU"/>
              </w:rPr>
            </w:pPr>
            <w:r w:rsidRPr="009556DA">
              <w:rPr>
                <w:rFonts w:eastAsia="Times New Roman" w:cs="Times New Roman"/>
                <w:color w:val="000000"/>
                <w:sz w:val="22"/>
                <w:lang w:eastAsia="ru-RU"/>
              </w:rPr>
              <w:t xml:space="preserve">17 000,0 </w:t>
            </w:r>
          </w:p>
          <w:p w:rsidR="009556DA" w:rsidRPr="009556DA" w:rsidRDefault="009556DA" w:rsidP="009556DA">
            <w:pPr>
              <w:spacing w:after="0" w:line="240" w:lineRule="auto"/>
              <w:jc w:val="center"/>
              <w:rPr>
                <w:rFonts w:eastAsia="Times New Roman" w:cs="Times New Roman"/>
                <w:color w:val="000000"/>
                <w:sz w:val="22"/>
                <w:lang w:eastAsia="ru-RU"/>
              </w:rPr>
            </w:pPr>
          </w:p>
          <w:p w:rsidR="009556DA" w:rsidRPr="00625FEF" w:rsidRDefault="009556DA" w:rsidP="00693426">
            <w:pPr>
              <w:spacing w:after="0" w:line="240" w:lineRule="auto"/>
              <w:jc w:val="center"/>
              <w:rPr>
                <w:rFonts w:eastAsia="Times New Roman" w:cs="Times New Roman"/>
                <w:color w:val="000000"/>
                <w:sz w:val="22"/>
                <w:lang w:eastAsia="ru-RU"/>
              </w:rPr>
            </w:pP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6DA" w:rsidRPr="000722B1" w:rsidRDefault="009556DA" w:rsidP="000722B1">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2018</w:t>
            </w:r>
          </w:p>
        </w:tc>
        <w:tc>
          <w:tcPr>
            <w:tcW w:w="1018" w:type="pct"/>
            <w:tcBorders>
              <w:top w:val="single" w:sz="4" w:space="0" w:color="auto"/>
              <w:left w:val="single" w:sz="4" w:space="0" w:color="auto"/>
              <w:bottom w:val="single" w:sz="4" w:space="0" w:color="auto"/>
              <w:right w:val="single" w:sz="4" w:space="0" w:color="auto"/>
            </w:tcBorders>
          </w:tcPr>
          <w:p w:rsidR="009556DA" w:rsidRDefault="009556DA" w:rsidP="000722B1">
            <w:pPr>
              <w:spacing w:after="0" w:line="240" w:lineRule="auto"/>
              <w:jc w:val="center"/>
              <w:rPr>
                <w:rFonts w:eastAsia="Times New Roman" w:cs="Times New Roman"/>
                <w:color w:val="000000"/>
                <w:sz w:val="22"/>
                <w:lang w:eastAsia="ru-RU"/>
              </w:rPr>
            </w:pPr>
            <w:r w:rsidRPr="009556DA">
              <w:rPr>
                <w:rFonts w:eastAsia="Times New Roman" w:cs="Times New Roman"/>
                <w:color w:val="000000"/>
                <w:sz w:val="22"/>
                <w:lang w:eastAsia="ru-RU"/>
              </w:rPr>
              <w:t>2018 год - средс</w:t>
            </w:r>
            <w:r w:rsidRPr="009556DA">
              <w:rPr>
                <w:rFonts w:eastAsia="Times New Roman" w:cs="Times New Roman"/>
                <w:color w:val="000000"/>
                <w:sz w:val="22"/>
                <w:lang w:eastAsia="ru-RU"/>
              </w:rPr>
              <w:t>т</w:t>
            </w:r>
            <w:r w:rsidRPr="009556DA">
              <w:rPr>
                <w:rFonts w:eastAsia="Times New Roman" w:cs="Times New Roman"/>
                <w:color w:val="000000"/>
                <w:sz w:val="22"/>
                <w:lang w:eastAsia="ru-RU"/>
              </w:rPr>
              <w:t>ваобластного бюджета-</w:t>
            </w:r>
            <w:r w:rsidRPr="009556DA">
              <w:rPr>
                <w:rFonts w:eastAsia="Times New Roman" w:cs="Times New Roman"/>
                <w:bCs/>
                <w:color w:val="000000"/>
                <w:sz w:val="22"/>
                <w:lang w:eastAsia="ru-RU"/>
              </w:rPr>
              <w:t>15 385,</w:t>
            </w:r>
            <w:r w:rsidR="00850CA9" w:rsidRPr="009556DA">
              <w:rPr>
                <w:rFonts w:eastAsia="Times New Roman" w:cs="Times New Roman"/>
                <w:bCs/>
                <w:color w:val="000000"/>
                <w:sz w:val="22"/>
                <w:lang w:eastAsia="ru-RU"/>
              </w:rPr>
              <w:t>0 тыс.</w:t>
            </w:r>
            <w:r w:rsidRPr="009556DA">
              <w:rPr>
                <w:rFonts w:eastAsia="Times New Roman" w:cs="Times New Roman"/>
                <w:color w:val="000000"/>
                <w:sz w:val="22"/>
                <w:lang w:eastAsia="ru-RU"/>
              </w:rPr>
              <w:t xml:space="preserve"> руб. и сре</w:t>
            </w:r>
            <w:r w:rsidRPr="009556DA">
              <w:rPr>
                <w:rFonts w:eastAsia="Times New Roman" w:cs="Times New Roman"/>
                <w:color w:val="000000"/>
                <w:sz w:val="22"/>
                <w:lang w:eastAsia="ru-RU"/>
              </w:rPr>
              <w:t>д</w:t>
            </w:r>
            <w:r w:rsidRPr="009556DA">
              <w:rPr>
                <w:rFonts w:eastAsia="Times New Roman" w:cs="Times New Roman"/>
                <w:color w:val="000000"/>
                <w:sz w:val="22"/>
                <w:lang w:eastAsia="ru-RU"/>
              </w:rPr>
              <w:t>ства бюджета г</w:t>
            </w:r>
            <w:r w:rsidRPr="009556DA">
              <w:rPr>
                <w:rFonts w:eastAsia="Times New Roman" w:cs="Times New Roman"/>
                <w:color w:val="000000"/>
                <w:sz w:val="22"/>
                <w:lang w:eastAsia="ru-RU"/>
              </w:rPr>
              <w:t>о</w:t>
            </w:r>
            <w:r w:rsidRPr="009556DA">
              <w:rPr>
                <w:rFonts w:eastAsia="Times New Roman" w:cs="Times New Roman"/>
                <w:color w:val="000000"/>
                <w:sz w:val="22"/>
                <w:lang w:eastAsia="ru-RU"/>
              </w:rPr>
              <w:t>рода-1 615</w:t>
            </w:r>
            <w:r w:rsidR="00693426">
              <w:rPr>
                <w:rFonts w:eastAsia="Times New Roman" w:cs="Times New Roman"/>
                <w:color w:val="000000"/>
                <w:sz w:val="22"/>
                <w:lang w:eastAsia="ru-RU"/>
              </w:rPr>
              <w:t>,0 тыс. руб.</w:t>
            </w:r>
          </w:p>
        </w:tc>
      </w:tr>
      <w:tr w:rsidR="009556DA" w:rsidRPr="000722B1" w:rsidTr="009556DA">
        <w:trPr>
          <w:trHeight w:val="312"/>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556DA" w:rsidRPr="009556DA" w:rsidRDefault="009556DA" w:rsidP="00693426">
            <w:pPr>
              <w:spacing w:after="0" w:line="240" w:lineRule="auto"/>
              <w:jc w:val="center"/>
              <w:rPr>
                <w:rFonts w:eastAsia="Times New Roman" w:cs="Times New Roman"/>
                <w:color w:val="000000"/>
                <w:sz w:val="22"/>
                <w:lang w:val="en-US" w:eastAsia="ru-RU"/>
              </w:rPr>
            </w:pPr>
            <w:r>
              <w:rPr>
                <w:rFonts w:eastAsia="Times New Roman" w:cs="Times New Roman"/>
                <w:color w:val="000000"/>
                <w:sz w:val="22"/>
                <w:lang w:val="en-US" w:eastAsia="ru-RU"/>
              </w:rPr>
              <w:t>18</w:t>
            </w:r>
          </w:p>
        </w:tc>
        <w:tc>
          <w:tcPr>
            <w:tcW w:w="1880" w:type="pct"/>
            <w:tcBorders>
              <w:top w:val="single" w:sz="4" w:space="0" w:color="auto"/>
              <w:left w:val="single" w:sz="4" w:space="0" w:color="auto"/>
              <w:bottom w:val="single" w:sz="4" w:space="0" w:color="auto"/>
              <w:right w:val="single" w:sz="4" w:space="0" w:color="auto"/>
            </w:tcBorders>
            <w:shd w:val="clear" w:color="auto" w:fill="auto"/>
            <w:vAlign w:val="center"/>
          </w:tcPr>
          <w:p w:rsidR="009556DA" w:rsidRPr="00174044" w:rsidRDefault="009556DA" w:rsidP="00E91FA2">
            <w:pPr>
              <w:spacing w:after="0" w:line="240" w:lineRule="auto"/>
              <w:jc w:val="both"/>
              <w:rPr>
                <w:rFonts w:eastAsia="Times New Roman" w:cs="Times New Roman"/>
                <w:bCs/>
                <w:iCs/>
                <w:color w:val="000000"/>
                <w:sz w:val="22"/>
                <w:lang w:eastAsia="ru-RU"/>
              </w:rPr>
            </w:pPr>
            <w:r w:rsidRPr="00174044">
              <w:rPr>
                <w:rFonts w:eastAsia="Times New Roman" w:cs="Times New Roman"/>
                <w:bCs/>
                <w:iCs/>
                <w:color w:val="000000"/>
                <w:sz w:val="22"/>
                <w:lang w:eastAsia="ru-RU"/>
              </w:rPr>
              <w:t>Капитальный ремонт канализац</w:t>
            </w:r>
            <w:r w:rsidRPr="00174044">
              <w:rPr>
                <w:rFonts w:eastAsia="Times New Roman" w:cs="Times New Roman"/>
                <w:bCs/>
                <w:iCs/>
                <w:color w:val="000000"/>
                <w:sz w:val="22"/>
                <w:lang w:eastAsia="ru-RU"/>
              </w:rPr>
              <w:t>и</w:t>
            </w:r>
            <w:r w:rsidRPr="00174044">
              <w:rPr>
                <w:rFonts w:eastAsia="Times New Roman" w:cs="Times New Roman"/>
                <w:bCs/>
                <w:iCs/>
                <w:color w:val="000000"/>
                <w:sz w:val="22"/>
                <w:lang w:eastAsia="ru-RU"/>
              </w:rPr>
              <w:t>онной линии от ул. Городская по              ул. Нерушимая, ул. Уральская, ул. 60 лет Октября, ул. Придорожная, ул. Садовая до ул. Фрунзе в г</w:t>
            </w:r>
            <w:r w:rsidR="009A5A6C">
              <w:rPr>
                <w:rFonts w:eastAsia="Times New Roman" w:cs="Times New Roman"/>
                <w:bCs/>
                <w:iCs/>
                <w:color w:val="000000"/>
                <w:sz w:val="22"/>
                <w:lang w:eastAsia="ru-RU"/>
              </w:rPr>
              <w:t>.</w:t>
            </w:r>
            <w:r w:rsidRPr="00174044">
              <w:rPr>
                <w:rFonts w:eastAsia="Times New Roman" w:cs="Times New Roman"/>
                <w:bCs/>
                <w:iCs/>
                <w:color w:val="000000"/>
                <w:sz w:val="22"/>
                <w:lang w:eastAsia="ru-RU"/>
              </w:rPr>
              <w:t xml:space="preserve"> Н</w:t>
            </w:r>
            <w:r w:rsidRPr="00174044">
              <w:rPr>
                <w:rFonts w:eastAsia="Times New Roman" w:cs="Times New Roman"/>
                <w:bCs/>
                <w:iCs/>
                <w:color w:val="000000"/>
                <w:sz w:val="22"/>
                <w:lang w:eastAsia="ru-RU"/>
              </w:rPr>
              <w:t>о</w:t>
            </w:r>
            <w:r w:rsidRPr="00174044">
              <w:rPr>
                <w:rFonts w:eastAsia="Times New Roman" w:cs="Times New Roman"/>
                <w:bCs/>
                <w:iCs/>
                <w:color w:val="000000"/>
                <w:sz w:val="22"/>
                <w:lang w:eastAsia="ru-RU"/>
              </w:rPr>
              <w:t>вошахтинске</w:t>
            </w:r>
            <w:r w:rsidR="00042D20" w:rsidRPr="00174044">
              <w:rPr>
                <w:rFonts w:eastAsia="Times New Roman" w:cs="Times New Roman"/>
                <w:bCs/>
                <w:iCs/>
                <w:color w:val="000000"/>
                <w:sz w:val="22"/>
                <w:lang w:eastAsia="ru-RU"/>
              </w:rPr>
              <w:t>,</w:t>
            </w:r>
            <w:r w:rsidR="00850CA9" w:rsidRPr="00174044">
              <w:rPr>
                <w:rFonts w:eastAsia="Times New Roman" w:cs="Times New Roman"/>
                <w:bCs/>
                <w:iCs/>
                <w:color w:val="000000"/>
                <w:sz w:val="22"/>
                <w:lang w:eastAsia="ru-RU"/>
              </w:rPr>
              <w:t xml:space="preserve">протяженность </w:t>
            </w:r>
            <w:r w:rsidR="00850CA9" w:rsidRPr="00174044">
              <w:rPr>
                <w:rFonts w:eastAsia="Times New Roman" w:cs="Times New Roman"/>
                <w:bCs/>
                <w:iCs/>
                <w:color w:val="000000"/>
                <w:sz w:val="22"/>
                <w:lang w:val="en-US" w:eastAsia="ru-RU"/>
              </w:rPr>
              <w:t>L</w:t>
            </w:r>
            <w:r w:rsidRPr="00174044">
              <w:rPr>
                <w:rFonts w:eastAsia="Times New Roman" w:cs="Times New Roman"/>
                <w:bCs/>
                <w:iCs/>
                <w:color w:val="000000"/>
                <w:sz w:val="22"/>
                <w:lang w:val="en-US" w:eastAsia="ru-RU"/>
              </w:rPr>
              <w:t>=</w:t>
            </w:r>
            <w:r w:rsidRPr="00174044">
              <w:rPr>
                <w:rFonts w:eastAsia="Times New Roman" w:cs="Times New Roman"/>
                <w:bCs/>
                <w:iCs/>
                <w:color w:val="000000"/>
                <w:sz w:val="22"/>
                <w:lang w:eastAsia="ru-RU"/>
              </w:rPr>
              <w:t>1 623,15 м</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6DA" w:rsidRDefault="009556DA" w:rsidP="009556DA">
            <w:pPr>
              <w:spacing w:after="0" w:line="240" w:lineRule="auto"/>
              <w:jc w:val="center"/>
              <w:rPr>
                <w:rFonts w:eastAsia="Times New Roman" w:cs="Times New Roman"/>
                <w:color w:val="000000"/>
                <w:sz w:val="22"/>
                <w:lang w:eastAsia="ru-RU"/>
              </w:rPr>
            </w:pPr>
            <w:r w:rsidRPr="009556DA">
              <w:rPr>
                <w:rFonts w:eastAsia="Times New Roman" w:cs="Times New Roman"/>
                <w:color w:val="000000"/>
                <w:sz w:val="22"/>
                <w:lang w:eastAsia="ru-RU"/>
              </w:rPr>
              <w:t xml:space="preserve">20 102,9 </w:t>
            </w:r>
          </w:p>
          <w:p w:rsidR="009556DA" w:rsidRPr="009556DA" w:rsidRDefault="009556DA" w:rsidP="009556DA">
            <w:pPr>
              <w:spacing w:after="0" w:line="240" w:lineRule="auto"/>
              <w:jc w:val="center"/>
              <w:rPr>
                <w:rFonts w:eastAsia="Times New Roman" w:cs="Times New Roman"/>
                <w:color w:val="000000"/>
                <w:sz w:val="22"/>
                <w:lang w:eastAsia="ru-RU"/>
              </w:rPr>
            </w:pPr>
          </w:p>
        </w:tc>
        <w:tc>
          <w:tcPr>
            <w:tcW w:w="7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56DA" w:rsidRPr="000722B1" w:rsidRDefault="009556DA" w:rsidP="000722B1">
            <w:pPr>
              <w:spacing w:after="0" w:line="240" w:lineRule="auto"/>
              <w:jc w:val="center"/>
              <w:rPr>
                <w:rFonts w:eastAsia="Times New Roman" w:cs="Times New Roman"/>
                <w:color w:val="000000"/>
                <w:sz w:val="22"/>
                <w:lang w:eastAsia="ru-RU"/>
              </w:rPr>
            </w:pPr>
            <w:r>
              <w:rPr>
                <w:rFonts w:eastAsia="Times New Roman" w:cs="Times New Roman"/>
                <w:color w:val="000000"/>
                <w:sz w:val="22"/>
                <w:lang w:val="en-US" w:eastAsia="ru-RU"/>
              </w:rPr>
              <w:t>2019</w:t>
            </w:r>
          </w:p>
        </w:tc>
        <w:tc>
          <w:tcPr>
            <w:tcW w:w="1018" w:type="pct"/>
            <w:tcBorders>
              <w:top w:val="single" w:sz="4" w:space="0" w:color="auto"/>
              <w:left w:val="single" w:sz="4" w:space="0" w:color="auto"/>
              <w:bottom w:val="single" w:sz="4" w:space="0" w:color="auto"/>
              <w:right w:val="single" w:sz="4" w:space="0" w:color="auto"/>
            </w:tcBorders>
          </w:tcPr>
          <w:p w:rsidR="009556DA" w:rsidRPr="009556DA" w:rsidRDefault="009556DA" w:rsidP="00E91FA2">
            <w:pPr>
              <w:spacing w:after="0" w:line="240" w:lineRule="auto"/>
              <w:jc w:val="center"/>
              <w:rPr>
                <w:rFonts w:eastAsia="Times New Roman" w:cs="Times New Roman"/>
                <w:color w:val="000000"/>
                <w:sz w:val="22"/>
                <w:lang w:eastAsia="ru-RU"/>
              </w:rPr>
            </w:pPr>
            <w:r w:rsidRPr="009556DA">
              <w:rPr>
                <w:rFonts w:eastAsia="Times New Roman" w:cs="Times New Roman"/>
                <w:color w:val="000000"/>
                <w:sz w:val="22"/>
                <w:lang w:eastAsia="ru-RU"/>
              </w:rPr>
              <w:t>2019 год-средства областного бю</w:t>
            </w:r>
            <w:r w:rsidRPr="009556DA">
              <w:rPr>
                <w:rFonts w:eastAsia="Times New Roman" w:cs="Times New Roman"/>
                <w:color w:val="000000"/>
                <w:sz w:val="22"/>
                <w:lang w:eastAsia="ru-RU"/>
              </w:rPr>
              <w:t>д</w:t>
            </w:r>
            <w:r w:rsidRPr="009556DA">
              <w:rPr>
                <w:rFonts w:eastAsia="Times New Roman" w:cs="Times New Roman"/>
                <w:color w:val="000000"/>
                <w:sz w:val="22"/>
                <w:lang w:eastAsia="ru-RU"/>
              </w:rPr>
              <w:t>жета - 18 193,1 тыс. руб. и сре</w:t>
            </w:r>
            <w:r w:rsidRPr="009556DA">
              <w:rPr>
                <w:rFonts w:eastAsia="Times New Roman" w:cs="Times New Roman"/>
                <w:color w:val="000000"/>
                <w:sz w:val="22"/>
                <w:lang w:eastAsia="ru-RU"/>
              </w:rPr>
              <w:t>д</w:t>
            </w:r>
            <w:r w:rsidRPr="009556DA">
              <w:rPr>
                <w:rFonts w:eastAsia="Times New Roman" w:cs="Times New Roman"/>
                <w:color w:val="000000"/>
                <w:sz w:val="22"/>
                <w:lang w:eastAsia="ru-RU"/>
              </w:rPr>
              <w:t>ства бюдж</w:t>
            </w:r>
            <w:r w:rsidR="00693426">
              <w:rPr>
                <w:rFonts w:eastAsia="Times New Roman" w:cs="Times New Roman"/>
                <w:color w:val="000000"/>
                <w:sz w:val="22"/>
                <w:lang w:eastAsia="ru-RU"/>
              </w:rPr>
              <w:t>ета г</w:t>
            </w:r>
            <w:r w:rsidR="00693426">
              <w:rPr>
                <w:rFonts w:eastAsia="Times New Roman" w:cs="Times New Roman"/>
                <w:color w:val="000000"/>
                <w:sz w:val="22"/>
                <w:lang w:eastAsia="ru-RU"/>
              </w:rPr>
              <w:t>о</w:t>
            </w:r>
            <w:r w:rsidR="00693426">
              <w:rPr>
                <w:rFonts w:eastAsia="Times New Roman" w:cs="Times New Roman"/>
                <w:color w:val="000000"/>
                <w:sz w:val="22"/>
                <w:lang w:eastAsia="ru-RU"/>
              </w:rPr>
              <w:t>рода - 1 909,8 тыс. руб.</w:t>
            </w:r>
          </w:p>
        </w:tc>
      </w:tr>
      <w:tr w:rsidR="009556DA" w:rsidRPr="000722B1" w:rsidTr="009556DA">
        <w:trPr>
          <w:trHeight w:val="300"/>
        </w:trPr>
        <w:tc>
          <w:tcPr>
            <w:tcW w:w="247"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Courier New"/>
                <w:color w:val="000000"/>
                <w:sz w:val="22"/>
                <w:lang w:eastAsia="ru-RU"/>
              </w:rPr>
              <w:t> </w:t>
            </w:r>
          </w:p>
        </w:tc>
        <w:tc>
          <w:tcPr>
            <w:tcW w:w="1880" w:type="pct"/>
            <w:tcBorders>
              <w:top w:val="single" w:sz="4" w:space="0" w:color="auto"/>
              <w:left w:val="nil"/>
              <w:bottom w:val="single" w:sz="8" w:space="0" w:color="auto"/>
              <w:right w:val="single" w:sz="8" w:space="0" w:color="auto"/>
            </w:tcBorders>
            <w:shd w:val="clear" w:color="auto" w:fill="auto"/>
            <w:vAlign w:val="center"/>
            <w:hideMark/>
          </w:tcPr>
          <w:p w:rsidR="009556DA" w:rsidRPr="000722B1" w:rsidRDefault="009556DA" w:rsidP="000722B1">
            <w:pPr>
              <w:spacing w:after="0" w:line="240" w:lineRule="auto"/>
              <w:jc w:val="both"/>
              <w:rPr>
                <w:rFonts w:eastAsia="Times New Roman" w:cs="Times New Roman"/>
                <w:b/>
                <w:bCs/>
                <w:color w:val="000000"/>
                <w:sz w:val="22"/>
                <w:lang w:eastAsia="ru-RU"/>
              </w:rPr>
            </w:pPr>
            <w:r w:rsidRPr="000722B1">
              <w:rPr>
                <w:rFonts w:eastAsia="Times New Roman" w:cs="Courier New"/>
                <w:b/>
                <w:bCs/>
                <w:color w:val="000000"/>
                <w:sz w:val="22"/>
                <w:lang w:eastAsia="ru-RU"/>
              </w:rPr>
              <w:t>ИТОГО:</w:t>
            </w:r>
          </w:p>
        </w:tc>
        <w:tc>
          <w:tcPr>
            <w:tcW w:w="111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556DA" w:rsidRPr="000722B1" w:rsidRDefault="00174044" w:rsidP="000722B1">
            <w:pPr>
              <w:spacing w:after="0" w:line="240" w:lineRule="auto"/>
              <w:jc w:val="center"/>
              <w:rPr>
                <w:rFonts w:eastAsia="Times New Roman" w:cs="Times New Roman"/>
                <w:b/>
                <w:bCs/>
                <w:color w:val="000000"/>
                <w:sz w:val="22"/>
                <w:lang w:eastAsia="ru-RU"/>
              </w:rPr>
            </w:pPr>
            <w:r>
              <w:rPr>
                <w:rFonts w:eastAsia="Times New Roman" w:cs="Times New Roman"/>
                <w:b/>
                <w:bCs/>
                <w:color w:val="000000"/>
                <w:sz w:val="22"/>
                <w:lang w:eastAsia="ru-RU"/>
              </w:rPr>
              <w:t>1740,85583</w:t>
            </w:r>
          </w:p>
        </w:tc>
        <w:tc>
          <w:tcPr>
            <w:tcW w:w="740" w:type="pct"/>
            <w:tcBorders>
              <w:top w:val="single" w:sz="4" w:space="0" w:color="auto"/>
              <w:left w:val="nil"/>
              <w:bottom w:val="single" w:sz="8" w:space="0" w:color="auto"/>
              <w:right w:val="single" w:sz="8" w:space="0" w:color="auto"/>
            </w:tcBorders>
            <w:shd w:val="clear" w:color="auto" w:fill="auto"/>
            <w:noWrap/>
            <w:vAlign w:val="center"/>
            <w:hideMark/>
          </w:tcPr>
          <w:p w:rsidR="009556DA" w:rsidRPr="000722B1" w:rsidRDefault="009556DA" w:rsidP="000722B1">
            <w:pPr>
              <w:spacing w:after="0" w:line="240" w:lineRule="auto"/>
              <w:jc w:val="center"/>
              <w:rPr>
                <w:rFonts w:eastAsia="Times New Roman" w:cs="Times New Roman"/>
                <w:color w:val="000000"/>
                <w:sz w:val="22"/>
                <w:lang w:eastAsia="ru-RU"/>
              </w:rPr>
            </w:pPr>
            <w:r w:rsidRPr="000722B1">
              <w:rPr>
                <w:rFonts w:eastAsia="Times New Roman" w:cs="Times New Roman"/>
                <w:color w:val="000000"/>
                <w:sz w:val="22"/>
                <w:lang w:eastAsia="ru-RU"/>
              </w:rPr>
              <w:t> </w:t>
            </w:r>
          </w:p>
        </w:tc>
        <w:tc>
          <w:tcPr>
            <w:tcW w:w="1018" w:type="pct"/>
            <w:tcBorders>
              <w:top w:val="single" w:sz="4" w:space="0" w:color="auto"/>
              <w:left w:val="nil"/>
              <w:bottom w:val="single" w:sz="8" w:space="0" w:color="auto"/>
              <w:right w:val="single" w:sz="8" w:space="0" w:color="auto"/>
            </w:tcBorders>
          </w:tcPr>
          <w:p w:rsidR="009556DA" w:rsidRPr="000722B1" w:rsidRDefault="009556DA" w:rsidP="000722B1">
            <w:pPr>
              <w:spacing w:after="0" w:line="240" w:lineRule="auto"/>
              <w:jc w:val="center"/>
              <w:rPr>
                <w:rFonts w:eastAsia="Times New Roman" w:cs="Times New Roman"/>
                <w:color w:val="000000"/>
                <w:sz w:val="22"/>
                <w:lang w:eastAsia="ru-RU"/>
              </w:rPr>
            </w:pPr>
          </w:p>
        </w:tc>
      </w:tr>
    </w:tbl>
    <w:p w:rsidR="003A416E" w:rsidRDefault="009A5A6C" w:rsidP="003A416E">
      <w:pPr>
        <w:ind w:firstLine="708"/>
        <w:jc w:val="both"/>
      </w:pPr>
      <w:r>
        <w:t>Оценка потребности</w:t>
      </w:r>
      <w:r w:rsidR="003A416E">
        <w:t xml:space="preserve"> в капитальных вложениях на реализацию мероприятий по р</w:t>
      </w:r>
      <w:r w:rsidR="003A416E">
        <w:t>е</w:t>
      </w:r>
      <w:r w:rsidR="003A416E">
        <w:t xml:space="preserve">конструкции, строительству и </w:t>
      </w:r>
      <w:r>
        <w:t>модернизации системы</w:t>
      </w:r>
      <w:r w:rsidR="003A416E">
        <w:t xml:space="preserve"> водоотведения г</w:t>
      </w:r>
      <w:r>
        <w:t>.</w:t>
      </w:r>
      <w:r w:rsidR="003A416E">
        <w:t xml:space="preserve"> Новошахтинск с разбивкой по годам </w:t>
      </w:r>
      <w:r>
        <w:t>приведена в</w:t>
      </w:r>
      <w:r w:rsidR="003A416E">
        <w:t xml:space="preserve"> таблице 2.6.1-2.</w:t>
      </w:r>
    </w:p>
    <w:p w:rsidR="003A416E" w:rsidRDefault="003A416E">
      <w:r>
        <w:br w:type="page"/>
      </w:r>
    </w:p>
    <w:p w:rsidR="003A416E" w:rsidRDefault="003A416E" w:rsidP="003A416E">
      <w:pPr>
        <w:jc w:val="both"/>
        <w:rPr>
          <w:b/>
        </w:rPr>
        <w:sectPr w:rsidR="003A416E" w:rsidSect="00D65A53">
          <w:pgSz w:w="11906" w:h="16838"/>
          <w:pgMar w:top="1134" w:right="851" w:bottom="1134" w:left="1701" w:header="709" w:footer="709" w:gutter="0"/>
          <w:cols w:space="708"/>
          <w:docGrid w:linePitch="360"/>
        </w:sectPr>
      </w:pPr>
    </w:p>
    <w:p w:rsidR="003A416E" w:rsidRPr="0092172A" w:rsidRDefault="003A416E" w:rsidP="003A416E">
      <w:pPr>
        <w:jc w:val="both"/>
      </w:pPr>
      <w:r w:rsidRPr="003A416E">
        <w:rPr>
          <w:b/>
        </w:rPr>
        <w:lastRenderedPageBreak/>
        <w:t>Таблица 2.6.1-2</w:t>
      </w:r>
      <w:r>
        <w:t xml:space="preserve"> - </w:t>
      </w:r>
      <w:r w:rsidR="00850CA9">
        <w:t>Оценка потребности</w:t>
      </w:r>
      <w:r>
        <w:t xml:space="preserve"> в капитальных вложениях на реализацию мероприятий по реконструкции, строительству и </w:t>
      </w:r>
      <w:r w:rsidR="00850CA9">
        <w:t>модерн</w:t>
      </w:r>
      <w:r w:rsidR="00850CA9">
        <w:t>и</w:t>
      </w:r>
      <w:r w:rsidR="00850CA9">
        <w:t>зации системы</w:t>
      </w:r>
      <w:r>
        <w:t xml:space="preserve"> водоотведения г</w:t>
      </w:r>
      <w:r w:rsidR="009A5A6C">
        <w:t>.</w:t>
      </w:r>
      <w:r>
        <w:t xml:space="preserve"> Новошахтинск с разбивкой по годам </w:t>
      </w:r>
    </w:p>
    <w:tbl>
      <w:tblPr>
        <w:tblW w:w="5060" w:type="pct"/>
        <w:tblInd w:w="-176" w:type="dxa"/>
        <w:tblLayout w:type="fixed"/>
        <w:tblLook w:val="04A0"/>
      </w:tblPr>
      <w:tblGrid>
        <w:gridCol w:w="586"/>
        <w:gridCol w:w="4864"/>
        <w:gridCol w:w="1199"/>
        <w:gridCol w:w="692"/>
        <w:gridCol w:w="692"/>
        <w:gridCol w:w="693"/>
        <w:gridCol w:w="693"/>
        <w:gridCol w:w="693"/>
        <w:gridCol w:w="693"/>
        <w:gridCol w:w="693"/>
        <w:gridCol w:w="693"/>
        <w:gridCol w:w="693"/>
        <w:gridCol w:w="693"/>
        <w:gridCol w:w="693"/>
        <w:gridCol w:w="693"/>
      </w:tblGrid>
      <w:tr w:rsidR="00DA14D0" w:rsidRPr="00DA14D0" w:rsidTr="00E91FA2">
        <w:trPr>
          <w:trHeight w:val="139"/>
          <w:tblHeader/>
        </w:trPr>
        <w:tc>
          <w:tcPr>
            <w:tcW w:w="5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b/>
                <w:bCs/>
                <w:color w:val="000000"/>
                <w:sz w:val="22"/>
                <w:lang w:eastAsia="ru-RU"/>
              </w:rPr>
            </w:pPr>
            <w:r w:rsidRPr="00DA14D0">
              <w:rPr>
                <w:rFonts w:eastAsia="Times New Roman" w:cs="Times New Roman"/>
                <w:b/>
                <w:bCs/>
                <w:color w:val="000000"/>
                <w:sz w:val="22"/>
                <w:lang w:eastAsia="ru-RU"/>
              </w:rPr>
              <w:t>№ п/п</w:t>
            </w:r>
          </w:p>
        </w:tc>
        <w:tc>
          <w:tcPr>
            <w:tcW w:w="48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b/>
                <w:bCs/>
                <w:i/>
                <w:iCs/>
                <w:color w:val="000000"/>
                <w:sz w:val="20"/>
                <w:szCs w:val="20"/>
                <w:lang w:eastAsia="ru-RU"/>
              </w:rPr>
            </w:pPr>
            <w:r w:rsidRPr="00DA14D0">
              <w:rPr>
                <w:rFonts w:eastAsia="Times New Roman" w:cs="Times New Roman"/>
                <w:b/>
                <w:bCs/>
                <w:i/>
                <w:iCs/>
                <w:color w:val="000000"/>
                <w:sz w:val="20"/>
                <w:szCs w:val="20"/>
                <w:lang w:eastAsia="ru-RU"/>
              </w:rPr>
              <w:t>Наименование мероприятий</w:t>
            </w:r>
          </w:p>
        </w:tc>
        <w:tc>
          <w:tcPr>
            <w:tcW w:w="11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Полная стоимость, (млн.руб.)</w:t>
            </w:r>
          </w:p>
        </w:tc>
        <w:tc>
          <w:tcPr>
            <w:tcW w:w="8314"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Год</w:t>
            </w:r>
          </w:p>
        </w:tc>
      </w:tr>
      <w:tr w:rsidR="00DA14D0" w:rsidRPr="00DA14D0" w:rsidTr="00042D20">
        <w:trPr>
          <w:trHeight w:val="300"/>
          <w:tblHeader/>
        </w:trPr>
        <w:tc>
          <w:tcPr>
            <w:tcW w:w="585" w:type="dxa"/>
            <w:vMerge/>
            <w:tcBorders>
              <w:top w:val="single" w:sz="8" w:space="0" w:color="auto"/>
              <w:left w:val="single" w:sz="8" w:space="0" w:color="auto"/>
              <w:bottom w:val="single" w:sz="8" w:space="0" w:color="000000"/>
              <w:right w:val="single" w:sz="8" w:space="0" w:color="auto"/>
            </w:tcBorders>
            <w:vAlign w:val="center"/>
            <w:hideMark/>
          </w:tcPr>
          <w:p w:rsidR="00DA14D0" w:rsidRPr="00DA14D0" w:rsidRDefault="00DA14D0" w:rsidP="00DA14D0">
            <w:pPr>
              <w:spacing w:after="0" w:line="240" w:lineRule="auto"/>
              <w:rPr>
                <w:rFonts w:eastAsia="Times New Roman" w:cs="Times New Roman"/>
                <w:b/>
                <w:bCs/>
                <w:color w:val="000000"/>
                <w:sz w:val="22"/>
                <w:lang w:eastAsia="ru-RU"/>
              </w:rPr>
            </w:pPr>
          </w:p>
        </w:tc>
        <w:tc>
          <w:tcPr>
            <w:tcW w:w="4864" w:type="dxa"/>
            <w:vMerge/>
            <w:tcBorders>
              <w:top w:val="single" w:sz="8" w:space="0" w:color="auto"/>
              <w:left w:val="single" w:sz="8" w:space="0" w:color="auto"/>
              <w:bottom w:val="single" w:sz="8" w:space="0" w:color="000000"/>
              <w:right w:val="single" w:sz="8" w:space="0" w:color="auto"/>
            </w:tcBorders>
            <w:vAlign w:val="center"/>
            <w:hideMark/>
          </w:tcPr>
          <w:p w:rsidR="00DA14D0" w:rsidRPr="00DA14D0" w:rsidRDefault="00DA14D0" w:rsidP="00DA14D0">
            <w:pPr>
              <w:spacing w:after="0" w:line="240" w:lineRule="auto"/>
              <w:rPr>
                <w:rFonts w:eastAsia="Times New Roman" w:cs="Times New Roman"/>
                <w:b/>
                <w:bCs/>
                <w:i/>
                <w:iCs/>
                <w:color w:val="000000"/>
                <w:sz w:val="20"/>
                <w:szCs w:val="20"/>
                <w:lang w:eastAsia="ru-RU"/>
              </w:rPr>
            </w:pPr>
          </w:p>
        </w:tc>
        <w:tc>
          <w:tcPr>
            <w:tcW w:w="1199" w:type="dxa"/>
            <w:vMerge/>
            <w:tcBorders>
              <w:top w:val="single" w:sz="8" w:space="0" w:color="auto"/>
              <w:left w:val="single" w:sz="8" w:space="0" w:color="auto"/>
              <w:bottom w:val="single" w:sz="8" w:space="0" w:color="000000"/>
              <w:right w:val="single" w:sz="8" w:space="0" w:color="auto"/>
            </w:tcBorders>
            <w:vAlign w:val="center"/>
            <w:hideMark/>
          </w:tcPr>
          <w:p w:rsidR="00DA14D0" w:rsidRPr="00DA14D0" w:rsidRDefault="00DA14D0" w:rsidP="00DA14D0">
            <w:pPr>
              <w:spacing w:after="0" w:line="240" w:lineRule="auto"/>
              <w:rPr>
                <w:rFonts w:eastAsia="Times New Roman" w:cs="Times New Roman"/>
                <w:b/>
                <w:bCs/>
                <w:color w:val="000000"/>
                <w:sz w:val="18"/>
                <w:szCs w:val="18"/>
                <w:lang w:eastAsia="ru-RU"/>
              </w:rPr>
            </w:pPr>
          </w:p>
        </w:tc>
        <w:tc>
          <w:tcPr>
            <w:tcW w:w="2077"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1 этап</w:t>
            </w:r>
          </w:p>
        </w:tc>
        <w:tc>
          <w:tcPr>
            <w:tcW w:w="2079" w:type="dxa"/>
            <w:gridSpan w:val="3"/>
            <w:tcBorders>
              <w:top w:val="single" w:sz="8" w:space="0" w:color="auto"/>
              <w:left w:val="nil"/>
              <w:bottom w:val="single" w:sz="8" w:space="0" w:color="auto"/>
              <w:right w:val="single" w:sz="8" w:space="0" w:color="000000"/>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 этап</w:t>
            </w:r>
          </w:p>
        </w:tc>
        <w:tc>
          <w:tcPr>
            <w:tcW w:w="2079" w:type="dxa"/>
            <w:gridSpan w:val="3"/>
            <w:tcBorders>
              <w:top w:val="single" w:sz="8" w:space="0" w:color="auto"/>
              <w:left w:val="nil"/>
              <w:bottom w:val="single" w:sz="8" w:space="0" w:color="auto"/>
              <w:right w:val="single" w:sz="8" w:space="0" w:color="000000"/>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3 этап</w:t>
            </w:r>
          </w:p>
        </w:tc>
        <w:tc>
          <w:tcPr>
            <w:tcW w:w="2079" w:type="dxa"/>
            <w:gridSpan w:val="3"/>
            <w:tcBorders>
              <w:top w:val="single" w:sz="8" w:space="0" w:color="auto"/>
              <w:left w:val="nil"/>
              <w:bottom w:val="single" w:sz="8" w:space="0" w:color="auto"/>
              <w:right w:val="single" w:sz="8" w:space="0" w:color="000000"/>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Расчетный срок</w:t>
            </w:r>
          </w:p>
        </w:tc>
      </w:tr>
      <w:tr w:rsidR="00DA14D0" w:rsidRPr="00DA14D0" w:rsidTr="00042D20">
        <w:trPr>
          <w:trHeight w:val="300"/>
          <w:tblHeader/>
        </w:trPr>
        <w:tc>
          <w:tcPr>
            <w:tcW w:w="585" w:type="dxa"/>
            <w:vMerge/>
            <w:tcBorders>
              <w:top w:val="single" w:sz="8" w:space="0" w:color="auto"/>
              <w:left w:val="single" w:sz="8" w:space="0" w:color="auto"/>
              <w:bottom w:val="single" w:sz="8" w:space="0" w:color="000000"/>
              <w:right w:val="single" w:sz="8" w:space="0" w:color="auto"/>
            </w:tcBorders>
            <w:vAlign w:val="center"/>
            <w:hideMark/>
          </w:tcPr>
          <w:p w:rsidR="00DA14D0" w:rsidRPr="00DA14D0" w:rsidRDefault="00DA14D0" w:rsidP="00DA14D0">
            <w:pPr>
              <w:spacing w:after="0" w:line="240" w:lineRule="auto"/>
              <w:rPr>
                <w:rFonts w:eastAsia="Times New Roman" w:cs="Times New Roman"/>
                <w:b/>
                <w:bCs/>
                <w:color w:val="000000"/>
                <w:sz w:val="22"/>
                <w:lang w:eastAsia="ru-RU"/>
              </w:rPr>
            </w:pPr>
          </w:p>
        </w:tc>
        <w:tc>
          <w:tcPr>
            <w:tcW w:w="4864" w:type="dxa"/>
            <w:vMerge/>
            <w:tcBorders>
              <w:top w:val="single" w:sz="8" w:space="0" w:color="auto"/>
              <w:left w:val="single" w:sz="8" w:space="0" w:color="auto"/>
              <w:bottom w:val="single" w:sz="8" w:space="0" w:color="000000"/>
              <w:right w:val="single" w:sz="8" w:space="0" w:color="auto"/>
            </w:tcBorders>
            <w:vAlign w:val="center"/>
            <w:hideMark/>
          </w:tcPr>
          <w:p w:rsidR="00DA14D0" w:rsidRPr="00DA14D0" w:rsidRDefault="00DA14D0" w:rsidP="00DA14D0">
            <w:pPr>
              <w:spacing w:after="0" w:line="240" w:lineRule="auto"/>
              <w:rPr>
                <w:rFonts w:eastAsia="Times New Roman" w:cs="Times New Roman"/>
                <w:b/>
                <w:bCs/>
                <w:i/>
                <w:iCs/>
                <w:color w:val="000000"/>
                <w:sz w:val="20"/>
                <w:szCs w:val="20"/>
                <w:lang w:eastAsia="ru-RU"/>
              </w:rPr>
            </w:pPr>
          </w:p>
        </w:tc>
        <w:tc>
          <w:tcPr>
            <w:tcW w:w="1199" w:type="dxa"/>
            <w:vMerge/>
            <w:tcBorders>
              <w:top w:val="single" w:sz="8" w:space="0" w:color="auto"/>
              <w:left w:val="single" w:sz="8" w:space="0" w:color="auto"/>
              <w:bottom w:val="single" w:sz="8" w:space="0" w:color="000000"/>
              <w:right w:val="single" w:sz="8" w:space="0" w:color="auto"/>
            </w:tcBorders>
            <w:vAlign w:val="center"/>
            <w:hideMark/>
          </w:tcPr>
          <w:p w:rsidR="00DA14D0" w:rsidRPr="00DA14D0" w:rsidRDefault="00DA14D0" w:rsidP="00DA14D0">
            <w:pPr>
              <w:spacing w:after="0" w:line="240" w:lineRule="auto"/>
              <w:rPr>
                <w:rFonts w:eastAsia="Times New Roman" w:cs="Times New Roman"/>
                <w:b/>
                <w:bCs/>
                <w:color w:val="000000"/>
                <w:sz w:val="18"/>
                <w:szCs w:val="18"/>
                <w:lang w:eastAsia="ru-RU"/>
              </w:rPr>
            </w:pPr>
          </w:p>
        </w:tc>
        <w:tc>
          <w:tcPr>
            <w:tcW w:w="692" w:type="dxa"/>
            <w:tcBorders>
              <w:top w:val="nil"/>
              <w:left w:val="single" w:sz="8" w:space="0" w:color="auto"/>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2018</w:t>
            </w:r>
          </w:p>
        </w:tc>
        <w:tc>
          <w:tcPr>
            <w:tcW w:w="692"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2019</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2020</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2021</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2022</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2023</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2024</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2025</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2026</w:t>
            </w:r>
          </w:p>
        </w:tc>
        <w:tc>
          <w:tcPr>
            <w:tcW w:w="693" w:type="dxa"/>
            <w:tcBorders>
              <w:top w:val="nil"/>
              <w:left w:val="nil"/>
              <w:bottom w:val="nil"/>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2027</w:t>
            </w:r>
          </w:p>
        </w:tc>
        <w:tc>
          <w:tcPr>
            <w:tcW w:w="693" w:type="dxa"/>
            <w:tcBorders>
              <w:top w:val="nil"/>
              <w:left w:val="single" w:sz="8" w:space="0" w:color="auto"/>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2028</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2029</w:t>
            </w:r>
          </w:p>
        </w:tc>
      </w:tr>
      <w:tr w:rsidR="00DA14D0" w:rsidRPr="00DA14D0" w:rsidTr="00042D20">
        <w:trPr>
          <w:trHeight w:val="876"/>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w:t>
            </w:r>
          </w:p>
        </w:tc>
        <w:tc>
          <w:tcPr>
            <w:tcW w:w="4864"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Замена канализационных сетей, достигших полного износа</w:t>
            </w:r>
          </w:p>
        </w:tc>
        <w:tc>
          <w:tcPr>
            <w:tcW w:w="1199" w:type="dxa"/>
            <w:tcBorders>
              <w:top w:val="nil"/>
              <w:left w:val="nil"/>
              <w:bottom w:val="single" w:sz="4"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523,22856</w:t>
            </w:r>
          </w:p>
        </w:tc>
        <w:tc>
          <w:tcPr>
            <w:tcW w:w="692"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52,32</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52,33</w:t>
            </w:r>
          </w:p>
        </w:tc>
      </w:tr>
      <w:tr w:rsidR="00DA14D0" w:rsidRPr="00DA14D0" w:rsidTr="00042D20">
        <w:trPr>
          <w:trHeight w:val="1200"/>
        </w:trPr>
        <w:tc>
          <w:tcPr>
            <w:tcW w:w="585" w:type="dxa"/>
            <w:tcBorders>
              <w:top w:val="nil"/>
              <w:left w:val="single" w:sz="8" w:space="0" w:color="auto"/>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2</w:t>
            </w:r>
          </w:p>
        </w:tc>
        <w:tc>
          <w:tcPr>
            <w:tcW w:w="4864" w:type="dxa"/>
            <w:tcBorders>
              <w:top w:val="nil"/>
              <w:left w:val="single" w:sz="4" w:space="0" w:color="auto"/>
              <w:bottom w:val="nil"/>
              <w:right w:val="single" w:sz="4"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Дополнительное строительство (60%) сетей из п</w:t>
            </w:r>
            <w:r w:rsidRPr="00042D20">
              <w:rPr>
                <w:rFonts w:eastAsia="Times New Roman" w:cs="Times New Roman"/>
                <w:bCs/>
                <w:i/>
                <w:iCs/>
                <w:color w:val="000000"/>
                <w:sz w:val="20"/>
                <w:szCs w:val="20"/>
                <w:lang w:eastAsia="ru-RU"/>
              </w:rPr>
              <w:t>о</w:t>
            </w:r>
            <w:r w:rsidRPr="00042D20">
              <w:rPr>
                <w:rFonts w:eastAsia="Times New Roman" w:cs="Times New Roman"/>
                <w:bCs/>
                <w:i/>
                <w:iCs/>
                <w:color w:val="000000"/>
                <w:sz w:val="20"/>
                <w:szCs w:val="20"/>
                <w:lang w:eastAsia="ru-RU"/>
              </w:rPr>
              <w:t>лиэтиленовых труб в неканализованных районах г</w:t>
            </w:r>
            <w:r w:rsidRPr="00042D20">
              <w:rPr>
                <w:rFonts w:eastAsia="Times New Roman" w:cs="Times New Roman"/>
                <w:bCs/>
                <w:i/>
                <w:iCs/>
                <w:color w:val="000000"/>
                <w:sz w:val="20"/>
                <w:szCs w:val="20"/>
                <w:lang w:eastAsia="ru-RU"/>
              </w:rPr>
              <w:t>о</w:t>
            </w:r>
            <w:r w:rsidRPr="00042D20">
              <w:rPr>
                <w:rFonts w:eastAsia="Times New Roman" w:cs="Times New Roman"/>
                <w:bCs/>
                <w:i/>
                <w:iCs/>
                <w:color w:val="000000"/>
                <w:sz w:val="20"/>
                <w:szCs w:val="20"/>
                <w:lang w:eastAsia="ru-RU"/>
              </w:rPr>
              <w:t>рода:d =150 мм – 80 км; d = 200 мм – 50 км; d = 300 мм – 20 км; d = 400 мм – 25 км, Д-150-400 мм</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745,8746</w:t>
            </w:r>
          </w:p>
        </w:tc>
        <w:tc>
          <w:tcPr>
            <w:tcW w:w="692" w:type="dxa"/>
            <w:tcBorders>
              <w:top w:val="nil"/>
              <w:left w:val="single" w:sz="4"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single" w:sz="4" w:space="0" w:color="auto"/>
              <w:left w:val="nil"/>
              <w:bottom w:val="nil"/>
              <w:right w:val="single" w:sz="4" w:space="0" w:color="auto"/>
            </w:tcBorders>
            <w:shd w:val="clear" w:color="000000" w:fill="FFFFFF"/>
            <w:vAlign w:val="center"/>
            <w:hideMark/>
          </w:tcPr>
          <w:p w:rsidR="00DA14D0" w:rsidRDefault="00DA14D0" w:rsidP="00DA14D0">
            <w:pPr>
              <w:spacing w:after="0" w:line="240" w:lineRule="auto"/>
              <w:jc w:val="center"/>
              <w:rPr>
                <w:rFonts w:eastAsia="Times New Roman" w:cs="Times New Roman"/>
                <w:color w:val="000000"/>
                <w:sz w:val="18"/>
                <w:szCs w:val="18"/>
                <w:lang w:eastAsia="ru-RU"/>
              </w:rPr>
            </w:pPr>
          </w:p>
          <w:p w:rsidR="00DA14D0" w:rsidRDefault="00DA14D0" w:rsidP="00DA14D0">
            <w:pPr>
              <w:spacing w:after="0" w:line="240" w:lineRule="auto"/>
              <w:jc w:val="center"/>
              <w:rPr>
                <w:rFonts w:eastAsia="Times New Roman" w:cs="Times New Roman"/>
                <w:color w:val="000000"/>
                <w:sz w:val="18"/>
                <w:szCs w:val="18"/>
                <w:lang w:eastAsia="ru-RU"/>
              </w:rPr>
            </w:pPr>
          </w:p>
          <w:p w:rsidR="00DA14D0" w:rsidRDefault="00DA14D0" w:rsidP="00DA14D0">
            <w:pPr>
              <w:spacing w:after="0" w:line="240" w:lineRule="auto"/>
              <w:jc w:val="center"/>
              <w:rPr>
                <w:rFonts w:eastAsia="Times New Roman" w:cs="Times New Roman"/>
                <w:color w:val="000000"/>
                <w:sz w:val="18"/>
                <w:szCs w:val="18"/>
                <w:lang w:eastAsia="ru-RU"/>
              </w:rPr>
            </w:pPr>
          </w:p>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67,81</w:t>
            </w:r>
          </w:p>
        </w:tc>
        <w:tc>
          <w:tcPr>
            <w:tcW w:w="693" w:type="dxa"/>
            <w:tcBorders>
              <w:top w:val="single" w:sz="4" w:space="0" w:color="auto"/>
              <w:left w:val="nil"/>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nil"/>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c>
          <w:tcPr>
            <w:tcW w:w="693" w:type="dxa"/>
            <w:tcBorders>
              <w:top w:val="single" w:sz="4" w:space="0" w:color="auto"/>
              <w:left w:val="single" w:sz="4" w:space="0" w:color="auto"/>
              <w:bottom w:val="nil"/>
              <w:right w:val="single" w:sz="8" w:space="0" w:color="auto"/>
            </w:tcBorders>
            <w:shd w:val="clear" w:color="000000" w:fill="FFFFFF"/>
            <w:vAlign w:val="bottom"/>
          </w:tcPr>
          <w:p w:rsidR="00DA14D0" w:rsidRPr="00DA14D0" w:rsidRDefault="00DA14D0" w:rsidP="00DA14D0">
            <w:pPr>
              <w:jc w:val="center"/>
              <w:rPr>
                <w:sz w:val="18"/>
                <w:szCs w:val="18"/>
              </w:rPr>
            </w:pPr>
            <w:r w:rsidRPr="00DA14D0">
              <w:rPr>
                <w:sz w:val="18"/>
                <w:szCs w:val="18"/>
              </w:rPr>
              <w:t>67,81</w:t>
            </w:r>
          </w:p>
        </w:tc>
      </w:tr>
      <w:tr w:rsidR="00DA14D0" w:rsidRPr="00DA14D0" w:rsidTr="00042D20">
        <w:trPr>
          <w:trHeight w:val="1164"/>
        </w:trPr>
        <w:tc>
          <w:tcPr>
            <w:tcW w:w="585" w:type="dxa"/>
            <w:tcBorders>
              <w:top w:val="nil"/>
              <w:left w:val="single" w:sz="8" w:space="0" w:color="auto"/>
              <w:bottom w:val="single" w:sz="8" w:space="0" w:color="auto"/>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3</w:t>
            </w:r>
          </w:p>
        </w:tc>
        <w:tc>
          <w:tcPr>
            <w:tcW w:w="4864" w:type="dxa"/>
            <w:tcBorders>
              <w:top w:val="single" w:sz="8" w:space="0" w:color="auto"/>
              <w:left w:val="nil"/>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both"/>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Строительство водоотводящих сетей в новых ми</w:t>
            </w:r>
            <w:r w:rsidRPr="00042D20">
              <w:rPr>
                <w:rFonts w:eastAsia="Times New Roman" w:cs="Times New Roman"/>
                <w:bCs/>
                <w:i/>
                <w:iCs/>
                <w:color w:val="000000"/>
                <w:sz w:val="20"/>
                <w:szCs w:val="20"/>
                <w:lang w:eastAsia="ru-RU"/>
              </w:rPr>
              <w:t>к</w:t>
            </w:r>
            <w:r w:rsidRPr="00042D20">
              <w:rPr>
                <w:rFonts w:eastAsia="Times New Roman" w:cs="Times New Roman"/>
                <w:bCs/>
                <w:i/>
                <w:iCs/>
                <w:color w:val="000000"/>
                <w:sz w:val="20"/>
                <w:szCs w:val="20"/>
                <w:lang w:eastAsia="ru-RU"/>
              </w:rPr>
              <w:t>рорайонах «НПЗ» и «Несветаевский</w:t>
            </w:r>
            <w:r w:rsidR="00850CA9" w:rsidRPr="00042D20">
              <w:rPr>
                <w:rFonts w:eastAsia="Times New Roman" w:cs="Times New Roman"/>
                <w:bCs/>
                <w:i/>
                <w:iCs/>
                <w:color w:val="000000"/>
                <w:sz w:val="20"/>
                <w:szCs w:val="20"/>
                <w:lang w:eastAsia="ru-RU"/>
              </w:rPr>
              <w:t>»: −</w:t>
            </w:r>
            <w:r w:rsidRPr="00042D20">
              <w:rPr>
                <w:rFonts w:eastAsia="Times New Roman" w:cs="Times New Roman"/>
                <w:bCs/>
                <w:i/>
                <w:iCs/>
                <w:color w:val="000000"/>
                <w:sz w:val="20"/>
                <w:szCs w:val="20"/>
                <w:lang w:eastAsia="ru-RU"/>
              </w:rPr>
              <w:t xml:space="preserve"> из безнапо</w:t>
            </w:r>
            <w:r w:rsidRPr="00042D20">
              <w:rPr>
                <w:rFonts w:eastAsia="Times New Roman" w:cs="Times New Roman"/>
                <w:bCs/>
                <w:i/>
                <w:iCs/>
                <w:color w:val="000000"/>
                <w:sz w:val="20"/>
                <w:szCs w:val="20"/>
                <w:lang w:eastAsia="ru-RU"/>
              </w:rPr>
              <w:t>р</w:t>
            </w:r>
            <w:r w:rsidRPr="00042D20">
              <w:rPr>
                <w:rFonts w:eastAsia="Times New Roman" w:cs="Times New Roman"/>
                <w:bCs/>
                <w:i/>
                <w:iCs/>
                <w:color w:val="000000"/>
                <w:sz w:val="20"/>
                <w:szCs w:val="20"/>
                <w:lang w:eastAsia="ru-RU"/>
              </w:rPr>
              <w:t>ных полиэтиленовых труб L=12,2</w:t>
            </w:r>
            <w:r w:rsidR="00850CA9" w:rsidRPr="00042D20">
              <w:rPr>
                <w:rFonts w:eastAsia="Times New Roman" w:cs="Times New Roman"/>
                <w:bCs/>
                <w:i/>
                <w:iCs/>
                <w:color w:val="000000"/>
                <w:sz w:val="20"/>
                <w:szCs w:val="20"/>
                <w:lang w:eastAsia="ru-RU"/>
              </w:rPr>
              <w:t>км, и</w:t>
            </w:r>
            <w:r w:rsidRPr="00042D20">
              <w:rPr>
                <w:rFonts w:eastAsia="Times New Roman" w:cs="Times New Roman"/>
                <w:bCs/>
                <w:i/>
                <w:iCs/>
                <w:color w:val="000000"/>
                <w:sz w:val="20"/>
                <w:szCs w:val="20"/>
                <w:lang w:eastAsia="ru-RU"/>
              </w:rPr>
              <w:t xml:space="preserve"> напорных труб - L=9,2 км, </w:t>
            </w:r>
          </w:p>
        </w:tc>
        <w:tc>
          <w:tcPr>
            <w:tcW w:w="119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89,31799</w:t>
            </w:r>
          </w:p>
        </w:tc>
        <w:tc>
          <w:tcPr>
            <w:tcW w:w="692" w:type="dxa"/>
            <w:tcBorders>
              <w:top w:val="nil"/>
              <w:left w:val="single" w:sz="8" w:space="0" w:color="auto"/>
              <w:bottom w:val="nil"/>
              <w:right w:val="single" w:sz="4" w:space="0" w:color="auto"/>
            </w:tcBorders>
            <w:shd w:val="clear" w:color="000000" w:fill="FFFFFF"/>
            <w:noWrap/>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single" w:sz="4" w:space="0" w:color="auto"/>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c>
          <w:tcPr>
            <w:tcW w:w="693" w:type="dxa"/>
            <w:tcBorders>
              <w:top w:val="single" w:sz="4" w:space="0" w:color="auto"/>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8,120</w:t>
            </w:r>
          </w:p>
        </w:tc>
      </w:tr>
      <w:tr w:rsidR="00DA14D0" w:rsidRPr="00DA14D0" w:rsidTr="00042D20">
        <w:trPr>
          <w:trHeight w:val="1164"/>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4</w:t>
            </w:r>
          </w:p>
        </w:tc>
        <w:tc>
          <w:tcPr>
            <w:tcW w:w="4864" w:type="dxa"/>
            <w:tcBorders>
              <w:top w:val="nil"/>
              <w:left w:val="single" w:sz="8" w:space="0" w:color="auto"/>
              <w:bottom w:val="single" w:sz="8" w:space="0" w:color="auto"/>
              <w:right w:val="single" w:sz="8" w:space="0" w:color="auto"/>
            </w:tcBorders>
            <w:shd w:val="clear" w:color="auto" w:fill="auto"/>
            <w:vAlign w:val="bottom"/>
            <w:hideMark/>
          </w:tcPr>
          <w:p w:rsidR="00DA14D0" w:rsidRPr="00042D20" w:rsidRDefault="00DA14D0" w:rsidP="00DA14D0">
            <w:pPr>
              <w:spacing w:after="0" w:line="240" w:lineRule="auto"/>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Строительство водоотводящих сетей в новых ми</w:t>
            </w:r>
            <w:r w:rsidRPr="00042D20">
              <w:rPr>
                <w:rFonts w:eastAsia="Times New Roman" w:cs="Times New Roman"/>
                <w:bCs/>
                <w:i/>
                <w:iCs/>
                <w:color w:val="000000"/>
                <w:sz w:val="20"/>
                <w:szCs w:val="20"/>
                <w:lang w:eastAsia="ru-RU"/>
              </w:rPr>
              <w:t>к</w:t>
            </w:r>
            <w:r w:rsidRPr="00042D20">
              <w:rPr>
                <w:rFonts w:eastAsia="Times New Roman" w:cs="Times New Roman"/>
                <w:bCs/>
                <w:i/>
                <w:iCs/>
                <w:color w:val="000000"/>
                <w:sz w:val="20"/>
                <w:szCs w:val="20"/>
                <w:lang w:eastAsia="ru-RU"/>
              </w:rPr>
              <w:t xml:space="preserve">рорайонах «Центр-2», «Центр-3», «Новый город», «Новый город-2", из безнапорных полиэтиленовых </w:t>
            </w:r>
            <w:r w:rsidR="00850CA9" w:rsidRPr="00042D20">
              <w:rPr>
                <w:rFonts w:eastAsia="Times New Roman" w:cs="Times New Roman"/>
                <w:bCs/>
                <w:i/>
                <w:iCs/>
                <w:color w:val="000000"/>
                <w:sz w:val="20"/>
                <w:szCs w:val="20"/>
                <w:lang w:eastAsia="ru-RU"/>
              </w:rPr>
              <w:t>труб -</w:t>
            </w:r>
            <w:r w:rsidRPr="00042D20">
              <w:rPr>
                <w:rFonts w:eastAsia="Times New Roman" w:cs="Times New Roman"/>
                <w:bCs/>
                <w:i/>
                <w:iCs/>
                <w:color w:val="000000"/>
                <w:sz w:val="20"/>
                <w:szCs w:val="20"/>
                <w:lang w:eastAsia="ru-RU"/>
              </w:rPr>
              <w:t xml:space="preserve"> L = 22, 8 км, из напорных полиэтиленовых труб - L=6,3км, Д200-300 мм</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123,9949</w:t>
            </w:r>
          </w:p>
        </w:tc>
        <w:tc>
          <w:tcPr>
            <w:tcW w:w="692"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11,27</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11,28</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11,28</w:t>
            </w:r>
          </w:p>
        </w:tc>
      </w:tr>
      <w:tr w:rsidR="00DA14D0" w:rsidRPr="00DA14D0" w:rsidTr="00042D20">
        <w:trPr>
          <w:trHeight w:val="348"/>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5</w:t>
            </w:r>
          </w:p>
        </w:tc>
        <w:tc>
          <w:tcPr>
            <w:tcW w:w="4864"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E91FA2">
            <w:pPr>
              <w:spacing w:after="0" w:line="240" w:lineRule="auto"/>
              <w:jc w:val="both"/>
              <w:rPr>
                <w:rFonts w:eastAsia="Times New Roman" w:cs="Times New Roman"/>
                <w:i/>
                <w:color w:val="000000"/>
                <w:sz w:val="20"/>
                <w:szCs w:val="20"/>
                <w:lang w:eastAsia="ru-RU"/>
              </w:rPr>
            </w:pPr>
            <w:r w:rsidRPr="00042D20">
              <w:rPr>
                <w:rFonts w:eastAsia="Times New Roman" w:cs="Times New Roman"/>
                <w:i/>
                <w:color w:val="000000"/>
                <w:sz w:val="20"/>
                <w:szCs w:val="20"/>
                <w:lang w:eastAsia="ru-RU"/>
              </w:rPr>
              <w:t>Строительство ФНС «НПЗ», производительностью 700 м</w:t>
            </w:r>
            <w:r w:rsidRPr="00042D20">
              <w:rPr>
                <w:rFonts w:eastAsia="Times New Roman" w:cs="Times New Roman"/>
                <w:i/>
                <w:color w:val="000000"/>
                <w:sz w:val="20"/>
                <w:szCs w:val="20"/>
                <w:vertAlign w:val="superscript"/>
                <w:lang w:eastAsia="ru-RU"/>
              </w:rPr>
              <w:t>3</w:t>
            </w:r>
            <w:r w:rsidRPr="00042D20">
              <w:rPr>
                <w:rFonts w:eastAsia="Times New Roman" w:cs="Times New Roman"/>
                <w:i/>
                <w:color w:val="000000"/>
                <w:sz w:val="20"/>
                <w:szCs w:val="20"/>
                <w:lang w:eastAsia="ru-RU"/>
              </w:rPr>
              <w:t>/сут</w:t>
            </w:r>
            <w:r w:rsidR="00E91FA2">
              <w:rPr>
                <w:rFonts w:eastAsia="Times New Roman" w:cs="Times New Roman"/>
                <w:i/>
                <w:color w:val="000000"/>
                <w:sz w:val="20"/>
                <w:szCs w:val="20"/>
                <w:lang w:eastAsia="ru-RU"/>
              </w:rPr>
              <w:t>ки</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14,15646</w:t>
            </w:r>
          </w:p>
        </w:tc>
        <w:tc>
          <w:tcPr>
            <w:tcW w:w="692" w:type="dxa"/>
            <w:tcBorders>
              <w:top w:val="nil"/>
              <w:left w:val="single" w:sz="8" w:space="0" w:color="auto"/>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2"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Cs/>
                <w:color w:val="000000"/>
                <w:sz w:val="18"/>
                <w:szCs w:val="18"/>
                <w:lang w:eastAsia="ru-RU"/>
              </w:rPr>
            </w:pPr>
            <w:r w:rsidRPr="00DA14D0">
              <w:rPr>
                <w:rFonts w:eastAsia="Times New Roman" w:cs="Times New Roman"/>
                <w:bCs/>
                <w:color w:val="000000"/>
                <w:sz w:val="18"/>
                <w:szCs w:val="18"/>
                <w:lang w:eastAsia="ru-RU"/>
              </w:rPr>
              <w:t>14,16</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nil"/>
              <w:bottom w:val="nil"/>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c>
          <w:tcPr>
            <w:tcW w:w="693" w:type="dxa"/>
            <w:tcBorders>
              <w:top w:val="nil"/>
              <w:left w:val="single" w:sz="4" w:space="0" w:color="auto"/>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sidRPr="00DA14D0">
              <w:rPr>
                <w:rFonts w:eastAsia="Times New Roman" w:cs="Times New Roman"/>
                <w:b/>
                <w:bCs/>
                <w:color w:val="000000"/>
                <w:sz w:val="18"/>
                <w:szCs w:val="18"/>
                <w:lang w:eastAsia="ru-RU"/>
              </w:rPr>
              <w:t> </w:t>
            </w:r>
          </w:p>
        </w:tc>
      </w:tr>
      <w:tr w:rsidR="00DA14D0" w:rsidRPr="00DA14D0" w:rsidTr="00042D20">
        <w:trPr>
          <w:trHeight w:val="624"/>
        </w:trPr>
        <w:tc>
          <w:tcPr>
            <w:tcW w:w="585" w:type="dxa"/>
            <w:tcBorders>
              <w:top w:val="nil"/>
              <w:left w:val="single" w:sz="8" w:space="0" w:color="auto"/>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6</w:t>
            </w:r>
          </w:p>
        </w:tc>
        <w:tc>
          <w:tcPr>
            <w:tcW w:w="4864"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both"/>
              <w:rPr>
                <w:rFonts w:eastAsia="Times New Roman" w:cs="Times New Roman"/>
                <w:i/>
                <w:color w:val="000000"/>
                <w:sz w:val="20"/>
                <w:szCs w:val="20"/>
                <w:lang w:eastAsia="ru-RU"/>
              </w:rPr>
            </w:pPr>
            <w:r w:rsidRPr="00042D20">
              <w:rPr>
                <w:rFonts w:eastAsia="Times New Roman" w:cs="Times New Roman"/>
                <w:i/>
                <w:color w:val="000000"/>
                <w:sz w:val="20"/>
                <w:szCs w:val="20"/>
                <w:lang w:eastAsia="ru-RU"/>
              </w:rPr>
              <w:t>СтроительствоФНС «Несветаевский», производ</w:t>
            </w:r>
            <w:r w:rsidRPr="00042D20">
              <w:rPr>
                <w:rFonts w:eastAsia="Times New Roman" w:cs="Times New Roman"/>
                <w:i/>
                <w:color w:val="000000"/>
                <w:sz w:val="20"/>
                <w:szCs w:val="20"/>
                <w:lang w:eastAsia="ru-RU"/>
              </w:rPr>
              <w:t>и</w:t>
            </w:r>
            <w:r w:rsidRPr="00042D20">
              <w:rPr>
                <w:rFonts w:eastAsia="Times New Roman" w:cs="Times New Roman"/>
                <w:i/>
                <w:color w:val="000000"/>
                <w:sz w:val="20"/>
                <w:szCs w:val="20"/>
                <w:lang w:eastAsia="ru-RU"/>
              </w:rPr>
              <w:t>тельностью 1100 м</w:t>
            </w:r>
            <w:r w:rsidRPr="00042D20">
              <w:rPr>
                <w:rFonts w:eastAsia="Times New Roman" w:cs="Times New Roman"/>
                <w:i/>
                <w:color w:val="000000"/>
                <w:sz w:val="20"/>
                <w:szCs w:val="20"/>
                <w:vertAlign w:val="superscript"/>
                <w:lang w:eastAsia="ru-RU"/>
              </w:rPr>
              <w:t>3</w:t>
            </w:r>
            <w:r w:rsidRPr="00042D20">
              <w:rPr>
                <w:rFonts w:eastAsia="Times New Roman" w:cs="Times New Roman"/>
                <w:i/>
                <w:color w:val="000000"/>
                <w:sz w:val="20"/>
                <w:szCs w:val="20"/>
                <w:lang w:eastAsia="ru-RU"/>
              </w:rPr>
              <w:t>/сут.</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18,84304</w:t>
            </w:r>
          </w:p>
        </w:tc>
        <w:tc>
          <w:tcPr>
            <w:tcW w:w="692"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18,84</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48"/>
        </w:trPr>
        <w:tc>
          <w:tcPr>
            <w:tcW w:w="585" w:type="dxa"/>
            <w:tcBorders>
              <w:top w:val="nil"/>
              <w:left w:val="single" w:sz="8" w:space="0" w:color="auto"/>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7</w:t>
            </w:r>
          </w:p>
        </w:tc>
        <w:tc>
          <w:tcPr>
            <w:tcW w:w="4864"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both"/>
              <w:rPr>
                <w:rFonts w:eastAsia="Times New Roman" w:cs="Times New Roman"/>
                <w:i/>
                <w:color w:val="000000"/>
                <w:sz w:val="20"/>
                <w:szCs w:val="20"/>
                <w:lang w:eastAsia="ru-RU"/>
              </w:rPr>
            </w:pPr>
            <w:r w:rsidRPr="00042D20">
              <w:rPr>
                <w:rFonts w:eastAsia="Times New Roman" w:cs="Times New Roman"/>
                <w:i/>
                <w:color w:val="000000"/>
                <w:sz w:val="20"/>
                <w:szCs w:val="20"/>
                <w:lang w:eastAsia="ru-RU"/>
              </w:rPr>
              <w:t>СтроительствоФНС «НГ», производительностью 2000 м</w:t>
            </w:r>
            <w:r w:rsidRPr="00042D20">
              <w:rPr>
                <w:rFonts w:eastAsia="Times New Roman" w:cs="Times New Roman"/>
                <w:i/>
                <w:color w:val="000000"/>
                <w:sz w:val="20"/>
                <w:szCs w:val="20"/>
                <w:vertAlign w:val="superscript"/>
                <w:lang w:eastAsia="ru-RU"/>
              </w:rPr>
              <w:t>3</w:t>
            </w:r>
            <w:r w:rsidRPr="00042D20">
              <w:rPr>
                <w:rFonts w:eastAsia="Times New Roman" w:cs="Times New Roman"/>
                <w:i/>
                <w:color w:val="000000"/>
                <w:sz w:val="20"/>
                <w:szCs w:val="20"/>
                <w:lang w:eastAsia="ru-RU"/>
              </w:rPr>
              <w:t>/сут.</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22,78004</w:t>
            </w:r>
          </w:p>
        </w:tc>
        <w:tc>
          <w:tcPr>
            <w:tcW w:w="692" w:type="dxa"/>
            <w:tcBorders>
              <w:top w:val="nil"/>
              <w:left w:val="single" w:sz="8"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22,78</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48"/>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8</w:t>
            </w:r>
          </w:p>
        </w:tc>
        <w:tc>
          <w:tcPr>
            <w:tcW w:w="4864"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both"/>
              <w:rPr>
                <w:rFonts w:eastAsia="Times New Roman" w:cs="Times New Roman"/>
                <w:i/>
                <w:color w:val="000000"/>
                <w:sz w:val="20"/>
                <w:szCs w:val="20"/>
                <w:lang w:eastAsia="ru-RU"/>
              </w:rPr>
            </w:pPr>
            <w:r w:rsidRPr="00042D20">
              <w:rPr>
                <w:rFonts w:eastAsia="Times New Roman" w:cs="Times New Roman"/>
                <w:i/>
                <w:color w:val="000000"/>
                <w:sz w:val="20"/>
                <w:szCs w:val="20"/>
                <w:lang w:eastAsia="ru-RU"/>
              </w:rPr>
              <w:t>СтроительствоФНС «НГЦ», производительностью 3000 м</w:t>
            </w:r>
            <w:r w:rsidRPr="00042D20">
              <w:rPr>
                <w:rFonts w:eastAsia="Times New Roman" w:cs="Times New Roman"/>
                <w:i/>
                <w:color w:val="000000"/>
                <w:sz w:val="20"/>
                <w:szCs w:val="20"/>
                <w:vertAlign w:val="superscript"/>
                <w:lang w:eastAsia="ru-RU"/>
              </w:rPr>
              <w:t>3</w:t>
            </w:r>
            <w:r w:rsidRPr="00042D20">
              <w:rPr>
                <w:rFonts w:eastAsia="Times New Roman" w:cs="Times New Roman"/>
                <w:i/>
                <w:color w:val="000000"/>
                <w:sz w:val="20"/>
                <w:szCs w:val="20"/>
                <w:lang w:eastAsia="ru-RU"/>
              </w:rPr>
              <w:t>/сут.</w:t>
            </w:r>
          </w:p>
        </w:tc>
        <w:tc>
          <w:tcPr>
            <w:tcW w:w="1199" w:type="dxa"/>
            <w:tcBorders>
              <w:top w:val="nil"/>
              <w:left w:val="nil"/>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28,67066</w:t>
            </w:r>
          </w:p>
        </w:tc>
        <w:tc>
          <w:tcPr>
            <w:tcW w:w="692" w:type="dxa"/>
            <w:tcBorders>
              <w:top w:val="nil"/>
              <w:left w:val="single" w:sz="8"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28,67</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588"/>
        </w:trPr>
        <w:tc>
          <w:tcPr>
            <w:tcW w:w="585" w:type="dxa"/>
            <w:tcBorders>
              <w:top w:val="nil"/>
              <w:left w:val="single" w:sz="8" w:space="0" w:color="auto"/>
              <w:bottom w:val="nil"/>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9</w:t>
            </w:r>
          </w:p>
        </w:tc>
        <w:tc>
          <w:tcPr>
            <w:tcW w:w="4864" w:type="dxa"/>
            <w:tcBorders>
              <w:top w:val="nil"/>
              <w:left w:val="nil"/>
              <w:bottom w:val="nil"/>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Строительство напорного канализационного ко</w:t>
            </w:r>
            <w:r w:rsidRPr="00042D20">
              <w:rPr>
                <w:rFonts w:eastAsia="Times New Roman" w:cs="Times New Roman"/>
                <w:bCs/>
                <w:i/>
                <w:iCs/>
                <w:color w:val="000000"/>
                <w:sz w:val="20"/>
                <w:szCs w:val="20"/>
                <w:lang w:eastAsia="ru-RU"/>
              </w:rPr>
              <w:t>л</w:t>
            </w:r>
            <w:r w:rsidRPr="00042D20">
              <w:rPr>
                <w:rFonts w:eastAsia="Times New Roman" w:cs="Times New Roman"/>
                <w:bCs/>
                <w:i/>
                <w:iCs/>
                <w:color w:val="000000"/>
                <w:sz w:val="20"/>
                <w:szCs w:val="20"/>
                <w:lang w:eastAsia="ru-RU"/>
              </w:rPr>
              <w:t xml:space="preserve">лектора ФНС «НПЗ» из полиэтиленовых труб d = </w:t>
            </w:r>
            <w:r w:rsidRPr="00042D20">
              <w:rPr>
                <w:rFonts w:eastAsia="Times New Roman" w:cs="Times New Roman"/>
                <w:bCs/>
                <w:i/>
                <w:iCs/>
                <w:color w:val="000000"/>
                <w:sz w:val="20"/>
                <w:szCs w:val="20"/>
                <w:lang w:eastAsia="ru-RU"/>
              </w:rPr>
              <w:lastRenderedPageBreak/>
              <w:t xml:space="preserve">300 мм L = 3,4 км </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lastRenderedPageBreak/>
              <w:t>16,0718</w:t>
            </w:r>
          </w:p>
        </w:tc>
        <w:tc>
          <w:tcPr>
            <w:tcW w:w="692" w:type="dxa"/>
            <w:tcBorders>
              <w:top w:val="nil"/>
              <w:left w:val="single" w:sz="8" w:space="0" w:color="auto"/>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16,07</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nil"/>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876"/>
        </w:trPr>
        <w:tc>
          <w:tcPr>
            <w:tcW w:w="5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lastRenderedPageBreak/>
              <w:t>10</w:t>
            </w:r>
          </w:p>
        </w:tc>
        <w:tc>
          <w:tcPr>
            <w:tcW w:w="4864" w:type="dxa"/>
            <w:tcBorders>
              <w:top w:val="single" w:sz="8" w:space="0" w:color="auto"/>
              <w:left w:val="nil"/>
              <w:bottom w:val="nil"/>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Строительство напорного канализационного ко</w:t>
            </w:r>
            <w:r w:rsidRPr="00042D20">
              <w:rPr>
                <w:rFonts w:eastAsia="Times New Roman" w:cs="Times New Roman"/>
                <w:bCs/>
                <w:i/>
                <w:iCs/>
                <w:color w:val="000000"/>
                <w:sz w:val="20"/>
                <w:szCs w:val="20"/>
                <w:lang w:eastAsia="ru-RU"/>
              </w:rPr>
              <w:t>л</w:t>
            </w:r>
            <w:r w:rsidRPr="00042D20">
              <w:rPr>
                <w:rFonts w:eastAsia="Times New Roman" w:cs="Times New Roman"/>
                <w:bCs/>
                <w:i/>
                <w:iCs/>
                <w:color w:val="000000"/>
                <w:sz w:val="20"/>
                <w:szCs w:val="20"/>
                <w:lang w:eastAsia="ru-RU"/>
              </w:rPr>
              <w:t>лектора ФНС «Несветаевский» из полиэтиленовых труб d = 400 мм L = 3,5 км</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18,9035</w:t>
            </w:r>
          </w:p>
        </w:tc>
        <w:tc>
          <w:tcPr>
            <w:tcW w:w="692"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18,90</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8"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588"/>
        </w:trPr>
        <w:tc>
          <w:tcPr>
            <w:tcW w:w="585"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11</w:t>
            </w:r>
          </w:p>
        </w:tc>
        <w:tc>
          <w:tcPr>
            <w:tcW w:w="4864" w:type="dxa"/>
            <w:tcBorders>
              <w:top w:val="single" w:sz="8" w:space="0" w:color="auto"/>
              <w:left w:val="nil"/>
              <w:bottom w:val="nil"/>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Строительство напорного канализационного ко</w:t>
            </w:r>
            <w:r w:rsidRPr="00042D20">
              <w:rPr>
                <w:rFonts w:eastAsia="Times New Roman" w:cs="Times New Roman"/>
                <w:bCs/>
                <w:i/>
                <w:iCs/>
                <w:color w:val="000000"/>
                <w:sz w:val="20"/>
                <w:szCs w:val="20"/>
                <w:lang w:eastAsia="ru-RU"/>
              </w:rPr>
              <w:t>л</w:t>
            </w:r>
            <w:r w:rsidRPr="00042D20">
              <w:rPr>
                <w:rFonts w:eastAsia="Times New Roman" w:cs="Times New Roman"/>
                <w:bCs/>
                <w:i/>
                <w:iCs/>
                <w:color w:val="000000"/>
                <w:sz w:val="20"/>
                <w:szCs w:val="20"/>
                <w:lang w:eastAsia="ru-RU"/>
              </w:rPr>
              <w:t>лектора ФНС «НГ» из полиэтиленовых труб d = 300 мм L = 3,1 км</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14,6537</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14,65</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588"/>
        </w:trPr>
        <w:tc>
          <w:tcPr>
            <w:tcW w:w="585" w:type="dxa"/>
            <w:tcBorders>
              <w:top w:val="nil"/>
              <w:left w:val="single" w:sz="8" w:space="0" w:color="auto"/>
              <w:bottom w:val="single" w:sz="8" w:space="0" w:color="auto"/>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12</w:t>
            </w:r>
          </w:p>
        </w:tc>
        <w:tc>
          <w:tcPr>
            <w:tcW w:w="4864" w:type="dxa"/>
            <w:tcBorders>
              <w:top w:val="single" w:sz="8" w:space="0" w:color="auto"/>
              <w:left w:val="nil"/>
              <w:bottom w:val="nil"/>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bCs/>
                <w:i/>
                <w:iCs/>
                <w:color w:val="000000"/>
                <w:sz w:val="20"/>
                <w:szCs w:val="20"/>
                <w:lang w:eastAsia="ru-RU"/>
              </w:rPr>
            </w:pPr>
            <w:r w:rsidRPr="00042D20">
              <w:rPr>
                <w:rFonts w:eastAsia="Times New Roman" w:cs="Times New Roman"/>
                <w:bCs/>
                <w:i/>
                <w:iCs/>
                <w:color w:val="000000"/>
                <w:sz w:val="20"/>
                <w:szCs w:val="20"/>
                <w:lang w:eastAsia="ru-RU"/>
              </w:rPr>
              <w:t>Строительство напорного канализационного ко</w:t>
            </w:r>
            <w:r w:rsidRPr="00042D20">
              <w:rPr>
                <w:rFonts w:eastAsia="Times New Roman" w:cs="Times New Roman"/>
                <w:bCs/>
                <w:i/>
                <w:iCs/>
                <w:color w:val="000000"/>
                <w:sz w:val="20"/>
                <w:szCs w:val="20"/>
                <w:lang w:eastAsia="ru-RU"/>
              </w:rPr>
              <w:t>л</w:t>
            </w:r>
            <w:r w:rsidRPr="00042D20">
              <w:rPr>
                <w:rFonts w:eastAsia="Times New Roman" w:cs="Times New Roman"/>
                <w:bCs/>
                <w:i/>
                <w:iCs/>
                <w:color w:val="000000"/>
                <w:sz w:val="20"/>
                <w:szCs w:val="20"/>
                <w:lang w:eastAsia="ru-RU"/>
              </w:rPr>
              <w:t>лектора ФНС «НГЦ» из полиэтиленовых труб d = 500 мм L = 7,2 км</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42,696</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42,69</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13</w:t>
            </w:r>
          </w:p>
        </w:tc>
        <w:tc>
          <w:tcPr>
            <w:tcW w:w="4864" w:type="dxa"/>
            <w:tcBorders>
              <w:top w:val="single" w:sz="8" w:space="0" w:color="auto"/>
              <w:left w:val="single" w:sz="8" w:space="0" w:color="auto"/>
              <w:bottom w:val="single" w:sz="8" w:space="0" w:color="auto"/>
              <w:right w:val="nil"/>
            </w:tcBorders>
            <w:shd w:val="clear" w:color="auto" w:fill="auto"/>
            <w:vAlign w:val="center"/>
            <w:hideMark/>
          </w:tcPr>
          <w:p w:rsidR="00DA14D0" w:rsidRPr="00042D20" w:rsidRDefault="00850CA9"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ФНС</w:t>
            </w:r>
            <w:r w:rsidR="00DA14D0" w:rsidRPr="00042D20">
              <w:rPr>
                <w:rFonts w:eastAsia="Times New Roman" w:cs="Times New Roman"/>
                <w:i/>
                <w:iCs/>
                <w:color w:val="000000"/>
                <w:sz w:val="20"/>
                <w:szCs w:val="20"/>
                <w:lang w:eastAsia="ru-RU"/>
              </w:rPr>
              <w:t xml:space="preserve"> № 1 пос. «Западный» </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2,99249</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2,992</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14</w:t>
            </w:r>
          </w:p>
        </w:tc>
        <w:tc>
          <w:tcPr>
            <w:tcW w:w="4864" w:type="dxa"/>
            <w:tcBorders>
              <w:top w:val="nil"/>
              <w:left w:val="single" w:sz="8" w:space="0" w:color="auto"/>
              <w:bottom w:val="single" w:sz="8" w:space="0" w:color="auto"/>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C19ФНС № 2 «Центр города»</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5,59798</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5,598</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15</w:t>
            </w:r>
          </w:p>
        </w:tc>
        <w:tc>
          <w:tcPr>
            <w:tcW w:w="4864" w:type="dxa"/>
            <w:tcBorders>
              <w:top w:val="nil"/>
              <w:left w:val="single" w:sz="8" w:space="0" w:color="auto"/>
              <w:bottom w:val="single" w:sz="8" w:space="0" w:color="auto"/>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ФНС № 3 пос. Кирова</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4,42742</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4,427</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16</w:t>
            </w:r>
          </w:p>
        </w:tc>
        <w:tc>
          <w:tcPr>
            <w:tcW w:w="4864" w:type="dxa"/>
            <w:tcBorders>
              <w:top w:val="nil"/>
              <w:left w:val="single" w:sz="8" w:space="0" w:color="auto"/>
              <w:bottom w:val="single" w:sz="8" w:space="0" w:color="auto"/>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ФНС пос. Горького</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5,65849</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5,658</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17</w:t>
            </w:r>
          </w:p>
        </w:tc>
        <w:tc>
          <w:tcPr>
            <w:tcW w:w="4864" w:type="dxa"/>
            <w:tcBorders>
              <w:top w:val="nil"/>
              <w:left w:val="single" w:sz="8" w:space="0" w:color="auto"/>
              <w:bottom w:val="single" w:sz="8" w:space="0" w:color="auto"/>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ФНС ВОС</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2,4371</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2,437</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nil"/>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18</w:t>
            </w:r>
          </w:p>
        </w:tc>
        <w:tc>
          <w:tcPr>
            <w:tcW w:w="4864" w:type="dxa"/>
            <w:tcBorders>
              <w:top w:val="nil"/>
              <w:left w:val="nil"/>
              <w:bottom w:val="single" w:sz="8" w:space="0" w:color="auto"/>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ФНС пос. Самбек</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4,2992</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4,299</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19</w:t>
            </w:r>
          </w:p>
        </w:tc>
        <w:tc>
          <w:tcPr>
            <w:tcW w:w="4864" w:type="dxa"/>
            <w:tcBorders>
              <w:top w:val="nil"/>
              <w:left w:val="single" w:sz="8" w:space="0" w:color="auto"/>
              <w:bottom w:val="single" w:sz="8" w:space="0" w:color="auto"/>
              <w:right w:val="nil"/>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ФНС пос. Новая Соколовка</w:t>
            </w:r>
          </w:p>
        </w:tc>
        <w:tc>
          <w:tcPr>
            <w:tcW w:w="1199"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5,30398</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5,304</w:t>
            </w:r>
          </w:p>
        </w:tc>
      </w:tr>
      <w:tr w:rsidR="00DA14D0" w:rsidRPr="00DA14D0" w:rsidTr="00042D20">
        <w:trPr>
          <w:trHeight w:val="300"/>
        </w:trPr>
        <w:tc>
          <w:tcPr>
            <w:tcW w:w="585" w:type="dxa"/>
            <w:tcBorders>
              <w:top w:val="nil"/>
              <w:left w:val="single" w:sz="8" w:space="0" w:color="auto"/>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20</w:t>
            </w:r>
          </w:p>
        </w:tc>
        <w:tc>
          <w:tcPr>
            <w:tcW w:w="4864"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ФНС школы № 34</w:t>
            </w:r>
          </w:p>
        </w:tc>
        <w:tc>
          <w:tcPr>
            <w:tcW w:w="1199" w:type="dxa"/>
            <w:tcBorders>
              <w:top w:val="nil"/>
              <w:left w:val="single" w:sz="8" w:space="0" w:color="auto"/>
              <w:bottom w:val="nil"/>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5,90252</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5,903</w:t>
            </w:r>
          </w:p>
        </w:tc>
      </w:tr>
      <w:tr w:rsidR="00DA14D0" w:rsidRPr="00DA14D0" w:rsidTr="00042D20">
        <w:trPr>
          <w:trHeight w:val="840"/>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21</w:t>
            </w:r>
          </w:p>
        </w:tc>
        <w:tc>
          <w:tcPr>
            <w:tcW w:w="4864" w:type="dxa"/>
            <w:tcBorders>
              <w:top w:val="nil"/>
              <w:left w:val="single" w:sz="8" w:space="0" w:color="auto"/>
              <w:bottom w:val="single" w:sz="8" w:space="0" w:color="auto"/>
              <w:right w:val="single" w:sz="8" w:space="0" w:color="auto"/>
            </w:tcBorders>
            <w:shd w:val="clear" w:color="auto" w:fill="auto"/>
            <w:vAlign w:val="center"/>
            <w:hideMark/>
          </w:tcPr>
          <w:p w:rsidR="00DA14D0" w:rsidRPr="00042D20" w:rsidRDefault="00DA14D0" w:rsidP="00E91FA2">
            <w:pPr>
              <w:spacing w:after="0" w:line="240" w:lineRule="auto"/>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Реконс</w:t>
            </w:r>
            <w:r w:rsidR="00E91FA2">
              <w:rPr>
                <w:rFonts w:eastAsia="Times New Roman" w:cs="Times New Roman"/>
                <w:i/>
                <w:iCs/>
                <w:color w:val="000000"/>
                <w:sz w:val="20"/>
                <w:szCs w:val="20"/>
                <w:lang w:eastAsia="ru-RU"/>
              </w:rPr>
              <w:t>т</w:t>
            </w:r>
            <w:r w:rsidRPr="00042D20">
              <w:rPr>
                <w:rFonts w:eastAsia="Times New Roman" w:cs="Times New Roman"/>
                <w:i/>
                <w:iCs/>
                <w:color w:val="000000"/>
                <w:sz w:val="20"/>
                <w:szCs w:val="20"/>
                <w:lang w:eastAsia="ru-RU"/>
              </w:rPr>
              <w:t>рукция очистных сооружений(песковые бу</w:t>
            </w:r>
            <w:r w:rsidRPr="00042D20">
              <w:rPr>
                <w:rFonts w:eastAsia="Times New Roman" w:cs="Times New Roman"/>
                <w:i/>
                <w:iCs/>
                <w:color w:val="000000"/>
                <w:sz w:val="20"/>
                <w:szCs w:val="20"/>
                <w:lang w:eastAsia="ru-RU"/>
              </w:rPr>
              <w:t>н</w:t>
            </w:r>
            <w:r w:rsidRPr="00042D20">
              <w:rPr>
                <w:rFonts w:eastAsia="Times New Roman" w:cs="Times New Roman"/>
                <w:i/>
                <w:iCs/>
                <w:color w:val="000000"/>
                <w:sz w:val="20"/>
                <w:szCs w:val="20"/>
                <w:lang w:eastAsia="ru-RU"/>
              </w:rPr>
              <w:t>керы;электролизная установка,установка на ста</w:t>
            </w:r>
            <w:r w:rsidRPr="00042D20">
              <w:rPr>
                <w:rFonts w:eastAsia="Times New Roman" w:cs="Times New Roman"/>
                <w:i/>
                <w:iCs/>
                <w:color w:val="000000"/>
                <w:sz w:val="20"/>
                <w:szCs w:val="20"/>
                <w:lang w:eastAsia="ru-RU"/>
              </w:rPr>
              <w:t>н</w:t>
            </w:r>
            <w:r w:rsidRPr="00042D20">
              <w:rPr>
                <w:rFonts w:eastAsia="Times New Roman" w:cs="Times New Roman"/>
                <w:i/>
                <w:iCs/>
                <w:color w:val="000000"/>
                <w:sz w:val="20"/>
                <w:szCs w:val="20"/>
                <w:lang w:eastAsia="ru-RU"/>
              </w:rPr>
              <w:t>ции преаэраторов,реконструкция иловых площадок)</w:t>
            </w:r>
          </w:p>
        </w:tc>
        <w:tc>
          <w:tcPr>
            <w:tcW w:w="11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5,9525</w:t>
            </w:r>
          </w:p>
        </w:tc>
        <w:tc>
          <w:tcPr>
            <w:tcW w:w="692" w:type="dxa"/>
            <w:tcBorders>
              <w:top w:val="nil"/>
              <w:left w:val="single" w:sz="8"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0,850</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0,850</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0,850</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0,850</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0,850</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0,850</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0,850</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00"/>
        </w:trPr>
        <w:tc>
          <w:tcPr>
            <w:tcW w:w="585" w:type="dxa"/>
            <w:tcBorders>
              <w:top w:val="nil"/>
              <w:left w:val="single" w:sz="8" w:space="0" w:color="auto"/>
              <w:bottom w:val="single" w:sz="8" w:space="0" w:color="auto"/>
              <w:right w:val="single" w:sz="8" w:space="0" w:color="auto"/>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22</w:t>
            </w:r>
          </w:p>
        </w:tc>
        <w:tc>
          <w:tcPr>
            <w:tcW w:w="4864" w:type="dxa"/>
            <w:tcBorders>
              <w:top w:val="nil"/>
              <w:left w:val="nil"/>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 xml:space="preserve">Установка приборов учета </w:t>
            </w:r>
          </w:p>
        </w:tc>
        <w:tc>
          <w:tcPr>
            <w:tcW w:w="1199" w:type="dxa"/>
            <w:tcBorders>
              <w:top w:val="nil"/>
              <w:left w:val="nil"/>
              <w:bottom w:val="single" w:sz="4" w:space="0" w:color="auto"/>
              <w:right w:val="single" w:sz="4"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1,99</w:t>
            </w:r>
          </w:p>
        </w:tc>
        <w:tc>
          <w:tcPr>
            <w:tcW w:w="6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1,990</w:t>
            </w:r>
          </w:p>
        </w:tc>
        <w:tc>
          <w:tcPr>
            <w:tcW w:w="6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4"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1404"/>
        </w:trPr>
        <w:tc>
          <w:tcPr>
            <w:tcW w:w="585" w:type="dxa"/>
            <w:tcBorders>
              <w:top w:val="nil"/>
              <w:left w:val="single" w:sz="8" w:space="0" w:color="auto"/>
              <w:bottom w:val="single" w:sz="8" w:space="0" w:color="auto"/>
              <w:right w:val="nil"/>
            </w:tcBorders>
            <w:shd w:val="clear" w:color="auto" w:fill="auto"/>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lastRenderedPageBreak/>
              <w:t>23</w:t>
            </w:r>
          </w:p>
        </w:tc>
        <w:tc>
          <w:tcPr>
            <w:tcW w:w="4864" w:type="dxa"/>
            <w:tcBorders>
              <w:top w:val="nil"/>
              <w:left w:val="single" w:sz="4" w:space="0" w:color="auto"/>
              <w:bottom w:val="nil"/>
              <w:right w:val="single" w:sz="4" w:space="0" w:color="auto"/>
            </w:tcBorders>
            <w:shd w:val="clear" w:color="auto" w:fill="auto"/>
            <w:vAlign w:val="bottom"/>
            <w:hideMark/>
          </w:tcPr>
          <w:p w:rsidR="00DA14D0" w:rsidRPr="00042D20" w:rsidRDefault="00DA14D0" w:rsidP="00DA14D0">
            <w:pPr>
              <w:spacing w:after="0" w:line="240" w:lineRule="auto"/>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Строительство канализационной сети по объекту: "Строительство малоэтажных и индивидуальных жилых домов по улицам: Привольной, Библиотечной, Тверской, Ямской, 1-й Тупик, Станционной и переулку Водному" протяженностью L=2 583,5 м</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17</w:t>
            </w:r>
          </w:p>
        </w:tc>
        <w:tc>
          <w:tcPr>
            <w:tcW w:w="692"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17,00</w:t>
            </w:r>
          </w:p>
        </w:tc>
        <w:tc>
          <w:tcPr>
            <w:tcW w:w="692" w:type="dxa"/>
            <w:tcBorders>
              <w:top w:val="single" w:sz="4"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4"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4" w:space="0" w:color="auto"/>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single" w:sz="4" w:space="0" w:color="auto"/>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1392"/>
        </w:trPr>
        <w:tc>
          <w:tcPr>
            <w:tcW w:w="585" w:type="dxa"/>
            <w:tcBorders>
              <w:top w:val="nil"/>
              <w:left w:val="single" w:sz="8" w:space="0" w:color="auto"/>
              <w:bottom w:val="nil"/>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20"/>
                <w:szCs w:val="20"/>
                <w:lang w:eastAsia="ru-RU"/>
              </w:rPr>
            </w:pPr>
            <w:r w:rsidRPr="00DA14D0">
              <w:rPr>
                <w:rFonts w:eastAsia="Times New Roman" w:cs="Times New Roman"/>
                <w:color w:val="000000"/>
                <w:sz w:val="20"/>
                <w:szCs w:val="20"/>
                <w:lang w:eastAsia="ru-RU"/>
              </w:rPr>
              <w:t>24</w:t>
            </w:r>
          </w:p>
        </w:tc>
        <w:tc>
          <w:tcPr>
            <w:tcW w:w="48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A14D0" w:rsidRPr="00042D20" w:rsidRDefault="00DA14D0" w:rsidP="00E91FA2">
            <w:pPr>
              <w:spacing w:after="0" w:line="240" w:lineRule="auto"/>
              <w:jc w:val="both"/>
              <w:rPr>
                <w:rFonts w:eastAsia="Times New Roman" w:cs="Times New Roman"/>
                <w:i/>
                <w:iCs/>
                <w:color w:val="000000"/>
                <w:sz w:val="20"/>
                <w:szCs w:val="20"/>
                <w:lang w:eastAsia="ru-RU"/>
              </w:rPr>
            </w:pPr>
            <w:r w:rsidRPr="00042D20">
              <w:rPr>
                <w:rFonts w:eastAsia="Times New Roman" w:cs="Times New Roman"/>
                <w:i/>
                <w:iCs/>
                <w:color w:val="000000"/>
                <w:sz w:val="20"/>
                <w:szCs w:val="20"/>
                <w:lang w:eastAsia="ru-RU"/>
              </w:rPr>
              <w:t>Капитальный ремонт канализационной линии от ул. Городская по ул. Нерушимая, ул. Уральская, ул. 60 лет Октября, ул. Придорожная, ул. Садовая до ул. Фрунзе в г</w:t>
            </w:r>
            <w:r w:rsidR="009A5A6C">
              <w:rPr>
                <w:rFonts w:eastAsia="Times New Roman" w:cs="Times New Roman"/>
                <w:i/>
                <w:iCs/>
                <w:color w:val="000000"/>
                <w:sz w:val="20"/>
                <w:szCs w:val="20"/>
                <w:lang w:eastAsia="ru-RU"/>
              </w:rPr>
              <w:t>.</w:t>
            </w:r>
            <w:r w:rsidRPr="00042D20">
              <w:rPr>
                <w:rFonts w:eastAsia="Times New Roman" w:cs="Times New Roman"/>
                <w:i/>
                <w:iCs/>
                <w:color w:val="000000"/>
                <w:sz w:val="20"/>
                <w:szCs w:val="20"/>
                <w:lang w:eastAsia="ru-RU"/>
              </w:rPr>
              <w:t xml:space="preserve"> Новошахтинске, </w:t>
            </w:r>
            <w:r w:rsidR="009A5A6C" w:rsidRPr="00042D20">
              <w:rPr>
                <w:rFonts w:eastAsia="Times New Roman" w:cs="Times New Roman"/>
                <w:i/>
                <w:iCs/>
                <w:color w:val="000000"/>
                <w:sz w:val="20"/>
                <w:szCs w:val="20"/>
                <w:lang w:eastAsia="ru-RU"/>
              </w:rPr>
              <w:t>протяженность L</w:t>
            </w:r>
            <w:r w:rsidRPr="00042D20">
              <w:rPr>
                <w:rFonts w:eastAsia="Times New Roman" w:cs="Times New Roman"/>
                <w:i/>
                <w:iCs/>
                <w:color w:val="000000"/>
                <w:sz w:val="20"/>
                <w:szCs w:val="20"/>
                <w:lang w:eastAsia="ru-RU"/>
              </w:rPr>
              <w:t>=1 623,15 м</w:t>
            </w:r>
          </w:p>
        </w:tc>
        <w:tc>
          <w:tcPr>
            <w:tcW w:w="1199" w:type="dxa"/>
            <w:tcBorders>
              <w:top w:val="single" w:sz="4" w:space="0" w:color="auto"/>
              <w:left w:val="nil"/>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i/>
                <w:color w:val="000000"/>
                <w:sz w:val="18"/>
                <w:szCs w:val="18"/>
                <w:lang w:eastAsia="ru-RU"/>
              </w:rPr>
            </w:pPr>
            <w:r w:rsidRPr="00042D20">
              <w:rPr>
                <w:rFonts w:eastAsia="Times New Roman" w:cs="Times New Roman"/>
                <w:b/>
                <w:i/>
                <w:color w:val="000000"/>
                <w:sz w:val="18"/>
                <w:szCs w:val="18"/>
                <w:lang w:eastAsia="ru-RU"/>
              </w:rPr>
              <w:t>20,1029</w:t>
            </w:r>
          </w:p>
        </w:tc>
        <w:tc>
          <w:tcPr>
            <w:tcW w:w="692" w:type="dxa"/>
            <w:tcBorders>
              <w:top w:val="nil"/>
              <w:left w:val="single" w:sz="8" w:space="0" w:color="auto"/>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2"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Pr>
                <w:rFonts w:eastAsia="Times New Roman" w:cs="Times New Roman"/>
                <w:color w:val="000000"/>
                <w:sz w:val="18"/>
                <w:szCs w:val="18"/>
                <w:lang w:eastAsia="ru-RU"/>
              </w:rPr>
              <w:t>20,10</w:t>
            </w:r>
          </w:p>
        </w:tc>
        <w:tc>
          <w:tcPr>
            <w:tcW w:w="693" w:type="dxa"/>
            <w:tcBorders>
              <w:top w:val="nil"/>
              <w:left w:val="nil"/>
              <w:bottom w:val="single" w:sz="4"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4"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nil"/>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color w:val="000000"/>
                <w:sz w:val="18"/>
                <w:szCs w:val="18"/>
                <w:lang w:eastAsia="ru-RU"/>
              </w:rPr>
            </w:pPr>
            <w:r w:rsidRPr="00DA14D0">
              <w:rPr>
                <w:rFonts w:eastAsia="Times New Roman" w:cs="Times New Roman"/>
                <w:color w:val="000000"/>
                <w:sz w:val="18"/>
                <w:szCs w:val="18"/>
                <w:lang w:eastAsia="ru-RU"/>
              </w:rPr>
              <w:t> </w:t>
            </w:r>
          </w:p>
        </w:tc>
      </w:tr>
      <w:tr w:rsidR="00DA14D0" w:rsidRPr="00DA14D0" w:rsidTr="00042D20">
        <w:trPr>
          <w:trHeight w:val="324"/>
        </w:trPr>
        <w:tc>
          <w:tcPr>
            <w:tcW w:w="544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DA14D0" w:rsidRPr="00DA14D0" w:rsidRDefault="00DA14D0" w:rsidP="00DA14D0">
            <w:pPr>
              <w:spacing w:after="0" w:line="240" w:lineRule="auto"/>
              <w:jc w:val="center"/>
              <w:rPr>
                <w:rFonts w:eastAsia="Times New Roman" w:cs="Times New Roman"/>
                <w:b/>
                <w:bCs/>
                <w:color w:val="000000"/>
                <w:sz w:val="20"/>
                <w:szCs w:val="20"/>
                <w:lang w:eastAsia="ru-RU"/>
              </w:rPr>
            </w:pPr>
            <w:r w:rsidRPr="00DA14D0">
              <w:rPr>
                <w:rFonts w:eastAsia="Times New Roman" w:cs="Times New Roman"/>
                <w:b/>
                <w:bCs/>
                <w:color w:val="000000"/>
                <w:sz w:val="20"/>
                <w:szCs w:val="20"/>
                <w:lang w:eastAsia="ru-RU"/>
              </w:rPr>
              <w:t xml:space="preserve">Итого: </w:t>
            </w:r>
          </w:p>
        </w:tc>
        <w:tc>
          <w:tcPr>
            <w:tcW w:w="1199" w:type="dxa"/>
            <w:tcBorders>
              <w:top w:val="nil"/>
              <w:left w:val="nil"/>
              <w:bottom w:val="single" w:sz="8" w:space="0" w:color="auto"/>
              <w:right w:val="single" w:sz="8" w:space="0" w:color="auto"/>
            </w:tcBorders>
            <w:shd w:val="clear" w:color="auto" w:fill="auto"/>
            <w:vAlign w:val="center"/>
            <w:hideMark/>
          </w:tcPr>
          <w:p w:rsidR="00DA14D0" w:rsidRPr="00042D20" w:rsidRDefault="00DA14D0" w:rsidP="00DA14D0">
            <w:pPr>
              <w:spacing w:after="0" w:line="240" w:lineRule="auto"/>
              <w:jc w:val="center"/>
              <w:rPr>
                <w:rFonts w:eastAsia="Times New Roman" w:cs="Times New Roman"/>
                <w:b/>
                <w:bCs/>
                <w:i/>
                <w:color w:val="000000"/>
                <w:sz w:val="18"/>
                <w:szCs w:val="18"/>
                <w:lang w:eastAsia="ru-RU"/>
              </w:rPr>
            </w:pPr>
            <w:r w:rsidRPr="00042D20">
              <w:rPr>
                <w:rFonts w:eastAsia="Times New Roman" w:cs="Times New Roman"/>
                <w:b/>
                <w:bCs/>
                <w:i/>
                <w:color w:val="000000"/>
                <w:sz w:val="18"/>
                <w:szCs w:val="18"/>
                <w:lang w:eastAsia="ru-RU"/>
              </w:rPr>
              <w:t>1740,85583</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18,99</w:t>
            </w:r>
          </w:p>
        </w:tc>
        <w:tc>
          <w:tcPr>
            <w:tcW w:w="692"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108,2</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156,4</w:t>
            </w:r>
          </w:p>
        </w:tc>
        <w:tc>
          <w:tcPr>
            <w:tcW w:w="693" w:type="dxa"/>
            <w:tcBorders>
              <w:top w:val="nil"/>
              <w:left w:val="nil"/>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159,3</w:t>
            </w:r>
          </w:p>
        </w:tc>
        <w:tc>
          <w:tcPr>
            <w:tcW w:w="693"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169,2</w:t>
            </w:r>
          </w:p>
        </w:tc>
        <w:tc>
          <w:tcPr>
            <w:tcW w:w="693"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183,1</w:t>
            </w:r>
          </w:p>
        </w:tc>
        <w:tc>
          <w:tcPr>
            <w:tcW w:w="693"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163,2</w:t>
            </w:r>
          </w:p>
        </w:tc>
        <w:tc>
          <w:tcPr>
            <w:tcW w:w="693"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169,1</w:t>
            </w:r>
          </w:p>
        </w:tc>
        <w:tc>
          <w:tcPr>
            <w:tcW w:w="693"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166,9</w:t>
            </w:r>
          </w:p>
        </w:tc>
        <w:tc>
          <w:tcPr>
            <w:tcW w:w="693" w:type="dxa"/>
            <w:tcBorders>
              <w:top w:val="nil"/>
              <w:left w:val="single" w:sz="8" w:space="0" w:color="auto"/>
              <w:bottom w:val="single" w:sz="8" w:space="0" w:color="auto"/>
              <w:right w:val="single" w:sz="4"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149,7</w:t>
            </w:r>
          </w:p>
        </w:tc>
        <w:tc>
          <w:tcPr>
            <w:tcW w:w="693" w:type="dxa"/>
            <w:tcBorders>
              <w:top w:val="nil"/>
              <w:left w:val="single" w:sz="8" w:space="0" w:color="auto"/>
              <w:bottom w:val="single" w:sz="8" w:space="0" w:color="auto"/>
              <w:right w:val="nil"/>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146,3</w:t>
            </w:r>
          </w:p>
        </w:tc>
        <w:tc>
          <w:tcPr>
            <w:tcW w:w="693" w:type="dxa"/>
            <w:tcBorders>
              <w:top w:val="nil"/>
              <w:left w:val="single" w:sz="8" w:space="0" w:color="auto"/>
              <w:bottom w:val="single" w:sz="8" w:space="0" w:color="auto"/>
              <w:right w:val="single" w:sz="8" w:space="0" w:color="auto"/>
            </w:tcBorders>
            <w:shd w:val="clear" w:color="000000" w:fill="FFFFFF"/>
            <w:vAlign w:val="center"/>
            <w:hideMark/>
          </w:tcPr>
          <w:p w:rsidR="00DA14D0" w:rsidRPr="00DA14D0" w:rsidRDefault="00DA14D0" w:rsidP="00DA14D0">
            <w:pPr>
              <w:spacing w:after="0" w:line="240" w:lineRule="auto"/>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150,8</w:t>
            </w:r>
          </w:p>
        </w:tc>
      </w:tr>
    </w:tbl>
    <w:p w:rsidR="00DA14D0" w:rsidRDefault="00DA14D0" w:rsidP="00D25088">
      <w:pPr>
        <w:jc w:val="both"/>
        <w:sectPr w:rsidR="00DA14D0" w:rsidSect="003A416E">
          <w:pgSz w:w="16838" w:h="11906" w:orient="landscape"/>
          <w:pgMar w:top="1701" w:right="1134" w:bottom="851" w:left="1134" w:header="709" w:footer="709" w:gutter="0"/>
          <w:cols w:space="708"/>
          <w:docGrid w:linePitch="360"/>
        </w:sectPr>
      </w:pPr>
    </w:p>
    <w:p w:rsidR="0092172A" w:rsidRDefault="0092172A" w:rsidP="005D31EA">
      <w:pPr>
        <w:pStyle w:val="1"/>
        <w:spacing w:before="0"/>
        <w:jc w:val="both"/>
        <w:rPr>
          <w:color w:val="auto"/>
        </w:rPr>
      </w:pPr>
      <w:bookmarkStart w:id="95" w:name="_Toc520446376"/>
      <w:r w:rsidRPr="0092172A">
        <w:rPr>
          <w:color w:val="auto"/>
        </w:rPr>
        <w:lastRenderedPageBreak/>
        <w:t>Раздел 2.7 «Целевые показатели развития централизованной си</w:t>
      </w:r>
      <w:r w:rsidRPr="0092172A">
        <w:rPr>
          <w:color w:val="auto"/>
        </w:rPr>
        <w:t>с</w:t>
      </w:r>
      <w:r w:rsidRPr="0092172A">
        <w:rPr>
          <w:color w:val="auto"/>
        </w:rPr>
        <w:t>темы водоотведения»</w:t>
      </w:r>
      <w:bookmarkEnd w:id="95"/>
    </w:p>
    <w:p w:rsidR="000C58EB" w:rsidRDefault="000C58EB" w:rsidP="005D31EA">
      <w:pPr>
        <w:spacing w:after="0"/>
        <w:ind w:firstLine="708"/>
        <w:jc w:val="both"/>
      </w:pPr>
      <w:r w:rsidRPr="000C58EB">
        <w:t>Целевые показатели реализации мероприятий, предусмотренных схемой водоотв</w:t>
      </w:r>
      <w:r w:rsidRPr="000C58EB">
        <w:t>е</w:t>
      </w:r>
      <w:r w:rsidRPr="000C58EB">
        <w:t>дения, и и</w:t>
      </w:r>
      <w:r w:rsidR="008F7D29">
        <w:t>х значения с разбивкой по годам.</w:t>
      </w:r>
    </w:p>
    <w:p w:rsidR="008F7D29" w:rsidRPr="008F7D29" w:rsidRDefault="008F7D29"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szCs w:val="24"/>
          <w:lang w:eastAsia="ru-RU"/>
        </w:rPr>
      </w:pPr>
      <w:r>
        <w:rPr>
          <w:rFonts w:eastAsia="Times New Roman" w:cs="Times New Roman"/>
          <w:szCs w:val="24"/>
          <w:lang w:eastAsia="ru-RU"/>
        </w:rPr>
        <w:tab/>
      </w:r>
      <w:r w:rsidRPr="008F7D29">
        <w:rPr>
          <w:rFonts w:eastAsia="Times New Roman" w:cs="Times New Roman"/>
          <w:szCs w:val="24"/>
          <w:lang w:eastAsia="ru-RU"/>
        </w:rPr>
        <w:t>В соответствии с постановлением Правительства Р</w:t>
      </w:r>
      <w:r w:rsidR="005D31EA">
        <w:rPr>
          <w:rFonts w:eastAsia="Times New Roman" w:cs="Times New Roman"/>
          <w:szCs w:val="24"/>
          <w:lang w:eastAsia="ru-RU"/>
        </w:rPr>
        <w:t>оссийской Федерации</w:t>
      </w:r>
      <w:r w:rsidRPr="008F7D29">
        <w:rPr>
          <w:rFonts w:eastAsia="Times New Roman" w:cs="Times New Roman"/>
          <w:szCs w:val="24"/>
          <w:lang w:eastAsia="ru-RU"/>
        </w:rPr>
        <w:t xml:space="preserve"> от 05.09.2013 №782 «О схемах водоснабжения и водоотведения» к целевым показателям ра</w:t>
      </w:r>
      <w:r w:rsidRPr="008F7D29">
        <w:rPr>
          <w:rFonts w:eastAsia="Times New Roman" w:cs="Times New Roman"/>
          <w:szCs w:val="24"/>
          <w:lang w:eastAsia="ru-RU"/>
        </w:rPr>
        <w:t>з</w:t>
      </w:r>
      <w:r w:rsidRPr="008F7D29">
        <w:rPr>
          <w:rFonts w:eastAsia="Times New Roman" w:cs="Times New Roman"/>
          <w:szCs w:val="24"/>
          <w:lang w:eastAsia="ru-RU"/>
        </w:rPr>
        <w:t>вития централизованных систем водоотведения относятся:</w:t>
      </w:r>
    </w:p>
    <w:p w:rsidR="008F7D29" w:rsidRPr="008F7D29" w:rsidRDefault="008F7D29"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eastAsia="Times New Roman" w:cs="Times New Roman"/>
          <w:szCs w:val="24"/>
          <w:lang w:eastAsia="ru-RU"/>
        </w:rPr>
      </w:pPr>
      <w:r w:rsidRPr="008F7D29">
        <w:rPr>
          <w:rFonts w:eastAsia="Times New Roman" w:cs="Times New Roman"/>
          <w:szCs w:val="24"/>
          <w:lang w:eastAsia="ru-RU"/>
        </w:rPr>
        <w:t>-показатели надежности и бесперебойности водоотведения;</w:t>
      </w:r>
    </w:p>
    <w:p w:rsidR="008F7D29" w:rsidRPr="008F7D29" w:rsidRDefault="008F7D29"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eastAsia="Times New Roman" w:cs="Times New Roman"/>
          <w:szCs w:val="24"/>
          <w:lang w:eastAsia="ru-RU"/>
        </w:rPr>
      </w:pPr>
      <w:r w:rsidRPr="008F7D29">
        <w:rPr>
          <w:rFonts w:eastAsia="Times New Roman" w:cs="Times New Roman"/>
          <w:szCs w:val="24"/>
          <w:lang w:eastAsia="ru-RU"/>
        </w:rPr>
        <w:t>-показатели качеств обслуживания абонентов;</w:t>
      </w:r>
    </w:p>
    <w:p w:rsidR="008F7D29" w:rsidRPr="008F7D29" w:rsidRDefault="008F7D29"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eastAsia="Times New Roman" w:cs="Times New Roman"/>
          <w:szCs w:val="24"/>
          <w:lang w:eastAsia="ru-RU"/>
        </w:rPr>
      </w:pPr>
      <w:r w:rsidRPr="008F7D29">
        <w:rPr>
          <w:rFonts w:eastAsia="Times New Roman" w:cs="Times New Roman"/>
          <w:szCs w:val="24"/>
          <w:lang w:eastAsia="ru-RU"/>
        </w:rPr>
        <w:t>-показатели качества очистки сточных вод;</w:t>
      </w:r>
    </w:p>
    <w:p w:rsidR="008F7D29" w:rsidRPr="008F7D29" w:rsidRDefault="008F7D29"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eastAsia="Times New Roman" w:cs="Times New Roman"/>
          <w:szCs w:val="24"/>
          <w:lang w:eastAsia="ru-RU"/>
        </w:rPr>
      </w:pPr>
      <w:r w:rsidRPr="008F7D29">
        <w:rPr>
          <w:rFonts w:eastAsia="Times New Roman" w:cs="Times New Roman"/>
          <w:szCs w:val="24"/>
          <w:lang w:eastAsia="ru-RU"/>
        </w:rPr>
        <w:t>-показатели эффективности использования ресурсов при транспортировке сточных вод;</w:t>
      </w:r>
    </w:p>
    <w:p w:rsidR="008F7D29" w:rsidRPr="008F7D29" w:rsidRDefault="008F7D29"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eastAsia="Times New Roman" w:cs="Times New Roman"/>
          <w:szCs w:val="24"/>
          <w:lang w:eastAsia="ru-RU"/>
        </w:rPr>
      </w:pPr>
      <w:r w:rsidRPr="008F7D29">
        <w:rPr>
          <w:rFonts w:eastAsia="Times New Roman" w:cs="Times New Roman"/>
          <w:szCs w:val="24"/>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F7D29" w:rsidRDefault="008F7D29"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szCs w:val="24"/>
          <w:lang w:eastAsia="ru-RU"/>
        </w:rPr>
      </w:pPr>
      <w:r w:rsidRPr="008F7D29">
        <w:rPr>
          <w:rFonts w:eastAsia="Times New Roman" w:cs="Times New Roman"/>
          <w:szCs w:val="24"/>
          <w:lang w:eastAsia="ru-RU"/>
        </w:rPr>
        <w:tab/>
      </w:r>
      <w:r w:rsidRPr="00596449">
        <w:rPr>
          <w:rFonts w:eastAsia="Times New Roman" w:cs="Times New Roman"/>
          <w:szCs w:val="24"/>
          <w:lang w:eastAsia="ru-RU"/>
        </w:rPr>
        <w:t xml:space="preserve">Целевые показатели </w:t>
      </w:r>
      <w:r w:rsidR="00E47A1A" w:rsidRPr="00596449">
        <w:rPr>
          <w:rFonts w:eastAsia="Times New Roman" w:cs="Times New Roman"/>
          <w:szCs w:val="24"/>
          <w:lang w:eastAsia="ru-RU"/>
        </w:rPr>
        <w:t xml:space="preserve">перспективного </w:t>
      </w:r>
      <w:r w:rsidRPr="00596449">
        <w:rPr>
          <w:rFonts w:eastAsia="Times New Roman" w:cs="Times New Roman"/>
          <w:szCs w:val="24"/>
          <w:lang w:eastAsia="ru-RU"/>
        </w:rPr>
        <w:t>развития централизованной системы вод</w:t>
      </w:r>
      <w:r w:rsidRPr="00596449">
        <w:rPr>
          <w:rFonts w:eastAsia="Times New Roman" w:cs="Times New Roman"/>
          <w:szCs w:val="24"/>
          <w:lang w:eastAsia="ru-RU"/>
        </w:rPr>
        <w:t>о</w:t>
      </w:r>
      <w:r w:rsidRPr="00596449">
        <w:rPr>
          <w:rFonts w:eastAsia="Times New Roman" w:cs="Times New Roman"/>
          <w:szCs w:val="24"/>
          <w:lang w:eastAsia="ru-RU"/>
        </w:rPr>
        <w:t>отведения г</w:t>
      </w:r>
      <w:r w:rsidR="00395F8E">
        <w:rPr>
          <w:rFonts w:eastAsia="Times New Roman" w:cs="Times New Roman"/>
          <w:szCs w:val="24"/>
          <w:lang w:eastAsia="ru-RU"/>
        </w:rPr>
        <w:t xml:space="preserve">. </w:t>
      </w:r>
      <w:r w:rsidR="00395F8E" w:rsidRPr="00596449">
        <w:rPr>
          <w:rFonts w:eastAsia="Times New Roman" w:cs="Times New Roman"/>
          <w:szCs w:val="24"/>
          <w:lang w:eastAsia="ru-RU"/>
        </w:rPr>
        <w:t>Новошахтинск представлены</w:t>
      </w:r>
      <w:r w:rsidR="00E47A1A" w:rsidRPr="00596449">
        <w:rPr>
          <w:rFonts w:eastAsia="Times New Roman" w:cs="Times New Roman"/>
          <w:szCs w:val="24"/>
          <w:lang w:eastAsia="ru-RU"/>
        </w:rPr>
        <w:t xml:space="preserve"> в таблице 2.7-</w:t>
      </w:r>
      <w:r w:rsidRPr="00596449">
        <w:rPr>
          <w:rFonts w:eastAsia="Times New Roman" w:cs="Times New Roman"/>
          <w:szCs w:val="24"/>
          <w:lang w:eastAsia="ru-RU"/>
        </w:rPr>
        <w:t>1.</w:t>
      </w:r>
    </w:p>
    <w:p w:rsidR="00E47A1A" w:rsidRDefault="00E47A1A" w:rsidP="005D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szCs w:val="24"/>
          <w:lang w:eastAsia="ru-RU"/>
        </w:rPr>
      </w:pPr>
      <w:r w:rsidRPr="00596449">
        <w:rPr>
          <w:rFonts w:eastAsia="Times New Roman" w:cs="Times New Roman"/>
          <w:b/>
          <w:szCs w:val="24"/>
          <w:lang w:eastAsia="ru-RU"/>
        </w:rPr>
        <w:t>Таблица 2.7-1</w:t>
      </w:r>
      <w:r w:rsidR="008755EB">
        <w:rPr>
          <w:rFonts w:eastAsia="Times New Roman" w:cs="Times New Roman"/>
          <w:szCs w:val="24"/>
          <w:lang w:eastAsia="ru-RU"/>
        </w:rPr>
        <w:t>–</w:t>
      </w:r>
      <w:r w:rsidR="00596449" w:rsidRPr="00596449">
        <w:rPr>
          <w:rFonts w:eastAsia="Times New Roman" w:cs="Times New Roman"/>
          <w:szCs w:val="24"/>
          <w:lang w:eastAsia="ru-RU"/>
        </w:rPr>
        <w:t>Целевые показатели перспективного развития централизованной системы водоотведения г</w:t>
      </w:r>
      <w:r w:rsidR="009A5A6C">
        <w:rPr>
          <w:rFonts w:eastAsia="Times New Roman" w:cs="Times New Roman"/>
          <w:szCs w:val="24"/>
          <w:lang w:eastAsia="ru-RU"/>
        </w:rPr>
        <w:t>.</w:t>
      </w:r>
      <w:r w:rsidR="00596449" w:rsidRPr="00596449">
        <w:rPr>
          <w:rFonts w:eastAsia="Times New Roman" w:cs="Times New Roman"/>
          <w:szCs w:val="24"/>
          <w:lang w:eastAsia="ru-RU"/>
        </w:rPr>
        <w:t xml:space="preserve"> Новошахтинск  </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5"/>
        <w:gridCol w:w="1196"/>
        <w:gridCol w:w="1233"/>
        <w:gridCol w:w="1192"/>
        <w:gridCol w:w="1233"/>
        <w:gridCol w:w="1218"/>
      </w:tblGrid>
      <w:tr w:rsidR="008755EB" w:rsidRPr="008755EB" w:rsidTr="00DD2025">
        <w:trPr>
          <w:trHeight w:val="19"/>
          <w:tblHeader/>
        </w:trPr>
        <w:tc>
          <w:tcPr>
            <w:tcW w:w="1923" w:type="pct"/>
            <w:vMerge w:val="restart"/>
            <w:shd w:val="clear" w:color="auto" w:fill="auto"/>
            <w:noWrap/>
            <w:vAlign w:val="center"/>
            <w:hideMark/>
          </w:tcPr>
          <w:p w:rsidR="008755EB" w:rsidRPr="008755EB" w:rsidRDefault="008755EB" w:rsidP="00596449">
            <w:pPr>
              <w:spacing w:after="0" w:line="240" w:lineRule="exact"/>
              <w:jc w:val="center"/>
              <w:rPr>
                <w:rFonts w:eastAsia="Times New Roman" w:cs="Times New Roman"/>
                <w:b/>
                <w:bCs/>
                <w:color w:val="000000"/>
                <w:sz w:val="20"/>
                <w:szCs w:val="20"/>
                <w:lang w:eastAsia="ru-RU"/>
              </w:rPr>
            </w:pPr>
            <w:r w:rsidRPr="008755EB">
              <w:rPr>
                <w:rFonts w:eastAsia="Times New Roman" w:cs="Times New Roman"/>
                <w:b/>
                <w:bCs/>
                <w:color w:val="000000"/>
                <w:sz w:val="20"/>
                <w:szCs w:val="20"/>
                <w:lang w:eastAsia="ru-RU"/>
              </w:rPr>
              <w:t>Показатели</w:t>
            </w:r>
          </w:p>
        </w:tc>
        <w:tc>
          <w:tcPr>
            <w:tcW w:w="606" w:type="pct"/>
            <w:vMerge w:val="restart"/>
            <w:shd w:val="clear" w:color="auto" w:fill="auto"/>
            <w:vAlign w:val="center"/>
            <w:hideMark/>
          </w:tcPr>
          <w:p w:rsidR="008755EB" w:rsidRPr="008755EB" w:rsidRDefault="008755EB" w:rsidP="00596449">
            <w:pPr>
              <w:spacing w:after="0" w:line="240" w:lineRule="exact"/>
              <w:jc w:val="center"/>
              <w:rPr>
                <w:rFonts w:eastAsia="Times New Roman" w:cs="Times New Roman"/>
                <w:b/>
                <w:bCs/>
                <w:color w:val="000000"/>
                <w:sz w:val="20"/>
                <w:szCs w:val="20"/>
                <w:lang w:eastAsia="ru-RU"/>
              </w:rPr>
            </w:pPr>
            <w:r w:rsidRPr="008755EB">
              <w:rPr>
                <w:rFonts w:eastAsia="Times New Roman" w:cs="Times New Roman"/>
                <w:b/>
                <w:bCs/>
                <w:color w:val="000000"/>
                <w:sz w:val="20"/>
                <w:szCs w:val="20"/>
                <w:lang w:eastAsia="ru-RU"/>
              </w:rPr>
              <w:t>Единица измерения</w:t>
            </w:r>
          </w:p>
        </w:tc>
        <w:tc>
          <w:tcPr>
            <w:tcW w:w="625" w:type="pct"/>
            <w:vMerge w:val="restart"/>
            <w:shd w:val="clear" w:color="auto" w:fill="auto"/>
            <w:vAlign w:val="center"/>
            <w:hideMark/>
          </w:tcPr>
          <w:p w:rsidR="008755EB" w:rsidRPr="008755EB" w:rsidRDefault="008755EB" w:rsidP="00596449">
            <w:pPr>
              <w:spacing w:after="0" w:line="240" w:lineRule="exact"/>
              <w:jc w:val="center"/>
              <w:rPr>
                <w:rFonts w:eastAsia="Times New Roman" w:cs="Times New Roman"/>
                <w:b/>
                <w:bCs/>
                <w:color w:val="000000"/>
                <w:sz w:val="20"/>
                <w:szCs w:val="20"/>
                <w:lang w:eastAsia="ru-RU"/>
              </w:rPr>
            </w:pPr>
            <w:r w:rsidRPr="00596449">
              <w:rPr>
                <w:rFonts w:eastAsia="Times New Roman" w:cs="Times New Roman"/>
                <w:b/>
                <w:bCs/>
                <w:color w:val="000000"/>
                <w:sz w:val="20"/>
                <w:szCs w:val="20"/>
                <w:lang w:eastAsia="ru-RU"/>
              </w:rPr>
              <w:t>Базовый показатель 2017 год</w:t>
            </w:r>
          </w:p>
        </w:tc>
        <w:tc>
          <w:tcPr>
            <w:tcW w:w="1847" w:type="pct"/>
            <w:gridSpan w:val="3"/>
            <w:shd w:val="clear" w:color="auto" w:fill="auto"/>
            <w:vAlign w:val="center"/>
          </w:tcPr>
          <w:p w:rsidR="008755EB" w:rsidRPr="00596449" w:rsidRDefault="008755EB" w:rsidP="00395F8E">
            <w:pPr>
              <w:spacing w:after="0" w:line="240" w:lineRule="exact"/>
              <w:jc w:val="center"/>
              <w:rPr>
                <w:rFonts w:eastAsia="Times New Roman" w:cs="Times New Roman"/>
                <w:b/>
                <w:bCs/>
                <w:color w:val="000000"/>
                <w:sz w:val="20"/>
                <w:szCs w:val="20"/>
                <w:lang w:eastAsia="ru-RU"/>
              </w:rPr>
            </w:pPr>
            <w:r w:rsidRPr="00596449">
              <w:rPr>
                <w:rFonts w:eastAsia="Times New Roman" w:cs="Times New Roman"/>
                <w:b/>
                <w:bCs/>
                <w:color w:val="000000"/>
                <w:sz w:val="20"/>
                <w:szCs w:val="20"/>
                <w:lang w:eastAsia="ru-RU"/>
              </w:rPr>
              <w:t>Целевые</w:t>
            </w:r>
            <w:r w:rsidRPr="008755EB">
              <w:rPr>
                <w:rFonts w:eastAsia="Times New Roman" w:cs="Times New Roman"/>
                <w:b/>
                <w:bCs/>
                <w:color w:val="000000"/>
                <w:sz w:val="20"/>
                <w:szCs w:val="20"/>
                <w:lang w:eastAsia="ru-RU"/>
              </w:rPr>
              <w:t xml:space="preserve"> показател</w:t>
            </w:r>
            <w:r w:rsidRPr="00596449">
              <w:rPr>
                <w:rFonts w:eastAsia="Times New Roman" w:cs="Times New Roman"/>
                <w:b/>
                <w:bCs/>
                <w:color w:val="000000"/>
                <w:sz w:val="20"/>
                <w:szCs w:val="20"/>
                <w:lang w:eastAsia="ru-RU"/>
              </w:rPr>
              <w:t>и</w:t>
            </w:r>
          </w:p>
        </w:tc>
      </w:tr>
      <w:tr w:rsidR="008755EB" w:rsidRPr="008755EB" w:rsidTr="00DD2025">
        <w:trPr>
          <w:trHeight w:val="19"/>
          <w:tblHeader/>
        </w:trPr>
        <w:tc>
          <w:tcPr>
            <w:tcW w:w="1923" w:type="pct"/>
            <w:vMerge/>
            <w:vAlign w:val="center"/>
            <w:hideMark/>
          </w:tcPr>
          <w:p w:rsidR="008755EB" w:rsidRPr="008755EB" w:rsidRDefault="008755EB" w:rsidP="00596449">
            <w:pPr>
              <w:spacing w:after="0" w:line="240" w:lineRule="exact"/>
              <w:jc w:val="center"/>
              <w:rPr>
                <w:rFonts w:eastAsia="Times New Roman" w:cs="Times New Roman"/>
                <w:b/>
                <w:bCs/>
                <w:color w:val="000000"/>
                <w:sz w:val="20"/>
                <w:szCs w:val="20"/>
                <w:lang w:eastAsia="ru-RU"/>
              </w:rPr>
            </w:pPr>
          </w:p>
        </w:tc>
        <w:tc>
          <w:tcPr>
            <w:tcW w:w="606" w:type="pct"/>
            <w:vMerge/>
            <w:vAlign w:val="center"/>
            <w:hideMark/>
          </w:tcPr>
          <w:p w:rsidR="008755EB" w:rsidRPr="008755EB" w:rsidRDefault="008755EB" w:rsidP="00596449">
            <w:pPr>
              <w:spacing w:after="0" w:line="240" w:lineRule="exact"/>
              <w:jc w:val="center"/>
              <w:rPr>
                <w:rFonts w:eastAsia="Times New Roman" w:cs="Times New Roman"/>
                <w:b/>
                <w:bCs/>
                <w:color w:val="000000"/>
                <w:sz w:val="20"/>
                <w:szCs w:val="20"/>
                <w:lang w:eastAsia="ru-RU"/>
              </w:rPr>
            </w:pPr>
          </w:p>
        </w:tc>
        <w:tc>
          <w:tcPr>
            <w:tcW w:w="625" w:type="pct"/>
            <w:vMerge/>
            <w:shd w:val="clear" w:color="auto" w:fill="auto"/>
            <w:vAlign w:val="center"/>
            <w:hideMark/>
          </w:tcPr>
          <w:p w:rsidR="008755EB" w:rsidRPr="008755EB" w:rsidRDefault="008755EB" w:rsidP="00596449">
            <w:pPr>
              <w:spacing w:after="0" w:line="240" w:lineRule="exact"/>
              <w:jc w:val="center"/>
              <w:rPr>
                <w:rFonts w:eastAsia="Times New Roman" w:cs="Times New Roman"/>
                <w:b/>
                <w:bCs/>
                <w:color w:val="000000"/>
                <w:sz w:val="20"/>
                <w:szCs w:val="20"/>
                <w:lang w:eastAsia="ru-RU"/>
              </w:rPr>
            </w:pPr>
          </w:p>
        </w:tc>
        <w:tc>
          <w:tcPr>
            <w:tcW w:w="604" w:type="pct"/>
            <w:shd w:val="clear" w:color="auto" w:fill="auto"/>
            <w:noWrap/>
            <w:vAlign w:val="center"/>
            <w:hideMark/>
          </w:tcPr>
          <w:p w:rsidR="008755EB" w:rsidRPr="008755EB" w:rsidRDefault="008755EB" w:rsidP="00596449">
            <w:pPr>
              <w:spacing w:after="0" w:line="240" w:lineRule="exact"/>
              <w:jc w:val="center"/>
              <w:rPr>
                <w:rFonts w:eastAsia="Times New Roman" w:cs="Times New Roman"/>
                <w:b/>
                <w:bCs/>
                <w:color w:val="000000"/>
                <w:sz w:val="20"/>
                <w:szCs w:val="20"/>
                <w:lang w:eastAsia="ru-RU"/>
              </w:rPr>
            </w:pPr>
            <w:r w:rsidRPr="008755EB">
              <w:rPr>
                <w:rFonts w:eastAsia="Times New Roman" w:cs="Times New Roman"/>
                <w:b/>
                <w:bCs/>
                <w:color w:val="000000"/>
                <w:sz w:val="20"/>
                <w:szCs w:val="20"/>
                <w:lang w:eastAsia="ru-RU"/>
              </w:rPr>
              <w:t>20</w:t>
            </w:r>
            <w:r w:rsidR="00022C96" w:rsidRPr="00596449">
              <w:rPr>
                <w:rFonts w:eastAsia="Times New Roman" w:cs="Times New Roman"/>
                <w:b/>
                <w:bCs/>
                <w:color w:val="000000"/>
                <w:sz w:val="20"/>
                <w:szCs w:val="20"/>
                <w:lang w:eastAsia="ru-RU"/>
              </w:rPr>
              <w:t>22год</w:t>
            </w:r>
          </w:p>
        </w:tc>
        <w:tc>
          <w:tcPr>
            <w:tcW w:w="625" w:type="pct"/>
            <w:vAlign w:val="center"/>
          </w:tcPr>
          <w:p w:rsidR="008755EB" w:rsidRPr="00596449" w:rsidRDefault="00022C96" w:rsidP="00596449">
            <w:pPr>
              <w:spacing w:after="0" w:line="240" w:lineRule="exact"/>
              <w:jc w:val="center"/>
              <w:rPr>
                <w:rFonts w:eastAsia="Times New Roman" w:cs="Times New Roman"/>
                <w:b/>
                <w:bCs/>
                <w:color w:val="000000"/>
                <w:sz w:val="20"/>
                <w:szCs w:val="20"/>
                <w:lang w:eastAsia="ru-RU"/>
              </w:rPr>
            </w:pPr>
            <w:r w:rsidRPr="00596449">
              <w:rPr>
                <w:rFonts w:eastAsia="Times New Roman" w:cs="Times New Roman"/>
                <w:b/>
                <w:bCs/>
                <w:color w:val="000000"/>
                <w:sz w:val="20"/>
                <w:szCs w:val="20"/>
                <w:lang w:eastAsia="ru-RU"/>
              </w:rPr>
              <w:t>2027год</w:t>
            </w:r>
          </w:p>
        </w:tc>
        <w:tc>
          <w:tcPr>
            <w:tcW w:w="618" w:type="pct"/>
            <w:vAlign w:val="center"/>
          </w:tcPr>
          <w:p w:rsidR="008755EB" w:rsidRPr="00596449" w:rsidRDefault="00022C96" w:rsidP="00596449">
            <w:pPr>
              <w:spacing w:after="0" w:line="240" w:lineRule="exact"/>
              <w:jc w:val="center"/>
              <w:rPr>
                <w:rFonts w:eastAsia="Times New Roman" w:cs="Times New Roman"/>
                <w:b/>
                <w:bCs/>
                <w:color w:val="000000"/>
                <w:sz w:val="20"/>
                <w:szCs w:val="20"/>
                <w:lang w:eastAsia="ru-RU"/>
              </w:rPr>
            </w:pPr>
            <w:r w:rsidRPr="00596449">
              <w:rPr>
                <w:rFonts w:eastAsia="Times New Roman" w:cs="Times New Roman"/>
                <w:b/>
                <w:bCs/>
                <w:color w:val="000000"/>
                <w:sz w:val="20"/>
                <w:szCs w:val="20"/>
                <w:lang w:eastAsia="ru-RU"/>
              </w:rPr>
              <w:t>2030год</w:t>
            </w:r>
          </w:p>
        </w:tc>
      </w:tr>
      <w:tr w:rsidR="00022C96" w:rsidRPr="008755EB" w:rsidTr="00596449">
        <w:trPr>
          <w:trHeight w:val="19"/>
        </w:trPr>
        <w:tc>
          <w:tcPr>
            <w:tcW w:w="5000" w:type="pct"/>
            <w:gridSpan w:val="6"/>
            <w:shd w:val="clear" w:color="auto" w:fill="auto"/>
            <w:vAlign w:val="center"/>
            <w:hideMark/>
          </w:tcPr>
          <w:p w:rsidR="00022C96" w:rsidRPr="00596449" w:rsidRDefault="00022C96" w:rsidP="00E91FA2">
            <w:pPr>
              <w:spacing w:after="0" w:line="240" w:lineRule="exact"/>
              <w:jc w:val="center"/>
              <w:rPr>
                <w:rFonts w:eastAsia="Times New Roman" w:cs="Times New Roman"/>
                <w:i/>
                <w:color w:val="000000"/>
                <w:sz w:val="20"/>
                <w:szCs w:val="20"/>
                <w:lang w:eastAsia="ru-RU"/>
              </w:rPr>
            </w:pPr>
            <w:r w:rsidRPr="008755EB">
              <w:rPr>
                <w:rFonts w:eastAsia="Times New Roman" w:cs="Times New Roman"/>
                <w:i/>
                <w:color w:val="000000"/>
                <w:sz w:val="20"/>
                <w:szCs w:val="20"/>
                <w:lang w:eastAsia="ru-RU"/>
              </w:rPr>
              <w:t>Показатели качества и надежности централизованных систем водоотведения</w:t>
            </w:r>
          </w:p>
        </w:tc>
      </w:tr>
      <w:tr w:rsidR="00596449" w:rsidRPr="008755EB" w:rsidTr="00596449">
        <w:trPr>
          <w:trHeight w:val="19"/>
        </w:trPr>
        <w:tc>
          <w:tcPr>
            <w:tcW w:w="1923" w:type="pct"/>
            <w:shd w:val="clear" w:color="auto" w:fill="auto"/>
            <w:vAlign w:val="center"/>
            <w:hideMark/>
          </w:tcPr>
          <w:p w:rsidR="008755EB" w:rsidRPr="008755EB" w:rsidRDefault="008755EB" w:rsidP="00596449">
            <w:pPr>
              <w:spacing w:after="0" w:line="240" w:lineRule="exact"/>
              <w:jc w:val="both"/>
              <w:rPr>
                <w:rFonts w:eastAsia="Times New Roman" w:cs="Times New Roman"/>
                <w:color w:val="000000"/>
                <w:sz w:val="20"/>
                <w:szCs w:val="20"/>
                <w:lang w:eastAsia="ru-RU"/>
              </w:rPr>
            </w:pPr>
            <w:r w:rsidRPr="008755EB">
              <w:rPr>
                <w:rFonts w:eastAsia="Times New Roman" w:cs="Times New Roman"/>
                <w:color w:val="000000"/>
                <w:sz w:val="20"/>
                <w:szCs w:val="20"/>
                <w:lang w:eastAsia="ru-RU"/>
              </w:rPr>
              <w:t>Удельное количество инцидентов и зас</w:t>
            </w:r>
            <w:r w:rsidRPr="008755EB">
              <w:rPr>
                <w:rFonts w:eastAsia="Times New Roman" w:cs="Times New Roman"/>
                <w:color w:val="000000"/>
                <w:sz w:val="20"/>
                <w:szCs w:val="20"/>
                <w:lang w:eastAsia="ru-RU"/>
              </w:rPr>
              <w:t>о</w:t>
            </w:r>
            <w:r w:rsidRPr="008755EB">
              <w:rPr>
                <w:rFonts w:eastAsia="Times New Roman" w:cs="Times New Roman"/>
                <w:color w:val="000000"/>
                <w:sz w:val="20"/>
                <w:szCs w:val="20"/>
                <w:lang w:eastAsia="ru-RU"/>
              </w:rPr>
              <w:t>ровв год в расчете на протяженность</w:t>
            </w:r>
            <w:r w:rsidRPr="008755EB">
              <w:rPr>
                <w:rFonts w:eastAsia="Times New Roman" w:cs="Times New Roman"/>
                <w:color w:val="000000"/>
                <w:sz w:val="20"/>
                <w:szCs w:val="20"/>
                <w:lang w:eastAsia="ru-RU"/>
              </w:rPr>
              <w:br/>
              <w:t>канализационной сети</w:t>
            </w:r>
          </w:p>
        </w:tc>
        <w:tc>
          <w:tcPr>
            <w:tcW w:w="606" w:type="pct"/>
            <w:shd w:val="clear" w:color="auto" w:fill="auto"/>
            <w:vAlign w:val="center"/>
            <w:hideMark/>
          </w:tcPr>
          <w:p w:rsidR="008755EB" w:rsidRPr="008755EB" w:rsidRDefault="008755EB" w:rsidP="00596449">
            <w:pPr>
              <w:spacing w:after="0" w:line="240" w:lineRule="exact"/>
              <w:jc w:val="center"/>
              <w:rPr>
                <w:rFonts w:eastAsia="Times New Roman" w:cs="Times New Roman"/>
                <w:color w:val="000000"/>
                <w:sz w:val="20"/>
                <w:szCs w:val="20"/>
                <w:lang w:eastAsia="ru-RU"/>
              </w:rPr>
            </w:pPr>
            <w:r w:rsidRPr="008755EB">
              <w:rPr>
                <w:rFonts w:eastAsia="Times New Roman" w:cs="Times New Roman"/>
                <w:color w:val="000000"/>
                <w:sz w:val="20"/>
                <w:szCs w:val="20"/>
                <w:lang w:eastAsia="ru-RU"/>
              </w:rPr>
              <w:t>Е</w:t>
            </w:r>
            <w:r w:rsidR="00022C96">
              <w:rPr>
                <w:rFonts w:eastAsia="Times New Roman" w:cs="Times New Roman"/>
                <w:color w:val="000000"/>
                <w:sz w:val="20"/>
                <w:szCs w:val="20"/>
                <w:lang w:eastAsia="ru-RU"/>
              </w:rPr>
              <w:t>д./10 км</w:t>
            </w:r>
          </w:p>
        </w:tc>
        <w:tc>
          <w:tcPr>
            <w:tcW w:w="625" w:type="pct"/>
            <w:shd w:val="clear" w:color="auto" w:fill="auto"/>
            <w:vAlign w:val="center"/>
            <w:hideMark/>
          </w:tcPr>
          <w:p w:rsidR="008755EB" w:rsidRPr="008755EB"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17,74</w:t>
            </w:r>
          </w:p>
        </w:tc>
        <w:tc>
          <w:tcPr>
            <w:tcW w:w="604" w:type="pct"/>
            <w:shd w:val="clear" w:color="auto" w:fill="auto"/>
            <w:noWrap/>
            <w:vAlign w:val="center"/>
            <w:hideMark/>
          </w:tcPr>
          <w:p w:rsidR="008755EB" w:rsidRPr="008755EB"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11,7</w:t>
            </w:r>
          </w:p>
        </w:tc>
        <w:tc>
          <w:tcPr>
            <w:tcW w:w="625" w:type="pct"/>
            <w:vAlign w:val="center"/>
          </w:tcPr>
          <w:p w:rsidR="008755EB" w:rsidRPr="008755EB"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9,8</w:t>
            </w:r>
          </w:p>
        </w:tc>
        <w:tc>
          <w:tcPr>
            <w:tcW w:w="618" w:type="pct"/>
            <w:vAlign w:val="center"/>
          </w:tcPr>
          <w:p w:rsidR="008755EB" w:rsidRPr="008755EB"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5,4</w:t>
            </w:r>
          </w:p>
        </w:tc>
      </w:tr>
      <w:tr w:rsidR="00022C96" w:rsidRPr="008755EB" w:rsidTr="00596449">
        <w:trPr>
          <w:trHeight w:val="19"/>
        </w:trPr>
        <w:tc>
          <w:tcPr>
            <w:tcW w:w="5000" w:type="pct"/>
            <w:gridSpan w:val="6"/>
            <w:shd w:val="clear" w:color="auto" w:fill="auto"/>
            <w:vAlign w:val="center"/>
            <w:hideMark/>
          </w:tcPr>
          <w:p w:rsidR="00022C96" w:rsidRPr="00596449" w:rsidRDefault="00022C96" w:rsidP="00596449">
            <w:pPr>
              <w:spacing w:after="0" w:line="240" w:lineRule="exact"/>
              <w:jc w:val="center"/>
              <w:rPr>
                <w:rFonts w:eastAsia="Times New Roman" w:cs="Times New Roman"/>
                <w:i/>
                <w:color w:val="000000"/>
                <w:sz w:val="20"/>
                <w:szCs w:val="20"/>
                <w:lang w:eastAsia="ru-RU"/>
              </w:rPr>
            </w:pPr>
            <w:r w:rsidRPr="008755EB">
              <w:rPr>
                <w:rFonts w:eastAsia="Times New Roman" w:cs="Times New Roman"/>
                <w:i/>
                <w:color w:val="000000"/>
                <w:sz w:val="20"/>
                <w:szCs w:val="20"/>
                <w:lang w:eastAsia="ru-RU"/>
              </w:rPr>
              <w:t>Показатели качества очистки сточных вод</w:t>
            </w:r>
          </w:p>
        </w:tc>
      </w:tr>
      <w:tr w:rsidR="00596449" w:rsidRPr="008755EB" w:rsidTr="00596449">
        <w:trPr>
          <w:trHeight w:val="19"/>
        </w:trPr>
        <w:tc>
          <w:tcPr>
            <w:tcW w:w="1923" w:type="pct"/>
            <w:shd w:val="clear" w:color="auto" w:fill="auto"/>
            <w:vAlign w:val="center"/>
            <w:hideMark/>
          </w:tcPr>
          <w:p w:rsidR="008755EB" w:rsidRPr="008755EB" w:rsidRDefault="008755EB" w:rsidP="00596449">
            <w:pPr>
              <w:spacing w:after="0" w:line="240" w:lineRule="exact"/>
              <w:jc w:val="both"/>
              <w:rPr>
                <w:rFonts w:eastAsia="Times New Roman" w:cs="Times New Roman"/>
                <w:color w:val="000000"/>
                <w:sz w:val="20"/>
                <w:szCs w:val="20"/>
                <w:lang w:eastAsia="ru-RU"/>
              </w:rPr>
            </w:pPr>
            <w:r w:rsidRPr="008755EB">
              <w:rPr>
                <w:rFonts w:eastAsia="Times New Roman" w:cs="Times New Roman"/>
                <w:color w:val="000000"/>
                <w:sz w:val="20"/>
                <w:szCs w:val="20"/>
                <w:lang w:eastAsia="ru-RU"/>
              </w:rPr>
              <w:t xml:space="preserve">Доля сточных вод, проходящих </w:t>
            </w:r>
            <w:r w:rsidR="00695D86" w:rsidRPr="008755EB">
              <w:rPr>
                <w:rFonts w:eastAsia="Times New Roman" w:cs="Times New Roman"/>
                <w:color w:val="000000"/>
                <w:sz w:val="20"/>
                <w:szCs w:val="20"/>
                <w:lang w:eastAsia="ru-RU"/>
              </w:rPr>
              <w:t>очистку, в</w:t>
            </w:r>
            <w:r w:rsidRPr="008755EB">
              <w:rPr>
                <w:rFonts w:eastAsia="Times New Roman" w:cs="Times New Roman"/>
                <w:color w:val="000000"/>
                <w:sz w:val="20"/>
                <w:szCs w:val="20"/>
                <w:lang w:eastAsia="ru-RU"/>
              </w:rPr>
              <w:t xml:space="preserve"> общем объеме сточных </w:t>
            </w:r>
            <w:r w:rsidR="00695D86" w:rsidRPr="008755EB">
              <w:rPr>
                <w:rFonts w:eastAsia="Times New Roman" w:cs="Times New Roman"/>
                <w:color w:val="000000"/>
                <w:sz w:val="20"/>
                <w:szCs w:val="20"/>
                <w:lang w:eastAsia="ru-RU"/>
              </w:rPr>
              <w:t>вод, сбрас</w:t>
            </w:r>
            <w:r w:rsidR="00695D86" w:rsidRPr="008755EB">
              <w:rPr>
                <w:rFonts w:eastAsia="Times New Roman" w:cs="Times New Roman"/>
                <w:color w:val="000000"/>
                <w:sz w:val="20"/>
                <w:szCs w:val="20"/>
                <w:lang w:eastAsia="ru-RU"/>
              </w:rPr>
              <w:t>ы</w:t>
            </w:r>
            <w:r w:rsidR="00695D86" w:rsidRPr="008755EB">
              <w:rPr>
                <w:rFonts w:eastAsia="Times New Roman" w:cs="Times New Roman"/>
                <w:color w:val="000000"/>
                <w:sz w:val="20"/>
                <w:szCs w:val="20"/>
                <w:lang w:eastAsia="ru-RU"/>
              </w:rPr>
              <w:t>ваемых</w:t>
            </w:r>
            <w:r w:rsidRPr="008755EB">
              <w:rPr>
                <w:rFonts w:eastAsia="Times New Roman" w:cs="Times New Roman"/>
                <w:color w:val="000000"/>
                <w:sz w:val="20"/>
                <w:szCs w:val="20"/>
                <w:lang w:eastAsia="ru-RU"/>
              </w:rPr>
              <w:t xml:space="preserve"> в централизованные системы дождевой канализации</w:t>
            </w:r>
          </w:p>
        </w:tc>
        <w:tc>
          <w:tcPr>
            <w:tcW w:w="606" w:type="pct"/>
            <w:shd w:val="clear" w:color="auto" w:fill="auto"/>
            <w:vAlign w:val="center"/>
            <w:hideMark/>
          </w:tcPr>
          <w:p w:rsidR="008755EB" w:rsidRPr="008755EB"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25" w:type="pct"/>
            <w:shd w:val="clear" w:color="auto" w:fill="auto"/>
            <w:vAlign w:val="center"/>
            <w:hideMark/>
          </w:tcPr>
          <w:p w:rsidR="008755EB"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c>
          <w:tcPr>
            <w:tcW w:w="604" w:type="pct"/>
            <w:shd w:val="clear" w:color="auto" w:fill="auto"/>
            <w:noWrap/>
            <w:vAlign w:val="center"/>
            <w:hideMark/>
          </w:tcPr>
          <w:p w:rsidR="008755EB"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c>
          <w:tcPr>
            <w:tcW w:w="625" w:type="pct"/>
            <w:vAlign w:val="center"/>
          </w:tcPr>
          <w:p w:rsidR="008755EB" w:rsidRPr="00596449" w:rsidRDefault="00596449" w:rsidP="00596449">
            <w:pPr>
              <w:spacing w:after="0" w:line="240" w:lineRule="exact"/>
              <w:jc w:val="center"/>
              <w:rPr>
                <w:rFonts w:eastAsia="Times New Roman" w:cs="Times New Roman"/>
                <w:i/>
                <w:color w:val="000000"/>
                <w:sz w:val="20"/>
                <w:szCs w:val="20"/>
                <w:lang w:eastAsia="ru-RU"/>
              </w:rPr>
            </w:pPr>
            <w:r w:rsidRPr="00596449">
              <w:rPr>
                <w:rFonts w:eastAsia="Times New Roman" w:cs="Times New Roman"/>
                <w:i/>
                <w:color w:val="000000"/>
                <w:sz w:val="20"/>
                <w:szCs w:val="20"/>
                <w:lang w:eastAsia="ru-RU"/>
              </w:rPr>
              <w:t>100</w:t>
            </w:r>
          </w:p>
        </w:tc>
        <w:tc>
          <w:tcPr>
            <w:tcW w:w="618" w:type="pct"/>
            <w:vAlign w:val="center"/>
          </w:tcPr>
          <w:p w:rsidR="008755EB"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r>
      <w:tr w:rsidR="00022C96" w:rsidRPr="008755EB" w:rsidTr="00596449">
        <w:trPr>
          <w:trHeight w:val="19"/>
        </w:trPr>
        <w:tc>
          <w:tcPr>
            <w:tcW w:w="1923" w:type="pct"/>
            <w:shd w:val="clear" w:color="auto" w:fill="auto"/>
            <w:vAlign w:val="center"/>
          </w:tcPr>
          <w:p w:rsidR="00022C96" w:rsidRPr="008755EB" w:rsidRDefault="00695D86" w:rsidP="00596449">
            <w:pPr>
              <w:spacing w:after="0" w:line="240" w:lineRule="exact"/>
              <w:jc w:val="both"/>
              <w:rPr>
                <w:rFonts w:eastAsia="Times New Roman" w:cs="Times New Roman"/>
                <w:color w:val="000000"/>
                <w:sz w:val="20"/>
                <w:szCs w:val="20"/>
                <w:lang w:eastAsia="ru-RU"/>
              </w:rPr>
            </w:pPr>
            <w:r>
              <w:rPr>
                <w:rFonts w:eastAsia="Times New Roman" w:cs="Times New Roman"/>
                <w:color w:val="000000"/>
                <w:sz w:val="20"/>
                <w:szCs w:val="20"/>
                <w:lang w:eastAsia="ru-RU"/>
              </w:rPr>
              <w:t>Доля проб</w:t>
            </w:r>
            <w:r w:rsidR="00596449">
              <w:rPr>
                <w:rFonts w:eastAsia="Times New Roman" w:cs="Times New Roman"/>
                <w:color w:val="000000"/>
                <w:sz w:val="20"/>
                <w:szCs w:val="20"/>
                <w:lang w:eastAsia="ru-RU"/>
              </w:rPr>
              <w:t>сточных вод</w:t>
            </w:r>
            <w:r w:rsidR="00022C96">
              <w:rPr>
                <w:rFonts w:eastAsia="Times New Roman" w:cs="Times New Roman"/>
                <w:color w:val="000000"/>
                <w:sz w:val="20"/>
                <w:szCs w:val="20"/>
                <w:lang w:eastAsia="ru-RU"/>
              </w:rPr>
              <w:t>, не соответс</w:t>
            </w:r>
            <w:r w:rsidR="00022C96">
              <w:rPr>
                <w:rFonts w:eastAsia="Times New Roman" w:cs="Times New Roman"/>
                <w:color w:val="000000"/>
                <w:sz w:val="20"/>
                <w:szCs w:val="20"/>
                <w:lang w:eastAsia="ru-RU"/>
              </w:rPr>
              <w:t>т</w:t>
            </w:r>
            <w:r w:rsidR="00022C96">
              <w:rPr>
                <w:rFonts w:eastAsia="Times New Roman" w:cs="Times New Roman"/>
                <w:color w:val="000000"/>
                <w:sz w:val="20"/>
                <w:szCs w:val="20"/>
                <w:lang w:eastAsia="ru-RU"/>
              </w:rPr>
              <w:t xml:space="preserve">вующих </w:t>
            </w:r>
            <w:r w:rsidR="00596449">
              <w:rPr>
                <w:rFonts w:eastAsia="Times New Roman" w:cs="Times New Roman"/>
                <w:color w:val="000000"/>
                <w:sz w:val="20"/>
                <w:szCs w:val="20"/>
                <w:lang w:eastAsia="ru-RU"/>
              </w:rPr>
              <w:t>НДС</w:t>
            </w:r>
          </w:p>
        </w:tc>
        <w:tc>
          <w:tcPr>
            <w:tcW w:w="606" w:type="pct"/>
            <w:shd w:val="clear" w:color="auto" w:fill="auto"/>
            <w:vAlign w:val="center"/>
          </w:tcPr>
          <w:p w:rsidR="00022C96"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25" w:type="pct"/>
            <w:shd w:val="clear" w:color="auto" w:fill="auto"/>
            <w:vAlign w:val="center"/>
          </w:tcPr>
          <w:p w:rsidR="00022C96" w:rsidRPr="008755EB"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48,75</w:t>
            </w:r>
          </w:p>
        </w:tc>
        <w:tc>
          <w:tcPr>
            <w:tcW w:w="604" w:type="pct"/>
            <w:shd w:val="clear" w:color="auto" w:fill="auto"/>
            <w:noWrap/>
            <w:vAlign w:val="center"/>
          </w:tcPr>
          <w:p w:rsidR="00022C96"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43,12</w:t>
            </w:r>
          </w:p>
        </w:tc>
        <w:tc>
          <w:tcPr>
            <w:tcW w:w="625" w:type="pct"/>
            <w:vAlign w:val="center"/>
          </w:tcPr>
          <w:p w:rsidR="00022C96"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12,56</w:t>
            </w:r>
          </w:p>
        </w:tc>
        <w:tc>
          <w:tcPr>
            <w:tcW w:w="618" w:type="pct"/>
            <w:vAlign w:val="center"/>
          </w:tcPr>
          <w:p w:rsidR="00022C96"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r>
      <w:tr w:rsidR="00022C96" w:rsidRPr="008755EB" w:rsidTr="00596449">
        <w:trPr>
          <w:trHeight w:val="19"/>
        </w:trPr>
        <w:tc>
          <w:tcPr>
            <w:tcW w:w="5000" w:type="pct"/>
            <w:gridSpan w:val="6"/>
            <w:shd w:val="clear" w:color="auto" w:fill="auto"/>
            <w:vAlign w:val="center"/>
            <w:hideMark/>
          </w:tcPr>
          <w:p w:rsidR="00022C96" w:rsidRPr="00596449" w:rsidRDefault="00022C96" w:rsidP="00E91FA2">
            <w:pPr>
              <w:spacing w:after="0" w:line="240" w:lineRule="exact"/>
              <w:jc w:val="center"/>
              <w:rPr>
                <w:rFonts w:eastAsia="Times New Roman" w:cs="Times New Roman"/>
                <w:i/>
                <w:color w:val="000000"/>
                <w:sz w:val="20"/>
                <w:szCs w:val="20"/>
                <w:lang w:eastAsia="ru-RU"/>
              </w:rPr>
            </w:pPr>
            <w:r w:rsidRPr="008755EB">
              <w:rPr>
                <w:rFonts w:eastAsia="Times New Roman" w:cs="Times New Roman"/>
                <w:i/>
                <w:color w:val="000000"/>
                <w:sz w:val="20"/>
                <w:szCs w:val="20"/>
                <w:lang w:eastAsia="ru-RU"/>
              </w:rPr>
              <w:t>Показатели эффективности использования ресурсовпри транспортировке сточных вод</w:t>
            </w:r>
          </w:p>
        </w:tc>
      </w:tr>
      <w:tr w:rsidR="00596449" w:rsidRPr="008755EB" w:rsidTr="00596449">
        <w:trPr>
          <w:trHeight w:val="19"/>
        </w:trPr>
        <w:tc>
          <w:tcPr>
            <w:tcW w:w="1923" w:type="pct"/>
            <w:shd w:val="clear" w:color="auto" w:fill="auto"/>
            <w:vAlign w:val="center"/>
            <w:hideMark/>
          </w:tcPr>
          <w:p w:rsidR="00596449" w:rsidRPr="008755EB" w:rsidRDefault="00596449" w:rsidP="00596449">
            <w:pPr>
              <w:spacing w:after="0" w:line="240" w:lineRule="exact"/>
              <w:jc w:val="both"/>
              <w:rPr>
                <w:rFonts w:eastAsia="Times New Roman" w:cs="Times New Roman"/>
                <w:color w:val="000000"/>
                <w:sz w:val="20"/>
                <w:szCs w:val="20"/>
                <w:lang w:eastAsia="ru-RU"/>
              </w:rPr>
            </w:pPr>
            <w:r w:rsidRPr="008755EB">
              <w:rPr>
                <w:rFonts w:eastAsia="Times New Roman" w:cs="Times New Roman"/>
                <w:color w:val="000000"/>
                <w:sz w:val="20"/>
                <w:szCs w:val="20"/>
                <w:lang w:eastAsia="ru-RU"/>
              </w:rPr>
              <w:t>Удельный расход электрической энергии, потребляемой в технологическом пр</w:t>
            </w:r>
            <w:r w:rsidRPr="008755EB">
              <w:rPr>
                <w:rFonts w:eastAsia="Times New Roman" w:cs="Times New Roman"/>
                <w:color w:val="000000"/>
                <w:sz w:val="20"/>
                <w:szCs w:val="20"/>
                <w:lang w:eastAsia="ru-RU"/>
              </w:rPr>
              <w:t>о</w:t>
            </w:r>
            <w:r w:rsidRPr="008755EB">
              <w:rPr>
                <w:rFonts w:eastAsia="Times New Roman" w:cs="Times New Roman"/>
                <w:color w:val="000000"/>
                <w:sz w:val="20"/>
                <w:szCs w:val="20"/>
                <w:lang w:eastAsia="ru-RU"/>
              </w:rPr>
              <w:t xml:space="preserve">цессе транспортировки сточных </w:t>
            </w:r>
            <w:r w:rsidR="00695D86" w:rsidRPr="008755EB">
              <w:rPr>
                <w:rFonts w:eastAsia="Times New Roman" w:cs="Times New Roman"/>
                <w:color w:val="000000"/>
                <w:sz w:val="20"/>
                <w:szCs w:val="20"/>
                <w:lang w:eastAsia="ru-RU"/>
              </w:rPr>
              <w:t>вод, на</w:t>
            </w:r>
            <w:r w:rsidRPr="008755EB">
              <w:rPr>
                <w:rFonts w:eastAsia="Times New Roman" w:cs="Times New Roman"/>
                <w:color w:val="000000"/>
                <w:sz w:val="20"/>
                <w:szCs w:val="20"/>
                <w:lang w:eastAsia="ru-RU"/>
              </w:rPr>
              <w:t xml:space="preserve"> единицу объема транспортируемых</w:t>
            </w:r>
            <w:r w:rsidRPr="008755EB">
              <w:rPr>
                <w:rFonts w:eastAsia="Times New Roman" w:cs="Times New Roman"/>
                <w:color w:val="000000"/>
                <w:sz w:val="20"/>
                <w:szCs w:val="20"/>
                <w:lang w:eastAsia="ru-RU"/>
              </w:rPr>
              <w:br/>
              <w:t>сточных вод</w:t>
            </w:r>
          </w:p>
        </w:tc>
        <w:tc>
          <w:tcPr>
            <w:tcW w:w="606" w:type="pct"/>
            <w:shd w:val="clear" w:color="auto" w:fill="auto"/>
            <w:vAlign w:val="center"/>
            <w:hideMark/>
          </w:tcPr>
          <w:p w:rsidR="00596449"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кВт*ч\м</w:t>
            </w:r>
            <w:r>
              <w:rPr>
                <w:rFonts w:eastAsia="Times New Roman" w:cs="Times New Roman"/>
                <w:color w:val="000000"/>
                <w:sz w:val="20"/>
                <w:szCs w:val="20"/>
                <w:vertAlign w:val="superscript"/>
                <w:lang w:eastAsia="ru-RU"/>
              </w:rPr>
              <w:t>3</w:t>
            </w:r>
          </w:p>
        </w:tc>
        <w:tc>
          <w:tcPr>
            <w:tcW w:w="625" w:type="pct"/>
            <w:shd w:val="clear" w:color="auto" w:fill="auto"/>
            <w:vAlign w:val="center"/>
            <w:hideMark/>
          </w:tcPr>
          <w:p w:rsidR="00596449"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272,31</w:t>
            </w:r>
          </w:p>
        </w:tc>
        <w:tc>
          <w:tcPr>
            <w:tcW w:w="604" w:type="pct"/>
            <w:shd w:val="clear" w:color="auto" w:fill="auto"/>
            <w:vAlign w:val="center"/>
          </w:tcPr>
          <w:p w:rsidR="00596449"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251</w:t>
            </w:r>
          </w:p>
        </w:tc>
        <w:tc>
          <w:tcPr>
            <w:tcW w:w="625" w:type="pct"/>
            <w:vAlign w:val="center"/>
          </w:tcPr>
          <w:p w:rsidR="00596449"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232</w:t>
            </w:r>
          </w:p>
        </w:tc>
        <w:tc>
          <w:tcPr>
            <w:tcW w:w="618" w:type="pct"/>
            <w:vAlign w:val="center"/>
          </w:tcPr>
          <w:p w:rsidR="00596449"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198</w:t>
            </w:r>
          </w:p>
        </w:tc>
      </w:tr>
      <w:tr w:rsidR="00596449" w:rsidRPr="008755EB" w:rsidTr="00596449">
        <w:trPr>
          <w:trHeight w:val="19"/>
        </w:trPr>
        <w:tc>
          <w:tcPr>
            <w:tcW w:w="1923" w:type="pct"/>
            <w:shd w:val="clear" w:color="auto" w:fill="auto"/>
            <w:vAlign w:val="center"/>
            <w:hideMark/>
          </w:tcPr>
          <w:p w:rsidR="008755EB" w:rsidRPr="008755EB" w:rsidRDefault="00695D86" w:rsidP="00596449">
            <w:pPr>
              <w:spacing w:after="0" w:line="240" w:lineRule="exact"/>
              <w:jc w:val="both"/>
              <w:rPr>
                <w:rFonts w:eastAsia="Times New Roman" w:cs="Times New Roman"/>
                <w:color w:val="000000"/>
                <w:sz w:val="20"/>
                <w:szCs w:val="20"/>
                <w:lang w:eastAsia="ru-RU"/>
              </w:rPr>
            </w:pPr>
            <w:r>
              <w:rPr>
                <w:rFonts w:eastAsia="Times New Roman" w:cs="Times New Roman"/>
                <w:color w:val="000000"/>
                <w:sz w:val="20"/>
                <w:szCs w:val="20"/>
                <w:lang w:eastAsia="ru-RU"/>
              </w:rPr>
              <w:t>Доля заявок</w:t>
            </w:r>
            <w:r w:rsidR="00596449">
              <w:rPr>
                <w:rFonts w:eastAsia="Times New Roman" w:cs="Times New Roman"/>
                <w:color w:val="000000"/>
                <w:sz w:val="20"/>
                <w:szCs w:val="20"/>
                <w:lang w:eastAsia="ru-RU"/>
              </w:rPr>
              <w:t xml:space="preserve"> на подключение</w:t>
            </w:r>
            <w:r w:rsidR="00022C96">
              <w:rPr>
                <w:rFonts w:eastAsia="Times New Roman" w:cs="Times New Roman"/>
                <w:color w:val="000000"/>
                <w:sz w:val="20"/>
                <w:szCs w:val="20"/>
                <w:lang w:eastAsia="ru-RU"/>
              </w:rPr>
              <w:t>, исполне</w:t>
            </w:r>
            <w:r w:rsidR="00022C96">
              <w:rPr>
                <w:rFonts w:eastAsia="Times New Roman" w:cs="Times New Roman"/>
                <w:color w:val="000000"/>
                <w:sz w:val="20"/>
                <w:szCs w:val="20"/>
                <w:lang w:eastAsia="ru-RU"/>
              </w:rPr>
              <w:t>н</w:t>
            </w:r>
            <w:r w:rsidR="00022C96">
              <w:rPr>
                <w:rFonts w:eastAsia="Times New Roman" w:cs="Times New Roman"/>
                <w:color w:val="000000"/>
                <w:sz w:val="20"/>
                <w:szCs w:val="20"/>
                <w:lang w:eastAsia="ru-RU"/>
              </w:rPr>
              <w:t>ная по итогам года</w:t>
            </w:r>
          </w:p>
        </w:tc>
        <w:tc>
          <w:tcPr>
            <w:tcW w:w="606" w:type="pct"/>
            <w:shd w:val="clear" w:color="auto" w:fill="auto"/>
            <w:vAlign w:val="center"/>
            <w:hideMark/>
          </w:tcPr>
          <w:p w:rsidR="008755EB" w:rsidRPr="008755EB" w:rsidRDefault="00022C96"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625" w:type="pct"/>
            <w:shd w:val="clear" w:color="auto" w:fill="auto"/>
            <w:noWrap/>
            <w:vAlign w:val="center"/>
            <w:hideMark/>
          </w:tcPr>
          <w:p w:rsidR="008755EB"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c>
          <w:tcPr>
            <w:tcW w:w="604" w:type="pct"/>
            <w:shd w:val="clear" w:color="auto" w:fill="auto"/>
            <w:noWrap/>
            <w:vAlign w:val="center"/>
            <w:hideMark/>
          </w:tcPr>
          <w:p w:rsidR="008755EB"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c>
          <w:tcPr>
            <w:tcW w:w="625" w:type="pct"/>
            <w:vAlign w:val="center"/>
          </w:tcPr>
          <w:p w:rsidR="008755EB"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c>
          <w:tcPr>
            <w:tcW w:w="618" w:type="pct"/>
            <w:vAlign w:val="center"/>
          </w:tcPr>
          <w:p w:rsidR="008755EB" w:rsidRPr="008755EB" w:rsidRDefault="00596449" w:rsidP="00596449">
            <w:pPr>
              <w:spacing w:after="0" w:line="240" w:lineRule="exact"/>
              <w:jc w:val="center"/>
              <w:rPr>
                <w:rFonts w:eastAsia="Times New Roman" w:cs="Times New Roman"/>
                <w:color w:val="000000"/>
                <w:sz w:val="20"/>
                <w:szCs w:val="20"/>
                <w:lang w:eastAsia="ru-RU"/>
              </w:rPr>
            </w:pPr>
            <w:r>
              <w:rPr>
                <w:rFonts w:eastAsia="Times New Roman" w:cs="Times New Roman"/>
                <w:color w:val="000000"/>
                <w:sz w:val="20"/>
                <w:szCs w:val="20"/>
                <w:lang w:eastAsia="ru-RU"/>
              </w:rPr>
              <w:t>100</w:t>
            </w:r>
          </w:p>
        </w:tc>
      </w:tr>
    </w:tbl>
    <w:p w:rsidR="000C58EB" w:rsidRDefault="0092172A" w:rsidP="000C58EB">
      <w:pPr>
        <w:pStyle w:val="3"/>
        <w:jc w:val="both"/>
        <w:rPr>
          <w:color w:val="auto"/>
        </w:rPr>
      </w:pPr>
      <w:bookmarkStart w:id="96" w:name="_Toc520446377"/>
      <w:r>
        <w:rPr>
          <w:color w:val="auto"/>
        </w:rPr>
        <w:t>2.7.1 П</w:t>
      </w:r>
      <w:r w:rsidR="000C58EB" w:rsidRPr="000C58EB">
        <w:rPr>
          <w:color w:val="auto"/>
        </w:rPr>
        <w:t xml:space="preserve">оказатели надежности </w:t>
      </w:r>
      <w:r w:rsidR="008F7D29">
        <w:rPr>
          <w:color w:val="auto"/>
        </w:rPr>
        <w:t>и бесперебойности водоотведения</w:t>
      </w:r>
      <w:bookmarkEnd w:id="96"/>
    </w:p>
    <w:p w:rsidR="00675FCB" w:rsidRPr="00675FCB" w:rsidRDefault="00675FCB" w:rsidP="005D31EA">
      <w:pPr>
        <w:spacing w:after="0"/>
        <w:ind w:firstLine="709"/>
        <w:jc w:val="both"/>
        <w:rPr>
          <w:rFonts w:eastAsia="Calibri" w:cs="Times New Roman"/>
          <w:szCs w:val="24"/>
        </w:rPr>
      </w:pPr>
      <w:r w:rsidRPr="00675FCB">
        <w:rPr>
          <w:rFonts w:eastAsia="Calibri" w:cs="Times New Roman"/>
          <w:szCs w:val="24"/>
        </w:rPr>
        <w:t>Показателем надежности и бесперебойности водоотведения является удельное к</w:t>
      </w:r>
      <w:r w:rsidRPr="00675FCB">
        <w:rPr>
          <w:rFonts w:eastAsia="Calibri" w:cs="Times New Roman"/>
          <w:szCs w:val="24"/>
        </w:rPr>
        <w:t>о</w:t>
      </w:r>
      <w:r w:rsidRPr="00675FCB">
        <w:rPr>
          <w:rFonts w:eastAsia="Calibri" w:cs="Times New Roman"/>
          <w:szCs w:val="24"/>
        </w:rPr>
        <w:t xml:space="preserve">личество аварий и засоров в расчете на протяженность канализационной сети в год (ед./ </w:t>
      </w:r>
      <w:r w:rsidR="004E13F7">
        <w:rPr>
          <w:rFonts w:eastAsia="Calibri" w:cs="Times New Roman"/>
          <w:szCs w:val="24"/>
        </w:rPr>
        <w:t xml:space="preserve">10 </w:t>
      </w:r>
      <w:r w:rsidRPr="00675FCB">
        <w:rPr>
          <w:rFonts w:eastAsia="Calibri" w:cs="Times New Roman"/>
          <w:szCs w:val="24"/>
        </w:rPr>
        <w:t xml:space="preserve">км). </w:t>
      </w:r>
    </w:p>
    <w:p w:rsidR="00675FCB" w:rsidRDefault="00675FCB" w:rsidP="005D31EA">
      <w:pPr>
        <w:spacing w:after="0"/>
        <w:ind w:firstLine="709"/>
        <w:jc w:val="both"/>
        <w:rPr>
          <w:rFonts w:eastAsia="Calibri" w:cs="Times New Roman"/>
          <w:szCs w:val="24"/>
        </w:rPr>
      </w:pPr>
      <w:r w:rsidRPr="00675FCB">
        <w:rPr>
          <w:rFonts w:eastAsia="Calibri" w:cs="Times New Roman"/>
          <w:szCs w:val="24"/>
        </w:rPr>
        <w:t xml:space="preserve">Количество засоров за 2013 год составляет – </w:t>
      </w:r>
      <w:r>
        <w:rPr>
          <w:rFonts w:eastAsia="Calibri" w:cs="Times New Roman"/>
          <w:szCs w:val="24"/>
        </w:rPr>
        <w:t>2479</w:t>
      </w:r>
      <w:r w:rsidRPr="00675FCB">
        <w:rPr>
          <w:rFonts w:eastAsia="Calibri" w:cs="Times New Roman"/>
          <w:szCs w:val="24"/>
        </w:rPr>
        <w:t xml:space="preserve"> единиц, за 2014 год – </w:t>
      </w:r>
      <w:r>
        <w:rPr>
          <w:rFonts w:eastAsia="Calibri" w:cs="Times New Roman"/>
          <w:szCs w:val="24"/>
        </w:rPr>
        <w:t xml:space="preserve">2611единиц, 2015 год – 2560 единиц. </w:t>
      </w:r>
    </w:p>
    <w:p w:rsidR="00675FCB" w:rsidRPr="00675FCB" w:rsidRDefault="00675FCB" w:rsidP="005D31EA">
      <w:pPr>
        <w:spacing w:after="0"/>
        <w:ind w:firstLine="709"/>
        <w:jc w:val="both"/>
        <w:rPr>
          <w:rFonts w:eastAsia="Calibri" w:cs="Times New Roman"/>
          <w:szCs w:val="24"/>
        </w:rPr>
      </w:pPr>
      <w:r w:rsidRPr="006A1E0E">
        <w:rPr>
          <w:rFonts w:eastAsia="Calibri" w:cs="Times New Roman"/>
          <w:szCs w:val="24"/>
        </w:rPr>
        <w:t>Данные за 2016 год отсутствуют</w:t>
      </w:r>
      <w:r>
        <w:rPr>
          <w:rFonts w:eastAsia="Calibri" w:cs="Times New Roman"/>
          <w:szCs w:val="24"/>
        </w:rPr>
        <w:t>. 2017 базовый год – 2492 ед.</w:t>
      </w:r>
    </w:p>
    <w:p w:rsidR="00675FCB" w:rsidRDefault="00777559" w:rsidP="005D31EA">
      <w:pPr>
        <w:spacing w:after="0"/>
        <w:ind w:firstLine="708"/>
        <w:rPr>
          <w:rFonts w:eastAsia="Calibri" w:cs="Times New Roman"/>
          <w:szCs w:val="24"/>
        </w:rPr>
      </w:pPr>
      <w:r>
        <w:rPr>
          <w:rFonts w:eastAsia="Calibri" w:cs="Times New Roman"/>
          <w:szCs w:val="24"/>
        </w:rPr>
        <w:t>Динамика роста количества засоров за приведена в таблице 2.7.1-1.</w:t>
      </w:r>
    </w:p>
    <w:p w:rsidR="00777559" w:rsidRDefault="00777559" w:rsidP="005D31EA">
      <w:pPr>
        <w:spacing w:after="0"/>
        <w:rPr>
          <w:rFonts w:eastAsia="Calibri" w:cs="Times New Roman"/>
          <w:szCs w:val="24"/>
        </w:rPr>
      </w:pPr>
      <w:r w:rsidRPr="00777559">
        <w:rPr>
          <w:rFonts w:eastAsia="Calibri" w:cs="Times New Roman"/>
          <w:b/>
          <w:szCs w:val="24"/>
        </w:rPr>
        <w:lastRenderedPageBreak/>
        <w:t>Таблица 2.7.1-1</w:t>
      </w:r>
      <w:r>
        <w:rPr>
          <w:rFonts w:eastAsia="Calibri" w:cs="Times New Roman"/>
          <w:szCs w:val="24"/>
        </w:rPr>
        <w:t xml:space="preserve"> -  Динамика роста количества засоров за 4 года и данные по удельному количеству аварий </w:t>
      </w:r>
      <w:r w:rsidR="004E13F7">
        <w:rPr>
          <w:rFonts w:eastAsia="Calibri" w:cs="Times New Roman"/>
          <w:szCs w:val="24"/>
        </w:rPr>
        <w:t xml:space="preserve">на 10 км </w:t>
      </w:r>
    </w:p>
    <w:tbl>
      <w:tblPr>
        <w:tblW w:w="5000" w:type="pct"/>
        <w:tblLayout w:type="fixed"/>
        <w:tblLook w:val="04A0"/>
      </w:tblPr>
      <w:tblGrid>
        <w:gridCol w:w="2394"/>
        <w:gridCol w:w="974"/>
        <w:gridCol w:w="991"/>
        <w:gridCol w:w="1277"/>
        <w:gridCol w:w="850"/>
        <w:gridCol w:w="1135"/>
        <w:gridCol w:w="850"/>
        <w:gridCol w:w="1099"/>
      </w:tblGrid>
      <w:tr w:rsidR="004E13F7" w:rsidRPr="00777559" w:rsidTr="00754498">
        <w:trPr>
          <w:trHeight w:val="540"/>
          <w:tblHeader/>
        </w:trPr>
        <w:tc>
          <w:tcPr>
            <w:tcW w:w="1251" w:type="pct"/>
            <w:tcBorders>
              <w:top w:val="single" w:sz="8" w:space="0" w:color="000000"/>
              <w:left w:val="single" w:sz="8" w:space="0" w:color="000000"/>
              <w:bottom w:val="single" w:sz="8" w:space="0" w:color="000000"/>
              <w:right w:val="nil"/>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i/>
                <w:iCs/>
                <w:sz w:val="20"/>
                <w:szCs w:val="20"/>
                <w:lang w:eastAsia="ru-RU"/>
              </w:rPr>
            </w:pPr>
            <w:r w:rsidRPr="00777559">
              <w:rPr>
                <w:rFonts w:eastAsia="Times New Roman" w:cs="Times New Roman"/>
                <w:b/>
                <w:bCs/>
                <w:i/>
                <w:iCs/>
                <w:sz w:val="20"/>
                <w:szCs w:val="20"/>
                <w:lang w:eastAsia="ru-RU"/>
              </w:rPr>
              <w:t>Наименование показ</w:t>
            </w:r>
            <w:r w:rsidRPr="00777559">
              <w:rPr>
                <w:rFonts w:eastAsia="Times New Roman" w:cs="Times New Roman"/>
                <w:b/>
                <w:bCs/>
                <w:i/>
                <w:iCs/>
                <w:sz w:val="20"/>
                <w:szCs w:val="20"/>
                <w:lang w:eastAsia="ru-RU"/>
              </w:rPr>
              <w:t>а</w:t>
            </w:r>
            <w:r w:rsidRPr="00777559">
              <w:rPr>
                <w:rFonts w:eastAsia="Times New Roman" w:cs="Times New Roman"/>
                <w:b/>
                <w:bCs/>
                <w:i/>
                <w:iCs/>
                <w:sz w:val="20"/>
                <w:szCs w:val="20"/>
                <w:lang w:eastAsia="ru-RU"/>
              </w:rPr>
              <w:t>теля</w:t>
            </w:r>
          </w:p>
        </w:tc>
        <w:tc>
          <w:tcPr>
            <w:tcW w:w="50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sz w:val="20"/>
                <w:szCs w:val="20"/>
                <w:lang w:eastAsia="ru-RU"/>
              </w:rPr>
            </w:pPr>
            <w:r w:rsidRPr="00777559">
              <w:rPr>
                <w:rFonts w:eastAsia="Times New Roman" w:cs="Times New Roman"/>
                <w:b/>
                <w:bCs/>
                <w:sz w:val="20"/>
                <w:szCs w:val="20"/>
                <w:lang w:eastAsia="ru-RU"/>
              </w:rPr>
              <w:t>2013 г.</w:t>
            </w:r>
          </w:p>
        </w:tc>
        <w:tc>
          <w:tcPr>
            <w:tcW w:w="518" w:type="pct"/>
            <w:tcBorders>
              <w:top w:val="single" w:sz="8" w:space="0" w:color="000000"/>
              <w:left w:val="nil"/>
              <w:bottom w:val="single" w:sz="8" w:space="0" w:color="000000"/>
              <w:right w:val="single" w:sz="8" w:space="0" w:color="000000"/>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sz w:val="20"/>
                <w:szCs w:val="20"/>
                <w:lang w:eastAsia="ru-RU"/>
              </w:rPr>
            </w:pPr>
            <w:r w:rsidRPr="00777559">
              <w:rPr>
                <w:rFonts w:eastAsia="Times New Roman" w:cs="Times New Roman"/>
                <w:b/>
                <w:bCs/>
                <w:sz w:val="20"/>
                <w:szCs w:val="20"/>
                <w:lang w:eastAsia="ru-RU"/>
              </w:rPr>
              <w:t>2014 г.</w:t>
            </w:r>
          </w:p>
        </w:tc>
        <w:tc>
          <w:tcPr>
            <w:tcW w:w="667" w:type="pct"/>
            <w:tcBorders>
              <w:top w:val="single" w:sz="8" w:space="0" w:color="000000"/>
              <w:left w:val="nil"/>
              <w:bottom w:val="single" w:sz="8" w:space="0" w:color="000000"/>
              <w:right w:val="single" w:sz="8" w:space="0" w:color="000000"/>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sz w:val="20"/>
                <w:szCs w:val="20"/>
                <w:lang w:eastAsia="ru-RU"/>
              </w:rPr>
            </w:pPr>
            <w:r w:rsidRPr="00777559">
              <w:rPr>
                <w:rFonts w:eastAsia="Times New Roman" w:cs="Times New Roman"/>
                <w:b/>
                <w:bCs/>
                <w:sz w:val="20"/>
                <w:szCs w:val="20"/>
                <w:lang w:eastAsia="ru-RU"/>
              </w:rPr>
              <w:t>Рост/снижение %</w:t>
            </w:r>
          </w:p>
        </w:tc>
        <w:tc>
          <w:tcPr>
            <w:tcW w:w="444" w:type="pct"/>
            <w:tcBorders>
              <w:top w:val="single" w:sz="8" w:space="0" w:color="000000"/>
              <w:left w:val="nil"/>
              <w:bottom w:val="single" w:sz="8" w:space="0" w:color="000000"/>
              <w:right w:val="single" w:sz="8" w:space="0" w:color="000000"/>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sz w:val="20"/>
                <w:szCs w:val="20"/>
                <w:lang w:eastAsia="ru-RU"/>
              </w:rPr>
            </w:pPr>
            <w:r w:rsidRPr="00777559">
              <w:rPr>
                <w:rFonts w:eastAsia="Times New Roman" w:cs="Times New Roman"/>
                <w:b/>
                <w:bCs/>
                <w:sz w:val="20"/>
                <w:szCs w:val="20"/>
                <w:lang w:eastAsia="ru-RU"/>
              </w:rPr>
              <w:t>2015 г.</w:t>
            </w:r>
          </w:p>
        </w:tc>
        <w:tc>
          <w:tcPr>
            <w:tcW w:w="593" w:type="pct"/>
            <w:tcBorders>
              <w:top w:val="single" w:sz="8" w:space="0" w:color="000000"/>
              <w:left w:val="nil"/>
              <w:bottom w:val="single" w:sz="8" w:space="0" w:color="000000"/>
              <w:right w:val="single" w:sz="8" w:space="0" w:color="000000"/>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sz w:val="20"/>
                <w:szCs w:val="20"/>
                <w:lang w:eastAsia="ru-RU"/>
              </w:rPr>
            </w:pPr>
            <w:r w:rsidRPr="00777559">
              <w:rPr>
                <w:rFonts w:eastAsia="Times New Roman" w:cs="Times New Roman"/>
                <w:b/>
                <w:bCs/>
                <w:sz w:val="20"/>
                <w:szCs w:val="20"/>
                <w:lang w:eastAsia="ru-RU"/>
              </w:rPr>
              <w:t>Рост/снижение %</w:t>
            </w:r>
          </w:p>
        </w:tc>
        <w:tc>
          <w:tcPr>
            <w:tcW w:w="444" w:type="pct"/>
            <w:tcBorders>
              <w:top w:val="single" w:sz="8" w:space="0" w:color="000000"/>
              <w:left w:val="nil"/>
              <w:bottom w:val="single" w:sz="8" w:space="0" w:color="000000"/>
              <w:right w:val="single" w:sz="8" w:space="0" w:color="000000"/>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sz w:val="20"/>
                <w:szCs w:val="20"/>
                <w:lang w:eastAsia="ru-RU"/>
              </w:rPr>
            </w:pPr>
            <w:r w:rsidRPr="00777559">
              <w:rPr>
                <w:rFonts w:eastAsia="Times New Roman" w:cs="Times New Roman"/>
                <w:b/>
                <w:bCs/>
                <w:sz w:val="20"/>
                <w:szCs w:val="20"/>
                <w:lang w:eastAsia="ru-RU"/>
              </w:rPr>
              <w:t>2017 г.</w:t>
            </w:r>
          </w:p>
        </w:tc>
        <w:tc>
          <w:tcPr>
            <w:tcW w:w="574" w:type="pct"/>
            <w:tcBorders>
              <w:top w:val="single" w:sz="8" w:space="0" w:color="000000"/>
              <w:left w:val="nil"/>
              <w:bottom w:val="nil"/>
              <w:right w:val="single" w:sz="8" w:space="0" w:color="000000"/>
            </w:tcBorders>
            <w:shd w:val="clear" w:color="auto" w:fill="auto"/>
            <w:vAlign w:val="center"/>
            <w:hideMark/>
          </w:tcPr>
          <w:p w:rsidR="00777559" w:rsidRPr="00777559" w:rsidRDefault="00777559" w:rsidP="00777559">
            <w:pPr>
              <w:spacing w:after="0" w:line="240" w:lineRule="auto"/>
              <w:jc w:val="center"/>
              <w:rPr>
                <w:rFonts w:eastAsia="Times New Roman" w:cs="Times New Roman"/>
                <w:b/>
                <w:bCs/>
                <w:sz w:val="20"/>
                <w:szCs w:val="20"/>
                <w:lang w:eastAsia="ru-RU"/>
              </w:rPr>
            </w:pPr>
            <w:r w:rsidRPr="00777559">
              <w:rPr>
                <w:rFonts w:eastAsia="Times New Roman" w:cs="Times New Roman"/>
                <w:b/>
                <w:bCs/>
                <w:sz w:val="20"/>
                <w:szCs w:val="20"/>
                <w:lang w:eastAsia="ru-RU"/>
              </w:rPr>
              <w:t>Рост/снижение %</w:t>
            </w:r>
          </w:p>
        </w:tc>
      </w:tr>
      <w:tr w:rsidR="004E13F7" w:rsidRPr="00777559" w:rsidTr="004E13F7">
        <w:trPr>
          <w:trHeight w:val="276"/>
        </w:trPr>
        <w:tc>
          <w:tcPr>
            <w:tcW w:w="1251" w:type="pct"/>
            <w:tcBorders>
              <w:top w:val="nil"/>
              <w:left w:val="single" w:sz="8" w:space="0" w:color="000000"/>
              <w:bottom w:val="single" w:sz="8" w:space="0" w:color="000000"/>
              <w:right w:val="nil"/>
            </w:tcBorders>
            <w:shd w:val="clear" w:color="auto" w:fill="auto"/>
            <w:vAlign w:val="center"/>
            <w:hideMark/>
          </w:tcPr>
          <w:p w:rsidR="004E13F7" w:rsidRPr="00777559" w:rsidRDefault="00695D86" w:rsidP="00777559">
            <w:pPr>
              <w:spacing w:after="0" w:line="240" w:lineRule="auto"/>
              <w:jc w:val="center"/>
              <w:rPr>
                <w:rFonts w:eastAsia="Times New Roman" w:cs="Times New Roman"/>
                <w:i/>
                <w:iCs/>
                <w:sz w:val="20"/>
                <w:szCs w:val="20"/>
                <w:lang w:eastAsia="ru-RU"/>
              </w:rPr>
            </w:pPr>
            <w:r>
              <w:rPr>
                <w:rFonts w:eastAsia="Times New Roman" w:cs="Times New Roman"/>
                <w:i/>
                <w:iCs/>
                <w:sz w:val="20"/>
                <w:szCs w:val="20"/>
                <w:lang w:eastAsia="ru-RU"/>
              </w:rPr>
              <w:t>Количество аварий (з</w:t>
            </w:r>
            <w:r>
              <w:rPr>
                <w:rFonts w:eastAsia="Times New Roman" w:cs="Times New Roman"/>
                <w:i/>
                <w:iCs/>
                <w:sz w:val="20"/>
                <w:szCs w:val="20"/>
                <w:lang w:eastAsia="ru-RU"/>
              </w:rPr>
              <w:t>а</w:t>
            </w:r>
            <w:r>
              <w:rPr>
                <w:rFonts w:eastAsia="Times New Roman" w:cs="Times New Roman"/>
                <w:i/>
                <w:iCs/>
                <w:sz w:val="20"/>
                <w:szCs w:val="20"/>
                <w:lang w:eastAsia="ru-RU"/>
              </w:rPr>
              <w:t>соров)</w:t>
            </w:r>
            <w:r w:rsidR="004E13F7" w:rsidRPr="00777559">
              <w:rPr>
                <w:rFonts w:eastAsia="Times New Roman" w:cs="Times New Roman"/>
                <w:i/>
                <w:iCs/>
                <w:sz w:val="20"/>
                <w:szCs w:val="20"/>
                <w:lang w:eastAsia="ru-RU"/>
              </w:rPr>
              <w:t xml:space="preserve"> (ед.)</w:t>
            </w:r>
          </w:p>
        </w:tc>
        <w:tc>
          <w:tcPr>
            <w:tcW w:w="509" w:type="pct"/>
            <w:tcBorders>
              <w:top w:val="nil"/>
              <w:left w:val="single" w:sz="8" w:space="0" w:color="000000"/>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2479</w:t>
            </w:r>
          </w:p>
        </w:tc>
        <w:tc>
          <w:tcPr>
            <w:tcW w:w="518" w:type="pct"/>
            <w:tcBorders>
              <w:top w:val="nil"/>
              <w:left w:val="nil"/>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2611</w:t>
            </w:r>
          </w:p>
        </w:tc>
        <w:tc>
          <w:tcPr>
            <w:tcW w:w="667" w:type="pct"/>
            <w:vMerge w:val="restart"/>
            <w:tcBorders>
              <w:top w:val="nil"/>
              <w:left w:val="nil"/>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5,1</w:t>
            </w:r>
          </w:p>
        </w:tc>
        <w:tc>
          <w:tcPr>
            <w:tcW w:w="444" w:type="pct"/>
            <w:tcBorders>
              <w:top w:val="nil"/>
              <w:left w:val="nil"/>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2560</w:t>
            </w:r>
          </w:p>
        </w:tc>
        <w:tc>
          <w:tcPr>
            <w:tcW w:w="593" w:type="pct"/>
            <w:vMerge w:val="restart"/>
            <w:tcBorders>
              <w:top w:val="nil"/>
              <w:left w:val="nil"/>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-2,0</w:t>
            </w:r>
          </w:p>
        </w:tc>
        <w:tc>
          <w:tcPr>
            <w:tcW w:w="444" w:type="pct"/>
            <w:tcBorders>
              <w:top w:val="nil"/>
              <w:left w:val="nil"/>
              <w:bottom w:val="single" w:sz="8" w:space="0" w:color="000000"/>
              <w:right w:val="nil"/>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2492</w:t>
            </w:r>
          </w:p>
        </w:tc>
        <w:tc>
          <w:tcPr>
            <w:tcW w:w="574" w:type="pct"/>
            <w:vMerge w:val="restart"/>
            <w:tcBorders>
              <w:top w:val="single" w:sz="4" w:space="0" w:color="auto"/>
              <w:left w:val="single" w:sz="4" w:space="0" w:color="auto"/>
              <w:right w:val="single" w:sz="4" w:space="0" w:color="auto"/>
            </w:tcBorders>
            <w:shd w:val="clear" w:color="auto" w:fill="auto"/>
            <w:noWrap/>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-2,7</w:t>
            </w:r>
          </w:p>
        </w:tc>
      </w:tr>
      <w:tr w:rsidR="004E13F7" w:rsidRPr="00777559" w:rsidTr="004E13F7">
        <w:trPr>
          <w:trHeight w:val="276"/>
        </w:trPr>
        <w:tc>
          <w:tcPr>
            <w:tcW w:w="1251" w:type="pct"/>
            <w:tcBorders>
              <w:top w:val="nil"/>
              <w:left w:val="single" w:sz="8" w:space="0" w:color="000000"/>
              <w:bottom w:val="single" w:sz="8" w:space="0" w:color="000000"/>
              <w:right w:val="nil"/>
            </w:tcBorders>
            <w:shd w:val="clear" w:color="auto" w:fill="auto"/>
            <w:vAlign w:val="center"/>
            <w:hideMark/>
          </w:tcPr>
          <w:p w:rsidR="004E13F7" w:rsidRPr="00777559" w:rsidRDefault="004E13F7" w:rsidP="00777559">
            <w:pPr>
              <w:spacing w:after="0" w:line="240" w:lineRule="auto"/>
              <w:jc w:val="center"/>
              <w:rPr>
                <w:rFonts w:eastAsia="Times New Roman" w:cs="Times New Roman"/>
                <w:i/>
                <w:iCs/>
                <w:sz w:val="20"/>
                <w:szCs w:val="20"/>
                <w:lang w:eastAsia="ru-RU"/>
              </w:rPr>
            </w:pPr>
            <w:r w:rsidRPr="00777559">
              <w:rPr>
                <w:rFonts w:eastAsia="Times New Roman" w:cs="Times New Roman"/>
                <w:i/>
                <w:iCs/>
                <w:sz w:val="20"/>
                <w:szCs w:val="20"/>
                <w:lang w:eastAsia="ru-RU"/>
              </w:rPr>
              <w:t>Уровень аварийности на 1 км водопроводных с</w:t>
            </w:r>
            <w:r w:rsidRPr="00777559">
              <w:rPr>
                <w:rFonts w:eastAsia="Times New Roman" w:cs="Times New Roman"/>
                <w:i/>
                <w:iCs/>
                <w:sz w:val="20"/>
                <w:szCs w:val="20"/>
                <w:lang w:eastAsia="ru-RU"/>
              </w:rPr>
              <w:t>е</w:t>
            </w:r>
            <w:r w:rsidRPr="00777559">
              <w:rPr>
                <w:rFonts w:eastAsia="Times New Roman" w:cs="Times New Roman"/>
                <w:i/>
                <w:iCs/>
                <w:sz w:val="20"/>
                <w:szCs w:val="20"/>
                <w:lang w:eastAsia="ru-RU"/>
              </w:rPr>
              <w:t>тей</w:t>
            </w:r>
          </w:p>
        </w:tc>
        <w:tc>
          <w:tcPr>
            <w:tcW w:w="509" w:type="pct"/>
            <w:tcBorders>
              <w:top w:val="nil"/>
              <w:left w:val="single" w:sz="8" w:space="0" w:color="000000"/>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17,6</w:t>
            </w:r>
          </w:p>
        </w:tc>
        <w:tc>
          <w:tcPr>
            <w:tcW w:w="518" w:type="pct"/>
            <w:tcBorders>
              <w:top w:val="nil"/>
              <w:left w:val="nil"/>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18,6</w:t>
            </w:r>
          </w:p>
        </w:tc>
        <w:tc>
          <w:tcPr>
            <w:tcW w:w="667" w:type="pct"/>
            <w:vMerge/>
            <w:tcBorders>
              <w:left w:val="nil"/>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p>
        </w:tc>
        <w:tc>
          <w:tcPr>
            <w:tcW w:w="444" w:type="pct"/>
            <w:tcBorders>
              <w:top w:val="nil"/>
              <w:left w:val="nil"/>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18,2</w:t>
            </w:r>
          </w:p>
        </w:tc>
        <w:tc>
          <w:tcPr>
            <w:tcW w:w="593" w:type="pct"/>
            <w:vMerge/>
            <w:tcBorders>
              <w:left w:val="nil"/>
              <w:bottom w:val="single" w:sz="8" w:space="0" w:color="000000"/>
              <w:right w:val="single" w:sz="8" w:space="0" w:color="000000"/>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p>
        </w:tc>
        <w:tc>
          <w:tcPr>
            <w:tcW w:w="444" w:type="pct"/>
            <w:tcBorders>
              <w:top w:val="nil"/>
              <w:left w:val="nil"/>
              <w:bottom w:val="single" w:sz="8" w:space="0" w:color="000000"/>
              <w:right w:val="single" w:sz="4" w:space="0" w:color="auto"/>
            </w:tcBorders>
            <w:shd w:val="clear" w:color="auto" w:fill="auto"/>
            <w:vAlign w:val="center"/>
            <w:hideMark/>
          </w:tcPr>
          <w:p w:rsidR="004E13F7" w:rsidRPr="00777559" w:rsidRDefault="004E13F7" w:rsidP="00777559">
            <w:pPr>
              <w:spacing w:after="0" w:line="240" w:lineRule="auto"/>
              <w:jc w:val="center"/>
              <w:rPr>
                <w:rFonts w:eastAsia="Times New Roman" w:cs="Times New Roman"/>
                <w:sz w:val="20"/>
                <w:szCs w:val="20"/>
                <w:lang w:eastAsia="ru-RU"/>
              </w:rPr>
            </w:pPr>
            <w:r w:rsidRPr="00777559">
              <w:rPr>
                <w:rFonts w:eastAsia="Times New Roman" w:cs="Times New Roman"/>
                <w:sz w:val="20"/>
                <w:szCs w:val="20"/>
                <w:lang w:eastAsia="ru-RU"/>
              </w:rPr>
              <w:t>17,74</w:t>
            </w:r>
          </w:p>
        </w:tc>
        <w:tc>
          <w:tcPr>
            <w:tcW w:w="574" w:type="pct"/>
            <w:vMerge/>
            <w:tcBorders>
              <w:left w:val="single" w:sz="4" w:space="0" w:color="auto"/>
              <w:bottom w:val="single" w:sz="8" w:space="0" w:color="auto"/>
              <w:right w:val="single" w:sz="4" w:space="0" w:color="auto"/>
            </w:tcBorders>
            <w:shd w:val="clear" w:color="auto" w:fill="auto"/>
            <w:noWrap/>
            <w:vAlign w:val="center"/>
            <w:hideMark/>
          </w:tcPr>
          <w:p w:rsidR="004E13F7" w:rsidRPr="00777559" w:rsidRDefault="004E13F7" w:rsidP="00777559">
            <w:pPr>
              <w:spacing w:after="0" w:line="240" w:lineRule="auto"/>
              <w:jc w:val="center"/>
              <w:rPr>
                <w:rFonts w:ascii="Arial Cyr" w:eastAsia="Times New Roman" w:hAnsi="Arial Cyr" w:cs="Arial Cyr"/>
                <w:sz w:val="20"/>
                <w:szCs w:val="20"/>
                <w:lang w:eastAsia="ru-RU"/>
              </w:rPr>
            </w:pPr>
          </w:p>
        </w:tc>
      </w:tr>
    </w:tbl>
    <w:p w:rsidR="006A1E0E" w:rsidRPr="00A8720B" w:rsidRDefault="00777559" w:rsidP="005D31EA">
      <w:pPr>
        <w:spacing w:after="0"/>
        <w:ind w:firstLine="567"/>
        <w:jc w:val="both"/>
        <w:rPr>
          <w:rFonts w:eastAsia="Calibri" w:cs="Times New Roman"/>
          <w:szCs w:val="24"/>
        </w:rPr>
      </w:pPr>
      <w:r>
        <w:t>Как видно из таблицы после подъема аварийности в 201</w:t>
      </w:r>
      <w:r w:rsidR="00596449">
        <w:t>7</w:t>
      </w:r>
      <w:r>
        <w:t xml:space="preserve"> году наметилась тенденция к снижению, </w:t>
      </w:r>
      <w:r w:rsidR="00395F8E">
        <w:t>однако, показатели уровня</w:t>
      </w:r>
      <w:r>
        <w:t xml:space="preserve"> 2013 года еще достигнуть не удалось.</w:t>
      </w:r>
      <w:r w:rsidRPr="00675FCB">
        <w:rPr>
          <w:rFonts w:eastAsia="Calibri" w:cs="Times New Roman"/>
          <w:szCs w:val="24"/>
        </w:rPr>
        <w:t>Замена ве</w:t>
      </w:r>
      <w:r w:rsidRPr="00675FCB">
        <w:rPr>
          <w:rFonts w:eastAsia="Calibri" w:cs="Times New Roman"/>
          <w:szCs w:val="24"/>
        </w:rPr>
        <w:t>т</w:t>
      </w:r>
      <w:r w:rsidRPr="00675FCB">
        <w:rPr>
          <w:rFonts w:eastAsia="Calibri" w:cs="Times New Roman"/>
          <w:szCs w:val="24"/>
        </w:rPr>
        <w:t xml:space="preserve">хих и аварийных трубопроводов системы канализации, ремонт </w:t>
      </w:r>
      <w:r w:rsidR="00395F8E" w:rsidRPr="00675FCB">
        <w:rPr>
          <w:rFonts w:eastAsia="Calibri" w:cs="Times New Roman"/>
          <w:szCs w:val="24"/>
        </w:rPr>
        <w:t>колодцев,</w:t>
      </w:r>
      <w:r w:rsidRPr="00675FCB">
        <w:rPr>
          <w:rFonts w:eastAsia="Calibri" w:cs="Times New Roman"/>
          <w:szCs w:val="24"/>
        </w:rPr>
        <w:t xml:space="preserve"> а также автом</w:t>
      </w:r>
      <w:r w:rsidRPr="00675FCB">
        <w:rPr>
          <w:rFonts w:eastAsia="Calibri" w:cs="Times New Roman"/>
          <w:szCs w:val="24"/>
        </w:rPr>
        <w:t>а</w:t>
      </w:r>
      <w:r w:rsidRPr="00675FCB">
        <w:rPr>
          <w:rFonts w:eastAsia="Calibri" w:cs="Times New Roman"/>
          <w:szCs w:val="24"/>
        </w:rPr>
        <w:t xml:space="preserve">тизация и диспетчеризация процессов </w:t>
      </w:r>
      <w:r w:rsidR="00395F8E" w:rsidRPr="00675FCB">
        <w:rPr>
          <w:rFonts w:eastAsia="Calibri" w:cs="Times New Roman"/>
          <w:szCs w:val="24"/>
        </w:rPr>
        <w:t>водоотведения позволит</w:t>
      </w:r>
      <w:r w:rsidRPr="00675FCB">
        <w:rPr>
          <w:rFonts w:eastAsia="Calibri" w:cs="Times New Roman"/>
          <w:szCs w:val="24"/>
        </w:rPr>
        <w:t xml:space="preserve"> снизить количество зас</w:t>
      </w:r>
      <w:r w:rsidRPr="00675FCB">
        <w:rPr>
          <w:rFonts w:eastAsia="Calibri" w:cs="Times New Roman"/>
          <w:szCs w:val="24"/>
        </w:rPr>
        <w:t>о</w:t>
      </w:r>
      <w:r w:rsidRPr="00675FCB">
        <w:rPr>
          <w:rFonts w:eastAsia="Calibri" w:cs="Times New Roman"/>
          <w:szCs w:val="24"/>
        </w:rPr>
        <w:t>ров сети водоотведения к 20</w:t>
      </w:r>
      <w:r w:rsidR="00596449">
        <w:rPr>
          <w:rFonts w:eastAsia="Calibri" w:cs="Times New Roman"/>
          <w:szCs w:val="24"/>
        </w:rPr>
        <w:t xml:space="preserve">30 </w:t>
      </w:r>
      <w:r w:rsidRPr="00675FCB">
        <w:rPr>
          <w:rFonts w:eastAsia="Calibri" w:cs="Times New Roman"/>
          <w:szCs w:val="24"/>
        </w:rPr>
        <w:t xml:space="preserve">году до </w:t>
      </w:r>
      <w:r w:rsidR="00596449">
        <w:rPr>
          <w:rFonts w:eastAsia="Calibri" w:cs="Times New Roman"/>
          <w:szCs w:val="24"/>
        </w:rPr>
        <w:t>5</w:t>
      </w:r>
      <w:r w:rsidRPr="00675FCB">
        <w:rPr>
          <w:rFonts w:eastAsia="Calibri" w:cs="Times New Roman"/>
          <w:szCs w:val="24"/>
        </w:rPr>
        <w:t xml:space="preserve"> единиц на 10</w:t>
      </w:r>
      <w:r w:rsidR="00596449">
        <w:rPr>
          <w:rFonts w:eastAsia="Calibri" w:cs="Times New Roman"/>
          <w:szCs w:val="24"/>
        </w:rPr>
        <w:t xml:space="preserve"> км.</w:t>
      </w:r>
    </w:p>
    <w:p w:rsidR="000C58EB" w:rsidRDefault="0092172A" w:rsidP="000C58EB">
      <w:pPr>
        <w:pStyle w:val="3"/>
        <w:jc w:val="both"/>
        <w:rPr>
          <w:color w:val="auto"/>
        </w:rPr>
      </w:pPr>
      <w:bookmarkStart w:id="97" w:name="_Toc520446378"/>
      <w:r>
        <w:rPr>
          <w:color w:val="auto"/>
        </w:rPr>
        <w:t>2.7.2 П</w:t>
      </w:r>
      <w:r w:rsidR="000C58EB" w:rsidRPr="000C58EB">
        <w:rPr>
          <w:color w:val="auto"/>
        </w:rPr>
        <w:t xml:space="preserve">оказатели </w:t>
      </w:r>
      <w:r w:rsidR="004E13F7">
        <w:rPr>
          <w:color w:val="auto"/>
        </w:rPr>
        <w:t>качества обслуживания абонентов</w:t>
      </w:r>
      <w:bookmarkEnd w:id="97"/>
    </w:p>
    <w:p w:rsidR="004E13F7" w:rsidRPr="004E13F7" w:rsidRDefault="00395F8E" w:rsidP="005D31EA">
      <w:pPr>
        <w:spacing w:after="0"/>
        <w:ind w:firstLine="708"/>
        <w:jc w:val="both"/>
      </w:pPr>
      <w:r w:rsidRPr="004E13F7">
        <w:t>Показателями качества</w:t>
      </w:r>
      <w:r w:rsidR="004E13F7" w:rsidRPr="004E13F7">
        <w:t xml:space="preserve"> обслуживания абонентов является доля заявок на подкл</w:t>
      </w:r>
      <w:r w:rsidR="004E13F7" w:rsidRPr="004E13F7">
        <w:t>ю</w:t>
      </w:r>
      <w:r w:rsidR="004E13F7" w:rsidRPr="004E13F7">
        <w:t>чение, исполненная по итогам года.</w:t>
      </w:r>
    </w:p>
    <w:p w:rsidR="004E13F7" w:rsidRPr="004E13F7" w:rsidRDefault="00CA105A" w:rsidP="005D31EA">
      <w:pPr>
        <w:spacing w:after="0"/>
        <w:jc w:val="both"/>
      </w:pPr>
      <w:r>
        <w:tab/>
      </w:r>
      <w:r w:rsidR="004E13F7" w:rsidRPr="004E13F7">
        <w:t xml:space="preserve">Доля заявок на подключение, исполненная по итогам года составляет 100%. </w:t>
      </w:r>
    </w:p>
    <w:p w:rsidR="004E13F7" w:rsidRPr="004E13F7" w:rsidRDefault="004E13F7" w:rsidP="005D31EA">
      <w:pPr>
        <w:spacing w:after="0"/>
        <w:jc w:val="both"/>
      </w:pPr>
    </w:p>
    <w:p w:rsidR="000C58EB" w:rsidRDefault="0092172A" w:rsidP="000C58EB">
      <w:pPr>
        <w:pStyle w:val="3"/>
        <w:jc w:val="both"/>
        <w:rPr>
          <w:color w:val="auto"/>
        </w:rPr>
      </w:pPr>
      <w:bookmarkStart w:id="98" w:name="_Toc520446379"/>
      <w:r>
        <w:rPr>
          <w:color w:val="auto"/>
        </w:rPr>
        <w:t>2.7.3 П</w:t>
      </w:r>
      <w:r w:rsidR="000C58EB" w:rsidRPr="000C58EB">
        <w:rPr>
          <w:color w:val="auto"/>
        </w:rPr>
        <w:t>оказате</w:t>
      </w:r>
      <w:r w:rsidR="007348DB">
        <w:rPr>
          <w:color w:val="auto"/>
        </w:rPr>
        <w:t>ли качества очистки сточных вод</w:t>
      </w:r>
      <w:bookmarkEnd w:id="98"/>
    </w:p>
    <w:p w:rsidR="007348DB" w:rsidRPr="007348DB" w:rsidRDefault="007348DB" w:rsidP="005D31EA">
      <w:pPr>
        <w:suppressLineNumbers/>
        <w:suppressAutoHyphens/>
        <w:spacing w:after="0"/>
        <w:ind w:firstLine="709"/>
        <w:jc w:val="both"/>
        <w:rPr>
          <w:rFonts w:eastAsia="Times New Roman" w:cs="Times New Roman"/>
          <w:szCs w:val="24"/>
          <w:lang w:eastAsia="ru-RU"/>
        </w:rPr>
      </w:pPr>
      <w:r w:rsidRPr="007348DB">
        <w:rPr>
          <w:rFonts w:eastAsia="Times New Roman" w:cs="Times New Roman"/>
          <w:szCs w:val="24"/>
          <w:lang w:eastAsia="ru-RU"/>
        </w:rPr>
        <w:t>Сточными называются воды, которые были использованы для тех или иных нужд и получили при этом дополнительные примеси (загрязнения), изменившие их первоначальный химический состав и физические свойства.</w:t>
      </w:r>
    </w:p>
    <w:p w:rsidR="007348DB" w:rsidRPr="007348DB" w:rsidRDefault="007348DB" w:rsidP="005D31EA">
      <w:pPr>
        <w:suppressLineNumbers/>
        <w:suppressAutoHyphens/>
        <w:spacing w:after="0"/>
        <w:ind w:firstLine="709"/>
        <w:jc w:val="both"/>
        <w:rPr>
          <w:rFonts w:eastAsia="Times New Roman" w:cs="Times New Roman"/>
          <w:szCs w:val="24"/>
          <w:lang w:eastAsia="ru-RU"/>
        </w:rPr>
      </w:pPr>
      <w:r w:rsidRPr="007348DB">
        <w:rPr>
          <w:rFonts w:eastAsia="Times New Roman" w:cs="Times New Roman"/>
          <w:szCs w:val="24"/>
          <w:lang w:eastAsia="ru-RU"/>
        </w:rPr>
        <w:t>В зависимости от происхождения, вида и качественной характеристики примесей сточные воды подразделяются на три основные категории: бытовые (хозяйственно-фекальные); производственные (промышленные); атмосферные или дождевые.</w:t>
      </w:r>
    </w:p>
    <w:p w:rsidR="007348DB" w:rsidRDefault="007348DB" w:rsidP="005D31EA">
      <w:pPr>
        <w:spacing w:after="0"/>
        <w:ind w:firstLine="708"/>
        <w:jc w:val="both"/>
        <w:rPr>
          <w:rFonts w:eastAsia="Times New Roman" w:cs="Times New Roman"/>
          <w:szCs w:val="24"/>
          <w:lang w:eastAsia="ru-RU"/>
        </w:rPr>
      </w:pPr>
      <w:r w:rsidRPr="007348DB">
        <w:rPr>
          <w:rFonts w:eastAsia="Times New Roman" w:cs="Times New Roman"/>
          <w:szCs w:val="24"/>
          <w:lang w:eastAsia="ru-RU"/>
        </w:rPr>
        <w:t>Состав и свойства воды, водных объектов должны контролироваться в створе, ра</w:t>
      </w:r>
      <w:r w:rsidRPr="007348DB">
        <w:rPr>
          <w:rFonts w:eastAsia="Times New Roman" w:cs="Times New Roman"/>
          <w:szCs w:val="24"/>
          <w:lang w:eastAsia="ru-RU"/>
        </w:rPr>
        <w:t>с</w:t>
      </w:r>
      <w:r w:rsidRPr="007348DB">
        <w:rPr>
          <w:rFonts w:eastAsia="Times New Roman" w:cs="Times New Roman"/>
          <w:szCs w:val="24"/>
          <w:lang w:eastAsia="ru-RU"/>
        </w:rPr>
        <w:t>положенном на водотоках на 1 км выше ближайших по течению пунктов водопользования (водозабор для хозяйственно-питьевого водоснабжения, места купания, организованного отдыха, населенные пункты и тому подобное), а на непроточных водоемах и водохран</w:t>
      </w:r>
      <w:r w:rsidRPr="007348DB">
        <w:rPr>
          <w:rFonts w:eastAsia="Times New Roman" w:cs="Times New Roman"/>
          <w:szCs w:val="24"/>
          <w:lang w:eastAsia="ru-RU"/>
        </w:rPr>
        <w:t>и</w:t>
      </w:r>
      <w:r w:rsidRPr="007348DB">
        <w:rPr>
          <w:rFonts w:eastAsia="Times New Roman" w:cs="Times New Roman"/>
          <w:szCs w:val="24"/>
          <w:lang w:eastAsia="ru-RU"/>
        </w:rPr>
        <w:t>лищах – на 1 км в обе стороны от пункта водопользования.</w:t>
      </w:r>
    </w:p>
    <w:p w:rsidR="007051A1" w:rsidRDefault="007051A1" w:rsidP="005D31EA">
      <w:pPr>
        <w:spacing w:after="0"/>
        <w:ind w:firstLine="708"/>
        <w:jc w:val="both"/>
        <w:rPr>
          <w:rFonts w:eastAsia="Times New Roman" w:cs="Times New Roman"/>
          <w:szCs w:val="24"/>
          <w:lang w:eastAsia="ru-RU"/>
        </w:rPr>
      </w:pPr>
      <w:r>
        <w:rPr>
          <w:rFonts w:eastAsia="Times New Roman" w:cs="Times New Roman"/>
          <w:szCs w:val="24"/>
          <w:lang w:eastAsia="ru-RU"/>
        </w:rPr>
        <w:t>Данные анализов сточных вод после очистки приведены в таблице 2.7.3-1</w:t>
      </w:r>
    </w:p>
    <w:p w:rsidR="007051A1" w:rsidRDefault="007051A1" w:rsidP="005D31EA">
      <w:pPr>
        <w:spacing w:after="0"/>
        <w:ind w:firstLine="708"/>
        <w:jc w:val="both"/>
        <w:rPr>
          <w:rFonts w:eastAsia="Times New Roman" w:cs="Times New Roman"/>
          <w:szCs w:val="24"/>
          <w:lang w:eastAsia="ru-RU"/>
        </w:rPr>
      </w:pPr>
      <w:r w:rsidRPr="007051A1">
        <w:rPr>
          <w:rFonts w:eastAsia="Times New Roman" w:cs="Times New Roman"/>
          <w:b/>
          <w:szCs w:val="24"/>
          <w:lang w:eastAsia="ru-RU"/>
        </w:rPr>
        <w:t>Таблица 2.7.3-1</w:t>
      </w:r>
      <w:r>
        <w:rPr>
          <w:rFonts w:eastAsia="Times New Roman" w:cs="Times New Roman"/>
          <w:szCs w:val="24"/>
          <w:lang w:eastAsia="ru-RU"/>
        </w:rPr>
        <w:t xml:space="preserve"> – Данные анализов сточных вод после очистных сооружений к</w:t>
      </w:r>
      <w:r>
        <w:rPr>
          <w:rFonts w:eastAsia="Times New Roman" w:cs="Times New Roman"/>
          <w:szCs w:val="24"/>
          <w:lang w:eastAsia="ru-RU"/>
        </w:rPr>
        <w:t>а</w:t>
      </w:r>
      <w:r>
        <w:rPr>
          <w:rFonts w:eastAsia="Times New Roman" w:cs="Times New Roman"/>
          <w:szCs w:val="24"/>
          <w:lang w:eastAsia="ru-RU"/>
        </w:rPr>
        <w:t>нализации</w:t>
      </w:r>
    </w:p>
    <w:tbl>
      <w:tblPr>
        <w:tblW w:w="5000" w:type="pct"/>
        <w:tblCellMar>
          <w:left w:w="10" w:type="dxa"/>
          <w:right w:w="10" w:type="dxa"/>
        </w:tblCellMar>
        <w:tblLook w:val="0000"/>
      </w:tblPr>
      <w:tblGrid>
        <w:gridCol w:w="574"/>
        <w:gridCol w:w="2246"/>
        <w:gridCol w:w="990"/>
        <w:gridCol w:w="2315"/>
        <w:gridCol w:w="1832"/>
        <w:gridCol w:w="1417"/>
      </w:tblGrid>
      <w:tr w:rsidR="007051A1" w:rsidRPr="007051A1" w:rsidTr="00850CA9">
        <w:trPr>
          <w:trHeight w:hRule="exact" w:val="219"/>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b/>
                <w:color w:val="000000"/>
                <w:sz w:val="20"/>
                <w:szCs w:val="20"/>
                <w:lang w:eastAsia="ru-RU" w:bidi="ru-RU"/>
              </w:rPr>
            </w:pPr>
            <w:r w:rsidRPr="007051A1">
              <w:rPr>
                <w:rFonts w:eastAsia="Times New Roman" w:cs="Times New Roman"/>
                <w:b/>
                <w:color w:val="000000"/>
                <w:sz w:val="20"/>
                <w:szCs w:val="20"/>
                <w:lang w:eastAsia="ru-RU" w:bidi="ru-RU"/>
              </w:rPr>
              <w:t>Количественный химический анализ сточных вод:</w:t>
            </w:r>
          </w:p>
        </w:tc>
      </w:tr>
      <w:tr w:rsidR="007051A1" w:rsidRPr="00850CA9" w:rsidTr="007051A1">
        <w:trPr>
          <w:trHeight w:hRule="exact" w:val="533"/>
        </w:trPr>
        <w:tc>
          <w:tcPr>
            <w:tcW w:w="306" w:type="pct"/>
            <w:tcBorders>
              <w:top w:val="single" w:sz="4" w:space="0" w:color="auto"/>
              <w:left w:val="single" w:sz="4" w:space="0" w:color="auto"/>
              <w:bottom w:val="single" w:sz="4" w:space="0" w:color="auto"/>
            </w:tcBorders>
            <w:shd w:val="clear" w:color="auto" w:fill="FFFFFF"/>
          </w:tcPr>
          <w:p w:rsidR="007051A1" w:rsidRPr="00850CA9" w:rsidRDefault="007051A1" w:rsidP="007051A1">
            <w:pPr>
              <w:widowControl w:val="0"/>
              <w:spacing w:after="0" w:line="222" w:lineRule="exact"/>
              <w:ind w:left="220"/>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w:t>
            </w:r>
          </w:p>
          <w:p w:rsidR="007051A1" w:rsidRPr="00850CA9" w:rsidRDefault="007051A1" w:rsidP="00850CA9">
            <w:pPr>
              <w:widowControl w:val="0"/>
              <w:spacing w:after="0" w:line="222" w:lineRule="exact"/>
              <w:ind w:left="160"/>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п</w:t>
            </w:r>
            <w:r w:rsidR="00850CA9">
              <w:rPr>
                <w:rFonts w:eastAsia="Times New Roman" w:cs="Times New Roman"/>
                <w:b/>
                <w:color w:val="000000"/>
                <w:sz w:val="20"/>
                <w:szCs w:val="20"/>
                <w:lang w:eastAsia="ru-RU" w:bidi="ru-RU"/>
              </w:rPr>
              <w:t>/</w:t>
            </w:r>
            <w:r w:rsidRPr="00850CA9">
              <w:rPr>
                <w:rFonts w:eastAsia="Times New Roman" w:cs="Times New Roman"/>
                <w:b/>
                <w:color w:val="000000"/>
                <w:sz w:val="20"/>
                <w:szCs w:val="20"/>
                <w:lang w:eastAsia="ru-RU" w:bidi="ru-RU"/>
              </w:rPr>
              <w:t>п</w:t>
            </w:r>
          </w:p>
        </w:tc>
        <w:tc>
          <w:tcPr>
            <w:tcW w:w="1198" w:type="pct"/>
            <w:tcBorders>
              <w:top w:val="single" w:sz="4" w:space="0" w:color="auto"/>
              <w:left w:val="single" w:sz="4" w:space="0" w:color="auto"/>
              <w:bottom w:val="single" w:sz="4" w:space="0" w:color="auto"/>
            </w:tcBorders>
            <w:shd w:val="clear" w:color="auto" w:fill="FFFFFF"/>
          </w:tcPr>
          <w:p w:rsidR="007051A1" w:rsidRPr="00850CA9" w:rsidRDefault="007051A1" w:rsidP="007051A1">
            <w:pPr>
              <w:widowControl w:val="0"/>
              <w:spacing w:after="0" w:line="222" w:lineRule="exact"/>
              <w:jc w:val="center"/>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Определяемые</w:t>
            </w:r>
          </w:p>
          <w:p w:rsidR="007051A1" w:rsidRPr="00850CA9" w:rsidRDefault="007051A1" w:rsidP="007051A1">
            <w:pPr>
              <w:widowControl w:val="0"/>
              <w:spacing w:after="0" w:line="222" w:lineRule="exact"/>
              <w:jc w:val="center"/>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показатели</w:t>
            </w:r>
          </w:p>
        </w:tc>
        <w:tc>
          <w:tcPr>
            <w:tcW w:w="528" w:type="pct"/>
            <w:tcBorders>
              <w:top w:val="single" w:sz="4" w:space="0" w:color="auto"/>
              <w:left w:val="single" w:sz="4" w:space="0" w:color="auto"/>
              <w:bottom w:val="single" w:sz="4" w:space="0" w:color="auto"/>
            </w:tcBorders>
            <w:shd w:val="clear" w:color="auto" w:fill="FFFFFF"/>
          </w:tcPr>
          <w:p w:rsidR="007051A1" w:rsidRPr="00850CA9" w:rsidRDefault="007051A1" w:rsidP="007051A1">
            <w:pPr>
              <w:widowControl w:val="0"/>
              <w:spacing w:after="0" w:line="222" w:lineRule="exact"/>
              <w:jc w:val="center"/>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Ед.</w:t>
            </w:r>
          </w:p>
          <w:p w:rsidR="007051A1" w:rsidRPr="00850CA9" w:rsidRDefault="007051A1" w:rsidP="007051A1">
            <w:pPr>
              <w:widowControl w:val="0"/>
              <w:spacing w:after="0" w:line="222" w:lineRule="exact"/>
              <w:jc w:val="center"/>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изм.</w:t>
            </w:r>
          </w:p>
        </w:tc>
        <w:tc>
          <w:tcPr>
            <w:tcW w:w="1235" w:type="pct"/>
            <w:tcBorders>
              <w:top w:val="single" w:sz="4" w:space="0" w:color="auto"/>
              <w:left w:val="single" w:sz="4" w:space="0" w:color="auto"/>
              <w:bottom w:val="single" w:sz="4" w:space="0" w:color="auto"/>
            </w:tcBorders>
            <w:shd w:val="clear" w:color="auto" w:fill="FFFFFF"/>
          </w:tcPr>
          <w:p w:rsidR="007051A1" w:rsidRPr="00850CA9" w:rsidRDefault="00850CA9" w:rsidP="007051A1">
            <w:pPr>
              <w:widowControl w:val="0"/>
              <w:spacing w:after="0" w:line="266" w:lineRule="exact"/>
              <w:jc w:val="center"/>
              <w:rPr>
                <w:rFonts w:eastAsia="Times New Roman" w:cs="Times New Roman"/>
                <w:b/>
                <w:color w:val="000000"/>
                <w:sz w:val="20"/>
                <w:szCs w:val="20"/>
                <w:lang w:eastAsia="ru-RU" w:bidi="ru-RU"/>
              </w:rPr>
            </w:pPr>
            <w:r w:rsidRPr="00850CA9">
              <w:rPr>
                <w:rFonts w:eastAsia="Times New Roman" w:cs="Times New Roman"/>
                <w:b/>
                <w:color w:val="000000"/>
                <w:spacing w:val="20"/>
                <w:szCs w:val="24"/>
                <w:lang w:eastAsia="ru-RU" w:bidi="ru-RU"/>
              </w:rPr>
              <w:t>МВИ</w:t>
            </w:r>
          </w:p>
        </w:tc>
        <w:tc>
          <w:tcPr>
            <w:tcW w:w="977" w:type="pct"/>
            <w:tcBorders>
              <w:top w:val="single" w:sz="4" w:space="0" w:color="auto"/>
              <w:left w:val="single" w:sz="4" w:space="0" w:color="auto"/>
              <w:bottom w:val="single" w:sz="4" w:space="0" w:color="auto"/>
            </w:tcBorders>
            <w:shd w:val="clear" w:color="auto" w:fill="FFFFFF"/>
          </w:tcPr>
          <w:p w:rsidR="007051A1" w:rsidRPr="00850CA9" w:rsidRDefault="007051A1" w:rsidP="007051A1">
            <w:pPr>
              <w:widowControl w:val="0"/>
              <w:spacing w:after="0" w:line="222" w:lineRule="exact"/>
              <w:jc w:val="center"/>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Результаты</w:t>
            </w:r>
          </w:p>
          <w:p w:rsidR="007051A1" w:rsidRPr="00850CA9" w:rsidRDefault="007051A1" w:rsidP="007051A1">
            <w:pPr>
              <w:widowControl w:val="0"/>
              <w:spacing w:after="0" w:line="222" w:lineRule="exact"/>
              <w:jc w:val="center"/>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исследований</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850CA9" w:rsidRDefault="007051A1" w:rsidP="007051A1">
            <w:pPr>
              <w:widowControl w:val="0"/>
              <w:spacing w:after="0" w:line="222" w:lineRule="exact"/>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Погрешность,</w:t>
            </w:r>
          </w:p>
          <w:p w:rsidR="007051A1" w:rsidRPr="00850CA9" w:rsidRDefault="007051A1" w:rsidP="007051A1">
            <w:pPr>
              <w:widowControl w:val="0"/>
              <w:spacing w:after="0" w:line="222" w:lineRule="exact"/>
              <w:jc w:val="center"/>
              <w:rPr>
                <w:rFonts w:eastAsia="Times New Roman" w:cs="Times New Roman"/>
                <w:b/>
                <w:color w:val="000000"/>
                <w:sz w:val="20"/>
                <w:szCs w:val="20"/>
                <w:lang w:eastAsia="ru-RU" w:bidi="ru-RU"/>
              </w:rPr>
            </w:pPr>
            <w:r w:rsidRPr="00850CA9">
              <w:rPr>
                <w:rFonts w:eastAsia="Times New Roman" w:cs="Times New Roman"/>
                <w:b/>
                <w:color w:val="000000"/>
                <w:sz w:val="20"/>
                <w:szCs w:val="20"/>
                <w:lang w:eastAsia="ru-RU" w:bidi="ru-RU"/>
              </w:rPr>
              <w:t>мг/дм</w:t>
            </w:r>
            <w:r w:rsidRPr="00850CA9">
              <w:rPr>
                <w:rFonts w:eastAsia="Times New Roman" w:cs="Times New Roman"/>
                <w:b/>
                <w:color w:val="000000"/>
                <w:sz w:val="20"/>
                <w:szCs w:val="20"/>
                <w:vertAlign w:val="superscript"/>
                <w:lang w:eastAsia="ru-RU" w:bidi="ru-RU"/>
              </w:rPr>
              <w:t>3</w:t>
            </w:r>
          </w:p>
        </w:tc>
      </w:tr>
      <w:tr w:rsidR="007051A1" w:rsidRPr="007051A1" w:rsidTr="00850CA9">
        <w:trPr>
          <w:trHeight w:hRule="exact" w:val="304"/>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Взвешенные вещества</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мг/дмЗ</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14.1:2.110-97</w:t>
            </w:r>
          </w:p>
        </w:tc>
        <w:tc>
          <w:tcPr>
            <w:tcW w:w="977"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22,2</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4,44</w:t>
            </w:r>
          </w:p>
        </w:tc>
      </w:tr>
      <w:tr w:rsidR="007051A1" w:rsidRPr="007051A1" w:rsidTr="00850CA9">
        <w:trPr>
          <w:trHeight w:hRule="exact" w:val="294"/>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2</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15"/>
                <w:szCs w:val="15"/>
                <w:lang w:eastAsia="ru-RU" w:bidi="ru-RU"/>
              </w:rPr>
              <w:t>БПК</w:t>
            </w:r>
            <w:r w:rsidRPr="007051A1">
              <w:rPr>
                <w:rFonts w:eastAsia="Times New Roman" w:cs="Times New Roman"/>
                <w:color w:val="000000"/>
                <w:sz w:val="20"/>
                <w:szCs w:val="20"/>
                <w:vertAlign w:val="subscript"/>
                <w:lang w:eastAsia="ru-RU" w:bidi="ru-RU"/>
              </w:rPr>
              <w:t>5</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мг/дмЗ</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14.1:2:3:4.123-97</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2,33</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0,606</w:t>
            </w:r>
          </w:p>
        </w:tc>
      </w:tr>
      <w:tr w:rsidR="007051A1" w:rsidRPr="007051A1" w:rsidTr="00850CA9">
        <w:trPr>
          <w:trHeight w:hRule="exact" w:val="270"/>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3</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166" w:lineRule="exact"/>
              <w:rPr>
                <w:rFonts w:eastAsia="Times New Roman" w:cs="Times New Roman"/>
                <w:color w:val="000000"/>
                <w:sz w:val="20"/>
                <w:szCs w:val="20"/>
                <w:lang w:eastAsia="ru-RU" w:bidi="ru-RU"/>
              </w:rPr>
            </w:pPr>
            <w:r w:rsidRPr="007051A1">
              <w:rPr>
                <w:rFonts w:eastAsia="Times New Roman" w:cs="Times New Roman"/>
                <w:color w:val="000000"/>
                <w:sz w:val="15"/>
                <w:szCs w:val="15"/>
                <w:lang w:eastAsia="ru-RU" w:bidi="ru-RU"/>
              </w:rPr>
              <w:t>БПКполн</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Расчетное</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3,33</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расч.</w:t>
            </w:r>
          </w:p>
        </w:tc>
      </w:tr>
      <w:tr w:rsidR="007051A1" w:rsidRPr="007051A1" w:rsidTr="00850CA9">
        <w:trPr>
          <w:trHeight w:hRule="exact" w:val="288"/>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4</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Ионы аммония</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14.1:2.1-95</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0,772</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0,27</w:t>
            </w:r>
          </w:p>
        </w:tc>
      </w:tr>
      <w:tr w:rsidR="007051A1" w:rsidRPr="007051A1" w:rsidTr="00850CA9">
        <w:trPr>
          <w:trHeight w:hRule="exact" w:val="292"/>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5</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Азот аммонийный</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Расчетное</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0,601</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расч.</w:t>
            </w:r>
          </w:p>
        </w:tc>
      </w:tr>
      <w:tr w:rsidR="007051A1" w:rsidRPr="007051A1" w:rsidTr="00850CA9">
        <w:trPr>
          <w:trHeight w:hRule="exact" w:val="282"/>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6</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Нитриты</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14.1:2:3-95</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0,145</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0,012</w:t>
            </w:r>
          </w:p>
        </w:tc>
      </w:tr>
      <w:tr w:rsidR="007051A1" w:rsidRPr="007051A1" w:rsidTr="00850CA9">
        <w:trPr>
          <w:trHeight w:hRule="exact" w:val="286"/>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7</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Нитраты</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14.1:2:4-95</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126,94</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29,2</w:t>
            </w:r>
          </w:p>
        </w:tc>
      </w:tr>
      <w:tr w:rsidR="007051A1" w:rsidRPr="007051A1" w:rsidTr="007051A1">
        <w:trPr>
          <w:trHeight w:hRule="exact" w:val="346"/>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8</w:t>
            </w:r>
          </w:p>
        </w:tc>
        <w:tc>
          <w:tcPr>
            <w:tcW w:w="1198"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Фосфаты (Р)</w:t>
            </w:r>
          </w:p>
        </w:tc>
        <w:tc>
          <w:tcPr>
            <w:tcW w:w="528"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14.1:2.112-97</w:t>
            </w:r>
          </w:p>
        </w:tc>
        <w:tc>
          <w:tcPr>
            <w:tcW w:w="977"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2,1</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0,21</w:t>
            </w:r>
          </w:p>
        </w:tc>
      </w:tr>
      <w:tr w:rsidR="007051A1" w:rsidRPr="007051A1" w:rsidTr="00850CA9">
        <w:trPr>
          <w:trHeight w:hRule="exact" w:val="223"/>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9</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Хлориды</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14.1:2.96-97</w:t>
            </w:r>
          </w:p>
        </w:tc>
        <w:tc>
          <w:tcPr>
            <w:tcW w:w="977"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218,6</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19,67</w:t>
            </w:r>
          </w:p>
        </w:tc>
      </w:tr>
      <w:tr w:rsidR="007051A1" w:rsidRPr="007051A1" w:rsidTr="00850CA9">
        <w:trPr>
          <w:trHeight w:hRule="exact" w:val="284"/>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10</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Сульфаты</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14.1:2.108-97</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996,57</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159,4</w:t>
            </w:r>
          </w:p>
        </w:tc>
      </w:tr>
      <w:tr w:rsidR="007051A1" w:rsidRPr="007051A1" w:rsidTr="00850CA9">
        <w:trPr>
          <w:trHeight w:hRule="exact" w:val="273"/>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lastRenderedPageBreak/>
              <w:t>11</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Сухой остаток</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14.1:2.114-97</w:t>
            </w:r>
          </w:p>
        </w:tc>
        <w:tc>
          <w:tcPr>
            <w:tcW w:w="977"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2161</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194,5</w:t>
            </w:r>
          </w:p>
        </w:tc>
      </w:tr>
      <w:tr w:rsidR="007051A1" w:rsidRPr="007051A1" w:rsidTr="00850CA9">
        <w:trPr>
          <w:trHeight w:hRule="exact" w:val="292"/>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12</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Нефтепродукты</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14.1:2.5-95</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&lt;0,05</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w:t>
            </w:r>
          </w:p>
        </w:tc>
      </w:tr>
      <w:tr w:rsidR="007051A1" w:rsidRPr="007051A1" w:rsidTr="00850CA9">
        <w:trPr>
          <w:trHeight w:hRule="exact" w:val="268"/>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13</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СПАВ ан</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РД 52.24.368-2006</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0,075</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0,028</w:t>
            </w:r>
          </w:p>
        </w:tc>
      </w:tr>
      <w:tr w:rsidR="007051A1" w:rsidRPr="007051A1" w:rsidTr="00850CA9">
        <w:trPr>
          <w:trHeight w:hRule="exact" w:val="286"/>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14</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Алюминий</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14.1:2:4.166-2000</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0,015</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0,0036</w:t>
            </w:r>
          </w:p>
        </w:tc>
      </w:tr>
      <w:tr w:rsidR="007051A1" w:rsidRPr="007051A1" w:rsidTr="00850CA9">
        <w:trPr>
          <w:trHeight w:hRule="exact" w:val="290"/>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Железо общее</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14.1:2.50-96</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0,889</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0,267</w:t>
            </w:r>
          </w:p>
        </w:tc>
      </w:tr>
      <w:tr w:rsidR="007051A1" w:rsidRPr="007051A1" w:rsidTr="00850CA9">
        <w:trPr>
          <w:trHeight w:hRule="exact" w:val="280"/>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15</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Сульфиды</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мкг/дм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14.1:2.109-97</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&lt;0,002</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w:t>
            </w:r>
          </w:p>
        </w:tc>
      </w:tr>
      <w:tr w:rsidR="007051A1" w:rsidRPr="007051A1" w:rsidTr="00850CA9">
        <w:trPr>
          <w:trHeight w:hRule="exact" w:val="284"/>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16</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66" w:lineRule="exact"/>
              <w:rPr>
                <w:rFonts w:eastAsia="Times New Roman" w:cs="Times New Roman"/>
                <w:color w:val="000000"/>
                <w:sz w:val="20"/>
                <w:szCs w:val="20"/>
                <w:lang w:eastAsia="ru-RU" w:bidi="ru-RU"/>
              </w:rPr>
            </w:pPr>
            <w:r w:rsidRPr="007051A1">
              <w:rPr>
                <w:rFonts w:eastAsia="Times New Roman" w:cs="Times New Roman"/>
                <w:color w:val="000000"/>
                <w:spacing w:val="20"/>
                <w:szCs w:val="24"/>
                <w:lang w:eastAsia="ru-RU" w:bidi="ru-RU"/>
              </w:rPr>
              <w:t>хпк</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мг/дм</w:t>
            </w:r>
            <w:r w:rsidRPr="007051A1">
              <w:rPr>
                <w:rFonts w:eastAsia="Times New Roman" w:cs="Times New Roman"/>
                <w:color w:val="000000"/>
                <w:sz w:val="20"/>
                <w:szCs w:val="20"/>
                <w:vertAlign w:val="superscript"/>
                <w:lang w:eastAsia="ru-RU" w:bidi="ru-RU"/>
              </w:rPr>
              <w:t>3</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14.1:2.100-97</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389,99</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93,6</w:t>
            </w:r>
          </w:p>
        </w:tc>
      </w:tr>
      <w:tr w:rsidR="007051A1" w:rsidRPr="007051A1" w:rsidTr="00850CA9">
        <w:trPr>
          <w:trHeight w:hRule="exact" w:val="288"/>
        </w:trPr>
        <w:tc>
          <w:tcPr>
            <w:tcW w:w="306"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17</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pH</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ind w:left="18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ед. pH</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ПНДФ 14.1:2:3:4.121-97</w:t>
            </w: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7,23</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±0,2</w:t>
            </w:r>
          </w:p>
        </w:tc>
      </w:tr>
      <w:tr w:rsidR="007051A1" w:rsidRPr="007051A1" w:rsidTr="007051A1">
        <w:trPr>
          <w:trHeight w:hRule="exact" w:val="389"/>
        </w:trPr>
        <w:tc>
          <w:tcPr>
            <w:tcW w:w="306" w:type="pct"/>
            <w:tcBorders>
              <w:top w:val="single" w:sz="4" w:space="0" w:color="auto"/>
              <w:left w:val="single" w:sz="4" w:space="0" w:color="auto"/>
              <w:bottom w:val="single" w:sz="4" w:space="0" w:color="auto"/>
            </w:tcBorders>
            <w:shd w:val="clear" w:color="auto" w:fill="FFFFFF"/>
            <w:vAlign w:val="center"/>
          </w:tcPr>
          <w:p w:rsidR="007051A1" w:rsidRPr="007051A1" w:rsidRDefault="007051A1" w:rsidP="007051A1">
            <w:pPr>
              <w:widowControl w:val="0"/>
              <w:spacing w:after="0" w:line="222" w:lineRule="exact"/>
              <w:ind w:left="220"/>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18</w:t>
            </w:r>
          </w:p>
        </w:tc>
        <w:tc>
          <w:tcPr>
            <w:tcW w:w="119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Температура</w:t>
            </w:r>
          </w:p>
        </w:tc>
        <w:tc>
          <w:tcPr>
            <w:tcW w:w="528"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66" w:lineRule="exact"/>
              <w:ind w:left="300"/>
              <w:rPr>
                <w:rFonts w:eastAsia="Times New Roman" w:cs="Times New Roman"/>
                <w:color w:val="000000"/>
                <w:sz w:val="20"/>
                <w:szCs w:val="20"/>
                <w:lang w:eastAsia="ru-RU" w:bidi="ru-RU"/>
              </w:rPr>
            </w:pPr>
            <w:r w:rsidRPr="007051A1">
              <w:rPr>
                <w:rFonts w:eastAsia="Times New Roman" w:cs="Times New Roman"/>
                <w:color w:val="000000"/>
                <w:spacing w:val="20"/>
                <w:szCs w:val="24"/>
                <w:lang w:eastAsia="ru-RU" w:bidi="ru-RU"/>
              </w:rPr>
              <w:t>°с</w:t>
            </w:r>
          </w:p>
        </w:tc>
        <w:tc>
          <w:tcPr>
            <w:tcW w:w="1235"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40" w:lineRule="auto"/>
              <w:rPr>
                <w:rFonts w:eastAsia="Times New Roman" w:cs="Times New Roman"/>
                <w:color w:val="000000"/>
                <w:sz w:val="10"/>
                <w:szCs w:val="10"/>
                <w:lang w:eastAsia="ru-RU" w:bidi="ru-RU"/>
              </w:rPr>
            </w:pPr>
          </w:p>
        </w:tc>
        <w:tc>
          <w:tcPr>
            <w:tcW w:w="977" w:type="pct"/>
            <w:tcBorders>
              <w:top w:val="single" w:sz="4" w:space="0" w:color="auto"/>
              <w:left w:val="single" w:sz="4" w:space="0" w:color="auto"/>
              <w:bottom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8,5</w:t>
            </w:r>
          </w:p>
        </w:tc>
        <w:tc>
          <w:tcPr>
            <w:tcW w:w="756" w:type="pct"/>
            <w:tcBorders>
              <w:top w:val="single" w:sz="4" w:space="0" w:color="auto"/>
              <w:left w:val="single" w:sz="4" w:space="0" w:color="auto"/>
              <w:bottom w:val="single" w:sz="4" w:space="0" w:color="auto"/>
              <w:right w:val="single" w:sz="4" w:space="0" w:color="auto"/>
            </w:tcBorders>
            <w:shd w:val="clear" w:color="auto" w:fill="FFFFFF"/>
          </w:tcPr>
          <w:p w:rsidR="007051A1" w:rsidRPr="007051A1" w:rsidRDefault="007051A1" w:rsidP="007051A1">
            <w:pPr>
              <w:widowControl w:val="0"/>
              <w:spacing w:after="0" w:line="222" w:lineRule="exact"/>
              <w:jc w:val="center"/>
              <w:rPr>
                <w:rFonts w:eastAsia="Times New Roman" w:cs="Times New Roman"/>
                <w:color w:val="000000"/>
                <w:sz w:val="20"/>
                <w:szCs w:val="20"/>
                <w:lang w:eastAsia="ru-RU" w:bidi="ru-RU"/>
              </w:rPr>
            </w:pPr>
            <w:r w:rsidRPr="007051A1">
              <w:rPr>
                <w:rFonts w:eastAsia="Times New Roman" w:cs="Times New Roman"/>
                <w:color w:val="000000"/>
                <w:sz w:val="20"/>
                <w:szCs w:val="20"/>
                <w:lang w:eastAsia="ru-RU" w:bidi="ru-RU"/>
              </w:rPr>
              <w:t>±0,1</w:t>
            </w:r>
          </w:p>
        </w:tc>
      </w:tr>
    </w:tbl>
    <w:p w:rsidR="007051A1" w:rsidRDefault="007051A1" w:rsidP="007348DB">
      <w:pPr>
        <w:spacing w:line="360" w:lineRule="auto"/>
        <w:ind w:firstLine="708"/>
        <w:jc w:val="both"/>
        <w:rPr>
          <w:szCs w:val="24"/>
        </w:rPr>
      </w:pPr>
    </w:p>
    <w:p w:rsidR="00180009" w:rsidRDefault="00180009" w:rsidP="005D31EA">
      <w:pPr>
        <w:spacing w:after="0"/>
        <w:ind w:firstLine="708"/>
        <w:jc w:val="both"/>
        <w:rPr>
          <w:rFonts w:eastAsia="Times New Roman" w:cs="Times New Roman"/>
          <w:szCs w:val="24"/>
          <w:lang w:eastAsia="ru-RU"/>
        </w:rPr>
      </w:pPr>
      <w:r w:rsidRPr="007051A1">
        <w:rPr>
          <w:rFonts w:eastAsia="Times New Roman" w:cs="Times New Roman"/>
          <w:b/>
          <w:szCs w:val="24"/>
          <w:lang w:eastAsia="ru-RU"/>
        </w:rPr>
        <w:t>Таблица 2.7.3-</w:t>
      </w:r>
      <w:r>
        <w:rPr>
          <w:rFonts w:eastAsia="Times New Roman" w:cs="Times New Roman"/>
          <w:b/>
          <w:szCs w:val="24"/>
          <w:lang w:eastAsia="ru-RU"/>
        </w:rPr>
        <w:t>2</w:t>
      </w:r>
      <w:r>
        <w:rPr>
          <w:rFonts w:eastAsia="Times New Roman" w:cs="Times New Roman"/>
          <w:szCs w:val="24"/>
          <w:lang w:eastAsia="ru-RU"/>
        </w:rPr>
        <w:t xml:space="preserve"> – Данные по</w:t>
      </w:r>
      <w:r w:rsidR="00850CA9">
        <w:rPr>
          <w:rFonts w:eastAsia="Times New Roman" w:cs="Times New Roman"/>
          <w:szCs w:val="24"/>
          <w:lang w:eastAsia="ru-RU"/>
        </w:rPr>
        <w:t>содержанию ПДК</w:t>
      </w:r>
      <w:r>
        <w:rPr>
          <w:rFonts w:eastAsia="Times New Roman" w:cs="Times New Roman"/>
          <w:szCs w:val="24"/>
          <w:lang w:eastAsia="ru-RU"/>
        </w:rPr>
        <w:t xml:space="preserve"> вредных веществ </w:t>
      </w:r>
      <w:r w:rsidR="00850CA9">
        <w:rPr>
          <w:rFonts w:eastAsia="Times New Roman" w:cs="Times New Roman"/>
          <w:szCs w:val="24"/>
          <w:lang w:eastAsia="ru-RU"/>
        </w:rPr>
        <w:t>в сточных</w:t>
      </w:r>
      <w:r>
        <w:rPr>
          <w:rFonts w:eastAsia="Times New Roman" w:cs="Times New Roman"/>
          <w:szCs w:val="24"/>
          <w:lang w:eastAsia="ru-RU"/>
        </w:rPr>
        <w:t xml:space="preserve"> водах после очистных сооружений канализации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3474"/>
        <w:gridCol w:w="3388"/>
        <w:gridCol w:w="2606"/>
      </w:tblGrid>
      <w:tr w:rsidR="00FE3C21" w:rsidRPr="00C802B1" w:rsidTr="00850CA9">
        <w:trPr>
          <w:trHeight w:val="70"/>
          <w:tblHeader/>
        </w:trPr>
        <w:tc>
          <w:tcPr>
            <w:tcW w:w="1835" w:type="pct"/>
            <w:shd w:val="clear" w:color="auto" w:fill="auto"/>
            <w:vAlign w:val="center"/>
          </w:tcPr>
          <w:p w:rsidR="00FE3C21" w:rsidRPr="00C802B1" w:rsidRDefault="00FE3C21" w:rsidP="00E47A1A">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Наименование показателя</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Метод контроля</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b/>
                <w:sz w:val="18"/>
                <w:szCs w:val="24"/>
                <w:lang w:eastAsia="ru-RU"/>
              </w:rPr>
            </w:pPr>
            <w:r w:rsidRPr="00C802B1">
              <w:rPr>
                <w:rFonts w:eastAsia="Times New Roman" w:cs="Times New Roman"/>
                <w:b/>
                <w:sz w:val="18"/>
                <w:szCs w:val="24"/>
                <w:lang w:eastAsia="ru-RU"/>
              </w:rPr>
              <w:t>Норматив</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Температура, 0 С</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Запах, балл</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FE3C21" w:rsidRPr="00C802B1" w:rsidTr="00850CA9">
        <w:trPr>
          <w:trHeight w:val="205"/>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Окраска, цвет жидкости</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FE3C21" w:rsidRPr="00C802B1" w:rsidTr="00850CA9">
        <w:trPr>
          <w:trHeight w:val="65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Плавающие примеси, отсутствие - наличие</w:t>
            </w:r>
          </w:p>
        </w:tc>
        <w:tc>
          <w:tcPr>
            <w:tcW w:w="1789" w:type="pct"/>
            <w:shd w:val="clear" w:color="auto" w:fill="auto"/>
            <w:vAlign w:val="center"/>
          </w:tcPr>
          <w:p w:rsidR="00FE3C21" w:rsidRPr="00C802B1" w:rsidRDefault="00FE3C21" w:rsidP="00850CA9">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Лурье Ю.Ю. Измерение объёма, занима</w:t>
            </w:r>
            <w:r w:rsidRPr="00C802B1">
              <w:rPr>
                <w:rFonts w:eastAsia="Times New Roman" w:cs="Times New Roman"/>
                <w:sz w:val="18"/>
                <w:szCs w:val="24"/>
                <w:lang w:eastAsia="ru-RU"/>
              </w:rPr>
              <w:t>е</w:t>
            </w:r>
            <w:r w:rsidRPr="00C802B1">
              <w:rPr>
                <w:rFonts w:eastAsia="Times New Roman" w:cs="Times New Roman"/>
                <w:sz w:val="18"/>
                <w:szCs w:val="24"/>
                <w:lang w:eastAsia="ru-RU"/>
              </w:rPr>
              <w:t>мого осевшими грубодисперсными пр</w:t>
            </w:r>
            <w:r w:rsidRPr="00C802B1">
              <w:rPr>
                <w:rFonts w:eastAsia="Times New Roman" w:cs="Times New Roman"/>
                <w:sz w:val="18"/>
                <w:szCs w:val="24"/>
                <w:lang w:eastAsia="ru-RU"/>
              </w:rPr>
              <w:t>и</w:t>
            </w:r>
            <w:r w:rsidRPr="00C802B1">
              <w:rPr>
                <w:rFonts w:eastAsia="Times New Roman" w:cs="Times New Roman"/>
                <w:sz w:val="18"/>
                <w:szCs w:val="24"/>
                <w:lang w:eastAsia="ru-RU"/>
              </w:rPr>
              <w:t>месями 4.3.2., изд. 1984 г.</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Прозрачность, см</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52.24.496-95</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Не нормируется</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Взвешенные вещества</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14.1:2.110-97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10,11 мг/дм</w:t>
            </w:r>
            <w:r w:rsidRPr="00C802B1">
              <w:rPr>
                <w:rFonts w:eastAsia="Times New Roman" w:cs="Times New Roman"/>
                <w:sz w:val="18"/>
                <w:szCs w:val="24"/>
                <w:vertAlign w:val="superscript"/>
                <w:lang w:eastAsia="ru-RU"/>
              </w:rPr>
              <w:t>3</w:t>
            </w:r>
          </w:p>
        </w:tc>
      </w:tr>
      <w:tr w:rsidR="00FE3C21" w:rsidRPr="00C802B1" w:rsidTr="00850CA9">
        <w:trPr>
          <w:trHeight w:val="112"/>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Водородный показатель (pH)</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14.1:2:3:4.121-97(изд.2004г.)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6,5 - 8,5 ед pH</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Минерализация (сухой остаток)</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ПНДФ 14.1:2.114-97 (изд.2004г.)</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2454,3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Хлориды</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14.1:2.96-97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300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Сульфаты</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14.1:2.108-97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109 мг/дм</w:t>
            </w:r>
            <w:r w:rsidRPr="00C802B1">
              <w:rPr>
                <w:rFonts w:eastAsia="Times New Roman" w:cs="Times New Roman"/>
                <w:sz w:val="18"/>
                <w:szCs w:val="24"/>
                <w:vertAlign w:val="superscript"/>
                <w:lang w:eastAsia="ru-RU"/>
              </w:rPr>
              <w:t>3</w:t>
            </w:r>
          </w:p>
        </w:tc>
      </w:tr>
      <w:tr w:rsidR="00FE3C21" w:rsidRPr="00C802B1" w:rsidTr="00850CA9">
        <w:trPr>
          <w:trHeight w:val="96"/>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БПК</w:t>
            </w:r>
            <w:r w:rsidRPr="00C802B1">
              <w:rPr>
                <w:rFonts w:eastAsia="Times New Roman" w:cs="Times New Roman"/>
                <w:sz w:val="18"/>
                <w:szCs w:val="24"/>
                <w:vertAlign w:val="subscript"/>
                <w:lang w:eastAsia="ru-RU"/>
              </w:rPr>
              <w:t>5</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14.1:2:.100-97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2,36 мг О</w:t>
            </w:r>
            <w:r w:rsidRPr="00C802B1">
              <w:rPr>
                <w:rFonts w:eastAsia="Times New Roman" w:cs="Times New Roman"/>
                <w:sz w:val="18"/>
                <w:szCs w:val="24"/>
                <w:vertAlign w:val="subscript"/>
                <w:lang w:eastAsia="ru-RU"/>
              </w:rPr>
              <w:t>2</w:t>
            </w:r>
            <w:r w:rsidRPr="00C802B1">
              <w:rPr>
                <w:rFonts w:eastAsia="Times New Roman" w:cs="Times New Roman"/>
                <w:sz w:val="18"/>
                <w:szCs w:val="24"/>
                <w:lang w:eastAsia="ru-RU"/>
              </w:rPr>
              <w:t xml:space="preserve"> /дм</w:t>
            </w:r>
            <w:r w:rsidRPr="00C802B1">
              <w:rPr>
                <w:rFonts w:eastAsia="Times New Roman" w:cs="Times New Roman"/>
                <w:sz w:val="18"/>
                <w:szCs w:val="24"/>
                <w:vertAlign w:val="superscript"/>
                <w:lang w:eastAsia="ru-RU"/>
              </w:rPr>
              <w:t>3</w:t>
            </w:r>
          </w:p>
        </w:tc>
      </w:tr>
      <w:tr w:rsidR="00FE3C21" w:rsidRPr="00C802B1" w:rsidTr="00850CA9">
        <w:trPr>
          <w:trHeight w:val="169"/>
        </w:trPr>
        <w:tc>
          <w:tcPr>
            <w:tcW w:w="1835" w:type="pct"/>
            <w:shd w:val="clear" w:color="auto" w:fill="auto"/>
            <w:vAlign w:val="center"/>
          </w:tcPr>
          <w:p w:rsidR="00FE3C21" w:rsidRPr="00C802B1" w:rsidRDefault="00FE3C21" w:rsidP="00850CA9">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ХПК</w:t>
            </w:r>
          </w:p>
        </w:tc>
        <w:tc>
          <w:tcPr>
            <w:tcW w:w="1789" w:type="pct"/>
            <w:shd w:val="clear" w:color="auto" w:fill="auto"/>
            <w:vAlign w:val="center"/>
          </w:tcPr>
          <w:p w:rsidR="00FE3C21" w:rsidRPr="00C802B1" w:rsidRDefault="00FE3C21" w:rsidP="00850CA9">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52.24.75-94</w:t>
            </w:r>
          </w:p>
        </w:tc>
        <w:tc>
          <w:tcPr>
            <w:tcW w:w="1377" w:type="pct"/>
            <w:shd w:val="clear" w:color="auto" w:fill="FFFFFF"/>
            <w:vAlign w:val="center"/>
          </w:tcPr>
          <w:p w:rsidR="00FE3C21" w:rsidRPr="00C802B1" w:rsidRDefault="00FE3C21" w:rsidP="00850CA9">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30,0 мг/дм</w:t>
            </w:r>
            <w:r w:rsidRPr="00C802B1">
              <w:rPr>
                <w:rFonts w:eastAsia="Times New Roman" w:cs="Times New Roman"/>
                <w:sz w:val="18"/>
                <w:szCs w:val="24"/>
                <w:vertAlign w:val="superscript"/>
                <w:lang w:eastAsia="ru-RU"/>
              </w:rPr>
              <w:t>3</w:t>
            </w:r>
          </w:p>
        </w:tc>
      </w:tr>
      <w:tr w:rsidR="00FE3C21" w:rsidRPr="00C802B1" w:rsidTr="00850CA9">
        <w:trPr>
          <w:trHeight w:val="102"/>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Ион аммония</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14.1:1.1-95 (изд.2044г.)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0,28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Нитриты</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14.1:2..3-95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0,08 мг/дм</w:t>
            </w:r>
            <w:r w:rsidRPr="00C802B1">
              <w:rPr>
                <w:rFonts w:eastAsia="Times New Roman" w:cs="Times New Roman"/>
                <w:sz w:val="18"/>
                <w:szCs w:val="24"/>
                <w:vertAlign w:val="superscript"/>
                <w:lang w:eastAsia="ru-RU"/>
              </w:rPr>
              <w:t>3</w:t>
            </w:r>
          </w:p>
        </w:tc>
      </w:tr>
      <w:tr w:rsidR="00FE3C21" w:rsidRPr="00C802B1" w:rsidTr="00850CA9">
        <w:trPr>
          <w:trHeight w:val="94"/>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Нитраты</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14.1:2.4-95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40,0 мг/дм</w:t>
            </w:r>
            <w:r w:rsidRPr="00C802B1">
              <w:rPr>
                <w:rFonts w:eastAsia="Times New Roman" w:cs="Times New Roman"/>
                <w:sz w:val="18"/>
                <w:szCs w:val="24"/>
                <w:vertAlign w:val="superscript"/>
                <w:lang w:eastAsia="ru-RU"/>
              </w:rPr>
              <w:t>3</w:t>
            </w:r>
          </w:p>
        </w:tc>
      </w:tr>
      <w:tr w:rsidR="00FE3C21" w:rsidRPr="00C802B1" w:rsidTr="00850CA9">
        <w:trPr>
          <w:trHeight w:val="154"/>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Фосфаты</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14.1:2.112-97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Железо общее</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14.1:2.50-96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0,1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Алюминий</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14.1:2.166-2000</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0,2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А-ПАВ</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РД 52.24.368-2006</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0,5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Нефтепродукты</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14.1:2.116-97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0,05 мг/дм</w:t>
            </w:r>
            <w:r w:rsidRPr="00C802B1">
              <w:rPr>
                <w:rFonts w:eastAsia="Times New Roman" w:cs="Times New Roman"/>
                <w:sz w:val="18"/>
                <w:szCs w:val="24"/>
                <w:vertAlign w:val="superscript"/>
                <w:lang w:eastAsia="ru-RU"/>
              </w:rPr>
              <w:t>3</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Сульфиды, мг/дм</w:t>
            </w:r>
            <w:r w:rsidRPr="00C802B1">
              <w:rPr>
                <w:rFonts w:eastAsia="Times New Roman" w:cs="Times New Roman"/>
                <w:sz w:val="18"/>
                <w:szCs w:val="24"/>
                <w:vertAlign w:val="superscript"/>
                <w:lang w:eastAsia="ru-RU"/>
              </w:rPr>
              <w:t>3</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ПНД Ф 14.1:2.109-97 (изд.2004г.)</w:t>
            </w:r>
          </w:p>
        </w:tc>
        <w:tc>
          <w:tcPr>
            <w:tcW w:w="1377" w:type="pct"/>
            <w:shd w:val="clear" w:color="auto" w:fill="FFFFFF"/>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0,005 мг/дм</w:t>
            </w:r>
            <w:r w:rsidRPr="00C802B1">
              <w:rPr>
                <w:rFonts w:eastAsia="Times New Roman" w:cs="Times New Roman"/>
                <w:sz w:val="18"/>
                <w:szCs w:val="24"/>
                <w:vertAlign w:val="superscript"/>
                <w:lang w:eastAsia="ru-RU"/>
              </w:rPr>
              <w:t>3</w:t>
            </w:r>
          </w:p>
        </w:tc>
      </w:tr>
      <w:tr w:rsidR="00FE3C21" w:rsidRPr="00C802B1" w:rsidTr="00850CA9">
        <w:trPr>
          <w:trHeight w:val="399"/>
        </w:trPr>
        <w:tc>
          <w:tcPr>
            <w:tcW w:w="1835" w:type="pct"/>
            <w:shd w:val="clear" w:color="auto" w:fill="auto"/>
            <w:vAlign w:val="center"/>
          </w:tcPr>
          <w:p w:rsidR="00FE3C21" w:rsidRPr="00C802B1" w:rsidRDefault="00FE3C21" w:rsidP="00E47A1A">
            <w:pPr>
              <w:spacing w:after="0" w:line="240" w:lineRule="auto"/>
              <w:rPr>
                <w:rFonts w:eastAsia="Times New Roman" w:cs="Times New Roman"/>
                <w:b/>
                <w:sz w:val="18"/>
                <w:szCs w:val="24"/>
                <w:lang w:eastAsia="ru-RU"/>
              </w:rPr>
            </w:pPr>
            <w:r w:rsidRPr="00C802B1">
              <w:rPr>
                <w:rFonts w:eastAsia="Times New Roman" w:cs="Times New Roman"/>
                <w:b/>
                <w:sz w:val="18"/>
                <w:szCs w:val="24"/>
                <w:lang w:eastAsia="ru-RU"/>
              </w:rPr>
              <w:t>Микробиологические и паразитологич</w:t>
            </w:r>
            <w:r w:rsidRPr="00C802B1">
              <w:rPr>
                <w:rFonts w:eastAsia="Times New Roman" w:cs="Times New Roman"/>
                <w:b/>
                <w:sz w:val="18"/>
                <w:szCs w:val="24"/>
                <w:lang w:eastAsia="ru-RU"/>
              </w:rPr>
              <w:t>е</w:t>
            </w:r>
            <w:r w:rsidRPr="00C802B1">
              <w:rPr>
                <w:rFonts w:eastAsia="Times New Roman" w:cs="Times New Roman"/>
                <w:b/>
                <w:sz w:val="18"/>
                <w:szCs w:val="24"/>
                <w:lang w:eastAsia="ru-RU"/>
              </w:rPr>
              <w:t>ские показатели</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 </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ОКБ</w:t>
            </w:r>
          </w:p>
        </w:tc>
        <w:tc>
          <w:tcPr>
            <w:tcW w:w="1789"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 2.1.5.800-99</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500 КОЕ/100 мл</w:t>
            </w:r>
          </w:p>
        </w:tc>
      </w:tr>
      <w:tr w:rsidR="00FE3C21" w:rsidRPr="00C802B1" w:rsidTr="00850CA9">
        <w:trPr>
          <w:trHeight w:val="70"/>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ТКБ</w:t>
            </w:r>
          </w:p>
        </w:tc>
        <w:tc>
          <w:tcPr>
            <w:tcW w:w="1789" w:type="pct"/>
            <w:shd w:val="clear" w:color="auto" w:fill="auto"/>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 2.1.5.800</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100 КОЕ/100 мл</w:t>
            </w:r>
          </w:p>
        </w:tc>
      </w:tr>
      <w:tr w:rsidR="00FE3C21" w:rsidRPr="00C802B1" w:rsidTr="00850CA9">
        <w:trPr>
          <w:trHeight w:val="114"/>
        </w:trPr>
        <w:tc>
          <w:tcPr>
            <w:tcW w:w="1835" w:type="pct"/>
            <w:shd w:val="clear" w:color="auto" w:fill="auto"/>
            <w:vAlign w:val="center"/>
          </w:tcPr>
          <w:p w:rsidR="00FE3C21" w:rsidRPr="00C802B1" w:rsidRDefault="00FE3C21" w:rsidP="00E47A1A">
            <w:pPr>
              <w:spacing w:after="0" w:line="240" w:lineRule="auto"/>
              <w:rPr>
                <w:rFonts w:eastAsia="Times New Roman" w:cs="Times New Roman"/>
                <w:sz w:val="18"/>
                <w:szCs w:val="24"/>
                <w:lang w:eastAsia="ru-RU"/>
              </w:rPr>
            </w:pPr>
            <w:r w:rsidRPr="00C802B1">
              <w:rPr>
                <w:rFonts w:eastAsia="Times New Roman" w:cs="Times New Roman"/>
                <w:sz w:val="18"/>
                <w:szCs w:val="24"/>
                <w:lang w:eastAsia="ru-RU"/>
              </w:rPr>
              <w:t>Колифаги</w:t>
            </w:r>
          </w:p>
        </w:tc>
        <w:tc>
          <w:tcPr>
            <w:tcW w:w="1789" w:type="pct"/>
            <w:shd w:val="clear" w:color="auto" w:fill="auto"/>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МУ 2.1.5.800</w:t>
            </w:r>
          </w:p>
        </w:tc>
        <w:tc>
          <w:tcPr>
            <w:tcW w:w="1377" w:type="pct"/>
            <w:shd w:val="clear" w:color="auto" w:fill="auto"/>
            <w:vAlign w:val="center"/>
          </w:tcPr>
          <w:p w:rsidR="00FE3C21" w:rsidRPr="00C802B1" w:rsidRDefault="00FE3C21" w:rsidP="00E47A1A">
            <w:pPr>
              <w:spacing w:after="0" w:line="240" w:lineRule="auto"/>
              <w:jc w:val="center"/>
              <w:rPr>
                <w:rFonts w:eastAsia="Times New Roman" w:cs="Times New Roman"/>
                <w:sz w:val="18"/>
                <w:szCs w:val="24"/>
                <w:lang w:eastAsia="ru-RU"/>
              </w:rPr>
            </w:pPr>
            <w:r w:rsidRPr="00C802B1">
              <w:rPr>
                <w:rFonts w:eastAsia="Times New Roman" w:cs="Times New Roman"/>
                <w:sz w:val="18"/>
                <w:szCs w:val="24"/>
                <w:lang w:eastAsia="ru-RU"/>
              </w:rPr>
              <w:t>10 БОЕ/100 мл</w:t>
            </w:r>
          </w:p>
        </w:tc>
      </w:tr>
    </w:tbl>
    <w:p w:rsidR="00180009" w:rsidRDefault="00180009" w:rsidP="005D31EA">
      <w:pPr>
        <w:spacing w:after="0"/>
        <w:ind w:firstLine="708"/>
        <w:jc w:val="both"/>
      </w:pPr>
      <w:r>
        <w:t xml:space="preserve">Как видно из таблицы данные ПДК в очищенных водах не </w:t>
      </w:r>
      <w:r w:rsidR="00395F8E">
        <w:t>по всем позициямсоо</w:t>
      </w:r>
      <w:r w:rsidR="00395F8E">
        <w:t>т</w:t>
      </w:r>
      <w:r w:rsidR="00395F8E">
        <w:t>ветствуют нормативные</w:t>
      </w:r>
      <w:r>
        <w:t xml:space="preserve"> значения. Превышение наблюдается по позиции нитраты, ХПК, сульфаты. </w:t>
      </w:r>
    </w:p>
    <w:p w:rsidR="009001D7" w:rsidRDefault="009001D7" w:rsidP="005D31EA">
      <w:pPr>
        <w:spacing w:after="0"/>
        <w:ind w:firstLine="708"/>
        <w:jc w:val="both"/>
      </w:pPr>
      <w:r>
        <w:t>Оценка технической возможности канализационных сооружений на соответствие проектным параметрам очистки сточных вод приведена в таблице 2.7.3-2.</w:t>
      </w:r>
    </w:p>
    <w:p w:rsidR="009001D7" w:rsidRDefault="009001D7" w:rsidP="005D31EA">
      <w:pPr>
        <w:spacing w:after="0"/>
        <w:jc w:val="both"/>
        <w:rPr>
          <w:i/>
          <w:color w:val="FF0000"/>
        </w:rPr>
      </w:pPr>
      <w:r w:rsidRPr="009001D7">
        <w:rPr>
          <w:b/>
        </w:rPr>
        <w:t>Таблица 2.7.3-2</w:t>
      </w:r>
      <w:r>
        <w:t xml:space="preserve"> - Оценка </w:t>
      </w:r>
      <w:r w:rsidR="00105252" w:rsidRPr="00105252">
        <w:rPr>
          <w:rFonts w:eastAsia="Times New Roman" w:cs="Times New Roman"/>
          <w:color w:val="000000"/>
          <w:sz w:val="26"/>
          <w:szCs w:val="26"/>
          <w:lang w:eastAsia="ru-RU" w:bidi="ru-RU"/>
        </w:rPr>
        <w:t xml:space="preserve">соответствия работы ОСК </w:t>
      </w:r>
      <w:r>
        <w:t>на соответствие проектным пар</w:t>
      </w:r>
      <w:r>
        <w:t>а</w:t>
      </w:r>
      <w:r>
        <w:t>метрам очистки сточных вод</w:t>
      </w:r>
    </w:p>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6"/>
          <w:szCs w:val="26"/>
          <w:lang w:eastAsia="ru-RU" w:bidi="ru-RU"/>
        </w:rPr>
      </w:pPr>
    </w:p>
    <w:tbl>
      <w:tblPr>
        <w:tblOverlap w:val="never"/>
        <w:tblW w:w="0" w:type="auto"/>
        <w:jc w:val="center"/>
        <w:tblLayout w:type="fixed"/>
        <w:tblCellMar>
          <w:left w:w="10" w:type="dxa"/>
          <w:right w:w="10" w:type="dxa"/>
        </w:tblCellMar>
        <w:tblLook w:val="0000"/>
      </w:tblPr>
      <w:tblGrid>
        <w:gridCol w:w="902"/>
        <w:gridCol w:w="3440"/>
        <w:gridCol w:w="2977"/>
        <w:gridCol w:w="2673"/>
      </w:tblGrid>
      <w:tr w:rsidR="00105252" w:rsidRPr="00105252" w:rsidTr="00E91FA2">
        <w:trPr>
          <w:trHeight w:hRule="exact" w:val="858"/>
          <w:jc w:val="center"/>
        </w:trPr>
        <w:tc>
          <w:tcPr>
            <w:tcW w:w="902" w:type="dxa"/>
            <w:tcBorders>
              <w:top w:val="single" w:sz="4" w:space="0" w:color="auto"/>
              <w:left w:val="single" w:sz="4" w:space="0" w:color="auto"/>
            </w:tcBorders>
            <w:shd w:val="clear" w:color="auto" w:fill="FFFFFF"/>
            <w:vAlign w:val="center"/>
          </w:tcPr>
          <w:p w:rsidR="00E91FA2" w:rsidRDefault="00105252" w:rsidP="00E91FA2">
            <w:pPr>
              <w:framePr w:w="10664" w:h="4321" w:hRule="exact" w:wrap="notBeside" w:vAnchor="text" w:hAnchor="page" w:x="995" w:y="1"/>
              <w:widowControl w:val="0"/>
              <w:spacing w:after="0" w:line="240" w:lineRule="auto"/>
              <w:jc w:val="center"/>
              <w:rPr>
                <w:rFonts w:eastAsia="Times New Roman" w:cs="Times New Roman"/>
                <w:b/>
                <w:color w:val="000000"/>
                <w:sz w:val="22"/>
                <w:lang w:eastAsia="ru-RU" w:bidi="ru-RU"/>
              </w:rPr>
            </w:pPr>
            <w:r w:rsidRPr="00DD2025">
              <w:rPr>
                <w:rFonts w:eastAsia="Times New Roman" w:cs="Times New Roman"/>
                <w:b/>
                <w:color w:val="000000"/>
                <w:sz w:val="22"/>
                <w:lang w:eastAsia="ru-RU" w:bidi="ru-RU"/>
              </w:rPr>
              <w:t>№</w:t>
            </w:r>
          </w:p>
          <w:p w:rsidR="00105252" w:rsidRPr="00105252" w:rsidRDefault="00105252" w:rsidP="00E91FA2">
            <w:pPr>
              <w:framePr w:w="10664" w:h="4321" w:hRule="exact" w:wrap="notBeside" w:vAnchor="text" w:hAnchor="page" w:x="995" w:y="1"/>
              <w:widowControl w:val="0"/>
              <w:spacing w:after="0" w:line="240" w:lineRule="auto"/>
              <w:jc w:val="center"/>
              <w:rPr>
                <w:rFonts w:eastAsia="Times New Roman" w:cs="Times New Roman"/>
                <w:b/>
                <w:color w:val="000000"/>
                <w:sz w:val="22"/>
                <w:lang w:eastAsia="ru-RU" w:bidi="ru-RU"/>
              </w:rPr>
            </w:pPr>
            <w:r w:rsidRPr="00DD2025">
              <w:rPr>
                <w:rFonts w:eastAsia="Times New Roman" w:cs="Times New Roman"/>
                <w:b/>
                <w:color w:val="000000"/>
                <w:sz w:val="22"/>
                <w:lang w:eastAsia="ru-RU" w:bidi="ru-RU"/>
              </w:rPr>
              <w:t>п/п</w:t>
            </w:r>
          </w:p>
        </w:tc>
        <w:tc>
          <w:tcPr>
            <w:tcW w:w="3440" w:type="dxa"/>
            <w:tcBorders>
              <w:top w:val="single" w:sz="4" w:space="0" w:color="auto"/>
              <w:left w:val="single" w:sz="4" w:space="0" w:color="auto"/>
            </w:tcBorders>
            <w:shd w:val="clear" w:color="auto" w:fill="FFFFFF"/>
            <w:vAlign w:val="center"/>
          </w:tcPr>
          <w:p w:rsidR="00105252" w:rsidRPr="00105252" w:rsidRDefault="00105252" w:rsidP="00E91FA2">
            <w:pPr>
              <w:framePr w:w="10664" w:h="4321" w:hRule="exact" w:wrap="notBeside" w:vAnchor="text" w:hAnchor="page" w:x="995" w:y="1"/>
              <w:widowControl w:val="0"/>
              <w:spacing w:after="0" w:line="240" w:lineRule="auto"/>
              <w:jc w:val="center"/>
              <w:rPr>
                <w:rFonts w:eastAsia="Times New Roman" w:cs="Times New Roman"/>
                <w:b/>
                <w:color w:val="000000"/>
                <w:sz w:val="22"/>
                <w:lang w:eastAsia="ru-RU" w:bidi="ru-RU"/>
              </w:rPr>
            </w:pPr>
            <w:r w:rsidRPr="00DD2025">
              <w:rPr>
                <w:rFonts w:eastAsia="Times New Roman" w:cs="Times New Roman"/>
                <w:b/>
                <w:color w:val="000000"/>
                <w:sz w:val="22"/>
                <w:lang w:eastAsia="ru-RU" w:bidi="ru-RU"/>
              </w:rPr>
              <w:t>Наименование</w:t>
            </w:r>
          </w:p>
        </w:tc>
        <w:tc>
          <w:tcPr>
            <w:tcW w:w="2977" w:type="dxa"/>
            <w:tcBorders>
              <w:top w:val="single" w:sz="4" w:space="0" w:color="auto"/>
              <w:left w:val="single" w:sz="4" w:space="0" w:color="auto"/>
            </w:tcBorders>
            <w:shd w:val="clear" w:color="auto" w:fill="FFFFFF"/>
            <w:vAlign w:val="center"/>
          </w:tcPr>
          <w:p w:rsidR="00105252" w:rsidRPr="00105252" w:rsidRDefault="00105252" w:rsidP="00E91FA2">
            <w:pPr>
              <w:framePr w:w="10664" w:h="4321" w:hRule="exact" w:wrap="notBeside" w:vAnchor="text" w:hAnchor="page" w:x="995" w:y="1"/>
              <w:widowControl w:val="0"/>
              <w:spacing w:after="0" w:line="240" w:lineRule="auto"/>
              <w:jc w:val="center"/>
              <w:rPr>
                <w:rFonts w:eastAsia="Times New Roman" w:cs="Times New Roman"/>
                <w:b/>
                <w:color w:val="000000"/>
                <w:sz w:val="22"/>
                <w:lang w:eastAsia="ru-RU" w:bidi="ru-RU"/>
              </w:rPr>
            </w:pPr>
            <w:r w:rsidRPr="00DD2025">
              <w:rPr>
                <w:rFonts w:eastAsia="Times New Roman" w:cs="Times New Roman"/>
                <w:b/>
                <w:color w:val="000000"/>
                <w:sz w:val="22"/>
                <w:lang w:eastAsia="ru-RU" w:bidi="ru-RU"/>
              </w:rPr>
              <w:t>Проектная эффективность очистки сточных вод, %</w:t>
            </w:r>
          </w:p>
        </w:tc>
        <w:tc>
          <w:tcPr>
            <w:tcW w:w="2673" w:type="dxa"/>
            <w:tcBorders>
              <w:top w:val="single" w:sz="4" w:space="0" w:color="auto"/>
              <w:left w:val="single" w:sz="4" w:space="0" w:color="auto"/>
              <w:right w:val="single" w:sz="4" w:space="0" w:color="auto"/>
            </w:tcBorders>
            <w:shd w:val="clear" w:color="auto" w:fill="FFFFFF"/>
            <w:vAlign w:val="center"/>
          </w:tcPr>
          <w:p w:rsidR="00105252" w:rsidRPr="00105252" w:rsidRDefault="00105252" w:rsidP="00E91FA2">
            <w:pPr>
              <w:framePr w:w="10664" w:h="4321" w:hRule="exact" w:wrap="notBeside" w:vAnchor="text" w:hAnchor="page" w:x="995" w:y="1"/>
              <w:widowControl w:val="0"/>
              <w:spacing w:after="0" w:line="240" w:lineRule="auto"/>
              <w:jc w:val="center"/>
              <w:rPr>
                <w:rFonts w:eastAsia="Times New Roman" w:cs="Times New Roman"/>
                <w:b/>
                <w:color w:val="000000"/>
                <w:sz w:val="22"/>
                <w:lang w:eastAsia="ru-RU" w:bidi="ru-RU"/>
              </w:rPr>
            </w:pPr>
            <w:r w:rsidRPr="00DD2025">
              <w:rPr>
                <w:rFonts w:eastAsia="Times New Roman" w:cs="Times New Roman"/>
                <w:b/>
                <w:color w:val="000000"/>
                <w:sz w:val="22"/>
                <w:lang w:eastAsia="ru-RU" w:bidi="ru-RU"/>
              </w:rPr>
              <w:t>Фактическая эффекти</w:t>
            </w:r>
            <w:r w:rsidRPr="00DD2025">
              <w:rPr>
                <w:rFonts w:eastAsia="Times New Roman" w:cs="Times New Roman"/>
                <w:b/>
                <w:color w:val="000000"/>
                <w:sz w:val="22"/>
                <w:lang w:eastAsia="ru-RU" w:bidi="ru-RU"/>
              </w:rPr>
              <w:t>в</w:t>
            </w:r>
            <w:r w:rsidRPr="00DD2025">
              <w:rPr>
                <w:rFonts w:eastAsia="Times New Roman" w:cs="Times New Roman"/>
                <w:b/>
                <w:color w:val="000000"/>
                <w:sz w:val="22"/>
                <w:lang w:eastAsia="ru-RU" w:bidi="ru-RU"/>
              </w:rPr>
              <w:t>ность очистки сточных вод, %</w:t>
            </w:r>
          </w:p>
        </w:tc>
      </w:tr>
      <w:tr w:rsidR="00105252" w:rsidRPr="00105252" w:rsidTr="00DD2025">
        <w:trPr>
          <w:trHeight w:hRule="exact" w:val="355"/>
          <w:jc w:val="center"/>
        </w:trPr>
        <w:tc>
          <w:tcPr>
            <w:tcW w:w="902" w:type="dxa"/>
            <w:tcBorders>
              <w:top w:val="single" w:sz="4" w:space="0" w:color="auto"/>
              <w:left w:val="single" w:sz="4" w:space="0" w:color="auto"/>
            </w:tcBorders>
            <w:shd w:val="clear" w:color="auto" w:fill="FFFFFF"/>
            <w:vAlign w:val="bottom"/>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1</w:t>
            </w:r>
          </w:p>
        </w:tc>
        <w:tc>
          <w:tcPr>
            <w:tcW w:w="3440"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2"/>
                <w:lang w:eastAsia="ru-RU" w:bidi="ru-RU"/>
              </w:rPr>
            </w:pPr>
            <w:r w:rsidRPr="00DD2025">
              <w:rPr>
                <w:rFonts w:eastAsia="Times New Roman" w:cs="Times New Roman"/>
                <w:color w:val="000000"/>
                <w:sz w:val="22"/>
                <w:lang w:eastAsia="ru-RU" w:bidi="ru-RU"/>
              </w:rPr>
              <w:t>Взвешенные вещества</w:t>
            </w:r>
          </w:p>
        </w:tc>
        <w:tc>
          <w:tcPr>
            <w:tcW w:w="2977"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95,0</w:t>
            </w:r>
          </w:p>
        </w:tc>
        <w:tc>
          <w:tcPr>
            <w:tcW w:w="2673" w:type="dxa"/>
            <w:tcBorders>
              <w:top w:val="single" w:sz="4" w:space="0" w:color="auto"/>
              <w:left w:val="single" w:sz="4" w:space="0" w:color="auto"/>
              <w:righ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91,6</w:t>
            </w:r>
          </w:p>
        </w:tc>
      </w:tr>
      <w:tr w:rsidR="00105252" w:rsidRPr="00105252" w:rsidTr="00DD2025">
        <w:trPr>
          <w:trHeight w:hRule="exact" w:val="355"/>
          <w:jc w:val="center"/>
        </w:trPr>
        <w:tc>
          <w:tcPr>
            <w:tcW w:w="902" w:type="dxa"/>
            <w:tcBorders>
              <w:top w:val="single" w:sz="4" w:space="0" w:color="auto"/>
              <w:left w:val="single" w:sz="4" w:space="0" w:color="auto"/>
            </w:tcBorders>
            <w:shd w:val="clear" w:color="auto" w:fill="FFFFFF"/>
            <w:vAlign w:val="bottom"/>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2</w:t>
            </w:r>
          </w:p>
        </w:tc>
        <w:tc>
          <w:tcPr>
            <w:tcW w:w="3440"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2"/>
                <w:lang w:eastAsia="ru-RU" w:bidi="ru-RU"/>
              </w:rPr>
            </w:pPr>
            <w:r w:rsidRPr="00DD2025">
              <w:rPr>
                <w:rFonts w:eastAsia="Times New Roman" w:cs="Times New Roman"/>
                <w:color w:val="000000"/>
                <w:sz w:val="22"/>
                <w:lang w:eastAsia="ru-RU" w:bidi="ru-RU"/>
              </w:rPr>
              <w:t>БПК</w:t>
            </w:r>
            <w:r w:rsidRPr="00DD2025">
              <w:rPr>
                <w:rFonts w:eastAsia="Times New Roman" w:cs="Times New Roman"/>
                <w:color w:val="000000"/>
                <w:sz w:val="22"/>
                <w:vertAlign w:val="subscript"/>
                <w:lang w:eastAsia="ru-RU" w:bidi="ru-RU"/>
              </w:rPr>
              <w:t>5</w:t>
            </w:r>
            <w:r w:rsidRPr="00DD2025">
              <w:rPr>
                <w:rFonts w:eastAsia="Times New Roman" w:cs="Times New Roman"/>
                <w:color w:val="000000"/>
                <w:sz w:val="22"/>
                <w:lang w:eastAsia="ru-RU" w:bidi="ru-RU"/>
              </w:rPr>
              <w:t>/БПКполн</w:t>
            </w:r>
          </w:p>
        </w:tc>
        <w:tc>
          <w:tcPr>
            <w:tcW w:w="2977"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99,0</w:t>
            </w:r>
          </w:p>
        </w:tc>
        <w:tc>
          <w:tcPr>
            <w:tcW w:w="2673" w:type="dxa"/>
            <w:tcBorders>
              <w:top w:val="single" w:sz="4" w:space="0" w:color="auto"/>
              <w:left w:val="single" w:sz="4" w:space="0" w:color="auto"/>
              <w:righ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98,9</w:t>
            </w:r>
          </w:p>
        </w:tc>
      </w:tr>
      <w:tr w:rsidR="00105252" w:rsidRPr="00105252" w:rsidTr="00DD2025">
        <w:trPr>
          <w:trHeight w:hRule="exact" w:val="350"/>
          <w:jc w:val="center"/>
        </w:trPr>
        <w:tc>
          <w:tcPr>
            <w:tcW w:w="902"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3</w:t>
            </w:r>
          </w:p>
        </w:tc>
        <w:tc>
          <w:tcPr>
            <w:tcW w:w="3440"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2"/>
                <w:lang w:eastAsia="ru-RU" w:bidi="ru-RU"/>
              </w:rPr>
            </w:pPr>
            <w:r w:rsidRPr="00DD2025">
              <w:rPr>
                <w:rFonts w:eastAsia="Times New Roman" w:cs="Times New Roman"/>
                <w:color w:val="000000"/>
                <w:sz w:val="22"/>
                <w:lang w:eastAsia="ru-RU" w:bidi="ru-RU"/>
              </w:rPr>
              <w:t>Аммоний-ион</w:t>
            </w:r>
          </w:p>
        </w:tc>
        <w:tc>
          <w:tcPr>
            <w:tcW w:w="2977"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98,0</w:t>
            </w:r>
          </w:p>
        </w:tc>
        <w:tc>
          <w:tcPr>
            <w:tcW w:w="2673" w:type="dxa"/>
            <w:tcBorders>
              <w:top w:val="single" w:sz="4" w:space="0" w:color="auto"/>
              <w:left w:val="single" w:sz="4" w:space="0" w:color="auto"/>
              <w:righ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97,9</w:t>
            </w:r>
          </w:p>
        </w:tc>
      </w:tr>
      <w:tr w:rsidR="00105252" w:rsidRPr="00105252" w:rsidTr="00DD2025">
        <w:trPr>
          <w:trHeight w:hRule="exact" w:val="355"/>
          <w:jc w:val="center"/>
        </w:trPr>
        <w:tc>
          <w:tcPr>
            <w:tcW w:w="902"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4</w:t>
            </w:r>
          </w:p>
        </w:tc>
        <w:tc>
          <w:tcPr>
            <w:tcW w:w="3440"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2"/>
                <w:lang w:eastAsia="ru-RU" w:bidi="ru-RU"/>
              </w:rPr>
            </w:pPr>
            <w:r w:rsidRPr="00DD2025">
              <w:rPr>
                <w:rFonts w:eastAsia="Times New Roman" w:cs="Times New Roman"/>
                <w:color w:val="000000"/>
                <w:sz w:val="22"/>
                <w:lang w:eastAsia="ru-RU" w:bidi="ru-RU"/>
              </w:rPr>
              <w:t>Фосфаты (по фосфору)</w:t>
            </w:r>
          </w:p>
        </w:tc>
        <w:tc>
          <w:tcPr>
            <w:tcW w:w="2977" w:type="dxa"/>
            <w:tcBorders>
              <w:top w:val="single" w:sz="4" w:space="0" w:color="auto"/>
              <w:left w:val="single" w:sz="4" w:space="0" w:color="auto"/>
            </w:tcBorders>
            <w:shd w:val="clear" w:color="auto" w:fill="FFFFFF"/>
            <w:vAlign w:val="bottom"/>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62,0</w:t>
            </w:r>
          </w:p>
        </w:tc>
        <w:tc>
          <w:tcPr>
            <w:tcW w:w="2673" w:type="dxa"/>
            <w:tcBorders>
              <w:top w:val="single" w:sz="4" w:space="0" w:color="auto"/>
              <w:left w:val="single" w:sz="4" w:space="0" w:color="auto"/>
              <w:righ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51,6</w:t>
            </w:r>
          </w:p>
        </w:tc>
      </w:tr>
      <w:tr w:rsidR="00105252" w:rsidRPr="00105252" w:rsidTr="00DD2025">
        <w:trPr>
          <w:trHeight w:hRule="exact" w:val="355"/>
          <w:jc w:val="center"/>
        </w:trPr>
        <w:tc>
          <w:tcPr>
            <w:tcW w:w="902"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5</w:t>
            </w:r>
          </w:p>
        </w:tc>
        <w:tc>
          <w:tcPr>
            <w:tcW w:w="3440"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2"/>
                <w:lang w:eastAsia="ru-RU" w:bidi="ru-RU"/>
              </w:rPr>
            </w:pPr>
            <w:r w:rsidRPr="00DD2025">
              <w:rPr>
                <w:rFonts w:eastAsia="Times New Roman" w:cs="Times New Roman"/>
                <w:color w:val="000000"/>
                <w:sz w:val="22"/>
                <w:lang w:eastAsia="ru-RU" w:bidi="ru-RU"/>
              </w:rPr>
              <w:t>Железо</w:t>
            </w:r>
          </w:p>
        </w:tc>
        <w:tc>
          <w:tcPr>
            <w:tcW w:w="2977" w:type="dxa"/>
            <w:tcBorders>
              <w:top w:val="single" w:sz="4" w:space="0" w:color="auto"/>
              <w:left w:val="single" w:sz="4" w:space="0" w:color="auto"/>
            </w:tcBorders>
            <w:shd w:val="clear" w:color="auto" w:fill="FFFFFF"/>
            <w:vAlign w:val="bottom"/>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81,0</w:t>
            </w:r>
          </w:p>
        </w:tc>
        <w:tc>
          <w:tcPr>
            <w:tcW w:w="2673" w:type="dxa"/>
            <w:tcBorders>
              <w:top w:val="single" w:sz="4" w:space="0" w:color="auto"/>
              <w:left w:val="single" w:sz="4" w:space="0" w:color="auto"/>
              <w:righ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78,9</w:t>
            </w:r>
          </w:p>
        </w:tc>
      </w:tr>
      <w:tr w:rsidR="00105252" w:rsidRPr="00105252" w:rsidTr="00DD2025">
        <w:trPr>
          <w:trHeight w:hRule="exact" w:val="350"/>
          <w:jc w:val="center"/>
        </w:trPr>
        <w:tc>
          <w:tcPr>
            <w:tcW w:w="902" w:type="dxa"/>
            <w:tcBorders>
              <w:top w:val="single" w:sz="4" w:space="0" w:color="auto"/>
              <w:left w:val="single" w:sz="4" w:space="0" w:color="auto"/>
            </w:tcBorders>
            <w:shd w:val="clear" w:color="auto" w:fill="FFFFFF"/>
            <w:vAlign w:val="bottom"/>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6</w:t>
            </w:r>
          </w:p>
        </w:tc>
        <w:tc>
          <w:tcPr>
            <w:tcW w:w="3440"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2"/>
                <w:lang w:eastAsia="ru-RU" w:bidi="ru-RU"/>
              </w:rPr>
            </w:pPr>
            <w:r w:rsidRPr="00DD2025">
              <w:rPr>
                <w:rFonts w:eastAsia="Times New Roman" w:cs="Times New Roman"/>
                <w:color w:val="000000"/>
                <w:sz w:val="22"/>
                <w:lang w:eastAsia="ru-RU" w:bidi="ru-RU"/>
              </w:rPr>
              <w:t>АСПАВ (алкилсульфонат натрия)</w:t>
            </w:r>
          </w:p>
        </w:tc>
        <w:tc>
          <w:tcPr>
            <w:tcW w:w="2977" w:type="dxa"/>
            <w:tcBorders>
              <w:top w:val="single" w:sz="4" w:space="0" w:color="auto"/>
              <w:lef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98,0</w:t>
            </w:r>
          </w:p>
        </w:tc>
        <w:tc>
          <w:tcPr>
            <w:tcW w:w="2673" w:type="dxa"/>
            <w:tcBorders>
              <w:top w:val="single" w:sz="4" w:space="0" w:color="auto"/>
              <w:left w:val="single" w:sz="4" w:space="0" w:color="auto"/>
              <w:righ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98,1</w:t>
            </w:r>
          </w:p>
        </w:tc>
      </w:tr>
      <w:tr w:rsidR="00105252" w:rsidRPr="00105252" w:rsidTr="00DD2025">
        <w:trPr>
          <w:trHeight w:hRule="exact" w:val="365"/>
          <w:jc w:val="center"/>
        </w:trPr>
        <w:tc>
          <w:tcPr>
            <w:tcW w:w="902" w:type="dxa"/>
            <w:tcBorders>
              <w:top w:val="single" w:sz="4" w:space="0" w:color="auto"/>
              <w:left w:val="single" w:sz="4" w:space="0" w:color="auto"/>
              <w:bottom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7</w:t>
            </w:r>
          </w:p>
        </w:tc>
        <w:tc>
          <w:tcPr>
            <w:tcW w:w="3440" w:type="dxa"/>
            <w:tcBorders>
              <w:top w:val="single" w:sz="4" w:space="0" w:color="auto"/>
              <w:left w:val="single" w:sz="4" w:space="0" w:color="auto"/>
              <w:bottom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rPr>
                <w:rFonts w:eastAsia="Times New Roman" w:cs="Times New Roman"/>
                <w:color w:val="000000"/>
                <w:sz w:val="22"/>
                <w:lang w:eastAsia="ru-RU" w:bidi="ru-RU"/>
              </w:rPr>
            </w:pPr>
            <w:r w:rsidRPr="00DD2025">
              <w:rPr>
                <w:rFonts w:eastAsia="Times New Roman" w:cs="Times New Roman"/>
                <w:color w:val="000000"/>
                <w:sz w:val="22"/>
                <w:lang w:eastAsia="ru-RU" w:bidi="ru-RU"/>
              </w:rPr>
              <w:t>Нефтепродукты (нефть)</w:t>
            </w:r>
          </w:p>
        </w:tc>
        <w:tc>
          <w:tcPr>
            <w:tcW w:w="2977" w:type="dxa"/>
            <w:tcBorders>
              <w:top w:val="single" w:sz="4" w:space="0" w:color="auto"/>
              <w:left w:val="single" w:sz="4" w:space="0" w:color="auto"/>
              <w:bottom w:val="single" w:sz="4" w:space="0" w:color="auto"/>
            </w:tcBorders>
            <w:shd w:val="clear" w:color="auto" w:fill="FFFFFF"/>
            <w:vAlign w:val="bottom"/>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100,0</w:t>
            </w:r>
          </w:p>
        </w:tc>
        <w:tc>
          <w:tcPr>
            <w:tcW w:w="2673" w:type="dxa"/>
            <w:tcBorders>
              <w:top w:val="single" w:sz="4" w:space="0" w:color="auto"/>
              <w:left w:val="single" w:sz="4" w:space="0" w:color="auto"/>
              <w:bottom w:val="single" w:sz="4" w:space="0" w:color="auto"/>
              <w:right w:val="single" w:sz="4" w:space="0" w:color="auto"/>
            </w:tcBorders>
            <w:shd w:val="clear" w:color="auto" w:fill="FFFFFF"/>
          </w:tcPr>
          <w:p w:rsidR="00105252" w:rsidRPr="00105252" w:rsidRDefault="00105252" w:rsidP="00105252">
            <w:pPr>
              <w:framePr w:w="10664" w:h="4321" w:hRule="exact" w:wrap="notBeside" w:vAnchor="text" w:hAnchor="page" w:x="995" w:y="1"/>
              <w:widowControl w:val="0"/>
              <w:spacing w:after="0" w:line="288" w:lineRule="exact"/>
              <w:jc w:val="center"/>
              <w:rPr>
                <w:rFonts w:eastAsia="Times New Roman" w:cs="Times New Roman"/>
                <w:color w:val="000000"/>
                <w:sz w:val="22"/>
                <w:lang w:eastAsia="ru-RU" w:bidi="ru-RU"/>
              </w:rPr>
            </w:pPr>
            <w:r w:rsidRPr="00DD2025">
              <w:rPr>
                <w:rFonts w:eastAsia="Times New Roman" w:cs="Times New Roman"/>
                <w:color w:val="000000"/>
                <w:sz w:val="22"/>
                <w:lang w:eastAsia="ru-RU" w:bidi="ru-RU"/>
              </w:rPr>
              <w:t>98,3</w:t>
            </w:r>
          </w:p>
        </w:tc>
      </w:tr>
    </w:tbl>
    <w:p w:rsidR="00105252" w:rsidRPr="00105252" w:rsidRDefault="00105252" w:rsidP="00105252">
      <w:pPr>
        <w:framePr w:w="10664" w:h="4321" w:hRule="exact" w:wrap="notBeside" w:vAnchor="text" w:hAnchor="page" w:x="995" w:y="1"/>
        <w:widowControl w:val="0"/>
        <w:spacing w:after="0" w:line="240" w:lineRule="auto"/>
        <w:rPr>
          <w:rFonts w:eastAsia="Times New Roman" w:cs="Times New Roman"/>
          <w:color w:val="000000"/>
          <w:sz w:val="2"/>
          <w:szCs w:val="2"/>
          <w:lang w:eastAsia="ru-RU" w:bidi="ru-RU"/>
        </w:rPr>
      </w:pPr>
    </w:p>
    <w:p w:rsidR="00105252" w:rsidRDefault="00105252" w:rsidP="009001D7">
      <w:pPr>
        <w:jc w:val="both"/>
        <w:rPr>
          <w:rFonts w:eastAsia="Times New Roman" w:cs="Times New Roman"/>
          <w:color w:val="000000"/>
          <w:sz w:val="2"/>
          <w:szCs w:val="2"/>
          <w:lang w:eastAsia="ru-RU" w:bidi="ru-RU"/>
        </w:rPr>
      </w:pPr>
    </w:p>
    <w:p w:rsidR="00105252" w:rsidRPr="00754498" w:rsidRDefault="00105252" w:rsidP="005D31EA">
      <w:pPr>
        <w:spacing w:after="0"/>
        <w:jc w:val="both"/>
        <w:rPr>
          <w:i/>
          <w:color w:val="FF0000"/>
        </w:rPr>
      </w:pPr>
      <w:r w:rsidRPr="00105252">
        <w:rPr>
          <w:b/>
        </w:rPr>
        <w:t>Таблица 2.7.3-2</w:t>
      </w:r>
      <w:r>
        <w:t xml:space="preserve"> – Данные по количеству проб очищенных сточных вод не соответству</w:t>
      </w:r>
      <w:r>
        <w:t>ю</w:t>
      </w:r>
      <w:r>
        <w:t xml:space="preserve">щим проектным данным за </w:t>
      </w:r>
      <w:r w:rsidRPr="006A1E0E">
        <w:t>201</w:t>
      </w:r>
      <w:r w:rsidR="006A1E0E" w:rsidRPr="006A1E0E">
        <w:t>7</w:t>
      </w:r>
      <w:r w:rsidRPr="006A1E0E">
        <w:t xml:space="preserve"> год </w:t>
      </w:r>
    </w:p>
    <w:p w:rsidR="009001D7" w:rsidRDefault="009001D7" w:rsidP="009001D7">
      <w:pPr>
        <w:jc w:val="both"/>
      </w:pPr>
      <w:r w:rsidRPr="00357615">
        <w:rPr>
          <w:noProof/>
          <w:lang w:eastAsia="ru-RU"/>
        </w:rPr>
        <w:drawing>
          <wp:inline distT="0" distB="0" distL="0" distR="0">
            <wp:extent cx="6215743" cy="3657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4603" cy="3656929"/>
                    </a:xfrm>
                    <a:prstGeom prst="rect">
                      <a:avLst/>
                    </a:prstGeom>
                    <a:noFill/>
                    <a:ln>
                      <a:noFill/>
                    </a:ln>
                  </pic:spPr>
                </pic:pic>
              </a:graphicData>
            </a:graphic>
          </wp:inline>
        </w:drawing>
      </w:r>
    </w:p>
    <w:p w:rsidR="006A1E0E" w:rsidRDefault="006A1E0E" w:rsidP="00850CA9"/>
    <w:p w:rsidR="00180009" w:rsidRDefault="00180009" w:rsidP="00180009">
      <w:pPr>
        <w:pStyle w:val="3"/>
        <w:jc w:val="both"/>
        <w:rPr>
          <w:color w:val="auto"/>
        </w:rPr>
      </w:pPr>
      <w:bookmarkStart w:id="99" w:name="_Toc520446380"/>
      <w:r>
        <w:rPr>
          <w:color w:val="auto"/>
        </w:rPr>
        <w:t>2.7.4П</w:t>
      </w:r>
      <w:r w:rsidRPr="000C58EB">
        <w:rPr>
          <w:color w:val="auto"/>
        </w:rPr>
        <w:t xml:space="preserve">оказатели эффективности использования ресурсов </w:t>
      </w:r>
      <w:r>
        <w:rPr>
          <w:color w:val="auto"/>
        </w:rPr>
        <w:t>при транспортировке сточных вод</w:t>
      </w:r>
      <w:bookmarkEnd w:id="99"/>
    </w:p>
    <w:p w:rsidR="00E47A1A" w:rsidRPr="00675FCB" w:rsidRDefault="00E47A1A" w:rsidP="005D31EA">
      <w:pPr>
        <w:spacing w:after="0"/>
        <w:ind w:firstLine="709"/>
        <w:jc w:val="both"/>
        <w:rPr>
          <w:rFonts w:eastAsia="Calibri" w:cs="Times New Roman"/>
          <w:szCs w:val="24"/>
        </w:rPr>
      </w:pPr>
      <w:r w:rsidRPr="00675FCB">
        <w:rPr>
          <w:rFonts w:eastAsia="Calibri" w:cs="Times New Roman"/>
          <w:szCs w:val="24"/>
        </w:rPr>
        <w:t>Удельный расход электрической энергии, потребляемой в технологическом пр</w:t>
      </w:r>
      <w:r w:rsidRPr="00675FCB">
        <w:rPr>
          <w:rFonts w:eastAsia="Calibri" w:cs="Times New Roman"/>
          <w:szCs w:val="24"/>
        </w:rPr>
        <w:t>о</w:t>
      </w:r>
      <w:r w:rsidRPr="00675FCB">
        <w:rPr>
          <w:rFonts w:eastAsia="Calibri" w:cs="Times New Roman"/>
          <w:szCs w:val="24"/>
        </w:rPr>
        <w:t>цессе транспортировки сточных вод, на единицу объема транспортируемых сточных вод (кВт*ч/ м</w:t>
      </w:r>
      <w:r w:rsidRPr="00675FCB">
        <w:rPr>
          <w:rFonts w:eastAsia="Calibri" w:cs="Times New Roman"/>
          <w:szCs w:val="24"/>
          <w:vertAlign w:val="superscript"/>
        </w:rPr>
        <w:t>3</w:t>
      </w:r>
      <w:r w:rsidRPr="00675FCB">
        <w:rPr>
          <w:rFonts w:eastAsia="Calibri" w:cs="Times New Roman"/>
          <w:szCs w:val="24"/>
        </w:rPr>
        <w:t>).</w:t>
      </w:r>
    </w:p>
    <w:p w:rsidR="00E47A1A" w:rsidRPr="00675FCB" w:rsidRDefault="00E47A1A" w:rsidP="005D31EA">
      <w:pPr>
        <w:spacing w:after="0"/>
        <w:jc w:val="both"/>
        <w:rPr>
          <w:rFonts w:eastAsia="Calibri" w:cs="Times New Roman"/>
          <w:szCs w:val="24"/>
        </w:rPr>
      </w:pPr>
      <w:r w:rsidRPr="00675FCB">
        <w:rPr>
          <w:rFonts w:eastAsia="Calibri" w:cs="Times New Roman"/>
          <w:szCs w:val="24"/>
        </w:rPr>
        <w:tab/>
        <w:t>Расход электроэнергии на тех</w:t>
      </w:r>
      <w:r w:rsidR="00395F8E">
        <w:rPr>
          <w:rFonts w:eastAsia="Calibri" w:cs="Times New Roman"/>
          <w:szCs w:val="24"/>
        </w:rPr>
        <w:t xml:space="preserve">нологический процесс перекачки </w:t>
      </w:r>
      <w:r w:rsidRPr="00675FCB">
        <w:rPr>
          <w:rFonts w:eastAsia="Calibri" w:cs="Times New Roman"/>
          <w:szCs w:val="24"/>
        </w:rPr>
        <w:t>канализационных вод составил за 201</w:t>
      </w:r>
      <w:r>
        <w:rPr>
          <w:rFonts w:eastAsia="Calibri" w:cs="Times New Roman"/>
          <w:szCs w:val="24"/>
        </w:rPr>
        <w:t xml:space="preserve">7 </w:t>
      </w:r>
      <w:r w:rsidRPr="00675FCB">
        <w:rPr>
          <w:rFonts w:eastAsia="Calibri" w:cs="Times New Roman"/>
          <w:szCs w:val="24"/>
        </w:rPr>
        <w:t xml:space="preserve">год – </w:t>
      </w:r>
      <w:r>
        <w:rPr>
          <w:rFonts w:eastAsia="Calibri" w:cs="Times New Roman"/>
          <w:szCs w:val="24"/>
        </w:rPr>
        <w:t>394</w:t>
      </w:r>
      <w:r w:rsidRPr="00675FCB">
        <w:rPr>
          <w:rFonts w:eastAsia="Calibri" w:cs="Times New Roman"/>
          <w:szCs w:val="24"/>
        </w:rPr>
        <w:t>,</w:t>
      </w:r>
      <w:r>
        <w:rPr>
          <w:rFonts w:eastAsia="Calibri" w:cs="Times New Roman"/>
          <w:szCs w:val="24"/>
        </w:rPr>
        <w:t>44</w:t>
      </w:r>
      <w:r w:rsidRPr="00675FCB">
        <w:rPr>
          <w:rFonts w:eastAsia="Calibri" w:cs="Times New Roman"/>
          <w:szCs w:val="24"/>
        </w:rPr>
        <w:t xml:space="preserve"> т.кВт*ч. Перекачано стоков </w:t>
      </w:r>
      <w:r>
        <w:rPr>
          <w:rFonts w:eastAsia="Calibri" w:cs="Times New Roman"/>
          <w:szCs w:val="24"/>
        </w:rPr>
        <w:t xml:space="preserve">КНС </w:t>
      </w:r>
      <w:r w:rsidRPr="00675FCB">
        <w:rPr>
          <w:rFonts w:eastAsia="Calibri" w:cs="Times New Roman"/>
          <w:szCs w:val="24"/>
        </w:rPr>
        <w:t>за тот же период</w:t>
      </w:r>
      <w:r w:rsidR="00395F8E">
        <w:rPr>
          <w:rFonts w:eastAsia="Calibri" w:cs="Times New Roman"/>
          <w:szCs w:val="24"/>
        </w:rPr>
        <w:t xml:space="preserve"> (</w:t>
      </w:r>
      <w:r>
        <w:rPr>
          <w:rFonts w:eastAsia="Calibri" w:cs="Times New Roman"/>
          <w:szCs w:val="24"/>
        </w:rPr>
        <w:t xml:space="preserve">по графе реализация) </w:t>
      </w:r>
      <w:r w:rsidRPr="00675FCB">
        <w:rPr>
          <w:rFonts w:eastAsia="Calibri" w:cs="Times New Roman"/>
          <w:szCs w:val="24"/>
        </w:rPr>
        <w:t xml:space="preserve">– </w:t>
      </w:r>
      <w:r>
        <w:rPr>
          <w:rFonts w:eastAsia="Calibri" w:cs="Times New Roman"/>
          <w:szCs w:val="24"/>
        </w:rPr>
        <w:t>1448,5</w:t>
      </w:r>
      <w:r w:rsidRPr="00675FCB">
        <w:rPr>
          <w:rFonts w:eastAsia="Calibri" w:cs="Times New Roman"/>
          <w:szCs w:val="24"/>
        </w:rPr>
        <w:t xml:space="preserve"> т.м</w:t>
      </w:r>
      <w:r w:rsidRPr="00675FCB">
        <w:rPr>
          <w:rFonts w:eastAsia="Calibri" w:cs="Times New Roman"/>
          <w:szCs w:val="24"/>
          <w:vertAlign w:val="superscript"/>
        </w:rPr>
        <w:t>3</w:t>
      </w:r>
      <w:r w:rsidRPr="00675FCB">
        <w:rPr>
          <w:rFonts w:eastAsia="Calibri" w:cs="Times New Roman"/>
          <w:szCs w:val="24"/>
        </w:rPr>
        <w:t>.</w:t>
      </w:r>
    </w:p>
    <w:p w:rsidR="00754498" w:rsidRPr="00E47A1A" w:rsidRDefault="00E47A1A" w:rsidP="005D31EA">
      <w:pPr>
        <w:spacing w:after="0"/>
        <w:ind w:firstLine="709"/>
        <w:jc w:val="both"/>
        <w:rPr>
          <w:rFonts w:eastAsia="Calibri" w:cs="Times New Roman"/>
          <w:szCs w:val="24"/>
          <w:vertAlign w:val="superscript"/>
        </w:rPr>
      </w:pPr>
      <w:r w:rsidRPr="00675FCB">
        <w:rPr>
          <w:rFonts w:eastAsia="Calibri" w:cs="Times New Roman"/>
          <w:szCs w:val="24"/>
        </w:rPr>
        <w:lastRenderedPageBreak/>
        <w:t>Удельный расход электрической энергии, затраченный на транспортировку сто</w:t>
      </w:r>
      <w:r w:rsidRPr="00675FCB">
        <w:rPr>
          <w:rFonts w:eastAsia="Calibri" w:cs="Times New Roman"/>
          <w:szCs w:val="24"/>
        </w:rPr>
        <w:t>ч</w:t>
      </w:r>
      <w:r w:rsidRPr="00675FCB">
        <w:rPr>
          <w:rFonts w:eastAsia="Calibri" w:cs="Times New Roman"/>
          <w:szCs w:val="24"/>
        </w:rPr>
        <w:t xml:space="preserve">ных вод </w:t>
      </w:r>
      <w:r w:rsidR="00395F8E" w:rsidRPr="00675FCB">
        <w:rPr>
          <w:rFonts w:eastAsia="Calibri" w:cs="Times New Roman"/>
          <w:szCs w:val="24"/>
        </w:rPr>
        <w:t>составляет 0</w:t>
      </w:r>
      <w:r w:rsidRPr="00675FCB">
        <w:rPr>
          <w:rFonts w:eastAsia="Calibri" w:cs="Times New Roman"/>
          <w:szCs w:val="24"/>
        </w:rPr>
        <w:t>,</w:t>
      </w:r>
      <w:r>
        <w:rPr>
          <w:rFonts w:eastAsia="Calibri" w:cs="Times New Roman"/>
          <w:szCs w:val="24"/>
        </w:rPr>
        <w:t xml:space="preserve">272 </w:t>
      </w:r>
      <w:r w:rsidRPr="00675FCB">
        <w:rPr>
          <w:rFonts w:eastAsia="Calibri" w:cs="Times New Roman"/>
          <w:szCs w:val="24"/>
        </w:rPr>
        <w:t>кВт*ч/м</w:t>
      </w:r>
      <w:r>
        <w:rPr>
          <w:rFonts w:eastAsia="Calibri" w:cs="Times New Roman"/>
          <w:szCs w:val="24"/>
          <w:vertAlign w:val="superscript"/>
        </w:rPr>
        <w:t>3</w:t>
      </w:r>
    </w:p>
    <w:p w:rsidR="00105252" w:rsidRDefault="001B53D0" w:rsidP="005D31EA">
      <w:pPr>
        <w:spacing w:after="0"/>
        <w:ind w:firstLine="708"/>
        <w:jc w:val="both"/>
      </w:pPr>
      <w:r>
        <w:t xml:space="preserve">Данные по потреблению электроэнергии ООО «Водные </w:t>
      </w:r>
      <w:r w:rsidR="00395F8E">
        <w:t>ресурсы» нанужды водоо</w:t>
      </w:r>
      <w:r w:rsidR="00395F8E">
        <w:t>т</w:t>
      </w:r>
      <w:r w:rsidR="00395F8E">
        <w:t>ведения</w:t>
      </w:r>
      <w:r w:rsidR="003C5E97">
        <w:t xml:space="preserve">за 2016 - 2017 </w:t>
      </w:r>
      <w:r w:rsidR="00395F8E">
        <w:t>годы приведены</w:t>
      </w:r>
      <w:r>
        <w:t xml:space="preserve"> в таблице 2.7.4-1</w:t>
      </w:r>
      <w:r w:rsidR="00756245">
        <w:t>. Данные по показателям эффе</w:t>
      </w:r>
      <w:r w:rsidR="00756245">
        <w:t>к</w:t>
      </w:r>
      <w:r w:rsidR="00756245">
        <w:t xml:space="preserve">тивности использования ресурсов при транспортировке приведены в таблице 2.7.4-2. </w:t>
      </w:r>
    </w:p>
    <w:p w:rsidR="001B53D0" w:rsidRDefault="001B53D0" w:rsidP="005D31EA">
      <w:pPr>
        <w:spacing w:after="0"/>
        <w:jc w:val="both"/>
      </w:pPr>
      <w:r w:rsidRPr="003C5E97">
        <w:rPr>
          <w:b/>
        </w:rPr>
        <w:t>Таблица 2.7.4-1</w:t>
      </w:r>
      <w:r>
        <w:t>-</w:t>
      </w:r>
      <w:r w:rsidR="003C5E97">
        <w:t xml:space="preserve"> Данные по потреблению электроэнергии за 2016-2017 годы на нужды водоотведения</w:t>
      </w:r>
    </w:p>
    <w:tbl>
      <w:tblPr>
        <w:tblW w:w="94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5103"/>
        <w:gridCol w:w="1276"/>
        <w:gridCol w:w="1374"/>
        <w:gridCol w:w="1000"/>
      </w:tblGrid>
      <w:tr w:rsidR="003C5E97" w:rsidRPr="003C5E97" w:rsidTr="00850CA9">
        <w:trPr>
          <w:trHeight w:val="190"/>
          <w:tblHeader/>
        </w:trPr>
        <w:tc>
          <w:tcPr>
            <w:tcW w:w="724" w:type="dxa"/>
            <w:shd w:val="clear" w:color="auto" w:fill="auto"/>
            <w:noWrap/>
            <w:vAlign w:val="center"/>
          </w:tcPr>
          <w:p w:rsidR="003C5E97" w:rsidRPr="003C5E97" w:rsidRDefault="003C5E97"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w:t>
            </w:r>
          </w:p>
        </w:tc>
        <w:tc>
          <w:tcPr>
            <w:tcW w:w="5103" w:type="dxa"/>
            <w:shd w:val="clear" w:color="auto" w:fill="auto"/>
            <w:noWrap/>
          </w:tcPr>
          <w:p w:rsidR="003C5E97" w:rsidRPr="003C5E97" w:rsidRDefault="003C5E97"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Наименование</w:t>
            </w:r>
          </w:p>
        </w:tc>
        <w:tc>
          <w:tcPr>
            <w:tcW w:w="1276" w:type="dxa"/>
            <w:shd w:val="clear" w:color="auto" w:fill="FFFFFF" w:themeFill="background1"/>
            <w:noWrap/>
          </w:tcPr>
          <w:p w:rsidR="003C5E97" w:rsidRPr="003C5E97" w:rsidRDefault="003C5E97"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2016 год</w:t>
            </w:r>
          </w:p>
        </w:tc>
        <w:tc>
          <w:tcPr>
            <w:tcW w:w="1374" w:type="dxa"/>
          </w:tcPr>
          <w:p w:rsidR="003C5E97" w:rsidRPr="003C5E97" w:rsidRDefault="003C5E97" w:rsidP="00850CA9">
            <w:pPr>
              <w:spacing w:after="0"/>
              <w:jc w:val="center"/>
              <w:rPr>
                <w:rFonts w:cs="Times New Roman"/>
                <w:b/>
                <w:bCs/>
                <w:iCs/>
                <w:sz w:val="18"/>
                <w:szCs w:val="18"/>
              </w:rPr>
            </w:pPr>
            <w:r>
              <w:rPr>
                <w:rFonts w:cs="Times New Roman"/>
                <w:b/>
                <w:bCs/>
                <w:iCs/>
                <w:sz w:val="18"/>
                <w:szCs w:val="18"/>
              </w:rPr>
              <w:t>2017 год</w:t>
            </w:r>
          </w:p>
        </w:tc>
        <w:tc>
          <w:tcPr>
            <w:tcW w:w="1000" w:type="dxa"/>
            <w:shd w:val="clear" w:color="auto" w:fill="auto"/>
            <w:noWrap/>
          </w:tcPr>
          <w:p w:rsidR="003C5E97" w:rsidRPr="00756245" w:rsidRDefault="003C5E97" w:rsidP="00850CA9">
            <w:pPr>
              <w:spacing w:after="0" w:line="240" w:lineRule="auto"/>
              <w:jc w:val="center"/>
              <w:rPr>
                <w:rFonts w:eastAsia="Times New Roman" w:cs="Times New Roman"/>
                <w:b/>
                <w:bCs/>
                <w:iCs/>
                <w:sz w:val="20"/>
                <w:szCs w:val="20"/>
                <w:lang w:eastAsia="ru-RU"/>
              </w:rPr>
            </w:pPr>
            <w:r w:rsidRPr="00756245">
              <w:rPr>
                <w:rFonts w:eastAsia="Times New Roman" w:cs="Times New Roman"/>
                <w:b/>
                <w:bCs/>
                <w:iCs/>
                <w:sz w:val="20"/>
                <w:szCs w:val="20"/>
                <w:lang w:eastAsia="ru-RU"/>
              </w:rPr>
              <w:t>Ед.изм.</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1</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b/>
                <w:bCs/>
                <w:iCs/>
                <w:sz w:val="20"/>
                <w:szCs w:val="20"/>
                <w:lang w:eastAsia="ru-RU"/>
              </w:rPr>
            </w:pPr>
            <w:r w:rsidRPr="003C5E97">
              <w:rPr>
                <w:rFonts w:eastAsia="Times New Roman" w:cs="Times New Roman"/>
                <w:b/>
                <w:bCs/>
                <w:iCs/>
                <w:sz w:val="20"/>
                <w:szCs w:val="20"/>
                <w:lang w:eastAsia="ru-RU"/>
              </w:rPr>
              <w:t>Участок "Очистные сооружения"</w:t>
            </w:r>
          </w:p>
        </w:tc>
        <w:tc>
          <w:tcPr>
            <w:tcW w:w="1276" w:type="dxa"/>
            <w:shd w:val="clear" w:color="auto" w:fill="FFFFFF" w:themeFill="background1"/>
            <w:noWrap/>
            <w:hideMark/>
          </w:tcPr>
          <w:p w:rsidR="003C5E97" w:rsidRPr="003C5E97" w:rsidRDefault="003C5E97" w:rsidP="00850CA9">
            <w:pPr>
              <w:spacing w:after="0" w:line="240" w:lineRule="auto"/>
              <w:jc w:val="center"/>
              <w:rPr>
                <w:rFonts w:eastAsia="Times New Roman" w:cs="Times New Roman"/>
                <w:b/>
                <w:bCs/>
                <w:iCs/>
                <w:sz w:val="20"/>
                <w:szCs w:val="20"/>
                <w:lang w:eastAsia="ru-RU"/>
              </w:rPr>
            </w:pPr>
            <w:r w:rsidRPr="003C5E97">
              <w:rPr>
                <w:rFonts w:eastAsia="Times New Roman" w:cs="Times New Roman"/>
                <w:b/>
                <w:bCs/>
                <w:iCs/>
                <w:sz w:val="20"/>
                <w:szCs w:val="20"/>
                <w:lang w:eastAsia="ru-RU"/>
              </w:rPr>
              <w:t>2415960</w:t>
            </w:r>
          </w:p>
        </w:tc>
        <w:tc>
          <w:tcPr>
            <w:tcW w:w="1374" w:type="dxa"/>
          </w:tcPr>
          <w:p w:rsidR="003C5E97" w:rsidRPr="003C5E97" w:rsidRDefault="003C5E97" w:rsidP="00850CA9">
            <w:pPr>
              <w:spacing w:after="0"/>
              <w:jc w:val="center"/>
              <w:rPr>
                <w:rFonts w:cs="Times New Roman"/>
                <w:b/>
                <w:bCs/>
                <w:iCs/>
                <w:sz w:val="18"/>
                <w:szCs w:val="18"/>
              </w:rPr>
            </w:pPr>
            <w:r w:rsidRPr="003C5E97">
              <w:rPr>
                <w:rFonts w:cs="Times New Roman"/>
                <w:b/>
                <w:bCs/>
                <w:iCs/>
                <w:sz w:val="18"/>
                <w:szCs w:val="18"/>
              </w:rPr>
              <w:t>2811312</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iCs/>
                <w:sz w:val="20"/>
                <w:szCs w:val="20"/>
                <w:lang w:eastAsia="ru-RU"/>
              </w:rPr>
            </w:pPr>
            <w:r>
              <w:rPr>
                <w:rFonts w:eastAsia="Times New Roman" w:cs="Times New Roman"/>
                <w:iCs/>
                <w:sz w:val="20"/>
                <w:szCs w:val="20"/>
                <w:lang w:eastAsia="ru-RU"/>
              </w:rPr>
              <w:t>2</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b/>
                <w:i/>
                <w:iCs/>
                <w:sz w:val="20"/>
                <w:szCs w:val="20"/>
                <w:lang w:eastAsia="ru-RU"/>
              </w:rPr>
            </w:pPr>
            <w:r w:rsidRPr="003C5E97">
              <w:rPr>
                <w:rFonts w:eastAsia="Times New Roman" w:cs="Times New Roman"/>
                <w:b/>
                <w:i/>
                <w:iCs/>
                <w:sz w:val="20"/>
                <w:szCs w:val="20"/>
                <w:lang w:eastAsia="ru-RU"/>
              </w:rPr>
              <w:t>Итого на технол.</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b/>
                <w:i/>
                <w:iCs/>
                <w:sz w:val="20"/>
                <w:szCs w:val="20"/>
                <w:lang w:eastAsia="ru-RU"/>
              </w:rPr>
            </w:pPr>
            <w:r w:rsidRPr="003C5E97">
              <w:rPr>
                <w:rFonts w:eastAsia="Times New Roman" w:cs="Times New Roman"/>
                <w:b/>
                <w:i/>
                <w:iCs/>
                <w:sz w:val="20"/>
                <w:szCs w:val="20"/>
                <w:lang w:eastAsia="ru-RU"/>
              </w:rPr>
              <w:t>2160351</w:t>
            </w:r>
          </w:p>
        </w:tc>
        <w:tc>
          <w:tcPr>
            <w:tcW w:w="1374" w:type="dxa"/>
          </w:tcPr>
          <w:p w:rsidR="003C5E97" w:rsidRPr="00D81B0D" w:rsidRDefault="003C5E97" w:rsidP="00850CA9">
            <w:pPr>
              <w:spacing w:after="0"/>
              <w:jc w:val="center"/>
              <w:rPr>
                <w:rFonts w:cs="Times New Roman"/>
                <w:b/>
                <w:bCs/>
                <w:i/>
                <w:iCs/>
                <w:sz w:val="18"/>
                <w:szCs w:val="18"/>
              </w:rPr>
            </w:pPr>
            <w:r w:rsidRPr="00D81B0D">
              <w:rPr>
                <w:rFonts w:cs="Times New Roman"/>
                <w:b/>
                <w:bCs/>
                <w:i/>
                <w:iCs/>
                <w:sz w:val="18"/>
                <w:szCs w:val="18"/>
              </w:rPr>
              <w:t>2513875</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Компрессорная</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1221751</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1421680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4</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Насосная</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834714</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971308</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5</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Вытяжная вентиляция</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36239</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42170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6</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Градильня, первичные, вторичные</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67647</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78717</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iCs/>
                <w:sz w:val="20"/>
                <w:szCs w:val="20"/>
                <w:lang w:eastAsia="ru-RU"/>
              </w:rPr>
            </w:pPr>
            <w:r>
              <w:rPr>
                <w:rFonts w:eastAsia="Times New Roman" w:cs="Times New Roman"/>
                <w:iCs/>
                <w:sz w:val="20"/>
                <w:szCs w:val="20"/>
                <w:lang w:eastAsia="ru-RU"/>
              </w:rPr>
              <w:t>7</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Итого цеховые расходы</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255609</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297437</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8</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Котельная</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195693</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227716</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9</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Мех. цех</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21744</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25302</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10</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АБК, холодильник</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10872</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12651</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hideMark/>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11</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Лаборатория</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3624</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4217</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12</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Освещение</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23676</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27551</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13</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b/>
                <w:bCs/>
                <w:iCs/>
                <w:sz w:val="20"/>
                <w:szCs w:val="20"/>
                <w:lang w:eastAsia="ru-RU"/>
              </w:rPr>
            </w:pPr>
            <w:r w:rsidRPr="003C5E97">
              <w:rPr>
                <w:rFonts w:eastAsia="Times New Roman" w:cs="Times New Roman"/>
                <w:b/>
                <w:bCs/>
                <w:iCs/>
                <w:sz w:val="20"/>
                <w:szCs w:val="20"/>
                <w:lang w:eastAsia="ru-RU"/>
              </w:rPr>
              <w:t>Подстанция Н-2</w:t>
            </w:r>
          </w:p>
        </w:tc>
        <w:tc>
          <w:tcPr>
            <w:tcW w:w="1276" w:type="dxa"/>
            <w:shd w:val="clear" w:color="auto" w:fill="FFFFFF" w:themeFill="background1"/>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25556</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63882</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14</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в т.ч. потери</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15</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b/>
                <w:bCs/>
                <w:iCs/>
                <w:sz w:val="20"/>
                <w:szCs w:val="20"/>
                <w:lang w:eastAsia="ru-RU"/>
              </w:rPr>
            </w:pPr>
            <w:r w:rsidRPr="003C5E97">
              <w:rPr>
                <w:rFonts w:eastAsia="Times New Roman" w:cs="Times New Roman"/>
                <w:b/>
                <w:bCs/>
                <w:iCs/>
                <w:sz w:val="20"/>
                <w:szCs w:val="20"/>
                <w:lang w:eastAsia="ru-RU"/>
              </w:rPr>
              <w:t>АБК по улице Сов. Конституции 21</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6</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16</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b/>
                <w:bCs/>
                <w:iCs/>
                <w:sz w:val="20"/>
                <w:szCs w:val="20"/>
                <w:lang w:eastAsia="ru-RU"/>
              </w:rPr>
            </w:pPr>
            <w:r w:rsidRPr="003C5E97">
              <w:rPr>
                <w:rFonts w:eastAsia="Times New Roman" w:cs="Times New Roman"/>
                <w:b/>
                <w:bCs/>
                <w:iCs/>
                <w:sz w:val="20"/>
                <w:szCs w:val="20"/>
                <w:lang w:eastAsia="ru-RU"/>
              </w:rPr>
              <w:t>АБК по улице Сов. Конституции 6</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455234</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431332</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b/>
                <w:bCs/>
                <w:iCs/>
                <w:sz w:val="20"/>
                <w:szCs w:val="20"/>
                <w:lang w:eastAsia="ru-RU"/>
              </w:rPr>
            </w:pPr>
            <w:r>
              <w:rPr>
                <w:rFonts w:eastAsia="Times New Roman" w:cs="Times New Roman"/>
                <w:b/>
                <w:bCs/>
                <w:iCs/>
                <w:sz w:val="20"/>
                <w:szCs w:val="20"/>
                <w:lang w:eastAsia="ru-RU"/>
              </w:rPr>
              <w:t>17</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b/>
                <w:bCs/>
                <w:iCs/>
                <w:sz w:val="20"/>
                <w:szCs w:val="20"/>
                <w:lang w:eastAsia="ru-RU"/>
              </w:rPr>
            </w:pPr>
            <w:r w:rsidRPr="003C5E97">
              <w:rPr>
                <w:rFonts w:eastAsia="Times New Roman" w:cs="Times New Roman"/>
                <w:b/>
                <w:bCs/>
                <w:iCs/>
                <w:sz w:val="20"/>
                <w:szCs w:val="20"/>
                <w:lang w:eastAsia="ru-RU"/>
              </w:rPr>
              <w:t>Канализационные насосные станции</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b/>
                <w:bCs/>
                <w:iCs/>
                <w:sz w:val="20"/>
                <w:szCs w:val="20"/>
                <w:lang w:eastAsia="ru-RU"/>
              </w:rPr>
            </w:pPr>
            <w:r w:rsidRPr="003C5E97">
              <w:rPr>
                <w:rFonts w:eastAsia="Times New Roman" w:cs="Times New Roman"/>
                <w:b/>
                <w:bCs/>
                <w:iCs/>
                <w:sz w:val="20"/>
                <w:szCs w:val="20"/>
                <w:lang w:eastAsia="ru-RU"/>
              </w:rPr>
              <w:t>383849</w:t>
            </w:r>
          </w:p>
        </w:tc>
        <w:tc>
          <w:tcPr>
            <w:tcW w:w="1374" w:type="dxa"/>
          </w:tcPr>
          <w:p w:rsidR="003C5E97" w:rsidRPr="006209C0" w:rsidRDefault="003C5E97" w:rsidP="00850CA9">
            <w:pPr>
              <w:spacing w:after="0"/>
              <w:jc w:val="center"/>
              <w:rPr>
                <w:rFonts w:cs="Times New Roman"/>
                <w:b/>
                <w:bCs/>
                <w:iCs/>
                <w:sz w:val="18"/>
                <w:szCs w:val="18"/>
              </w:rPr>
            </w:pPr>
            <w:r w:rsidRPr="006209C0">
              <w:rPr>
                <w:rFonts w:cs="Times New Roman"/>
                <w:b/>
                <w:bCs/>
                <w:iCs/>
                <w:sz w:val="18"/>
                <w:szCs w:val="18"/>
              </w:rPr>
              <w:t>394440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bCs/>
                <w:iCs/>
                <w:sz w:val="20"/>
                <w:szCs w:val="20"/>
                <w:lang w:eastAsia="ru-RU"/>
              </w:rPr>
            </w:pPr>
            <w:r w:rsidRPr="003C5E97">
              <w:rPr>
                <w:rFonts w:eastAsia="Times New Roman" w:cs="Times New Roman"/>
                <w:bCs/>
                <w:iCs/>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18</w:t>
            </w:r>
          </w:p>
        </w:tc>
        <w:tc>
          <w:tcPr>
            <w:tcW w:w="5103" w:type="dxa"/>
            <w:shd w:val="clear" w:color="auto" w:fill="auto"/>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Пос "Новая Соколовка"</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57195</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48856</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19</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Ф.Н.С.№2 "Школа 27"</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21986</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26709</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20</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Пос. им. Горького</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10020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10200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21</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Ф.Н.С.№1 "Соленая балка"</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121440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110840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22</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№3 "Кирова"</w:t>
            </w:r>
          </w:p>
        </w:tc>
        <w:tc>
          <w:tcPr>
            <w:tcW w:w="1276" w:type="dxa"/>
            <w:shd w:val="clear" w:color="auto" w:fill="FFFFFF" w:themeFill="background1"/>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42960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44412</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23</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"УПП ВОС"</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12152</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16820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24</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"Школа №34"</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49686</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54235</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25</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1 "Шахта 1 подъем"</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32630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44328</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26</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ОСК "Школа 37"</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13380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12960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27</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пос. "Самбек"</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r w:rsidR="003C5E97" w:rsidRPr="003C5E97" w:rsidTr="00DD2025">
        <w:trPr>
          <w:trHeight w:val="312"/>
        </w:trPr>
        <w:tc>
          <w:tcPr>
            <w:tcW w:w="724" w:type="dxa"/>
            <w:shd w:val="clear" w:color="auto" w:fill="auto"/>
            <w:noWrap/>
            <w:vAlign w:val="center"/>
            <w:hideMark/>
          </w:tcPr>
          <w:p w:rsidR="003C5E97" w:rsidRPr="003C5E97" w:rsidRDefault="00756245" w:rsidP="00850CA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28</w:t>
            </w:r>
          </w:p>
        </w:tc>
        <w:tc>
          <w:tcPr>
            <w:tcW w:w="5103"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ФНС Квартал2</w:t>
            </w:r>
          </w:p>
        </w:tc>
        <w:tc>
          <w:tcPr>
            <w:tcW w:w="1276" w:type="dxa"/>
            <w:shd w:val="clear" w:color="000000" w:fill="FFFFFF"/>
            <w:noWrap/>
            <w:hideMark/>
          </w:tcPr>
          <w:p w:rsidR="003C5E97" w:rsidRPr="003C5E97" w:rsidRDefault="003C5E97" w:rsidP="00850CA9">
            <w:pPr>
              <w:spacing w:after="0" w:line="240" w:lineRule="auto"/>
              <w:jc w:val="center"/>
              <w:rPr>
                <w:rFonts w:eastAsia="Times New Roman" w:cs="Times New Roman"/>
                <w:iCs/>
                <w:sz w:val="20"/>
                <w:szCs w:val="20"/>
                <w:lang w:eastAsia="ru-RU"/>
              </w:rPr>
            </w:pPr>
            <w:r w:rsidRPr="003C5E97">
              <w:rPr>
                <w:rFonts w:eastAsia="Times New Roman" w:cs="Times New Roman"/>
                <w:iCs/>
                <w:sz w:val="20"/>
                <w:szCs w:val="20"/>
                <w:lang w:eastAsia="ru-RU"/>
              </w:rPr>
              <w:t>22400</w:t>
            </w:r>
          </w:p>
        </w:tc>
        <w:tc>
          <w:tcPr>
            <w:tcW w:w="1374" w:type="dxa"/>
          </w:tcPr>
          <w:p w:rsidR="003C5E97" w:rsidRPr="003C5E97" w:rsidRDefault="003C5E97" w:rsidP="00850CA9">
            <w:pPr>
              <w:spacing w:after="0"/>
              <w:jc w:val="center"/>
              <w:rPr>
                <w:rFonts w:cs="Times New Roman"/>
                <w:bCs/>
                <w:iCs/>
                <w:sz w:val="18"/>
                <w:szCs w:val="18"/>
              </w:rPr>
            </w:pPr>
            <w:r w:rsidRPr="003C5E97">
              <w:rPr>
                <w:rFonts w:cs="Times New Roman"/>
                <w:bCs/>
                <w:iCs/>
                <w:sz w:val="18"/>
                <w:szCs w:val="18"/>
              </w:rPr>
              <w:t>25080</w:t>
            </w:r>
          </w:p>
        </w:tc>
        <w:tc>
          <w:tcPr>
            <w:tcW w:w="1000" w:type="dxa"/>
            <w:shd w:val="clear" w:color="auto" w:fill="auto"/>
            <w:noWrap/>
            <w:hideMark/>
          </w:tcPr>
          <w:p w:rsidR="003C5E97" w:rsidRPr="003C5E97" w:rsidRDefault="003C5E97" w:rsidP="00850CA9">
            <w:pPr>
              <w:spacing w:after="0" w:line="240" w:lineRule="auto"/>
              <w:jc w:val="center"/>
              <w:rPr>
                <w:rFonts w:eastAsia="Times New Roman" w:cs="Times New Roman"/>
                <w:sz w:val="20"/>
                <w:szCs w:val="20"/>
                <w:lang w:eastAsia="ru-RU"/>
              </w:rPr>
            </w:pPr>
            <w:r w:rsidRPr="003C5E97">
              <w:rPr>
                <w:rFonts w:eastAsia="Times New Roman" w:cs="Times New Roman"/>
                <w:sz w:val="20"/>
                <w:szCs w:val="20"/>
                <w:lang w:eastAsia="ru-RU"/>
              </w:rPr>
              <w:t>кВт/ч</w:t>
            </w:r>
          </w:p>
        </w:tc>
      </w:tr>
    </w:tbl>
    <w:p w:rsidR="00756245" w:rsidRDefault="00756245" w:rsidP="001B53D0"/>
    <w:p w:rsidR="00756245" w:rsidRDefault="00756245" w:rsidP="005D31EA">
      <w:pPr>
        <w:spacing w:after="0"/>
      </w:pPr>
      <w:r w:rsidRPr="006209C0">
        <w:rPr>
          <w:b/>
        </w:rPr>
        <w:t>Таблица 2.7.4-2</w:t>
      </w:r>
      <w:r>
        <w:t xml:space="preserve"> - Данные по показателям эффективности использования ресурсов при </w:t>
      </w:r>
      <w:r w:rsidR="00395F8E">
        <w:t>транспортировке и</w:t>
      </w:r>
      <w:r>
        <w:t xml:space="preserve"> очистке сточных вод</w:t>
      </w:r>
      <w:r w:rsidR="00395F8E">
        <w:t>за 2016</w:t>
      </w:r>
      <w:r w:rsidR="00754498">
        <w:t>-2017 годы</w:t>
      </w:r>
    </w:p>
    <w:tbl>
      <w:tblPr>
        <w:tblStyle w:val="af2"/>
        <w:tblW w:w="5000" w:type="pct"/>
        <w:tblLook w:val="04A0"/>
      </w:tblPr>
      <w:tblGrid>
        <w:gridCol w:w="1914"/>
        <w:gridCol w:w="1313"/>
        <w:gridCol w:w="1985"/>
        <w:gridCol w:w="2268"/>
        <w:gridCol w:w="2090"/>
      </w:tblGrid>
      <w:tr w:rsidR="00756245" w:rsidTr="00DD2025">
        <w:trPr>
          <w:tblHeader/>
        </w:trPr>
        <w:tc>
          <w:tcPr>
            <w:tcW w:w="1000" w:type="pct"/>
          </w:tcPr>
          <w:p w:rsidR="00756245" w:rsidRPr="006209C0" w:rsidRDefault="006209C0" w:rsidP="00395F8E">
            <w:pPr>
              <w:jc w:val="center"/>
              <w:rPr>
                <w:rFonts w:ascii="Times New Roman" w:hAnsi="Times New Roman"/>
                <w:b/>
              </w:rPr>
            </w:pPr>
            <w:r w:rsidRPr="006209C0">
              <w:rPr>
                <w:rFonts w:ascii="Times New Roman" w:hAnsi="Times New Roman"/>
                <w:b/>
              </w:rPr>
              <w:t>Наименование</w:t>
            </w:r>
          </w:p>
        </w:tc>
        <w:tc>
          <w:tcPr>
            <w:tcW w:w="686" w:type="pct"/>
          </w:tcPr>
          <w:p w:rsidR="00756245" w:rsidRPr="006209C0" w:rsidRDefault="00756245" w:rsidP="00395F8E">
            <w:pPr>
              <w:jc w:val="center"/>
              <w:rPr>
                <w:rFonts w:ascii="Times New Roman" w:hAnsi="Times New Roman"/>
                <w:b/>
              </w:rPr>
            </w:pPr>
            <w:r w:rsidRPr="006209C0">
              <w:rPr>
                <w:rFonts w:ascii="Times New Roman" w:hAnsi="Times New Roman"/>
                <w:b/>
              </w:rPr>
              <w:t>Год</w:t>
            </w:r>
          </w:p>
        </w:tc>
        <w:tc>
          <w:tcPr>
            <w:tcW w:w="1037" w:type="pct"/>
          </w:tcPr>
          <w:p w:rsidR="00756245" w:rsidRPr="006209C0" w:rsidRDefault="00756245" w:rsidP="00395F8E">
            <w:pPr>
              <w:jc w:val="center"/>
              <w:rPr>
                <w:rFonts w:ascii="Times New Roman" w:hAnsi="Times New Roman"/>
                <w:b/>
              </w:rPr>
            </w:pPr>
            <w:r w:rsidRPr="006209C0">
              <w:rPr>
                <w:rFonts w:ascii="Times New Roman" w:hAnsi="Times New Roman"/>
                <w:b/>
              </w:rPr>
              <w:t xml:space="preserve">Объем </w:t>
            </w:r>
            <w:r w:rsidR="00395F8E" w:rsidRPr="006209C0">
              <w:rPr>
                <w:rFonts w:ascii="Times New Roman" w:hAnsi="Times New Roman"/>
                <w:b/>
              </w:rPr>
              <w:t>стоков,</w:t>
            </w:r>
            <w:r w:rsidRPr="006209C0">
              <w:rPr>
                <w:rFonts w:ascii="Times New Roman" w:hAnsi="Times New Roman"/>
                <w:b/>
              </w:rPr>
              <w:t xml:space="preserve"> тыс. м</w:t>
            </w:r>
            <w:r w:rsidRPr="006209C0">
              <w:rPr>
                <w:rFonts w:ascii="Times New Roman" w:hAnsi="Times New Roman"/>
                <w:b/>
                <w:vertAlign w:val="superscript"/>
              </w:rPr>
              <w:t>3</w:t>
            </w:r>
          </w:p>
        </w:tc>
        <w:tc>
          <w:tcPr>
            <w:tcW w:w="1185" w:type="pct"/>
          </w:tcPr>
          <w:p w:rsidR="00756245" w:rsidRPr="006209C0" w:rsidRDefault="006209C0" w:rsidP="00395F8E">
            <w:pPr>
              <w:jc w:val="center"/>
              <w:rPr>
                <w:rFonts w:ascii="Times New Roman" w:hAnsi="Times New Roman"/>
                <w:b/>
              </w:rPr>
            </w:pPr>
            <w:r w:rsidRPr="006209C0">
              <w:rPr>
                <w:rFonts w:ascii="Times New Roman" w:hAnsi="Times New Roman"/>
                <w:b/>
              </w:rPr>
              <w:t>Затраты электроэне</w:t>
            </w:r>
            <w:r w:rsidRPr="006209C0">
              <w:rPr>
                <w:rFonts w:ascii="Times New Roman" w:hAnsi="Times New Roman"/>
                <w:b/>
              </w:rPr>
              <w:t>р</w:t>
            </w:r>
            <w:r w:rsidRPr="006209C0">
              <w:rPr>
                <w:rFonts w:ascii="Times New Roman" w:hAnsi="Times New Roman"/>
                <w:b/>
              </w:rPr>
              <w:t>гии тыс.кВт*ч</w:t>
            </w:r>
          </w:p>
        </w:tc>
        <w:tc>
          <w:tcPr>
            <w:tcW w:w="1092" w:type="pct"/>
          </w:tcPr>
          <w:p w:rsidR="00756245" w:rsidRPr="006209C0" w:rsidRDefault="00D81B0D" w:rsidP="00395F8E">
            <w:pPr>
              <w:jc w:val="center"/>
              <w:rPr>
                <w:rFonts w:ascii="Times New Roman" w:hAnsi="Times New Roman"/>
                <w:b/>
                <w:vertAlign w:val="superscript"/>
              </w:rPr>
            </w:pPr>
            <w:r>
              <w:rPr>
                <w:rFonts w:ascii="Times New Roman" w:hAnsi="Times New Roman"/>
                <w:b/>
              </w:rPr>
              <w:t>Удельный расход э/э</w:t>
            </w:r>
            <w:r w:rsidR="006209C0" w:rsidRPr="006209C0">
              <w:rPr>
                <w:rFonts w:ascii="Times New Roman" w:hAnsi="Times New Roman"/>
                <w:b/>
              </w:rPr>
              <w:t>, кВт*ч/ м</w:t>
            </w:r>
            <w:r w:rsidR="006209C0" w:rsidRPr="006209C0">
              <w:rPr>
                <w:rFonts w:ascii="Times New Roman" w:hAnsi="Times New Roman"/>
                <w:b/>
                <w:vertAlign w:val="superscript"/>
              </w:rPr>
              <w:t>3</w:t>
            </w:r>
          </w:p>
        </w:tc>
      </w:tr>
      <w:tr w:rsidR="006209C0" w:rsidTr="006209C0">
        <w:tc>
          <w:tcPr>
            <w:tcW w:w="1000" w:type="pct"/>
          </w:tcPr>
          <w:p w:rsidR="006209C0" w:rsidRPr="006209C0" w:rsidRDefault="006209C0" w:rsidP="00395F8E">
            <w:pPr>
              <w:jc w:val="center"/>
              <w:rPr>
                <w:rFonts w:ascii="Times New Roman" w:hAnsi="Times New Roman"/>
              </w:rPr>
            </w:pPr>
            <w:r w:rsidRPr="006209C0">
              <w:rPr>
                <w:rFonts w:ascii="Times New Roman" w:hAnsi="Times New Roman"/>
              </w:rPr>
              <w:t>Транспортировка</w:t>
            </w:r>
          </w:p>
        </w:tc>
        <w:tc>
          <w:tcPr>
            <w:tcW w:w="686" w:type="pct"/>
          </w:tcPr>
          <w:p w:rsidR="006209C0" w:rsidRPr="006209C0" w:rsidRDefault="006209C0" w:rsidP="00395F8E">
            <w:pPr>
              <w:jc w:val="center"/>
              <w:rPr>
                <w:rFonts w:ascii="Times New Roman" w:hAnsi="Times New Roman"/>
              </w:rPr>
            </w:pPr>
            <w:r w:rsidRPr="006209C0">
              <w:rPr>
                <w:rFonts w:ascii="Times New Roman" w:hAnsi="Times New Roman"/>
              </w:rPr>
              <w:t>2016</w:t>
            </w:r>
          </w:p>
        </w:tc>
        <w:tc>
          <w:tcPr>
            <w:tcW w:w="1037" w:type="pct"/>
          </w:tcPr>
          <w:p w:rsidR="006209C0" w:rsidRPr="006209C0" w:rsidRDefault="006209C0" w:rsidP="00395F8E">
            <w:pPr>
              <w:jc w:val="center"/>
              <w:rPr>
                <w:rFonts w:ascii="Times New Roman" w:hAnsi="Times New Roman"/>
              </w:rPr>
            </w:pPr>
            <w:r w:rsidRPr="006209C0">
              <w:rPr>
                <w:rFonts w:ascii="Times New Roman" w:hAnsi="Times New Roman"/>
              </w:rPr>
              <w:t>1003,38</w:t>
            </w:r>
          </w:p>
        </w:tc>
        <w:tc>
          <w:tcPr>
            <w:tcW w:w="1185" w:type="pct"/>
          </w:tcPr>
          <w:p w:rsidR="006209C0" w:rsidRPr="006209C0" w:rsidRDefault="006209C0" w:rsidP="00395F8E">
            <w:pPr>
              <w:jc w:val="center"/>
              <w:rPr>
                <w:rFonts w:ascii="Times New Roman" w:hAnsi="Times New Roman"/>
              </w:rPr>
            </w:pPr>
            <w:r w:rsidRPr="006209C0">
              <w:rPr>
                <w:rFonts w:ascii="Times New Roman" w:hAnsi="Times New Roman"/>
              </w:rPr>
              <w:t>383849</w:t>
            </w:r>
          </w:p>
        </w:tc>
        <w:tc>
          <w:tcPr>
            <w:tcW w:w="1092" w:type="pct"/>
            <w:vAlign w:val="center"/>
          </w:tcPr>
          <w:p w:rsidR="006209C0" w:rsidRPr="006209C0" w:rsidRDefault="006209C0" w:rsidP="00395F8E">
            <w:pPr>
              <w:jc w:val="center"/>
              <w:rPr>
                <w:rFonts w:ascii="Times New Roman" w:hAnsi="Times New Roman"/>
                <w:color w:val="000000"/>
              </w:rPr>
            </w:pPr>
            <w:r>
              <w:rPr>
                <w:rFonts w:ascii="Times New Roman" w:hAnsi="Times New Roman"/>
                <w:color w:val="000000"/>
              </w:rPr>
              <w:t>0,382</w:t>
            </w:r>
          </w:p>
        </w:tc>
      </w:tr>
      <w:tr w:rsidR="006209C0" w:rsidTr="006209C0">
        <w:tc>
          <w:tcPr>
            <w:tcW w:w="1000" w:type="pct"/>
          </w:tcPr>
          <w:p w:rsidR="006209C0" w:rsidRPr="006209C0" w:rsidRDefault="006209C0" w:rsidP="00395F8E">
            <w:pPr>
              <w:jc w:val="center"/>
              <w:rPr>
                <w:rFonts w:ascii="Times New Roman" w:hAnsi="Times New Roman"/>
              </w:rPr>
            </w:pPr>
          </w:p>
        </w:tc>
        <w:tc>
          <w:tcPr>
            <w:tcW w:w="686" w:type="pct"/>
          </w:tcPr>
          <w:p w:rsidR="006209C0" w:rsidRPr="006209C0" w:rsidRDefault="006209C0" w:rsidP="00395F8E">
            <w:pPr>
              <w:jc w:val="center"/>
              <w:rPr>
                <w:rFonts w:ascii="Times New Roman" w:hAnsi="Times New Roman"/>
              </w:rPr>
            </w:pPr>
            <w:r w:rsidRPr="006209C0">
              <w:rPr>
                <w:rFonts w:ascii="Times New Roman" w:hAnsi="Times New Roman"/>
              </w:rPr>
              <w:t>2017</w:t>
            </w:r>
          </w:p>
        </w:tc>
        <w:tc>
          <w:tcPr>
            <w:tcW w:w="1037" w:type="pct"/>
          </w:tcPr>
          <w:p w:rsidR="006209C0" w:rsidRPr="006209C0" w:rsidRDefault="006209C0" w:rsidP="00395F8E">
            <w:pPr>
              <w:jc w:val="center"/>
              <w:rPr>
                <w:rFonts w:ascii="Times New Roman" w:hAnsi="Times New Roman"/>
              </w:rPr>
            </w:pPr>
            <w:r w:rsidRPr="006209C0">
              <w:rPr>
                <w:rFonts w:ascii="Times New Roman" w:hAnsi="Times New Roman"/>
              </w:rPr>
              <w:t>1448,47</w:t>
            </w:r>
          </w:p>
        </w:tc>
        <w:tc>
          <w:tcPr>
            <w:tcW w:w="1185" w:type="pct"/>
          </w:tcPr>
          <w:p w:rsidR="006209C0" w:rsidRPr="006209C0" w:rsidRDefault="006209C0" w:rsidP="00395F8E">
            <w:pPr>
              <w:jc w:val="center"/>
              <w:rPr>
                <w:rFonts w:ascii="Times New Roman" w:hAnsi="Times New Roman"/>
              </w:rPr>
            </w:pPr>
            <w:r w:rsidRPr="006209C0">
              <w:rPr>
                <w:rFonts w:ascii="Times New Roman" w:hAnsi="Times New Roman"/>
              </w:rPr>
              <w:t>394440</w:t>
            </w:r>
          </w:p>
        </w:tc>
        <w:tc>
          <w:tcPr>
            <w:tcW w:w="1092" w:type="pct"/>
            <w:vAlign w:val="center"/>
          </w:tcPr>
          <w:p w:rsidR="006209C0" w:rsidRPr="006209C0" w:rsidRDefault="006209C0" w:rsidP="00395F8E">
            <w:pPr>
              <w:jc w:val="center"/>
              <w:rPr>
                <w:rFonts w:ascii="Times New Roman" w:hAnsi="Times New Roman"/>
                <w:color w:val="000000"/>
              </w:rPr>
            </w:pPr>
            <w:r>
              <w:rPr>
                <w:rFonts w:ascii="Times New Roman" w:hAnsi="Times New Roman"/>
                <w:color w:val="000000"/>
              </w:rPr>
              <w:t>0,272</w:t>
            </w:r>
          </w:p>
        </w:tc>
      </w:tr>
      <w:tr w:rsidR="006209C0" w:rsidTr="006209C0">
        <w:tc>
          <w:tcPr>
            <w:tcW w:w="1000" w:type="pct"/>
          </w:tcPr>
          <w:p w:rsidR="006209C0" w:rsidRPr="006209C0" w:rsidRDefault="006209C0" w:rsidP="00395F8E">
            <w:pPr>
              <w:jc w:val="center"/>
              <w:rPr>
                <w:rFonts w:ascii="Times New Roman" w:hAnsi="Times New Roman"/>
              </w:rPr>
            </w:pPr>
            <w:r w:rsidRPr="006209C0">
              <w:rPr>
                <w:rFonts w:ascii="Times New Roman" w:hAnsi="Times New Roman"/>
              </w:rPr>
              <w:t>Очистка</w:t>
            </w:r>
          </w:p>
        </w:tc>
        <w:tc>
          <w:tcPr>
            <w:tcW w:w="686" w:type="pct"/>
          </w:tcPr>
          <w:p w:rsidR="006209C0" w:rsidRPr="006209C0" w:rsidRDefault="006209C0" w:rsidP="00395F8E">
            <w:pPr>
              <w:jc w:val="center"/>
              <w:rPr>
                <w:rFonts w:ascii="Times New Roman" w:hAnsi="Times New Roman"/>
              </w:rPr>
            </w:pPr>
            <w:r w:rsidRPr="006209C0">
              <w:rPr>
                <w:rFonts w:ascii="Times New Roman" w:hAnsi="Times New Roman"/>
              </w:rPr>
              <w:t>2016</w:t>
            </w:r>
          </w:p>
        </w:tc>
        <w:tc>
          <w:tcPr>
            <w:tcW w:w="1037" w:type="pct"/>
          </w:tcPr>
          <w:p w:rsidR="006209C0" w:rsidRPr="006209C0" w:rsidRDefault="006209C0" w:rsidP="00395F8E">
            <w:pPr>
              <w:jc w:val="center"/>
              <w:rPr>
                <w:rFonts w:ascii="Times New Roman" w:hAnsi="Times New Roman"/>
              </w:rPr>
            </w:pPr>
            <w:r w:rsidRPr="006209C0">
              <w:rPr>
                <w:rFonts w:ascii="Times New Roman" w:hAnsi="Times New Roman"/>
              </w:rPr>
              <w:t>2655,11</w:t>
            </w:r>
          </w:p>
        </w:tc>
        <w:tc>
          <w:tcPr>
            <w:tcW w:w="1185" w:type="pct"/>
          </w:tcPr>
          <w:p w:rsidR="006209C0" w:rsidRPr="003C5E97" w:rsidRDefault="006209C0" w:rsidP="00395F8E">
            <w:pPr>
              <w:jc w:val="center"/>
              <w:rPr>
                <w:rFonts w:ascii="Times New Roman" w:eastAsia="Times New Roman" w:hAnsi="Times New Roman"/>
                <w:bCs/>
                <w:iCs/>
              </w:rPr>
            </w:pPr>
            <w:r w:rsidRPr="003C5E97">
              <w:rPr>
                <w:rFonts w:ascii="Times New Roman" w:eastAsia="Times New Roman" w:hAnsi="Times New Roman"/>
                <w:bCs/>
                <w:iCs/>
              </w:rPr>
              <w:t>2415960</w:t>
            </w:r>
          </w:p>
        </w:tc>
        <w:tc>
          <w:tcPr>
            <w:tcW w:w="1092" w:type="pct"/>
            <w:vAlign w:val="center"/>
          </w:tcPr>
          <w:p w:rsidR="006209C0" w:rsidRPr="006209C0" w:rsidRDefault="006209C0" w:rsidP="00395F8E">
            <w:pPr>
              <w:jc w:val="center"/>
              <w:rPr>
                <w:rFonts w:ascii="Times New Roman" w:hAnsi="Times New Roman"/>
                <w:color w:val="000000"/>
              </w:rPr>
            </w:pPr>
            <w:r>
              <w:rPr>
                <w:rFonts w:ascii="Times New Roman" w:hAnsi="Times New Roman"/>
                <w:color w:val="000000"/>
              </w:rPr>
              <w:t>0,909</w:t>
            </w:r>
          </w:p>
        </w:tc>
      </w:tr>
      <w:tr w:rsidR="006209C0" w:rsidTr="006209C0">
        <w:tc>
          <w:tcPr>
            <w:tcW w:w="1000" w:type="pct"/>
          </w:tcPr>
          <w:p w:rsidR="006209C0" w:rsidRPr="006209C0" w:rsidRDefault="006209C0" w:rsidP="00395F8E">
            <w:pPr>
              <w:jc w:val="center"/>
              <w:rPr>
                <w:rFonts w:ascii="Times New Roman" w:hAnsi="Times New Roman"/>
              </w:rPr>
            </w:pPr>
          </w:p>
        </w:tc>
        <w:tc>
          <w:tcPr>
            <w:tcW w:w="686" w:type="pct"/>
          </w:tcPr>
          <w:p w:rsidR="006209C0" w:rsidRPr="006209C0" w:rsidRDefault="006209C0" w:rsidP="00395F8E">
            <w:pPr>
              <w:jc w:val="center"/>
              <w:rPr>
                <w:rFonts w:ascii="Times New Roman" w:hAnsi="Times New Roman"/>
              </w:rPr>
            </w:pPr>
            <w:r w:rsidRPr="006209C0">
              <w:rPr>
                <w:rFonts w:ascii="Times New Roman" w:hAnsi="Times New Roman"/>
              </w:rPr>
              <w:t>2017</w:t>
            </w:r>
          </w:p>
        </w:tc>
        <w:tc>
          <w:tcPr>
            <w:tcW w:w="1037" w:type="pct"/>
          </w:tcPr>
          <w:p w:rsidR="006209C0" w:rsidRPr="006209C0" w:rsidRDefault="006209C0" w:rsidP="00395F8E">
            <w:pPr>
              <w:jc w:val="center"/>
              <w:rPr>
                <w:rFonts w:ascii="Times New Roman" w:hAnsi="Times New Roman"/>
              </w:rPr>
            </w:pPr>
            <w:r w:rsidRPr="006209C0">
              <w:rPr>
                <w:rFonts w:ascii="Times New Roman" w:hAnsi="Times New Roman"/>
              </w:rPr>
              <w:t>2445,6</w:t>
            </w:r>
          </w:p>
        </w:tc>
        <w:tc>
          <w:tcPr>
            <w:tcW w:w="1185" w:type="pct"/>
          </w:tcPr>
          <w:p w:rsidR="006209C0" w:rsidRPr="006209C0" w:rsidRDefault="006209C0" w:rsidP="00395F8E">
            <w:pPr>
              <w:jc w:val="center"/>
              <w:rPr>
                <w:rFonts w:ascii="Times New Roman" w:hAnsi="Times New Roman"/>
              </w:rPr>
            </w:pPr>
            <w:r w:rsidRPr="006209C0">
              <w:rPr>
                <w:rFonts w:ascii="Times New Roman" w:hAnsi="Times New Roman"/>
                <w:bCs/>
                <w:iCs/>
                <w:sz w:val="18"/>
                <w:szCs w:val="18"/>
              </w:rPr>
              <w:t>2811312</w:t>
            </w:r>
          </w:p>
        </w:tc>
        <w:tc>
          <w:tcPr>
            <w:tcW w:w="1092" w:type="pct"/>
            <w:vAlign w:val="center"/>
          </w:tcPr>
          <w:p w:rsidR="006209C0" w:rsidRPr="006209C0" w:rsidRDefault="006209C0" w:rsidP="00395F8E">
            <w:pPr>
              <w:jc w:val="center"/>
              <w:rPr>
                <w:rFonts w:ascii="Times New Roman" w:hAnsi="Times New Roman"/>
                <w:color w:val="000000"/>
              </w:rPr>
            </w:pPr>
            <w:r>
              <w:rPr>
                <w:rFonts w:ascii="Times New Roman" w:hAnsi="Times New Roman"/>
                <w:color w:val="000000"/>
              </w:rPr>
              <w:t>1,149</w:t>
            </w:r>
          </w:p>
        </w:tc>
      </w:tr>
    </w:tbl>
    <w:p w:rsidR="00E47A1A" w:rsidRDefault="00E47A1A" w:rsidP="005D31EA">
      <w:pPr>
        <w:spacing w:after="0"/>
        <w:ind w:firstLine="708"/>
        <w:jc w:val="both"/>
      </w:pPr>
      <w:r>
        <w:lastRenderedPageBreak/>
        <w:t>Как видно их таблицы удельные затраты электроэнергии на транспортировку сто</w:t>
      </w:r>
      <w:r>
        <w:t>ч</w:t>
      </w:r>
      <w:r>
        <w:t xml:space="preserve">ных вод снизились к 2017 году на 28,79%. </w:t>
      </w:r>
    </w:p>
    <w:p w:rsidR="00754498" w:rsidRPr="001B53D0" w:rsidRDefault="00754498" w:rsidP="005D31EA">
      <w:pPr>
        <w:spacing w:after="0"/>
      </w:pPr>
    </w:p>
    <w:p w:rsidR="000C58EB" w:rsidRDefault="0092172A" w:rsidP="005D31EA">
      <w:pPr>
        <w:pStyle w:val="3"/>
        <w:spacing w:before="0"/>
        <w:jc w:val="both"/>
        <w:rPr>
          <w:color w:val="auto"/>
        </w:rPr>
      </w:pPr>
      <w:bookmarkStart w:id="100" w:name="_Toc520446381"/>
      <w:r>
        <w:rPr>
          <w:color w:val="auto"/>
        </w:rPr>
        <w:t>2.7.5 С</w:t>
      </w:r>
      <w:r w:rsidR="000C58EB" w:rsidRPr="000C58EB">
        <w:rPr>
          <w:color w:val="auto"/>
        </w:rPr>
        <w:t>оотношение цены реализации мероприятий инвестиционной программы и их эффективности - улучшен</w:t>
      </w:r>
      <w:r w:rsidR="00D81B0D">
        <w:rPr>
          <w:color w:val="auto"/>
        </w:rPr>
        <w:t>ие качества очистки сточных вод</w:t>
      </w:r>
      <w:bookmarkEnd w:id="100"/>
    </w:p>
    <w:p w:rsidR="00E47A1A" w:rsidRPr="00E47A1A" w:rsidRDefault="00D81B0D" w:rsidP="005D31EA">
      <w:pPr>
        <w:spacing w:after="0"/>
        <w:ind w:firstLine="567"/>
        <w:jc w:val="both"/>
        <w:rPr>
          <w:rFonts w:eastAsia="Calibri" w:cs="Times New Roman"/>
          <w:szCs w:val="24"/>
          <w:lang w:eastAsia="ru-RU"/>
        </w:rPr>
      </w:pPr>
      <w:r w:rsidRPr="00D81B0D">
        <w:rPr>
          <w:rFonts w:eastAsia="Calibri" w:cs="Times New Roman"/>
          <w:szCs w:val="24"/>
          <w:lang w:eastAsia="ru-RU"/>
        </w:rPr>
        <w:t>Соотношение цены реализации мероприятий инвестиционной программы и их э</w:t>
      </w:r>
      <w:r w:rsidRPr="00D81B0D">
        <w:rPr>
          <w:rFonts w:eastAsia="Calibri" w:cs="Times New Roman"/>
          <w:szCs w:val="24"/>
          <w:lang w:eastAsia="ru-RU"/>
        </w:rPr>
        <w:t>ф</w:t>
      </w:r>
      <w:r w:rsidRPr="00D81B0D">
        <w:rPr>
          <w:rFonts w:eastAsia="Calibri" w:cs="Times New Roman"/>
          <w:szCs w:val="24"/>
          <w:lang w:eastAsia="ru-RU"/>
        </w:rPr>
        <w:t xml:space="preserve">фективности – улучшение качества очистки сточных вод </w:t>
      </w:r>
      <w:r w:rsidR="00E47A1A">
        <w:rPr>
          <w:rFonts w:eastAsia="Calibri" w:cs="Times New Roman"/>
          <w:szCs w:val="24"/>
          <w:lang w:eastAsia="ru-RU"/>
        </w:rPr>
        <w:t xml:space="preserve">аутентично </w:t>
      </w:r>
      <w:r w:rsidRPr="00D81B0D">
        <w:rPr>
          <w:rFonts w:eastAsia="Calibri" w:cs="Times New Roman"/>
          <w:szCs w:val="24"/>
          <w:lang w:eastAsia="ru-RU"/>
        </w:rPr>
        <w:t xml:space="preserve">можно определить только после проведения проектно - искательских работ с определением окончательной стоимости работ и составления </w:t>
      </w:r>
      <w:r w:rsidR="00E47A1A">
        <w:rPr>
          <w:rFonts w:eastAsia="Calibri" w:cs="Times New Roman"/>
          <w:szCs w:val="24"/>
          <w:lang w:eastAsia="ru-RU"/>
        </w:rPr>
        <w:t xml:space="preserve">смет, </w:t>
      </w:r>
      <w:r w:rsidR="00E47A1A" w:rsidRPr="00675FCB">
        <w:t>после утверждения инвестиционной программы, а также при детальном проектировании и/</w:t>
      </w:r>
      <w:r w:rsidR="00395F8E" w:rsidRPr="00675FCB">
        <w:t>или получении</w:t>
      </w:r>
      <w:r w:rsidR="00E47A1A" w:rsidRPr="00675FCB">
        <w:t xml:space="preserve"> коммерческих предложений от фирм - производителей тех или иных товаров и услуг.</w:t>
      </w:r>
    </w:p>
    <w:p w:rsidR="00D81B0D" w:rsidRPr="00D81B0D" w:rsidRDefault="00E47A1A" w:rsidP="005D31EA">
      <w:pPr>
        <w:spacing w:after="0"/>
        <w:ind w:firstLine="709"/>
        <w:jc w:val="both"/>
      </w:pPr>
      <w:r w:rsidRPr="00675FCB">
        <w:t>Соответственно определять на стадии разработки схемы / актуализации соотнош</w:t>
      </w:r>
      <w:r w:rsidRPr="00675FCB">
        <w:t>е</w:t>
      </w:r>
      <w:r w:rsidRPr="00675FCB">
        <w:t>ние цены реализации мероприятий и их эффективност</w:t>
      </w:r>
      <w:r>
        <w:t>и не представляется корректным.</w:t>
      </w:r>
    </w:p>
    <w:p w:rsidR="000C58EB" w:rsidRDefault="00395F8E" w:rsidP="005D31EA">
      <w:pPr>
        <w:pStyle w:val="3"/>
        <w:spacing w:before="0"/>
        <w:jc w:val="both"/>
        <w:rPr>
          <w:color w:val="auto"/>
        </w:rPr>
      </w:pPr>
      <w:bookmarkStart w:id="101" w:name="_Toc520446382"/>
      <w:r>
        <w:rPr>
          <w:color w:val="auto"/>
        </w:rPr>
        <w:t>2.7.6 Иные</w:t>
      </w:r>
      <w:r w:rsidR="000C58EB" w:rsidRPr="000C58EB">
        <w:rPr>
          <w:color w:val="auto"/>
        </w:rPr>
        <w:t xml:space="preserve">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92172A">
        <w:rPr>
          <w:color w:val="auto"/>
        </w:rPr>
        <w:t>жилищно-коммунального х</w:t>
      </w:r>
      <w:r w:rsidR="0092172A">
        <w:rPr>
          <w:color w:val="auto"/>
        </w:rPr>
        <w:t>о</w:t>
      </w:r>
      <w:r w:rsidR="0092172A">
        <w:rPr>
          <w:color w:val="auto"/>
        </w:rPr>
        <w:t>зяйства</w:t>
      </w:r>
      <w:bookmarkEnd w:id="101"/>
    </w:p>
    <w:p w:rsidR="00DD2025" w:rsidRDefault="009001D7" w:rsidP="005D31EA">
      <w:pPr>
        <w:spacing w:after="0"/>
        <w:ind w:firstLine="708"/>
        <w:jc w:val="both"/>
      </w:pPr>
      <w:r>
        <w:t xml:space="preserve">Иные показатели </w:t>
      </w:r>
      <w:r w:rsidRPr="000C58EB">
        <w:t>федеральным</w:t>
      </w:r>
      <w:r>
        <w:t>и органами</w:t>
      </w:r>
      <w:r w:rsidRPr="000C58EB">
        <w:t xml:space="preserve"> исполнительной власти, осуществля</w:t>
      </w:r>
      <w:r w:rsidRPr="000C58EB">
        <w:t>ю</w:t>
      </w:r>
      <w:r w:rsidRPr="000C58EB">
        <w:t>щим функции по выработке государственной политики и нормативно-правовому регул</w:t>
      </w:r>
      <w:r w:rsidRPr="000C58EB">
        <w:t>и</w:t>
      </w:r>
      <w:r w:rsidRPr="000C58EB">
        <w:t xml:space="preserve">рованию в сфере </w:t>
      </w:r>
      <w:r>
        <w:t xml:space="preserve">жилищно-коммунального хозяйства </w:t>
      </w:r>
      <w:r w:rsidR="005D31EA">
        <w:t xml:space="preserve">- </w:t>
      </w:r>
      <w:r>
        <w:t>не установлены.</w:t>
      </w:r>
    </w:p>
    <w:p w:rsidR="005D31EA" w:rsidRDefault="005D31EA" w:rsidP="005D31EA">
      <w:pPr>
        <w:spacing w:after="0"/>
        <w:ind w:firstLine="708"/>
        <w:jc w:val="both"/>
      </w:pPr>
    </w:p>
    <w:p w:rsidR="0092172A" w:rsidRDefault="0092172A" w:rsidP="005D31EA">
      <w:pPr>
        <w:pStyle w:val="1"/>
        <w:spacing w:before="0"/>
        <w:jc w:val="both"/>
        <w:rPr>
          <w:color w:val="auto"/>
        </w:rPr>
      </w:pPr>
      <w:bookmarkStart w:id="102" w:name="_Toc520446383"/>
      <w:r w:rsidRPr="0092172A">
        <w:rPr>
          <w:color w:val="auto"/>
        </w:rPr>
        <w:t>Раздел 2.8 «Перечень выявленных бесхозяйных объектов центр</w:t>
      </w:r>
      <w:r w:rsidRPr="0092172A">
        <w:rPr>
          <w:color w:val="auto"/>
        </w:rPr>
        <w:t>а</w:t>
      </w:r>
      <w:r w:rsidRPr="0092172A">
        <w:rPr>
          <w:color w:val="auto"/>
        </w:rPr>
        <w:t>лизованной системы водоотведения и перечень организаций, упо</w:t>
      </w:r>
      <w:r w:rsidRPr="0092172A">
        <w:rPr>
          <w:color w:val="auto"/>
        </w:rPr>
        <w:t>л</w:t>
      </w:r>
      <w:r w:rsidRPr="0092172A">
        <w:rPr>
          <w:color w:val="auto"/>
        </w:rPr>
        <w:t>номоченных на их эксплуатацию»</w:t>
      </w:r>
      <w:bookmarkEnd w:id="102"/>
    </w:p>
    <w:p w:rsidR="0092172A" w:rsidRPr="0092172A" w:rsidRDefault="00395F8E" w:rsidP="005D31EA">
      <w:pPr>
        <w:spacing w:after="0"/>
        <w:ind w:firstLine="709"/>
        <w:jc w:val="both"/>
      </w:pPr>
      <w:r>
        <w:t>Б</w:t>
      </w:r>
      <w:r w:rsidRPr="0092172A">
        <w:t>есхозяйны</w:t>
      </w:r>
      <w:r>
        <w:t xml:space="preserve">е </w:t>
      </w:r>
      <w:r w:rsidRPr="0092172A">
        <w:t>объекты</w:t>
      </w:r>
      <w:r w:rsidR="0092172A" w:rsidRPr="0092172A">
        <w:t xml:space="preserve"> централизованной системы водоотведения, в том числе кан</w:t>
      </w:r>
      <w:r w:rsidR="0092172A" w:rsidRPr="0092172A">
        <w:t>а</w:t>
      </w:r>
      <w:r w:rsidR="0092172A" w:rsidRPr="0092172A">
        <w:t>лизационных сетей, а также перечень организаций</w:t>
      </w:r>
      <w:r w:rsidR="00754498">
        <w:t xml:space="preserve">, эксплуатирующих такие объекты </w:t>
      </w:r>
      <w:r w:rsidR="005D31EA">
        <w:t xml:space="preserve">- </w:t>
      </w:r>
      <w:r w:rsidR="00754498">
        <w:t>не выявлены.</w:t>
      </w:r>
    </w:p>
    <w:sectPr w:rsidR="0092172A" w:rsidRPr="0092172A" w:rsidSect="00D65A5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676" w:rsidRDefault="00A46676" w:rsidP="00F708CC">
      <w:pPr>
        <w:spacing w:after="0" w:line="240" w:lineRule="auto"/>
      </w:pPr>
      <w:r>
        <w:separator/>
      </w:r>
    </w:p>
  </w:endnote>
  <w:endnote w:type="continuationSeparator" w:id="1">
    <w:p w:rsidR="00A46676" w:rsidRDefault="00A46676" w:rsidP="00F708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altName w:val="Times New Roman"/>
    <w:charset w:val="00"/>
    <w:family w:val="roman"/>
    <w:pitch w:val="variable"/>
    <w:sig w:usb0="00000000" w:usb1="00000000" w:usb2="00000000" w:usb3="00000000" w:csb0="00000000" w:csb1="00000000"/>
  </w:font>
  <w:font w:name="DejaVu Sans">
    <w:charset w:val="CC"/>
    <w:family w:val="swiss"/>
    <w:pitch w:val="variable"/>
    <w:sig w:usb0="E7002EFF" w:usb1="D200FDFF" w:usb2="0A046029" w:usb3="00000000" w:csb0="000001FF" w:csb1="00000000"/>
  </w:font>
  <w:font w:name="Arial Cyr">
    <w:panose1 w:val="020B0604020202020204"/>
    <w:charset w:val="00"/>
    <w:family w:val="roman"/>
    <w:notTrueType/>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TSans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499001"/>
      <w:docPartObj>
        <w:docPartGallery w:val="Page Numbers (Bottom of Page)"/>
        <w:docPartUnique/>
      </w:docPartObj>
    </w:sdtPr>
    <w:sdtContent>
      <w:p w:rsidR="00430DE4" w:rsidRDefault="00916708">
        <w:pPr>
          <w:pStyle w:val="ad"/>
          <w:jc w:val="right"/>
        </w:pPr>
        <w:r>
          <w:fldChar w:fldCharType="begin"/>
        </w:r>
        <w:r w:rsidR="00430DE4">
          <w:instrText>PAGE   \* MERGEFORMAT</w:instrText>
        </w:r>
        <w:r>
          <w:fldChar w:fldCharType="separate"/>
        </w:r>
        <w:r w:rsidR="00923F71">
          <w:rPr>
            <w:noProof/>
          </w:rPr>
          <w:t>2</w:t>
        </w:r>
        <w:r>
          <w:fldChar w:fldCharType="end"/>
        </w:r>
      </w:p>
    </w:sdtContent>
  </w:sdt>
  <w:p w:rsidR="00430DE4" w:rsidRDefault="00430DE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711599"/>
      <w:docPartObj>
        <w:docPartGallery w:val="Page Numbers (Bottom of Page)"/>
        <w:docPartUnique/>
      </w:docPartObj>
    </w:sdtPr>
    <w:sdtEndPr>
      <w:rPr>
        <w:sz w:val="22"/>
      </w:rPr>
    </w:sdtEndPr>
    <w:sdtContent>
      <w:p w:rsidR="00430DE4" w:rsidRPr="00E603A6" w:rsidRDefault="00916708">
        <w:pPr>
          <w:pStyle w:val="ad"/>
          <w:jc w:val="right"/>
          <w:rPr>
            <w:sz w:val="22"/>
          </w:rPr>
        </w:pPr>
        <w:r w:rsidRPr="00E603A6">
          <w:rPr>
            <w:sz w:val="22"/>
          </w:rPr>
          <w:fldChar w:fldCharType="begin"/>
        </w:r>
        <w:r w:rsidR="00430DE4" w:rsidRPr="00E603A6">
          <w:rPr>
            <w:sz w:val="22"/>
          </w:rPr>
          <w:instrText>PAGE   \* MERGEFORMAT</w:instrText>
        </w:r>
        <w:r w:rsidRPr="00E603A6">
          <w:rPr>
            <w:sz w:val="22"/>
          </w:rPr>
          <w:fldChar w:fldCharType="separate"/>
        </w:r>
        <w:r w:rsidR="00923F71">
          <w:rPr>
            <w:noProof/>
            <w:sz w:val="22"/>
          </w:rPr>
          <w:t>217</w:t>
        </w:r>
        <w:r w:rsidRPr="00E603A6">
          <w:rPr>
            <w:sz w:val="22"/>
          </w:rPr>
          <w:fldChar w:fldCharType="end"/>
        </w:r>
      </w:p>
    </w:sdtContent>
  </w:sdt>
  <w:p w:rsidR="00430DE4" w:rsidRDefault="00430DE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676" w:rsidRDefault="00A46676" w:rsidP="00F708CC">
      <w:pPr>
        <w:spacing w:after="0" w:line="240" w:lineRule="auto"/>
      </w:pPr>
      <w:r>
        <w:separator/>
      </w:r>
    </w:p>
  </w:footnote>
  <w:footnote w:type="continuationSeparator" w:id="1">
    <w:p w:rsidR="00A46676" w:rsidRDefault="00A46676" w:rsidP="00F708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E397F"/>
    <w:multiLevelType w:val="multilevel"/>
    <w:tmpl w:val="FD1A5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E81DD9"/>
    <w:multiLevelType w:val="multilevel"/>
    <w:tmpl w:val="9A00A29E"/>
    <w:lvl w:ilvl="0">
      <w:start w:val="1"/>
      <w:numFmt w:val="bullet"/>
      <w:lvlText w:val="-"/>
      <w:lvlJc w:val="left"/>
      <w:rPr>
        <w:rFonts w:ascii="Arial" w:eastAsia="Arial" w:hAnsi="Arial" w:cs="Arial"/>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B91240"/>
    <w:multiLevelType w:val="multilevel"/>
    <w:tmpl w:val="F092C782"/>
    <w:lvl w:ilvl="0">
      <w:start w:val="1"/>
      <w:numFmt w:val="decimal"/>
      <w:lvlText w:val="%1."/>
      <w:lvlJc w:val="left"/>
      <w:pPr>
        <w:ind w:left="1068" w:hanging="36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
    <w:nsid w:val="0DC02E53"/>
    <w:multiLevelType w:val="multilevel"/>
    <w:tmpl w:val="C18EFF66"/>
    <w:lvl w:ilvl="0">
      <w:start w:val="1"/>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
    <w:nsid w:val="0EB140F3"/>
    <w:multiLevelType w:val="hybridMultilevel"/>
    <w:tmpl w:val="1DAA7AFC"/>
    <w:lvl w:ilvl="0" w:tplc="95A08C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D9F112D"/>
    <w:multiLevelType w:val="hybridMultilevel"/>
    <w:tmpl w:val="5546CE6C"/>
    <w:lvl w:ilvl="0" w:tplc="00ECDE08">
      <w:start w:val="1"/>
      <w:numFmt w:val="decimal"/>
      <w:lvlText w:val="%1."/>
      <w:lvlJc w:val="left"/>
      <w:pPr>
        <w:ind w:left="2260" w:hanging="1125"/>
      </w:p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6">
    <w:nsid w:val="23507345"/>
    <w:multiLevelType w:val="multilevel"/>
    <w:tmpl w:val="B9EE5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806C50"/>
    <w:multiLevelType w:val="multilevel"/>
    <w:tmpl w:val="F8240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F33FE2"/>
    <w:multiLevelType w:val="singleLevel"/>
    <w:tmpl w:val="EFB82F0A"/>
    <w:lvl w:ilvl="0">
      <w:numFmt w:val="bullet"/>
      <w:lvlText w:val="-"/>
      <w:lvlJc w:val="left"/>
      <w:pPr>
        <w:tabs>
          <w:tab w:val="num" w:pos="1155"/>
        </w:tabs>
        <w:ind w:left="1155" w:hanging="360"/>
      </w:pPr>
      <w:rPr>
        <w:rFonts w:hint="default"/>
      </w:rPr>
    </w:lvl>
  </w:abstractNum>
  <w:abstractNum w:abstractNumId="9">
    <w:nsid w:val="2532358E"/>
    <w:multiLevelType w:val="hybridMultilevel"/>
    <w:tmpl w:val="ADEE3706"/>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C21F11"/>
    <w:multiLevelType w:val="multilevel"/>
    <w:tmpl w:val="F952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487CDE"/>
    <w:multiLevelType w:val="multilevel"/>
    <w:tmpl w:val="3D3E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234C0C"/>
    <w:multiLevelType w:val="hybridMultilevel"/>
    <w:tmpl w:val="63EE29D2"/>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A13338B"/>
    <w:multiLevelType w:val="multilevel"/>
    <w:tmpl w:val="208AA9C2"/>
    <w:lvl w:ilvl="0">
      <w:start w:val="1"/>
      <w:numFmt w:val="decimal"/>
      <w:lvlText w:val="%1"/>
      <w:lvlJc w:val="left"/>
      <w:pPr>
        <w:ind w:left="552" w:hanging="552"/>
      </w:pPr>
      <w:rPr>
        <w:rFonts w:hint="default"/>
      </w:rPr>
    </w:lvl>
    <w:lvl w:ilvl="1">
      <w:start w:val="1"/>
      <w:numFmt w:val="decimal"/>
      <w:lvlText w:val="%1.%2"/>
      <w:lvlJc w:val="left"/>
      <w:pPr>
        <w:ind w:left="936" w:hanging="552"/>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2232" w:hanging="108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4872" w:hanging="1800"/>
      </w:pPr>
      <w:rPr>
        <w:rFonts w:hint="default"/>
      </w:rPr>
    </w:lvl>
  </w:abstractNum>
  <w:abstractNum w:abstractNumId="14">
    <w:nsid w:val="3D517E83"/>
    <w:multiLevelType w:val="multilevel"/>
    <w:tmpl w:val="7FAC78F8"/>
    <w:lvl w:ilvl="0">
      <w:start w:val="1"/>
      <w:numFmt w:val="bullet"/>
      <w:lvlText w:val="•"/>
      <w:lvlJc w:val="left"/>
      <w:rPr>
        <w:rFonts w:ascii="Times New Roman" w:eastAsia="Times New Roman" w:hAnsi="Times New Roman" w:cs="Times New Roman"/>
        <w:b w:val="0"/>
        <w:bCs w:val="0"/>
        <w:i w:val="0"/>
        <w:iCs w:val="0"/>
        <w:smallCaps w:val="0"/>
        <w:strike w:val="0"/>
        <w:color w:val="70707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E276277"/>
    <w:multiLevelType w:val="singleLevel"/>
    <w:tmpl w:val="0419000F"/>
    <w:lvl w:ilvl="0">
      <w:start w:val="1"/>
      <w:numFmt w:val="decimal"/>
      <w:lvlText w:val="%1."/>
      <w:lvlJc w:val="left"/>
      <w:pPr>
        <w:tabs>
          <w:tab w:val="num" w:pos="360"/>
        </w:tabs>
        <w:ind w:left="360" w:hanging="360"/>
      </w:pPr>
      <w:rPr>
        <w:rFonts w:hint="default"/>
      </w:rPr>
    </w:lvl>
  </w:abstractNum>
  <w:abstractNum w:abstractNumId="16">
    <w:nsid w:val="572D25AA"/>
    <w:multiLevelType w:val="hybridMultilevel"/>
    <w:tmpl w:val="6EBA7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5D4DEF"/>
    <w:multiLevelType w:val="hybridMultilevel"/>
    <w:tmpl w:val="0C4AC798"/>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8B8418A"/>
    <w:multiLevelType w:val="multilevel"/>
    <w:tmpl w:val="F9BE8B8C"/>
    <w:lvl w:ilvl="0">
      <w:start w:val="1"/>
      <w:numFmt w:val="decimal"/>
      <w:lvlText w:val="%1"/>
      <w:lvlJc w:val="left"/>
      <w:pPr>
        <w:ind w:left="756" w:hanging="756"/>
      </w:pPr>
      <w:rPr>
        <w:rFonts w:hint="default"/>
      </w:rPr>
    </w:lvl>
    <w:lvl w:ilvl="1">
      <w:start w:val="7"/>
      <w:numFmt w:val="decimal"/>
      <w:lvlText w:val="%1.%2"/>
      <w:lvlJc w:val="left"/>
      <w:pPr>
        <w:ind w:left="756" w:hanging="756"/>
      </w:pPr>
      <w:rPr>
        <w:rFonts w:hint="default"/>
      </w:rPr>
    </w:lvl>
    <w:lvl w:ilvl="2">
      <w:start w:val="1"/>
      <w:numFmt w:val="decimal"/>
      <w:lvlText w:val="%1.%2.%3"/>
      <w:lvlJc w:val="left"/>
      <w:pPr>
        <w:ind w:left="756" w:hanging="756"/>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58C7601"/>
    <w:multiLevelType w:val="hybridMultilevel"/>
    <w:tmpl w:val="5EDC806A"/>
    <w:lvl w:ilvl="0" w:tplc="D9C614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A226297"/>
    <w:multiLevelType w:val="multilevel"/>
    <w:tmpl w:val="08DE8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C974A1"/>
    <w:multiLevelType w:val="multilevel"/>
    <w:tmpl w:val="1AA23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3A5C0F"/>
    <w:multiLevelType w:val="hybridMultilevel"/>
    <w:tmpl w:val="D9A6414A"/>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C5E2545"/>
    <w:multiLevelType w:val="multilevel"/>
    <w:tmpl w:val="1C3A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4A66BE"/>
    <w:multiLevelType w:val="singleLevel"/>
    <w:tmpl w:val="AFE2ED14"/>
    <w:lvl w:ilvl="0">
      <w:start w:val="2"/>
      <w:numFmt w:val="bullet"/>
      <w:lvlText w:val="-"/>
      <w:lvlJc w:val="left"/>
      <w:pPr>
        <w:tabs>
          <w:tab w:val="num" w:pos="360"/>
        </w:tabs>
        <w:ind w:left="360" w:hanging="360"/>
      </w:pPr>
      <w:rPr>
        <w:rFonts w:hint="default"/>
      </w:rPr>
    </w:lvl>
  </w:abstractNum>
  <w:abstractNum w:abstractNumId="25">
    <w:nsid w:val="6F752E5D"/>
    <w:multiLevelType w:val="multilevel"/>
    <w:tmpl w:val="A8F4166C"/>
    <w:lvl w:ilvl="0">
      <w:start w:val="2"/>
      <w:numFmt w:val="decimal"/>
      <w:lvlText w:val="%1"/>
      <w:lvlJc w:val="left"/>
      <w:pPr>
        <w:ind w:left="552" w:hanging="552"/>
      </w:pPr>
      <w:rPr>
        <w:rFonts w:hint="default"/>
      </w:rPr>
    </w:lvl>
    <w:lvl w:ilvl="1">
      <w:start w:val="2"/>
      <w:numFmt w:val="decimal"/>
      <w:lvlText w:val="%1.%2"/>
      <w:lvlJc w:val="left"/>
      <w:pPr>
        <w:ind w:left="1308" w:hanging="552"/>
      </w:pPr>
      <w:rPr>
        <w:rFonts w:hint="default"/>
      </w:rPr>
    </w:lvl>
    <w:lvl w:ilvl="2">
      <w:start w:val="4"/>
      <w:numFmt w:val="decimal"/>
      <w:lvlText w:val="%1.%2.%3"/>
      <w:lvlJc w:val="left"/>
      <w:pPr>
        <w:ind w:left="2232" w:hanging="720"/>
      </w:pPr>
      <w:rPr>
        <w:rFonts w:hint="default"/>
      </w:rPr>
    </w:lvl>
    <w:lvl w:ilvl="3">
      <w:start w:val="1"/>
      <w:numFmt w:val="decimal"/>
      <w:lvlText w:val="%1.%2.%3.%4"/>
      <w:lvlJc w:val="left"/>
      <w:pPr>
        <w:ind w:left="3348" w:hanging="108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7848" w:hanging="1800"/>
      </w:pPr>
      <w:rPr>
        <w:rFonts w:hint="default"/>
      </w:rPr>
    </w:lvl>
  </w:abstractNum>
  <w:abstractNum w:abstractNumId="26">
    <w:nsid w:val="71021E9A"/>
    <w:multiLevelType w:val="hybridMultilevel"/>
    <w:tmpl w:val="F9C20AB0"/>
    <w:lvl w:ilvl="0" w:tplc="7774322E">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
    <w:nsid w:val="7924272D"/>
    <w:multiLevelType w:val="hybridMultilevel"/>
    <w:tmpl w:val="69D4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9B12F6"/>
    <w:multiLevelType w:val="multilevel"/>
    <w:tmpl w:val="CE3438E4"/>
    <w:lvl w:ilvl="0">
      <w:start w:val="1"/>
      <w:numFmt w:val="decimal"/>
      <w:lvlText w:val="%1."/>
      <w:lvlJc w:val="left"/>
      <w:pPr>
        <w:ind w:left="786"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7A6671C5"/>
    <w:multiLevelType w:val="hybridMultilevel"/>
    <w:tmpl w:val="A9CEB2F2"/>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5"/>
  </w:num>
  <w:num w:numId="3">
    <w:abstractNumId w:val="8"/>
  </w:num>
  <w:num w:numId="4">
    <w:abstractNumId w:val="12"/>
  </w:num>
  <w:num w:numId="5">
    <w:abstractNumId w:val="4"/>
  </w:num>
  <w:num w:numId="6">
    <w:abstractNumId w:val="25"/>
  </w:num>
  <w:num w:numId="7">
    <w:abstractNumId w:val="1"/>
  </w:num>
  <w:num w:numId="8">
    <w:abstractNumId w:val="2"/>
  </w:num>
  <w:num w:numId="9">
    <w:abstractNumId w:val="17"/>
  </w:num>
  <w:num w:numId="10">
    <w:abstractNumId w:val="9"/>
  </w:num>
  <w:num w:numId="11">
    <w:abstractNumId w:val="29"/>
  </w:num>
  <w:num w:numId="12">
    <w:abstractNumId w:val="22"/>
  </w:num>
  <w:num w:numId="13">
    <w:abstractNumId w:val="7"/>
  </w:num>
  <w:num w:numId="14">
    <w:abstractNumId w:val="24"/>
  </w:num>
  <w:num w:numId="15">
    <w:abstractNumId w:val="27"/>
  </w:num>
  <w:num w:numId="16">
    <w:abstractNumId w:val="10"/>
  </w:num>
  <w:num w:numId="17">
    <w:abstractNumId w:val="16"/>
  </w:num>
  <w:num w:numId="18">
    <w:abstractNumId w:val="14"/>
  </w:num>
  <w:num w:numId="19">
    <w:abstractNumId w:val="5"/>
  </w:num>
  <w:num w:numId="20">
    <w:abstractNumId w:val="19"/>
  </w:num>
  <w:num w:numId="21">
    <w:abstractNumId w:val="11"/>
  </w:num>
  <w:num w:numId="22">
    <w:abstractNumId w:val="26"/>
  </w:num>
  <w:num w:numId="23">
    <w:abstractNumId w:val="28"/>
  </w:num>
  <w:num w:numId="24">
    <w:abstractNumId w:val="3"/>
  </w:num>
  <w:num w:numId="25">
    <w:abstractNumId w:val="21"/>
  </w:num>
  <w:num w:numId="26">
    <w:abstractNumId w:val="20"/>
  </w:num>
  <w:num w:numId="27">
    <w:abstractNumId w:val="0"/>
  </w:num>
  <w:num w:numId="28">
    <w:abstractNumId w:val="6"/>
  </w:num>
  <w:num w:numId="29">
    <w:abstractNumId w:val="23"/>
  </w:num>
  <w:num w:numId="30">
    <w:abstractNumId w:val="1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AC7F69"/>
    <w:rsid w:val="00000DA6"/>
    <w:rsid w:val="00004833"/>
    <w:rsid w:val="00006C83"/>
    <w:rsid w:val="00007998"/>
    <w:rsid w:val="000103DE"/>
    <w:rsid w:val="000140F4"/>
    <w:rsid w:val="0001582F"/>
    <w:rsid w:val="00015D96"/>
    <w:rsid w:val="00017C8F"/>
    <w:rsid w:val="000227E4"/>
    <w:rsid w:val="00022C96"/>
    <w:rsid w:val="000244B7"/>
    <w:rsid w:val="00024A4D"/>
    <w:rsid w:val="00024C3E"/>
    <w:rsid w:val="000412FB"/>
    <w:rsid w:val="00042D20"/>
    <w:rsid w:val="00043708"/>
    <w:rsid w:val="0004466A"/>
    <w:rsid w:val="000468C9"/>
    <w:rsid w:val="000505DF"/>
    <w:rsid w:val="00051C0F"/>
    <w:rsid w:val="000547A5"/>
    <w:rsid w:val="00056614"/>
    <w:rsid w:val="00061A4C"/>
    <w:rsid w:val="00065A5A"/>
    <w:rsid w:val="000722B1"/>
    <w:rsid w:val="00076F76"/>
    <w:rsid w:val="00086F8B"/>
    <w:rsid w:val="0009165E"/>
    <w:rsid w:val="000964C2"/>
    <w:rsid w:val="00096AAD"/>
    <w:rsid w:val="00097569"/>
    <w:rsid w:val="000A2FE3"/>
    <w:rsid w:val="000A64E8"/>
    <w:rsid w:val="000A69A1"/>
    <w:rsid w:val="000A7E4F"/>
    <w:rsid w:val="000B0ED5"/>
    <w:rsid w:val="000B6C58"/>
    <w:rsid w:val="000C48B3"/>
    <w:rsid w:val="000C5041"/>
    <w:rsid w:val="000C58EB"/>
    <w:rsid w:val="000D0677"/>
    <w:rsid w:val="000D311A"/>
    <w:rsid w:val="000E3EA5"/>
    <w:rsid w:val="000F0435"/>
    <w:rsid w:val="000F479D"/>
    <w:rsid w:val="000F6534"/>
    <w:rsid w:val="000F70D6"/>
    <w:rsid w:val="000F7102"/>
    <w:rsid w:val="00105252"/>
    <w:rsid w:val="00106CB9"/>
    <w:rsid w:val="0011229B"/>
    <w:rsid w:val="00120CBB"/>
    <w:rsid w:val="001316D0"/>
    <w:rsid w:val="00134CAA"/>
    <w:rsid w:val="00136ABB"/>
    <w:rsid w:val="001418F4"/>
    <w:rsid w:val="00141D71"/>
    <w:rsid w:val="00145D06"/>
    <w:rsid w:val="00150E6E"/>
    <w:rsid w:val="00150F15"/>
    <w:rsid w:val="00151233"/>
    <w:rsid w:val="001531DA"/>
    <w:rsid w:val="00153805"/>
    <w:rsid w:val="0015442C"/>
    <w:rsid w:val="001555A4"/>
    <w:rsid w:val="001602ED"/>
    <w:rsid w:val="00160C2B"/>
    <w:rsid w:val="00163A7C"/>
    <w:rsid w:val="00163CA7"/>
    <w:rsid w:val="0016453A"/>
    <w:rsid w:val="00174044"/>
    <w:rsid w:val="001768FF"/>
    <w:rsid w:val="00180009"/>
    <w:rsid w:val="00183D74"/>
    <w:rsid w:val="0018405E"/>
    <w:rsid w:val="0018457A"/>
    <w:rsid w:val="001910EA"/>
    <w:rsid w:val="00195CDF"/>
    <w:rsid w:val="001A6BE2"/>
    <w:rsid w:val="001B5377"/>
    <w:rsid w:val="001B53D0"/>
    <w:rsid w:val="001B7310"/>
    <w:rsid w:val="001C4794"/>
    <w:rsid w:val="001E020A"/>
    <w:rsid w:val="001E2DE6"/>
    <w:rsid w:val="001E5B80"/>
    <w:rsid w:val="001F3BA4"/>
    <w:rsid w:val="001F7AC6"/>
    <w:rsid w:val="0020022B"/>
    <w:rsid w:val="002041C5"/>
    <w:rsid w:val="002134DE"/>
    <w:rsid w:val="002328AE"/>
    <w:rsid w:val="00234D63"/>
    <w:rsid w:val="00235975"/>
    <w:rsid w:val="002457AA"/>
    <w:rsid w:val="00264A7F"/>
    <w:rsid w:val="00267A8A"/>
    <w:rsid w:val="00272CE1"/>
    <w:rsid w:val="00275DA1"/>
    <w:rsid w:val="0028440E"/>
    <w:rsid w:val="002957B3"/>
    <w:rsid w:val="002B0BF4"/>
    <w:rsid w:val="002B5F66"/>
    <w:rsid w:val="002B7A88"/>
    <w:rsid w:val="002D1E74"/>
    <w:rsid w:val="002D3C4A"/>
    <w:rsid w:val="002E04F8"/>
    <w:rsid w:val="002F1FF8"/>
    <w:rsid w:val="002F51F3"/>
    <w:rsid w:val="002F6338"/>
    <w:rsid w:val="003334CC"/>
    <w:rsid w:val="00335CA3"/>
    <w:rsid w:val="00354487"/>
    <w:rsid w:val="00355BAA"/>
    <w:rsid w:val="003703E3"/>
    <w:rsid w:val="00371140"/>
    <w:rsid w:val="00373AD5"/>
    <w:rsid w:val="00375203"/>
    <w:rsid w:val="00377416"/>
    <w:rsid w:val="00380262"/>
    <w:rsid w:val="00387EC6"/>
    <w:rsid w:val="00392231"/>
    <w:rsid w:val="00394D95"/>
    <w:rsid w:val="00395F8E"/>
    <w:rsid w:val="00396AA5"/>
    <w:rsid w:val="003A156A"/>
    <w:rsid w:val="003A3744"/>
    <w:rsid w:val="003A416E"/>
    <w:rsid w:val="003A5E4A"/>
    <w:rsid w:val="003B3B39"/>
    <w:rsid w:val="003B49E7"/>
    <w:rsid w:val="003B51B6"/>
    <w:rsid w:val="003B5DA5"/>
    <w:rsid w:val="003C5E97"/>
    <w:rsid w:val="003C7486"/>
    <w:rsid w:val="003D1D06"/>
    <w:rsid w:val="003D3128"/>
    <w:rsid w:val="003E220A"/>
    <w:rsid w:val="003F0961"/>
    <w:rsid w:val="003F38BC"/>
    <w:rsid w:val="003F40C5"/>
    <w:rsid w:val="003F6036"/>
    <w:rsid w:val="003F684E"/>
    <w:rsid w:val="00404D5B"/>
    <w:rsid w:val="00411401"/>
    <w:rsid w:val="00411CB2"/>
    <w:rsid w:val="00420196"/>
    <w:rsid w:val="00422358"/>
    <w:rsid w:val="00422711"/>
    <w:rsid w:val="00430DE4"/>
    <w:rsid w:val="00431D18"/>
    <w:rsid w:val="00432781"/>
    <w:rsid w:val="0043395B"/>
    <w:rsid w:val="00436201"/>
    <w:rsid w:val="0044191A"/>
    <w:rsid w:val="0045723B"/>
    <w:rsid w:val="0047590A"/>
    <w:rsid w:val="004901D8"/>
    <w:rsid w:val="004A1361"/>
    <w:rsid w:val="004A32F4"/>
    <w:rsid w:val="004B0039"/>
    <w:rsid w:val="004B661F"/>
    <w:rsid w:val="004C5488"/>
    <w:rsid w:val="004E1096"/>
    <w:rsid w:val="004E13F7"/>
    <w:rsid w:val="004E2339"/>
    <w:rsid w:val="004E26CF"/>
    <w:rsid w:val="004E7E16"/>
    <w:rsid w:val="004F046B"/>
    <w:rsid w:val="004F2E30"/>
    <w:rsid w:val="004F565A"/>
    <w:rsid w:val="004F7C2F"/>
    <w:rsid w:val="0050038E"/>
    <w:rsid w:val="00505CC2"/>
    <w:rsid w:val="0050670B"/>
    <w:rsid w:val="005068E2"/>
    <w:rsid w:val="00523BFE"/>
    <w:rsid w:val="005253F1"/>
    <w:rsid w:val="00526803"/>
    <w:rsid w:val="00532A2C"/>
    <w:rsid w:val="00533502"/>
    <w:rsid w:val="00550240"/>
    <w:rsid w:val="00562A75"/>
    <w:rsid w:val="00564036"/>
    <w:rsid w:val="00564FA9"/>
    <w:rsid w:val="00571323"/>
    <w:rsid w:val="00574D10"/>
    <w:rsid w:val="00577A83"/>
    <w:rsid w:val="00577E5D"/>
    <w:rsid w:val="00580BE9"/>
    <w:rsid w:val="00587D86"/>
    <w:rsid w:val="0059198A"/>
    <w:rsid w:val="00596449"/>
    <w:rsid w:val="005A165E"/>
    <w:rsid w:val="005A335B"/>
    <w:rsid w:val="005A3543"/>
    <w:rsid w:val="005A729D"/>
    <w:rsid w:val="005B3B55"/>
    <w:rsid w:val="005B67DE"/>
    <w:rsid w:val="005C0EE9"/>
    <w:rsid w:val="005C2BC3"/>
    <w:rsid w:val="005C2CE6"/>
    <w:rsid w:val="005D31EA"/>
    <w:rsid w:val="005D3615"/>
    <w:rsid w:val="005D4302"/>
    <w:rsid w:val="005D6114"/>
    <w:rsid w:val="005E2D42"/>
    <w:rsid w:val="005E6C4C"/>
    <w:rsid w:val="005E7ED6"/>
    <w:rsid w:val="005F5F91"/>
    <w:rsid w:val="00604B6B"/>
    <w:rsid w:val="006106C8"/>
    <w:rsid w:val="00613305"/>
    <w:rsid w:val="00616875"/>
    <w:rsid w:val="006209C0"/>
    <w:rsid w:val="00623BC3"/>
    <w:rsid w:val="00625FEF"/>
    <w:rsid w:val="0063259E"/>
    <w:rsid w:val="0063383C"/>
    <w:rsid w:val="00642DE9"/>
    <w:rsid w:val="0064623E"/>
    <w:rsid w:val="00662B29"/>
    <w:rsid w:val="0066394E"/>
    <w:rsid w:val="00664703"/>
    <w:rsid w:val="00664FAE"/>
    <w:rsid w:val="00672569"/>
    <w:rsid w:val="00675E11"/>
    <w:rsid w:val="00675FCB"/>
    <w:rsid w:val="006777A1"/>
    <w:rsid w:val="00677E22"/>
    <w:rsid w:val="00683592"/>
    <w:rsid w:val="00693426"/>
    <w:rsid w:val="0069591C"/>
    <w:rsid w:val="00695D86"/>
    <w:rsid w:val="00696BC5"/>
    <w:rsid w:val="006A1E0E"/>
    <w:rsid w:val="006A2EF7"/>
    <w:rsid w:val="006A31D0"/>
    <w:rsid w:val="006A6AAB"/>
    <w:rsid w:val="006A7DEB"/>
    <w:rsid w:val="006B289B"/>
    <w:rsid w:val="006B5A2D"/>
    <w:rsid w:val="006B64EC"/>
    <w:rsid w:val="006D16EA"/>
    <w:rsid w:val="006D355E"/>
    <w:rsid w:val="006E0BAF"/>
    <w:rsid w:val="006E1F3B"/>
    <w:rsid w:val="006F0285"/>
    <w:rsid w:val="006F12A6"/>
    <w:rsid w:val="006F5210"/>
    <w:rsid w:val="007051A1"/>
    <w:rsid w:val="00705587"/>
    <w:rsid w:val="007229C8"/>
    <w:rsid w:val="007235EB"/>
    <w:rsid w:val="00723FFD"/>
    <w:rsid w:val="0072663A"/>
    <w:rsid w:val="007321F4"/>
    <w:rsid w:val="007348DB"/>
    <w:rsid w:val="00754498"/>
    <w:rsid w:val="00756245"/>
    <w:rsid w:val="007736FE"/>
    <w:rsid w:val="00777559"/>
    <w:rsid w:val="00777FEC"/>
    <w:rsid w:val="0078797D"/>
    <w:rsid w:val="007B466A"/>
    <w:rsid w:val="007B7905"/>
    <w:rsid w:val="007C44DC"/>
    <w:rsid w:val="007D01CA"/>
    <w:rsid w:val="007D3DCD"/>
    <w:rsid w:val="007D5314"/>
    <w:rsid w:val="007E3AC8"/>
    <w:rsid w:val="00800CA7"/>
    <w:rsid w:val="00803B5B"/>
    <w:rsid w:val="008108CC"/>
    <w:rsid w:val="00830787"/>
    <w:rsid w:val="008349B6"/>
    <w:rsid w:val="008406B3"/>
    <w:rsid w:val="008447B8"/>
    <w:rsid w:val="008448D6"/>
    <w:rsid w:val="00847634"/>
    <w:rsid w:val="00850CA9"/>
    <w:rsid w:val="00851F90"/>
    <w:rsid w:val="00852A70"/>
    <w:rsid w:val="00856CEA"/>
    <w:rsid w:val="00874945"/>
    <w:rsid w:val="008755EB"/>
    <w:rsid w:val="008776ED"/>
    <w:rsid w:val="008A25DF"/>
    <w:rsid w:val="008A3CF5"/>
    <w:rsid w:val="008A44B8"/>
    <w:rsid w:val="008A76D1"/>
    <w:rsid w:val="008A7D74"/>
    <w:rsid w:val="008B2224"/>
    <w:rsid w:val="008B5468"/>
    <w:rsid w:val="008C1A62"/>
    <w:rsid w:val="008C24AA"/>
    <w:rsid w:val="008C6755"/>
    <w:rsid w:val="008C76B2"/>
    <w:rsid w:val="008D27F9"/>
    <w:rsid w:val="008E7A45"/>
    <w:rsid w:val="008F1049"/>
    <w:rsid w:val="008F2902"/>
    <w:rsid w:val="008F7D29"/>
    <w:rsid w:val="009001D7"/>
    <w:rsid w:val="00914EC2"/>
    <w:rsid w:val="009163A3"/>
    <w:rsid w:val="00916708"/>
    <w:rsid w:val="0092172A"/>
    <w:rsid w:val="0092210F"/>
    <w:rsid w:val="00922A98"/>
    <w:rsid w:val="00923509"/>
    <w:rsid w:val="00923854"/>
    <w:rsid w:val="00923F71"/>
    <w:rsid w:val="00925F2F"/>
    <w:rsid w:val="00930EC6"/>
    <w:rsid w:val="00935BC3"/>
    <w:rsid w:val="0094043D"/>
    <w:rsid w:val="0094054D"/>
    <w:rsid w:val="00946713"/>
    <w:rsid w:val="0095257A"/>
    <w:rsid w:val="009556DA"/>
    <w:rsid w:val="0095574D"/>
    <w:rsid w:val="00961D5B"/>
    <w:rsid w:val="00962C7A"/>
    <w:rsid w:val="00976D4C"/>
    <w:rsid w:val="00980B70"/>
    <w:rsid w:val="0098291F"/>
    <w:rsid w:val="00984B83"/>
    <w:rsid w:val="00990502"/>
    <w:rsid w:val="009A36E7"/>
    <w:rsid w:val="009A59BE"/>
    <w:rsid w:val="009A5A6C"/>
    <w:rsid w:val="009A6535"/>
    <w:rsid w:val="009A703D"/>
    <w:rsid w:val="009C358C"/>
    <w:rsid w:val="009C60BD"/>
    <w:rsid w:val="009D09F7"/>
    <w:rsid w:val="009D1D1C"/>
    <w:rsid w:val="009D5D5E"/>
    <w:rsid w:val="009D61B2"/>
    <w:rsid w:val="009D6324"/>
    <w:rsid w:val="009D6E31"/>
    <w:rsid w:val="009E6C23"/>
    <w:rsid w:val="00A0499E"/>
    <w:rsid w:val="00A137DA"/>
    <w:rsid w:val="00A1416F"/>
    <w:rsid w:val="00A1496C"/>
    <w:rsid w:val="00A2059F"/>
    <w:rsid w:val="00A32D50"/>
    <w:rsid w:val="00A358DE"/>
    <w:rsid w:val="00A37CCF"/>
    <w:rsid w:val="00A40F19"/>
    <w:rsid w:val="00A46676"/>
    <w:rsid w:val="00A474AD"/>
    <w:rsid w:val="00A47F6E"/>
    <w:rsid w:val="00A53E59"/>
    <w:rsid w:val="00A576D2"/>
    <w:rsid w:val="00A67441"/>
    <w:rsid w:val="00A8446B"/>
    <w:rsid w:val="00A84B57"/>
    <w:rsid w:val="00A8720B"/>
    <w:rsid w:val="00A96850"/>
    <w:rsid w:val="00AA1C3B"/>
    <w:rsid w:val="00AA4401"/>
    <w:rsid w:val="00AA45C5"/>
    <w:rsid w:val="00AA4F95"/>
    <w:rsid w:val="00AA6BA5"/>
    <w:rsid w:val="00AB1326"/>
    <w:rsid w:val="00AB482B"/>
    <w:rsid w:val="00AC2DA0"/>
    <w:rsid w:val="00AC62E9"/>
    <w:rsid w:val="00AC6586"/>
    <w:rsid w:val="00AC74D7"/>
    <w:rsid w:val="00AC7F69"/>
    <w:rsid w:val="00AD03A8"/>
    <w:rsid w:val="00AD3610"/>
    <w:rsid w:val="00AD5DA0"/>
    <w:rsid w:val="00AF0C43"/>
    <w:rsid w:val="00AF1387"/>
    <w:rsid w:val="00B05138"/>
    <w:rsid w:val="00B15701"/>
    <w:rsid w:val="00B1637B"/>
    <w:rsid w:val="00B26BF7"/>
    <w:rsid w:val="00B279C3"/>
    <w:rsid w:val="00B35786"/>
    <w:rsid w:val="00B41D61"/>
    <w:rsid w:val="00B44049"/>
    <w:rsid w:val="00B45B85"/>
    <w:rsid w:val="00B47E68"/>
    <w:rsid w:val="00B52EDC"/>
    <w:rsid w:val="00B6317F"/>
    <w:rsid w:val="00B73687"/>
    <w:rsid w:val="00B802A1"/>
    <w:rsid w:val="00B80D79"/>
    <w:rsid w:val="00B83E55"/>
    <w:rsid w:val="00B84EA8"/>
    <w:rsid w:val="00B862F0"/>
    <w:rsid w:val="00B9269D"/>
    <w:rsid w:val="00B92A91"/>
    <w:rsid w:val="00B92D97"/>
    <w:rsid w:val="00B9375A"/>
    <w:rsid w:val="00B93D9C"/>
    <w:rsid w:val="00B942D7"/>
    <w:rsid w:val="00BA2841"/>
    <w:rsid w:val="00BA438E"/>
    <w:rsid w:val="00BB0927"/>
    <w:rsid w:val="00BB10B8"/>
    <w:rsid w:val="00BC2A2C"/>
    <w:rsid w:val="00BD3F6D"/>
    <w:rsid w:val="00BE34A0"/>
    <w:rsid w:val="00BE443C"/>
    <w:rsid w:val="00BE7E41"/>
    <w:rsid w:val="00BF2594"/>
    <w:rsid w:val="00BF5A7F"/>
    <w:rsid w:val="00C06693"/>
    <w:rsid w:val="00C0696C"/>
    <w:rsid w:val="00C071B8"/>
    <w:rsid w:val="00C11664"/>
    <w:rsid w:val="00C14D3A"/>
    <w:rsid w:val="00C21111"/>
    <w:rsid w:val="00C2146E"/>
    <w:rsid w:val="00C2265D"/>
    <w:rsid w:val="00C31319"/>
    <w:rsid w:val="00C3170A"/>
    <w:rsid w:val="00C32305"/>
    <w:rsid w:val="00C32935"/>
    <w:rsid w:val="00C43FEB"/>
    <w:rsid w:val="00C45340"/>
    <w:rsid w:val="00C5072F"/>
    <w:rsid w:val="00C5686C"/>
    <w:rsid w:val="00C61786"/>
    <w:rsid w:val="00C63873"/>
    <w:rsid w:val="00C70087"/>
    <w:rsid w:val="00C71AC3"/>
    <w:rsid w:val="00C802B1"/>
    <w:rsid w:val="00C879E6"/>
    <w:rsid w:val="00C929B2"/>
    <w:rsid w:val="00C978E6"/>
    <w:rsid w:val="00CA0A4E"/>
    <w:rsid w:val="00CA105A"/>
    <w:rsid w:val="00CA1D67"/>
    <w:rsid w:val="00CB7C45"/>
    <w:rsid w:val="00CC0DB5"/>
    <w:rsid w:val="00CC7B56"/>
    <w:rsid w:val="00CD0240"/>
    <w:rsid w:val="00CD6FE3"/>
    <w:rsid w:val="00CE1A13"/>
    <w:rsid w:val="00CE5BB1"/>
    <w:rsid w:val="00CE6726"/>
    <w:rsid w:val="00CE6BBF"/>
    <w:rsid w:val="00CF2060"/>
    <w:rsid w:val="00CF27BA"/>
    <w:rsid w:val="00D00551"/>
    <w:rsid w:val="00D07BF2"/>
    <w:rsid w:val="00D2320D"/>
    <w:rsid w:val="00D24D48"/>
    <w:rsid w:val="00D25088"/>
    <w:rsid w:val="00D30DDC"/>
    <w:rsid w:val="00D31CBD"/>
    <w:rsid w:val="00D3531A"/>
    <w:rsid w:val="00D35C3B"/>
    <w:rsid w:val="00D438E6"/>
    <w:rsid w:val="00D4493A"/>
    <w:rsid w:val="00D463F6"/>
    <w:rsid w:val="00D54893"/>
    <w:rsid w:val="00D55765"/>
    <w:rsid w:val="00D63E77"/>
    <w:rsid w:val="00D65A53"/>
    <w:rsid w:val="00D70FA3"/>
    <w:rsid w:val="00D7335D"/>
    <w:rsid w:val="00D81B0D"/>
    <w:rsid w:val="00DA14D0"/>
    <w:rsid w:val="00DA5332"/>
    <w:rsid w:val="00DA53CC"/>
    <w:rsid w:val="00DB6F28"/>
    <w:rsid w:val="00DC1438"/>
    <w:rsid w:val="00DD1ABC"/>
    <w:rsid w:val="00DD2025"/>
    <w:rsid w:val="00DE2663"/>
    <w:rsid w:val="00DE2C64"/>
    <w:rsid w:val="00DE567F"/>
    <w:rsid w:val="00DE7B5B"/>
    <w:rsid w:val="00DF6E3C"/>
    <w:rsid w:val="00E009E6"/>
    <w:rsid w:val="00E00C46"/>
    <w:rsid w:val="00E031E6"/>
    <w:rsid w:val="00E10B67"/>
    <w:rsid w:val="00E13346"/>
    <w:rsid w:val="00E2166E"/>
    <w:rsid w:val="00E21C5F"/>
    <w:rsid w:val="00E2429F"/>
    <w:rsid w:val="00E35C8A"/>
    <w:rsid w:val="00E36CFC"/>
    <w:rsid w:val="00E4303A"/>
    <w:rsid w:val="00E46355"/>
    <w:rsid w:val="00E47A1A"/>
    <w:rsid w:val="00E531DD"/>
    <w:rsid w:val="00E66897"/>
    <w:rsid w:val="00E72AB7"/>
    <w:rsid w:val="00E75A76"/>
    <w:rsid w:val="00E7634F"/>
    <w:rsid w:val="00E76B12"/>
    <w:rsid w:val="00E80913"/>
    <w:rsid w:val="00E91314"/>
    <w:rsid w:val="00E91473"/>
    <w:rsid w:val="00E91FA2"/>
    <w:rsid w:val="00E92EF2"/>
    <w:rsid w:val="00EA0230"/>
    <w:rsid w:val="00EA688E"/>
    <w:rsid w:val="00EB2EFA"/>
    <w:rsid w:val="00EC2EBB"/>
    <w:rsid w:val="00EC43E2"/>
    <w:rsid w:val="00EE2D82"/>
    <w:rsid w:val="00EF7B14"/>
    <w:rsid w:val="00F03607"/>
    <w:rsid w:val="00F06C68"/>
    <w:rsid w:val="00F13BDD"/>
    <w:rsid w:val="00F1455D"/>
    <w:rsid w:val="00F16E81"/>
    <w:rsid w:val="00F2636A"/>
    <w:rsid w:val="00F305E3"/>
    <w:rsid w:val="00F430DD"/>
    <w:rsid w:val="00F46064"/>
    <w:rsid w:val="00F54EE4"/>
    <w:rsid w:val="00F62043"/>
    <w:rsid w:val="00F64F76"/>
    <w:rsid w:val="00F65CC2"/>
    <w:rsid w:val="00F701BB"/>
    <w:rsid w:val="00F708CC"/>
    <w:rsid w:val="00F77A95"/>
    <w:rsid w:val="00F80A48"/>
    <w:rsid w:val="00F82C3E"/>
    <w:rsid w:val="00F909A8"/>
    <w:rsid w:val="00F95604"/>
    <w:rsid w:val="00FA3D06"/>
    <w:rsid w:val="00FA5226"/>
    <w:rsid w:val="00FA5559"/>
    <w:rsid w:val="00FA779B"/>
    <w:rsid w:val="00FD1CE0"/>
    <w:rsid w:val="00FD58D1"/>
    <w:rsid w:val="00FE3C21"/>
    <w:rsid w:val="00FF2A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EC6"/>
  </w:style>
  <w:style w:type="paragraph" w:styleId="1">
    <w:name w:val="heading 1"/>
    <w:aliases w:val="1 ур. Заголовок,новая страница"/>
    <w:basedOn w:val="a"/>
    <w:next w:val="a"/>
    <w:link w:val="10"/>
    <w:uiPriority w:val="99"/>
    <w:qFormat/>
    <w:rsid w:val="000B0E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4 ур. Заголовок,заголовок2,1. Заголовок 2"/>
    <w:basedOn w:val="a"/>
    <w:next w:val="a"/>
    <w:link w:val="20"/>
    <w:uiPriority w:val="99"/>
    <w:unhideWhenUsed/>
    <w:qFormat/>
    <w:rsid w:val="000B0E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F603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3F603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4B661F"/>
    <w:pPr>
      <w:spacing w:before="240" w:after="60" w:line="240" w:lineRule="auto"/>
      <w:ind w:firstLine="709"/>
      <w:jc w:val="both"/>
      <w:outlineLvl w:val="4"/>
    </w:pPr>
    <w:rPr>
      <w:rFonts w:eastAsia="Times New Roman" w:cs="Times New Roman"/>
      <w:b/>
      <w:bCs/>
      <w:i/>
      <w:iCs/>
      <w:color w:val="000000" w:themeColor="text1"/>
      <w:szCs w:val="26"/>
      <w:lang w:val="en-US" w:bidi="en-US"/>
    </w:rPr>
  </w:style>
  <w:style w:type="paragraph" w:styleId="6">
    <w:name w:val="heading 6"/>
    <w:basedOn w:val="a"/>
    <w:next w:val="a"/>
    <w:link w:val="60"/>
    <w:uiPriority w:val="9"/>
    <w:qFormat/>
    <w:rsid w:val="004B661F"/>
    <w:pPr>
      <w:spacing w:before="240" w:after="60" w:line="240" w:lineRule="auto"/>
      <w:ind w:firstLine="709"/>
      <w:jc w:val="both"/>
      <w:outlineLvl w:val="5"/>
    </w:pPr>
    <w:rPr>
      <w:rFonts w:ascii="Calibri" w:eastAsia="Times New Roman" w:hAnsi="Calibri" w:cs="Times New Roman"/>
      <w:b/>
      <w:bCs/>
      <w:sz w:val="22"/>
      <w:lang w:val="en-US" w:bidi="en-US"/>
    </w:rPr>
  </w:style>
  <w:style w:type="paragraph" w:styleId="7">
    <w:name w:val="heading 7"/>
    <w:basedOn w:val="a"/>
    <w:next w:val="a"/>
    <w:link w:val="70"/>
    <w:uiPriority w:val="9"/>
    <w:qFormat/>
    <w:rsid w:val="004B661F"/>
    <w:pPr>
      <w:spacing w:before="240" w:after="60" w:line="240" w:lineRule="auto"/>
      <w:ind w:firstLine="709"/>
      <w:jc w:val="both"/>
      <w:outlineLvl w:val="6"/>
    </w:pPr>
    <w:rPr>
      <w:rFonts w:ascii="Calibri" w:eastAsia="Times New Roman" w:hAnsi="Calibri" w:cs="Times New Roman"/>
      <w:szCs w:val="24"/>
      <w:lang w:val="en-US" w:bidi="en-US"/>
    </w:rPr>
  </w:style>
  <w:style w:type="paragraph" w:styleId="8">
    <w:name w:val="heading 8"/>
    <w:basedOn w:val="a"/>
    <w:next w:val="a"/>
    <w:link w:val="80"/>
    <w:uiPriority w:val="99"/>
    <w:qFormat/>
    <w:rsid w:val="004B661F"/>
    <w:pPr>
      <w:spacing w:before="240" w:after="60" w:line="240" w:lineRule="auto"/>
      <w:ind w:firstLine="709"/>
      <w:jc w:val="both"/>
      <w:outlineLvl w:val="7"/>
    </w:pPr>
    <w:rPr>
      <w:rFonts w:ascii="Calibri" w:eastAsia="Times New Roman" w:hAnsi="Calibri" w:cs="Times New Roman"/>
      <w:i/>
      <w:iCs/>
      <w:szCs w:val="24"/>
      <w:lang w:val="en-US" w:bidi="en-US"/>
    </w:rPr>
  </w:style>
  <w:style w:type="paragraph" w:styleId="9">
    <w:name w:val="heading 9"/>
    <w:basedOn w:val="a"/>
    <w:next w:val="a"/>
    <w:link w:val="90"/>
    <w:uiPriority w:val="9"/>
    <w:qFormat/>
    <w:rsid w:val="004B661F"/>
    <w:pPr>
      <w:spacing w:before="240" w:after="60" w:line="240" w:lineRule="auto"/>
      <w:ind w:firstLine="709"/>
      <w:jc w:val="both"/>
      <w:outlineLvl w:val="8"/>
    </w:pPr>
    <w:rPr>
      <w:rFonts w:ascii="Cambria" w:eastAsia="Times New Roman" w:hAnsi="Cambria" w:cs="Times New Roman"/>
      <w:sz w:val="22"/>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 Заголовок Знак,новая страница Знак"/>
    <w:basedOn w:val="a0"/>
    <w:link w:val="1"/>
    <w:uiPriority w:val="9"/>
    <w:rsid w:val="000B0ED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4 ур. Заголовок Знак,заголовок2 Знак,1. Заголовок 2 Знак"/>
    <w:basedOn w:val="a0"/>
    <w:link w:val="2"/>
    <w:uiPriority w:val="9"/>
    <w:rsid w:val="000B0ED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F603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9"/>
    <w:rsid w:val="003F6036"/>
    <w:rPr>
      <w:rFonts w:asciiTheme="majorHAnsi" w:eastAsiaTheme="majorEastAsia" w:hAnsiTheme="majorHAnsi" w:cstheme="majorBidi"/>
      <w:b/>
      <w:bCs/>
      <w:i/>
      <w:iCs/>
      <w:color w:val="4F81BD" w:themeColor="accent1"/>
    </w:rPr>
  </w:style>
  <w:style w:type="paragraph" w:styleId="a3">
    <w:name w:val="Title"/>
    <w:basedOn w:val="a"/>
    <w:next w:val="a"/>
    <w:link w:val="a4"/>
    <w:uiPriority w:val="10"/>
    <w:qFormat/>
    <w:rsid w:val="000B0E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0B0ED5"/>
    <w:rPr>
      <w:rFonts w:asciiTheme="majorHAnsi" w:eastAsiaTheme="majorEastAsia" w:hAnsiTheme="majorHAnsi" w:cstheme="majorBidi"/>
      <w:color w:val="17365D" w:themeColor="text2" w:themeShade="BF"/>
      <w:spacing w:val="5"/>
      <w:kern w:val="28"/>
      <w:sz w:val="52"/>
      <w:szCs w:val="52"/>
    </w:rPr>
  </w:style>
  <w:style w:type="paragraph" w:styleId="a5">
    <w:name w:val="List Paragraph"/>
    <w:basedOn w:val="a"/>
    <w:uiPriority w:val="34"/>
    <w:qFormat/>
    <w:rsid w:val="000B0ED5"/>
    <w:pPr>
      <w:ind w:left="720"/>
      <w:contextualSpacing/>
    </w:pPr>
  </w:style>
  <w:style w:type="character" w:styleId="a6">
    <w:name w:val="Book Title"/>
    <w:basedOn w:val="a0"/>
    <w:uiPriority w:val="33"/>
    <w:qFormat/>
    <w:rsid w:val="000B0ED5"/>
    <w:rPr>
      <w:b/>
      <w:bCs/>
      <w:smallCaps/>
      <w:spacing w:val="5"/>
    </w:rPr>
  </w:style>
  <w:style w:type="paragraph" w:styleId="a7">
    <w:name w:val="Subtitle"/>
    <w:basedOn w:val="a"/>
    <w:next w:val="a"/>
    <w:link w:val="a8"/>
    <w:qFormat/>
    <w:rsid w:val="003F6036"/>
    <w:pPr>
      <w:numPr>
        <w:ilvl w:val="1"/>
      </w:numPr>
    </w:pPr>
    <w:rPr>
      <w:rFonts w:asciiTheme="majorHAnsi" w:eastAsiaTheme="majorEastAsia" w:hAnsiTheme="majorHAnsi" w:cstheme="majorBidi"/>
      <w:i/>
      <w:iCs/>
      <w:color w:val="4F81BD" w:themeColor="accent1"/>
      <w:spacing w:val="15"/>
      <w:szCs w:val="24"/>
    </w:rPr>
  </w:style>
  <w:style w:type="character" w:customStyle="1" w:styleId="a8">
    <w:name w:val="Подзаголовок Знак"/>
    <w:basedOn w:val="a0"/>
    <w:link w:val="a7"/>
    <w:rsid w:val="003F6036"/>
    <w:rPr>
      <w:rFonts w:asciiTheme="majorHAnsi" w:eastAsiaTheme="majorEastAsia" w:hAnsiTheme="majorHAnsi" w:cstheme="majorBidi"/>
      <w:i/>
      <w:iCs/>
      <w:color w:val="4F81BD" w:themeColor="accent1"/>
      <w:spacing w:val="15"/>
      <w:szCs w:val="24"/>
    </w:rPr>
  </w:style>
  <w:style w:type="paragraph" w:styleId="a9">
    <w:name w:val="Normal (Web)"/>
    <w:basedOn w:val="a"/>
    <w:uiPriority w:val="99"/>
    <w:unhideWhenUsed/>
    <w:rsid w:val="00B1637B"/>
    <w:pPr>
      <w:spacing w:before="100" w:beforeAutospacing="1" w:after="100" w:afterAutospacing="1" w:line="240" w:lineRule="auto"/>
    </w:pPr>
    <w:rPr>
      <w:rFonts w:eastAsia="Times New Roman" w:cs="Times New Roman"/>
      <w:szCs w:val="24"/>
      <w:lang w:eastAsia="ru-RU"/>
    </w:rPr>
  </w:style>
  <w:style w:type="character" w:styleId="aa">
    <w:name w:val="Hyperlink"/>
    <w:basedOn w:val="a0"/>
    <w:uiPriority w:val="99"/>
    <w:unhideWhenUsed/>
    <w:rsid w:val="00B1637B"/>
    <w:rPr>
      <w:color w:val="0000FF"/>
      <w:u w:val="single"/>
    </w:rPr>
  </w:style>
  <w:style w:type="paragraph" w:styleId="ab">
    <w:name w:val="Balloon Text"/>
    <w:basedOn w:val="a"/>
    <w:link w:val="ac"/>
    <w:uiPriority w:val="99"/>
    <w:semiHidden/>
    <w:unhideWhenUsed/>
    <w:rsid w:val="00A40F1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40F19"/>
    <w:rPr>
      <w:rFonts w:ascii="Tahoma" w:hAnsi="Tahoma" w:cs="Tahoma"/>
      <w:sz w:val="16"/>
      <w:szCs w:val="16"/>
    </w:rPr>
  </w:style>
  <w:style w:type="paragraph" w:customStyle="1" w:styleId="11">
    <w:name w:val="Основной текст1"/>
    <w:basedOn w:val="a"/>
    <w:uiPriority w:val="99"/>
    <w:rsid w:val="00FF2A55"/>
    <w:pPr>
      <w:widowControl w:val="0"/>
      <w:shd w:val="clear" w:color="auto" w:fill="FFFFFF"/>
      <w:spacing w:after="300" w:line="237" w:lineRule="exact"/>
      <w:jc w:val="both"/>
    </w:pPr>
    <w:rPr>
      <w:rFonts w:eastAsia="Times New Roman" w:cs="Times New Roman"/>
      <w:color w:val="000000"/>
      <w:sz w:val="22"/>
      <w:lang w:eastAsia="ru-RU"/>
    </w:rPr>
  </w:style>
  <w:style w:type="paragraph" w:styleId="ad">
    <w:name w:val="footer"/>
    <w:basedOn w:val="a"/>
    <w:link w:val="ae"/>
    <w:uiPriority w:val="99"/>
    <w:unhideWhenUsed/>
    <w:rsid w:val="008A25D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A25DF"/>
  </w:style>
  <w:style w:type="numbering" w:customStyle="1" w:styleId="12">
    <w:name w:val="Нет списка1"/>
    <w:next w:val="a2"/>
    <w:semiHidden/>
    <w:rsid w:val="00C802B1"/>
  </w:style>
  <w:style w:type="paragraph" w:customStyle="1" w:styleId="af">
    <w:name w:val="_Обычный"/>
    <w:basedOn w:val="a"/>
    <w:link w:val="af0"/>
    <w:uiPriority w:val="99"/>
    <w:qFormat/>
    <w:rsid w:val="00856CEA"/>
    <w:pPr>
      <w:spacing w:after="0" w:line="360" w:lineRule="auto"/>
      <w:ind w:firstLine="709"/>
      <w:jc w:val="both"/>
    </w:pPr>
    <w:rPr>
      <w:rFonts w:cs="Times New Roman"/>
      <w:iCs/>
      <w:sz w:val="26"/>
      <w:szCs w:val="26"/>
    </w:rPr>
  </w:style>
  <w:style w:type="character" w:customStyle="1" w:styleId="af0">
    <w:name w:val="_Обычный Знак"/>
    <w:basedOn w:val="a0"/>
    <w:link w:val="af"/>
    <w:uiPriority w:val="99"/>
    <w:rsid w:val="00856CEA"/>
    <w:rPr>
      <w:rFonts w:cs="Times New Roman"/>
      <w:iCs/>
      <w:sz w:val="26"/>
      <w:szCs w:val="26"/>
    </w:rPr>
  </w:style>
  <w:style w:type="character" w:customStyle="1" w:styleId="MSGENFONTSTYLENAMETEMPLATEROLENUMBERMSGENFONTSTYLENAMEBYROLETEXT6Exact">
    <w:name w:val="MSG_EN_FONT_STYLE_NAME_TEMPLATE_ROLE_NUMBER MSG_EN_FONT_STYLE_NAME_BY_ROLE_TEXT 6 Exact"/>
    <w:basedOn w:val="a0"/>
    <w:link w:val="MSGENFONTSTYLENAMETEMPLATEROLENUMBERMSGENFONTSTYLENAMEBYROLETEXT6"/>
    <w:rsid w:val="003A3744"/>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basedOn w:val="a0"/>
    <w:link w:val="MSGENFONTSTYLENAMETEMPLATEROLELEVELMSGENFONTSTYLENAMEBYROLEHEADING1"/>
    <w:rsid w:val="003A3744"/>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3A3744"/>
    <w:pPr>
      <w:widowControl w:val="0"/>
      <w:shd w:val="clear" w:color="auto" w:fill="FFFFFF"/>
      <w:spacing w:after="0" w:line="234" w:lineRule="exact"/>
      <w:jc w:val="right"/>
    </w:pPr>
    <w:rPr>
      <w:rFonts w:ascii="Arial" w:eastAsia="Arial" w:hAnsi="Arial" w:cs="Arial"/>
      <w:b/>
      <w:bCs/>
      <w:sz w:val="21"/>
      <w:szCs w:val="21"/>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3A3744"/>
    <w:pPr>
      <w:widowControl w:val="0"/>
      <w:shd w:val="clear" w:color="auto" w:fill="FFFFFF"/>
      <w:spacing w:before="320" w:after="0" w:line="536" w:lineRule="exact"/>
      <w:outlineLvl w:val="0"/>
    </w:pPr>
    <w:rPr>
      <w:rFonts w:ascii="Arial" w:eastAsia="Arial" w:hAnsi="Arial" w:cs="Arial"/>
      <w:b/>
      <w:bCs/>
      <w:sz w:val="48"/>
      <w:szCs w:val="48"/>
    </w:rPr>
  </w:style>
  <w:style w:type="character" w:customStyle="1" w:styleId="af1">
    <w:name w:val="Основной текст_"/>
    <w:basedOn w:val="a0"/>
    <w:link w:val="61"/>
    <w:locked/>
    <w:rsid w:val="00A1416F"/>
    <w:rPr>
      <w:rFonts w:cs="Times New Roman"/>
      <w:sz w:val="26"/>
      <w:szCs w:val="26"/>
      <w:shd w:val="clear" w:color="auto" w:fill="FFFFFF"/>
    </w:rPr>
  </w:style>
  <w:style w:type="paragraph" w:customStyle="1" w:styleId="61">
    <w:name w:val="Основной текст6"/>
    <w:basedOn w:val="a"/>
    <w:link w:val="af1"/>
    <w:uiPriority w:val="99"/>
    <w:rsid w:val="00A1416F"/>
    <w:pPr>
      <w:widowControl w:val="0"/>
      <w:shd w:val="clear" w:color="auto" w:fill="FFFFFF"/>
      <w:spacing w:before="480" w:after="480" w:line="240" w:lineRule="atLeast"/>
      <w:ind w:hanging="540"/>
    </w:pPr>
    <w:rPr>
      <w:rFonts w:cs="Times New Roman"/>
      <w:sz w:val="26"/>
      <w:szCs w:val="26"/>
    </w:rPr>
  </w:style>
  <w:style w:type="table" w:styleId="af2">
    <w:name w:val="Table Grid"/>
    <w:basedOn w:val="a1"/>
    <w:uiPriority w:val="59"/>
    <w:rsid w:val="00FD1CE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SGENFONTSTYLENAMETEMPLATEROLENUMBERMSGENFONTSTYLENAMEBYROLETEXT2">
    <w:name w:val="MSG_EN_FONT_STYLE_NAME_TEMPLATE_ROLE_NUMBER MSG_EN_FONT_STYLE_NAME_BY_ROLE_TEXT 2_"/>
    <w:basedOn w:val="a0"/>
    <w:link w:val="MSGENFONTSTYLENAMETEMPLATEROLENUMBERMSGENFONTSTYLENAMEBYROLETEXT20"/>
    <w:rsid w:val="004F7C2F"/>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4F7C2F"/>
    <w:pPr>
      <w:widowControl w:val="0"/>
      <w:shd w:val="clear" w:color="auto" w:fill="FFFFFF"/>
      <w:spacing w:after="0" w:line="442" w:lineRule="exact"/>
      <w:ind w:hanging="2020"/>
      <w:jc w:val="right"/>
    </w:pPr>
    <w:rPr>
      <w:sz w:val="26"/>
      <w:szCs w:val="26"/>
    </w:rPr>
  </w:style>
  <w:style w:type="character" w:customStyle="1" w:styleId="MSGENFONTSTYLENAMETEMPLATEROLENUMBERMSGENFONTSTYLENAMEBYROLETEXT37">
    <w:name w:val="MSG_EN_FONT_STYLE_NAME_TEMPLATE_ROLE_NUMBER MSG_EN_FONT_STYLE_NAME_BY_ROLE_TEXT 37_"/>
    <w:basedOn w:val="a0"/>
    <w:rsid w:val="008C1A62"/>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basedOn w:val="MSGENFONTSTYLENAMETEMPLATEROLENUMBERMSGENFONTSTYLENAMEBYROLETEXT37"/>
    <w:rsid w:val="008C1A62"/>
    <w:rPr>
      <w:rFonts w:ascii="Times New Roman" w:eastAsia="Times New Roman" w:hAnsi="Times New Roman" w:cs="Times New Roman"/>
      <w:b/>
      <w:bCs/>
      <w:i w:val="0"/>
      <w:iCs w:val="0"/>
      <w:smallCaps w:val="0"/>
      <w:strike w:val="0"/>
      <w:color w:val="545454"/>
      <w:spacing w:val="0"/>
      <w:w w:val="100"/>
      <w:position w:val="0"/>
      <w:sz w:val="20"/>
      <w:szCs w:val="20"/>
      <w:u w:val="none"/>
      <w:lang w:val="ru-RU" w:eastAsia="ru-RU" w:bidi="ru-RU"/>
    </w:rPr>
  </w:style>
  <w:style w:type="character" w:customStyle="1" w:styleId="MSGENFONTSTYLENAMETEMPLATEROLENUMBERMSGENFONTSTYLENAMEBYROLETEXT63Exact">
    <w:name w:val="MSG_EN_FONT_STYLE_NAME_TEMPLATE_ROLE_NUMBER MSG_EN_FONT_STYLE_NAME_BY_ROLE_TEXT 63 Exact"/>
    <w:basedOn w:val="MSGENFONTSTYLENAMETEMPLATEROLENUMBERMSGENFONTSTYLENAMEBYROLETEXT63"/>
    <w:rsid w:val="008C1A62"/>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basedOn w:val="a0"/>
    <w:link w:val="MSGENFONTSTYLENAMETEMPLATEROLENUMBERMSGENFONTSTYLENAMEBYROLETEXT630"/>
    <w:rsid w:val="008C1A62"/>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8C1A62"/>
    <w:pPr>
      <w:widowControl w:val="0"/>
      <w:shd w:val="clear" w:color="auto" w:fill="FFFFFF"/>
      <w:spacing w:before="140" w:after="140" w:line="188" w:lineRule="exact"/>
    </w:pPr>
    <w:rPr>
      <w:sz w:val="17"/>
      <w:szCs w:val="17"/>
    </w:rPr>
  </w:style>
  <w:style w:type="table" w:customStyle="1" w:styleId="13">
    <w:name w:val="Сетка таблицы1"/>
    <w:basedOn w:val="a1"/>
    <w:next w:val="af2"/>
    <w:uiPriority w:val="59"/>
    <w:rsid w:val="00675FC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TOC Heading"/>
    <w:basedOn w:val="1"/>
    <w:next w:val="a"/>
    <w:uiPriority w:val="39"/>
    <w:unhideWhenUsed/>
    <w:qFormat/>
    <w:rsid w:val="00BF5A7F"/>
    <w:pPr>
      <w:outlineLvl w:val="9"/>
    </w:pPr>
    <w:rPr>
      <w:lang w:eastAsia="ru-RU"/>
    </w:rPr>
  </w:style>
  <w:style w:type="paragraph" w:styleId="14">
    <w:name w:val="toc 1"/>
    <w:basedOn w:val="a"/>
    <w:next w:val="a"/>
    <w:autoRedefine/>
    <w:uiPriority w:val="39"/>
    <w:unhideWhenUsed/>
    <w:qFormat/>
    <w:rsid w:val="00BF5A7F"/>
    <w:pPr>
      <w:spacing w:after="100"/>
    </w:pPr>
  </w:style>
  <w:style w:type="paragraph" w:styleId="21">
    <w:name w:val="toc 2"/>
    <w:basedOn w:val="a"/>
    <w:next w:val="a"/>
    <w:autoRedefine/>
    <w:uiPriority w:val="39"/>
    <w:unhideWhenUsed/>
    <w:qFormat/>
    <w:rsid w:val="00BF5A7F"/>
    <w:pPr>
      <w:spacing w:after="100"/>
      <w:ind w:left="240"/>
    </w:pPr>
  </w:style>
  <w:style w:type="paragraph" w:styleId="31">
    <w:name w:val="toc 3"/>
    <w:basedOn w:val="a"/>
    <w:next w:val="a"/>
    <w:autoRedefine/>
    <w:uiPriority w:val="39"/>
    <w:unhideWhenUsed/>
    <w:qFormat/>
    <w:rsid w:val="00550240"/>
    <w:pPr>
      <w:tabs>
        <w:tab w:val="left" w:pos="1540"/>
        <w:tab w:val="right" w:leader="dot" w:pos="9345"/>
      </w:tabs>
      <w:spacing w:after="0"/>
      <w:ind w:left="480"/>
      <w:jc w:val="both"/>
    </w:pPr>
    <w:rPr>
      <w:rFonts w:eastAsia="Calibri" w:cs="Times New Roman"/>
      <w:b/>
      <w:bCs/>
      <w:noProof/>
      <w:lang w:eastAsia="ru-RU"/>
    </w:rPr>
  </w:style>
  <w:style w:type="paragraph" w:styleId="af4">
    <w:name w:val="header"/>
    <w:basedOn w:val="a"/>
    <w:link w:val="af5"/>
    <w:uiPriority w:val="99"/>
    <w:unhideWhenUsed/>
    <w:rsid w:val="00F708CC"/>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F708CC"/>
  </w:style>
  <w:style w:type="table" w:customStyle="1" w:styleId="22">
    <w:name w:val="Сетка таблицы2"/>
    <w:basedOn w:val="a1"/>
    <w:next w:val="af2"/>
    <w:uiPriority w:val="59"/>
    <w:rsid w:val="00AD03A8"/>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
    <w:name w:val="Сетка таблицы3"/>
    <w:basedOn w:val="a1"/>
    <w:next w:val="af2"/>
    <w:uiPriority w:val="59"/>
    <w:rsid w:val="00AD03A8"/>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f2"/>
    <w:uiPriority w:val="59"/>
    <w:rsid w:val="00AD03A8"/>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f2"/>
    <w:uiPriority w:val="59"/>
    <w:rsid w:val="00B35786"/>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2">
    <w:name w:val="Сетка таблицы6"/>
    <w:basedOn w:val="a1"/>
    <w:next w:val="af2"/>
    <w:uiPriority w:val="59"/>
    <w:rsid w:val="00B35786"/>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1">
    <w:name w:val="Сетка таблицы7"/>
    <w:basedOn w:val="a1"/>
    <w:next w:val="af2"/>
    <w:uiPriority w:val="59"/>
    <w:rsid w:val="00B35786"/>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
    <w:name w:val="Сетка таблицы8"/>
    <w:basedOn w:val="a1"/>
    <w:next w:val="af2"/>
    <w:uiPriority w:val="59"/>
    <w:rsid w:val="00B35786"/>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1">
    <w:name w:val="Сетка таблицы9"/>
    <w:basedOn w:val="a1"/>
    <w:next w:val="af2"/>
    <w:uiPriority w:val="59"/>
    <w:rsid w:val="00B35786"/>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0">
    <w:name w:val="Сетка таблицы10"/>
    <w:basedOn w:val="a1"/>
    <w:next w:val="af2"/>
    <w:uiPriority w:val="59"/>
    <w:rsid w:val="00024C3E"/>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annotation text"/>
    <w:basedOn w:val="a"/>
    <w:link w:val="af7"/>
    <w:rsid w:val="004B0039"/>
    <w:pPr>
      <w:spacing w:after="0" w:line="360" w:lineRule="auto"/>
      <w:ind w:firstLine="709"/>
      <w:jc w:val="both"/>
    </w:pPr>
    <w:rPr>
      <w:rFonts w:eastAsia="Times New Roman" w:cs="Times New Roman"/>
      <w:sz w:val="20"/>
      <w:szCs w:val="20"/>
      <w:lang w:eastAsia="ru-RU"/>
    </w:rPr>
  </w:style>
  <w:style w:type="character" w:customStyle="1" w:styleId="af7">
    <w:name w:val="Текст примечания Знак"/>
    <w:basedOn w:val="a0"/>
    <w:link w:val="af6"/>
    <w:rsid w:val="004B0039"/>
    <w:rPr>
      <w:rFonts w:eastAsia="Times New Roman" w:cs="Times New Roman"/>
      <w:sz w:val="20"/>
      <w:szCs w:val="20"/>
      <w:lang w:eastAsia="ru-RU"/>
    </w:rPr>
  </w:style>
  <w:style w:type="character" w:customStyle="1" w:styleId="23">
    <w:name w:val="Основной текст2"/>
    <w:basedOn w:val="af1"/>
    <w:uiPriority w:val="99"/>
    <w:rsid w:val="00662B29"/>
    <w:rPr>
      <w:rFonts w:ascii="Times New Roman" w:hAnsi="Times New Roman" w:cs="Times New Roman"/>
      <w:color w:val="000000"/>
      <w:spacing w:val="0"/>
      <w:w w:val="100"/>
      <w:position w:val="0"/>
      <w:sz w:val="26"/>
      <w:szCs w:val="26"/>
      <w:shd w:val="clear" w:color="auto" w:fill="FFFFFF"/>
      <w:lang w:val="ru-RU" w:eastAsia="ru-RU"/>
    </w:rPr>
  </w:style>
  <w:style w:type="character" w:customStyle="1" w:styleId="50">
    <w:name w:val="Заголовок 5 Знак"/>
    <w:basedOn w:val="a0"/>
    <w:link w:val="5"/>
    <w:rsid w:val="004B661F"/>
    <w:rPr>
      <w:rFonts w:eastAsia="Times New Roman" w:cs="Times New Roman"/>
      <w:b/>
      <w:bCs/>
      <w:i/>
      <w:iCs/>
      <w:color w:val="000000" w:themeColor="text1"/>
      <w:szCs w:val="26"/>
      <w:lang w:val="en-US" w:bidi="en-US"/>
    </w:rPr>
  </w:style>
  <w:style w:type="character" w:customStyle="1" w:styleId="60">
    <w:name w:val="Заголовок 6 Знак"/>
    <w:basedOn w:val="a0"/>
    <w:link w:val="6"/>
    <w:uiPriority w:val="9"/>
    <w:rsid w:val="004B661F"/>
    <w:rPr>
      <w:rFonts w:ascii="Calibri" w:eastAsia="Times New Roman" w:hAnsi="Calibri" w:cs="Times New Roman"/>
      <w:b/>
      <w:bCs/>
      <w:sz w:val="22"/>
      <w:lang w:val="en-US" w:bidi="en-US"/>
    </w:rPr>
  </w:style>
  <w:style w:type="character" w:customStyle="1" w:styleId="70">
    <w:name w:val="Заголовок 7 Знак"/>
    <w:basedOn w:val="a0"/>
    <w:link w:val="7"/>
    <w:uiPriority w:val="9"/>
    <w:rsid w:val="004B661F"/>
    <w:rPr>
      <w:rFonts w:ascii="Calibri" w:eastAsia="Times New Roman" w:hAnsi="Calibri" w:cs="Times New Roman"/>
      <w:szCs w:val="24"/>
      <w:lang w:val="en-US" w:bidi="en-US"/>
    </w:rPr>
  </w:style>
  <w:style w:type="character" w:customStyle="1" w:styleId="80">
    <w:name w:val="Заголовок 8 Знак"/>
    <w:basedOn w:val="a0"/>
    <w:link w:val="8"/>
    <w:uiPriority w:val="99"/>
    <w:rsid w:val="004B661F"/>
    <w:rPr>
      <w:rFonts w:ascii="Calibri" w:eastAsia="Times New Roman" w:hAnsi="Calibri" w:cs="Times New Roman"/>
      <w:i/>
      <w:iCs/>
      <w:szCs w:val="24"/>
      <w:lang w:val="en-US" w:bidi="en-US"/>
    </w:rPr>
  </w:style>
  <w:style w:type="character" w:customStyle="1" w:styleId="90">
    <w:name w:val="Заголовок 9 Знак"/>
    <w:basedOn w:val="a0"/>
    <w:link w:val="9"/>
    <w:uiPriority w:val="9"/>
    <w:rsid w:val="004B661F"/>
    <w:rPr>
      <w:rFonts w:ascii="Cambria" w:eastAsia="Times New Roman" w:hAnsi="Cambria" w:cs="Times New Roman"/>
      <w:sz w:val="22"/>
      <w:lang w:val="en-US" w:bidi="en-US"/>
    </w:rPr>
  </w:style>
  <w:style w:type="numbering" w:customStyle="1" w:styleId="24">
    <w:name w:val="Нет списка2"/>
    <w:next w:val="a2"/>
    <w:uiPriority w:val="99"/>
    <w:semiHidden/>
    <w:unhideWhenUsed/>
    <w:rsid w:val="004B661F"/>
  </w:style>
  <w:style w:type="paragraph" w:styleId="af8">
    <w:name w:val="No Spacing"/>
    <w:aliases w:val="РАЗДЕЛ"/>
    <w:link w:val="af9"/>
    <w:uiPriority w:val="1"/>
    <w:qFormat/>
    <w:rsid w:val="004B661F"/>
    <w:pPr>
      <w:spacing w:after="0" w:line="240" w:lineRule="auto"/>
      <w:ind w:firstLine="709"/>
      <w:jc w:val="both"/>
    </w:pPr>
    <w:rPr>
      <w:rFonts w:eastAsiaTheme="minorEastAsia" w:cs="Times New Roman"/>
      <w:szCs w:val="24"/>
      <w:lang w:eastAsia="ru-RU"/>
    </w:rPr>
  </w:style>
  <w:style w:type="character" w:customStyle="1" w:styleId="af9">
    <w:name w:val="Без интервала Знак"/>
    <w:aliases w:val="РАЗДЕЛ Знак"/>
    <w:basedOn w:val="a0"/>
    <w:link w:val="af8"/>
    <w:uiPriority w:val="1"/>
    <w:rsid w:val="004B661F"/>
    <w:rPr>
      <w:rFonts w:eastAsiaTheme="minorEastAsia" w:cs="Times New Roman"/>
      <w:szCs w:val="24"/>
      <w:lang w:eastAsia="ru-RU"/>
    </w:rPr>
  </w:style>
  <w:style w:type="paragraph" w:styleId="afa">
    <w:name w:val="Body Text"/>
    <w:basedOn w:val="a"/>
    <w:link w:val="afb"/>
    <w:unhideWhenUsed/>
    <w:rsid w:val="004B661F"/>
    <w:pPr>
      <w:spacing w:after="120"/>
      <w:ind w:firstLine="709"/>
      <w:jc w:val="both"/>
    </w:pPr>
    <w:rPr>
      <w:rFonts w:asciiTheme="minorHAnsi" w:hAnsiTheme="minorHAnsi"/>
      <w:sz w:val="22"/>
    </w:rPr>
  </w:style>
  <w:style w:type="character" w:customStyle="1" w:styleId="afb">
    <w:name w:val="Основной текст Знак"/>
    <w:basedOn w:val="a0"/>
    <w:link w:val="afa"/>
    <w:rsid w:val="004B661F"/>
    <w:rPr>
      <w:rFonts w:asciiTheme="minorHAnsi" w:hAnsiTheme="minorHAnsi"/>
      <w:sz w:val="22"/>
    </w:rPr>
  </w:style>
  <w:style w:type="character" w:customStyle="1" w:styleId="apple-converted-space">
    <w:name w:val="apple-converted-space"/>
    <w:basedOn w:val="a0"/>
    <w:rsid w:val="004B661F"/>
  </w:style>
  <w:style w:type="numbering" w:customStyle="1" w:styleId="110">
    <w:name w:val="Нет списка11"/>
    <w:next w:val="a2"/>
    <w:uiPriority w:val="99"/>
    <w:semiHidden/>
    <w:unhideWhenUsed/>
    <w:rsid w:val="004B661F"/>
  </w:style>
  <w:style w:type="paragraph" w:customStyle="1" w:styleId="FR1">
    <w:name w:val="FR1"/>
    <w:rsid w:val="004B661F"/>
    <w:pPr>
      <w:widowControl w:val="0"/>
      <w:spacing w:before="360" w:line="300" w:lineRule="auto"/>
      <w:ind w:left="2360" w:right="2200" w:firstLine="709"/>
      <w:jc w:val="center"/>
    </w:pPr>
    <w:rPr>
      <w:rFonts w:ascii="Arial" w:eastAsia="Times New Roman" w:hAnsi="Arial" w:cs="Times New Roman"/>
      <w:b/>
      <w:snapToGrid w:val="0"/>
      <w:sz w:val="32"/>
      <w:lang w:eastAsia="ru-RU"/>
    </w:rPr>
  </w:style>
  <w:style w:type="paragraph" w:customStyle="1" w:styleId="FR2">
    <w:name w:val="FR2"/>
    <w:rsid w:val="004B661F"/>
    <w:pPr>
      <w:widowControl w:val="0"/>
      <w:ind w:firstLine="709"/>
      <w:jc w:val="both"/>
    </w:pPr>
    <w:rPr>
      <w:rFonts w:ascii="Arial" w:eastAsia="Times New Roman" w:hAnsi="Arial" w:cs="Times New Roman"/>
      <w:snapToGrid w:val="0"/>
      <w:sz w:val="22"/>
      <w:lang w:eastAsia="ru-RU"/>
    </w:rPr>
  </w:style>
  <w:style w:type="paragraph" w:styleId="afc">
    <w:name w:val="Body Text Indent"/>
    <w:basedOn w:val="a"/>
    <w:link w:val="afd"/>
    <w:uiPriority w:val="99"/>
    <w:rsid w:val="004B661F"/>
    <w:pPr>
      <w:spacing w:before="580" w:after="0" w:line="260" w:lineRule="auto"/>
      <w:ind w:right="7400" w:firstLine="284"/>
      <w:jc w:val="both"/>
    </w:pPr>
    <w:rPr>
      <w:rFonts w:ascii="Calibri" w:eastAsia="Times New Roman" w:hAnsi="Calibri" w:cs="Times New Roman"/>
      <w:szCs w:val="24"/>
      <w:lang w:val="en-US" w:bidi="en-US"/>
    </w:rPr>
  </w:style>
  <w:style w:type="character" w:customStyle="1" w:styleId="afd">
    <w:name w:val="Основной текст с отступом Знак"/>
    <w:basedOn w:val="a0"/>
    <w:link w:val="afc"/>
    <w:uiPriority w:val="99"/>
    <w:rsid w:val="004B661F"/>
    <w:rPr>
      <w:rFonts w:ascii="Calibri" w:eastAsia="Times New Roman" w:hAnsi="Calibri" w:cs="Times New Roman"/>
      <w:szCs w:val="24"/>
      <w:lang w:val="en-US" w:bidi="en-US"/>
    </w:rPr>
  </w:style>
  <w:style w:type="paragraph" w:styleId="25">
    <w:name w:val="Body Text Indent 2"/>
    <w:basedOn w:val="a"/>
    <w:link w:val="26"/>
    <w:semiHidden/>
    <w:rsid w:val="004B661F"/>
    <w:pPr>
      <w:spacing w:after="0" w:line="240" w:lineRule="auto"/>
      <w:ind w:firstLine="709"/>
      <w:jc w:val="both"/>
    </w:pPr>
    <w:rPr>
      <w:rFonts w:ascii="Calibri" w:eastAsia="Times New Roman" w:hAnsi="Calibri" w:cs="Times New Roman"/>
      <w:sz w:val="26"/>
      <w:szCs w:val="24"/>
      <w:lang w:val="en-US" w:bidi="en-US"/>
    </w:rPr>
  </w:style>
  <w:style w:type="character" w:customStyle="1" w:styleId="26">
    <w:name w:val="Основной текст с отступом 2 Знак"/>
    <w:basedOn w:val="a0"/>
    <w:link w:val="25"/>
    <w:semiHidden/>
    <w:rsid w:val="004B661F"/>
    <w:rPr>
      <w:rFonts w:ascii="Calibri" w:eastAsia="Times New Roman" w:hAnsi="Calibri" w:cs="Times New Roman"/>
      <w:sz w:val="26"/>
      <w:szCs w:val="24"/>
      <w:lang w:val="en-US" w:bidi="en-US"/>
    </w:rPr>
  </w:style>
  <w:style w:type="paragraph" w:styleId="33">
    <w:name w:val="Body Text Indent 3"/>
    <w:basedOn w:val="a"/>
    <w:link w:val="34"/>
    <w:semiHidden/>
    <w:rsid w:val="004B661F"/>
    <w:pPr>
      <w:spacing w:after="0" w:line="240" w:lineRule="auto"/>
      <w:ind w:firstLine="160"/>
      <w:jc w:val="both"/>
    </w:pPr>
    <w:rPr>
      <w:rFonts w:ascii="Calibri" w:eastAsia="Times New Roman" w:hAnsi="Calibri" w:cs="Times New Roman"/>
      <w:sz w:val="26"/>
      <w:szCs w:val="24"/>
      <w:lang w:val="en-US" w:bidi="en-US"/>
    </w:rPr>
  </w:style>
  <w:style w:type="character" w:customStyle="1" w:styleId="34">
    <w:name w:val="Основной текст с отступом 3 Знак"/>
    <w:basedOn w:val="a0"/>
    <w:link w:val="33"/>
    <w:semiHidden/>
    <w:rsid w:val="004B661F"/>
    <w:rPr>
      <w:rFonts w:ascii="Calibri" w:eastAsia="Times New Roman" w:hAnsi="Calibri" w:cs="Times New Roman"/>
      <w:sz w:val="26"/>
      <w:szCs w:val="24"/>
      <w:lang w:val="en-US" w:bidi="en-US"/>
    </w:rPr>
  </w:style>
  <w:style w:type="paragraph" w:styleId="27">
    <w:name w:val="Body Text 2"/>
    <w:basedOn w:val="a"/>
    <w:link w:val="28"/>
    <w:rsid w:val="004B661F"/>
    <w:pPr>
      <w:spacing w:after="0" w:line="240" w:lineRule="auto"/>
      <w:ind w:firstLine="709"/>
      <w:jc w:val="both"/>
    </w:pPr>
    <w:rPr>
      <w:rFonts w:ascii="Calibri" w:eastAsia="Times New Roman" w:hAnsi="Calibri" w:cs="Times New Roman"/>
      <w:sz w:val="28"/>
      <w:szCs w:val="24"/>
      <w:lang w:val="en-US" w:bidi="en-US"/>
    </w:rPr>
  </w:style>
  <w:style w:type="character" w:customStyle="1" w:styleId="28">
    <w:name w:val="Основной текст 2 Знак"/>
    <w:basedOn w:val="a0"/>
    <w:link w:val="27"/>
    <w:rsid w:val="004B661F"/>
    <w:rPr>
      <w:rFonts w:ascii="Calibri" w:eastAsia="Times New Roman" w:hAnsi="Calibri" w:cs="Times New Roman"/>
      <w:sz w:val="28"/>
      <w:szCs w:val="24"/>
      <w:lang w:val="en-US" w:bidi="en-US"/>
    </w:rPr>
  </w:style>
  <w:style w:type="paragraph" w:styleId="afe">
    <w:name w:val="caption"/>
    <w:aliases w:val=" Знак,Знак, Знак1,Знак1,Номер объекта,Название объекта Знак1,Номер объекта Знак"/>
    <w:basedOn w:val="a"/>
    <w:next w:val="a"/>
    <w:link w:val="aff"/>
    <w:qFormat/>
    <w:rsid w:val="004B661F"/>
    <w:pPr>
      <w:spacing w:before="360" w:after="360" w:line="240" w:lineRule="auto"/>
      <w:ind w:firstLine="567"/>
      <w:jc w:val="center"/>
    </w:pPr>
    <w:rPr>
      <w:rFonts w:ascii="Calibri" w:eastAsia="Times New Roman" w:hAnsi="Calibri" w:cs="Times New Roman"/>
      <w:b/>
      <w:spacing w:val="30"/>
      <w:sz w:val="32"/>
      <w:szCs w:val="24"/>
      <w:lang w:val="en-US" w:bidi="en-US"/>
    </w:rPr>
  </w:style>
  <w:style w:type="paragraph" w:customStyle="1" w:styleId="ConsNormal">
    <w:name w:val="ConsNormal"/>
    <w:rsid w:val="004B661F"/>
    <w:pPr>
      <w:widowControl w:val="0"/>
      <w:autoSpaceDE w:val="0"/>
      <w:autoSpaceDN w:val="0"/>
      <w:adjustRightInd w:val="0"/>
      <w:ind w:right="19772" w:firstLine="720"/>
      <w:jc w:val="both"/>
    </w:pPr>
    <w:rPr>
      <w:rFonts w:ascii="Arial" w:eastAsia="Times New Roman" w:hAnsi="Arial" w:cs="Arial"/>
      <w:sz w:val="22"/>
      <w:lang w:eastAsia="ru-RU"/>
    </w:rPr>
  </w:style>
  <w:style w:type="paragraph" w:customStyle="1" w:styleId="ConsNonformat">
    <w:name w:val="ConsNonformat"/>
    <w:rsid w:val="004B661F"/>
    <w:pPr>
      <w:widowControl w:val="0"/>
      <w:autoSpaceDE w:val="0"/>
      <w:autoSpaceDN w:val="0"/>
      <w:adjustRightInd w:val="0"/>
      <w:ind w:right="19772" w:firstLine="709"/>
      <w:jc w:val="both"/>
    </w:pPr>
    <w:rPr>
      <w:rFonts w:ascii="Courier New" w:eastAsia="Times New Roman" w:hAnsi="Courier New" w:cs="Courier New"/>
      <w:sz w:val="22"/>
      <w:lang w:eastAsia="ru-RU"/>
    </w:rPr>
  </w:style>
  <w:style w:type="paragraph" w:customStyle="1" w:styleId="ConsTitle">
    <w:name w:val="ConsTitle"/>
    <w:rsid w:val="004B661F"/>
    <w:pPr>
      <w:widowControl w:val="0"/>
      <w:autoSpaceDE w:val="0"/>
      <w:autoSpaceDN w:val="0"/>
      <w:adjustRightInd w:val="0"/>
      <w:ind w:right="19772" w:firstLine="709"/>
      <w:jc w:val="both"/>
    </w:pPr>
    <w:rPr>
      <w:rFonts w:ascii="Arial" w:eastAsia="Times New Roman" w:hAnsi="Arial" w:cs="Arial"/>
      <w:b/>
      <w:bCs/>
      <w:sz w:val="22"/>
      <w:lang w:eastAsia="ru-RU"/>
    </w:rPr>
  </w:style>
  <w:style w:type="paragraph" w:customStyle="1" w:styleId="ConsPlusNormal">
    <w:name w:val="ConsPlusNormal"/>
    <w:rsid w:val="004B661F"/>
    <w:pPr>
      <w:autoSpaceDE w:val="0"/>
      <w:autoSpaceDN w:val="0"/>
      <w:adjustRightInd w:val="0"/>
      <w:ind w:firstLine="720"/>
      <w:jc w:val="both"/>
    </w:pPr>
    <w:rPr>
      <w:rFonts w:ascii="Arial" w:eastAsia="Times New Roman" w:hAnsi="Arial" w:cs="Arial"/>
      <w:sz w:val="22"/>
      <w:lang w:eastAsia="ru-RU"/>
    </w:rPr>
  </w:style>
  <w:style w:type="paragraph" w:customStyle="1" w:styleId="ConsPlusNonformat">
    <w:name w:val="ConsPlusNonformat"/>
    <w:rsid w:val="004B661F"/>
    <w:pPr>
      <w:autoSpaceDE w:val="0"/>
      <w:autoSpaceDN w:val="0"/>
      <w:adjustRightInd w:val="0"/>
      <w:ind w:firstLine="709"/>
      <w:jc w:val="both"/>
    </w:pPr>
    <w:rPr>
      <w:rFonts w:ascii="Courier New" w:eastAsia="Times New Roman" w:hAnsi="Courier New" w:cs="Courier New"/>
      <w:sz w:val="22"/>
      <w:lang w:eastAsia="ru-RU"/>
    </w:rPr>
  </w:style>
  <w:style w:type="paragraph" w:customStyle="1" w:styleId="ConsPlusTitle">
    <w:name w:val="ConsPlusTitle"/>
    <w:rsid w:val="004B661F"/>
    <w:pPr>
      <w:widowControl w:val="0"/>
      <w:autoSpaceDE w:val="0"/>
      <w:autoSpaceDN w:val="0"/>
      <w:adjustRightInd w:val="0"/>
      <w:ind w:firstLine="709"/>
      <w:jc w:val="both"/>
    </w:pPr>
    <w:rPr>
      <w:rFonts w:ascii="Arial" w:eastAsia="Times New Roman" w:hAnsi="Arial" w:cs="Arial"/>
      <w:b/>
      <w:bCs/>
      <w:sz w:val="22"/>
      <w:lang w:eastAsia="ru-RU"/>
    </w:rPr>
  </w:style>
  <w:style w:type="paragraph" w:customStyle="1" w:styleId="ConsPlusCell">
    <w:name w:val="ConsPlusCell"/>
    <w:rsid w:val="004B661F"/>
    <w:pPr>
      <w:widowControl w:val="0"/>
      <w:autoSpaceDE w:val="0"/>
      <w:autoSpaceDN w:val="0"/>
      <w:adjustRightInd w:val="0"/>
      <w:ind w:firstLine="709"/>
      <w:jc w:val="both"/>
    </w:pPr>
    <w:rPr>
      <w:rFonts w:ascii="Arial" w:eastAsia="Times New Roman" w:hAnsi="Arial" w:cs="Arial"/>
      <w:sz w:val="22"/>
      <w:lang w:eastAsia="ru-RU"/>
    </w:rPr>
  </w:style>
  <w:style w:type="paragraph" w:customStyle="1" w:styleId="ConsPlusDocList">
    <w:name w:val="ConsPlusDocList"/>
    <w:rsid w:val="004B661F"/>
    <w:pPr>
      <w:widowControl w:val="0"/>
      <w:autoSpaceDE w:val="0"/>
      <w:autoSpaceDN w:val="0"/>
      <w:adjustRightInd w:val="0"/>
      <w:ind w:firstLine="709"/>
      <w:jc w:val="both"/>
    </w:pPr>
    <w:rPr>
      <w:rFonts w:ascii="Courier New" w:eastAsia="Times New Roman" w:hAnsi="Courier New" w:cs="Courier New"/>
      <w:sz w:val="22"/>
      <w:lang w:eastAsia="ru-RU"/>
    </w:rPr>
  </w:style>
  <w:style w:type="character" w:styleId="aff0">
    <w:name w:val="page number"/>
    <w:rsid w:val="004B661F"/>
  </w:style>
  <w:style w:type="paragraph" w:customStyle="1" w:styleId="article">
    <w:name w:val="article"/>
    <w:basedOn w:val="a"/>
    <w:rsid w:val="004B661F"/>
    <w:pPr>
      <w:spacing w:before="100" w:beforeAutospacing="1" w:after="100" w:afterAutospacing="1" w:line="240" w:lineRule="auto"/>
      <w:ind w:firstLine="709"/>
      <w:jc w:val="both"/>
    </w:pPr>
    <w:rPr>
      <w:rFonts w:ascii="Verdana" w:eastAsia="Times New Roman" w:hAnsi="Verdana" w:cs="Tahoma"/>
      <w:color w:val="003366"/>
      <w:sz w:val="16"/>
      <w:szCs w:val="16"/>
      <w:lang w:val="en-US" w:bidi="en-US"/>
    </w:rPr>
  </w:style>
  <w:style w:type="character" w:styleId="aff1">
    <w:name w:val="FollowedHyperlink"/>
    <w:uiPriority w:val="99"/>
    <w:semiHidden/>
    <w:rsid w:val="004B661F"/>
    <w:rPr>
      <w:color w:val="800080"/>
      <w:u w:val="single"/>
    </w:rPr>
  </w:style>
  <w:style w:type="paragraph" w:styleId="35">
    <w:name w:val="Body Text 3"/>
    <w:basedOn w:val="a"/>
    <w:link w:val="36"/>
    <w:rsid w:val="004B661F"/>
    <w:pPr>
      <w:spacing w:after="120" w:line="240" w:lineRule="auto"/>
      <w:ind w:firstLine="709"/>
      <w:jc w:val="both"/>
    </w:pPr>
    <w:rPr>
      <w:rFonts w:ascii="Calibri" w:eastAsia="Times New Roman" w:hAnsi="Calibri" w:cs="Times New Roman"/>
      <w:sz w:val="16"/>
      <w:szCs w:val="16"/>
      <w:lang w:val="en-US" w:bidi="en-US"/>
    </w:rPr>
  </w:style>
  <w:style w:type="character" w:customStyle="1" w:styleId="36">
    <w:name w:val="Основной текст 3 Знак"/>
    <w:basedOn w:val="a0"/>
    <w:link w:val="35"/>
    <w:rsid w:val="004B661F"/>
    <w:rPr>
      <w:rFonts w:ascii="Calibri" w:eastAsia="Times New Roman" w:hAnsi="Calibri" w:cs="Times New Roman"/>
      <w:sz w:val="16"/>
      <w:szCs w:val="16"/>
      <w:lang w:val="en-US" w:bidi="en-US"/>
    </w:rPr>
  </w:style>
  <w:style w:type="table" w:customStyle="1" w:styleId="111">
    <w:name w:val="Сетка таблицы11"/>
    <w:basedOn w:val="a1"/>
    <w:next w:val="af2"/>
    <w:uiPriority w:val="59"/>
    <w:rsid w:val="004B661F"/>
    <w:pPr>
      <w:spacing w:after="0" w:line="240" w:lineRule="auto"/>
      <w:ind w:firstLine="709"/>
      <w:jc w:val="both"/>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2">
    <w:name w:val="Strong"/>
    <w:uiPriority w:val="22"/>
    <w:qFormat/>
    <w:rsid w:val="004B661F"/>
    <w:rPr>
      <w:b/>
      <w:bCs/>
    </w:rPr>
  </w:style>
  <w:style w:type="character" w:styleId="aff3">
    <w:name w:val="Emphasis"/>
    <w:uiPriority w:val="20"/>
    <w:qFormat/>
    <w:rsid w:val="004B661F"/>
    <w:rPr>
      <w:rFonts w:ascii="Calibri" w:hAnsi="Calibri"/>
      <w:b/>
      <w:i/>
      <w:iCs/>
    </w:rPr>
  </w:style>
  <w:style w:type="paragraph" w:styleId="29">
    <w:name w:val="Quote"/>
    <w:basedOn w:val="a"/>
    <w:next w:val="a"/>
    <w:link w:val="2a"/>
    <w:uiPriority w:val="29"/>
    <w:qFormat/>
    <w:rsid w:val="004B661F"/>
    <w:pPr>
      <w:spacing w:after="0" w:line="240" w:lineRule="auto"/>
      <w:ind w:firstLine="709"/>
      <w:jc w:val="both"/>
    </w:pPr>
    <w:rPr>
      <w:rFonts w:ascii="Calibri" w:eastAsia="Times New Roman" w:hAnsi="Calibri" w:cs="Times New Roman"/>
      <w:i/>
      <w:szCs w:val="24"/>
      <w:lang w:val="en-US" w:bidi="en-US"/>
    </w:rPr>
  </w:style>
  <w:style w:type="character" w:customStyle="1" w:styleId="2a">
    <w:name w:val="Цитата 2 Знак"/>
    <w:basedOn w:val="a0"/>
    <w:link w:val="29"/>
    <w:uiPriority w:val="29"/>
    <w:rsid w:val="004B661F"/>
    <w:rPr>
      <w:rFonts w:ascii="Calibri" w:eastAsia="Times New Roman" w:hAnsi="Calibri" w:cs="Times New Roman"/>
      <w:i/>
      <w:szCs w:val="24"/>
      <w:lang w:val="en-US" w:bidi="en-US"/>
    </w:rPr>
  </w:style>
  <w:style w:type="paragraph" w:styleId="aff4">
    <w:name w:val="Intense Quote"/>
    <w:basedOn w:val="a"/>
    <w:next w:val="a"/>
    <w:link w:val="aff5"/>
    <w:uiPriority w:val="30"/>
    <w:qFormat/>
    <w:rsid w:val="004B661F"/>
    <w:pPr>
      <w:spacing w:after="0" w:line="240" w:lineRule="auto"/>
      <w:ind w:left="720" w:right="720" w:firstLine="709"/>
      <w:jc w:val="both"/>
    </w:pPr>
    <w:rPr>
      <w:rFonts w:ascii="Calibri" w:eastAsia="Times New Roman" w:hAnsi="Calibri" w:cs="Times New Roman"/>
      <w:b/>
      <w:i/>
      <w:lang w:val="en-US" w:bidi="en-US"/>
    </w:rPr>
  </w:style>
  <w:style w:type="character" w:customStyle="1" w:styleId="aff5">
    <w:name w:val="Выделенная цитата Знак"/>
    <w:basedOn w:val="a0"/>
    <w:link w:val="aff4"/>
    <w:uiPriority w:val="30"/>
    <w:rsid w:val="004B661F"/>
    <w:rPr>
      <w:rFonts w:ascii="Calibri" w:eastAsia="Times New Roman" w:hAnsi="Calibri" w:cs="Times New Roman"/>
      <w:b/>
      <w:i/>
      <w:lang w:val="en-US" w:bidi="en-US"/>
    </w:rPr>
  </w:style>
  <w:style w:type="character" w:styleId="aff6">
    <w:name w:val="Subtle Emphasis"/>
    <w:uiPriority w:val="19"/>
    <w:qFormat/>
    <w:rsid w:val="004B661F"/>
    <w:rPr>
      <w:i/>
      <w:color w:val="5A5A5A"/>
    </w:rPr>
  </w:style>
  <w:style w:type="character" w:styleId="aff7">
    <w:name w:val="Intense Emphasis"/>
    <w:uiPriority w:val="21"/>
    <w:qFormat/>
    <w:rsid w:val="004B661F"/>
    <w:rPr>
      <w:b/>
      <w:i/>
      <w:sz w:val="24"/>
      <w:szCs w:val="24"/>
      <w:u w:val="single"/>
    </w:rPr>
  </w:style>
  <w:style w:type="character" w:styleId="aff8">
    <w:name w:val="Subtle Reference"/>
    <w:uiPriority w:val="31"/>
    <w:qFormat/>
    <w:rsid w:val="004B661F"/>
    <w:rPr>
      <w:sz w:val="24"/>
      <w:szCs w:val="24"/>
      <w:u w:val="single"/>
    </w:rPr>
  </w:style>
  <w:style w:type="character" w:styleId="aff9">
    <w:name w:val="Intense Reference"/>
    <w:uiPriority w:val="32"/>
    <w:qFormat/>
    <w:rsid w:val="004B661F"/>
    <w:rPr>
      <w:b/>
      <w:sz w:val="24"/>
      <w:u w:val="single"/>
    </w:rPr>
  </w:style>
  <w:style w:type="paragraph" w:customStyle="1" w:styleId="affa">
    <w:name w:val="Таблица_Лев"/>
    <w:basedOn w:val="a"/>
    <w:rsid w:val="004B661F"/>
    <w:pPr>
      <w:spacing w:after="120" w:line="240" w:lineRule="auto"/>
      <w:ind w:firstLine="709"/>
      <w:jc w:val="both"/>
    </w:pPr>
    <w:rPr>
      <w:rFonts w:eastAsia="Times New Roman" w:cs="Times New Roman"/>
      <w:sz w:val="20"/>
      <w:szCs w:val="20"/>
      <w:lang w:eastAsia="ru-RU"/>
    </w:rPr>
  </w:style>
  <w:style w:type="character" w:customStyle="1" w:styleId="aff">
    <w:name w:val="Название объекта Знак"/>
    <w:aliases w:val=" Знак Знак,Знак Знак, Знак1 Знак,Знак1 Знак,Номер объекта Знак1,Название объекта Знак1 Знак,Номер объекта Знак Знак"/>
    <w:link w:val="afe"/>
    <w:rsid w:val="004B661F"/>
    <w:rPr>
      <w:rFonts w:ascii="Calibri" w:eastAsia="Times New Roman" w:hAnsi="Calibri" w:cs="Times New Roman"/>
      <w:b/>
      <w:spacing w:val="30"/>
      <w:sz w:val="32"/>
      <w:szCs w:val="24"/>
      <w:lang w:val="en-US" w:bidi="en-US"/>
    </w:rPr>
  </w:style>
  <w:style w:type="character" w:customStyle="1" w:styleId="affb">
    <w:name w:val="Текст_Обычный"/>
    <w:uiPriority w:val="1"/>
    <w:qFormat/>
    <w:rsid w:val="004B661F"/>
    <w:rPr>
      <w:b w:val="0"/>
      <w:bCs w:val="0"/>
    </w:rPr>
  </w:style>
  <w:style w:type="paragraph" w:styleId="HTML">
    <w:name w:val="HTML Preformatted"/>
    <w:basedOn w:val="a"/>
    <w:link w:val="HTML0"/>
    <w:uiPriority w:val="99"/>
    <w:unhideWhenUsed/>
    <w:rsid w:val="004B6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B661F"/>
    <w:rPr>
      <w:rFonts w:ascii="Courier New" w:eastAsia="Times New Roman" w:hAnsi="Courier New" w:cs="Courier New"/>
      <w:sz w:val="20"/>
      <w:szCs w:val="20"/>
      <w:lang w:eastAsia="ru-RU"/>
    </w:rPr>
  </w:style>
  <w:style w:type="paragraph" w:styleId="42">
    <w:name w:val="toc 4"/>
    <w:basedOn w:val="a"/>
    <w:next w:val="a"/>
    <w:autoRedefine/>
    <w:uiPriority w:val="39"/>
    <w:unhideWhenUsed/>
    <w:rsid w:val="004B661F"/>
    <w:pPr>
      <w:spacing w:after="100"/>
      <w:ind w:left="660" w:firstLine="709"/>
      <w:jc w:val="both"/>
    </w:pPr>
    <w:rPr>
      <w:rFonts w:asciiTheme="minorHAnsi" w:eastAsiaTheme="minorEastAsia" w:hAnsiTheme="minorHAnsi"/>
      <w:sz w:val="22"/>
      <w:lang w:eastAsia="ru-RU"/>
    </w:rPr>
  </w:style>
  <w:style w:type="paragraph" w:styleId="52">
    <w:name w:val="toc 5"/>
    <w:basedOn w:val="a"/>
    <w:next w:val="a"/>
    <w:autoRedefine/>
    <w:uiPriority w:val="39"/>
    <w:unhideWhenUsed/>
    <w:rsid w:val="004B661F"/>
    <w:pPr>
      <w:spacing w:after="100"/>
      <w:ind w:left="880" w:firstLine="709"/>
      <w:jc w:val="both"/>
    </w:pPr>
    <w:rPr>
      <w:rFonts w:asciiTheme="minorHAnsi" w:eastAsiaTheme="minorEastAsia" w:hAnsiTheme="minorHAnsi"/>
      <w:sz w:val="22"/>
      <w:lang w:eastAsia="ru-RU"/>
    </w:rPr>
  </w:style>
  <w:style w:type="paragraph" w:styleId="63">
    <w:name w:val="toc 6"/>
    <w:basedOn w:val="a"/>
    <w:next w:val="a"/>
    <w:autoRedefine/>
    <w:uiPriority w:val="39"/>
    <w:unhideWhenUsed/>
    <w:rsid w:val="004B661F"/>
    <w:pPr>
      <w:spacing w:after="100"/>
      <w:ind w:left="1100" w:firstLine="709"/>
      <w:jc w:val="both"/>
    </w:pPr>
    <w:rPr>
      <w:rFonts w:asciiTheme="minorHAnsi" w:eastAsiaTheme="minorEastAsia" w:hAnsiTheme="minorHAnsi"/>
      <w:sz w:val="22"/>
      <w:lang w:eastAsia="ru-RU"/>
    </w:rPr>
  </w:style>
  <w:style w:type="paragraph" w:styleId="72">
    <w:name w:val="toc 7"/>
    <w:basedOn w:val="a"/>
    <w:next w:val="a"/>
    <w:autoRedefine/>
    <w:uiPriority w:val="39"/>
    <w:unhideWhenUsed/>
    <w:rsid w:val="004B661F"/>
    <w:pPr>
      <w:spacing w:after="100"/>
      <w:ind w:left="1320" w:firstLine="709"/>
      <w:jc w:val="both"/>
    </w:pPr>
    <w:rPr>
      <w:rFonts w:asciiTheme="minorHAnsi" w:eastAsiaTheme="minorEastAsia" w:hAnsiTheme="minorHAnsi"/>
      <w:sz w:val="22"/>
      <w:lang w:eastAsia="ru-RU"/>
    </w:rPr>
  </w:style>
  <w:style w:type="paragraph" w:styleId="82">
    <w:name w:val="toc 8"/>
    <w:basedOn w:val="a"/>
    <w:next w:val="a"/>
    <w:autoRedefine/>
    <w:uiPriority w:val="39"/>
    <w:unhideWhenUsed/>
    <w:rsid w:val="004B661F"/>
    <w:pPr>
      <w:spacing w:after="100"/>
      <w:ind w:left="1540" w:firstLine="709"/>
      <w:jc w:val="both"/>
    </w:pPr>
    <w:rPr>
      <w:rFonts w:asciiTheme="minorHAnsi" w:eastAsiaTheme="minorEastAsia" w:hAnsiTheme="minorHAnsi"/>
      <w:sz w:val="22"/>
      <w:lang w:eastAsia="ru-RU"/>
    </w:rPr>
  </w:style>
  <w:style w:type="paragraph" w:styleId="92">
    <w:name w:val="toc 9"/>
    <w:basedOn w:val="a"/>
    <w:next w:val="a"/>
    <w:autoRedefine/>
    <w:uiPriority w:val="39"/>
    <w:unhideWhenUsed/>
    <w:rsid w:val="004B661F"/>
    <w:pPr>
      <w:spacing w:after="100"/>
      <w:ind w:left="1760" w:firstLine="709"/>
      <w:jc w:val="both"/>
    </w:pPr>
    <w:rPr>
      <w:rFonts w:asciiTheme="minorHAnsi" w:eastAsiaTheme="minorEastAsia" w:hAnsiTheme="minorHAnsi"/>
      <w:sz w:val="22"/>
      <w:lang w:eastAsia="ru-RU"/>
    </w:rPr>
  </w:style>
  <w:style w:type="paragraph" w:styleId="2b">
    <w:name w:val="List 2"/>
    <w:basedOn w:val="a"/>
    <w:rsid w:val="004B661F"/>
    <w:pPr>
      <w:spacing w:after="0" w:line="240" w:lineRule="auto"/>
      <w:ind w:left="566" w:hanging="283"/>
      <w:jc w:val="both"/>
    </w:pPr>
    <w:rPr>
      <w:rFonts w:eastAsia="Times New Roman" w:cs="Times New Roman"/>
      <w:szCs w:val="20"/>
      <w:lang w:eastAsia="ru-RU"/>
    </w:rPr>
  </w:style>
  <w:style w:type="character" w:customStyle="1" w:styleId="15">
    <w:name w:val="Текст примечания Знак1"/>
    <w:basedOn w:val="a0"/>
    <w:uiPriority w:val="99"/>
    <w:semiHidden/>
    <w:rsid w:val="004B661F"/>
    <w:rPr>
      <w:color w:val="000000" w:themeColor="text1"/>
      <w:sz w:val="20"/>
      <w:szCs w:val="20"/>
    </w:rPr>
  </w:style>
  <w:style w:type="character" w:customStyle="1" w:styleId="affc">
    <w:name w:val="Схема документа Знак"/>
    <w:link w:val="affd"/>
    <w:semiHidden/>
    <w:rsid w:val="004B661F"/>
    <w:rPr>
      <w:rFonts w:ascii="Tahoma" w:hAnsi="Tahoma" w:cs="Tahoma"/>
      <w:shd w:val="clear" w:color="auto" w:fill="000080"/>
    </w:rPr>
  </w:style>
  <w:style w:type="paragraph" w:styleId="affd">
    <w:name w:val="Document Map"/>
    <w:basedOn w:val="a"/>
    <w:link w:val="affc"/>
    <w:semiHidden/>
    <w:unhideWhenUsed/>
    <w:rsid w:val="004B661F"/>
    <w:pPr>
      <w:shd w:val="clear" w:color="auto" w:fill="000080"/>
      <w:spacing w:after="0" w:line="240" w:lineRule="auto"/>
      <w:ind w:firstLine="709"/>
      <w:jc w:val="both"/>
    </w:pPr>
    <w:rPr>
      <w:rFonts w:ascii="Tahoma" w:hAnsi="Tahoma" w:cs="Tahoma"/>
    </w:rPr>
  </w:style>
  <w:style w:type="character" w:customStyle="1" w:styleId="16">
    <w:name w:val="Схема документа Знак1"/>
    <w:basedOn w:val="a0"/>
    <w:uiPriority w:val="99"/>
    <w:semiHidden/>
    <w:rsid w:val="004B661F"/>
    <w:rPr>
      <w:rFonts w:ascii="Tahoma" w:hAnsi="Tahoma" w:cs="Tahoma"/>
      <w:sz w:val="16"/>
      <w:szCs w:val="16"/>
    </w:rPr>
  </w:style>
  <w:style w:type="character" w:customStyle="1" w:styleId="affe">
    <w:name w:val="Текст Знак"/>
    <w:link w:val="afff"/>
    <w:semiHidden/>
    <w:rsid w:val="004B661F"/>
  </w:style>
  <w:style w:type="paragraph" w:styleId="afff">
    <w:name w:val="Plain Text"/>
    <w:basedOn w:val="a"/>
    <w:link w:val="affe"/>
    <w:semiHidden/>
    <w:unhideWhenUsed/>
    <w:rsid w:val="004B661F"/>
    <w:pPr>
      <w:spacing w:after="0" w:line="240" w:lineRule="auto"/>
      <w:ind w:firstLine="709"/>
      <w:jc w:val="center"/>
    </w:pPr>
  </w:style>
  <w:style w:type="character" w:customStyle="1" w:styleId="17">
    <w:name w:val="Текст Знак1"/>
    <w:basedOn w:val="a0"/>
    <w:uiPriority w:val="99"/>
    <w:semiHidden/>
    <w:rsid w:val="004B661F"/>
    <w:rPr>
      <w:rFonts w:ascii="Consolas" w:hAnsi="Consolas" w:cs="Consolas"/>
      <w:sz w:val="21"/>
      <w:szCs w:val="21"/>
    </w:rPr>
  </w:style>
  <w:style w:type="paragraph" w:customStyle="1" w:styleId="xl73">
    <w:name w:val="xl73"/>
    <w:basedOn w:val="a"/>
    <w:rsid w:val="004B661F"/>
    <w:pPr>
      <w:spacing w:before="100" w:beforeAutospacing="1" w:after="100" w:afterAutospacing="1" w:line="240" w:lineRule="auto"/>
      <w:ind w:firstLine="709"/>
      <w:jc w:val="both"/>
    </w:pPr>
    <w:rPr>
      <w:rFonts w:eastAsia="Times New Roman" w:cs="Times New Roman"/>
      <w:szCs w:val="24"/>
      <w:lang w:eastAsia="ru-RU"/>
    </w:rPr>
  </w:style>
  <w:style w:type="paragraph" w:customStyle="1" w:styleId="xl74">
    <w:name w:val="xl74"/>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eastAsia="Times New Roman" w:cs="Times New Roman"/>
      <w:szCs w:val="24"/>
      <w:lang w:eastAsia="ru-RU"/>
    </w:rPr>
  </w:style>
  <w:style w:type="paragraph" w:customStyle="1" w:styleId="xl75">
    <w:name w:val="xl75"/>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b/>
      <w:bCs/>
      <w:szCs w:val="24"/>
      <w:lang w:eastAsia="ru-RU"/>
    </w:rPr>
  </w:style>
  <w:style w:type="paragraph" w:customStyle="1" w:styleId="xl76">
    <w:name w:val="xl76"/>
    <w:basedOn w:val="a"/>
    <w:rsid w:val="004B661F"/>
    <w:pPr>
      <w:spacing w:before="100" w:beforeAutospacing="1" w:after="100" w:afterAutospacing="1" w:line="240" w:lineRule="auto"/>
      <w:ind w:firstLine="709"/>
      <w:jc w:val="both"/>
      <w:textAlignment w:val="top"/>
    </w:pPr>
    <w:rPr>
      <w:rFonts w:eastAsia="Times New Roman" w:cs="Times New Roman"/>
      <w:szCs w:val="24"/>
      <w:lang w:eastAsia="ru-RU"/>
    </w:rPr>
  </w:style>
  <w:style w:type="paragraph" w:customStyle="1" w:styleId="xl77">
    <w:name w:val="xl77"/>
    <w:basedOn w:val="a"/>
    <w:rsid w:val="004B661F"/>
    <w:pPr>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78">
    <w:name w:val="xl78"/>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15"/>
      <w:szCs w:val="15"/>
      <w:lang w:eastAsia="ru-RU"/>
    </w:rPr>
  </w:style>
  <w:style w:type="paragraph" w:customStyle="1" w:styleId="xl79">
    <w:name w:val="xl79"/>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eastAsia="Times New Roman" w:cs="Times New Roman"/>
      <w:szCs w:val="24"/>
      <w:lang w:eastAsia="ru-RU"/>
    </w:rPr>
  </w:style>
  <w:style w:type="paragraph" w:customStyle="1" w:styleId="xl80">
    <w:name w:val="xl80"/>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eastAsia="Times New Roman" w:cs="Times New Roman"/>
      <w:szCs w:val="24"/>
      <w:lang w:eastAsia="ru-RU"/>
    </w:rPr>
  </w:style>
  <w:style w:type="paragraph" w:customStyle="1" w:styleId="xl81">
    <w:name w:val="xl81"/>
    <w:basedOn w:val="a"/>
    <w:rsid w:val="004B6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82">
    <w:name w:val="xl82"/>
    <w:basedOn w:val="a"/>
    <w:rsid w:val="004B661F"/>
    <w:pPr>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83">
    <w:name w:val="xl83"/>
    <w:basedOn w:val="a"/>
    <w:rsid w:val="004B6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84">
    <w:name w:val="xl84"/>
    <w:basedOn w:val="a"/>
    <w:rsid w:val="004B6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eastAsia="Times New Roman" w:cs="Times New Roman"/>
      <w:b/>
      <w:bCs/>
      <w:szCs w:val="24"/>
      <w:lang w:eastAsia="ru-RU"/>
    </w:rPr>
  </w:style>
  <w:style w:type="paragraph" w:customStyle="1" w:styleId="xl85">
    <w:name w:val="xl85"/>
    <w:basedOn w:val="a"/>
    <w:rsid w:val="004B661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eastAsia="Times New Roman" w:cs="Times New Roman"/>
      <w:b/>
      <w:bCs/>
      <w:szCs w:val="24"/>
      <w:lang w:eastAsia="ru-RU"/>
    </w:rPr>
  </w:style>
  <w:style w:type="paragraph" w:customStyle="1" w:styleId="xl86">
    <w:name w:val="xl86"/>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eastAsia="Times New Roman" w:cs="Times New Roman"/>
      <w:szCs w:val="24"/>
      <w:lang w:eastAsia="ru-RU"/>
    </w:rPr>
  </w:style>
  <w:style w:type="paragraph" w:customStyle="1" w:styleId="xl87">
    <w:name w:val="xl87"/>
    <w:basedOn w:val="a"/>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88">
    <w:name w:val="xl88"/>
    <w:basedOn w:val="a"/>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89">
    <w:name w:val="xl89"/>
    <w:basedOn w:val="a"/>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center"/>
      <w:textAlignment w:val="top"/>
    </w:pPr>
    <w:rPr>
      <w:rFonts w:eastAsia="Times New Roman" w:cs="Times New Roman"/>
      <w:b/>
      <w:bCs/>
      <w:szCs w:val="24"/>
      <w:lang w:eastAsia="ru-RU"/>
    </w:rPr>
  </w:style>
  <w:style w:type="paragraph" w:customStyle="1" w:styleId="xl90">
    <w:name w:val="xl90"/>
    <w:basedOn w:val="a"/>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eastAsia="Times New Roman" w:cs="Times New Roman"/>
      <w:szCs w:val="24"/>
      <w:lang w:eastAsia="ru-RU"/>
    </w:rPr>
  </w:style>
  <w:style w:type="paragraph" w:customStyle="1" w:styleId="xl91">
    <w:name w:val="xl91"/>
    <w:basedOn w:val="a"/>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92">
    <w:name w:val="xl92"/>
    <w:basedOn w:val="a"/>
    <w:rsid w:val="004B661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eastAsia="Times New Roman" w:cs="Times New Roman"/>
      <w:b/>
      <w:bCs/>
      <w:szCs w:val="24"/>
      <w:lang w:eastAsia="ru-RU"/>
    </w:rPr>
  </w:style>
  <w:style w:type="paragraph" w:customStyle="1" w:styleId="xl93">
    <w:name w:val="xl93"/>
    <w:basedOn w:val="a"/>
    <w:rsid w:val="004B661F"/>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b/>
      <w:bCs/>
      <w:szCs w:val="24"/>
      <w:lang w:eastAsia="ru-RU"/>
    </w:rPr>
  </w:style>
  <w:style w:type="paragraph" w:customStyle="1" w:styleId="xl94">
    <w:name w:val="xl94"/>
    <w:basedOn w:val="a"/>
    <w:rsid w:val="004B661F"/>
    <w:pPr>
      <w:pBdr>
        <w:left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b/>
      <w:bCs/>
      <w:szCs w:val="24"/>
      <w:lang w:eastAsia="ru-RU"/>
    </w:rPr>
  </w:style>
  <w:style w:type="paragraph" w:customStyle="1" w:styleId="xl95">
    <w:name w:val="xl95"/>
    <w:basedOn w:val="a"/>
    <w:rsid w:val="004B661F"/>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szCs w:val="24"/>
      <w:lang w:eastAsia="ru-RU"/>
    </w:rPr>
  </w:style>
  <w:style w:type="paragraph" w:customStyle="1" w:styleId="xl96">
    <w:name w:val="xl96"/>
    <w:basedOn w:val="a"/>
    <w:rsid w:val="004B661F"/>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eastAsia="Times New Roman" w:cs="Times New Roman"/>
      <w:b/>
      <w:bCs/>
      <w:szCs w:val="24"/>
      <w:lang w:eastAsia="ru-RU"/>
    </w:rPr>
  </w:style>
  <w:style w:type="paragraph" w:customStyle="1" w:styleId="xl97">
    <w:name w:val="xl97"/>
    <w:basedOn w:val="a"/>
    <w:rsid w:val="004B661F"/>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b/>
      <w:bCs/>
      <w:szCs w:val="24"/>
      <w:lang w:eastAsia="ru-RU"/>
    </w:rPr>
  </w:style>
  <w:style w:type="paragraph" w:customStyle="1" w:styleId="xl98">
    <w:name w:val="xl98"/>
    <w:basedOn w:val="a"/>
    <w:rsid w:val="004B661F"/>
    <w:pPr>
      <w:pBdr>
        <w:left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szCs w:val="24"/>
      <w:lang w:eastAsia="ru-RU"/>
    </w:rPr>
  </w:style>
  <w:style w:type="paragraph" w:customStyle="1" w:styleId="xl99">
    <w:name w:val="xl99"/>
    <w:basedOn w:val="a"/>
    <w:rsid w:val="004B661F"/>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eastAsia="Times New Roman" w:cs="Times New Roman"/>
      <w:szCs w:val="24"/>
      <w:lang w:eastAsia="ru-RU"/>
    </w:rPr>
  </w:style>
  <w:style w:type="paragraph" w:customStyle="1" w:styleId="xl100">
    <w:name w:val="xl100"/>
    <w:basedOn w:val="a"/>
    <w:rsid w:val="004B661F"/>
    <w:pPr>
      <w:spacing w:before="100" w:beforeAutospacing="1" w:after="100" w:afterAutospacing="1" w:line="240" w:lineRule="auto"/>
      <w:ind w:firstLine="709"/>
      <w:jc w:val="center"/>
      <w:textAlignment w:val="center"/>
    </w:pPr>
    <w:rPr>
      <w:rFonts w:eastAsia="Times New Roman" w:cs="Times New Roman"/>
      <w:b/>
      <w:bCs/>
      <w:szCs w:val="24"/>
      <w:lang w:eastAsia="ru-RU"/>
    </w:rPr>
  </w:style>
  <w:style w:type="paragraph" w:customStyle="1" w:styleId="xl101">
    <w:name w:val="xl101"/>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eastAsia="Times New Roman" w:cs="Times New Roman"/>
      <w:b/>
      <w:bCs/>
      <w:szCs w:val="24"/>
      <w:lang w:eastAsia="ru-RU"/>
    </w:rPr>
  </w:style>
  <w:style w:type="paragraph" w:customStyle="1" w:styleId="xl102">
    <w:name w:val="xl102"/>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eastAsia="Times New Roman" w:cs="Times New Roman"/>
      <w:szCs w:val="24"/>
      <w:lang w:eastAsia="ru-RU"/>
    </w:rPr>
  </w:style>
  <w:style w:type="table" w:customStyle="1" w:styleId="120">
    <w:name w:val="Сетка таблицы12"/>
    <w:basedOn w:val="a1"/>
    <w:next w:val="af2"/>
    <w:uiPriority w:val="59"/>
    <w:rsid w:val="004B661F"/>
    <w:pPr>
      <w:spacing w:after="0" w:line="240" w:lineRule="auto"/>
      <w:ind w:firstLine="709"/>
      <w:jc w:val="both"/>
    </w:pPr>
    <w:rPr>
      <w:rFonts w:asciiTheme="minorHAnsi" w:hAnsiTheme="minorHAns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f2"/>
    <w:uiPriority w:val="59"/>
    <w:rsid w:val="004B661F"/>
    <w:pPr>
      <w:spacing w:after="0" w:line="240" w:lineRule="auto"/>
      <w:ind w:firstLine="709"/>
      <w:jc w:val="both"/>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4B661F"/>
  </w:style>
  <w:style w:type="paragraph" w:customStyle="1" w:styleId="Default">
    <w:name w:val="Default"/>
    <w:rsid w:val="004B661F"/>
    <w:pPr>
      <w:autoSpaceDE w:val="0"/>
      <w:autoSpaceDN w:val="0"/>
      <w:adjustRightInd w:val="0"/>
      <w:spacing w:after="0" w:line="240" w:lineRule="auto"/>
      <w:ind w:firstLine="709"/>
      <w:jc w:val="both"/>
    </w:pPr>
    <w:rPr>
      <w:rFonts w:eastAsia="Calibri" w:cs="Times New Roman"/>
      <w:color w:val="000000"/>
      <w:szCs w:val="24"/>
    </w:rPr>
  </w:style>
  <w:style w:type="table" w:customStyle="1" w:styleId="310">
    <w:name w:val="Сетка таблицы31"/>
    <w:basedOn w:val="a1"/>
    <w:next w:val="af2"/>
    <w:uiPriority w:val="59"/>
    <w:rsid w:val="004B661F"/>
    <w:pPr>
      <w:spacing w:after="0" w:line="240" w:lineRule="auto"/>
      <w:ind w:firstLine="709"/>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B661F"/>
    <w:pPr>
      <w:spacing w:after="160" w:line="240" w:lineRule="exact"/>
      <w:ind w:firstLine="709"/>
      <w:jc w:val="both"/>
    </w:pPr>
    <w:rPr>
      <w:rFonts w:ascii="Verdana" w:eastAsia="Times New Roman" w:hAnsi="Verdana" w:cs="Times New Roman"/>
      <w:szCs w:val="24"/>
      <w:lang w:val="en-US"/>
    </w:rPr>
  </w:style>
  <w:style w:type="character" w:customStyle="1" w:styleId="mw-headline">
    <w:name w:val="mw-headline"/>
    <w:uiPriority w:val="99"/>
    <w:rsid w:val="004B661F"/>
    <w:rPr>
      <w:rFonts w:cs="Times New Roman"/>
    </w:rPr>
  </w:style>
  <w:style w:type="paragraph" w:customStyle="1" w:styleId="43">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4B661F"/>
    <w:pPr>
      <w:spacing w:after="160" w:line="240" w:lineRule="exact"/>
      <w:ind w:firstLine="709"/>
      <w:jc w:val="both"/>
    </w:pPr>
    <w:rPr>
      <w:rFonts w:ascii="Verdana" w:eastAsia="Times New Roman" w:hAnsi="Verdana" w:cs="Times New Roman"/>
      <w:szCs w:val="24"/>
      <w:lang w:val="en-US"/>
    </w:rPr>
  </w:style>
  <w:style w:type="paragraph" w:customStyle="1" w:styleId="37">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661F"/>
    <w:pPr>
      <w:spacing w:after="160" w:line="240" w:lineRule="exact"/>
      <w:ind w:firstLine="709"/>
      <w:jc w:val="both"/>
    </w:pPr>
    <w:rPr>
      <w:rFonts w:ascii="Verdana" w:eastAsia="Times New Roman" w:hAnsi="Verdana" w:cs="Times New Roman"/>
      <w:szCs w:val="24"/>
      <w:lang w:val="en-US"/>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w:basedOn w:val="a"/>
    <w:rsid w:val="004B661F"/>
    <w:pPr>
      <w:spacing w:after="160" w:line="240" w:lineRule="exact"/>
      <w:ind w:firstLine="709"/>
      <w:jc w:val="both"/>
    </w:pPr>
    <w:rPr>
      <w:rFonts w:ascii="Verdana" w:eastAsia="Times New Roman" w:hAnsi="Verdana" w:cs="Times New Roman"/>
      <w:szCs w:val="24"/>
      <w:lang w:val="en-US"/>
    </w:rPr>
  </w:style>
  <w:style w:type="paragraph" w:customStyle="1" w:styleId="2c">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4B661F"/>
    <w:pPr>
      <w:spacing w:after="160" w:line="240" w:lineRule="exact"/>
      <w:ind w:firstLine="709"/>
      <w:jc w:val="both"/>
    </w:pPr>
    <w:rPr>
      <w:rFonts w:ascii="Verdana" w:eastAsia="Times New Roman" w:hAnsi="Verdana" w:cs="Times New Roman"/>
      <w:szCs w:val="24"/>
      <w:lang w:val="en-US"/>
    </w:rPr>
  </w:style>
  <w:style w:type="paragraph" w:customStyle="1" w:styleId="212">
    <w:name w:val="Основной текст с отступом 21"/>
    <w:basedOn w:val="a"/>
    <w:rsid w:val="004B661F"/>
    <w:pPr>
      <w:widowControl w:val="0"/>
      <w:spacing w:after="0" w:line="240" w:lineRule="auto"/>
      <w:ind w:firstLine="567"/>
      <w:jc w:val="both"/>
    </w:pPr>
    <w:rPr>
      <w:rFonts w:eastAsia="Times New Roman" w:cs="Times New Roman"/>
      <w:sz w:val="28"/>
      <w:szCs w:val="20"/>
      <w:lang w:eastAsia="ar-SA"/>
    </w:rPr>
  </w:style>
  <w:style w:type="paragraph" w:customStyle="1" w:styleId="230">
    <w:name w:val="Основной текст с отступом 23"/>
    <w:basedOn w:val="a"/>
    <w:uiPriority w:val="99"/>
    <w:rsid w:val="004B661F"/>
    <w:pPr>
      <w:spacing w:after="120" w:line="480" w:lineRule="auto"/>
      <w:ind w:left="283" w:firstLine="709"/>
      <w:jc w:val="both"/>
    </w:pPr>
    <w:rPr>
      <w:rFonts w:eastAsia="Times New Roman" w:cs="Times New Roman"/>
      <w:sz w:val="20"/>
      <w:szCs w:val="20"/>
      <w:lang w:eastAsia="ar-SA"/>
    </w:rPr>
  </w:style>
  <w:style w:type="paragraph" w:customStyle="1" w:styleId="18">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4B661F"/>
    <w:pPr>
      <w:spacing w:after="160" w:line="240" w:lineRule="exact"/>
      <w:ind w:firstLine="709"/>
      <w:jc w:val="both"/>
    </w:pPr>
    <w:rPr>
      <w:rFonts w:ascii="Verdana" w:eastAsia="Times New Roman" w:hAnsi="Verdana" w:cs="Times New Roman"/>
      <w:szCs w:val="24"/>
      <w:lang w:val="en-US"/>
    </w:rPr>
  </w:style>
  <w:style w:type="character" w:styleId="HTML1">
    <w:name w:val="HTML Cite"/>
    <w:uiPriority w:val="99"/>
    <w:semiHidden/>
    <w:rsid w:val="004B661F"/>
    <w:rPr>
      <w:rFonts w:cs="Times New Roman"/>
      <w:i/>
      <w:iCs/>
    </w:rPr>
  </w:style>
  <w:style w:type="character" w:customStyle="1" w:styleId="sourhr">
    <w:name w:val="sourhr"/>
    <w:uiPriority w:val="99"/>
    <w:rsid w:val="004B661F"/>
    <w:rPr>
      <w:rFonts w:cs="Times New Roman"/>
    </w:rPr>
  </w:style>
  <w:style w:type="paragraph" w:customStyle="1" w:styleId="19">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4B661F"/>
    <w:pPr>
      <w:spacing w:after="160" w:line="240" w:lineRule="exact"/>
      <w:ind w:firstLine="709"/>
      <w:jc w:val="both"/>
    </w:pPr>
    <w:rPr>
      <w:rFonts w:ascii="Verdana" w:eastAsia="Times New Roman" w:hAnsi="Verdana" w:cs="Times New Roman"/>
      <w:szCs w:val="24"/>
      <w:lang w:val="en-US"/>
    </w:rPr>
  </w:style>
  <w:style w:type="character" w:customStyle="1" w:styleId="spelle">
    <w:name w:val="spelle"/>
    <w:uiPriority w:val="99"/>
    <w:rsid w:val="004B661F"/>
    <w:rPr>
      <w:rFonts w:cs="Times New Roman"/>
    </w:rPr>
  </w:style>
  <w:style w:type="character" w:customStyle="1" w:styleId="grame">
    <w:name w:val="grame"/>
    <w:uiPriority w:val="99"/>
    <w:rsid w:val="004B661F"/>
    <w:rPr>
      <w:rFonts w:cs="Times New Roman"/>
    </w:rPr>
  </w:style>
  <w:style w:type="paragraph" w:customStyle="1" w:styleId="Preformat">
    <w:name w:val="Preformat"/>
    <w:rsid w:val="004B661F"/>
    <w:pPr>
      <w:overflowPunct w:val="0"/>
      <w:autoSpaceDE w:val="0"/>
      <w:autoSpaceDN w:val="0"/>
      <w:adjustRightInd w:val="0"/>
      <w:spacing w:after="0" w:line="240" w:lineRule="auto"/>
      <w:ind w:firstLine="709"/>
      <w:jc w:val="both"/>
      <w:textAlignment w:val="baseline"/>
    </w:pPr>
    <w:rPr>
      <w:rFonts w:ascii="Courier New" w:eastAsia="Times New Roman" w:hAnsi="Courier New" w:cs="Times New Roman"/>
      <w:sz w:val="20"/>
      <w:szCs w:val="20"/>
      <w:lang w:eastAsia="ru-RU"/>
    </w:rPr>
  </w:style>
  <w:style w:type="character" w:customStyle="1" w:styleId="WW8Num10z0">
    <w:name w:val="WW8Num10z0"/>
    <w:rsid w:val="004B661F"/>
    <w:rPr>
      <w:rFonts w:ascii="Symbol" w:hAnsi="Symbol" w:cs="Symbol"/>
    </w:rPr>
  </w:style>
  <w:style w:type="character" w:customStyle="1" w:styleId="afff2">
    <w:name w:val="Абзац Знак"/>
    <w:link w:val="afff3"/>
    <w:locked/>
    <w:rsid w:val="004B661F"/>
    <w:rPr>
      <w:rFonts w:eastAsia="Times New Roman"/>
    </w:rPr>
  </w:style>
  <w:style w:type="paragraph" w:customStyle="1" w:styleId="afff3">
    <w:name w:val="Абзац"/>
    <w:link w:val="afff2"/>
    <w:rsid w:val="004B661F"/>
    <w:pPr>
      <w:spacing w:before="120" w:after="60" w:line="240" w:lineRule="auto"/>
      <w:ind w:firstLine="567"/>
      <w:jc w:val="both"/>
    </w:pPr>
    <w:rPr>
      <w:rFonts w:eastAsia="Times New Roman"/>
    </w:rPr>
  </w:style>
  <w:style w:type="character" w:customStyle="1" w:styleId="afff4">
    <w:name w:val="Таблица_номер_таблицы Знак"/>
    <w:link w:val="afff5"/>
    <w:locked/>
    <w:rsid w:val="004B661F"/>
    <w:rPr>
      <w:rFonts w:eastAsia="Times New Roman"/>
      <w:bCs/>
    </w:rPr>
  </w:style>
  <w:style w:type="paragraph" w:customStyle="1" w:styleId="afff5">
    <w:name w:val="Таблица_номер_таблицы"/>
    <w:link w:val="afff4"/>
    <w:rsid w:val="004B661F"/>
    <w:pPr>
      <w:keepNext/>
      <w:spacing w:after="0" w:line="240" w:lineRule="auto"/>
      <w:ind w:firstLine="709"/>
      <w:jc w:val="right"/>
    </w:pPr>
    <w:rPr>
      <w:rFonts w:eastAsia="Times New Roman"/>
      <w:bCs/>
    </w:rPr>
  </w:style>
  <w:style w:type="character" w:customStyle="1" w:styleId="afff6">
    <w:name w:val="Таблица_название_таблицы Знак"/>
    <w:link w:val="afff7"/>
    <w:locked/>
    <w:rsid w:val="004B661F"/>
    <w:rPr>
      <w:rFonts w:eastAsia="Times New Roman"/>
      <w:bCs/>
    </w:rPr>
  </w:style>
  <w:style w:type="paragraph" w:customStyle="1" w:styleId="afff7">
    <w:name w:val="Таблица_название_таблицы"/>
    <w:next w:val="afff3"/>
    <w:link w:val="afff6"/>
    <w:rsid w:val="004B661F"/>
    <w:pPr>
      <w:keepNext/>
      <w:spacing w:after="120" w:line="240" w:lineRule="auto"/>
      <w:ind w:firstLine="709"/>
      <w:jc w:val="center"/>
    </w:pPr>
    <w:rPr>
      <w:rFonts w:eastAsia="Times New Roman"/>
      <w:bCs/>
    </w:rPr>
  </w:style>
  <w:style w:type="character" w:customStyle="1" w:styleId="112">
    <w:name w:val="Табличный_таблица_11 Знак"/>
    <w:link w:val="113"/>
    <w:locked/>
    <w:rsid w:val="004B661F"/>
    <w:rPr>
      <w:rFonts w:eastAsia="Times New Roman"/>
    </w:rPr>
  </w:style>
  <w:style w:type="paragraph" w:customStyle="1" w:styleId="113">
    <w:name w:val="Табличный_таблица_11"/>
    <w:link w:val="112"/>
    <w:rsid w:val="004B661F"/>
    <w:pPr>
      <w:spacing w:after="0" w:line="240" w:lineRule="auto"/>
      <w:ind w:firstLine="709"/>
      <w:jc w:val="center"/>
    </w:pPr>
    <w:rPr>
      <w:rFonts w:eastAsia="Times New Roman"/>
    </w:rPr>
  </w:style>
  <w:style w:type="character" w:customStyle="1" w:styleId="afff8">
    <w:name w:val="Текст_Жирный"/>
    <w:rsid w:val="004B661F"/>
    <w:rPr>
      <w:rFonts w:ascii="Times New Roman" w:hAnsi="Times New Roman" w:cs="Times New Roman" w:hint="default"/>
      <w:b/>
      <w:bCs w:val="0"/>
    </w:rPr>
  </w:style>
  <w:style w:type="paragraph" w:customStyle="1" w:styleId="Heading">
    <w:name w:val="Heading"/>
    <w:rsid w:val="004B661F"/>
    <w:pPr>
      <w:autoSpaceDE w:val="0"/>
      <w:autoSpaceDN w:val="0"/>
      <w:adjustRightInd w:val="0"/>
      <w:spacing w:after="0" w:line="240" w:lineRule="auto"/>
      <w:ind w:firstLine="709"/>
      <w:jc w:val="both"/>
    </w:pPr>
    <w:rPr>
      <w:rFonts w:ascii="Arial" w:eastAsia="SimSun" w:hAnsi="Arial" w:cs="Arial"/>
      <w:b/>
      <w:bCs/>
      <w:sz w:val="22"/>
      <w:lang w:eastAsia="zh-CN"/>
    </w:rPr>
  </w:style>
  <w:style w:type="paragraph" w:styleId="afff9">
    <w:name w:val="footnote text"/>
    <w:aliases w:val="Знак Знак Знак,Знак Знак Знак Знак Знак Знак Знак Знак Знак Знак Знак Знак Знак Знак Знак Знак Знак Знак Знак Знак Знак"/>
    <w:basedOn w:val="a"/>
    <w:link w:val="afffa"/>
    <w:uiPriority w:val="99"/>
    <w:rsid w:val="004B661F"/>
    <w:pPr>
      <w:overflowPunct w:val="0"/>
      <w:autoSpaceDE w:val="0"/>
      <w:autoSpaceDN w:val="0"/>
      <w:adjustRightInd w:val="0"/>
      <w:spacing w:after="0" w:line="240" w:lineRule="auto"/>
      <w:ind w:firstLine="709"/>
      <w:jc w:val="both"/>
    </w:pPr>
    <w:rPr>
      <w:rFonts w:eastAsia="Times New Roman" w:cs="Times New Roman"/>
      <w:sz w:val="20"/>
      <w:szCs w:val="20"/>
      <w:lang w:eastAsia="ru-RU"/>
    </w:rPr>
  </w:style>
  <w:style w:type="character" w:customStyle="1" w:styleId="afffa">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
    <w:basedOn w:val="a0"/>
    <w:link w:val="afff9"/>
    <w:uiPriority w:val="99"/>
    <w:rsid w:val="004B661F"/>
    <w:rPr>
      <w:rFonts w:eastAsia="Times New Roman" w:cs="Times New Roman"/>
      <w:sz w:val="20"/>
      <w:szCs w:val="20"/>
      <w:lang w:eastAsia="ru-RU"/>
    </w:rPr>
  </w:style>
  <w:style w:type="character" w:styleId="afffb">
    <w:name w:val="footnote reference"/>
    <w:uiPriority w:val="99"/>
    <w:rsid w:val="004B661F"/>
    <w:rPr>
      <w:rFonts w:cs="Times New Roman"/>
      <w:vertAlign w:val="superscript"/>
    </w:rPr>
  </w:style>
  <w:style w:type="table" w:customStyle="1" w:styleId="1110">
    <w:name w:val="Сетка таблицы111"/>
    <w:basedOn w:val="a1"/>
    <w:next w:val="af2"/>
    <w:uiPriority w:val="59"/>
    <w:rsid w:val="004B661F"/>
    <w:pPr>
      <w:spacing w:after="0" w:line="240" w:lineRule="auto"/>
      <w:ind w:firstLine="709"/>
      <w:jc w:val="both"/>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2"/>
    <w:uiPriority w:val="59"/>
    <w:rsid w:val="004B661F"/>
    <w:pPr>
      <w:spacing w:after="0" w:line="240" w:lineRule="auto"/>
      <w:ind w:firstLine="709"/>
      <w:jc w:val="both"/>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f2"/>
    <w:uiPriority w:val="59"/>
    <w:rsid w:val="004B661F"/>
    <w:pPr>
      <w:spacing w:after="0" w:line="240" w:lineRule="auto"/>
      <w:ind w:firstLine="709"/>
      <w:jc w:val="both"/>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2"/>
    <w:uiPriority w:val="59"/>
    <w:rsid w:val="004B661F"/>
    <w:pPr>
      <w:spacing w:after="0" w:line="240" w:lineRule="auto"/>
      <w:ind w:firstLine="709"/>
      <w:jc w:val="both"/>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2"/>
    <w:uiPriority w:val="59"/>
    <w:rsid w:val="004B661F"/>
    <w:pPr>
      <w:spacing w:after="0" w:line="240" w:lineRule="auto"/>
      <w:ind w:firstLine="709"/>
      <w:jc w:val="both"/>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
    <w:rsid w:val="004B661F"/>
    <w:pPr>
      <w:widowControl w:val="0"/>
      <w:suppressLineNumbers/>
      <w:suppressAutoHyphens/>
      <w:autoSpaceDN w:val="0"/>
      <w:spacing w:after="0" w:line="240" w:lineRule="auto"/>
      <w:ind w:firstLine="709"/>
      <w:jc w:val="both"/>
      <w:textAlignment w:val="baseline"/>
    </w:pPr>
    <w:rPr>
      <w:rFonts w:ascii="Liberation Serif" w:eastAsia="DejaVu Sans" w:hAnsi="Liberation Serif" w:cs="DejaVu Sans"/>
      <w:kern w:val="3"/>
      <w:szCs w:val="24"/>
      <w:lang w:eastAsia="zh-CN" w:bidi="hi-IN"/>
    </w:rPr>
  </w:style>
  <w:style w:type="paragraph" w:customStyle="1" w:styleId="Standard">
    <w:name w:val="Standard"/>
    <w:rsid w:val="004B661F"/>
    <w:pPr>
      <w:widowControl w:val="0"/>
      <w:suppressAutoHyphens/>
      <w:autoSpaceDN w:val="0"/>
      <w:spacing w:after="0" w:line="240" w:lineRule="auto"/>
      <w:ind w:firstLine="709"/>
      <w:jc w:val="both"/>
      <w:textAlignment w:val="baseline"/>
    </w:pPr>
    <w:rPr>
      <w:rFonts w:ascii="Liberation Serif" w:eastAsia="DejaVu Sans" w:hAnsi="Liberation Serif" w:cs="DejaVu Sans"/>
      <w:kern w:val="3"/>
      <w:szCs w:val="24"/>
      <w:lang w:eastAsia="zh-CN" w:bidi="hi-IN"/>
    </w:rPr>
  </w:style>
  <w:style w:type="paragraph" w:customStyle="1" w:styleId="xl71">
    <w:name w:val="xl71"/>
    <w:basedOn w:val="a"/>
    <w:rsid w:val="004B661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eastAsia="Times New Roman" w:cs="Times New Roman"/>
      <w:szCs w:val="24"/>
      <w:lang w:eastAsia="ru-RU"/>
    </w:rPr>
  </w:style>
  <w:style w:type="paragraph" w:customStyle="1" w:styleId="xl72">
    <w:name w:val="xl72"/>
    <w:basedOn w:val="a"/>
    <w:rsid w:val="004B661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eastAsia="Times New Roman" w:cs="Times New Roman"/>
      <w:szCs w:val="24"/>
      <w:lang w:eastAsia="ru-RU"/>
    </w:rPr>
  </w:style>
  <w:style w:type="paragraph" w:customStyle="1" w:styleId="font5">
    <w:name w:val="font5"/>
    <w:basedOn w:val="a"/>
    <w:rsid w:val="004B661F"/>
    <w:pPr>
      <w:spacing w:before="100" w:beforeAutospacing="1" w:after="100" w:afterAutospacing="1" w:line="240" w:lineRule="auto"/>
      <w:ind w:firstLine="709"/>
      <w:jc w:val="both"/>
    </w:pPr>
    <w:rPr>
      <w:rFonts w:ascii="Arial Cyr" w:eastAsia="Times New Roman" w:hAnsi="Arial Cyr" w:cs="Times New Roman"/>
      <w:sz w:val="20"/>
      <w:szCs w:val="20"/>
      <w:lang w:eastAsia="ru-RU"/>
    </w:rPr>
  </w:style>
  <w:style w:type="paragraph" w:customStyle="1" w:styleId="font6">
    <w:name w:val="font6"/>
    <w:basedOn w:val="a"/>
    <w:rsid w:val="004B661F"/>
    <w:pPr>
      <w:spacing w:before="100" w:beforeAutospacing="1" w:after="100" w:afterAutospacing="1" w:line="240" w:lineRule="auto"/>
      <w:ind w:firstLine="709"/>
      <w:jc w:val="both"/>
    </w:pPr>
    <w:rPr>
      <w:rFonts w:ascii="Arial Cyr" w:eastAsia="Times New Roman" w:hAnsi="Arial Cyr" w:cs="Times New Roman"/>
      <w:sz w:val="20"/>
      <w:szCs w:val="20"/>
      <w:lang w:eastAsia="ru-RU"/>
    </w:rPr>
  </w:style>
  <w:style w:type="paragraph" w:customStyle="1" w:styleId="xl65">
    <w:name w:val="xl65"/>
    <w:basedOn w:val="a"/>
    <w:rsid w:val="004B661F"/>
    <w:pPr>
      <w:pBdr>
        <w:bottom w:val="single" w:sz="4" w:space="0" w:color="auto"/>
      </w:pBdr>
      <w:spacing w:before="100" w:beforeAutospacing="1" w:after="100" w:afterAutospacing="1" w:line="240" w:lineRule="auto"/>
      <w:ind w:firstLine="709"/>
      <w:jc w:val="both"/>
    </w:pPr>
    <w:rPr>
      <w:rFonts w:eastAsia="Times New Roman" w:cs="Times New Roman"/>
      <w:szCs w:val="24"/>
      <w:lang w:eastAsia="ru-RU"/>
    </w:rPr>
  </w:style>
  <w:style w:type="paragraph" w:customStyle="1" w:styleId="xl66">
    <w:name w:val="xl66"/>
    <w:basedOn w:val="a"/>
    <w:rsid w:val="004B661F"/>
    <w:pPr>
      <w:spacing w:before="100" w:beforeAutospacing="1" w:after="100" w:afterAutospacing="1" w:line="240" w:lineRule="auto"/>
      <w:ind w:firstLine="709"/>
      <w:jc w:val="center"/>
    </w:pPr>
    <w:rPr>
      <w:rFonts w:eastAsia="Times New Roman" w:cs="Times New Roman"/>
      <w:szCs w:val="24"/>
      <w:lang w:eastAsia="ru-RU"/>
    </w:rPr>
  </w:style>
  <w:style w:type="paragraph" w:customStyle="1" w:styleId="xl67">
    <w:name w:val="xl67"/>
    <w:basedOn w:val="a"/>
    <w:rsid w:val="004B661F"/>
    <w:pPr>
      <w:pBdr>
        <w:left w:val="single" w:sz="4" w:space="0" w:color="auto"/>
        <w:right w:val="single" w:sz="4" w:space="0" w:color="auto"/>
      </w:pBdr>
      <w:spacing w:before="100" w:beforeAutospacing="1" w:after="100" w:afterAutospacing="1" w:line="240" w:lineRule="auto"/>
      <w:ind w:firstLine="709"/>
      <w:jc w:val="both"/>
    </w:pPr>
    <w:rPr>
      <w:rFonts w:eastAsia="Times New Roman" w:cs="Times New Roman"/>
      <w:szCs w:val="24"/>
      <w:lang w:eastAsia="ru-RU"/>
    </w:rPr>
  </w:style>
  <w:style w:type="paragraph" w:customStyle="1" w:styleId="xl68">
    <w:name w:val="xl68"/>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eastAsia="Times New Roman" w:cs="Times New Roman"/>
      <w:szCs w:val="24"/>
      <w:lang w:eastAsia="ru-RU"/>
    </w:rPr>
  </w:style>
  <w:style w:type="paragraph" w:customStyle="1" w:styleId="xl69">
    <w:name w:val="xl69"/>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eastAsia="Times New Roman" w:cs="Times New Roman"/>
      <w:szCs w:val="24"/>
      <w:lang w:eastAsia="ru-RU"/>
    </w:rPr>
  </w:style>
  <w:style w:type="paragraph" w:customStyle="1" w:styleId="xl70">
    <w:name w:val="xl70"/>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eastAsia="Times New Roman" w:cs="Times New Roman"/>
      <w:szCs w:val="24"/>
      <w:lang w:eastAsia="ru-RU"/>
    </w:rPr>
  </w:style>
  <w:style w:type="character" w:customStyle="1" w:styleId="11pt">
    <w:name w:val="Основной текст + 11 pt"/>
    <w:rsid w:val="004B661F"/>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4B661F"/>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4B661F"/>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
    <w:rsid w:val="004B661F"/>
    <w:pPr>
      <w:widowControl w:val="0"/>
      <w:shd w:val="clear" w:color="auto" w:fill="FFFFFF"/>
      <w:spacing w:before="540" w:after="360" w:line="0" w:lineRule="atLeast"/>
      <w:ind w:hanging="360"/>
      <w:jc w:val="both"/>
    </w:pPr>
    <w:rPr>
      <w:rFonts w:eastAsia="Times New Roman" w:cs="Times New Roman"/>
      <w:sz w:val="26"/>
      <w:szCs w:val="26"/>
    </w:rPr>
  </w:style>
  <w:style w:type="character" w:customStyle="1" w:styleId="Arial65pt150">
    <w:name w:val="Основной текст + Arial;6;5 pt;Масштаб 150%"/>
    <w:rsid w:val="004B661F"/>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4B661F"/>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4B661F"/>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2"/>
    <w:uiPriority w:val="99"/>
    <w:semiHidden/>
    <w:unhideWhenUsed/>
    <w:rsid w:val="004B661F"/>
  </w:style>
  <w:style w:type="numbering" w:customStyle="1" w:styleId="2111">
    <w:name w:val="Нет списка211"/>
    <w:next w:val="a2"/>
    <w:uiPriority w:val="99"/>
    <w:semiHidden/>
    <w:unhideWhenUsed/>
    <w:rsid w:val="004B661F"/>
  </w:style>
  <w:style w:type="paragraph" w:customStyle="1" w:styleId="xl103">
    <w:name w:val="xl103"/>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eastAsia="Times New Roman" w:cs="Times New Roman"/>
      <w:sz w:val="20"/>
      <w:szCs w:val="20"/>
      <w:lang w:eastAsia="ru-RU"/>
    </w:rPr>
  </w:style>
  <w:style w:type="paragraph" w:customStyle="1" w:styleId="xl104">
    <w:name w:val="xl104"/>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sz w:val="20"/>
      <w:szCs w:val="20"/>
      <w:lang w:eastAsia="ru-RU"/>
    </w:rPr>
  </w:style>
  <w:style w:type="paragraph" w:customStyle="1" w:styleId="xl105">
    <w:name w:val="xl105"/>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eastAsia="Times New Roman" w:cs="Times New Roman"/>
      <w:b/>
      <w:bCs/>
      <w:sz w:val="20"/>
      <w:szCs w:val="20"/>
      <w:lang w:eastAsia="ru-RU"/>
    </w:rPr>
  </w:style>
  <w:style w:type="paragraph" w:customStyle="1" w:styleId="xl106">
    <w:name w:val="xl106"/>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eastAsia="Times New Roman" w:cs="Times New Roman"/>
      <w:b/>
      <w:bCs/>
      <w:sz w:val="20"/>
      <w:szCs w:val="20"/>
      <w:lang w:eastAsia="ru-RU"/>
    </w:rPr>
  </w:style>
  <w:style w:type="paragraph" w:customStyle="1" w:styleId="xl107">
    <w:name w:val="xl107"/>
    <w:basedOn w:val="a"/>
    <w:rsid w:val="004B661F"/>
    <w:pPr>
      <w:pBdr>
        <w:top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sz w:val="20"/>
      <w:szCs w:val="20"/>
      <w:lang w:eastAsia="ru-RU"/>
    </w:rPr>
  </w:style>
  <w:style w:type="paragraph" w:customStyle="1" w:styleId="xl108">
    <w:name w:val="xl108"/>
    <w:basedOn w:val="a"/>
    <w:rsid w:val="004B661F"/>
    <w:pPr>
      <w:pBdr>
        <w:bottom w:val="single" w:sz="4" w:space="0" w:color="auto"/>
        <w:right w:val="single" w:sz="4" w:space="0" w:color="auto"/>
      </w:pBdr>
      <w:spacing w:before="100" w:beforeAutospacing="1" w:after="100" w:afterAutospacing="1" w:line="240" w:lineRule="auto"/>
      <w:ind w:firstLine="709"/>
      <w:jc w:val="center"/>
      <w:textAlignment w:val="top"/>
    </w:pPr>
    <w:rPr>
      <w:rFonts w:eastAsia="Times New Roman" w:cs="Times New Roman"/>
      <w:sz w:val="20"/>
      <w:szCs w:val="20"/>
      <w:lang w:eastAsia="ru-RU"/>
    </w:rPr>
  </w:style>
  <w:style w:type="paragraph" w:customStyle="1" w:styleId="xl109">
    <w:name w:val="xl109"/>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0"/>
      <w:szCs w:val="20"/>
      <w:lang w:eastAsia="ru-RU"/>
    </w:rPr>
  </w:style>
  <w:style w:type="paragraph" w:customStyle="1" w:styleId="xl110">
    <w:name w:val="xl110"/>
    <w:basedOn w:val="a"/>
    <w:rsid w:val="004B661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18"/>
      <w:szCs w:val="18"/>
      <w:lang w:eastAsia="ru-RU"/>
    </w:rPr>
  </w:style>
  <w:style w:type="paragraph" w:customStyle="1" w:styleId="xl111">
    <w:name w:val="xl111"/>
    <w:basedOn w:val="a"/>
    <w:rsid w:val="004B661F"/>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Cs w:val="24"/>
      <w:lang w:eastAsia="ru-RU"/>
    </w:rPr>
  </w:style>
  <w:style w:type="paragraph" w:customStyle="1" w:styleId="xl112">
    <w:name w:val="xl112"/>
    <w:basedOn w:val="a"/>
    <w:rsid w:val="004B661F"/>
    <w:pPr>
      <w:pBdr>
        <w:top w:val="single" w:sz="4" w:space="0" w:color="auto"/>
        <w:right w:val="single" w:sz="8" w:space="0" w:color="auto"/>
      </w:pBdr>
      <w:spacing w:before="100" w:beforeAutospacing="1" w:after="100" w:afterAutospacing="1" w:line="240" w:lineRule="auto"/>
      <w:ind w:firstLine="709"/>
      <w:jc w:val="both"/>
      <w:textAlignment w:val="center"/>
    </w:pPr>
    <w:rPr>
      <w:rFonts w:ascii="Arial" w:eastAsia="Times New Roman" w:hAnsi="Arial" w:cs="Arial"/>
      <w:szCs w:val="24"/>
      <w:lang w:eastAsia="ru-RU"/>
    </w:rPr>
  </w:style>
  <w:style w:type="paragraph" w:customStyle="1" w:styleId="xl113">
    <w:name w:val="xl113"/>
    <w:basedOn w:val="a"/>
    <w:rsid w:val="004B661F"/>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Cs w:val="24"/>
      <w:lang w:eastAsia="ru-RU"/>
    </w:rPr>
  </w:style>
  <w:style w:type="paragraph" w:customStyle="1" w:styleId="xl114">
    <w:name w:val="xl114"/>
    <w:basedOn w:val="a"/>
    <w:rsid w:val="004B661F"/>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Arial" w:eastAsia="Times New Roman" w:hAnsi="Arial" w:cs="Arial"/>
      <w:szCs w:val="24"/>
      <w:lang w:eastAsia="ru-RU"/>
    </w:rPr>
  </w:style>
  <w:style w:type="paragraph" w:customStyle="1" w:styleId="xl115">
    <w:name w:val="xl115"/>
    <w:basedOn w:val="a"/>
    <w:rsid w:val="004B661F"/>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Cs w:val="24"/>
      <w:lang w:eastAsia="ru-RU"/>
    </w:rPr>
  </w:style>
  <w:style w:type="paragraph" w:customStyle="1" w:styleId="xl116">
    <w:name w:val="xl116"/>
    <w:basedOn w:val="a"/>
    <w:rsid w:val="004B661F"/>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Cs w:val="24"/>
      <w:lang w:eastAsia="ru-RU"/>
    </w:rPr>
  </w:style>
  <w:style w:type="paragraph" w:customStyle="1" w:styleId="xl117">
    <w:name w:val="xl117"/>
    <w:basedOn w:val="a"/>
    <w:rsid w:val="004B661F"/>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Cs w:val="24"/>
      <w:lang w:eastAsia="ru-RU"/>
    </w:rPr>
  </w:style>
  <w:style w:type="paragraph" w:customStyle="1" w:styleId="xl118">
    <w:name w:val="xl118"/>
    <w:basedOn w:val="a"/>
    <w:rsid w:val="004B661F"/>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Cs w:val="24"/>
      <w:lang w:eastAsia="ru-RU"/>
    </w:rPr>
  </w:style>
  <w:style w:type="paragraph" w:customStyle="1" w:styleId="xl119">
    <w:name w:val="xl119"/>
    <w:basedOn w:val="a"/>
    <w:rsid w:val="004B661F"/>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0">
    <w:name w:val="xl120"/>
    <w:basedOn w:val="a"/>
    <w:rsid w:val="004B661F"/>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1">
    <w:name w:val="xl121"/>
    <w:basedOn w:val="a"/>
    <w:rsid w:val="004B661F"/>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2">
    <w:name w:val="xl122"/>
    <w:basedOn w:val="a"/>
    <w:rsid w:val="004B661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3">
    <w:name w:val="xl123"/>
    <w:basedOn w:val="a"/>
    <w:rsid w:val="004B661F"/>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4">
    <w:name w:val="xl124"/>
    <w:basedOn w:val="a"/>
    <w:rsid w:val="004B661F"/>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5">
    <w:name w:val="xl125"/>
    <w:basedOn w:val="a"/>
    <w:rsid w:val="004B661F"/>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6">
    <w:name w:val="xl126"/>
    <w:basedOn w:val="a"/>
    <w:rsid w:val="004B661F"/>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2d">
    <w:name w:val="Текст отчета 2"/>
    <w:basedOn w:val="a"/>
    <w:link w:val="2e"/>
    <w:uiPriority w:val="99"/>
    <w:rsid w:val="004B661F"/>
    <w:pPr>
      <w:spacing w:after="0"/>
      <w:ind w:firstLine="709"/>
      <w:jc w:val="both"/>
    </w:pPr>
    <w:rPr>
      <w:rFonts w:eastAsia="Times New Roman" w:cs="Times New Roman"/>
      <w:szCs w:val="28"/>
      <w:lang w:eastAsia="ru-RU"/>
    </w:rPr>
  </w:style>
  <w:style w:type="character" w:customStyle="1" w:styleId="2e">
    <w:name w:val="Текст отчета 2 Знак"/>
    <w:link w:val="2d"/>
    <w:uiPriority w:val="99"/>
    <w:locked/>
    <w:rsid w:val="004B661F"/>
    <w:rPr>
      <w:rFonts w:eastAsia="Times New Roman" w:cs="Times New Roman"/>
      <w:szCs w:val="28"/>
      <w:lang w:eastAsia="ru-RU"/>
    </w:rPr>
  </w:style>
  <w:style w:type="character" w:customStyle="1" w:styleId="afffc">
    <w:name w:val="Гипертекстовая ссылка"/>
    <w:basedOn w:val="a0"/>
    <w:uiPriority w:val="99"/>
    <w:rsid w:val="004B661F"/>
    <w:rPr>
      <w:color w:val="106BBE"/>
    </w:rPr>
  </w:style>
  <w:style w:type="paragraph" w:customStyle="1" w:styleId="312">
    <w:name w:val="Основной текст 31"/>
    <w:basedOn w:val="a"/>
    <w:rsid w:val="004B661F"/>
    <w:pPr>
      <w:suppressAutoHyphens/>
      <w:spacing w:after="0" w:line="240" w:lineRule="auto"/>
      <w:ind w:firstLine="709"/>
      <w:jc w:val="both"/>
    </w:pPr>
    <w:rPr>
      <w:rFonts w:eastAsia="Times New Roman" w:cs="Times New Roman"/>
      <w:sz w:val="28"/>
      <w:szCs w:val="24"/>
      <w:lang w:eastAsia="ar-SA"/>
    </w:rPr>
  </w:style>
  <w:style w:type="paragraph" w:customStyle="1" w:styleId="new">
    <w:name w:val="Список new"/>
    <w:basedOn w:val="afc"/>
    <w:link w:val="new0"/>
    <w:uiPriority w:val="99"/>
    <w:rsid w:val="004B661F"/>
    <w:pPr>
      <w:numPr>
        <w:numId w:val="22"/>
      </w:numPr>
      <w:spacing w:before="0" w:line="276" w:lineRule="auto"/>
      <w:ind w:right="0"/>
    </w:pPr>
    <w:rPr>
      <w:rFonts w:ascii="Times New Roman" w:hAnsi="Times New Roman"/>
      <w:color w:val="000000"/>
      <w:szCs w:val="28"/>
      <w:lang w:val="ru-RU" w:eastAsia="ru-RU" w:bidi="ar-SA"/>
    </w:rPr>
  </w:style>
  <w:style w:type="character" w:customStyle="1" w:styleId="new0">
    <w:name w:val="Список new Знак"/>
    <w:link w:val="new"/>
    <w:uiPriority w:val="99"/>
    <w:locked/>
    <w:rsid w:val="004B661F"/>
    <w:rPr>
      <w:rFonts w:eastAsia="Times New Roman" w:cs="Times New Roman"/>
      <w:color w:val="000000"/>
      <w:szCs w:val="28"/>
      <w:lang w:eastAsia="ru-RU"/>
    </w:rPr>
  </w:style>
  <w:style w:type="paragraph" w:customStyle="1" w:styleId="new1">
    <w:name w:val="Рисунок new"/>
    <w:basedOn w:val="2d"/>
    <w:next w:val="2d"/>
    <w:uiPriority w:val="99"/>
    <w:rsid w:val="004B661F"/>
    <w:pPr>
      <w:tabs>
        <w:tab w:val="num" w:pos="360"/>
      </w:tabs>
      <w:spacing w:before="120" w:after="240" w:line="240" w:lineRule="auto"/>
      <w:ind w:firstLine="0"/>
      <w:jc w:val="center"/>
    </w:pPr>
    <w:rPr>
      <w:noProof/>
    </w:rPr>
  </w:style>
  <w:style w:type="paragraph" w:customStyle="1" w:styleId="38">
    <w:name w:val="3 ур. Заголовок"/>
    <w:basedOn w:val="3"/>
    <w:next w:val="2d"/>
    <w:uiPriority w:val="99"/>
    <w:rsid w:val="004B661F"/>
    <w:pPr>
      <w:spacing w:before="120" w:after="120" w:line="240" w:lineRule="auto"/>
      <w:ind w:firstLine="709"/>
      <w:jc w:val="both"/>
    </w:pPr>
    <w:rPr>
      <w:rFonts w:ascii="Times New Roman" w:eastAsia="Times New Roman" w:hAnsi="Times New Roman" w:cs="Times New Roman"/>
      <w:spacing w:val="5"/>
      <w:szCs w:val="26"/>
      <w:lang w:eastAsia="ru-RU"/>
    </w:rPr>
  </w:style>
  <w:style w:type="paragraph" w:customStyle="1" w:styleId="2f">
    <w:name w:val="2 ур. Заголовок"/>
    <w:basedOn w:val="1"/>
    <w:next w:val="2d"/>
    <w:link w:val="2f0"/>
    <w:uiPriority w:val="99"/>
    <w:rsid w:val="004B661F"/>
    <w:pPr>
      <w:keepNext w:val="0"/>
      <w:keepLines w:val="0"/>
      <w:widowControl w:val="0"/>
      <w:tabs>
        <w:tab w:val="left" w:pos="709"/>
      </w:tabs>
      <w:spacing w:before="0" w:after="240" w:line="240" w:lineRule="auto"/>
      <w:ind w:left="1" w:firstLine="709"/>
      <w:jc w:val="both"/>
      <w:outlineLvl w:val="1"/>
    </w:pPr>
    <w:rPr>
      <w:rFonts w:ascii="Times New Roman" w:eastAsia="Times New Roman" w:hAnsi="Times New Roman" w:cs="Times New Roman"/>
      <w:color w:val="auto"/>
      <w:sz w:val="24"/>
      <w:szCs w:val="32"/>
      <w:lang w:eastAsia="ru-RU"/>
    </w:rPr>
  </w:style>
  <w:style w:type="character" w:customStyle="1" w:styleId="2f0">
    <w:name w:val="2 ур. Заголовок Знак"/>
    <w:basedOn w:val="a0"/>
    <w:link w:val="2f"/>
    <w:uiPriority w:val="99"/>
    <w:locked/>
    <w:rsid w:val="004B661F"/>
    <w:rPr>
      <w:rFonts w:eastAsia="Times New Roman" w:cs="Times New Roman"/>
      <w:b/>
      <w:bCs/>
      <w:szCs w:val="32"/>
      <w:lang w:eastAsia="ru-RU"/>
    </w:rPr>
  </w:style>
  <w:style w:type="paragraph" w:customStyle="1" w:styleId="afffd">
    <w:name w:val="сам рисунок"/>
    <w:basedOn w:val="2d"/>
    <w:link w:val="afffe"/>
    <w:uiPriority w:val="99"/>
    <w:rsid w:val="004B661F"/>
    <w:pPr>
      <w:keepNext/>
      <w:keepLines/>
      <w:spacing w:line="360" w:lineRule="auto"/>
      <w:ind w:firstLine="0"/>
      <w:jc w:val="center"/>
    </w:pPr>
    <w:rPr>
      <w:noProof/>
    </w:rPr>
  </w:style>
  <w:style w:type="character" w:customStyle="1" w:styleId="afffe">
    <w:name w:val="сам рисунок Знак"/>
    <w:basedOn w:val="2e"/>
    <w:link w:val="afffd"/>
    <w:uiPriority w:val="99"/>
    <w:locked/>
    <w:rsid w:val="004B661F"/>
    <w:rPr>
      <w:rFonts w:eastAsia="Times New Roman" w:cs="Times New Roman"/>
      <w:noProof/>
      <w:szCs w:val="28"/>
      <w:lang w:eastAsia="ru-RU"/>
    </w:rPr>
  </w:style>
  <w:style w:type="paragraph" w:customStyle="1" w:styleId="1a">
    <w:name w:val="Абзац списка1"/>
    <w:basedOn w:val="a"/>
    <w:uiPriority w:val="99"/>
    <w:rsid w:val="004B661F"/>
    <w:pPr>
      <w:spacing w:after="0" w:line="240" w:lineRule="auto"/>
      <w:ind w:left="720" w:firstLine="709"/>
      <w:contextualSpacing/>
      <w:jc w:val="both"/>
    </w:pPr>
    <w:rPr>
      <w:rFonts w:eastAsia="Times New Roman" w:cs="Times New Roman"/>
      <w:sz w:val="20"/>
      <w:szCs w:val="20"/>
      <w:lang w:eastAsia="ru-RU"/>
    </w:rPr>
  </w:style>
  <w:style w:type="character" w:customStyle="1" w:styleId="1b">
    <w:name w:val="Основной текст Знак1"/>
    <w:uiPriority w:val="99"/>
    <w:rsid w:val="004B661F"/>
    <w:rPr>
      <w:rFonts w:ascii="Times New Roman" w:hAnsi="Times New Roman" w:cs="Times New Roman"/>
      <w:shd w:val="clear" w:color="auto" w:fill="FFFFFF"/>
    </w:rPr>
  </w:style>
  <w:style w:type="paragraph" w:customStyle="1" w:styleId="xl63">
    <w:name w:val="xl63"/>
    <w:basedOn w:val="a"/>
    <w:rsid w:val="004B661F"/>
    <w:pPr>
      <w:spacing w:before="100" w:beforeAutospacing="1" w:after="100" w:afterAutospacing="1" w:line="240" w:lineRule="auto"/>
      <w:ind w:firstLine="709"/>
      <w:jc w:val="both"/>
    </w:pPr>
    <w:rPr>
      <w:rFonts w:eastAsia="Times New Roman" w:cs="Times New Roman"/>
      <w:szCs w:val="24"/>
      <w:lang w:eastAsia="ru-RU"/>
    </w:rPr>
  </w:style>
  <w:style w:type="paragraph" w:customStyle="1" w:styleId="xl64">
    <w:name w:val="xl64"/>
    <w:basedOn w:val="a"/>
    <w:rsid w:val="004B661F"/>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eastAsia="Times New Roman" w:cs="Times New Roman"/>
      <w:b/>
      <w:bCs/>
      <w:color w:val="000000"/>
      <w:sz w:val="20"/>
      <w:szCs w:val="20"/>
      <w:lang w:eastAsia="ru-RU"/>
    </w:rPr>
  </w:style>
  <w:style w:type="paragraph" w:customStyle="1" w:styleId="1c">
    <w:name w:val="Текст концевой сноски1"/>
    <w:basedOn w:val="a"/>
    <w:next w:val="affff"/>
    <w:link w:val="affff0"/>
    <w:uiPriority w:val="99"/>
    <w:semiHidden/>
    <w:unhideWhenUsed/>
    <w:rsid w:val="004B661F"/>
    <w:pPr>
      <w:spacing w:after="0" w:line="240" w:lineRule="auto"/>
      <w:ind w:firstLine="709"/>
      <w:jc w:val="both"/>
    </w:pPr>
    <w:rPr>
      <w:rFonts w:ascii="Calibri" w:eastAsia="Calibri" w:hAnsi="Calibri" w:cs="Times New Roman"/>
      <w:sz w:val="22"/>
    </w:rPr>
  </w:style>
  <w:style w:type="character" w:customStyle="1" w:styleId="affff0">
    <w:name w:val="Текст концевой сноски Знак"/>
    <w:basedOn w:val="a0"/>
    <w:link w:val="1c"/>
    <w:uiPriority w:val="99"/>
    <w:semiHidden/>
    <w:rsid w:val="004B661F"/>
    <w:rPr>
      <w:rFonts w:ascii="Calibri" w:eastAsia="Calibri" w:hAnsi="Calibri" w:cs="Times New Roman"/>
      <w:sz w:val="22"/>
    </w:rPr>
  </w:style>
  <w:style w:type="character" w:styleId="affff1">
    <w:name w:val="endnote reference"/>
    <w:basedOn w:val="a0"/>
    <w:uiPriority w:val="99"/>
    <w:semiHidden/>
    <w:unhideWhenUsed/>
    <w:rsid w:val="004B661F"/>
    <w:rPr>
      <w:vertAlign w:val="superscript"/>
    </w:rPr>
  </w:style>
  <w:style w:type="paragraph" w:styleId="affff2">
    <w:name w:val="Body Text First Indent"/>
    <w:basedOn w:val="afa"/>
    <w:link w:val="affff3"/>
    <w:uiPriority w:val="99"/>
    <w:semiHidden/>
    <w:unhideWhenUsed/>
    <w:rsid w:val="004B661F"/>
    <w:pPr>
      <w:spacing w:after="200"/>
      <w:ind w:firstLine="360"/>
    </w:pPr>
    <w:rPr>
      <w:rFonts w:ascii="Calibri" w:eastAsia="Calibri" w:hAnsi="Calibri" w:cs="Times New Roman"/>
    </w:rPr>
  </w:style>
  <w:style w:type="character" w:customStyle="1" w:styleId="affff3">
    <w:name w:val="Красная строка Знак"/>
    <w:basedOn w:val="afb"/>
    <w:link w:val="affff2"/>
    <w:uiPriority w:val="99"/>
    <w:semiHidden/>
    <w:rsid w:val="004B661F"/>
    <w:rPr>
      <w:rFonts w:ascii="Calibri" w:eastAsia="Calibri" w:hAnsi="Calibri" w:cs="Times New Roman"/>
      <w:sz w:val="22"/>
    </w:rPr>
  </w:style>
  <w:style w:type="paragraph" w:styleId="2f1">
    <w:name w:val="Body Text First Indent 2"/>
    <w:basedOn w:val="afc"/>
    <w:link w:val="2f2"/>
    <w:uiPriority w:val="99"/>
    <w:semiHidden/>
    <w:unhideWhenUsed/>
    <w:rsid w:val="004B661F"/>
    <w:pPr>
      <w:spacing w:before="0" w:after="200" w:line="276" w:lineRule="auto"/>
      <w:ind w:left="360" w:right="0" w:firstLine="360"/>
    </w:pPr>
    <w:rPr>
      <w:rFonts w:eastAsia="Calibri"/>
      <w:sz w:val="22"/>
      <w:szCs w:val="22"/>
      <w:lang w:val="ru-RU" w:bidi="ar-SA"/>
    </w:rPr>
  </w:style>
  <w:style w:type="character" w:customStyle="1" w:styleId="2f2">
    <w:name w:val="Красная строка 2 Знак"/>
    <w:basedOn w:val="afd"/>
    <w:link w:val="2f1"/>
    <w:uiPriority w:val="99"/>
    <w:semiHidden/>
    <w:rsid w:val="004B661F"/>
    <w:rPr>
      <w:rFonts w:ascii="Calibri" w:eastAsia="Calibri" w:hAnsi="Calibri" w:cs="Times New Roman"/>
      <w:sz w:val="22"/>
      <w:szCs w:val="24"/>
      <w:lang w:val="en-US" w:bidi="en-US"/>
    </w:rPr>
  </w:style>
  <w:style w:type="character" w:customStyle="1" w:styleId="2f3">
    <w:name w:val="Основной текст (2)_"/>
    <w:basedOn w:val="a0"/>
    <w:link w:val="213"/>
    <w:uiPriority w:val="99"/>
    <w:rsid w:val="004B661F"/>
    <w:rPr>
      <w:sz w:val="21"/>
      <w:szCs w:val="21"/>
      <w:shd w:val="clear" w:color="auto" w:fill="FFFFFF"/>
    </w:rPr>
  </w:style>
  <w:style w:type="paragraph" w:customStyle="1" w:styleId="213">
    <w:name w:val="Основной текст (2)1"/>
    <w:basedOn w:val="a"/>
    <w:link w:val="2f3"/>
    <w:uiPriority w:val="99"/>
    <w:rsid w:val="004B661F"/>
    <w:pPr>
      <w:widowControl w:val="0"/>
      <w:shd w:val="clear" w:color="auto" w:fill="FFFFFF"/>
      <w:spacing w:before="360" w:after="180" w:line="259" w:lineRule="exact"/>
      <w:ind w:hanging="280"/>
      <w:jc w:val="both"/>
    </w:pPr>
    <w:rPr>
      <w:sz w:val="21"/>
      <w:szCs w:val="21"/>
    </w:rPr>
  </w:style>
  <w:style w:type="paragraph" w:styleId="affff">
    <w:name w:val="endnote text"/>
    <w:basedOn w:val="a"/>
    <w:link w:val="1d"/>
    <w:uiPriority w:val="99"/>
    <w:semiHidden/>
    <w:unhideWhenUsed/>
    <w:rsid w:val="004B661F"/>
    <w:pPr>
      <w:spacing w:after="0" w:line="240" w:lineRule="auto"/>
      <w:ind w:firstLine="709"/>
      <w:jc w:val="both"/>
    </w:pPr>
    <w:rPr>
      <w:rFonts w:asciiTheme="minorHAnsi" w:hAnsiTheme="minorHAnsi"/>
      <w:sz w:val="20"/>
      <w:szCs w:val="20"/>
    </w:rPr>
  </w:style>
  <w:style w:type="character" w:customStyle="1" w:styleId="1d">
    <w:name w:val="Текст концевой сноски Знак1"/>
    <w:basedOn w:val="a0"/>
    <w:link w:val="affff"/>
    <w:uiPriority w:val="99"/>
    <w:semiHidden/>
    <w:rsid w:val="004B661F"/>
    <w:rPr>
      <w:rFonts w:asciiTheme="minorHAnsi" w:hAnsiTheme="minorHAnsi"/>
      <w:sz w:val="20"/>
      <w:szCs w:val="20"/>
    </w:rPr>
  </w:style>
  <w:style w:type="character" w:styleId="affff4">
    <w:name w:val="annotation reference"/>
    <w:basedOn w:val="a0"/>
    <w:uiPriority w:val="99"/>
    <w:semiHidden/>
    <w:unhideWhenUsed/>
    <w:rsid w:val="004B661F"/>
    <w:rPr>
      <w:sz w:val="16"/>
      <w:szCs w:val="16"/>
    </w:rPr>
  </w:style>
  <w:style w:type="paragraph" w:styleId="affff5">
    <w:name w:val="annotation subject"/>
    <w:basedOn w:val="af6"/>
    <w:next w:val="af6"/>
    <w:link w:val="affff6"/>
    <w:uiPriority w:val="99"/>
    <w:semiHidden/>
    <w:unhideWhenUsed/>
    <w:rsid w:val="004B661F"/>
    <w:pPr>
      <w:spacing w:after="200" w:line="240" w:lineRule="auto"/>
    </w:pPr>
    <w:rPr>
      <w:rFonts w:asciiTheme="minorHAnsi" w:eastAsiaTheme="minorHAnsi" w:hAnsiTheme="minorHAnsi"/>
      <w:b/>
      <w:bCs/>
      <w:lang w:eastAsia="en-US"/>
    </w:rPr>
  </w:style>
  <w:style w:type="character" w:customStyle="1" w:styleId="affff6">
    <w:name w:val="Тема примечания Знак"/>
    <w:basedOn w:val="af7"/>
    <w:link w:val="affff5"/>
    <w:uiPriority w:val="99"/>
    <w:semiHidden/>
    <w:rsid w:val="004B661F"/>
    <w:rPr>
      <w:rFonts w:asciiTheme="minorHAnsi" w:eastAsia="Times New Roman" w:hAnsiTheme="minorHAnsi" w:cs="Times New Roman"/>
      <w:b/>
      <w:bCs/>
      <w:sz w:val="20"/>
      <w:szCs w:val="20"/>
      <w:lang w:eastAsia="ru-RU"/>
    </w:rPr>
  </w:style>
  <w:style w:type="table" w:customStyle="1" w:styleId="610">
    <w:name w:val="Сетка таблицы61"/>
    <w:basedOn w:val="a1"/>
    <w:next w:val="af2"/>
    <w:uiPriority w:val="59"/>
    <w:rsid w:val="004B661F"/>
    <w:pPr>
      <w:spacing w:after="0" w:line="240" w:lineRule="auto"/>
      <w:ind w:firstLine="709"/>
      <w:jc w:val="both"/>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f2"/>
    <w:uiPriority w:val="59"/>
    <w:rsid w:val="004B661F"/>
    <w:pPr>
      <w:spacing w:after="0" w:line="240" w:lineRule="auto"/>
      <w:ind w:firstLine="709"/>
      <w:jc w:val="both"/>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
    <w:name w:val="Нет списка3"/>
    <w:next w:val="a2"/>
    <w:uiPriority w:val="99"/>
    <w:semiHidden/>
    <w:unhideWhenUsed/>
    <w:rsid w:val="004B661F"/>
  </w:style>
  <w:style w:type="character" w:customStyle="1" w:styleId="Absatz-Standardschriftart">
    <w:name w:val="Absatz-Standardschriftart"/>
    <w:rsid w:val="004B661F"/>
  </w:style>
  <w:style w:type="character" w:customStyle="1" w:styleId="WW-Absatz-Standardschriftart">
    <w:name w:val="WW-Absatz-Standardschriftart"/>
    <w:rsid w:val="004B661F"/>
  </w:style>
  <w:style w:type="character" w:customStyle="1" w:styleId="53">
    <w:name w:val="Основной шрифт абзаца5"/>
    <w:rsid w:val="004B661F"/>
  </w:style>
  <w:style w:type="character" w:customStyle="1" w:styleId="WW-Absatz-Standardschriftart1">
    <w:name w:val="WW-Absatz-Standardschriftart1"/>
    <w:rsid w:val="004B661F"/>
  </w:style>
  <w:style w:type="character" w:customStyle="1" w:styleId="WW-Absatz-Standardschriftart11">
    <w:name w:val="WW-Absatz-Standardschriftart11"/>
    <w:rsid w:val="004B661F"/>
  </w:style>
  <w:style w:type="character" w:customStyle="1" w:styleId="44">
    <w:name w:val="Основной шрифт абзаца4"/>
    <w:rsid w:val="004B661F"/>
  </w:style>
  <w:style w:type="character" w:customStyle="1" w:styleId="3a">
    <w:name w:val="Основной шрифт абзаца3"/>
    <w:rsid w:val="004B661F"/>
  </w:style>
  <w:style w:type="character" w:customStyle="1" w:styleId="WW-Absatz-Standardschriftart111">
    <w:name w:val="WW-Absatz-Standardschriftart111"/>
    <w:rsid w:val="004B661F"/>
  </w:style>
  <w:style w:type="character" w:customStyle="1" w:styleId="WW-Absatz-Standardschriftart1111">
    <w:name w:val="WW-Absatz-Standardschriftart1111"/>
    <w:rsid w:val="004B661F"/>
  </w:style>
  <w:style w:type="character" w:customStyle="1" w:styleId="WW-Absatz-Standardschriftart11111">
    <w:name w:val="WW-Absatz-Standardschriftart11111"/>
    <w:rsid w:val="004B661F"/>
  </w:style>
  <w:style w:type="character" w:customStyle="1" w:styleId="WW-Absatz-Standardschriftart111111">
    <w:name w:val="WW-Absatz-Standardschriftart111111"/>
    <w:rsid w:val="004B661F"/>
  </w:style>
  <w:style w:type="character" w:customStyle="1" w:styleId="WW-Absatz-Standardschriftart1111111">
    <w:name w:val="WW-Absatz-Standardschriftart1111111"/>
    <w:rsid w:val="004B661F"/>
  </w:style>
  <w:style w:type="character" w:customStyle="1" w:styleId="WW-Absatz-Standardschriftart11111111">
    <w:name w:val="WW-Absatz-Standardschriftart11111111"/>
    <w:rsid w:val="004B661F"/>
  </w:style>
  <w:style w:type="character" w:customStyle="1" w:styleId="WW-Absatz-Standardschriftart111111111">
    <w:name w:val="WW-Absatz-Standardschriftart111111111"/>
    <w:rsid w:val="004B661F"/>
  </w:style>
  <w:style w:type="character" w:customStyle="1" w:styleId="WW-Absatz-Standardschriftart1111111111">
    <w:name w:val="WW-Absatz-Standardschriftart1111111111"/>
    <w:rsid w:val="004B661F"/>
  </w:style>
  <w:style w:type="character" w:customStyle="1" w:styleId="WW-Absatz-Standardschriftart11111111111">
    <w:name w:val="WW-Absatz-Standardschriftart11111111111"/>
    <w:rsid w:val="004B661F"/>
  </w:style>
  <w:style w:type="character" w:customStyle="1" w:styleId="WW-Absatz-Standardschriftart111111111111">
    <w:name w:val="WW-Absatz-Standardschriftart111111111111"/>
    <w:rsid w:val="004B661F"/>
  </w:style>
  <w:style w:type="character" w:customStyle="1" w:styleId="2f4">
    <w:name w:val="Основной шрифт абзаца2"/>
    <w:rsid w:val="004B661F"/>
  </w:style>
  <w:style w:type="character" w:customStyle="1" w:styleId="1e">
    <w:name w:val="Основной шрифт абзаца1"/>
    <w:rsid w:val="004B661F"/>
  </w:style>
  <w:style w:type="paragraph" w:customStyle="1" w:styleId="affff7">
    <w:name w:val="Заголовок"/>
    <w:basedOn w:val="a"/>
    <w:next w:val="afa"/>
    <w:rsid w:val="004B661F"/>
    <w:pPr>
      <w:keepNext/>
      <w:widowControl w:val="0"/>
      <w:suppressAutoHyphens/>
      <w:spacing w:before="240" w:after="120" w:line="240" w:lineRule="auto"/>
      <w:ind w:firstLine="709"/>
      <w:jc w:val="both"/>
    </w:pPr>
    <w:rPr>
      <w:rFonts w:ascii="Arial" w:eastAsia="Microsoft YaHei" w:hAnsi="Arial" w:cs="Mangal"/>
      <w:color w:val="000000"/>
      <w:sz w:val="28"/>
      <w:szCs w:val="28"/>
      <w:lang w:val="en-US" w:bidi="en-US"/>
    </w:rPr>
  </w:style>
  <w:style w:type="paragraph" w:styleId="affff8">
    <w:name w:val="List"/>
    <w:basedOn w:val="afa"/>
    <w:rsid w:val="004B661F"/>
    <w:pPr>
      <w:widowControl w:val="0"/>
      <w:suppressAutoHyphens/>
      <w:spacing w:line="240" w:lineRule="auto"/>
    </w:pPr>
    <w:rPr>
      <w:rFonts w:ascii="Arial" w:eastAsia="Arial Unicode MS" w:hAnsi="Arial" w:cs="Mangal"/>
      <w:color w:val="000000"/>
      <w:szCs w:val="24"/>
      <w:lang w:val="en-US" w:bidi="en-US"/>
    </w:rPr>
  </w:style>
  <w:style w:type="paragraph" w:customStyle="1" w:styleId="54">
    <w:name w:val="Название5"/>
    <w:basedOn w:val="a"/>
    <w:rsid w:val="004B661F"/>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55">
    <w:name w:val="Указатель5"/>
    <w:basedOn w:val="a"/>
    <w:rsid w:val="004B661F"/>
    <w:pPr>
      <w:widowControl w:val="0"/>
      <w:suppressLineNumbers/>
      <w:suppressAutoHyphens/>
      <w:spacing w:after="0" w:line="240" w:lineRule="auto"/>
      <w:ind w:firstLine="709"/>
      <w:jc w:val="both"/>
    </w:pPr>
    <w:rPr>
      <w:rFonts w:ascii="Arial" w:eastAsia="Arial Unicode MS" w:hAnsi="Arial" w:cs="Mangal"/>
      <w:color w:val="000000"/>
      <w:sz w:val="22"/>
      <w:szCs w:val="24"/>
      <w:lang w:val="en-US" w:bidi="en-US"/>
    </w:rPr>
  </w:style>
  <w:style w:type="paragraph" w:customStyle="1" w:styleId="45">
    <w:name w:val="Название4"/>
    <w:basedOn w:val="a"/>
    <w:rsid w:val="004B661F"/>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46">
    <w:name w:val="Указатель4"/>
    <w:basedOn w:val="a"/>
    <w:rsid w:val="004B661F"/>
    <w:pPr>
      <w:widowControl w:val="0"/>
      <w:suppressLineNumbers/>
      <w:suppressAutoHyphens/>
      <w:spacing w:after="0" w:line="240" w:lineRule="auto"/>
      <w:ind w:firstLine="709"/>
      <w:jc w:val="both"/>
    </w:pPr>
    <w:rPr>
      <w:rFonts w:ascii="Arial" w:eastAsia="Arial Unicode MS" w:hAnsi="Arial" w:cs="Mangal"/>
      <w:color w:val="000000"/>
      <w:sz w:val="22"/>
      <w:szCs w:val="24"/>
      <w:lang w:val="en-US" w:bidi="en-US"/>
    </w:rPr>
  </w:style>
  <w:style w:type="paragraph" w:customStyle="1" w:styleId="3b">
    <w:name w:val="Название3"/>
    <w:basedOn w:val="a"/>
    <w:rsid w:val="004B661F"/>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3c">
    <w:name w:val="Указатель3"/>
    <w:basedOn w:val="a"/>
    <w:rsid w:val="004B661F"/>
    <w:pPr>
      <w:widowControl w:val="0"/>
      <w:suppressLineNumbers/>
      <w:suppressAutoHyphens/>
      <w:spacing w:after="0" w:line="240" w:lineRule="auto"/>
      <w:ind w:firstLine="709"/>
      <w:jc w:val="both"/>
    </w:pPr>
    <w:rPr>
      <w:rFonts w:ascii="Arial" w:eastAsia="Arial Unicode MS" w:hAnsi="Arial" w:cs="Mangal"/>
      <w:color w:val="000000"/>
      <w:sz w:val="22"/>
      <w:szCs w:val="24"/>
      <w:lang w:val="en-US" w:bidi="en-US"/>
    </w:rPr>
  </w:style>
  <w:style w:type="paragraph" w:customStyle="1" w:styleId="2f5">
    <w:name w:val="Название2"/>
    <w:basedOn w:val="a"/>
    <w:rsid w:val="004B661F"/>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2f6">
    <w:name w:val="Указатель2"/>
    <w:basedOn w:val="a"/>
    <w:rsid w:val="004B661F"/>
    <w:pPr>
      <w:widowControl w:val="0"/>
      <w:suppressLineNumbers/>
      <w:suppressAutoHyphens/>
      <w:spacing w:after="0" w:line="240" w:lineRule="auto"/>
      <w:ind w:firstLine="709"/>
      <w:jc w:val="both"/>
    </w:pPr>
    <w:rPr>
      <w:rFonts w:ascii="Arial" w:eastAsia="Arial Unicode MS" w:hAnsi="Arial" w:cs="Mangal"/>
      <w:color w:val="000000"/>
      <w:sz w:val="22"/>
      <w:szCs w:val="24"/>
      <w:lang w:val="en-US" w:bidi="en-US"/>
    </w:rPr>
  </w:style>
  <w:style w:type="paragraph" w:customStyle="1" w:styleId="1f">
    <w:name w:val="Название1"/>
    <w:basedOn w:val="a"/>
    <w:rsid w:val="004B661F"/>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1f0">
    <w:name w:val="Указатель1"/>
    <w:basedOn w:val="a"/>
    <w:rsid w:val="004B661F"/>
    <w:pPr>
      <w:widowControl w:val="0"/>
      <w:suppressLineNumbers/>
      <w:suppressAutoHyphens/>
      <w:spacing w:after="0" w:line="240" w:lineRule="auto"/>
      <w:ind w:firstLine="709"/>
      <w:jc w:val="both"/>
    </w:pPr>
    <w:rPr>
      <w:rFonts w:ascii="Arial" w:eastAsia="Arial Unicode MS" w:hAnsi="Arial" w:cs="Mangal"/>
      <w:color w:val="000000"/>
      <w:sz w:val="22"/>
      <w:szCs w:val="24"/>
      <w:lang w:val="en-US" w:bidi="en-US"/>
    </w:rPr>
  </w:style>
  <w:style w:type="paragraph" w:customStyle="1" w:styleId="affff9">
    <w:name w:val="Содержимое таблицы"/>
    <w:basedOn w:val="a"/>
    <w:rsid w:val="004B661F"/>
    <w:pPr>
      <w:widowControl w:val="0"/>
      <w:suppressLineNumbers/>
      <w:suppressAutoHyphens/>
      <w:spacing w:after="0" w:line="240" w:lineRule="auto"/>
      <w:ind w:firstLine="709"/>
      <w:jc w:val="both"/>
    </w:pPr>
    <w:rPr>
      <w:rFonts w:ascii="Calibri" w:eastAsia="Arial Unicode MS" w:hAnsi="Calibri" w:cs="Tahoma"/>
      <w:color w:val="000000"/>
      <w:sz w:val="22"/>
      <w:szCs w:val="24"/>
      <w:lang w:val="en-US" w:bidi="en-US"/>
    </w:rPr>
  </w:style>
  <w:style w:type="paragraph" w:customStyle="1" w:styleId="affffa">
    <w:name w:val="Заголовок таблицы"/>
    <w:basedOn w:val="affff9"/>
    <w:rsid w:val="004B661F"/>
    <w:pPr>
      <w:jc w:val="center"/>
    </w:pPr>
    <w:rPr>
      <w:b/>
      <w:bCs/>
    </w:rPr>
  </w:style>
  <w:style w:type="paragraph" w:customStyle="1" w:styleId="Style3">
    <w:name w:val="Style3"/>
    <w:basedOn w:val="a"/>
    <w:uiPriority w:val="99"/>
    <w:rsid w:val="004B661F"/>
    <w:pPr>
      <w:widowControl w:val="0"/>
      <w:autoSpaceDE w:val="0"/>
      <w:autoSpaceDN w:val="0"/>
      <w:adjustRightInd w:val="0"/>
      <w:spacing w:after="0" w:line="254" w:lineRule="exact"/>
      <w:jc w:val="center"/>
    </w:pPr>
    <w:rPr>
      <w:rFonts w:eastAsia="Times New Roman" w:cs="Times New Roman"/>
      <w:szCs w:val="24"/>
      <w:lang w:eastAsia="ru-RU"/>
    </w:rPr>
  </w:style>
  <w:style w:type="character" w:customStyle="1" w:styleId="FontStyle30">
    <w:name w:val="Font Style30"/>
    <w:basedOn w:val="a0"/>
    <w:uiPriority w:val="99"/>
    <w:rsid w:val="004B661F"/>
    <w:rPr>
      <w:rFonts w:ascii="MS Mincho" w:eastAsia="MS Mincho" w:cs="MS Mincho"/>
      <w:b/>
      <w:bCs/>
      <w:sz w:val="18"/>
      <w:szCs w:val="18"/>
    </w:rPr>
  </w:style>
  <w:style w:type="character" w:customStyle="1" w:styleId="FontStyle41">
    <w:name w:val="Font Style41"/>
    <w:basedOn w:val="a0"/>
    <w:uiPriority w:val="99"/>
    <w:rsid w:val="004B661F"/>
    <w:rPr>
      <w:rFonts w:ascii="Times New Roman" w:hAnsi="Times New Roman" w:cs="Times New Roman"/>
      <w:sz w:val="20"/>
      <w:szCs w:val="20"/>
    </w:rPr>
  </w:style>
  <w:style w:type="character" w:customStyle="1" w:styleId="affffb">
    <w:name w:val="Сноска_"/>
    <w:basedOn w:val="a0"/>
    <w:link w:val="affffc"/>
    <w:rsid w:val="004B661F"/>
    <w:rPr>
      <w:rFonts w:eastAsia="Times New Roman"/>
      <w:b/>
      <w:bCs/>
      <w:sz w:val="19"/>
      <w:szCs w:val="19"/>
      <w:shd w:val="clear" w:color="auto" w:fill="FFFFFF"/>
    </w:rPr>
  </w:style>
  <w:style w:type="paragraph" w:customStyle="1" w:styleId="affffc">
    <w:name w:val="Сноска"/>
    <w:basedOn w:val="a"/>
    <w:link w:val="affffb"/>
    <w:rsid w:val="004B661F"/>
    <w:pPr>
      <w:widowControl w:val="0"/>
      <w:shd w:val="clear" w:color="auto" w:fill="FFFFFF"/>
      <w:spacing w:after="0" w:line="205" w:lineRule="exact"/>
      <w:ind w:firstLine="400"/>
    </w:pPr>
    <w:rPr>
      <w:rFonts w:eastAsia="Times New Roman"/>
      <w:b/>
      <w:bCs/>
      <w:sz w:val="19"/>
      <w:szCs w:val="19"/>
    </w:rPr>
  </w:style>
  <w:style w:type="table" w:customStyle="1" w:styleId="810">
    <w:name w:val="Сетка таблицы81"/>
    <w:basedOn w:val="a1"/>
    <w:next w:val="af2"/>
    <w:rsid w:val="004B661F"/>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basedOn w:val="af1"/>
    <w:rsid w:val="004B661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0"/>
    <w:rsid w:val="004B661F"/>
  </w:style>
  <w:style w:type="numbering" w:customStyle="1" w:styleId="47">
    <w:name w:val="Нет списка4"/>
    <w:next w:val="a2"/>
    <w:uiPriority w:val="99"/>
    <w:semiHidden/>
    <w:unhideWhenUsed/>
    <w:rsid w:val="004B661F"/>
  </w:style>
  <w:style w:type="numbering" w:customStyle="1" w:styleId="121">
    <w:name w:val="Нет списка12"/>
    <w:next w:val="a2"/>
    <w:uiPriority w:val="99"/>
    <w:semiHidden/>
    <w:unhideWhenUsed/>
    <w:rsid w:val="004B661F"/>
  </w:style>
  <w:style w:type="table" w:customStyle="1" w:styleId="910">
    <w:name w:val="Сетка таблицы91"/>
    <w:basedOn w:val="a1"/>
    <w:next w:val="af2"/>
    <w:uiPriority w:val="59"/>
    <w:rsid w:val="004B661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2"/>
    <w:uiPriority w:val="59"/>
    <w:rsid w:val="004B661F"/>
    <w:pPr>
      <w:spacing w:after="0" w:line="240" w:lineRule="auto"/>
    </w:pPr>
    <w:rPr>
      <w:rFonts w:asciiTheme="minorHAnsi" w:hAnsiTheme="minorHAns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f2"/>
    <w:uiPriority w:val="59"/>
    <w:rsid w:val="004B661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4B661F"/>
  </w:style>
  <w:style w:type="table" w:customStyle="1" w:styleId="320">
    <w:name w:val="Сетка таблицы32"/>
    <w:basedOn w:val="a1"/>
    <w:next w:val="af2"/>
    <w:uiPriority w:val="59"/>
    <w:rsid w:val="004B661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f2"/>
    <w:uiPriority w:val="59"/>
    <w:rsid w:val="004B661F"/>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f2"/>
    <w:uiPriority w:val="59"/>
    <w:rsid w:val="004B661F"/>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next w:val="af2"/>
    <w:uiPriority w:val="59"/>
    <w:rsid w:val="004B661F"/>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f2"/>
    <w:uiPriority w:val="59"/>
    <w:rsid w:val="004B661F"/>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f2"/>
    <w:uiPriority w:val="59"/>
    <w:rsid w:val="004B661F"/>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2"/>
    <w:uiPriority w:val="99"/>
    <w:semiHidden/>
    <w:unhideWhenUsed/>
    <w:rsid w:val="004B661F"/>
  </w:style>
  <w:style w:type="numbering" w:customStyle="1" w:styleId="21111">
    <w:name w:val="Нет списка2111"/>
    <w:next w:val="a2"/>
    <w:uiPriority w:val="99"/>
    <w:semiHidden/>
    <w:unhideWhenUsed/>
    <w:rsid w:val="004B661F"/>
  </w:style>
  <w:style w:type="table" w:customStyle="1" w:styleId="611">
    <w:name w:val="Сетка таблицы611"/>
    <w:basedOn w:val="a1"/>
    <w:next w:val="af2"/>
    <w:uiPriority w:val="59"/>
    <w:rsid w:val="004B661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1"/>
    <w:basedOn w:val="a1"/>
    <w:next w:val="af2"/>
    <w:uiPriority w:val="59"/>
    <w:rsid w:val="004B661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4B661F"/>
  </w:style>
  <w:style w:type="character" w:customStyle="1" w:styleId="56">
    <w:name w:val="Основной текст (5)_"/>
    <w:basedOn w:val="a0"/>
    <w:link w:val="57"/>
    <w:rsid w:val="004B661F"/>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
    <w:link w:val="56"/>
    <w:rsid w:val="004B661F"/>
    <w:pPr>
      <w:widowControl w:val="0"/>
      <w:shd w:val="clear" w:color="auto" w:fill="FFFFFF"/>
      <w:spacing w:before="60" w:after="60" w:line="216" w:lineRule="exact"/>
      <w:ind w:firstLine="500"/>
      <w:jc w:val="both"/>
    </w:pPr>
    <w:rPr>
      <w:rFonts w:ascii="Franklin Gothic Heavy" w:eastAsia="Franklin Gothic Heavy" w:hAnsi="Franklin Gothic Heavy" w:cs="Franklin Gothic Heavy"/>
      <w:sz w:val="19"/>
      <w:szCs w:val="19"/>
    </w:rPr>
  </w:style>
  <w:style w:type="character" w:customStyle="1" w:styleId="3d">
    <w:name w:val="Основной текст (3)_"/>
    <w:basedOn w:val="a0"/>
    <w:rsid w:val="004B661F"/>
    <w:rPr>
      <w:rFonts w:ascii="Franklin Gothic Heavy" w:eastAsia="Franklin Gothic Heavy" w:hAnsi="Franklin Gothic Heavy" w:cs="Franklin Gothic Heavy"/>
      <w:b w:val="0"/>
      <w:bCs w:val="0"/>
      <w:i/>
      <w:iCs/>
      <w:smallCaps w:val="0"/>
      <w:strike w:val="0"/>
      <w:sz w:val="16"/>
      <w:szCs w:val="16"/>
      <w:u w:val="none"/>
    </w:rPr>
  </w:style>
  <w:style w:type="character" w:customStyle="1" w:styleId="3e">
    <w:name w:val="Основной текст (3) + Не курсив"/>
    <w:basedOn w:val="3d"/>
    <w:rsid w:val="004B661F"/>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basedOn w:val="3d"/>
    <w:rsid w:val="004B661F"/>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basedOn w:val="3d"/>
    <w:rsid w:val="004B661F"/>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basedOn w:val="3d"/>
    <w:rsid w:val="004B661F"/>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
    <w:name w:val="Основной текст (3)"/>
    <w:basedOn w:val="3d"/>
    <w:rsid w:val="004B661F"/>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basedOn w:val="3d"/>
    <w:rsid w:val="004B661F"/>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basedOn w:val="3d"/>
    <w:rsid w:val="004B661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f0">
    <w:name w:val="Основной текст3"/>
    <w:basedOn w:val="a"/>
    <w:rsid w:val="004B661F"/>
    <w:pPr>
      <w:widowControl w:val="0"/>
      <w:shd w:val="clear" w:color="auto" w:fill="FFFFFF"/>
      <w:spacing w:after="0" w:line="198" w:lineRule="exact"/>
      <w:jc w:val="both"/>
    </w:pPr>
    <w:rPr>
      <w:rFonts w:eastAsia="Times New Roman" w:cs="Times New Roman"/>
      <w:sz w:val="16"/>
      <w:szCs w:val="16"/>
      <w:lang w:eastAsia="ru-RU" w:bidi="ru-RU"/>
    </w:rPr>
  </w:style>
  <w:style w:type="character" w:customStyle="1" w:styleId="105pt">
    <w:name w:val="Основной текст + 10;5 pt"/>
    <w:basedOn w:val="af1"/>
    <w:rsid w:val="004B661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basedOn w:val="af1"/>
    <w:rsid w:val="004B661F"/>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basedOn w:val="af1"/>
    <w:rsid w:val="004B661F"/>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basedOn w:val="af1"/>
    <w:rsid w:val="004B661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
    <w:rsid w:val="00431D18"/>
    <w:pPr>
      <w:spacing w:before="100" w:beforeAutospacing="1" w:after="100" w:afterAutospacing="1" w:line="240" w:lineRule="auto"/>
    </w:pPr>
    <w:rPr>
      <w:rFonts w:ascii="Calibri" w:eastAsia="Times New Roman" w:hAnsi="Calibri" w:cs="Times New Roman"/>
      <w:b/>
      <w:bCs/>
      <w:color w:val="000000"/>
      <w:sz w:val="16"/>
      <w:szCs w:val="16"/>
      <w:lang w:eastAsia="ru-RU"/>
    </w:rPr>
  </w:style>
  <w:style w:type="paragraph" w:customStyle="1" w:styleId="font8">
    <w:name w:val="font8"/>
    <w:basedOn w:val="a"/>
    <w:rsid w:val="00431D18"/>
    <w:pPr>
      <w:spacing w:before="100" w:beforeAutospacing="1" w:after="100" w:afterAutospacing="1" w:line="240" w:lineRule="auto"/>
    </w:pPr>
    <w:rPr>
      <w:rFonts w:eastAsia="Times New Roman" w:cs="Times New Roman"/>
      <w:b/>
      <w:bCs/>
      <w:color w:val="000000"/>
      <w:sz w:val="16"/>
      <w:szCs w:val="16"/>
      <w:lang w:eastAsia="ru-RU"/>
    </w:rPr>
  </w:style>
  <w:style w:type="paragraph" w:customStyle="1" w:styleId="font9">
    <w:name w:val="font9"/>
    <w:basedOn w:val="a"/>
    <w:rsid w:val="00431D18"/>
    <w:pPr>
      <w:spacing w:before="100" w:beforeAutospacing="1" w:after="100" w:afterAutospacing="1" w:line="240" w:lineRule="auto"/>
    </w:pPr>
    <w:rPr>
      <w:rFonts w:eastAsia="Times New Roman" w:cs="Times New Roman"/>
      <w:b/>
      <w:bCs/>
      <w:color w:val="000000"/>
      <w:sz w:val="17"/>
      <w:szCs w:val="17"/>
      <w:lang w:eastAsia="ru-RU"/>
    </w:rPr>
  </w:style>
  <w:style w:type="table" w:customStyle="1" w:styleId="130">
    <w:name w:val="Сетка таблицы13"/>
    <w:basedOn w:val="a1"/>
    <w:next w:val="af2"/>
    <w:rsid w:val="009221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2"/>
    <w:rsid w:val="00E75A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580175">
      <w:bodyDiv w:val="1"/>
      <w:marLeft w:val="0"/>
      <w:marRight w:val="0"/>
      <w:marTop w:val="0"/>
      <w:marBottom w:val="0"/>
      <w:divBdr>
        <w:top w:val="none" w:sz="0" w:space="0" w:color="auto"/>
        <w:left w:val="none" w:sz="0" w:space="0" w:color="auto"/>
        <w:bottom w:val="none" w:sz="0" w:space="0" w:color="auto"/>
        <w:right w:val="none" w:sz="0" w:space="0" w:color="auto"/>
      </w:divBdr>
    </w:div>
    <w:div w:id="215749541">
      <w:bodyDiv w:val="1"/>
      <w:marLeft w:val="0"/>
      <w:marRight w:val="0"/>
      <w:marTop w:val="0"/>
      <w:marBottom w:val="0"/>
      <w:divBdr>
        <w:top w:val="none" w:sz="0" w:space="0" w:color="auto"/>
        <w:left w:val="none" w:sz="0" w:space="0" w:color="auto"/>
        <w:bottom w:val="none" w:sz="0" w:space="0" w:color="auto"/>
        <w:right w:val="none" w:sz="0" w:space="0" w:color="auto"/>
      </w:divBdr>
    </w:div>
    <w:div w:id="250548811">
      <w:bodyDiv w:val="1"/>
      <w:marLeft w:val="0"/>
      <w:marRight w:val="0"/>
      <w:marTop w:val="0"/>
      <w:marBottom w:val="0"/>
      <w:divBdr>
        <w:top w:val="none" w:sz="0" w:space="0" w:color="auto"/>
        <w:left w:val="none" w:sz="0" w:space="0" w:color="auto"/>
        <w:bottom w:val="none" w:sz="0" w:space="0" w:color="auto"/>
        <w:right w:val="none" w:sz="0" w:space="0" w:color="auto"/>
      </w:divBdr>
    </w:div>
    <w:div w:id="278879691">
      <w:bodyDiv w:val="1"/>
      <w:marLeft w:val="0"/>
      <w:marRight w:val="0"/>
      <w:marTop w:val="0"/>
      <w:marBottom w:val="0"/>
      <w:divBdr>
        <w:top w:val="none" w:sz="0" w:space="0" w:color="auto"/>
        <w:left w:val="none" w:sz="0" w:space="0" w:color="auto"/>
        <w:bottom w:val="none" w:sz="0" w:space="0" w:color="auto"/>
        <w:right w:val="none" w:sz="0" w:space="0" w:color="auto"/>
      </w:divBdr>
    </w:div>
    <w:div w:id="300577360">
      <w:bodyDiv w:val="1"/>
      <w:marLeft w:val="0"/>
      <w:marRight w:val="0"/>
      <w:marTop w:val="0"/>
      <w:marBottom w:val="0"/>
      <w:divBdr>
        <w:top w:val="none" w:sz="0" w:space="0" w:color="auto"/>
        <w:left w:val="none" w:sz="0" w:space="0" w:color="auto"/>
        <w:bottom w:val="none" w:sz="0" w:space="0" w:color="auto"/>
        <w:right w:val="none" w:sz="0" w:space="0" w:color="auto"/>
      </w:divBdr>
    </w:div>
    <w:div w:id="344091894">
      <w:bodyDiv w:val="1"/>
      <w:marLeft w:val="0"/>
      <w:marRight w:val="0"/>
      <w:marTop w:val="0"/>
      <w:marBottom w:val="0"/>
      <w:divBdr>
        <w:top w:val="none" w:sz="0" w:space="0" w:color="auto"/>
        <w:left w:val="none" w:sz="0" w:space="0" w:color="auto"/>
        <w:bottom w:val="none" w:sz="0" w:space="0" w:color="auto"/>
        <w:right w:val="none" w:sz="0" w:space="0" w:color="auto"/>
      </w:divBdr>
    </w:div>
    <w:div w:id="481509980">
      <w:bodyDiv w:val="1"/>
      <w:marLeft w:val="0"/>
      <w:marRight w:val="0"/>
      <w:marTop w:val="0"/>
      <w:marBottom w:val="0"/>
      <w:divBdr>
        <w:top w:val="none" w:sz="0" w:space="0" w:color="auto"/>
        <w:left w:val="none" w:sz="0" w:space="0" w:color="auto"/>
        <w:bottom w:val="none" w:sz="0" w:space="0" w:color="auto"/>
        <w:right w:val="none" w:sz="0" w:space="0" w:color="auto"/>
      </w:divBdr>
    </w:div>
    <w:div w:id="484132416">
      <w:bodyDiv w:val="1"/>
      <w:marLeft w:val="0"/>
      <w:marRight w:val="0"/>
      <w:marTop w:val="0"/>
      <w:marBottom w:val="0"/>
      <w:divBdr>
        <w:top w:val="none" w:sz="0" w:space="0" w:color="auto"/>
        <w:left w:val="none" w:sz="0" w:space="0" w:color="auto"/>
        <w:bottom w:val="none" w:sz="0" w:space="0" w:color="auto"/>
        <w:right w:val="none" w:sz="0" w:space="0" w:color="auto"/>
      </w:divBdr>
    </w:div>
    <w:div w:id="543711608">
      <w:bodyDiv w:val="1"/>
      <w:marLeft w:val="0"/>
      <w:marRight w:val="0"/>
      <w:marTop w:val="0"/>
      <w:marBottom w:val="0"/>
      <w:divBdr>
        <w:top w:val="none" w:sz="0" w:space="0" w:color="auto"/>
        <w:left w:val="none" w:sz="0" w:space="0" w:color="auto"/>
        <w:bottom w:val="none" w:sz="0" w:space="0" w:color="auto"/>
        <w:right w:val="none" w:sz="0" w:space="0" w:color="auto"/>
      </w:divBdr>
    </w:div>
    <w:div w:id="571936074">
      <w:bodyDiv w:val="1"/>
      <w:marLeft w:val="0"/>
      <w:marRight w:val="0"/>
      <w:marTop w:val="0"/>
      <w:marBottom w:val="0"/>
      <w:divBdr>
        <w:top w:val="none" w:sz="0" w:space="0" w:color="auto"/>
        <w:left w:val="none" w:sz="0" w:space="0" w:color="auto"/>
        <w:bottom w:val="none" w:sz="0" w:space="0" w:color="auto"/>
        <w:right w:val="none" w:sz="0" w:space="0" w:color="auto"/>
      </w:divBdr>
    </w:div>
    <w:div w:id="575407450">
      <w:bodyDiv w:val="1"/>
      <w:marLeft w:val="0"/>
      <w:marRight w:val="0"/>
      <w:marTop w:val="0"/>
      <w:marBottom w:val="0"/>
      <w:divBdr>
        <w:top w:val="none" w:sz="0" w:space="0" w:color="auto"/>
        <w:left w:val="none" w:sz="0" w:space="0" w:color="auto"/>
        <w:bottom w:val="none" w:sz="0" w:space="0" w:color="auto"/>
        <w:right w:val="none" w:sz="0" w:space="0" w:color="auto"/>
      </w:divBdr>
    </w:div>
    <w:div w:id="613875774">
      <w:bodyDiv w:val="1"/>
      <w:marLeft w:val="0"/>
      <w:marRight w:val="0"/>
      <w:marTop w:val="0"/>
      <w:marBottom w:val="0"/>
      <w:divBdr>
        <w:top w:val="none" w:sz="0" w:space="0" w:color="auto"/>
        <w:left w:val="none" w:sz="0" w:space="0" w:color="auto"/>
        <w:bottom w:val="none" w:sz="0" w:space="0" w:color="auto"/>
        <w:right w:val="none" w:sz="0" w:space="0" w:color="auto"/>
      </w:divBdr>
    </w:div>
    <w:div w:id="643004929">
      <w:bodyDiv w:val="1"/>
      <w:marLeft w:val="0"/>
      <w:marRight w:val="0"/>
      <w:marTop w:val="0"/>
      <w:marBottom w:val="0"/>
      <w:divBdr>
        <w:top w:val="none" w:sz="0" w:space="0" w:color="auto"/>
        <w:left w:val="none" w:sz="0" w:space="0" w:color="auto"/>
        <w:bottom w:val="none" w:sz="0" w:space="0" w:color="auto"/>
        <w:right w:val="none" w:sz="0" w:space="0" w:color="auto"/>
      </w:divBdr>
    </w:div>
    <w:div w:id="649483577">
      <w:bodyDiv w:val="1"/>
      <w:marLeft w:val="0"/>
      <w:marRight w:val="0"/>
      <w:marTop w:val="0"/>
      <w:marBottom w:val="0"/>
      <w:divBdr>
        <w:top w:val="none" w:sz="0" w:space="0" w:color="auto"/>
        <w:left w:val="none" w:sz="0" w:space="0" w:color="auto"/>
        <w:bottom w:val="none" w:sz="0" w:space="0" w:color="auto"/>
        <w:right w:val="none" w:sz="0" w:space="0" w:color="auto"/>
      </w:divBdr>
    </w:div>
    <w:div w:id="671184019">
      <w:bodyDiv w:val="1"/>
      <w:marLeft w:val="0"/>
      <w:marRight w:val="0"/>
      <w:marTop w:val="0"/>
      <w:marBottom w:val="0"/>
      <w:divBdr>
        <w:top w:val="none" w:sz="0" w:space="0" w:color="auto"/>
        <w:left w:val="none" w:sz="0" w:space="0" w:color="auto"/>
        <w:bottom w:val="none" w:sz="0" w:space="0" w:color="auto"/>
        <w:right w:val="none" w:sz="0" w:space="0" w:color="auto"/>
      </w:divBdr>
    </w:div>
    <w:div w:id="673654405">
      <w:bodyDiv w:val="1"/>
      <w:marLeft w:val="0"/>
      <w:marRight w:val="0"/>
      <w:marTop w:val="0"/>
      <w:marBottom w:val="0"/>
      <w:divBdr>
        <w:top w:val="none" w:sz="0" w:space="0" w:color="auto"/>
        <w:left w:val="none" w:sz="0" w:space="0" w:color="auto"/>
        <w:bottom w:val="none" w:sz="0" w:space="0" w:color="auto"/>
        <w:right w:val="none" w:sz="0" w:space="0" w:color="auto"/>
      </w:divBdr>
    </w:div>
    <w:div w:id="762649190">
      <w:bodyDiv w:val="1"/>
      <w:marLeft w:val="0"/>
      <w:marRight w:val="0"/>
      <w:marTop w:val="0"/>
      <w:marBottom w:val="0"/>
      <w:divBdr>
        <w:top w:val="none" w:sz="0" w:space="0" w:color="auto"/>
        <w:left w:val="none" w:sz="0" w:space="0" w:color="auto"/>
        <w:bottom w:val="none" w:sz="0" w:space="0" w:color="auto"/>
        <w:right w:val="none" w:sz="0" w:space="0" w:color="auto"/>
      </w:divBdr>
    </w:div>
    <w:div w:id="783033778">
      <w:bodyDiv w:val="1"/>
      <w:marLeft w:val="0"/>
      <w:marRight w:val="0"/>
      <w:marTop w:val="0"/>
      <w:marBottom w:val="0"/>
      <w:divBdr>
        <w:top w:val="none" w:sz="0" w:space="0" w:color="auto"/>
        <w:left w:val="none" w:sz="0" w:space="0" w:color="auto"/>
        <w:bottom w:val="none" w:sz="0" w:space="0" w:color="auto"/>
        <w:right w:val="none" w:sz="0" w:space="0" w:color="auto"/>
      </w:divBdr>
    </w:div>
    <w:div w:id="816802965">
      <w:bodyDiv w:val="1"/>
      <w:marLeft w:val="0"/>
      <w:marRight w:val="0"/>
      <w:marTop w:val="0"/>
      <w:marBottom w:val="0"/>
      <w:divBdr>
        <w:top w:val="none" w:sz="0" w:space="0" w:color="auto"/>
        <w:left w:val="none" w:sz="0" w:space="0" w:color="auto"/>
        <w:bottom w:val="none" w:sz="0" w:space="0" w:color="auto"/>
        <w:right w:val="none" w:sz="0" w:space="0" w:color="auto"/>
      </w:divBdr>
    </w:div>
    <w:div w:id="819807590">
      <w:bodyDiv w:val="1"/>
      <w:marLeft w:val="0"/>
      <w:marRight w:val="0"/>
      <w:marTop w:val="0"/>
      <w:marBottom w:val="0"/>
      <w:divBdr>
        <w:top w:val="none" w:sz="0" w:space="0" w:color="auto"/>
        <w:left w:val="none" w:sz="0" w:space="0" w:color="auto"/>
        <w:bottom w:val="none" w:sz="0" w:space="0" w:color="auto"/>
        <w:right w:val="none" w:sz="0" w:space="0" w:color="auto"/>
      </w:divBdr>
    </w:div>
    <w:div w:id="881136956">
      <w:bodyDiv w:val="1"/>
      <w:marLeft w:val="0"/>
      <w:marRight w:val="0"/>
      <w:marTop w:val="0"/>
      <w:marBottom w:val="0"/>
      <w:divBdr>
        <w:top w:val="none" w:sz="0" w:space="0" w:color="auto"/>
        <w:left w:val="none" w:sz="0" w:space="0" w:color="auto"/>
        <w:bottom w:val="none" w:sz="0" w:space="0" w:color="auto"/>
        <w:right w:val="none" w:sz="0" w:space="0" w:color="auto"/>
      </w:divBdr>
    </w:div>
    <w:div w:id="967976846">
      <w:bodyDiv w:val="1"/>
      <w:marLeft w:val="0"/>
      <w:marRight w:val="0"/>
      <w:marTop w:val="0"/>
      <w:marBottom w:val="0"/>
      <w:divBdr>
        <w:top w:val="none" w:sz="0" w:space="0" w:color="auto"/>
        <w:left w:val="none" w:sz="0" w:space="0" w:color="auto"/>
        <w:bottom w:val="none" w:sz="0" w:space="0" w:color="auto"/>
        <w:right w:val="none" w:sz="0" w:space="0" w:color="auto"/>
      </w:divBdr>
    </w:div>
    <w:div w:id="999696366">
      <w:bodyDiv w:val="1"/>
      <w:marLeft w:val="0"/>
      <w:marRight w:val="0"/>
      <w:marTop w:val="0"/>
      <w:marBottom w:val="0"/>
      <w:divBdr>
        <w:top w:val="none" w:sz="0" w:space="0" w:color="auto"/>
        <w:left w:val="none" w:sz="0" w:space="0" w:color="auto"/>
        <w:bottom w:val="none" w:sz="0" w:space="0" w:color="auto"/>
        <w:right w:val="none" w:sz="0" w:space="0" w:color="auto"/>
      </w:divBdr>
    </w:div>
    <w:div w:id="1109011346">
      <w:bodyDiv w:val="1"/>
      <w:marLeft w:val="0"/>
      <w:marRight w:val="0"/>
      <w:marTop w:val="0"/>
      <w:marBottom w:val="0"/>
      <w:divBdr>
        <w:top w:val="none" w:sz="0" w:space="0" w:color="auto"/>
        <w:left w:val="none" w:sz="0" w:space="0" w:color="auto"/>
        <w:bottom w:val="none" w:sz="0" w:space="0" w:color="auto"/>
        <w:right w:val="none" w:sz="0" w:space="0" w:color="auto"/>
      </w:divBdr>
    </w:div>
    <w:div w:id="1243484964">
      <w:bodyDiv w:val="1"/>
      <w:marLeft w:val="0"/>
      <w:marRight w:val="0"/>
      <w:marTop w:val="0"/>
      <w:marBottom w:val="0"/>
      <w:divBdr>
        <w:top w:val="none" w:sz="0" w:space="0" w:color="auto"/>
        <w:left w:val="none" w:sz="0" w:space="0" w:color="auto"/>
        <w:bottom w:val="none" w:sz="0" w:space="0" w:color="auto"/>
        <w:right w:val="none" w:sz="0" w:space="0" w:color="auto"/>
      </w:divBdr>
    </w:div>
    <w:div w:id="1282497324">
      <w:bodyDiv w:val="1"/>
      <w:marLeft w:val="0"/>
      <w:marRight w:val="0"/>
      <w:marTop w:val="0"/>
      <w:marBottom w:val="0"/>
      <w:divBdr>
        <w:top w:val="none" w:sz="0" w:space="0" w:color="auto"/>
        <w:left w:val="none" w:sz="0" w:space="0" w:color="auto"/>
        <w:bottom w:val="none" w:sz="0" w:space="0" w:color="auto"/>
        <w:right w:val="none" w:sz="0" w:space="0" w:color="auto"/>
      </w:divBdr>
    </w:div>
    <w:div w:id="1288900432">
      <w:bodyDiv w:val="1"/>
      <w:marLeft w:val="0"/>
      <w:marRight w:val="0"/>
      <w:marTop w:val="0"/>
      <w:marBottom w:val="0"/>
      <w:divBdr>
        <w:top w:val="none" w:sz="0" w:space="0" w:color="auto"/>
        <w:left w:val="none" w:sz="0" w:space="0" w:color="auto"/>
        <w:bottom w:val="none" w:sz="0" w:space="0" w:color="auto"/>
        <w:right w:val="none" w:sz="0" w:space="0" w:color="auto"/>
      </w:divBdr>
    </w:div>
    <w:div w:id="1312979250">
      <w:bodyDiv w:val="1"/>
      <w:marLeft w:val="0"/>
      <w:marRight w:val="0"/>
      <w:marTop w:val="0"/>
      <w:marBottom w:val="0"/>
      <w:divBdr>
        <w:top w:val="none" w:sz="0" w:space="0" w:color="auto"/>
        <w:left w:val="none" w:sz="0" w:space="0" w:color="auto"/>
        <w:bottom w:val="none" w:sz="0" w:space="0" w:color="auto"/>
        <w:right w:val="none" w:sz="0" w:space="0" w:color="auto"/>
      </w:divBdr>
    </w:div>
    <w:div w:id="1315992022">
      <w:bodyDiv w:val="1"/>
      <w:marLeft w:val="0"/>
      <w:marRight w:val="0"/>
      <w:marTop w:val="0"/>
      <w:marBottom w:val="0"/>
      <w:divBdr>
        <w:top w:val="none" w:sz="0" w:space="0" w:color="auto"/>
        <w:left w:val="none" w:sz="0" w:space="0" w:color="auto"/>
        <w:bottom w:val="none" w:sz="0" w:space="0" w:color="auto"/>
        <w:right w:val="none" w:sz="0" w:space="0" w:color="auto"/>
      </w:divBdr>
    </w:div>
    <w:div w:id="1362050405">
      <w:bodyDiv w:val="1"/>
      <w:marLeft w:val="0"/>
      <w:marRight w:val="0"/>
      <w:marTop w:val="0"/>
      <w:marBottom w:val="0"/>
      <w:divBdr>
        <w:top w:val="none" w:sz="0" w:space="0" w:color="auto"/>
        <w:left w:val="none" w:sz="0" w:space="0" w:color="auto"/>
        <w:bottom w:val="none" w:sz="0" w:space="0" w:color="auto"/>
        <w:right w:val="none" w:sz="0" w:space="0" w:color="auto"/>
      </w:divBdr>
    </w:div>
    <w:div w:id="1386566253">
      <w:bodyDiv w:val="1"/>
      <w:marLeft w:val="0"/>
      <w:marRight w:val="0"/>
      <w:marTop w:val="0"/>
      <w:marBottom w:val="0"/>
      <w:divBdr>
        <w:top w:val="none" w:sz="0" w:space="0" w:color="auto"/>
        <w:left w:val="none" w:sz="0" w:space="0" w:color="auto"/>
        <w:bottom w:val="none" w:sz="0" w:space="0" w:color="auto"/>
        <w:right w:val="none" w:sz="0" w:space="0" w:color="auto"/>
      </w:divBdr>
    </w:div>
    <w:div w:id="1389062790">
      <w:bodyDiv w:val="1"/>
      <w:marLeft w:val="0"/>
      <w:marRight w:val="0"/>
      <w:marTop w:val="0"/>
      <w:marBottom w:val="0"/>
      <w:divBdr>
        <w:top w:val="none" w:sz="0" w:space="0" w:color="auto"/>
        <w:left w:val="none" w:sz="0" w:space="0" w:color="auto"/>
        <w:bottom w:val="none" w:sz="0" w:space="0" w:color="auto"/>
        <w:right w:val="none" w:sz="0" w:space="0" w:color="auto"/>
      </w:divBdr>
    </w:div>
    <w:div w:id="1397778333">
      <w:bodyDiv w:val="1"/>
      <w:marLeft w:val="0"/>
      <w:marRight w:val="0"/>
      <w:marTop w:val="0"/>
      <w:marBottom w:val="0"/>
      <w:divBdr>
        <w:top w:val="none" w:sz="0" w:space="0" w:color="auto"/>
        <w:left w:val="none" w:sz="0" w:space="0" w:color="auto"/>
        <w:bottom w:val="none" w:sz="0" w:space="0" w:color="auto"/>
        <w:right w:val="none" w:sz="0" w:space="0" w:color="auto"/>
      </w:divBdr>
    </w:div>
    <w:div w:id="1552695239">
      <w:bodyDiv w:val="1"/>
      <w:marLeft w:val="0"/>
      <w:marRight w:val="0"/>
      <w:marTop w:val="0"/>
      <w:marBottom w:val="0"/>
      <w:divBdr>
        <w:top w:val="none" w:sz="0" w:space="0" w:color="auto"/>
        <w:left w:val="none" w:sz="0" w:space="0" w:color="auto"/>
        <w:bottom w:val="none" w:sz="0" w:space="0" w:color="auto"/>
        <w:right w:val="none" w:sz="0" w:space="0" w:color="auto"/>
      </w:divBdr>
    </w:div>
    <w:div w:id="1558857760">
      <w:bodyDiv w:val="1"/>
      <w:marLeft w:val="0"/>
      <w:marRight w:val="0"/>
      <w:marTop w:val="0"/>
      <w:marBottom w:val="0"/>
      <w:divBdr>
        <w:top w:val="none" w:sz="0" w:space="0" w:color="auto"/>
        <w:left w:val="none" w:sz="0" w:space="0" w:color="auto"/>
        <w:bottom w:val="none" w:sz="0" w:space="0" w:color="auto"/>
        <w:right w:val="none" w:sz="0" w:space="0" w:color="auto"/>
      </w:divBdr>
    </w:div>
    <w:div w:id="1590656841">
      <w:bodyDiv w:val="1"/>
      <w:marLeft w:val="0"/>
      <w:marRight w:val="0"/>
      <w:marTop w:val="0"/>
      <w:marBottom w:val="0"/>
      <w:divBdr>
        <w:top w:val="none" w:sz="0" w:space="0" w:color="auto"/>
        <w:left w:val="none" w:sz="0" w:space="0" w:color="auto"/>
        <w:bottom w:val="none" w:sz="0" w:space="0" w:color="auto"/>
        <w:right w:val="none" w:sz="0" w:space="0" w:color="auto"/>
      </w:divBdr>
    </w:div>
    <w:div w:id="1599603673">
      <w:bodyDiv w:val="1"/>
      <w:marLeft w:val="0"/>
      <w:marRight w:val="0"/>
      <w:marTop w:val="0"/>
      <w:marBottom w:val="0"/>
      <w:divBdr>
        <w:top w:val="none" w:sz="0" w:space="0" w:color="auto"/>
        <w:left w:val="none" w:sz="0" w:space="0" w:color="auto"/>
        <w:bottom w:val="none" w:sz="0" w:space="0" w:color="auto"/>
        <w:right w:val="none" w:sz="0" w:space="0" w:color="auto"/>
      </w:divBdr>
    </w:div>
    <w:div w:id="1616060404">
      <w:bodyDiv w:val="1"/>
      <w:marLeft w:val="0"/>
      <w:marRight w:val="0"/>
      <w:marTop w:val="0"/>
      <w:marBottom w:val="0"/>
      <w:divBdr>
        <w:top w:val="none" w:sz="0" w:space="0" w:color="auto"/>
        <w:left w:val="none" w:sz="0" w:space="0" w:color="auto"/>
        <w:bottom w:val="none" w:sz="0" w:space="0" w:color="auto"/>
        <w:right w:val="none" w:sz="0" w:space="0" w:color="auto"/>
      </w:divBdr>
    </w:div>
    <w:div w:id="1647784915">
      <w:bodyDiv w:val="1"/>
      <w:marLeft w:val="0"/>
      <w:marRight w:val="0"/>
      <w:marTop w:val="0"/>
      <w:marBottom w:val="0"/>
      <w:divBdr>
        <w:top w:val="none" w:sz="0" w:space="0" w:color="auto"/>
        <w:left w:val="none" w:sz="0" w:space="0" w:color="auto"/>
        <w:bottom w:val="none" w:sz="0" w:space="0" w:color="auto"/>
        <w:right w:val="none" w:sz="0" w:space="0" w:color="auto"/>
      </w:divBdr>
    </w:div>
    <w:div w:id="1683508346">
      <w:bodyDiv w:val="1"/>
      <w:marLeft w:val="0"/>
      <w:marRight w:val="0"/>
      <w:marTop w:val="0"/>
      <w:marBottom w:val="0"/>
      <w:divBdr>
        <w:top w:val="none" w:sz="0" w:space="0" w:color="auto"/>
        <w:left w:val="none" w:sz="0" w:space="0" w:color="auto"/>
        <w:bottom w:val="none" w:sz="0" w:space="0" w:color="auto"/>
        <w:right w:val="none" w:sz="0" w:space="0" w:color="auto"/>
      </w:divBdr>
    </w:div>
    <w:div w:id="1704285211">
      <w:bodyDiv w:val="1"/>
      <w:marLeft w:val="0"/>
      <w:marRight w:val="0"/>
      <w:marTop w:val="0"/>
      <w:marBottom w:val="0"/>
      <w:divBdr>
        <w:top w:val="none" w:sz="0" w:space="0" w:color="auto"/>
        <w:left w:val="none" w:sz="0" w:space="0" w:color="auto"/>
        <w:bottom w:val="none" w:sz="0" w:space="0" w:color="auto"/>
        <w:right w:val="none" w:sz="0" w:space="0" w:color="auto"/>
      </w:divBdr>
    </w:div>
    <w:div w:id="1759279846">
      <w:bodyDiv w:val="1"/>
      <w:marLeft w:val="0"/>
      <w:marRight w:val="0"/>
      <w:marTop w:val="0"/>
      <w:marBottom w:val="0"/>
      <w:divBdr>
        <w:top w:val="none" w:sz="0" w:space="0" w:color="auto"/>
        <w:left w:val="none" w:sz="0" w:space="0" w:color="auto"/>
        <w:bottom w:val="none" w:sz="0" w:space="0" w:color="auto"/>
        <w:right w:val="none" w:sz="0" w:space="0" w:color="auto"/>
      </w:divBdr>
    </w:div>
    <w:div w:id="1887599812">
      <w:bodyDiv w:val="1"/>
      <w:marLeft w:val="0"/>
      <w:marRight w:val="0"/>
      <w:marTop w:val="0"/>
      <w:marBottom w:val="0"/>
      <w:divBdr>
        <w:top w:val="none" w:sz="0" w:space="0" w:color="auto"/>
        <w:left w:val="none" w:sz="0" w:space="0" w:color="auto"/>
        <w:bottom w:val="none" w:sz="0" w:space="0" w:color="auto"/>
        <w:right w:val="none" w:sz="0" w:space="0" w:color="auto"/>
      </w:divBdr>
    </w:div>
    <w:div w:id="1939410955">
      <w:bodyDiv w:val="1"/>
      <w:marLeft w:val="0"/>
      <w:marRight w:val="0"/>
      <w:marTop w:val="0"/>
      <w:marBottom w:val="0"/>
      <w:divBdr>
        <w:top w:val="none" w:sz="0" w:space="0" w:color="auto"/>
        <w:left w:val="none" w:sz="0" w:space="0" w:color="auto"/>
        <w:bottom w:val="none" w:sz="0" w:space="0" w:color="auto"/>
        <w:right w:val="none" w:sz="0" w:space="0" w:color="auto"/>
      </w:divBdr>
    </w:div>
    <w:div w:id="1940483925">
      <w:bodyDiv w:val="1"/>
      <w:marLeft w:val="0"/>
      <w:marRight w:val="0"/>
      <w:marTop w:val="0"/>
      <w:marBottom w:val="0"/>
      <w:divBdr>
        <w:top w:val="none" w:sz="0" w:space="0" w:color="auto"/>
        <w:left w:val="none" w:sz="0" w:space="0" w:color="auto"/>
        <w:bottom w:val="none" w:sz="0" w:space="0" w:color="auto"/>
        <w:right w:val="none" w:sz="0" w:space="0" w:color="auto"/>
      </w:divBdr>
    </w:div>
    <w:div w:id="1960331617">
      <w:bodyDiv w:val="1"/>
      <w:marLeft w:val="0"/>
      <w:marRight w:val="0"/>
      <w:marTop w:val="0"/>
      <w:marBottom w:val="0"/>
      <w:divBdr>
        <w:top w:val="none" w:sz="0" w:space="0" w:color="auto"/>
        <w:left w:val="none" w:sz="0" w:space="0" w:color="auto"/>
        <w:bottom w:val="none" w:sz="0" w:space="0" w:color="auto"/>
        <w:right w:val="none" w:sz="0" w:space="0" w:color="auto"/>
      </w:divBdr>
    </w:div>
    <w:div w:id="1977491504">
      <w:bodyDiv w:val="1"/>
      <w:marLeft w:val="0"/>
      <w:marRight w:val="0"/>
      <w:marTop w:val="0"/>
      <w:marBottom w:val="0"/>
      <w:divBdr>
        <w:top w:val="none" w:sz="0" w:space="0" w:color="auto"/>
        <w:left w:val="none" w:sz="0" w:space="0" w:color="auto"/>
        <w:bottom w:val="none" w:sz="0" w:space="0" w:color="auto"/>
        <w:right w:val="none" w:sz="0" w:space="0" w:color="auto"/>
      </w:divBdr>
    </w:div>
    <w:div w:id="1989897645">
      <w:bodyDiv w:val="1"/>
      <w:marLeft w:val="0"/>
      <w:marRight w:val="0"/>
      <w:marTop w:val="0"/>
      <w:marBottom w:val="0"/>
      <w:divBdr>
        <w:top w:val="none" w:sz="0" w:space="0" w:color="auto"/>
        <w:left w:val="none" w:sz="0" w:space="0" w:color="auto"/>
        <w:bottom w:val="none" w:sz="0" w:space="0" w:color="auto"/>
        <w:right w:val="none" w:sz="0" w:space="0" w:color="auto"/>
      </w:divBdr>
    </w:div>
    <w:div w:id="1995451036">
      <w:bodyDiv w:val="1"/>
      <w:marLeft w:val="0"/>
      <w:marRight w:val="0"/>
      <w:marTop w:val="0"/>
      <w:marBottom w:val="0"/>
      <w:divBdr>
        <w:top w:val="none" w:sz="0" w:space="0" w:color="auto"/>
        <w:left w:val="none" w:sz="0" w:space="0" w:color="auto"/>
        <w:bottom w:val="none" w:sz="0" w:space="0" w:color="auto"/>
        <w:right w:val="none" w:sz="0" w:space="0" w:color="auto"/>
      </w:divBdr>
    </w:div>
    <w:div w:id="2011591436">
      <w:bodyDiv w:val="1"/>
      <w:marLeft w:val="0"/>
      <w:marRight w:val="0"/>
      <w:marTop w:val="0"/>
      <w:marBottom w:val="0"/>
      <w:divBdr>
        <w:top w:val="none" w:sz="0" w:space="0" w:color="auto"/>
        <w:left w:val="none" w:sz="0" w:space="0" w:color="auto"/>
        <w:bottom w:val="none" w:sz="0" w:space="0" w:color="auto"/>
        <w:right w:val="none" w:sz="0" w:space="0" w:color="auto"/>
      </w:divBdr>
    </w:div>
    <w:div w:id="2023970936">
      <w:bodyDiv w:val="1"/>
      <w:marLeft w:val="0"/>
      <w:marRight w:val="0"/>
      <w:marTop w:val="0"/>
      <w:marBottom w:val="0"/>
      <w:divBdr>
        <w:top w:val="none" w:sz="0" w:space="0" w:color="auto"/>
        <w:left w:val="none" w:sz="0" w:space="0" w:color="auto"/>
        <w:bottom w:val="none" w:sz="0" w:space="0" w:color="auto"/>
        <w:right w:val="none" w:sz="0" w:space="0" w:color="auto"/>
      </w:divBdr>
    </w:div>
    <w:div w:id="20657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B%D1%83%D0%B3%D0%B0%D0%BD%D1%81%D0%BA%D0%B0%D1%8F_%D0%BE%D0%B1%D0%BB%D0%B0%D1%81%D1%82%D1%8C" TargetMode="External"/><Relationship Id="rId18" Type="http://schemas.openxmlformats.org/officeDocument/2006/relationships/image" Target="media/image4.jpeg"/><Relationship Id="rId26" Type="http://schemas.openxmlformats.org/officeDocument/2006/relationships/oleObject" Target="embeddings/oleObject1.bin"/><Relationship Id="rId39" Type="http://schemas.openxmlformats.org/officeDocument/2006/relationships/hyperlink" Target="http://www.vzljot.ru" TargetMode="External"/><Relationship Id="rId3" Type="http://schemas.openxmlformats.org/officeDocument/2006/relationships/styles" Target="styles.xml"/><Relationship Id="rId21" Type="http://schemas.openxmlformats.org/officeDocument/2006/relationships/hyperlink" Target="http://www.fireman.ru/bd/snip/2-04-02-84/2-04-02-84-2.html" TargetMode="External"/><Relationship Id="rId34" Type="http://schemas.openxmlformats.org/officeDocument/2006/relationships/image" Target="media/image13.emf"/><Relationship Id="rId42" Type="http://schemas.openxmlformats.org/officeDocument/2006/relationships/image" Target="media/image18.png"/><Relationship Id="rId47" Type="http://schemas.openxmlformats.org/officeDocument/2006/relationships/hyperlink" Target="http://192.168.2.158:8070/law?d&amp;nd=901808297&amp;prevDoc=805601410&amp;mark=1V1ABH322906A729FSVQ6000000417EGLE631JNVM922MO4CM3VVVVVU%23I0" TargetMode="External"/><Relationship Id="rId50" Type="http://schemas.openxmlformats.org/officeDocument/2006/relationships/hyperlink" Target="http://192.168.2.158:8070/law?d&amp;nd=805600331&amp;prevDoc=805601410&amp;mark=00000000000000000000000000000000000000000000000000000000%23I0" TargetMode="External"/><Relationship Id="rId7" Type="http://schemas.openxmlformats.org/officeDocument/2006/relationships/endnotes" Target="endnotes.xml"/><Relationship Id="rId12" Type="http://schemas.openxmlformats.org/officeDocument/2006/relationships/hyperlink" Target="https://ru.wikipedia.org/wiki/%D0%A3%D0%BA%D1%80%D0%B0%D0%B8%D0%BD%D0%B0" TargetMode="External"/><Relationship Id="rId17" Type="http://schemas.openxmlformats.org/officeDocument/2006/relationships/oleObject" Target="embeddings/_________Microsoft_Visio_2003_2010111111.vsd"/><Relationship Id="rId25" Type="http://schemas.openxmlformats.org/officeDocument/2006/relationships/image" Target="media/image8.wmf"/><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hyperlink" Target="http://192.168.2.158:8070/law?d&amp;nd=901808297&amp;prevDoc=805601410&amp;mark=1V1ABH322906A729FSVQ6000000417EGLE631JNVM922MO4CM3VVVVVU%23I0"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1.xml"/><Relationship Id="rId29" Type="http://schemas.openxmlformats.org/officeDocument/2006/relationships/image" Target="media/image10.wmf"/><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0%D0%BB%D1%8B%D0%B9_%D0%9D%D0%B5%D1%81%D0%B2%D0%B5%D1%82%D0%B0%D0%B9" TargetMode="External"/><Relationship Id="rId24" Type="http://schemas.openxmlformats.org/officeDocument/2006/relationships/image" Target="media/image7.png"/><Relationship Id="rId32" Type="http://schemas.openxmlformats.org/officeDocument/2006/relationships/oleObject" Target="embeddings/oleObject4.bin"/><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oleObject" Target="embeddings/oleObject2.bin"/><Relationship Id="rId36" Type="http://schemas.openxmlformats.org/officeDocument/2006/relationships/footer" Target="footer2.xml"/><Relationship Id="rId49" Type="http://schemas.openxmlformats.org/officeDocument/2006/relationships/hyperlink" Target="http://192.168.2.158:8070/law?d&amp;nd=805601411&amp;prevDoc=805601410" TargetMode="External"/><Relationship Id="rId10" Type="http://schemas.openxmlformats.org/officeDocument/2006/relationships/hyperlink" Target="https://ru.wikipedia.org/wiki/%D0%A0%D0%BE%D1%81%D1%81%D0%B8%D1%8F" TargetMode="External"/><Relationship Id="rId19" Type="http://schemas.openxmlformats.org/officeDocument/2006/relationships/image" Target="media/image5.jpeg"/><Relationship Id="rId31" Type="http://schemas.openxmlformats.org/officeDocument/2006/relationships/image" Target="media/image11.wmf"/><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A0%D0%BE%D1%81%D1%82%D0%BE%D0%B2%D1%81%D0%BA%D0%B0%D1%8F_%D0%BE%D0%B1%D0%BB%D0%B0%D1%81%D1%82%D1%8C" TargetMode="External"/><Relationship Id="rId14" Type="http://schemas.openxmlformats.org/officeDocument/2006/relationships/image" Target="media/image2.png"/><Relationship Id="rId22" Type="http://schemas.openxmlformats.org/officeDocument/2006/relationships/hyperlink" Target="http://www.fireman.ru/bd/snip/2-04-02-84/2-04-02-84-2.html" TargetMode="External"/><Relationship Id="rId27" Type="http://schemas.openxmlformats.org/officeDocument/2006/relationships/image" Target="media/image9.wmf"/><Relationship Id="rId30" Type="http://schemas.openxmlformats.org/officeDocument/2006/relationships/oleObject" Target="embeddings/oleObject3.bin"/><Relationship Id="rId35" Type="http://schemas.openxmlformats.org/officeDocument/2006/relationships/oleObject" Target="embeddings/_________Microsoft_Visio_2003_2010222222.vsd"/><Relationship Id="rId43" Type="http://schemas.openxmlformats.org/officeDocument/2006/relationships/image" Target="media/image19.png"/><Relationship Id="rId48" Type="http://schemas.openxmlformats.org/officeDocument/2006/relationships/hyperlink" Target="http://192.168.2.158:8070/law?d&amp;nd=805601412&amp;prevDoc=805601410" TargetMode="External"/><Relationship Id="rId8" Type="http://schemas.openxmlformats.org/officeDocument/2006/relationships/image" Target="media/image1.jpeg"/><Relationship Id="rId51" Type="http://schemas.openxmlformats.org/officeDocument/2006/relationships/image" Target="media/image22.e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pie3DChart>
        <c:varyColors val="1"/>
        <c:ser>
          <c:idx val="2"/>
          <c:order val="2"/>
          <c:explosion val="25"/>
          <c:dLbls>
            <c:spPr>
              <a:solidFill>
                <a:srgbClr val="FFFF00"/>
              </a:solidFill>
            </c:spPr>
            <c:txPr>
              <a:bodyPr/>
              <a:lstStyle/>
              <a:p>
                <a:pPr>
                  <a:defRPr b="1" i="1" baseline="0"/>
                </a:pPr>
                <a:endParaRPr lang="ru-RU"/>
              </a:p>
            </c:txPr>
            <c:showPercent val="1"/>
            <c:extLst>
              <c:ext xmlns:c15="http://schemas.microsoft.com/office/drawing/2012/chart" uri="{CE6537A1-D6FC-4f65-9D91-7224C49458BB}"/>
            </c:extLst>
          </c:dLbls>
          <c:cat>
            <c:strRef>
              <c:f>'потребление по районам'!$B$5:$B$11</c:f>
              <c:strCache>
                <c:ptCount val="7"/>
                <c:pt idx="0">
                  <c:v>НС № 1 «Полевая»</c:v>
                </c:pt>
                <c:pt idx="1">
                  <c:v>НС № 2 «Западная»</c:v>
                </c:pt>
                <c:pt idx="2">
                  <c:v>НС № 3 «Баки Ленина»</c:v>
                </c:pt>
                <c:pt idx="3">
                  <c:v>НС № 4 «142»</c:v>
                </c:pt>
                <c:pt idx="4">
                  <c:v>НС № 5 «Шахтенки»</c:v>
                </c:pt>
                <c:pt idx="5">
                  <c:v>НС № 6 п. Юбилейный</c:v>
                </c:pt>
                <c:pt idx="6">
                  <c:v>НС № 7 п. Радио</c:v>
                </c:pt>
              </c:strCache>
            </c:strRef>
          </c:cat>
          <c:val>
            <c:numRef>
              <c:f>'потребление по районам'!$E$5:$E$11</c:f>
              <c:numCache>
                <c:formatCode>0.0</c:formatCode>
                <c:ptCount val="7"/>
                <c:pt idx="0">
                  <c:v>9.4398993077407205</c:v>
                </c:pt>
                <c:pt idx="1">
                  <c:v>48.772813089993711</c:v>
                </c:pt>
                <c:pt idx="2">
                  <c:v>8.1812460667086224</c:v>
                </c:pt>
                <c:pt idx="3">
                  <c:v>13.530522341095018</c:v>
                </c:pt>
                <c:pt idx="4">
                  <c:v>0.62932662051604782</c:v>
                </c:pt>
                <c:pt idx="5">
                  <c:v>2.1397105097545626</c:v>
                </c:pt>
                <c:pt idx="6">
                  <c:v>17.306482064191286</c:v>
                </c:pt>
              </c:numCache>
            </c:numRef>
          </c:val>
        </c:ser>
        <c:ser>
          <c:idx val="1"/>
          <c:order val="1"/>
          <c:explosion val="25"/>
          <c:cat>
            <c:strRef>
              <c:f>'потребление по районам'!$B$5:$B$11</c:f>
              <c:strCache>
                <c:ptCount val="7"/>
                <c:pt idx="0">
                  <c:v>НС № 1 «Полевая»</c:v>
                </c:pt>
                <c:pt idx="1">
                  <c:v>НС № 2 «Западная»</c:v>
                </c:pt>
                <c:pt idx="2">
                  <c:v>НС № 3 «Баки Ленина»</c:v>
                </c:pt>
                <c:pt idx="3">
                  <c:v>НС № 4 «142»</c:v>
                </c:pt>
                <c:pt idx="4">
                  <c:v>НС № 5 «Шахтенки»</c:v>
                </c:pt>
                <c:pt idx="5">
                  <c:v>НС № 6 п. Юбилейный</c:v>
                </c:pt>
                <c:pt idx="6">
                  <c:v>НС № 7 п. Радио</c:v>
                </c:pt>
              </c:strCache>
            </c:strRef>
          </c:cat>
          <c:val>
            <c:numRef>
              <c:f>'потребление по районам'!$D$5:$D$11</c:f>
            </c:numRef>
          </c:val>
        </c:ser>
        <c:ser>
          <c:idx val="0"/>
          <c:order val="0"/>
          <c:explosion val="25"/>
          <c:cat>
            <c:strRef>
              <c:f>'потребление по районам'!$B$5:$B$11</c:f>
              <c:strCache>
                <c:ptCount val="7"/>
                <c:pt idx="0">
                  <c:v>НС № 1 «Полевая»</c:v>
                </c:pt>
                <c:pt idx="1">
                  <c:v>НС № 2 «Западная»</c:v>
                </c:pt>
                <c:pt idx="2">
                  <c:v>НС № 3 «Баки Ленина»</c:v>
                </c:pt>
                <c:pt idx="3">
                  <c:v>НС № 4 «142»</c:v>
                </c:pt>
                <c:pt idx="4">
                  <c:v>НС № 5 «Шахтенки»</c:v>
                </c:pt>
                <c:pt idx="5">
                  <c:v>НС № 6 п. Юбилейный</c:v>
                </c:pt>
                <c:pt idx="6">
                  <c:v>НС № 7 п. Радио</c:v>
                </c:pt>
              </c:strCache>
            </c:strRef>
          </c:cat>
          <c:val>
            <c:numRef>
              <c:f>'потребление по районам'!$C$5:$C$11</c:f>
            </c:numRef>
          </c:val>
        </c:ser>
      </c:pie3DChart>
    </c:plotArea>
    <c:legend>
      <c:legendPos val="r"/>
      <c:txPr>
        <a:bodyPr/>
        <a:lstStyle/>
        <a:p>
          <a:pPr>
            <a:defRPr baseline="0">
              <a:latin typeface="Times New Roman" panose="02020603050405020304" pitchFamily="18" charset="0"/>
            </a:defRPr>
          </a:pPr>
          <a:endParaRPr lang="ru-RU"/>
        </a:p>
      </c:txPr>
    </c:legend>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DB0B2-2DC3-4A21-A6C6-977EF0C14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65422</Words>
  <Characters>372911</Characters>
  <Application>Microsoft Office Word</Application>
  <DocSecurity>0</DocSecurity>
  <Lines>3107</Lines>
  <Paragraphs>874</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437459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cp:revision>
  <cp:lastPrinted>2018-09-04T06:43:00Z</cp:lastPrinted>
  <dcterms:created xsi:type="dcterms:W3CDTF">2018-10-30T12:45:00Z</dcterms:created>
  <dcterms:modified xsi:type="dcterms:W3CDTF">2018-10-30T12:45:00Z</dcterms:modified>
</cp:coreProperties>
</file>