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84" w:rsidRDefault="00EB2384" w:rsidP="00EB2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B2384" w:rsidRPr="00EB2384" w:rsidRDefault="00EB2384" w:rsidP="00EB2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84">
        <w:rPr>
          <w:rFonts w:ascii="Times New Roman" w:hAnsi="Times New Roman" w:cs="Times New Roman"/>
          <w:b/>
          <w:sz w:val="28"/>
          <w:szCs w:val="28"/>
        </w:rPr>
        <w:t>КРЫМСКАЯ ГЕМОРРАГИЧЕСКАЯ ЛИХОРАДКА</w:t>
      </w:r>
    </w:p>
    <w:p w:rsidR="00EB2384" w:rsidRPr="00EB2384" w:rsidRDefault="00EB2384" w:rsidP="00EB23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384">
        <w:rPr>
          <w:rFonts w:ascii="Times New Roman" w:hAnsi="Times New Roman" w:cs="Times New Roman"/>
          <w:b/>
          <w:sz w:val="28"/>
          <w:szCs w:val="28"/>
        </w:rPr>
        <w:t xml:space="preserve"> (КГЛ)  – ОПАСНОЕ  ЗАБОЛЕВАНИЕ</w:t>
      </w:r>
    </w:p>
    <w:p w:rsidR="00EB2384" w:rsidRPr="00EB2384" w:rsidRDefault="00EB2384" w:rsidP="00EB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384" w:rsidRDefault="00EB2384" w:rsidP="00EB2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 xml:space="preserve">В 2022 году на территории города Новошахтинска было зарегистрировано 168 случаев укуса клещами, в том числе у детей до 14 лет – 59 случаев. Был зарегистрирован 1 случай КГЛ с летальным исходом. </w:t>
      </w:r>
    </w:p>
    <w:p w:rsidR="00EB2384" w:rsidRPr="00EB2384" w:rsidRDefault="00EB2384" w:rsidP="00EB23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За истекший период 2023 года на территории города зарегистрировано 8 случаев, в том числе у детей  - 3.</w:t>
      </w:r>
    </w:p>
    <w:p w:rsidR="00EB2384" w:rsidRPr="00EB2384" w:rsidRDefault="00EB2384" w:rsidP="00EB2384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EB2384">
        <w:rPr>
          <w:rFonts w:ascii="Times New Roman" w:hAnsi="Times New Roman" w:cs="Times New Roman"/>
          <w:noProof/>
          <w:color w:val="2B2622"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 wp14:anchorId="696855AC" wp14:editId="62AB8FC8">
            <wp:simplePos x="0" y="0"/>
            <wp:positionH relativeFrom="column">
              <wp:posOffset>-203835</wp:posOffset>
            </wp:positionH>
            <wp:positionV relativeFrom="paragraph">
              <wp:posOffset>306070</wp:posOffset>
            </wp:positionV>
            <wp:extent cx="25241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18" y="21447"/>
                <wp:lineTo x="21518" y="0"/>
                <wp:lineTo x="0" y="0"/>
              </wp:wrapPolygon>
            </wp:wrapTight>
            <wp:docPr id="4" name="Рисунок 4" descr="https://cf.ppt-online.org/files/slide/w/wmRZhTugs8VNxvJplUctkSIzdHK9D6FC1QnBO4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f.ppt-online.org/files/slide/w/wmRZhTugs8VNxvJplUctkSIzdHK9D6FC1QnBO4/slide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97" r="4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84">
        <w:rPr>
          <w:rFonts w:ascii="Times New Roman" w:hAnsi="Times New Roman" w:cs="Times New Roman"/>
          <w:color w:val="2B2622"/>
          <w:sz w:val="23"/>
          <w:szCs w:val="23"/>
        </w:rPr>
        <w:t xml:space="preserve">            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Впервые заболевание было </w:t>
      </w:r>
      <w:proofErr w:type="spellStart"/>
      <w:r w:rsidRPr="00EB2384">
        <w:rPr>
          <w:rFonts w:ascii="Times New Roman" w:hAnsi="Times New Roman" w:cs="Times New Roman"/>
          <w:color w:val="2B2622"/>
          <w:sz w:val="28"/>
          <w:szCs w:val="28"/>
        </w:rPr>
        <w:t>зарегистровано</w:t>
      </w:r>
      <w:proofErr w:type="spellEnd"/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 в степных районах Крымской области в 1944 году. Позже, в Конго, в крови инфицированного больного  был обнаружен вирус, в связи с чем, заболевание иногда называют «Конго-Крымская геморрагическая лихорадка». Это природно - очаговое заболевание, отличается  сезонным течением. Вспышки заболеваемости регистрируются в период с мая по август. В 80% случаев диагноз подтверждается у людей в возрасте от 20 до приблизительно 60 лет.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переносчиками и источниками  КГЛ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в природе являются различные грызуны, 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>домашние и дикие животные (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рогатый скот, лошади, собаки, свиньи), 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>а также клещи, которые сохраняют вирус пожизненно и передают его потомству.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>Заболеваемость выше у лиц, занятых сельскохозяйственным производством – уходом за животными, заготовкой сена, забоем скота.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</w:p>
    <w:p w:rsidR="00EB2384" w:rsidRPr="00EB2384" w:rsidRDefault="00EB2384" w:rsidP="00EB2384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2384">
        <w:rPr>
          <w:rFonts w:ascii="Times New Roman" w:hAnsi="Times New Roman" w:cs="Times New Roman"/>
          <w:b/>
          <w:i/>
          <w:color w:val="2B2622"/>
          <w:sz w:val="28"/>
          <w:szCs w:val="28"/>
        </w:rPr>
        <w:t>Как происходит заражение человека?</w:t>
      </w:r>
      <w:r w:rsidRPr="00EB2384">
        <w:rPr>
          <w:rFonts w:ascii="Times New Roman" w:hAnsi="Times New Roman" w:cs="Times New Roman"/>
          <w:color w:val="000000"/>
        </w:rPr>
        <w:t xml:space="preserve"> 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>человек заражается  при укусе  инфицированным клещом,   когда  вирус проникает в тело через кожные покровы.</w:t>
      </w:r>
      <w:r w:rsidRPr="00EB2384">
        <w:rPr>
          <w:rFonts w:ascii="Times New Roman" w:hAnsi="Times New Roman" w:cs="Times New Roman"/>
          <w:color w:val="000000"/>
        </w:rPr>
        <w:t xml:space="preserve">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Человек может заразиться и 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контактным путем при раздавливании клещей,   когда  вирус  проникает  в организм через </w:t>
      </w:r>
      <w:proofErr w:type="spellStart"/>
      <w:r w:rsidRPr="00EB2384">
        <w:rPr>
          <w:rFonts w:ascii="Times New Roman" w:hAnsi="Times New Roman" w:cs="Times New Roman"/>
          <w:color w:val="000000"/>
          <w:sz w:val="28"/>
          <w:szCs w:val="28"/>
        </w:rPr>
        <w:t>микропорезы</w:t>
      </w:r>
      <w:proofErr w:type="spellEnd"/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  и  раны на коже. </w:t>
      </w:r>
      <w:r w:rsidRPr="00EB23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Естественная восприимчивость людей к вирусу КГЛ высока! </w:t>
      </w:r>
    </w:p>
    <w:p w:rsidR="00EB2384" w:rsidRPr="00EB2384" w:rsidRDefault="00EB2384" w:rsidP="00EB2384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B2384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B7E5DD" wp14:editId="2BFA32F1">
            <wp:simplePos x="0" y="0"/>
            <wp:positionH relativeFrom="column">
              <wp:posOffset>3282315</wp:posOffset>
            </wp:positionH>
            <wp:positionV relativeFrom="paragraph">
              <wp:posOffset>413385</wp:posOffset>
            </wp:positionV>
            <wp:extent cx="2667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ight>
            <wp:docPr id="3" name="Рисунок 3" descr="крымская геморрагическая лихорадка фот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ымская геморрагическая лихорадка фот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8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Возбудитель крымской геморрагической лихорадки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 РНК-геномный вирус рода </w:t>
      </w:r>
      <w:proofErr w:type="spellStart"/>
      <w:r w:rsidRPr="00EB2384">
        <w:rPr>
          <w:rFonts w:ascii="Times New Roman" w:hAnsi="Times New Roman" w:cs="Times New Roman"/>
          <w:color w:val="000000"/>
          <w:sz w:val="28"/>
          <w:szCs w:val="28"/>
        </w:rPr>
        <w:t>Nairovirus</w:t>
      </w:r>
      <w:proofErr w:type="spellEnd"/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, способный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размножается при 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двух температурных интервалах -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при  температуре  36-40 градусов и 22-25 градусов не только в теле человека, но также в организмах некоторых позвоночных и кровососущих насекомых. 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Вирус КГЛ чувствителен к нагреванию (мгновенно теряет свою активность при кипячении). </w:t>
      </w:r>
    </w:p>
    <w:p w:rsidR="00EB2384" w:rsidRPr="00EB2384" w:rsidRDefault="00EB2384" w:rsidP="00EB2384">
      <w:pPr>
        <w:shd w:val="clear" w:color="auto" w:fill="FFFFFF"/>
        <w:spacing w:before="100" w:beforeAutospacing="1" w:after="100" w:afterAutospacing="1"/>
        <w:ind w:left="-284"/>
        <w:jc w:val="both"/>
        <w:outlineLvl w:val="1"/>
        <w:rPr>
          <w:rFonts w:ascii="Times New Roman" w:hAnsi="Times New Roman" w:cs="Times New Roman"/>
          <w:color w:val="2B2622"/>
          <w:sz w:val="28"/>
          <w:szCs w:val="28"/>
        </w:rPr>
      </w:pPr>
      <w:r w:rsidRPr="00EB2384">
        <w:rPr>
          <w:rFonts w:ascii="Times New Roman" w:hAnsi="Times New Roman" w:cs="Times New Roman"/>
          <w:b/>
          <w:bCs/>
          <w:i/>
          <w:color w:val="2B2622"/>
          <w:sz w:val="28"/>
          <w:szCs w:val="28"/>
        </w:rPr>
        <w:lastRenderedPageBreak/>
        <w:t xml:space="preserve">Симптомы заболевания. 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>Инкубационный период может длиться от 1 до 14 суток. На месте укуса видимых изменений не наблюдается.  Первые признаки Крымской геморрагической лихорадки появляются внезапно. Болезнь начинается с повышения температуры до 40 градусов. На фоне сильной лихорадки у больных появляется слабость и ломота по всему телу. При отсутствии лечения  возможен летальный исход.</w:t>
      </w:r>
    </w:p>
    <w:p w:rsidR="00EB2384" w:rsidRPr="00EB2384" w:rsidRDefault="00EB2384" w:rsidP="00EB2384">
      <w:pPr>
        <w:shd w:val="clear" w:color="auto" w:fill="FFFFFF"/>
        <w:ind w:left="-284"/>
        <w:jc w:val="both"/>
        <w:outlineLvl w:val="1"/>
        <w:rPr>
          <w:rFonts w:ascii="Times New Roman" w:hAnsi="Times New Roman" w:cs="Times New Roman"/>
          <w:b/>
          <w:i/>
          <w:color w:val="2B2622"/>
          <w:sz w:val="28"/>
          <w:szCs w:val="28"/>
        </w:rPr>
      </w:pPr>
      <w:r w:rsidRPr="00EB2384">
        <w:rPr>
          <w:rFonts w:ascii="Times New Roman" w:hAnsi="Times New Roman" w:cs="Times New Roman"/>
          <w:b/>
          <w:bCs/>
          <w:i/>
          <w:noProof/>
          <w:color w:val="2B262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881115B" wp14:editId="4A83A6AD">
            <wp:simplePos x="0" y="0"/>
            <wp:positionH relativeFrom="column">
              <wp:posOffset>3996690</wp:posOffset>
            </wp:positionH>
            <wp:positionV relativeFrom="paragraph">
              <wp:posOffset>308610</wp:posOffset>
            </wp:positionV>
            <wp:extent cx="18669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80" y="21263"/>
                <wp:lineTo x="21380" y="0"/>
                <wp:lineTo x="0" y="0"/>
              </wp:wrapPolygon>
            </wp:wrapTight>
            <wp:docPr id="2" name="Рисунок 2" descr="крымская геморрагическая лихорадка симптом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рымская геморрагическая лихорадка симптом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84">
        <w:rPr>
          <w:rFonts w:ascii="Times New Roman" w:hAnsi="Times New Roman" w:cs="Times New Roman"/>
          <w:b/>
          <w:bCs/>
          <w:i/>
          <w:color w:val="2B2622"/>
          <w:sz w:val="28"/>
          <w:szCs w:val="28"/>
        </w:rPr>
        <w:t>Течение  заболевания.</w:t>
      </w:r>
      <w:r w:rsidRPr="00EB2384">
        <w:rPr>
          <w:rFonts w:ascii="Times New Roman" w:hAnsi="Times New Roman" w:cs="Times New Roman"/>
          <w:noProof/>
          <w:color w:val="2B2622"/>
          <w:sz w:val="28"/>
          <w:szCs w:val="28"/>
        </w:rPr>
        <w:t xml:space="preserve">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>Заболевание развивается стремительно. Характерно острое начало с двугорбыми волнами лихорадки: лихорадка обычно продолжается 7-8 суток, затем температура снижается  до субфебрильных значений и  повышается через два дня снова. У многих пациентов на второй день после заражения появляется характерная сыпь на кожных покровах и слизистой, кровотечения внутренних органов, гематомы в местах инъекций. Состояние больного быстро ухудшается. Так, гиперемия на лице быстро сменяется бледностью, губы синеют, голова становится одутловатой. Возможны носовые, кишечные и маточные кровотечения. У некоторых появляется нарушение сознания. Пациенты жалуются на сильные боли в зоне живота, понос, пониженное кровяное давление.</w:t>
      </w:r>
      <w:r w:rsidRPr="00EB2384">
        <w:rPr>
          <w:rFonts w:ascii="Times New Roman" w:hAnsi="Times New Roman" w:cs="Times New Roman"/>
          <w:b/>
          <w:i/>
          <w:color w:val="2B2622"/>
          <w:sz w:val="28"/>
          <w:szCs w:val="28"/>
        </w:rPr>
        <w:t xml:space="preserve"> </w:t>
      </w:r>
      <w:r w:rsidRPr="00EB2384">
        <w:rPr>
          <w:rFonts w:ascii="Times New Roman" w:hAnsi="Times New Roman" w:cs="Times New Roman"/>
          <w:color w:val="2B2622"/>
          <w:sz w:val="28"/>
          <w:szCs w:val="28"/>
        </w:rPr>
        <w:t xml:space="preserve">Имеет значение степень тяжести заболевания. При благоприятном течении заболевания выздоровление начинается с 10 дня.  </w:t>
      </w:r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Осложнениями крымской геморрагической лихорадки могут выступать </w:t>
      </w:r>
      <w:hyperlink r:id="rId11" w:history="1">
        <w:r w:rsidRPr="00EB238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пневмонии</w:t>
        </w:r>
      </w:hyperlink>
      <w:r w:rsidRPr="00EB2384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2" w:history="1">
        <w:r w:rsidRPr="00EB238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отек легких</w:t>
        </w:r>
      </w:hyperlink>
      <w:r w:rsidRPr="00EB2384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3" w:history="1">
        <w:r w:rsidRPr="00EB238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печеночная</w:t>
        </w:r>
      </w:hyperlink>
      <w:r w:rsidRPr="00EB2384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4" w:history="1">
        <w:r w:rsidRPr="00EB238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почечная недостаточность</w:t>
        </w:r>
      </w:hyperlink>
      <w:r w:rsidRPr="00EB2384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5" w:history="1">
        <w:r w:rsidRPr="00EB238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тромбофлебиты</w:t>
        </w:r>
      </w:hyperlink>
      <w:r w:rsidRPr="00EB2384">
        <w:rPr>
          <w:rFonts w:ascii="Times New Roman" w:hAnsi="Times New Roman" w:cs="Times New Roman"/>
          <w:color w:val="000000"/>
          <w:sz w:val="28"/>
          <w:szCs w:val="28"/>
        </w:rPr>
        <w:t xml:space="preserve">, инфекционно-токсический шок. Постинфекционный иммунитет сохраняется 1-2 года после перенесенной инфекции. </w:t>
      </w:r>
    </w:p>
    <w:p w:rsidR="00EB2384" w:rsidRPr="00EB2384" w:rsidRDefault="00EB2384" w:rsidP="00EB2384">
      <w:pPr>
        <w:spacing w:before="100" w:beforeAutospacing="1"/>
        <w:jc w:val="both"/>
        <w:textAlignment w:val="top"/>
        <w:rPr>
          <w:rFonts w:ascii="Times New Roman" w:hAnsi="Times New Roman" w:cs="Times New Roman"/>
        </w:rPr>
      </w:pPr>
      <w:r w:rsidRPr="00EB2384">
        <w:rPr>
          <w:rFonts w:ascii="Times New Roman" w:hAnsi="Times New Roman" w:cs="Times New Roman"/>
          <w:b/>
          <w:i/>
          <w:sz w:val="28"/>
          <w:szCs w:val="28"/>
        </w:rPr>
        <w:t xml:space="preserve">             Профилактика</w:t>
      </w:r>
      <w:r w:rsidRPr="00EB2384">
        <w:rPr>
          <w:rFonts w:ascii="Times New Roman" w:hAnsi="Times New Roman" w:cs="Times New Roman"/>
          <w:sz w:val="23"/>
          <w:szCs w:val="23"/>
        </w:rPr>
        <w:t xml:space="preserve"> </w:t>
      </w:r>
      <w:r w:rsidRPr="00EB2384">
        <w:rPr>
          <w:rFonts w:ascii="Times New Roman" w:hAnsi="Times New Roman" w:cs="Times New Roman"/>
          <w:b/>
          <w:i/>
          <w:sz w:val="28"/>
          <w:szCs w:val="28"/>
        </w:rPr>
        <w:t>Крымской геморрагической лихорадки</w:t>
      </w:r>
      <w:r w:rsidRPr="00EB2384">
        <w:rPr>
          <w:rFonts w:ascii="Times New Roman" w:hAnsi="Times New Roman" w:cs="Times New Roman"/>
        </w:rPr>
        <w:t xml:space="preserve"> </w:t>
      </w:r>
    </w:p>
    <w:p w:rsidR="00EB2384" w:rsidRPr="00EB2384" w:rsidRDefault="00EB2384" w:rsidP="00EB2384">
      <w:pPr>
        <w:pStyle w:val="a4"/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284" w:firstLine="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Лучший способ профилактики клещевых заболеваний предотвращение присасывания клещей.</w:t>
      </w:r>
    </w:p>
    <w:p w:rsidR="00EB2384" w:rsidRPr="00EB2384" w:rsidRDefault="00EB2384" w:rsidP="00EB2384">
      <w:pPr>
        <w:pStyle w:val="a4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Разбивать лагерь необходимо только после проведения обработки местности, нельзя садиться и ложиться на траву.</w:t>
      </w:r>
    </w:p>
    <w:p w:rsidR="00EB2384" w:rsidRPr="00EB2384" w:rsidRDefault="00EB2384" w:rsidP="00EB2384">
      <w:pPr>
        <w:pStyle w:val="a4"/>
        <w:numPr>
          <w:ilvl w:val="0"/>
          <w:numId w:val="6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 xml:space="preserve">Отправляясь в парк или на дачу, рекомендуется надевать закрытую одежду,   брюки необходимо заправлять в сапоги и непременно брать с собой головной убор, заправлять волосы под шапку или косынку. </w:t>
      </w:r>
    </w:p>
    <w:p w:rsidR="00EB2384" w:rsidRPr="00EB2384" w:rsidRDefault="00EB2384" w:rsidP="00EB238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0" wp14:anchorId="379E13CA" wp14:editId="4669F729">
            <wp:simplePos x="0" y="0"/>
            <wp:positionH relativeFrom="column">
              <wp:posOffset>-146685</wp:posOffset>
            </wp:positionH>
            <wp:positionV relativeFrom="line">
              <wp:posOffset>67945</wp:posOffset>
            </wp:positionV>
            <wp:extent cx="2667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ight>
            <wp:docPr id="1" name="Рисунок 1" descr="29 жителей Дона обратились к медикам из-за укусов клещей с начала года - АиФ Ростов-на-Дону">
              <a:hlinkClick xmlns:a="http://schemas.openxmlformats.org/drawingml/2006/main" r:id="rId16" tooltip="&quot;29 жителей Дона обратились к медикам из-за укусов клещей с начала го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9 жителей Дона обратились к медикам из-за укусов клещей с начала года - АиФ Ростов-на-Дону">
                      <a:hlinkClick r:id="rId16" tooltip="&quot;29 жителей Дона обратились к медикам из-за укусов клещей с начала го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84">
        <w:rPr>
          <w:rFonts w:ascii="Times New Roman" w:hAnsi="Times New Roman" w:cs="Times New Roman"/>
          <w:sz w:val="28"/>
          <w:szCs w:val="28"/>
        </w:rPr>
        <w:t>Пользоваться специальными средствами для отпугивания клещей аэрозолями и спреями, которые  следует повторно наносить  каждые три часа.</w:t>
      </w:r>
    </w:p>
    <w:p w:rsidR="00EB2384" w:rsidRPr="00EB2384" w:rsidRDefault="00EB2384" w:rsidP="00EB2384">
      <w:pPr>
        <w:pStyle w:val="a6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 xml:space="preserve">Проводить  </w:t>
      </w:r>
      <w:proofErr w:type="spellStart"/>
      <w:r w:rsidRPr="00EB2384">
        <w:rPr>
          <w:color w:val="auto"/>
          <w:sz w:val="28"/>
          <w:szCs w:val="28"/>
        </w:rPr>
        <w:t>взаимо</w:t>
      </w:r>
      <w:proofErr w:type="spellEnd"/>
      <w:r w:rsidRPr="00EB2384">
        <w:rPr>
          <w:color w:val="auto"/>
          <w:sz w:val="28"/>
          <w:szCs w:val="28"/>
        </w:rPr>
        <w:t xml:space="preserve">-осмотры  и  само осмотры, поверхностные осмотры -  через каждые 10-15 минут при нахождении в лесной зоне, на участках с травянистой растительностью. </w:t>
      </w:r>
    </w:p>
    <w:p w:rsidR="00EB2384" w:rsidRPr="00EB2384" w:rsidRDefault="00EB2384" w:rsidP="00EB238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2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lastRenderedPageBreak/>
        <w:t>После возвращения с отдыха на природе и снятия одежды, тщательно осматривать тело, волосы и одежду для обнаружения заползших или присосавшихся клещей,  особенно волосистую часть головы, подмышечную впадину, зону за ушами. Проветривать одежду, не заносить сразу в помещение цветы, ветки, охотничьи трофеи.</w:t>
      </w:r>
    </w:p>
    <w:p w:rsidR="00EB2384" w:rsidRPr="00EB2384" w:rsidRDefault="00EB2384" w:rsidP="00EB2384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ind w:left="142" w:hanging="426"/>
        <w:jc w:val="both"/>
        <w:rPr>
          <w:b/>
          <w:i/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 xml:space="preserve">Осматривать домашних собак и др. домашних животных для обнаружения и удаления с них прицепившихся и присосавшихся клещей. </w:t>
      </w:r>
    </w:p>
    <w:p w:rsidR="00EB2384" w:rsidRPr="00EB2384" w:rsidRDefault="00EB2384" w:rsidP="00EB2384">
      <w:pPr>
        <w:pStyle w:val="a6"/>
        <w:shd w:val="clear" w:color="auto" w:fill="FFFFFF"/>
        <w:ind w:left="-284"/>
        <w:jc w:val="both"/>
        <w:rPr>
          <w:b/>
          <w:i/>
          <w:color w:val="auto"/>
          <w:sz w:val="28"/>
          <w:szCs w:val="28"/>
        </w:rPr>
      </w:pPr>
      <w:r w:rsidRPr="00EB2384">
        <w:rPr>
          <w:b/>
          <w:i/>
          <w:color w:val="auto"/>
          <w:sz w:val="28"/>
          <w:szCs w:val="28"/>
        </w:rPr>
        <w:t>Помните! Укус клеща опасен возможностью развития особо-опасной инфекции - Крымской геморрагической лихорадки!</w:t>
      </w:r>
    </w:p>
    <w:p w:rsidR="00EB2384" w:rsidRPr="00EB2384" w:rsidRDefault="00EB2384" w:rsidP="00EB2384">
      <w:pPr>
        <w:pStyle w:val="a6"/>
        <w:shd w:val="clear" w:color="auto" w:fill="FFFFFF"/>
        <w:ind w:left="-284"/>
        <w:jc w:val="both"/>
        <w:rPr>
          <w:b/>
          <w:i/>
          <w:color w:val="auto"/>
          <w:sz w:val="28"/>
          <w:szCs w:val="28"/>
        </w:rPr>
      </w:pPr>
      <w:r w:rsidRPr="00EB2384">
        <w:rPr>
          <w:b/>
          <w:i/>
          <w:color w:val="auto"/>
          <w:sz w:val="28"/>
          <w:szCs w:val="28"/>
        </w:rPr>
        <w:t>Соблюдение правил защиты от клещей и немедленное обращение за медицинской помощью предохранит вас от заболевания и сохранит жизнь!</w:t>
      </w:r>
    </w:p>
    <w:p w:rsidR="00EB2384" w:rsidRPr="00EB2384" w:rsidRDefault="00EB2384" w:rsidP="00EB2384">
      <w:pPr>
        <w:pStyle w:val="a6"/>
        <w:shd w:val="clear" w:color="auto" w:fill="FFFFFF"/>
        <w:ind w:left="-284"/>
        <w:jc w:val="center"/>
        <w:rPr>
          <w:b/>
          <w:color w:val="auto"/>
          <w:sz w:val="28"/>
          <w:szCs w:val="28"/>
        </w:rPr>
      </w:pPr>
      <w:r w:rsidRPr="00EB2384">
        <w:rPr>
          <w:b/>
          <w:color w:val="auto"/>
          <w:sz w:val="28"/>
          <w:szCs w:val="28"/>
        </w:rPr>
        <w:t>Что нужно знать о репеллентах?</w:t>
      </w:r>
    </w:p>
    <w:p w:rsidR="00EB2384" w:rsidRPr="00EB2384" w:rsidRDefault="00EB2384" w:rsidP="00EB2384">
      <w:pPr>
        <w:pStyle w:val="a6"/>
        <w:shd w:val="clear" w:color="auto" w:fill="FFFFFF"/>
        <w:ind w:left="-284"/>
        <w:rPr>
          <w:color w:val="auto"/>
          <w:sz w:val="28"/>
          <w:szCs w:val="28"/>
        </w:rPr>
      </w:pPr>
      <w:r w:rsidRPr="00EB2384">
        <w:rPr>
          <w:b/>
          <w:color w:val="auto"/>
          <w:sz w:val="28"/>
          <w:szCs w:val="28"/>
        </w:rPr>
        <w:t xml:space="preserve">Репелленты  </w:t>
      </w:r>
      <w:r w:rsidRPr="00EB2384">
        <w:rPr>
          <w:color w:val="auto"/>
          <w:sz w:val="28"/>
          <w:szCs w:val="28"/>
        </w:rPr>
        <w:t xml:space="preserve">подразделяются по способам  применения </w:t>
      </w:r>
      <w:proofErr w:type="gramStart"/>
      <w:r w:rsidRPr="00EB2384">
        <w:rPr>
          <w:color w:val="auto"/>
          <w:sz w:val="28"/>
          <w:szCs w:val="28"/>
        </w:rPr>
        <w:t>на</w:t>
      </w:r>
      <w:proofErr w:type="gramEnd"/>
      <w:r w:rsidRPr="00EB2384">
        <w:rPr>
          <w:color w:val="auto"/>
          <w:sz w:val="28"/>
          <w:szCs w:val="28"/>
        </w:rPr>
        <w:t>:</w:t>
      </w:r>
    </w:p>
    <w:p w:rsidR="00EB2384" w:rsidRPr="00EB2384" w:rsidRDefault="00EB2384" w:rsidP="00EB2384">
      <w:pPr>
        <w:pStyle w:val="a6"/>
        <w:shd w:val="clear" w:color="auto" w:fill="FFFFFF"/>
        <w:ind w:left="-284"/>
        <w:rPr>
          <w:color w:val="auto"/>
          <w:sz w:val="28"/>
          <w:szCs w:val="28"/>
        </w:rPr>
      </w:pPr>
      <w:proofErr w:type="gramStart"/>
      <w:r w:rsidRPr="00EB2384">
        <w:rPr>
          <w:b/>
          <w:color w:val="auto"/>
          <w:sz w:val="28"/>
          <w:szCs w:val="28"/>
        </w:rPr>
        <w:t>-</w:t>
      </w:r>
      <w:r w:rsidRPr="00EB2384">
        <w:rPr>
          <w:color w:val="auto"/>
          <w:sz w:val="28"/>
          <w:szCs w:val="28"/>
        </w:rPr>
        <w:t xml:space="preserve">  препараты, наносимые на кожу (только для защиты от комаров – кремы, мази, аэрозоли; лосьоны, гели, эмульсии, бумажные салфетки)  </w:t>
      </w:r>
      <w:proofErr w:type="gramEnd"/>
    </w:p>
    <w:p w:rsidR="00EB2384" w:rsidRPr="00EB2384" w:rsidRDefault="00EB2384" w:rsidP="00EB2384">
      <w:pPr>
        <w:pStyle w:val="a6"/>
        <w:shd w:val="clear" w:color="auto" w:fill="FFFFFF"/>
        <w:ind w:left="-284"/>
        <w:rPr>
          <w:color w:val="auto"/>
          <w:sz w:val="28"/>
          <w:szCs w:val="28"/>
        </w:rPr>
      </w:pPr>
      <w:r w:rsidRPr="00EB2384">
        <w:rPr>
          <w:b/>
          <w:color w:val="auto"/>
          <w:sz w:val="28"/>
          <w:szCs w:val="28"/>
        </w:rPr>
        <w:t>-</w:t>
      </w:r>
      <w:r w:rsidRPr="00EB2384">
        <w:rPr>
          <w:color w:val="auto"/>
          <w:sz w:val="28"/>
          <w:szCs w:val="28"/>
        </w:rPr>
        <w:t xml:space="preserve">  препараты, наносимые на одежду (для защиты от комаров и клещей).</w:t>
      </w:r>
    </w:p>
    <w:p w:rsidR="00EB2384" w:rsidRPr="00EB2384" w:rsidRDefault="00EB2384" w:rsidP="00EB2384">
      <w:pPr>
        <w:pStyle w:val="a6"/>
        <w:shd w:val="clear" w:color="auto" w:fill="FFFFFF"/>
        <w:ind w:left="-142" w:hanging="142"/>
        <w:rPr>
          <w:b/>
          <w:color w:val="auto"/>
          <w:sz w:val="28"/>
          <w:szCs w:val="28"/>
        </w:rPr>
      </w:pPr>
      <w:r w:rsidRPr="00EB2384">
        <w:rPr>
          <w:b/>
          <w:color w:val="auto"/>
          <w:sz w:val="28"/>
          <w:szCs w:val="28"/>
        </w:rPr>
        <w:t>Правила нанесения репеллентов на кожу:</w:t>
      </w:r>
    </w:p>
    <w:p w:rsidR="00EB2384" w:rsidRPr="00EB2384" w:rsidRDefault="00EB2384" w:rsidP="00EB2384">
      <w:pPr>
        <w:pStyle w:val="a6"/>
        <w:numPr>
          <w:ilvl w:val="0"/>
          <w:numId w:val="8"/>
        </w:numPr>
        <w:shd w:val="clear" w:color="auto" w:fill="FFFFFF"/>
        <w:ind w:hanging="76"/>
        <w:rPr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>Репелленты</w:t>
      </w:r>
      <w:r w:rsidRPr="00EB2384">
        <w:rPr>
          <w:b/>
          <w:color w:val="auto"/>
          <w:sz w:val="28"/>
          <w:szCs w:val="28"/>
        </w:rPr>
        <w:t xml:space="preserve">  </w:t>
      </w:r>
      <w:r w:rsidRPr="00EB2384">
        <w:rPr>
          <w:color w:val="auto"/>
          <w:sz w:val="28"/>
          <w:szCs w:val="28"/>
        </w:rPr>
        <w:t>наносят равномерно, не втирая;</w:t>
      </w:r>
    </w:p>
    <w:p w:rsidR="00EB2384" w:rsidRPr="00EB2384" w:rsidRDefault="00EB2384" w:rsidP="00EB2384">
      <w:pPr>
        <w:pStyle w:val="a6"/>
        <w:numPr>
          <w:ilvl w:val="0"/>
          <w:numId w:val="8"/>
        </w:numPr>
        <w:shd w:val="clear" w:color="auto" w:fill="FFFFFF"/>
        <w:ind w:hanging="76"/>
        <w:rPr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 xml:space="preserve">Расходуют 5-10 мл эмульсии или 3-5 г крема; </w:t>
      </w:r>
    </w:p>
    <w:p w:rsidR="00EB2384" w:rsidRPr="00EB2384" w:rsidRDefault="00EB2384" w:rsidP="00EB2384">
      <w:pPr>
        <w:pStyle w:val="a6"/>
        <w:numPr>
          <w:ilvl w:val="0"/>
          <w:numId w:val="8"/>
        </w:numPr>
        <w:shd w:val="clear" w:color="auto" w:fill="FFFFFF"/>
        <w:ind w:left="709" w:hanging="709"/>
        <w:rPr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>Аэрозоли: струю направляют на поверхность кожи в течение 10 секунд до ее полного увлажнения на расстоянии 15-20 см.</w:t>
      </w:r>
    </w:p>
    <w:p w:rsidR="00EB2384" w:rsidRPr="00EB2384" w:rsidRDefault="00EB2384" w:rsidP="00EB2384">
      <w:pPr>
        <w:pStyle w:val="a6"/>
        <w:shd w:val="clear" w:color="auto" w:fill="FFFFFF"/>
        <w:ind w:left="-426" w:hanging="141"/>
        <w:rPr>
          <w:b/>
          <w:color w:val="auto"/>
          <w:sz w:val="28"/>
          <w:szCs w:val="28"/>
        </w:rPr>
      </w:pPr>
      <w:r w:rsidRPr="00EB2384">
        <w:rPr>
          <w:b/>
          <w:color w:val="auto"/>
          <w:sz w:val="28"/>
          <w:szCs w:val="28"/>
        </w:rPr>
        <w:t xml:space="preserve">     Продолжительность действия репеллентов, нанесенных на кожу:</w:t>
      </w:r>
    </w:p>
    <w:p w:rsidR="00EB2384" w:rsidRPr="00EB2384" w:rsidRDefault="00EB2384" w:rsidP="00EB2384">
      <w:pPr>
        <w:pStyle w:val="a6"/>
        <w:shd w:val="clear" w:color="auto" w:fill="FFFFFF"/>
        <w:ind w:left="709" w:hanging="993"/>
        <w:rPr>
          <w:color w:val="auto"/>
          <w:sz w:val="28"/>
          <w:szCs w:val="28"/>
        </w:rPr>
      </w:pPr>
      <w:r w:rsidRPr="00EB2384">
        <w:rPr>
          <w:b/>
          <w:color w:val="auto"/>
          <w:sz w:val="28"/>
          <w:szCs w:val="28"/>
        </w:rPr>
        <w:t xml:space="preserve"> кремы </w:t>
      </w:r>
      <w:r w:rsidRPr="00EB2384">
        <w:rPr>
          <w:color w:val="auto"/>
          <w:sz w:val="28"/>
          <w:szCs w:val="28"/>
        </w:rPr>
        <w:t>-8-10 час.;</w:t>
      </w:r>
      <w:r w:rsidRPr="00EB2384">
        <w:rPr>
          <w:b/>
          <w:color w:val="auto"/>
          <w:sz w:val="28"/>
          <w:szCs w:val="28"/>
        </w:rPr>
        <w:t xml:space="preserve"> лосьоны </w:t>
      </w:r>
      <w:r w:rsidRPr="00EB2384">
        <w:rPr>
          <w:color w:val="auto"/>
          <w:sz w:val="28"/>
          <w:szCs w:val="28"/>
        </w:rPr>
        <w:t>–3-5 час.;</w:t>
      </w:r>
      <w:r w:rsidRPr="00EB2384">
        <w:rPr>
          <w:b/>
          <w:color w:val="auto"/>
          <w:sz w:val="28"/>
          <w:szCs w:val="28"/>
        </w:rPr>
        <w:t xml:space="preserve"> </w:t>
      </w:r>
      <w:proofErr w:type="spellStart"/>
      <w:r w:rsidRPr="00EB2384">
        <w:rPr>
          <w:b/>
          <w:color w:val="auto"/>
          <w:sz w:val="28"/>
          <w:szCs w:val="28"/>
        </w:rPr>
        <w:t>аэрозоли</w:t>
      </w:r>
      <w:proofErr w:type="gramStart"/>
      <w:r w:rsidRPr="00EB2384">
        <w:rPr>
          <w:b/>
          <w:color w:val="auto"/>
          <w:sz w:val="28"/>
          <w:szCs w:val="28"/>
        </w:rPr>
        <w:t>,с</w:t>
      </w:r>
      <w:proofErr w:type="gramEnd"/>
      <w:r w:rsidRPr="00EB2384">
        <w:rPr>
          <w:b/>
          <w:color w:val="auto"/>
          <w:sz w:val="28"/>
          <w:szCs w:val="28"/>
        </w:rPr>
        <w:t>алфетки</w:t>
      </w:r>
      <w:proofErr w:type="spellEnd"/>
      <w:r w:rsidRPr="00EB2384">
        <w:rPr>
          <w:color w:val="auto"/>
          <w:sz w:val="28"/>
          <w:szCs w:val="28"/>
        </w:rPr>
        <w:t>–2-4 часа.</w:t>
      </w:r>
    </w:p>
    <w:p w:rsidR="00EB2384" w:rsidRPr="00EB2384" w:rsidRDefault="00EB2384" w:rsidP="00EB2384">
      <w:pPr>
        <w:pStyle w:val="a6"/>
        <w:shd w:val="clear" w:color="auto" w:fill="FFFFFF"/>
        <w:ind w:left="-284"/>
        <w:rPr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>Факторы, влияющие на эффективность и продолжительность действия кожных репеллентов: интенсивность труда, температура, относительная влажность воздуха, численность комаров.</w:t>
      </w:r>
    </w:p>
    <w:p w:rsidR="00EB2384" w:rsidRPr="00EB2384" w:rsidRDefault="00EB2384" w:rsidP="00EB2384">
      <w:pPr>
        <w:pStyle w:val="a6"/>
        <w:shd w:val="clear" w:color="auto" w:fill="FFFFFF"/>
        <w:ind w:left="-284"/>
        <w:rPr>
          <w:b/>
          <w:i/>
          <w:color w:val="auto"/>
          <w:sz w:val="28"/>
          <w:szCs w:val="28"/>
        </w:rPr>
      </w:pPr>
      <w:r w:rsidRPr="00EB2384">
        <w:rPr>
          <w:b/>
          <w:i/>
          <w:color w:val="auto"/>
          <w:sz w:val="28"/>
          <w:szCs w:val="28"/>
        </w:rPr>
        <w:t>Помните!</w:t>
      </w:r>
      <w:r w:rsidRPr="00EB2384">
        <w:rPr>
          <w:i/>
          <w:color w:val="auto"/>
          <w:sz w:val="28"/>
          <w:szCs w:val="28"/>
        </w:rPr>
        <w:t xml:space="preserve"> </w:t>
      </w:r>
      <w:r w:rsidRPr="00EB2384">
        <w:rPr>
          <w:b/>
          <w:i/>
          <w:color w:val="auto"/>
          <w:sz w:val="28"/>
          <w:szCs w:val="28"/>
        </w:rPr>
        <w:t>Репелленты применяют 1-3 раза в сутки по показаниям. Общая продолжительность использования не должна превышать 3 месяца в году.</w:t>
      </w:r>
    </w:p>
    <w:p w:rsidR="00EB2384" w:rsidRPr="00EB2384" w:rsidRDefault="00EB2384" w:rsidP="00EB2384">
      <w:pPr>
        <w:pStyle w:val="a6"/>
        <w:shd w:val="clear" w:color="auto" w:fill="FFFFFF"/>
        <w:ind w:left="-284"/>
        <w:rPr>
          <w:color w:val="auto"/>
          <w:sz w:val="28"/>
          <w:szCs w:val="28"/>
        </w:rPr>
      </w:pPr>
      <w:r w:rsidRPr="00EB2384">
        <w:rPr>
          <w:b/>
          <w:color w:val="auto"/>
          <w:sz w:val="28"/>
          <w:szCs w:val="28"/>
        </w:rPr>
        <w:t xml:space="preserve">Обработку вещей </w:t>
      </w:r>
      <w:r w:rsidRPr="00EB2384">
        <w:rPr>
          <w:color w:val="auto"/>
          <w:sz w:val="28"/>
          <w:szCs w:val="28"/>
        </w:rPr>
        <w:t>проводят методом орошения или пропитки.</w:t>
      </w:r>
      <w:r w:rsidRPr="00EB2384">
        <w:rPr>
          <w:b/>
          <w:color w:val="auto"/>
          <w:sz w:val="28"/>
          <w:szCs w:val="28"/>
        </w:rPr>
        <w:t xml:space="preserve"> Орошение одежды </w:t>
      </w:r>
      <w:r w:rsidRPr="00EB2384">
        <w:rPr>
          <w:color w:val="auto"/>
          <w:sz w:val="28"/>
          <w:szCs w:val="28"/>
        </w:rPr>
        <w:t>проводят с расстояния 10-12 см в течение 20 секунд.</w:t>
      </w:r>
    </w:p>
    <w:p w:rsidR="00EB2384" w:rsidRPr="00EB2384" w:rsidRDefault="00EB2384" w:rsidP="00EB2384">
      <w:pPr>
        <w:pStyle w:val="a6"/>
        <w:shd w:val="clear" w:color="auto" w:fill="FFFFFF"/>
        <w:ind w:left="-284"/>
        <w:rPr>
          <w:b/>
          <w:color w:val="auto"/>
          <w:sz w:val="28"/>
          <w:szCs w:val="28"/>
        </w:rPr>
      </w:pPr>
      <w:r w:rsidRPr="00EB2384">
        <w:rPr>
          <w:b/>
          <w:color w:val="auto"/>
          <w:sz w:val="28"/>
          <w:szCs w:val="28"/>
        </w:rPr>
        <w:t>Правила пользования репеллентами</w:t>
      </w:r>
    </w:p>
    <w:p w:rsidR="00EB2384" w:rsidRPr="00EB2384" w:rsidRDefault="00EB2384" w:rsidP="00EB2384">
      <w:pPr>
        <w:pStyle w:val="a6"/>
        <w:numPr>
          <w:ilvl w:val="0"/>
          <w:numId w:val="9"/>
        </w:numPr>
        <w:shd w:val="clear" w:color="auto" w:fill="FFFFFF"/>
        <w:rPr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>Препарат не должен попасть в дыхательные пути, рот и глаза.</w:t>
      </w:r>
    </w:p>
    <w:p w:rsidR="00EB2384" w:rsidRPr="00EB2384" w:rsidRDefault="00EB2384" w:rsidP="00EB2384">
      <w:pPr>
        <w:pStyle w:val="a6"/>
        <w:numPr>
          <w:ilvl w:val="0"/>
          <w:numId w:val="9"/>
        </w:numPr>
        <w:shd w:val="clear" w:color="auto" w:fill="FFFFFF"/>
        <w:rPr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>После применения необходимо вымыть обработанные участки тела  горячей водой с мылом.</w:t>
      </w:r>
    </w:p>
    <w:p w:rsidR="00EB2384" w:rsidRPr="00EB2384" w:rsidRDefault="00EB2384" w:rsidP="00EB2384">
      <w:pPr>
        <w:pStyle w:val="a6"/>
        <w:numPr>
          <w:ilvl w:val="0"/>
          <w:numId w:val="9"/>
        </w:numPr>
        <w:shd w:val="clear" w:color="auto" w:fill="FFFFFF"/>
        <w:rPr>
          <w:color w:val="auto"/>
          <w:sz w:val="28"/>
          <w:szCs w:val="28"/>
        </w:rPr>
      </w:pPr>
      <w:r w:rsidRPr="00EB2384">
        <w:rPr>
          <w:color w:val="auto"/>
          <w:sz w:val="28"/>
          <w:szCs w:val="28"/>
        </w:rPr>
        <w:t>Большинство репеллентов не рекомендуется детям до 3-х лет.</w:t>
      </w:r>
    </w:p>
    <w:p w:rsidR="00EB2384" w:rsidRPr="00EB2384" w:rsidRDefault="00EB2384" w:rsidP="00EB2384">
      <w:pPr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EB2384" w:rsidRPr="00EB2384" w:rsidRDefault="00EB2384" w:rsidP="00EB2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84" w:rsidRPr="00EB2384" w:rsidRDefault="00EB2384" w:rsidP="00EB238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384" w:rsidRPr="00EB2384" w:rsidRDefault="00EB2384" w:rsidP="00EB238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384" w:rsidRPr="00EB2384" w:rsidRDefault="00EB2384" w:rsidP="00EB2384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384" w:rsidRPr="00EB2384" w:rsidRDefault="00EB2384" w:rsidP="00EB2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Cs w:val="28"/>
        </w:rPr>
      </w:pPr>
    </w:p>
    <w:p w:rsidR="00EB2384" w:rsidRPr="00EB2384" w:rsidRDefault="00EB2384" w:rsidP="00EB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B2384" w:rsidRPr="00EB2384" w:rsidRDefault="00EB2384" w:rsidP="00EB2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384">
        <w:rPr>
          <w:rFonts w:ascii="Times New Roman" w:hAnsi="Times New Roman" w:cs="Times New Roman"/>
          <w:sz w:val="28"/>
          <w:szCs w:val="28"/>
        </w:rPr>
        <w:t>(координатор социальной сферы)                                                       А.О. Лосева</w:t>
      </w:r>
    </w:p>
    <w:p w:rsidR="00EB2384" w:rsidRPr="00EB2384" w:rsidRDefault="00EB2384" w:rsidP="00EB2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384" w:rsidRPr="00EB2384" w:rsidRDefault="00EB2384" w:rsidP="00EB2384">
      <w:pPr>
        <w:rPr>
          <w:rFonts w:ascii="Times New Roman" w:hAnsi="Times New Roman" w:cs="Times New Roman"/>
        </w:rPr>
      </w:pPr>
    </w:p>
    <w:p w:rsidR="00E81C09" w:rsidRPr="00EB2384" w:rsidRDefault="00E81C09">
      <w:pPr>
        <w:rPr>
          <w:rFonts w:ascii="Times New Roman" w:hAnsi="Times New Roman" w:cs="Times New Roman"/>
        </w:rPr>
      </w:pPr>
    </w:p>
    <w:sectPr w:rsidR="00E81C09" w:rsidRPr="00EB2384" w:rsidSect="00EB238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DB"/>
    <w:multiLevelType w:val="multilevel"/>
    <w:tmpl w:val="B04CE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E2E12"/>
    <w:multiLevelType w:val="multilevel"/>
    <w:tmpl w:val="61624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C3B8F"/>
    <w:multiLevelType w:val="multilevel"/>
    <w:tmpl w:val="590EF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F4BAA"/>
    <w:multiLevelType w:val="hybridMultilevel"/>
    <w:tmpl w:val="17FA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6FBB"/>
    <w:multiLevelType w:val="hybridMultilevel"/>
    <w:tmpl w:val="398643DC"/>
    <w:lvl w:ilvl="0" w:tplc="A70AD5A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76F3402"/>
    <w:multiLevelType w:val="hybridMultilevel"/>
    <w:tmpl w:val="AFE80750"/>
    <w:lvl w:ilvl="0" w:tplc="19705A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B9E6373"/>
    <w:multiLevelType w:val="multilevel"/>
    <w:tmpl w:val="19427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825A13"/>
    <w:multiLevelType w:val="hybridMultilevel"/>
    <w:tmpl w:val="B7AA7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3178A"/>
    <w:multiLevelType w:val="hybridMultilevel"/>
    <w:tmpl w:val="54D2919E"/>
    <w:lvl w:ilvl="0" w:tplc="0419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84"/>
    <w:rsid w:val="00D7457A"/>
    <w:rsid w:val="00E81C09"/>
    <w:rsid w:val="00E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238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B2384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EB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238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B2384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EB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rasotaimedicina.ru/diseases/zabolevanija_gastroenterologia/liver-failur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25" TargetMode="External"/><Relationship Id="rId12" Type="http://schemas.openxmlformats.org/officeDocument/2006/relationships/hyperlink" Target="http://www.krasotaimedicina.ru/diseases/zabolevanija_pulmonology/pulmonary-edema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rostovnadonu.bezformata.ru/listnews/obratilis-k-medikam-iz-za-ukusov-kleshej/6599842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asotaimedicina.ru/diseases/zabolevanija_pulmonology/pneumo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otaimedicina.ru/diseases/zabolevanija_phlebology/thrombophlebiti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yl.ru/article/205217/new_kryimskaya-gemorragicheskaya-lihoradka-simptomyi-profilaktika-pervyie-priznaki-lechenie-foto-perenoschiki-protivoepidemicheskie-meropriyatiya-diagnostika#image925730" TargetMode="External"/><Relationship Id="rId14" Type="http://schemas.openxmlformats.org/officeDocument/2006/relationships/hyperlink" Target="http://www.krasotaimedicina.ru/diseases/zabolevanija_urology/acute_renal_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User</cp:lastModifiedBy>
  <cp:revision>2</cp:revision>
  <cp:lastPrinted>2023-04-07T09:01:00Z</cp:lastPrinted>
  <dcterms:created xsi:type="dcterms:W3CDTF">2023-04-07T08:59:00Z</dcterms:created>
  <dcterms:modified xsi:type="dcterms:W3CDTF">2023-04-07T09:21:00Z</dcterms:modified>
</cp:coreProperties>
</file>