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9C" w:rsidRPr="00EF439C" w:rsidRDefault="00EF439C" w:rsidP="00EF439C">
      <w:pPr>
        <w:rPr>
          <w:sz w:val="32"/>
          <w:szCs w:val="32"/>
        </w:rPr>
      </w:pPr>
      <w:bookmarkStart w:id="0" w:name="_GoBack"/>
      <w:bookmarkEnd w:id="0"/>
      <w:r w:rsidRPr="00EF439C">
        <w:rPr>
          <w:sz w:val="32"/>
          <w:szCs w:val="32"/>
        </w:rPr>
        <w:t xml:space="preserve">                                                                                                     ПРОЕКТ</w:t>
      </w:r>
    </w:p>
    <w:p w:rsidR="00EF439C" w:rsidRPr="00EF439C" w:rsidRDefault="00EF439C" w:rsidP="00EF439C">
      <w:pPr>
        <w:rPr>
          <w:sz w:val="32"/>
          <w:szCs w:val="32"/>
        </w:rPr>
      </w:pPr>
    </w:p>
    <w:p w:rsidR="00EF439C" w:rsidRPr="00EF439C" w:rsidRDefault="00EF439C" w:rsidP="00EF439C">
      <w:pPr>
        <w:jc w:val="center"/>
        <w:rPr>
          <w:b/>
          <w:sz w:val="32"/>
          <w:szCs w:val="32"/>
        </w:rPr>
      </w:pPr>
      <w:r w:rsidRPr="00EF439C">
        <w:rPr>
          <w:b/>
          <w:sz w:val="32"/>
          <w:szCs w:val="32"/>
        </w:rPr>
        <w:t>АДМИНИСТРАЦИЯ ГОРОДА НОВОШАХТИНСКА</w:t>
      </w:r>
    </w:p>
    <w:p w:rsidR="00EF439C" w:rsidRPr="00EF439C" w:rsidRDefault="00EF439C" w:rsidP="00EF439C">
      <w:pPr>
        <w:jc w:val="center"/>
        <w:rPr>
          <w:sz w:val="24"/>
        </w:rPr>
      </w:pPr>
    </w:p>
    <w:p w:rsidR="00EF439C" w:rsidRPr="00EF439C" w:rsidRDefault="00EF439C" w:rsidP="00EF439C">
      <w:pPr>
        <w:jc w:val="center"/>
        <w:rPr>
          <w:b/>
          <w:sz w:val="36"/>
        </w:rPr>
      </w:pPr>
      <w:r w:rsidRPr="00EF439C">
        <w:rPr>
          <w:b/>
          <w:sz w:val="36"/>
        </w:rPr>
        <w:t>ПОСТАНОВЛЕНИЕ</w:t>
      </w:r>
    </w:p>
    <w:p w:rsidR="00EF439C" w:rsidRPr="00EF439C" w:rsidRDefault="00EF439C" w:rsidP="00EF439C">
      <w:pPr>
        <w:rPr>
          <w:b/>
          <w:sz w:val="36"/>
        </w:rPr>
      </w:pPr>
    </w:p>
    <w:p w:rsidR="00EF439C" w:rsidRPr="00EF439C" w:rsidRDefault="00EF439C" w:rsidP="00EF439C">
      <w:pPr>
        <w:rPr>
          <w:sz w:val="28"/>
          <w:szCs w:val="28"/>
        </w:rPr>
      </w:pPr>
      <w:r w:rsidRPr="00EF439C">
        <w:rPr>
          <w:sz w:val="28"/>
          <w:szCs w:val="28"/>
        </w:rPr>
        <w:t xml:space="preserve">  от</w:t>
      </w:r>
      <w:r w:rsidRPr="00EF439C">
        <w:rPr>
          <w:sz w:val="28"/>
          <w:szCs w:val="28"/>
        </w:rPr>
        <w:tab/>
      </w:r>
      <w:r w:rsidRPr="00EF439C">
        <w:rPr>
          <w:sz w:val="28"/>
          <w:szCs w:val="28"/>
        </w:rPr>
        <w:tab/>
      </w:r>
      <w:r w:rsidRPr="00EF439C">
        <w:rPr>
          <w:sz w:val="28"/>
          <w:szCs w:val="28"/>
        </w:rPr>
        <w:tab/>
      </w:r>
      <w:r w:rsidRPr="00EF439C">
        <w:rPr>
          <w:sz w:val="28"/>
          <w:szCs w:val="28"/>
        </w:rPr>
        <w:tab/>
        <w:t xml:space="preserve">            </w:t>
      </w:r>
      <w:r w:rsidR="00605D63">
        <w:rPr>
          <w:sz w:val="28"/>
          <w:szCs w:val="28"/>
        </w:rPr>
        <w:t xml:space="preserve"> </w:t>
      </w:r>
      <w:r w:rsidRPr="00EF439C">
        <w:rPr>
          <w:sz w:val="28"/>
          <w:szCs w:val="28"/>
        </w:rPr>
        <w:t xml:space="preserve"> </w:t>
      </w:r>
      <w:r w:rsidR="00605D63">
        <w:rPr>
          <w:sz w:val="28"/>
          <w:szCs w:val="28"/>
        </w:rPr>
        <w:t xml:space="preserve">  </w:t>
      </w:r>
      <w:r w:rsidRPr="00EF439C">
        <w:rPr>
          <w:sz w:val="28"/>
          <w:szCs w:val="28"/>
        </w:rPr>
        <w:t xml:space="preserve">    </w:t>
      </w:r>
      <w:r w:rsidR="00E500D1">
        <w:rPr>
          <w:sz w:val="28"/>
          <w:szCs w:val="28"/>
        </w:rPr>
        <w:t xml:space="preserve">   </w:t>
      </w:r>
      <w:r w:rsidRPr="00EF439C">
        <w:rPr>
          <w:sz w:val="28"/>
          <w:szCs w:val="28"/>
        </w:rPr>
        <w:t xml:space="preserve">№                                   </w:t>
      </w:r>
      <w:r>
        <w:rPr>
          <w:sz w:val="28"/>
          <w:szCs w:val="28"/>
        </w:rPr>
        <w:t xml:space="preserve">    </w:t>
      </w:r>
      <w:r w:rsidRPr="00EF439C">
        <w:rPr>
          <w:sz w:val="28"/>
          <w:szCs w:val="28"/>
        </w:rPr>
        <w:t xml:space="preserve">   г. Новошахтинск                                                                                                                                                                     </w:t>
      </w:r>
    </w:p>
    <w:p w:rsidR="00EF439C" w:rsidRPr="00EF439C" w:rsidRDefault="00EF439C" w:rsidP="00EF439C">
      <w:pPr>
        <w:rPr>
          <w:b/>
          <w:sz w:val="16"/>
          <w:u w:val="single"/>
        </w:rPr>
      </w:pPr>
      <w:r w:rsidRPr="00EF439C">
        <w:rPr>
          <w:b/>
          <w:sz w:val="16"/>
          <w:u w:val="single"/>
        </w:rPr>
        <w:t>_________________________________________________________________________________________________________________________</w:t>
      </w:r>
    </w:p>
    <w:p w:rsidR="00EF439C" w:rsidRDefault="00EF439C" w:rsidP="00EB72A3">
      <w:pPr>
        <w:jc w:val="center"/>
        <w:rPr>
          <w:sz w:val="28"/>
          <w:szCs w:val="28"/>
        </w:rPr>
      </w:pPr>
    </w:p>
    <w:p w:rsidR="00EB72A3" w:rsidRPr="00EF439C" w:rsidRDefault="004E5586" w:rsidP="00EB72A3">
      <w:pPr>
        <w:jc w:val="center"/>
        <w:rPr>
          <w:b/>
          <w:sz w:val="28"/>
          <w:szCs w:val="28"/>
        </w:rPr>
      </w:pPr>
      <w:r w:rsidRPr="00EF439C">
        <w:rPr>
          <w:b/>
          <w:sz w:val="28"/>
          <w:szCs w:val="28"/>
        </w:rPr>
        <w:t xml:space="preserve">Об утверждении Порядка ведения </w:t>
      </w:r>
      <w:r w:rsidR="000646D1" w:rsidRPr="00EF439C">
        <w:rPr>
          <w:b/>
          <w:sz w:val="28"/>
          <w:szCs w:val="28"/>
        </w:rPr>
        <w:t xml:space="preserve">муниципальной </w:t>
      </w:r>
    </w:p>
    <w:p w:rsidR="000646D1" w:rsidRPr="00EF439C" w:rsidRDefault="000646D1" w:rsidP="00EB72A3">
      <w:pPr>
        <w:jc w:val="center"/>
        <w:rPr>
          <w:b/>
          <w:kern w:val="2"/>
          <w:sz w:val="28"/>
          <w:szCs w:val="28"/>
        </w:rPr>
      </w:pPr>
      <w:r w:rsidRPr="00EF439C">
        <w:rPr>
          <w:b/>
          <w:sz w:val="28"/>
          <w:szCs w:val="28"/>
        </w:rPr>
        <w:t xml:space="preserve">долговой книги </w:t>
      </w:r>
      <w:r w:rsidR="00CE70F8">
        <w:rPr>
          <w:b/>
          <w:sz w:val="28"/>
          <w:szCs w:val="28"/>
        </w:rPr>
        <w:t>города</w:t>
      </w:r>
      <w:r w:rsidR="00CD05B2">
        <w:rPr>
          <w:b/>
          <w:sz w:val="28"/>
          <w:szCs w:val="28"/>
        </w:rPr>
        <w:t xml:space="preserve"> Новошахтинска</w:t>
      </w:r>
    </w:p>
    <w:p w:rsidR="00EB72A3" w:rsidRPr="00AF0544" w:rsidRDefault="00EB72A3" w:rsidP="00EB72A3">
      <w:pPr>
        <w:jc w:val="center"/>
        <w:rPr>
          <w:kern w:val="2"/>
          <w:sz w:val="28"/>
          <w:szCs w:val="28"/>
        </w:rPr>
      </w:pPr>
    </w:p>
    <w:p w:rsidR="00C817A9" w:rsidRDefault="00EB72A3" w:rsidP="00AF0544">
      <w:pPr>
        <w:ind w:firstLine="709"/>
        <w:jc w:val="both"/>
        <w:rPr>
          <w:sz w:val="28"/>
          <w:szCs w:val="28"/>
        </w:rPr>
      </w:pPr>
      <w:r w:rsidRPr="00B332CA">
        <w:rPr>
          <w:sz w:val="28"/>
          <w:szCs w:val="28"/>
        </w:rPr>
        <w:t xml:space="preserve">В соответствии </w:t>
      </w:r>
      <w:r w:rsidR="00AE015A">
        <w:rPr>
          <w:sz w:val="28"/>
          <w:szCs w:val="28"/>
        </w:rPr>
        <w:t xml:space="preserve">с требованиями </w:t>
      </w:r>
      <w:r w:rsidR="000646D1">
        <w:rPr>
          <w:sz w:val="28"/>
          <w:szCs w:val="28"/>
        </w:rPr>
        <w:t xml:space="preserve">Бюджетного кодекса </w:t>
      </w:r>
      <w:r w:rsidR="00635197">
        <w:rPr>
          <w:sz w:val="28"/>
          <w:szCs w:val="28"/>
        </w:rPr>
        <w:t>Российской Федер</w:t>
      </w:r>
      <w:r w:rsidR="00635197">
        <w:rPr>
          <w:sz w:val="28"/>
          <w:szCs w:val="28"/>
        </w:rPr>
        <w:t>а</w:t>
      </w:r>
      <w:r w:rsidR="00635197">
        <w:rPr>
          <w:sz w:val="28"/>
          <w:szCs w:val="28"/>
        </w:rPr>
        <w:t>ции</w:t>
      </w:r>
      <w:r w:rsidR="00E045EC">
        <w:rPr>
          <w:sz w:val="28"/>
          <w:szCs w:val="28"/>
        </w:rPr>
        <w:t xml:space="preserve"> </w:t>
      </w:r>
    </w:p>
    <w:p w:rsidR="00E045EC" w:rsidRDefault="00E045EC" w:rsidP="00AF0544">
      <w:pPr>
        <w:ind w:firstLine="709"/>
        <w:jc w:val="both"/>
        <w:rPr>
          <w:bCs/>
          <w:kern w:val="2"/>
          <w:sz w:val="28"/>
          <w:szCs w:val="28"/>
        </w:rPr>
      </w:pPr>
    </w:p>
    <w:p w:rsidR="00AF0544" w:rsidRDefault="00AF0544" w:rsidP="00AF0544">
      <w:pPr>
        <w:ind w:firstLine="709"/>
        <w:jc w:val="center"/>
        <w:rPr>
          <w:sz w:val="28"/>
          <w:szCs w:val="28"/>
        </w:rPr>
      </w:pPr>
      <w:r w:rsidRPr="00C879F6">
        <w:rPr>
          <w:sz w:val="28"/>
          <w:szCs w:val="28"/>
        </w:rPr>
        <w:t>ПОСТАНОВЛЯЮ:</w:t>
      </w:r>
    </w:p>
    <w:p w:rsidR="00AF0544" w:rsidRPr="00C879F6" w:rsidRDefault="00AF0544" w:rsidP="00AF0544">
      <w:pPr>
        <w:ind w:firstLine="709"/>
        <w:jc w:val="center"/>
        <w:rPr>
          <w:sz w:val="28"/>
          <w:szCs w:val="28"/>
        </w:rPr>
      </w:pPr>
    </w:p>
    <w:p w:rsidR="00635197" w:rsidRDefault="00EB72A3" w:rsidP="006351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2CA">
        <w:rPr>
          <w:sz w:val="28"/>
          <w:szCs w:val="28"/>
        </w:rPr>
        <w:t xml:space="preserve">1. Утвердить </w:t>
      </w:r>
      <w:r w:rsidR="00E045EC">
        <w:rPr>
          <w:sz w:val="28"/>
          <w:szCs w:val="28"/>
        </w:rPr>
        <w:t xml:space="preserve">Порядок ведения муниципальной долговой книги </w:t>
      </w:r>
      <w:r w:rsidR="00CE70F8">
        <w:rPr>
          <w:sz w:val="28"/>
          <w:szCs w:val="28"/>
        </w:rPr>
        <w:t>города</w:t>
      </w:r>
      <w:r w:rsidR="00CD05B2">
        <w:rPr>
          <w:sz w:val="28"/>
          <w:szCs w:val="28"/>
        </w:rPr>
        <w:t xml:space="preserve"> Новошахтинска.</w:t>
      </w:r>
    </w:p>
    <w:p w:rsidR="00AE015A" w:rsidRDefault="00AE015A" w:rsidP="00AF05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0F8">
        <w:rPr>
          <w:sz w:val="28"/>
          <w:szCs w:val="28"/>
        </w:rPr>
        <w:t xml:space="preserve"> </w:t>
      </w:r>
      <w:r w:rsidRPr="00CF10A7">
        <w:rPr>
          <w:sz w:val="28"/>
          <w:szCs w:val="28"/>
        </w:rPr>
        <w:t xml:space="preserve">Настоящее постановление вступает в силу </w:t>
      </w:r>
      <w:r w:rsidR="00635197">
        <w:rPr>
          <w:sz w:val="28"/>
          <w:szCs w:val="28"/>
        </w:rPr>
        <w:t>с даты подписания и распространяется на правоотношения, возникшие с 01.01.2021 года,</w:t>
      </w:r>
      <w:r w:rsidRPr="00CF10A7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</w:t>
      </w:r>
    </w:p>
    <w:p w:rsidR="00AF0544" w:rsidRPr="00AF0544" w:rsidRDefault="00E500D1" w:rsidP="00AF05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2A3" w:rsidRPr="00AF0544">
        <w:rPr>
          <w:sz w:val="28"/>
          <w:szCs w:val="28"/>
        </w:rPr>
        <w:t xml:space="preserve">. Контроль за </w:t>
      </w:r>
      <w:r w:rsidR="00EE10AF">
        <w:rPr>
          <w:sz w:val="28"/>
          <w:szCs w:val="28"/>
        </w:rPr>
        <w:t>исполнением</w:t>
      </w:r>
      <w:r w:rsidR="00E97AC1">
        <w:rPr>
          <w:sz w:val="28"/>
          <w:szCs w:val="28"/>
        </w:rPr>
        <w:t xml:space="preserve"> постановления возложить </w:t>
      </w:r>
      <w:r w:rsidR="00AF0544" w:rsidRPr="00AF0544">
        <w:rPr>
          <w:sz w:val="28"/>
          <w:szCs w:val="28"/>
        </w:rPr>
        <w:t>на заместителя Главы</w:t>
      </w:r>
      <w:r w:rsidR="00E97AC1">
        <w:rPr>
          <w:sz w:val="28"/>
          <w:szCs w:val="28"/>
        </w:rPr>
        <w:t xml:space="preserve"> </w:t>
      </w:r>
      <w:r w:rsidR="00AF0544" w:rsidRPr="00AF0544">
        <w:rPr>
          <w:sz w:val="28"/>
          <w:szCs w:val="28"/>
        </w:rPr>
        <w:t xml:space="preserve">Администрации города – начальника финансового управления </w:t>
      </w:r>
      <w:proofErr w:type="spellStart"/>
      <w:r w:rsidR="00AF0544" w:rsidRPr="00AF0544">
        <w:rPr>
          <w:sz w:val="28"/>
          <w:szCs w:val="28"/>
        </w:rPr>
        <w:t>Коденцову</w:t>
      </w:r>
      <w:proofErr w:type="spellEnd"/>
      <w:r w:rsidR="00A72628" w:rsidRPr="00A72628">
        <w:rPr>
          <w:sz w:val="28"/>
          <w:szCs w:val="28"/>
        </w:rPr>
        <w:t xml:space="preserve"> </w:t>
      </w:r>
      <w:r w:rsidR="00A72628" w:rsidRPr="00AF0544">
        <w:rPr>
          <w:sz w:val="28"/>
          <w:szCs w:val="28"/>
        </w:rPr>
        <w:t>Т.В.</w:t>
      </w:r>
    </w:p>
    <w:p w:rsidR="00EB72A3" w:rsidRPr="00B332CA" w:rsidRDefault="00EB72A3" w:rsidP="00AF054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628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</w:t>
      </w:r>
      <w:r w:rsidR="00A72628">
        <w:rPr>
          <w:rFonts w:ascii="Times New Roman" w:hAnsi="Times New Roman"/>
          <w:sz w:val="28"/>
          <w:szCs w:val="28"/>
        </w:rPr>
        <w:tab/>
      </w:r>
      <w:r w:rsidR="00A726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С.А. Бондаренко</w:t>
      </w:r>
    </w:p>
    <w:p w:rsidR="00A72628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E70F8" w:rsidRDefault="00CE70F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439C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Постановление вносит</w:t>
      </w:r>
    </w:p>
    <w:p w:rsidR="00A72628" w:rsidRPr="00C879F6" w:rsidRDefault="00A72628" w:rsidP="00A72628">
      <w:pPr>
        <w:pStyle w:val="ae"/>
        <w:jc w:val="both"/>
        <w:rPr>
          <w:rFonts w:ascii="Times New Roman" w:eastAsia="Calibri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Финансовое управление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</w:p>
    <w:p w:rsidR="00EF439C" w:rsidRPr="00C879F6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72628" w:rsidRPr="00C879F6">
        <w:rPr>
          <w:rFonts w:ascii="Times New Roman" w:hAnsi="Times New Roman"/>
          <w:sz w:val="28"/>
          <w:szCs w:val="28"/>
        </w:rPr>
        <w:t>уководитель:</w:t>
      </w:r>
    </w:p>
    <w:p w:rsidR="00A72628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Главы Администрации города-</w:t>
      </w:r>
    </w:p>
    <w:p w:rsidR="00EF439C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C879F6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Pr="00C87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5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Коденцова</w:t>
      </w:r>
      <w:proofErr w:type="spellEnd"/>
    </w:p>
    <w:p w:rsidR="007B1150" w:rsidRDefault="007B1150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Исполнитель:</w:t>
      </w:r>
    </w:p>
    <w:p w:rsidR="00A72628" w:rsidRDefault="00A72628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Начальник отдела </w:t>
      </w:r>
      <w:r w:rsidR="0059605E">
        <w:rPr>
          <w:rFonts w:ascii="Times New Roman" w:hAnsi="Times New Roman"/>
          <w:sz w:val="28"/>
          <w:szCs w:val="28"/>
        </w:rPr>
        <w:t>– главный бухгалтер</w:t>
      </w:r>
    </w:p>
    <w:p w:rsidR="00EF439C" w:rsidRPr="00C879F6" w:rsidRDefault="00EF439C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                                         Ирина Викторовна Карнаухова</w:t>
      </w:r>
    </w:p>
    <w:p w:rsidR="0059605E" w:rsidRPr="00C879F6" w:rsidRDefault="0059605E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2-41-77                                         </w:t>
      </w:r>
    </w:p>
    <w:p w:rsidR="0059605E" w:rsidRPr="00C879F6" w:rsidRDefault="0059605E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3262">
        <w:rPr>
          <w:rFonts w:ascii="Times New Roman" w:hAnsi="Times New Roman"/>
          <w:sz w:val="28"/>
          <w:szCs w:val="28"/>
        </w:rPr>
        <w:t xml:space="preserve">   </w:t>
      </w:r>
      <w:r w:rsidR="0059605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879F6">
        <w:rPr>
          <w:rFonts w:ascii="Times New Roman" w:hAnsi="Times New Roman"/>
          <w:sz w:val="28"/>
          <w:szCs w:val="28"/>
        </w:rPr>
        <w:t xml:space="preserve"> Ю.А. Лубенцов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879F6">
        <w:rPr>
          <w:rFonts w:ascii="Times New Roman" w:hAnsi="Times New Roman"/>
          <w:sz w:val="28"/>
          <w:szCs w:val="28"/>
        </w:rPr>
        <w:t>И.Н. Суркова</w:t>
      </w:r>
    </w:p>
    <w:p w:rsidR="00A3625B" w:rsidRDefault="008E6070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</w:p>
    <w:p w:rsidR="006D2328" w:rsidRDefault="006D2328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D2328" w:rsidRDefault="006D2328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D2328" w:rsidRDefault="006D2328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D2328" w:rsidRPr="00B332CA" w:rsidRDefault="006D2328" w:rsidP="006D2328">
      <w:pPr>
        <w:pageBreakBefore/>
        <w:widowControl w:val="0"/>
        <w:ind w:left="6237"/>
        <w:jc w:val="center"/>
        <w:rPr>
          <w:sz w:val="28"/>
        </w:rPr>
      </w:pPr>
      <w:r w:rsidRPr="00B332CA">
        <w:rPr>
          <w:sz w:val="28"/>
        </w:rPr>
        <w:lastRenderedPageBreak/>
        <w:t>Приложение</w:t>
      </w:r>
    </w:p>
    <w:p w:rsidR="006D2328" w:rsidRPr="00B332CA" w:rsidRDefault="006D2328" w:rsidP="006D2328">
      <w:pPr>
        <w:widowControl w:val="0"/>
        <w:ind w:left="6237"/>
        <w:jc w:val="center"/>
        <w:rPr>
          <w:sz w:val="28"/>
        </w:rPr>
      </w:pPr>
      <w:r w:rsidRPr="00B332CA">
        <w:rPr>
          <w:sz w:val="28"/>
        </w:rPr>
        <w:t>к постановлению</w:t>
      </w:r>
    </w:p>
    <w:p w:rsidR="006D2328" w:rsidRPr="00B332CA" w:rsidRDefault="006D2328" w:rsidP="006D2328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 города</w:t>
      </w:r>
    </w:p>
    <w:p w:rsidR="006D2328" w:rsidRPr="00B332CA" w:rsidRDefault="006D2328" w:rsidP="006D2328">
      <w:pPr>
        <w:widowControl w:val="0"/>
        <w:ind w:left="6237"/>
        <w:jc w:val="center"/>
        <w:rPr>
          <w:sz w:val="28"/>
        </w:rPr>
      </w:pPr>
      <w:r w:rsidRPr="00B332CA">
        <w:rPr>
          <w:sz w:val="28"/>
        </w:rPr>
        <w:t xml:space="preserve">от </w:t>
      </w:r>
      <w:r w:rsidR="0075642E">
        <w:rPr>
          <w:sz w:val="28"/>
        </w:rPr>
        <w:t xml:space="preserve">     </w:t>
      </w:r>
      <w:r w:rsidR="007F3F54">
        <w:rPr>
          <w:sz w:val="28"/>
        </w:rPr>
        <w:t xml:space="preserve">      </w:t>
      </w:r>
      <w:r w:rsidR="0075642E">
        <w:rPr>
          <w:sz w:val="28"/>
        </w:rPr>
        <w:t xml:space="preserve">         </w:t>
      </w:r>
      <w:r w:rsidRPr="00B332CA">
        <w:rPr>
          <w:sz w:val="28"/>
        </w:rPr>
        <w:t xml:space="preserve"> № </w:t>
      </w:r>
      <w:r w:rsidR="0075642E">
        <w:rPr>
          <w:sz w:val="28"/>
        </w:rPr>
        <w:t xml:space="preserve">         </w:t>
      </w:r>
    </w:p>
    <w:p w:rsidR="006D2328" w:rsidRPr="00B332CA" w:rsidRDefault="006D2328" w:rsidP="006D2328">
      <w:pPr>
        <w:widowControl w:val="0"/>
        <w:ind w:firstLine="709"/>
        <w:jc w:val="both"/>
        <w:rPr>
          <w:sz w:val="28"/>
          <w:szCs w:val="28"/>
        </w:rPr>
      </w:pPr>
    </w:p>
    <w:p w:rsidR="006D2328" w:rsidRDefault="006D2328" w:rsidP="006D2328">
      <w:pPr>
        <w:jc w:val="right"/>
        <w:rPr>
          <w:sz w:val="28"/>
          <w:szCs w:val="28"/>
        </w:rPr>
      </w:pPr>
    </w:p>
    <w:p w:rsidR="006D2328" w:rsidRDefault="006D2328" w:rsidP="006D23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D2328" w:rsidRDefault="006D2328" w:rsidP="00BD285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муниципальной долговой книги</w:t>
      </w:r>
      <w:r w:rsidR="00BD285F">
        <w:rPr>
          <w:sz w:val="28"/>
          <w:szCs w:val="28"/>
        </w:rPr>
        <w:t xml:space="preserve"> </w:t>
      </w:r>
      <w:r w:rsidR="00635197">
        <w:rPr>
          <w:sz w:val="28"/>
          <w:szCs w:val="28"/>
        </w:rPr>
        <w:t>города</w:t>
      </w:r>
    </w:p>
    <w:p w:rsidR="00635197" w:rsidRDefault="00635197" w:rsidP="006D2328">
      <w:pPr>
        <w:jc w:val="center"/>
        <w:rPr>
          <w:sz w:val="28"/>
          <w:szCs w:val="28"/>
        </w:rPr>
      </w:pP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ведения муниципальной долговой книги (далее –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рядок) разработан в соответствии с</w:t>
      </w:r>
      <w:r w:rsidR="0063519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635197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635197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 целью определения процедуры ведения муниципальной долговой книги </w:t>
      </w:r>
      <w:r w:rsidR="000C27E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(далее - Долговая книга), обеспечения контроля за полнотой учета,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временностью обслуживания и исполнения долговых обязательств </w:t>
      </w:r>
      <w:r w:rsidR="000C27E0">
        <w:rPr>
          <w:sz w:val="28"/>
          <w:szCs w:val="28"/>
        </w:rPr>
        <w:t>города</w:t>
      </w:r>
      <w:r>
        <w:rPr>
          <w:sz w:val="28"/>
          <w:szCs w:val="28"/>
        </w:rPr>
        <w:t>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 за структурой и объемом муниципального долга и </w:t>
      </w:r>
      <w:r w:rsidRPr="007B1150">
        <w:rPr>
          <w:sz w:val="28"/>
          <w:szCs w:val="28"/>
        </w:rPr>
        <w:t>устан</w:t>
      </w:r>
      <w:r w:rsidR="007B1150" w:rsidRPr="007B1150">
        <w:rPr>
          <w:sz w:val="28"/>
          <w:szCs w:val="28"/>
        </w:rPr>
        <w:t>о</w:t>
      </w:r>
      <w:r w:rsidRPr="007B1150">
        <w:rPr>
          <w:sz w:val="28"/>
          <w:szCs w:val="28"/>
        </w:rPr>
        <w:t>вл</w:t>
      </w:r>
      <w:r w:rsidR="007B1150" w:rsidRPr="007B1150">
        <w:rPr>
          <w:sz w:val="28"/>
          <w:szCs w:val="28"/>
        </w:rPr>
        <w:t>ения</w:t>
      </w:r>
      <w:r w:rsidRPr="007B1150">
        <w:rPr>
          <w:sz w:val="28"/>
          <w:szCs w:val="28"/>
        </w:rPr>
        <w:t xml:space="preserve"> объем</w:t>
      </w:r>
      <w:r w:rsidR="007B1150" w:rsidRPr="007B1150">
        <w:rPr>
          <w:sz w:val="28"/>
          <w:szCs w:val="28"/>
        </w:rPr>
        <w:t>а</w:t>
      </w:r>
      <w:r w:rsidRPr="007B1150">
        <w:rPr>
          <w:sz w:val="28"/>
          <w:szCs w:val="28"/>
        </w:rPr>
        <w:t xml:space="preserve"> информации</w:t>
      </w:r>
      <w:r w:rsidR="000C27E0" w:rsidRPr="007B1150">
        <w:rPr>
          <w:sz w:val="28"/>
          <w:szCs w:val="28"/>
        </w:rPr>
        <w:t>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</w:p>
    <w:p w:rsidR="006D2328" w:rsidRDefault="006D2328" w:rsidP="006D23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D2328" w:rsidRDefault="006D2328" w:rsidP="006D2328">
      <w:pPr>
        <w:ind w:firstLine="708"/>
        <w:jc w:val="center"/>
        <w:rPr>
          <w:sz w:val="28"/>
          <w:szCs w:val="28"/>
        </w:rPr>
      </w:pP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Долговые обязательства города подлежат обязательному учету 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которые осуществляются путем внесения информации о них в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книгу.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402E79">
        <w:rPr>
          <w:sz w:val="28"/>
          <w:szCs w:val="28"/>
        </w:rPr>
        <w:t>Д</w:t>
      </w:r>
      <w:r>
        <w:rPr>
          <w:sz w:val="28"/>
          <w:szCs w:val="28"/>
        </w:rPr>
        <w:t>олговую книгу вносятся сведения об объеме долговых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города по видам этих обязательств, о дате их возникновения 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(прекращения по иным основаниям) полностью или частично, формах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обязательств, а также иная информация.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27E0">
        <w:rPr>
          <w:sz w:val="28"/>
          <w:szCs w:val="28"/>
        </w:rPr>
        <w:t>Д</w:t>
      </w:r>
      <w:r>
        <w:rPr>
          <w:sz w:val="28"/>
          <w:szCs w:val="28"/>
        </w:rPr>
        <w:t>олговой книге учитывается информация о просроченной задолженн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исполнению муниципальных долговых обязательств.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Информация о долговых обязательствах </w:t>
      </w:r>
      <w:r w:rsidR="00F75C22">
        <w:rPr>
          <w:sz w:val="28"/>
          <w:szCs w:val="28"/>
        </w:rPr>
        <w:t>города, отраженная</w:t>
      </w:r>
      <w:r>
        <w:rPr>
          <w:sz w:val="28"/>
          <w:szCs w:val="28"/>
        </w:rPr>
        <w:t xml:space="preserve"> в </w:t>
      </w:r>
      <w:r w:rsidR="000C27E0">
        <w:rPr>
          <w:sz w:val="28"/>
          <w:szCs w:val="28"/>
        </w:rPr>
        <w:t>Д</w:t>
      </w:r>
      <w:r>
        <w:rPr>
          <w:sz w:val="28"/>
          <w:szCs w:val="28"/>
        </w:rPr>
        <w:t>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книге, подлежит передаче в Министерство финансов Ростовской области. Состав информации, порядок и сроки её передачи устанавливаются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 финансов Ростовской области.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 w:rsidRPr="002E31FB">
        <w:rPr>
          <w:sz w:val="28"/>
          <w:szCs w:val="28"/>
        </w:rPr>
        <w:t xml:space="preserve"> Ответственность за достоверность данных о долговых обязательствах м</w:t>
      </w:r>
      <w:r w:rsidRPr="002E31FB">
        <w:rPr>
          <w:sz w:val="28"/>
          <w:szCs w:val="28"/>
        </w:rPr>
        <w:t>у</w:t>
      </w:r>
      <w:r w:rsidRPr="002E31FB">
        <w:rPr>
          <w:sz w:val="28"/>
          <w:szCs w:val="28"/>
        </w:rPr>
        <w:t>ниципального образования несет Финансовое управление Администрации гор</w:t>
      </w:r>
      <w:r w:rsidRPr="002E31FB">
        <w:rPr>
          <w:sz w:val="28"/>
          <w:szCs w:val="28"/>
        </w:rPr>
        <w:t>о</w:t>
      </w:r>
      <w:r w:rsidRPr="002E31FB">
        <w:rPr>
          <w:sz w:val="28"/>
          <w:szCs w:val="28"/>
        </w:rPr>
        <w:t>да Новошахтинска.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Долговые обязательства города</w:t>
      </w:r>
      <w:r w:rsidR="00402E79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существовать в виде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ценным бумагам муниципального образования (муниципальным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бумагам);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бюджетным кредитам, привлеченным в валюте Российской Федерации в</w:t>
      </w:r>
      <w:r w:rsidR="00402E7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города из других бюджетов бюджетной системы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бюджетным кредитам, привлеченным от Российской Федерации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города в иностранной валюте в рамках использования целевых иностранных кредитов;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кредитам, привлеченным муниципальным образованием от кредитных организаций в валюте Российской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муниципальным гарантиям, предоставленным </w:t>
      </w:r>
      <w:r w:rsidR="00DB52E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иностранной валюте в рамках использования целевых иностранных кредитов;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иным долговым обязательствам, возникшим до введения в действие  настоящего </w:t>
      </w:r>
      <w:r w:rsidR="00FB542B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и отнесенным на муниципальный долг.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объем муниципального долга включаются: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номинальная сумма долга по муниципальным ценным бумагам;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объем основного долга по бюджетным кредитам, привлеченным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города из других бюджетов бюджетной системы Российской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объем обязательств по муниципальным гарантиям;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объем иных непогашенных долговых обязательств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объем муниципального внутреннего долга включаются: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номинальная сумма долга по муниципальным ценным бумагам,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по которым выражены в валюте Российской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объем основного долга по бюджетным кредитам, привлеченным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объем основного долга по кредитам, привлеченным в бюджет города от кредитных организаций, обязательства по которым выражены в валюте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объем обязательств по муниципальным гарантиям, выраженным в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люте Российской Федерации;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объем иных непогашенных долговых обязательств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валюте Российской Федерации.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объем муниципального внешнего долга включаются: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использования целевых иностранных кредитов;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объем обязательств по муниципальным гарантиям в иностранной вал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те, предоставленным муниципальным образованием Российской Федерации в рамках использования целевых иностранных кредитов.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Долговые обязательства 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</w:p>
    <w:p w:rsidR="006D2328" w:rsidRDefault="006D2328" w:rsidP="006D23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90E3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информации, вносимой в </w:t>
      </w:r>
      <w:r w:rsidR="000C27E0">
        <w:rPr>
          <w:sz w:val="28"/>
          <w:szCs w:val="28"/>
        </w:rPr>
        <w:t>Д</w:t>
      </w:r>
      <w:r>
        <w:rPr>
          <w:sz w:val="28"/>
          <w:szCs w:val="28"/>
        </w:rPr>
        <w:t>олговую книгу.</w:t>
      </w:r>
    </w:p>
    <w:p w:rsidR="006D2328" w:rsidRDefault="006D2328" w:rsidP="006D23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внесения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Информация представляется в Долговой книге в табличном виде по форме согласно приложению </w:t>
      </w:r>
      <w:r w:rsidR="007F3F5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 и состоит из пяти ра</w:t>
      </w:r>
      <w:r w:rsidR="00D47068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лов:</w:t>
      </w:r>
    </w:p>
    <w:p w:rsidR="006D2328" w:rsidRPr="00D47068" w:rsidRDefault="006D2328" w:rsidP="006D2328">
      <w:pPr>
        <w:ind w:firstLine="708"/>
        <w:jc w:val="both"/>
        <w:rPr>
          <w:sz w:val="28"/>
          <w:szCs w:val="28"/>
        </w:rPr>
      </w:pPr>
      <w:r w:rsidRPr="00D47068">
        <w:rPr>
          <w:sz w:val="28"/>
          <w:szCs w:val="28"/>
        </w:rPr>
        <w:lastRenderedPageBreak/>
        <w:t>1) ценные бумаги муниципального образования (муниципальные ценные бумаги);</w:t>
      </w:r>
    </w:p>
    <w:p w:rsidR="006D2328" w:rsidRPr="00D47068" w:rsidRDefault="006D2328" w:rsidP="006D2328">
      <w:pPr>
        <w:ind w:firstLine="708"/>
        <w:jc w:val="both"/>
        <w:rPr>
          <w:sz w:val="28"/>
          <w:szCs w:val="28"/>
        </w:rPr>
      </w:pPr>
      <w:r w:rsidRPr="00D47068">
        <w:rPr>
          <w:sz w:val="28"/>
          <w:szCs w:val="28"/>
        </w:rPr>
        <w:t>2) бюджетные кредиты, привлеченные в бюджет города от других бюдж</w:t>
      </w:r>
      <w:r w:rsidRPr="00D47068">
        <w:rPr>
          <w:sz w:val="28"/>
          <w:szCs w:val="28"/>
        </w:rPr>
        <w:t>е</w:t>
      </w:r>
      <w:r w:rsidRPr="00D47068">
        <w:rPr>
          <w:sz w:val="28"/>
          <w:szCs w:val="28"/>
        </w:rPr>
        <w:t>тов бюджетной системы Российской Федерации;</w:t>
      </w:r>
    </w:p>
    <w:p w:rsidR="006D2328" w:rsidRPr="00D47068" w:rsidRDefault="006D2328" w:rsidP="006D2328">
      <w:pPr>
        <w:ind w:firstLine="708"/>
        <w:jc w:val="both"/>
        <w:rPr>
          <w:sz w:val="28"/>
          <w:szCs w:val="28"/>
        </w:rPr>
      </w:pPr>
      <w:r w:rsidRPr="00D47068">
        <w:rPr>
          <w:sz w:val="28"/>
          <w:szCs w:val="28"/>
        </w:rPr>
        <w:t>3) кредиты, полученные муниципальным образованием от кредитных о</w:t>
      </w:r>
      <w:r w:rsidRPr="00D47068">
        <w:rPr>
          <w:sz w:val="28"/>
          <w:szCs w:val="28"/>
        </w:rPr>
        <w:t>р</w:t>
      </w:r>
      <w:r w:rsidRPr="00D47068">
        <w:rPr>
          <w:sz w:val="28"/>
          <w:szCs w:val="28"/>
        </w:rPr>
        <w:t>ганизаций, иностранных банков и международных финансовых организаций;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 w:rsidRPr="00D47068">
        <w:rPr>
          <w:sz w:val="28"/>
          <w:szCs w:val="28"/>
        </w:rPr>
        <w:t>4</w:t>
      </w:r>
      <w:r>
        <w:rPr>
          <w:sz w:val="28"/>
          <w:szCs w:val="28"/>
        </w:rPr>
        <w:t>) гарантии муниципального образования (муниципальные гарантии);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иные долговые обязательства муниципального образования.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 долговым обязательствам, указанным в подпункте 1. пункта 2.1. раздела 2 настоящего Порядка: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регистрационный номер выпуска ценных бумаг;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2)дата регистрации долгового обязательства;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вид ценной бумаги;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для осуществления эмиссии ценных бумаг;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объявленный (по номиналу) и фактически размещенный (</w:t>
      </w:r>
      <w:proofErr w:type="spellStart"/>
      <w:r>
        <w:rPr>
          <w:sz w:val="28"/>
          <w:szCs w:val="28"/>
        </w:rPr>
        <w:t>доразмеще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) (по номиналу) объем выпуска (дополнительного выпуска);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номинальная стоимость одной ценной бумаги;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форма выпуска ценных бумаг;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даты размещения, доразмещения, выплаты купонного дохода, выкупа и погашения выпуска ценных бумаг;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ставка купонного дохода по ценной бумаге;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размер купонного дохода на соответствующую дату выплаты в расчете на одну ценную бумагу;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сведения о погашении (реструктуризации, выкупе) выпуска ценных бумаг;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сведения об уплате процентных платежей по ценным бумагам;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иные сведения, раскрывающие условия обращения ценных бумаг.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 каждому долговому обязательству</w:t>
      </w:r>
      <w:r w:rsidR="002348F7">
        <w:rPr>
          <w:sz w:val="28"/>
          <w:szCs w:val="28"/>
        </w:rPr>
        <w:t>, подпунктов</w:t>
      </w:r>
      <w:r>
        <w:rPr>
          <w:sz w:val="28"/>
          <w:szCs w:val="28"/>
        </w:rPr>
        <w:t xml:space="preserve"> 2, 3  пункта 2.1. </w:t>
      </w:r>
      <w:r w:rsidR="00BD285F">
        <w:rPr>
          <w:sz w:val="28"/>
          <w:szCs w:val="28"/>
        </w:rPr>
        <w:t>г</w:t>
      </w:r>
      <w:r w:rsidR="00BD285F">
        <w:rPr>
          <w:sz w:val="28"/>
          <w:szCs w:val="28"/>
        </w:rPr>
        <w:t>о</w:t>
      </w:r>
      <w:r w:rsidR="00BD285F">
        <w:rPr>
          <w:sz w:val="28"/>
          <w:szCs w:val="28"/>
        </w:rPr>
        <w:t xml:space="preserve">рода </w:t>
      </w:r>
      <w:r>
        <w:rPr>
          <w:sz w:val="28"/>
          <w:szCs w:val="28"/>
        </w:rPr>
        <w:t>обязательному отражению в Долговой книге  подлежит следующая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1206">
        <w:rPr>
          <w:sz w:val="28"/>
          <w:szCs w:val="28"/>
        </w:rPr>
        <w:t>регистрационный</w:t>
      </w:r>
      <w:r>
        <w:rPr>
          <w:sz w:val="28"/>
          <w:szCs w:val="28"/>
        </w:rPr>
        <w:t xml:space="preserve"> номер;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дата регистрации долгового обязательства;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номер и дата заключения договора или соглашения;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для заключения договора или соглашения;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кредитора;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целевое назначение заёмных средств;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валюта долгового обязательства;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объем полученного кредита;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процентная ставка по кредиту;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даты (периоды) получения кредита, выплаты процентных платежей, погашение кредита;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сведения о фактическом использовании кредита;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сведения о погашении кредита;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сведения о процентных платежах по кредиту;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сведения о предоставленном обеспечении;</w:t>
      </w:r>
    </w:p>
    <w:p w:rsidR="006D2328" w:rsidRDefault="006D2328" w:rsidP="007B1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 иные сведения, раскрывающие условия договора или соглашения о предоставлении кредита.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долговым обязательствам </w:t>
      </w:r>
      <w:r w:rsidR="00BD285F">
        <w:rPr>
          <w:sz w:val="28"/>
          <w:szCs w:val="28"/>
        </w:rPr>
        <w:t xml:space="preserve">города, </w:t>
      </w:r>
      <w:r>
        <w:rPr>
          <w:sz w:val="28"/>
          <w:szCs w:val="28"/>
        </w:rPr>
        <w:t>указанным в подпункте 4. пункта 2.1. включаются: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регистрационны</w:t>
      </w:r>
      <w:r w:rsidR="00BD285F">
        <w:rPr>
          <w:sz w:val="28"/>
          <w:szCs w:val="28"/>
        </w:rPr>
        <w:t xml:space="preserve">й </w:t>
      </w:r>
      <w:r>
        <w:rPr>
          <w:sz w:val="28"/>
          <w:szCs w:val="28"/>
        </w:rPr>
        <w:t>номер;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дата регистрации долгового обязательства;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основание для предоставления муниципальной гарантии;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дата гарантии;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принципала;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бенефициара;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объем обязательств по гарантии;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целевое назначение заёмных средств;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валюта долгового обязательства;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дата или момент вступления гарантии в силу;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сроки гарантии, предъявления требований по гарантии, исполнения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сведения о полном или частичном исполнении, прекращении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гарантии;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наличие или отсутствия права регрессного требования гаранта к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ципалу либо уступки гаранту прав требования бенефициара к принципалу;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иные сведения, раскрывающие условия гарантии.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Долговой книге, в случае возникновения, учитывается информация о просроченной задолженности по исполнению долговых обязательств </w:t>
      </w:r>
      <w:r w:rsidR="00BD285F">
        <w:rPr>
          <w:sz w:val="28"/>
          <w:szCs w:val="28"/>
        </w:rPr>
        <w:t>города.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5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муниципальных долговых обязательствах </w:t>
      </w:r>
      <w:r w:rsidR="00BD285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в Долговую книгу в срок, не превышающий пяти рабочих дней с момента возникновения соответствующего обязательства.</w:t>
      </w:r>
    </w:p>
    <w:p w:rsidR="006D2328" w:rsidRDefault="006D2328" w:rsidP="006D2328">
      <w:pPr>
        <w:ind w:firstLine="708"/>
        <w:jc w:val="both"/>
        <w:rPr>
          <w:sz w:val="28"/>
          <w:szCs w:val="28"/>
        </w:rPr>
      </w:pPr>
    </w:p>
    <w:p w:rsidR="00BD285F" w:rsidRDefault="006D2328" w:rsidP="000C27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D470D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передачи информации</w:t>
      </w:r>
      <w:r w:rsidR="000C2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долговых обязательствах </w:t>
      </w:r>
      <w:r w:rsidR="00BD285F">
        <w:rPr>
          <w:sz w:val="28"/>
          <w:szCs w:val="28"/>
        </w:rPr>
        <w:t>города</w:t>
      </w:r>
    </w:p>
    <w:p w:rsidR="006D2328" w:rsidRPr="00AD470D" w:rsidRDefault="006D2328" w:rsidP="006D23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Министерство финансов Ростовской области</w:t>
      </w:r>
    </w:p>
    <w:p w:rsidR="006D2328" w:rsidRPr="000D3DF7" w:rsidRDefault="006D2328" w:rsidP="000C27E0">
      <w:pPr>
        <w:jc w:val="both"/>
        <w:rPr>
          <w:sz w:val="28"/>
          <w:szCs w:val="28"/>
        </w:rPr>
      </w:pPr>
    </w:p>
    <w:p w:rsidR="006D2328" w:rsidRDefault="006D2328" w:rsidP="007B1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Финансовое управление Администрации города, не позднее 04 числа следующего за отчетным, направляет в Министерство финансов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информацию о динамике</w:t>
      </w:r>
      <w:r w:rsidR="00454D3E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долговых обязательств города на электронном носителе с использованием системы электронного документооборота и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производства «Дело» и</w:t>
      </w:r>
      <w:r w:rsidR="00CE70F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электронной подписью руководителя и главного бухгалтера.</w:t>
      </w:r>
    </w:p>
    <w:p w:rsidR="007B1150" w:rsidRDefault="007B1150" w:rsidP="007B1150">
      <w:pPr>
        <w:ind w:firstLine="708"/>
        <w:jc w:val="both"/>
        <w:rPr>
          <w:sz w:val="28"/>
          <w:szCs w:val="28"/>
        </w:rPr>
      </w:pPr>
    </w:p>
    <w:p w:rsidR="00B46774" w:rsidRPr="00D60D42" w:rsidRDefault="00B46774" w:rsidP="00B46774">
      <w:pPr>
        <w:rPr>
          <w:sz w:val="28"/>
          <w:szCs w:val="28"/>
        </w:rPr>
      </w:pPr>
      <w:bookmarkStart w:id="1" w:name="_Hlk2002202"/>
      <w:r w:rsidRPr="00D60D42">
        <w:rPr>
          <w:sz w:val="28"/>
          <w:szCs w:val="28"/>
        </w:rPr>
        <w:t xml:space="preserve">Управляющий делами </w:t>
      </w: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  </w:t>
      </w:r>
      <w:r w:rsidRPr="00D60D42">
        <w:rPr>
          <w:sz w:val="28"/>
          <w:szCs w:val="28"/>
        </w:rPr>
        <w:t>Ю.А. Лубенцов</w:t>
      </w:r>
    </w:p>
    <w:p w:rsidR="00B46774" w:rsidRPr="00D60D42" w:rsidRDefault="00B46774" w:rsidP="00B46774">
      <w:pPr>
        <w:rPr>
          <w:sz w:val="28"/>
          <w:szCs w:val="28"/>
        </w:rPr>
      </w:pP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>Начальник юридического отдела</w:t>
      </w: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Администрации города                                                               </w:t>
      </w:r>
      <w:r>
        <w:rPr>
          <w:sz w:val="28"/>
          <w:szCs w:val="28"/>
        </w:rPr>
        <w:t xml:space="preserve">          </w:t>
      </w:r>
      <w:r w:rsidRPr="00D6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60D42">
        <w:rPr>
          <w:sz w:val="28"/>
          <w:szCs w:val="28"/>
        </w:rPr>
        <w:t>И.Н. Суркова</w:t>
      </w:r>
    </w:p>
    <w:p w:rsidR="00B46774" w:rsidRPr="00D60D42" w:rsidRDefault="00B46774" w:rsidP="00B46774">
      <w:pPr>
        <w:rPr>
          <w:sz w:val="28"/>
          <w:szCs w:val="28"/>
        </w:rPr>
      </w:pPr>
    </w:p>
    <w:p w:rsidR="00B46774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– </w:t>
      </w: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начальник финансового управления                                                   Т.В. </w:t>
      </w:r>
      <w:proofErr w:type="spellStart"/>
      <w:r w:rsidRPr="00D60D42">
        <w:rPr>
          <w:sz w:val="28"/>
          <w:szCs w:val="28"/>
        </w:rPr>
        <w:t>Коденцова</w:t>
      </w:r>
      <w:proofErr w:type="spellEnd"/>
      <w:r w:rsidRPr="00D60D42">
        <w:rPr>
          <w:sz w:val="28"/>
          <w:szCs w:val="28"/>
        </w:rPr>
        <w:t xml:space="preserve"> </w:t>
      </w:r>
    </w:p>
    <w:p w:rsidR="00B46774" w:rsidRPr="00F93C4A" w:rsidRDefault="00B46774" w:rsidP="00B46774">
      <w:pPr>
        <w:jc w:val="both"/>
        <w:rPr>
          <w:sz w:val="28"/>
          <w:szCs w:val="28"/>
        </w:rPr>
      </w:pPr>
    </w:p>
    <w:bookmarkEnd w:id="1"/>
    <w:p w:rsidR="008F6FDA" w:rsidRDefault="008F6FDA" w:rsidP="00B46774">
      <w:pPr>
        <w:autoSpaceDE w:val="0"/>
        <w:autoSpaceDN w:val="0"/>
        <w:adjustRightInd w:val="0"/>
        <w:ind w:right="-737"/>
        <w:outlineLvl w:val="0"/>
        <w:rPr>
          <w:sz w:val="28"/>
          <w:szCs w:val="28"/>
        </w:rPr>
        <w:sectPr w:rsidR="008F6FDA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8F6FDA" w:rsidRPr="00ED137D" w:rsidRDefault="008F6FDA" w:rsidP="008F6FDA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ED137D">
        <w:rPr>
          <w:sz w:val="28"/>
          <w:szCs w:val="28"/>
        </w:rPr>
        <w:lastRenderedPageBreak/>
        <w:t xml:space="preserve">Приложение № </w:t>
      </w:r>
      <w:r w:rsidR="007F3F54">
        <w:rPr>
          <w:sz w:val="28"/>
          <w:szCs w:val="28"/>
        </w:rPr>
        <w:t>1</w:t>
      </w:r>
    </w:p>
    <w:p w:rsidR="008F6FDA" w:rsidRDefault="008F6FDA" w:rsidP="00454D3E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 w:rsidRPr="00ED137D">
        <w:rPr>
          <w:sz w:val="28"/>
          <w:szCs w:val="28"/>
        </w:rPr>
        <w:t xml:space="preserve">к </w:t>
      </w:r>
      <w:r w:rsidR="00454D3E">
        <w:rPr>
          <w:sz w:val="28"/>
          <w:szCs w:val="28"/>
        </w:rPr>
        <w:t>Порядку ведения муниципальной долговой</w:t>
      </w:r>
    </w:p>
    <w:p w:rsidR="007F3F54" w:rsidRDefault="00454D3E" w:rsidP="00454D3E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книги муниципального образования </w:t>
      </w:r>
    </w:p>
    <w:p w:rsidR="00454D3E" w:rsidRDefault="00454D3E" w:rsidP="00454D3E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 Новошахтинск»</w:t>
      </w:r>
    </w:p>
    <w:p w:rsidR="007F3F54" w:rsidRPr="00ED137D" w:rsidRDefault="007F3F54" w:rsidP="00CC2599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  <w:szCs w:val="28"/>
        </w:rPr>
      </w:pPr>
    </w:p>
    <w:tbl>
      <w:tblPr>
        <w:tblStyle w:val="af0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9"/>
        <w:gridCol w:w="759"/>
        <w:gridCol w:w="800"/>
        <w:gridCol w:w="850"/>
        <w:gridCol w:w="709"/>
        <w:gridCol w:w="708"/>
        <w:gridCol w:w="851"/>
        <w:gridCol w:w="709"/>
        <w:gridCol w:w="708"/>
        <w:gridCol w:w="709"/>
        <w:gridCol w:w="851"/>
        <w:gridCol w:w="993"/>
        <w:gridCol w:w="992"/>
        <w:gridCol w:w="992"/>
        <w:gridCol w:w="992"/>
        <w:gridCol w:w="851"/>
      </w:tblGrid>
      <w:tr w:rsidR="002A6EA8" w:rsidTr="002A6EA8">
        <w:tc>
          <w:tcPr>
            <w:tcW w:w="567" w:type="dxa"/>
          </w:tcPr>
          <w:p w:rsidR="002A6EA8" w:rsidRPr="00F7762C" w:rsidRDefault="002A6EA8" w:rsidP="00CC2599">
            <w:pPr>
              <w:pStyle w:val="ae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Рег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и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цио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</w:tcPr>
          <w:p w:rsidR="002A6EA8" w:rsidRPr="00F7762C" w:rsidRDefault="002A6EA8" w:rsidP="00D81BF2">
            <w:pPr>
              <w:pStyle w:val="ae"/>
              <w:ind w:left="-108" w:right="-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2A6EA8" w:rsidRPr="00F7762C" w:rsidRDefault="002A6EA8" w:rsidP="00D81BF2">
            <w:pPr>
              <w:pStyle w:val="ae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рег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и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страции</w:t>
            </w:r>
          </w:p>
          <w:p w:rsidR="002A6EA8" w:rsidRPr="00F7762C" w:rsidRDefault="002A6EA8" w:rsidP="00CC259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до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2A6EA8" w:rsidRPr="00F7762C" w:rsidRDefault="002A6EA8" w:rsidP="00D81BF2">
            <w:pPr>
              <w:pStyle w:val="ae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обяз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ь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709" w:type="dxa"/>
          </w:tcPr>
          <w:p w:rsidR="002A6EA8" w:rsidRDefault="002A6EA8" w:rsidP="00CC2599">
            <w:pPr>
              <w:pStyle w:val="ae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ние, номер</w:t>
            </w:r>
          </w:p>
          <w:p w:rsidR="002A6EA8" w:rsidRPr="00F7762C" w:rsidRDefault="002A6EA8" w:rsidP="00CC2599">
            <w:pPr>
              <w:pStyle w:val="ae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и дата</w:t>
            </w:r>
          </w:p>
          <w:p w:rsidR="002A6EA8" w:rsidRPr="00F7762C" w:rsidRDefault="002A6EA8" w:rsidP="00CC2599">
            <w:pPr>
              <w:pStyle w:val="ae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закл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ю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  <w:p w:rsidR="002A6EA8" w:rsidRPr="00F7762C" w:rsidRDefault="002A6EA8" w:rsidP="00CC2599">
            <w:pPr>
              <w:pStyle w:val="ae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догов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2A6EA8" w:rsidRPr="00F7762C" w:rsidRDefault="002A6EA8" w:rsidP="00CC2599">
            <w:pPr>
              <w:pStyle w:val="ae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2A6EA8" w:rsidRPr="00F7762C" w:rsidRDefault="002A6EA8" w:rsidP="00CC2599">
            <w:pPr>
              <w:pStyle w:val="ae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согл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шения</w:t>
            </w:r>
          </w:p>
        </w:tc>
        <w:tc>
          <w:tcPr>
            <w:tcW w:w="709" w:type="dxa"/>
          </w:tcPr>
          <w:p w:rsidR="002A6EA8" w:rsidRPr="00F7762C" w:rsidRDefault="002A6EA8" w:rsidP="00CC2599">
            <w:pPr>
              <w:pStyle w:val="ae"/>
              <w:ind w:left="-106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вание для закл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ю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  <w:p w:rsidR="002A6EA8" w:rsidRPr="00F7762C" w:rsidRDefault="002A6EA8" w:rsidP="00CC2599">
            <w:pPr>
              <w:pStyle w:val="ae"/>
              <w:ind w:left="-106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догов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ра или согл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шения</w:t>
            </w:r>
          </w:p>
        </w:tc>
        <w:tc>
          <w:tcPr>
            <w:tcW w:w="709" w:type="dxa"/>
          </w:tcPr>
          <w:p w:rsidR="002A6EA8" w:rsidRPr="00F7762C" w:rsidRDefault="002A6EA8" w:rsidP="00CC2599">
            <w:pPr>
              <w:pStyle w:val="ae"/>
              <w:ind w:left="-109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  <w:p w:rsidR="002A6EA8" w:rsidRPr="00F7762C" w:rsidRDefault="002A6EA8" w:rsidP="00CC2599">
            <w:pPr>
              <w:pStyle w:val="a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кред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и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тора</w:t>
            </w:r>
          </w:p>
        </w:tc>
        <w:tc>
          <w:tcPr>
            <w:tcW w:w="759" w:type="dxa"/>
          </w:tcPr>
          <w:p w:rsidR="002A6EA8" w:rsidRPr="00F7762C" w:rsidRDefault="002A6EA8" w:rsidP="00CC2599">
            <w:pPr>
              <w:pStyle w:val="ae"/>
              <w:ind w:left="-5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Целевое назн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чение заё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м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800" w:type="dxa"/>
          </w:tcPr>
          <w:p w:rsidR="002A6EA8" w:rsidRPr="00F7762C" w:rsidRDefault="002A6EA8" w:rsidP="00CC2599">
            <w:pPr>
              <w:pStyle w:val="ae"/>
              <w:ind w:left="-29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Валюта</w:t>
            </w:r>
          </w:p>
          <w:p w:rsidR="002A6EA8" w:rsidRPr="00F7762C" w:rsidRDefault="002A6EA8" w:rsidP="00CC2599">
            <w:pPr>
              <w:pStyle w:val="ae"/>
              <w:ind w:lef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долг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вого обяз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ь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2A6EA8" w:rsidRPr="00F7762C" w:rsidRDefault="002A6EA8" w:rsidP="00CC2599">
            <w:pPr>
              <w:pStyle w:val="ae"/>
              <w:ind w:lef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2A6EA8" w:rsidRPr="00F7762C" w:rsidRDefault="002A6EA8" w:rsidP="00CC2599">
            <w:pPr>
              <w:pStyle w:val="ae"/>
              <w:ind w:left="-105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получе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ного кредита (тыс. руб.)</w:t>
            </w:r>
          </w:p>
        </w:tc>
        <w:tc>
          <w:tcPr>
            <w:tcW w:w="709" w:type="dxa"/>
          </w:tcPr>
          <w:p w:rsidR="002A6EA8" w:rsidRPr="00F7762C" w:rsidRDefault="002A6EA8" w:rsidP="00CC2599">
            <w:pPr>
              <w:pStyle w:val="ae"/>
              <w:ind w:left="-105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центная ставка по кредиту</w:t>
            </w:r>
          </w:p>
        </w:tc>
        <w:tc>
          <w:tcPr>
            <w:tcW w:w="708" w:type="dxa"/>
          </w:tcPr>
          <w:p w:rsidR="002A6EA8" w:rsidRPr="00F7762C" w:rsidRDefault="002A6EA8" w:rsidP="00CC2599">
            <w:pPr>
              <w:pStyle w:val="ae"/>
              <w:ind w:left="-111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Даты (пери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о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ды) получ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ния кредита</w:t>
            </w:r>
          </w:p>
        </w:tc>
        <w:tc>
          <w:tcPr>
            <w:tcW w:w="851" w:type="dxa"/>
          </w:tcPr>
          <w:p w:rsidR="002A6EA8" w:rsidRPr="00F7762C" w:rsidRDefault="002A6EA8" w:rsidP="00CC2599">
            <w:pPr>
              <w:pStyle w:val="ae"/>
              <w:ind w:left="-24" w:righ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е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ния о факт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и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ческом и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с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ь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а</w:t>
            </w:r>
            <w:r w:rsidRPr="00F7762C">
              <w:rPr>
                <w:rFonts w:ascii="Times New Roman" w:hAnsi="Times New Roman"/>
                <w:sz w:val="20"/>
                <w:szCs w:val="20"/>
              </w:rPr>
              <w:t>нии кредита</w:t>
            </w:r>
          </w:p>
        </w:tc>
        <w:tc>
          <w:tcPr>
            <w:tcW w:w="709" w:type="dxa"/>
          </w:tcPr>
          <w:p w:rsidR="002A6EA8" w:rsidRPr="00F7762C" w:rsidRDefault="002A6EA8" w:rsidP="00CC2599">
            <w:pPr>
              <w:pStyle w:val="ae"/>
              <w:ind w:left="-111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о пог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шении кредита</w:t>
            </w:r>
          </w:p>
        </w:tc>
        <w:tc>
          <w:tcPr>
            <w:tcW w:w="708" w:type="dxa"/>
          </w:tcPr>
          <w:p w:rsidR="002A6EA8" w:rsidRDefault="002A6EA8" w:rsidP="00CC2599">
            <w:pPr>
              <w:pStyle w:val="ae"/>
              <w:ind w:left="-111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о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плат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жах по кредиту тыс. руб. /</w:t>
            </w:r>
          </w:p>
          <w:p w:rsidR="002A6EA8" w:rsidRPr="00F7762C" w:rsidRDefault="002A6EA8" w:rsidP="00CC2599">
            <w:pPr>
              <w:pStyle w:val="ae"/>
              <w:ind w:left="-113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2A6EA8" w:rsidRPr="00F7762C" w:rsidRDefault="002A6EA8" w:rsidP="00CC2599">
            <w:pPr>
              <w:pStyle w:val="ae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 о 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ном обе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851" w:type="dxa"/>
          </w:tcPr>
          <w:p w:rsidR="002A6EA8" w:rsidRPr="00F7762C" w:rsidRDefault="002A6EA8" w:rsidP="00CC2599">
            <w:pPr>
              <w:pStyle w:val="ae"/>
              <w:ind w:left="-112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сведения, раскр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вающие условия договора или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глашения о 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кр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дита</w:t>
            </w:r>
          </w:p>
        </w:tc>
        <w:tc>
          <w:tcPr>
            <w:tcW w:w="993" w:type="dxa"/>
          </w:tcPr>
          <w:p w:rsidR="00CC2599" w:rsidRDefault="002A6EA8" w:rsidP="00CC2599">
            <w:pPr>
              <w:pStyle w:val="ae"/>
              <w:ind w:left="-106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Долговые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A6EA8" w:rsidRPr="00F7762C" w:rsidRDefault="002A6EA8" w:rsidP="00CC2599">
            <w:pPr>
              <w:pStyle w:val="ae"/>
              <w:ind w:left="-106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01.01.20__ (начало отчетного периода)</w:t>
            </w:r>
          </w:p>
        </w:tc>
        <w:tc>
          <w:tcPr>
            <w:tcW w:w="992" w:type="dxa"/>
          </w:tcPr>
          <w:p w:rsidR="00CC2599" w:rsidRDefault="002A6EA8" w:rsidP="00CC2599">
            <w:pPr>
              <w:pStyle w:val="ae"/>
              <w:ind w:left="-11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долг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</w:t>
            </w:r>
          </w:p>
          <w:p w:rsidR="002A6EA8" w:rsidRPr="00F7762C" w:rsidRDefault="002A6EA8" w:rsidP="00CC2599">
            <w:pPr>
              <w:pStyle w:val="ae"/>
              <w:ind w:left="-11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01.__.20__</w:t>
            </w:r>
          </w:p>
        </w:tc>
        <w:tc>
          <w:tcPr>
            <w:tcW w:w="992" w:type="dxa"/>
          </w:tcPr>
          <w:p w:rsidR="00CC2599" w:rsidRDefault="002A6EA8" w:rsidP="00CC2599">
            <w:pPr>
              <w:pStyle w:val="ae"/>
              <w:ind w:left="-10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долг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</w:t>
            </w:r>
          </w:p>
          <w:p w:rsidR="002A6EA8" w:rsidRPr="00F7762C" w:rsidRDefault="002A6EA8" w:rsidP="00CC2599">
            <w:pPr>
              <w:pStyle w:val="ae"/>
              <w:ind w:left="-10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01.__.20__</w:t>
            </w:r>
          </w:p>
        </w:tc>
        <w:tc>
          <w:tcPr>
            <w:tcW w:w="992" w:type="dxa"/>
          </w:tcPr>
          <w:p w:rsidR="00CC2599" w:rsidRDefault="002A6EA8" w:rsidP="00CC2599">
            <w:pPr>
              <w:pStyle w:val="ae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Долговые обязател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2A6EA8" w:rsidRPr="00F7762C" w:rsidRDefault="002A6EA8" w:rsidP="00CC2599">
            <w:pPr>
              <w:pStyle w:val="ae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01.__.20__</w:t>
            </w:r>
            <w:r w:rsidR="00CC2599">
              <w:rPr>
                <w:rFonts w:ascii="Times New Roman" w:hAnsi="Times New Roman"/>
                <w:sz w:val="20"/>
                <w:szCs w:val="20"/>
              </w:rPr>
              <w:t xml:space="preserve"> (конец отчетного периода)</w:t>
            </w:r>
          </w:p>
        </w:tc>
        <w:tc>
          <w:tcPr>
            <w:tcW w:w="851" w:type="dxa"/>
          </w:tcPr>
          <w:p w:rsidR="002A6EA8" w:rsidRDefault="002A6EA8" w:rsidP="00CC2599">
            <w:pPr>
              <w:pStyle w:val="ae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долг на 01.__.20__</w:t>
            </w:r>
          </w:p>
        </w:tc>
      </w:tr>
      <w:tr w:rsidR="002A6EA8" w:rsidTr="002A6EA8">
        <w:tc>
          <w:tcPr>
            <w:tcW w:w="567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62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A6EA8" w:rsidRPr="00F7762C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A6EA8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A6EA8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A6EA8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2A6EA8" w:rsidRDefault="002A6EA8" w:rsidP="002A6EA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A6EA8" w:rsidTr="002A6EA8">
        <w:tc>
          <w:tcPr>
            <w:tcW w:w="567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EA8" w:rsidTr="002A6EA8">
        <w:tc>
          <w:tcPr>
            <w:tcW w:w="567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EA8" w:rsidRPr="00454D3E" w:rsidRDefault="002A6EA8" w:rsidP="00F55FC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FDA" w:rsidRDefault="008F6FDA" w:rsidP="00F55FC7">
      <w:pPr>
        <w:pStyle w:val="ae"/>
        <w:jc w:val="both"/>
        <w:rPr>
          <w:sz w:val="28"/>
        </w:rPr>
      </w:pPr>
    </w:p>
    <w:p w:rsidR="008F6FDA" w:rsidRDefault="008F6FDA" w:rsidP="00F55FC7">
      <w:pPr>
        <w:pStyle w:val="ae"/>
        <w:jc w:val="both"/>
        <w:rPr>
          <w:sz w:val="28"/>
        </w:rPr>
      </w:pP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Управляющий делами </w:t>
      </w: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D60D42">
        <w:rPr>
          <w:sz w:val="28"/>
          <w:szCs w:val="28"/>
        </w:rPr>
        <w:t>Ю.А. Лубенцов</w:t>
      </w:r>
    </w:p>
    <w:p w:rsidR="00B46774" w:rsidRPr="00D60D42" w:rsidRDefault="00B46774" w:rsidP="00B46774">
      <w:pPr>
        <w:rPr>
          <w:sz w:val="28"/>
          <w:szCs w:val="28"/>
        </w:rPr>
      </w:pP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>Начальник юридического отдела</w:t>
      </w: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Администрации города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D6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60D42">
        <w:rPr>
          <w:sz w:val="28"/>
          <w:szCs w:val="28"/>
        </w:rPr>
        <w:t>И.Н. Суркова</w:t>
      </w:r>
    </w:p>
    <w:p w:rsidR="00B46774" w:rsidRPr="00D60D42" w:rsidRDefault="00B46774" w:rsidP="00B46774">
      <w:pPr>
        <w:rPr>
          <w:sz w:val="28"/>
          <w:szCs w:val="28"/>
        </w:rPr>
      </w:pPr>
    </w:p>
    <w:p w:rsidR="00B46774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– </w:t>
      </w:r>
    </w:p>
    <w:p w:rsidR="00B46774" w:rsidRPr="00D60D42" w:rsidRDefault="00B46774" w:rsidP="00B46774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начальник финансового управления    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D60D42">
        <w:rPr>
          <w:sz w:val="28"/>
          <w:szCs w:val="28"/>
        </w:rPr>
        <w:t xml:space="preserve"> Т.В. </w:t>
      </w:r>
      <w:proofErr w:type="spellStart"/>
      <w:r w:rsidRPr="00D60D42">
        <w:rPr>
          <w:sz w:val="28"/>
          <w:szCs w:val="28"/>
        </w:rPr>
        <w:t>Коденцова</w:t>
      </w:r>
      <w:proofErr w:type="spellEnd"/>
      <w:r w:rsidRPr="00D60D42">
        <w:rPr>
          <w:sz w:val="28"/>
          <w:szCs w:val="28"/>
        </w:rPr>
        <w:t xml:space="preserve"> </w:t>
      </w:r>
    </w:p>
    <w:p w:rsidR="00B46774" w:rsidRPr="00F93C4A" w:rsidRDefault="00B46774" w:rsidP="00B46774">
      <w:pPr>
        <w:jc w:val="both"/>
        <w:rPr>
          <w:sz w:val="28"/>
          <w:szCs w:val="28"/>
        </w:rPr>
      </w:pPr>
    </w:p>
    <w:p w:rsidR="00B46774" w:rsidRPr="00B332CA" w:rsidRDefault="00B46774" w:rsidP="00F55FC7">
      <w:pPr>
        <w:pStyle w:val="ae"/>
        <w:jc w:val="both"/>
        <w:rPr>
          <w:sz w:val="28"/>
        </w:rPr>
      </w:pPr>
    </w:p>
    <w:sectPr w:rsidR="00B46774" w:rsidRPr="00B332CA" w:rsidSect="008F6FDA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36" w:rsidRDefault="00512836">
      <w:r>
        <w:separator/>
      </w:r>
    </w:p>
  </w:endnote>
  <w:endnote w:type="continuationSeparator" w:id="0">
    <w:p w:rsidR="00512836" w:rsidRDefault="005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E53EDE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E" w:rsidRDefault="00E53EDE" w:rsidP="00F55FC7">
    <w:pPr>
      <w:pStyle w:val="a6"/>
      <w:framePr w:wrap="around" w:vAnchor="text" w:hAnchor="page" w:x="11161" w:y="-19"/>
      <w:rPr>
        <w:rStyle w:val="a9"/>
      </w:rPr>
    </w:pPr>
  </w:p>
  <w:p w:rsidR="00F55FC7" w:rsidRDefault="00F55F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36" w:rsidRDefault="00512836">
      <w:r>
        <w:separator/>
      </w:r>
    </w:p>
  </w:footnote>
  <w:footnote w:type="continuationSeparator" w:id="0">
    <w:p w:rsidR="00512836" w:rsidRDefault="005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615F"/>
    <w:multiLevelType w:val="hybridMultilevel"/>
    <w:tmpl w:val="FC002382"/>
    <w:lvl w:ilvl="0" w:tplc="9AE830B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002B60"/>
    <w:rsid w:val="00013E7A"/>
    <w:rsid w:val="00050C68"/>
    <w:rsid w:val="0005372C"/>
    <w:rsid w:val="00054D8B"/>
    <w:rsid w:val="000559D5"/>
    <w:rsid w:val="00060F3C"/>
    <w:rsid w:val="000646D1"/>
    <w:rsid w:val="000808D6"/>
    <w:rsid w:val="000A726F"/>
    <w:rsid w:val="000B4002"/>
    <w:rsid w:val="000B66C7"/>
    <w:rsid w:val="000C01AB"/>
    <w:rsid w:val="000C15C3"/>
    <w:rsid w:val="000C27E0"/>
    <w:rsid w:val="000C430D"/>
    <w:rsid w:val="000E318D"/>
    <w:rsid w:val="000E5449"/>
    <w:rsid w:val="000F2B40"/>
    <w:rsid w:val="000F5B6A"/>
    <w:rsid w:val="00104E0D"/>
    <w:rsid w:val="0010504A"/>
    <w:rsid w:val="00116BFA"/>
    <w:rsid w:val="001224AC"/>
    <w:rsid w:val="00125DE3"/>
    <w:rsid w:val="00126F33"/>
    <w:rsid w:val="00130673"/>
    <w:rsid w:val="001510CC"/>
    <w:rsid w:val="00153B21"/>
    <w:rsid w:val="00183B71"/>
    <w:rsid w:val="001905CB"/>
    <w:rsid w:val="001B2D1C"/>
    <w:rsid w:val="001C1D98"/>
    <w:rsid w:val="001D2690"/>
    <w:rsid w:val="001E7472"/>
    <w:rsid w:val="001F4BE3"/>
    <w:rsid w:val="001F6D02"/>
    <w:rsid w:val="002277A0"/>
    <w:rsid w:val="002348F7"/>
    <w:rsid w:val="00244C86"/>
    <w:rsid w:val="002504E8"/>
    <w:rsid w:val="00254382"/>
    <w:rsid w:val="00256782"/>
    <w:rsid w:val="0027031E"/>
    <w:rsid w:val="002708B9"/>
    <w:rsid w:val="0028703B"/>
    <w:rsid w:val="002902DD"/>
    <w:rsid w:val="00294FD7"/>
    <w:rsid w:val="002A2062"/>
    <w:rsid w:val="002A31A1"/>
    <w:rsid w:val="002A6EA8"/>
    <w:rsid w:val="002B44B3"/>
    <w:rsid w:val="002B6527"/>
    <w:rsid w:val="002C135C"/>
    <w:rsid w:val="002C5E60"/>
    <w:rsid w:val="002E31FB"/>
    <w:rsid w:val="002E65D5"/>
    <w:rsid w:val="002F63E3"/>
    <w:rsid w:val="002F74D7"/>
    <w:rsid w:val="0030124B"/>
    <w:rsid w:val="00304670"/>
    <w:rsid w:val="00313D3A"/>
    <w:rsid w:val="00326B3F"/>
    <w:rsid w:val="003324FB"/>
    <w:rsid w:val="00341FC1"/>
    <w:rsid w:val="0034207C"/>
    <w:rsid w:val="003503D4"/>
    <w:rsid w:val="0037040B"/>
    <w:rsid w:val="003921D8"/>
    <w:rsid w:val="0039617B"/>
    <w:rsid w:val="003A1E20"/>
    <w:rsid w:val="003B2193"/>
    <w:rsid w:val="003D5ADD"/>
    <w:rsid w:val="00402E79"/>
    <w:rsid w:val="00407B71"/>
    <w:rsid w:val="004163F3"/>
    <w:rsid w:val="00425061"/>
    <w:rsid w:val="0043686A"/>
    <w:rsid w:val="00440230"/>
    <w:rsid w:val="00441069"/>
    <w:rsid w:val="00444636"/>
    <w:rsid w:val="00453869"/>
    <w:rsid w:val="00454D3E"/>
    <w:rsid w:val="004572C1"/>
    <w:rsid w:val="004705D9"/>
    <w:rsid w:val="004711EC"/>
    <w:rsid w:val="00480BC7"/>
    <w:rsid w:val="004871AA"/>
    <w:rsid w:val="004B5548"/>
    <w:rsid w:val="004B6A5C"/>
    <w:rsid w:val="004E5586"/>
    <w:rsid w:val="004E78FD"/>
    <w:rsid w:val="004F6766"/>
    <w:rsid w:val="004F7011"/>
    <w:rsid w:val="00510511"/>
    <w:rsid w:val="00512836"/>
    <w:rsid w:val="00515D9C"/>
    <w:rsid w:val="005209D1"/>
    <w:rsid w:val="00520AF6"/>
    <w:rsid w:val="00523262"/>
    <w:rsid w:val="00530917"/>
    <w:rsid w:val="00531FBD"/>
    <w:rsid w:val="0053366A"/>
    <w:rsid w:val="00550AA3"/>
    <w:rsid w:val="00572C41"/>
    <w:rsid w:val="00587BF6"/>
    <w:rsid w:val="0059605E"/>
    <w:rsid w:val="005B4A66"/>
    <w:rsid w:val="005C5FF3"/>
    <w:rsid w:val="00605D63"/>
    <w:rsid w:val="00611679"/>
    <w:rsid w:val="00613D7D"/>
    <w:rsid w:val="006220FD"/>
    <w:rsid w:val="00625E27"/>
    <w:rsid w:val="00635197"/>
    <w:rsid w:val="006564DB"/>
    <w:rsid w:val="00660EE3"/>
    <w:rsid w:val="00671316"/>
    <w:rsid w:val="00676B57"/>
    <w:rsid w:val="00687FFA"/>
    <w:rsid w:val="006A0C12"/>
    <w:rsid w:val="006D2328"/>
    <w:rsid w:val="007120F8"/>
    <w:rsid w:val="007219F0"/>
    <w:rsid w:val="0075642E"/>
    <w:rsid w:val="007646E4"/>
    <w:rsid w:val="007730B1"/>
    <w:rsid w:val="00782222"/>
    <w:rsid w:val="007936ED"/>
    <w:rsid w:val="007B1150"/>
    <w:rsid w:val="007B6388"/>
    <w:rsid w:val="007C0A5F"/>
    <w:rsid w:val="007F3F54"/>
    <w:rsid w:val="00801206"/>
    <w:rsid w:val="00803F3C"/>
    <w:rsid w:val="00804CFE"/>
    <w:rsid w:val="00811C94"/>
    <w:rsid w:val="00811CF1"/>
    <w:rsid w:val="008339C1"/>
    <w:rsid w:val="008438D7"/>
    <w:rsid w:val="00860E5A"/>
    <w:rsid w:val="00867AB6"/>
    <w:rsid w:val="00874EE7"/>
    <w:rsid w:val="008A26EE"/>
    <w:rsid w:val="008B6AD3"/>
    <w:rsid w:val="008E6070"/>
    <w:rsid w:val="008F12A6"/>
    <w:rsid w:val="008F6FDA"/>
    <w:rsid w:val="0090377C"/>
    <w:rsid w:val="00910044"/>
    <w:rsid w:val="009122B1"/>
    <w:rsid w:val="00913129"/>
    <w:rsid w:val="009151A6"/>
    <w:rsid w:val="00917C70"/>
    <w:rsid w:val="009228DF"/>
    <w:rsid w:val="00924E84"/>
    <w:rsid w:val="00926753"/>
    <w:rsid w:val="00932A1B"/>
    <w:rsid w:val="00947FCC"/>
    <w:rsid w:val="0096344A"/>
    <w:rsid w:val="009657FD"/>
    <w:rsid w:val="00985A10"/>
    <w:rsid w:val="00997573"/>
    <w:rsid w:val="00997F07"/>
    <w:rsid w:val="00A061D7"/>
    <w:rsid w:val="00A156FA"/>
    <w:rsid w:val="00A2717D"/>
    <w:rsid w:val="00A30E81"/>
    <w:rsid w:val="00A34804"/>
    <w:rsid w:val="00A3625B"/>
    <w:rsid w:val="00A54073"/>
    <w:rsid w:val="00A67B50"/>
    <w:rsid w:val="00A72628"/>
    <w:rsid w:val="00A941CF"/>
    <w:rsid w:val="00AB4B31"/>
    <w:rsid w:val="00AE015A"/>
    <w:rsid w:val="00AE2601"/>
    <w:rsid w:val="00AF0544"/>
    <w:rsid w:val="00B01D1B"/>
    <w:rsid w:val="00B02475"/>
    <w:rsid w:val="00B07D10"/>
    <w:rsid w:val="00B22F6A"/>
    <w:rsid w:val="00B30864"/>
    <w:rsid w:val="00B31114"/>
    <w:rsid w:val="00B332CA"/>
    <w:rsid w:val="00B35935"/>
    <w:rsid w:val="00B37E63"/>
    <w:rsid w:val="00B4230B"/>
    <w:rsid w:val="00B424A0"/>
    <w:rsid w:val="00B444A2"/>
    <w:rsid w:val="00B46774"/>
    <w:rsid w:val="00B62CFB"/>
    <w:rsid w:val="00B72D61"/>
    <w:rsid w:val="00B769A6"/>
    <w:rsid w:val="00B8231A"/>
    <w:rsid w:val="00B9544F"/>
    <w:rsid w:val="00BA58F4"/>
    <w:rsid w:val="00BB55C0"/>
    <w:rsid w:val="00BC0920"/>
    <w:rsid w:val="00BD0067"/>
    <w:rsid w:val="00BD285F"/>
    <w:rsid w:val="00BE13DA"/>
    <w:rsid w:val="00BF127D"/>
    <w:rsid w:val="00BF39F0"/>
    <w:rsid w:val="00C00F40"/>
    <w:rsid w:val="00C11FDF"/>
    <w:rsid w:val="00C15216"/>
    <w:rsid w:val="00C177E2"/>
    <w:rsid w:val="00C23835"/>
    <w:rsid w:val="00C47BD5"/>
    <w:rsid w:val="00C50740"/>
    <w:rsid w:val="00C572C4"/>
    <w:rsid w:val="00C621F2"/>
    <w:rsid w:val="00C731BB"/>
    <w:rsid w:val="00C817A9"/>
    <w:rsid w:val="00CA151C"/>
    <w:rsid w:val="00CA5802"/>
    <w:rsid w:val="00CB1900"/>
    <w:rsid w:val="00CB43C1"/>
    <w:rsid w:val="00CC2599"/>
    <w:rsid w:val="00CD05B2"/>
    <w:rsid w:val="00CD077D"/>
    <w:rsid w:val="00CE5183"/>
    <w:rsid w:val="00CE70F8"/>
    <w:rsid w:val="00D00358"/>
    <w:rsid w:val="00D12ABE"/>
    <w:rsid w:val="00D13E83"/>
    <w:rsid w:val="00D201BC"/>
    <w:rsid w:val="00D47068"/>
    <w:rsid w:val="00D6567D"/>
    <w:rsid w:val="00D73323"/>
    <w:rsid w:val="00D81BF2"/>
    <w:rsid w:val="00DB4D6B"/>
    <w:rsid w:val="00DB52E7"/>
    <w:rsid w:val="00DC21BF"/>
    <w:rsid w:val="00DC2302"/>
    <w:rsid w:val="00DE50C1"/>
    <w:rsid w:val="00E00BF0"/>
    <w:rsid w:val="00E04378"/>
    <w:rsid w:val="00E045EC"/>
    <w:rsid w:val="00E04ACC"/>
    <w:rsid w:val="00E138E0"/>
    <w:rsid w:val="00E3132E"/>
    <w:rsid w:val="00E36EA0"/>
    <w:rsid w:val="00E500D1"/>
    <w:rsid w:val="00E53EDE"/>
    <w:rsid w:val="00E5710A"/>
    <w:rsid w:val="00E61F30"/>
    <w:rsid w:val="00E657E1"/>
    <w:rsid w:val="00E67DF0"/>
    <w:rsid w:val="00E7274C"/>
    <w:rsid w:val="00E74E00"/>
    <w:rsid w:val="00E75C57"/>
    <w:rsid w:val="00E76A4E"/>
    <w:rsid w:val="00E81CEB"/>
    <w:rsid w:val="00E834FD"/>
    <w:rsid w:val="00E8521C"/>
    <w:rsid w:val="00E86F85"/>
    <w:rsid w:val="00E92783"/>
    <w:rsid w:val="00E9626F"/>
    <w:rsid w:val="00E96F96"/>
    <w:rsid w:val="00E97626"/>
    <w:rsid w:val="00E97AC1"/>
    <w:rsid w:val="00EB2116"/>
    <w:rsid w:val="00EB60C4"/>
    <w:rsid w:val="00EB72A3"/>
    <w:rsid w:val="00EC40AD"/>
    <w:rsid w:val="00ED72D3"/>
    <w:rsid w:val="00EE10AF"/>
    <w:rsid w:val="00EF29AB"/>
    <w:rsid w:val="00EF439C"/>
    <w:rsid w:val="00EF56AF"/>
    <w:rsid w:val="00F02C40"/>
    <w:rsid w:val="00F24917"/>
    <w:rsid w:val="00F30D40"/>
    <w:rsid w:val="00F410DF"/>
    <w:rsid w:val="00F514FD"/>
    <w:rsid w:val="00F55FC7"/>
    <w:rsid w:val="00F74C01"/>
    <w:rsid w:val="00F75C22"/>
    <w:rsid w:val="00F7762C"/>
    <w:rsid w:val="00F8225E"/>
    <w:rsid w:val="00F86418"/>
    <w:rsid w:val="00F9297B"/>
    <w:rsid w:val="00FA6611"/>
    <w:rsid w:val="00FB5340"/>
    <w:rsid w:val="00FB542B"/>
    <w:rsid w:val="00FC05F6"/>
    <w:rsid w:val="00FC24E1"/>
    <w:rsid w:val="00FD350A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List Paragraph"/>
    <w:basedOn w:val="a"/>
    <w:uiPriority w:val="34"/>
    <w:qFormat/>
    <w:rsid w:val="00AF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A72628"/>
    <w:rPr>
      <w:rFonts w:ascii="Calibri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A72628"/>
    <w:rPr>
      <w:rFonts w:ascii="Calibri" w:hAnsi="Calibri"/>
      <w:sz w:val="22"/>
      <w:szCs w:val="22"/>
    </w:rPr>
  </w:style>
  <w:style w:type="table" w:styleId="af0">
    <w:name w:val="Table Grid"/>
    <w:basedOn w:val="a1"/>
    <w:unhideWhenUsed/>
    <w:rsid w:val="0045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List Paragraph"/>
    <w:basedOn w:val="a"/>
    <w:uiPriority w:val="34"/>
    <w:qFormat/>
    <w:rsid w:val="00AF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A72628"/>
    <w:rPr>
      <w:rFonts w:ascii="Calibri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A72628"/>
    <w:rPr>
      <w:rFonts w:ascii="Calibri" w:hAnsi="Calibri"/>
      <w:sz w:val="22"/>
      <w:szCs w:val="22"/>
    </w:rPr>
  </w:style>
  <w:style w:type="table" w:styleId="af0">
    <w:name w:val="Table Grid"/>
    <w:basedOn w:val="a1"/>
    <w:unhideWhenUsed/>
    <w:rsid w:val="0045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5505-2945-4F18-8A33-5493C7B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2021-03-25T11:41:00Z</cp:lastPrinted>
  <dcterms:created xsi:type="dcterms:W3CDTF">2021-04-02T07:20:00Z</dcterms:created>
  <dcterms:modified xsi:type="dcterms:W3CDTF">2021-04-02T07:20:00Z</dcterms:modified>
</cp:coreProperties>
</file>