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70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3219450" cy="914400"/>
            <wp:effectExtent l="0" t="0" r="0" b="0"/>
            <wp:wrapNone/>
            <wp:docPr id="3" name="Рисунок 2" descr="Y:\_СМИ\Фирменный стиль\Брендбук 2020\Логотип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СМИ\Фирменный стиль\Брендбук 2020\Логотип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870" w:rsidRDefault="00427870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E71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64BC" w:rsidRPr="009964BC" w:rsidRDefault="009A681B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рассказали,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 межевать земельный участок</w:t>
      </w:r>
    </w:p>
    <w:p w:rsidR="009964BC" w:rsidRDefault="009964BC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Межевание земельного участка </w:t>
      </w:r>
      <w:r w:rsidR="00FA43ED">
        <w:rPr>
          <w:rFonts w:ascii="Times New Roman" w:hAnsi="Times New Roman" w:cs="Times New Roman"/>
          <w:b/>
          <w:sz w:val="28"/>
          <w:szCs w:val="28"/>
        </w:rPr>
        <w:t>во многом</w:t>
      </w:r>
      <w:r w:rsidRPr="009A681B">
        <w:rPr>
          <w:rFonts w:ascii="Times New Roman" w:hAnsi="Times New Roman" w:cs="Times New Roman"/>
          <w:b/>
          <w:sz w:val="28"/>
          <w:szCs w:val="28"/>
        </w:rPr>
        <w:t xml:space="preserve"> является обязательной процедурой. Поэтому у землепользователей часто возникает вопрос о нео</w:t>
      </w:r>
      <w:r>
        <w:rPr>
          <w:rFonts w:ascii="Times New Roman" w:hAnsi="Times New Roman" w:cs="Times New Roman"/>
          <w:b/>
          <w:sz w:val="28"/>
          <w:szCs w:val="28"/>
        </w:rPr>
        <w:t>бходимости проведения межевания.</w:t>
      </w:r>
    </w:p>
    <w:p w:rsidR="009A681B" w:rsidRPr="009964BC" w:rsidRDefault="009964BC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2B14" w:rsidRPr="009964BC">
        <w:rPr>
          <w:rFonts w:ascii="Times New Roman" w:hAnsi="Times New Roman" w:cs="Times New Roman"/>
          <w:sz w:val="28"/>
          <w:szCs w:val="28"/>
        </w:rPr>
        <w:t>то</w:t>
      </w:r>
      <w:r w:rsidR="002E6A94">
        <w:rPr>
          <w:rFonts w:ascii="Times New Roman" w:hAnsi="Times New Roman" w:cs="Times New Roman"/>
          <w:sz w:val="28"/>
          <w:szCs w:val="28"/>
        </w:rPr>
        <w:t xml:space="preserve">чнение местоположения границ и </w:t>
      </w:r>
      <w:r w:rsidR="005E64A1">
        <w:rPr>
          <w:rFonts w:ascii="Times New Roman" w:hAnsi="Times New Roman" w:cs="Times New Roman"/>
          <w:sz w:val="28"/>
          <w:szCs w:val="28"/>
        </w:rPr>
        <w:t xml:space="preserve">площади земельного участка – </w:t>
      </w:r>
      <w:r w:rsidR="00372B14" w:rsidRPr="009964BC">
        <w:rPr>
          <w:rFonts w:ascii="Times New Roman" w:hAnsi="Times New Roman" w:cs="Times New Roman"/>
          <w:sz w:val="28"/>
          <w:szCs w:val="28"/>
        </w:rPr>
        <w:t>это комплекс работ и процедур</w:t>
      </w:r>
      <w:r w:rsidR="009A681B">
        <w:rPr>
          <w:rFonts w:ascii="Times New Roman" w:hAnsi="Times New Roman" w:cs="Times New Roman"/>
          <w:sz w:val="28"/>
          <w:szCs w:val="28"/>
        </w:rPr>
        <w:t xml:space="preserve"> для установления и закрепления</w:t>
      </w:r>
      <w:r w:rsidR="00372B14" w:rsidRPr="009964BC">
        <w:rPr>
          <w:rFonts w:ascii="Times New Roman" w:hAnsi="Times New Roman" w:cs="Times New Roman"/>
          <w:sz w:val="28"/>
          <w:szCs w:val="28"/>
        </w:rPr>
        <w:t xml:space="preserve"> границ участка с нормативной точностью.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9A681B" w:rsidRPr="009964BC">
        <w:rPr>
          <w:rFonts w:ascii="Times New Roman" w:hAnsi="Times New Roman" w:cs="Times New Roman"/>
          <w:sz w:val="28"/>
          <w:szCs w:val="28"/>
        </w:rPr>
        <w:t>Так как межевание относится к кадастровым работам, делать его может только специал</w:t>
      </w:r>
      <w:r w:rsidR="005E64A1">
        <w:rPr>
          <w:rFonts w:ascii="Times New Roman" w:hAnsi="Times New Roman" w:cs="Times New Roman"/>
          <w:sz w:val="28"/>
          <w:szCs w:val="28"/>
        </w:rPr>
        <w:t>ист, имеющий лицензию и допуск –</w:t>
      </w:r>
      <w:r w:rsidR="009A681B" w:rsidRPr="009964BC">
        <w:rPr>
          <w:rFonts w:ascii="Times New Roman" w:hAnsi="Times New Roman" w:cs="Times New Roman"/>
          <w:sz w:val="28"/>
          <w:szCs w:val="28"/>
        </w:rPr>
        <w:t xml:space="preserve"> кадастровый инженер.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Межевание обязательно в случаях: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уточнении или восстановлении границ земельного участка;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внесении изменений в отношении площадей или границ участка после проведения межевания;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- при выделении участка из </w:t>
      </w:r>
      <w:r w:rsidR="005E64A1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9964BC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при перераспределении участка путем его разде</w:t>
      </w:r>
      <w:r w:rsidR="002E6A94">
        <w:rPr>
          <w:rFonts w:ascii="Times New Roman" w:hAnsi="Times New Roman" w:cs="Times New Roman"/>
          <w:sz w:val="28"/>
          <w:szCs w:val="28"/>
        </w:rPr>
        <w:t xml:space="preserve">ления или объединения с другим </w:t>
      </w:r>
      <w:r w:rsidRPr="009964BC">
        <w:rPr>
          <w:rFonts w:ascii="Times New Roman" w:hAnsi="Times New Roman" w:cs="Times New Roman"/>
          <w:sz w:val="28"/>
          <w:szCs w:val="28"/>
        </w:rPr>
        <w:t>участком;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оформлении земли в собственность</w:t>
      </w:r>
      <w:r w:rsidR="002C627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3E105C">
        <w:rPr>
          <w:rFonts w:ascii="Times New Roman" w:hAnsi="Times New Roman" w:cs="Times New Roman"/>
          <w:sz w:val="28"/>
          <w:szCs w:val="28"/>
        </w:rPr>
        <w:t>ях</w:t>
      </w:r>
      <w:r w:rsidR="002C627B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органами муниципальной и государственной власти</w:t>
      </w:r>
      <w:r w:rsidRPr="009964BC">
        <w:rPr>
          <w:rFonts w:ascii="Times New Roman" w:hAnsi="Times New Roman" w:cs="Times New Roman"/>
          <w:sz w:val="28"/>
          <w:szCs w:val="28"/>
        </w:rPr>
        <w:t>.</w:t>
      </w:r>
    </w:p>
    <w:p w:rsidR="00FA43ED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Для постановки участка на уч</w:t>
      </w:r>
      <w:r w:rsidR="009A681B">
        <w:rPr>
          <w:rFonts w:ascii="Times New Roman" w:hAnsi="Times New Roman" w:cs="Times New Roman"/>
          <w:sz w:val="28"/>
          <w:szCs w:val="28"/>
        </w:rPr>
        <w:t xml:space="preserve">ет при его оформлении </w:t>
      </w:r>
      <w:r w:rsidRPr="009964BC">
        <w:rPr>
          <w:rFonts w:ascii="Times New Roman" w:hAnsi="Times New Roman" w:cs="Times New Roman"/>
          <w:sz w:val="28"/>
          <w:szCs w:val="28"/>
        </w:rPr>
        <w:t xml:space="preserve">потребуются определенные характеристики. Их можно получить </w:t>
      </w:r>
      <w:r w:rsidR="009A681B">
        <w:rPr>
          <w:rFonts w:ascii="Times New Roman" w:hAnsi="Times New Roman" w:cs="Times New Roman"/>
          <w:sz w:val="28"/>
          <w:szCs w:val="28"/>
        </w:rPr>
        <w:t>только</w:t>
      </w:r>
      <w:r w:rsidRPr="009964BC">
        <w:rPr>
          <w:rFonts w:ascii="Times New Roman" w:hAnsi="Times New Roman" w:cs="Times New Roman"/>
          <w:sz w:val="28"/>
          <w:szCs w:val="28"/>
        </w:rPr>
        <w:t xml:space="preserve"> из межевого плана.</w:t>
      </w:r>
      <w:r w:rsidR="009A681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E6A94">
        <w:rPr>
          <w:rFonts w:ascii="Times New Roman" w:hAnsi="Times New Roman" w:cs="Times New Roman"/>
          <w:sz w:val="28"/>
          <w:szCs w:val="28"/>
        </w:rPr>
        <w:t>при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продаж</w:t>
      </w:r>
      <w:r w:rsidR="002E6A94">
        <w:rPr>
          <w:rFonts w:ascii="Times New Roman" w:hAnsi="Times New Roman" w:cs="Times New Roman"/>
          <w:sz w:val="28"/>
          <w:szCs w:val="28"/>
        </w:rPr>
        <w:t>е</w:t>
      </w:r>
      <w:r w:rsidRPr="009964BC">
        <w:rPr>
          <w:rFonts w:ascii="Times New Roman" w:hAnsi="Times New Roman" w:cs="Times New Roman"/>
          <w:sz w:val="28"/>
          <w:szCs w:val="28"/>
        </w:rPr>
        <w:t xml:space="preserve"> земельного участка межевание выступа</w:t>
      </w:r>
      <w:r w:rsidR="00FA43ED">
        <w:rPr>
          <w:rFonts w:ascii="Times New Roman" w:hAnsi="Times New Roman" w:cs="Times New Roman"/>
          <w:sz w:val="28"/>
          <w:szCs w:val="28"/>
        </w:rPr>
        <w:t>ет гарантией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чистоты </w:t>
      </w:r>
      <w:proofErr w:type="gramStart"/>
      <w:r w:rsidRPr="009964BC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="00FA43ED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как для собственника, так и для покупателя.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Во время межевания границы и площадь устанавливаются однозначно</w:t>
      </w:r>
      <w:r w:rsidR="009A681B">
        <w:rPr>
          <w:rFonts w:ascii="Times New Roman" w:hAnsi="Times New Roman" w:cs="Times New Roman"/>
          <w:sz w:val="28"/>
          <w:szCs w:val="28"/>
        </w:rPr>
        <w:t xml:space="preserve"> и </w:t>
      </w:r>
      <w:r w:rsidR="00FA43ED">
        <w:rPr>
          <w:rFonts w:ascii="Times New Roman" w:hAnsi="Times New Roman" w:cs="Times New Roman"/>
          <w:sz w:val="28"/>
          <w:szCs w:val="28"/>
        </w:rPr>
        <w:t>закрепляются юридически, а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FA43ED">
        <w:rPr>
          <w:rFonts w:ascii="Times New Roman" w:hAnsi="Times New Roman" w:cs="Times New Roman"/>
          <w:sz w:val="28"/>
          <w:szCs w:val="28"/>
        </w:rPr>
        <w:t>н</w:t>
      </w:r>
      <w:r w:rsidRPr="009964BC">
        <w:rPr>
          <w:rFonts w:ascii="Times New Roman" w:hAnsi="Times New Roman" w:cs="Times New Roman"/>
          <w:sz w:val="28"/>
          <w:szCs w:val="28"/>
        </w:rPr>
        <w:t xml:space="preserve">еопределенные границы, напротив, ставят </w:t>
      </w:r>
      <w:r w:rsidR="002E6A94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9A681B">
        <w:rPr>
          <w:rFonts w:ascii="Times New Roman" w:hAnsi="Times New Roman" w:cs="Times New Roman"/>
          <w:sz w:val="28"/>
          <w:szCs w:val="28"/>
        </w:rPr>
        <w:t>в</w:t>
      </w:r>
      <w:r w:rsidRPr="009964BC">
        <w:rPr>
          <w:rFonts w:ascii="Times New Roman" w:hAnsi="Times New Roman" w:cs="Times New Roman"/>
          <w:sz w:val="28"/>
          <w:szCs w:val="28"/>
        </w:rPr>
        <w:t xml:space="preserve"> уязвимое положение при защите</w:t>
      </w:r>
      <w:r w:rsidR="002E6A9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9964BC">
        <w:rPr>
          <w:rFonts w:ascii="Times New Roman" w:hAnsi="Times New Roman" w:cs="Times New Roman"/>
          <w:sz w:val="28"/>
          <w:szCs w:val="28"/>
        </w:rPr>
        <w:t xml:space="preserve"> </w:t>
      </w:r>
      <w:r w:rsidR="009A681B">
        <w:rPr>
          <w:rFonts w:ascii="Times New Roman" w:hAnsi="Times New Roman" w:cs="Times New Roman"/>
          <w:sz w:val="28"/>
          <w:szCs w:val="28"/>
        </w:rPr>
        <w:t>интересов.</w:t>
      </w:r>
    </w:p>
    <w:p w:rsidR="00372B14" w:rsidRPr="009964BC" w:rsidRDefault="00372B14" w:rsidP="000E0BB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Итоговым документом по результатам проведения межевания является межевой план, который служит основанием для внесения сведений или изменений в Единый государственный реестр недвижимости</w:t>
      </w:r>
      <w:r w:rsidR="009A681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9964BC">
        <w:rPr>
          <w:rFonts w:ascii="Times New Roman" w:hAnsi="Times New Roman" w:cs="Times New Roman"/>
          <w:sz w:val="28"/>
          <w:szCs w:val="28"/>
        </w:rPr>
        <w:t xml:space="preserve">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</w:t>
      </w:r>
      <w:r w:rsidR="00FA43ED">
        <w:rPr>
          <w:rFonts w:ascii="Times New Roman" w:hAnsi="Times New Roman" w:cs="Times New Roman"/>
          <w:sz w:val="28"/>
          <w:szCs w:val="28"/>
        </w:rPr>
        <w:t>такой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план. По желанию заказчика межевой план может быть подготовлен и на бумажном носителе.</w:t>
      </w:r>
    </w:p>
    <w:p w:rsidR="009964BC" w:rsidRDefault="009964BC" w:rsidP="000E0B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0E0B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Pr="0084637D" w:rsidRDefault="009964BC" w:rsidP="000E0B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9964BC" w:rsidRPr="0084637D" w:rsidRDefault="009964BC" w:rsidP="000E0B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303F3" w:rsidRPr="0084637D" w:rsidRDefault="00EA7360" w:rsidP="000E0B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303F3" w:rsidRPr="0084637D" w:rsidSect="005E6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B14"/>
    <w:rsid w:val="000E0BBE"/>
    <w:rsid w:val="002C627B"/>
    <w:rsid w:val="002E6A94"/>
    <w:rsid w:val="00372B14"/>
    <w:rsid w:val="003E105C"/>
    <w:rsid w:val="00427870"/>
    <w:rsid w:val="00475BAF"/>
    <w:rsid w:val="005E64A1"/>
    <w:rsid w:val="00713E71"/>
    <w:rsid w:val="008303F3"/>
    <w:rsid w:val="0084637D"/>
    <w:rsid w:val="009964BC"/>
    <w:rsid w:val="009A681B"/>
    <w:rsid w:val="009C27FD"/>
    <w:rsid w:val="00A87D74"/>
    <w:rsid w:val="00BD2561"/>
    <w:rsid w:val="00D93420"/>
    <w:rsid w:val="00EA7360"/>
    <w:rsid w:val="00FA43ED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9</cp:revision>
  <cp:lastPrinted>2020-02-10T06:11:00Z</cp:lastPrinted>
  <dcterms:created xsi:type="dcterms:W3CDTF">2020-01-31T07:06:00Z</dcterms:created>
  <dcterms:modified xsi:type="dcterms:W3CDTF">2020-02-10T06:11:00Z</dcterms:modified>
</cp:coreProperties>
</file>