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454125A" w:rsidR="00593BB4" w:rsidRDefault="001F3707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14:paraId="1D8948D1" w14:textId="343E1118" w:rsidR="00B71BBC" w:rsidRPr="00B71BBC" w:rsidRDefault="005464DE" w:rsidP="00B71BB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России одобрило и 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вн</w:t>
      </w:r>
      <w:r w:rsidR="008F1D1C">
        <w:rPr>
          <w:rFonts w:ascii="Times New Roman" w:hAnsi="Times New Roman" w:cs="Times New Roman"/>
          <w:b/>
          <w:sz w:val="28"/>
          <w:szCs w:val="28"/>
        </w:rPr>
        <w:t>е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с</w:t>
      </w:r>
      <w:r w:rsidR="008F1D1C">
        <w:rPr>
          <w:rFonts w:ascii="Times New Roman" w:hAnsi="Times New Roman" w:cs="Times New Roman"/>
          <w:b/>
          <w:sz w:val="28"/>
          <w:szCs w:val="28"/>
        </w:rPr>
        <w:t>ло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b/>
          <w:sz w:val="28"/>
          <w:szCs w:val="28"/>
        </w:rPr>
        <w:t>в Госдуму проект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A">
        <w:rPr>
          <w:rFonts w:ascii="Times New Roman" w:hAnsi="Times New Roman" w:cs="Times New Roman"/>
          <w:b/>
          <w:sz w:val="28"/>
          <w:szCs w:val="28"/>
        </w:rPr>
        <w:t>ф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8F1D1C"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14:paraId="544115B8" w14:textId="7B616EDF" w:rsidR="00B71BBC" w:rsidRPr="00B71BBC" w:rsidRDefault="00B71BBC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8" w:history="1">
        <w:r w:rsidRPr="00B71BBC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прав.</w:t>
      </w:r>
      <w:r w:rsidR="008F709D"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0ABA"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14:paraId="6901754C" w14:textId="76C88FC3" w:rsidR="008F709D" w:rsidRP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14:paraId="77FDDB38" w14:textId="3D52DAB2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DF063B">
        <w:rPr>
          <w:rFonts w:ascii="Times New Roman" w:hAnsi="Times New Roman" w:cs="Times New Roman"/>
          <w:sz w:val="28"/>
          <w:szCs w:val="28"/>
        </w:rPr>
        <w:t>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14:paraId="2068E04D" w14:textId="4C0EADAA" w:rsid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14:paraId="2215D255" w14:textId="6A2941F3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14:paraId="380F4695" w14:textId="210583F2" w:rsid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sz w:val="28"/>
          <w:szCs w:val="28"/>
        </w:rPr>
        <w:t>«Подобное расширение возможностей сервиса необходимо, во-первых, чтобы повысить информированность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 о решениях, 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>орган регистрации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прав принимает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на основании подготовленных </w:t>
      </w:r>
      <w:r w:rsidRPr="008F709D">
        <w:rPr>
          <w:rFonts w:ascii="Times New Roman" w:hAnsi="Times New Roman" w:cs="Times New Roman"/>
          <w:i/>
          <w:sz w:val="28"/>
          <w:szCs w:val="28"/>
        </w:rPr>
        <w:t>ими</w:t>
      </w:r>
      <w:r w:rsidR="002D2421">
        <w:rPr>
          <w:rFonts w:ascii="Times New Roman" w:hAnsi="Times New Roman" w:cs="Times New Roman"/>
          <w:i/>
          <w:sz w:val="28"/>
          <w:szCs w:val="28"/>
        </w:rPr>
        <w:t xml:space="preserve"> документов.</w:t>
      </w:r>
      <w:r w:rsidR="002D2421" w:rsidRPr="002D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исключит необходимость каких-либо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излишних контактов с органом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1"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09D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8F709D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</w:t>
      </w:r>
      <w:r w:rsidRPr="009441EB">
        <w:rPr>
          <w:rFonts w:ascii="Times New Roman" w:hAnsi="Times New Roman" w:cs="Times New Roman"/>
          <w:i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BD05" w14:textId="0098BEBD" w:rsidR="002D2421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>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3707"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FA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="00BE06F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E06FA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BE06FA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11" w:history="1">
        <w:r w:rsidR="00BE06FA" w:rsidRPr="00BE06FA"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 w:rsidR="00BE06FA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CC6A7" w14:textId="09126673" w:rsidR="008F709D" w:rsidRPr="00B71BBC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 w:rsidR="009441EB"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 xml:space="preserve">изоляции и распространения 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D2421"/>
    <w:rsid w:val="002E04A2"/>
    <w:rsid w:val="004D41CB"/>
    <w:rsid w:val="005464DE"/>
    <w:rsid w:val="00593BB4"/>
    <w:rsid w:val="00603A7B"/>
    <w:rsid w:val="00701E1C"/>
    <w:rsid w:val="007671CE"/>
    <w:rsid w:val="008409CE"/>
    <w:rsid w:val="00844908"/>
    <w:rsid w:val="0087156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webinars/ready/detail/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inar.kadastr.ru/webinars/ready/detail/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korporativnyy-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CB4D-1856-4F3B-AA89-2FEC35AF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2020-06-16T06:44:00Z</dcterms:created>
  <dcterms:modified xsi:type="dcterms:W3CDTF">2020-06-16T06:44:00Z</dcterms:modified>
</cp:coreProperties>
</file>