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DC" w:rsidRPr="00F43DEB" w:rsidRDefault="001E3EDC" w:rsidP="004B5C0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DE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26C41">
        <w:rPr>
          <w:rFonts w:ascii="Times New Roman" w:hAnsi="Times New Roman" w:cs="Times New Roman"/>
          <w:b/>
          <w:sz w:val="28"/>
          <w:szCs w:val="28"/>
        </w:rPr>
        <w:t>собственникам жилья защитить свою недвижимость</w:t>
      </w:r>
    </w:p>
    <w:p w:rsidR="00952042" w:rsidRPr="004B5C0C" w:rsidRDefault="00952042" w:rsidP="00F43DEB">
      <w:pPr>
        <w:spacing w:after="0"/>
        <w:ind w:firstLine="851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6EA8" w:rsidRPr="007842A0" w:rsidRDefault="005804D5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A0"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1E3EDC" w:rsidRPr="007842A0">
        <w:rPr>
          <w:rFonts w:ascii="Times New Roman" w:hAnsi="Times New Roman" w:cs="Times New Roman"/>
          <w:sz w:val="28"/>
          <w:szCs w:val="28"/>
        </w:rPr>
        <w:t xml:space="preserve"> по Ростовской области сообщает о том, что обезопасить свое недвижимое имущество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от мошеннических действий </w:t>
      </w:r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1E3EDC" w:rsidRPr="007842A0">
        <w:rPr>
          <w:rFonts w:ascii="Times New Roman" w:hAnsi="Times New Roman" w:cs="Times New Roman"/>
          <w:sz w:val="28"/>
          <w:szCs w:val="28"/>
        </w:rPr>
        <w:t xml:space="preserve">можно, </w:t>
      </w:r>
      <w:r w:rsidRPr="007842A0">
        <w:rPr>
          <w:rFonts w:ascii="Times New Roman" w:hAnsi="Times New Roman" w:cs="Times New Roman"/>
          <w:sz w:val="28"/>
          <w:szCs w:val="28"/>
        </w:rPr>
        <w:t>пода</w:t>
      </w:r>
      <w:r w:rsidR="001E3EDC" w:rsidRPr="007842A0">
        <w:rPr>
          <w:rFonts w:ascii="Times New Roman" w:hAnsi="Times New Roman" w:cs="Times New Roman"/>
          <w:sz w:val="28"/>
          <w:szCs w:val="28"/>
        </w:rPr>
        <w:t>в</w:t>
      </w:r>
      <w:r w:rsidRPr="007842A0">
        <w:rPr>
          <w:rFonts w:ascii="Times New Roman" w:hAnsi="Times New Roman" w:cs="Times New Roman"/>
          <w:sz w:val="28"/>
          <w:szCs w:val="28"/>
        </w:rPr>
        <w:t xml:space="preserve"> заявление в Росреестр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. В заявлении необходимо указать, что </w:t>
      </w:r>
      <w:r w:rsidRPr="007842A0">
        <w:rPr>
          <w:rFonts w:ascii="Times New Roman" w:hAnsi="Times New Roman" w:cs="Times New Roman"/>
          <w:sz w:val="28"/>
          <w:szCs w:val="28"/>
        </w:rPr>
        <w:t xml:space="preserve">сделки с принадлежащим </w:t>
      </w:r>
      <w:r w:rsidR="00196EA8" w:rsidRPr="007842A0">
        <w:rPr>
          <w:rFonts w:ascii="Times New Roman" w:hAnsi="Times New Roman" w:cs="Times New Roman"/>
          <w:sz w:val="28"/>
          <w:szCs w:val="28"/>
        </w:rPr>
        <w:t>собственнику</w:t>
      </w:r>
      <w:r w:rsidRPr="007842A0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Pr="007842A0">
        <w:rPr>
          <w:rFonts w:ascii="Times New Roman" w:hAnsi="Times New Roman" w:cs="Times New Roman"/>
          <w:sz w:val="28"/>
          <w:szCs w:val="28"/>
        </w:rPr>
        <w:t>могут производиться только при его личном участии.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Данная возможность регламентируется статьей 36 Федерального закона «О государственной регистрации недвижимости» от 13.07.2015 № 218-ФЗ.</w:t>
      </w:r>
    </w:p>
    <w:p w:rsidR="00196EA8" w:rsidRPr="007842A0" w:rsidRDefault="00196EA8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2A0">
        <w:rPr>
          <w:rFonts w:ascii="Times New Roman" w:hAnsi="Times New Roman" w:cs="Times New Roman"/>
          <w:sz w:val="28"/>
          <w:szCs w:val="28"/>
        </w:rPr>
        <w:t xml:space="preserve">Запись о </w:t>
      </w:r>
      <w:proofErr w:type="gramStart"/>
      <w:r w:rsidR="00EA00D6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EA00D6">
        <w:rPr>
          <w:rFonts w:ascii="Times New Roman" w:hAnsi="Times New Roman" w:cs="Times New Roman"/>
          <w:sz w:val="28"/>
          <w:szCs w:val="28"/>
        </w:rPr>
        <w:t>о не</w:t>
      </w:r>
      <w:r w:rsidRPr="007842A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A00D6">
        <w:rPr>
          <w:rFonts w:ascii="Times New Roman" w:hAnsi="Times New Roman" w:cs="Times New Roman"/>
          <w:sz w:val="28"/>
          <w:szCs w:val="28"/>
        </w:rPr>
        <w:t>государственной регистрации прав, ограничений</w:t>
      </w:r>
      <w:r w:rsidR="004F4151">
        <w:rPr>
          <w:rFonts w:ascii="Times New Roman" w:hAnsi="Times New Roman" w:cs="Times New Roman"/>
          <w:sz w:val="28"/>
          <w:szCs w:val="28"/>
        </w:rPr>
        <w:t xml:space="preserve"> прав, обременений объекта недвижимости</w:t>
      </w:r>
      <w:r w:rsidRPr="007842A0">
        <w:rPr>
          <w:rFonts w:ascii="Times New Roman" w:hAnsi="Times New Roman" w:cs="Times New Roman"/>
          <w:sz w:val="28"/>
          <w:szCs w:val="28"/>
        </w:rPr>
        <w:t xml:space="preserve"> без личного участия его собственника вносится в Единый государственный реестр недвижимости (ЕГРН). Наличие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="00FB26BF" w:rsidRPr="007842A0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7842A0">
        <w:rPr>
          <w:rFonts w:ascii="Times New Roman" w:hAnsi="Times New Roman" w:cs="Times New Roman"/>
          <w:sz w:val="28"/>
          <w:szCs w:val="28"/>
        </w:rPr>
        <w:t xml:space="preserve"> на эту недвижимость другим лицом. Срок внесения записи </w:t>
      </w:r>
      <w:r w:rsidR="009D3D8D" w:rsidRPr="007842A0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7842A0">
        <w:rPr>
          <w:rFonts w:ascii="Times New Roman" w:hAnsi="Times New Roman" w:cs="Times New Roman"/>
          <w:sz w:val="28"/>
          <w:szCs w:val="28"/>
        </w:rPr>
        <w:t>– не более пяти рабочих дней со дня приема органом регистрации прав соответствующего заявления.</w:t>
      </w:r>
    </w:p>
    <w:p w:rsidR="006950B9" w:rsidRPr="007842A0" w:rsidRDefault="004F4151" w:rsidP="00F43D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или его законный представитель </w:t>
      </w:r>
      <w:r w:rsidR="00CF1617" w:rsidRPr="007842A0">
        <w:rPr>
          <w:rFonts w:ascii="Times New Roman" w:hAnsi="Times New Roman" w:cs="Times New Roman"/>
          <w:sz w:val="28"/>
          <w:szCs w:val="28"/>
        </w:rPr>
        <w:t>может</w:t>
      </w:r>
      <w:r w:rsidR="006950B9" w:rsidRPr="007842A0">
        <w:rPr>
          <w:rFonts w:ascii="Times New Roman" w:hAnsi="Times New Roman" w:cs="Times New Roman"/>
          <w:sz w:val="28"/>
          <w:szCs w:val="28"/>
        </w:rPr>
        <w:t>, во-первых,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2522AF" w:rsidRPr="007842A0">
        <w:rPr>
          <w:rFonts w:ascii="Times New Roman" w:hAnsi="Times New Roman" w:cs="Times New Roman"/>
          <w:sz w:val="28"/>
          <w:szCs w:val="28"/>
        </w:rPr>
        <w:t>заявление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развитую сеть </w:t>
      </w:r>
      <w:r w:rsidR="00CF1617" w:rsidRPr="007842A0">
        <w:rPr>
          <w:rFonts w:ascii="Times New Roman" w:hAnsi="Times New Roman" w:cs="Times New Roman"/>
          <w:sz w:val="28"/>
          <w:szCs w:val="28"/>
        </w:rPr>
        <w:t>офис</w:t>
      </w:r>
      <w:r w:rsidR="00196EA8" w:rsidRPr="007842A0">
        <w:rPr>
          <w:rFonts w:ascii="Times New Roman" w:hAnsi="Times New Roman" w:cs="Times New Roman"/>
          <w:sz w:val="28"/>
          <w:szCs w:val="28"/>
        </w:rPr>
        <w:t>ов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МФЦ</w:t>
      </w:r>
      <w:r w:rsidR="00196EA8" w:rsidRPr="007842A0">
        <w:rPr>
          <w:rFonts w:ascii="Times New Roman" w:hAnsi="Times New Roman" w:cs="Times New Roman"/>
          <w:sz w:val="28"/>
          <w:szCs w:val="28"/>
        </w:rPr>
        <w:t xml:space="preserve"> (список МФЦ Ростовской области представлены на сайте </w:t>
      </w:r>
      <w:hyperlink r:id="rId5" w:history="1">
        <w:r w:rsidR="00C34CF3" w:rsidRPr="007842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http://www.mfc61.ru/</w:t>
        </w:r>
      </w:hyperlink>
      <w:r w:rsidR="00C34CF3" w:rsidRPr="007842A0">
        <w:rPr>
          <w:rFonts w:ascii="Times New Roman" w:hAnsi="Times New Roman" w:cs="Times New Roman"/>
          <w:sz w:val="28"/>
          <w:szCs w:val="28"/>
        </w:rPr>
        <w:t xml:space="preserve">). </w:t>
      </w:r>
      <w:r w:rsidR="006950B9" w:rsidRPr="007842A0">
        <w:rPr>
          <w:rFonts w:ascii="Times New Roman" w:hAnsi="Times New Roman" w:cs="Times New Roman"/>
          <w:sz w:val="28"/>
          <w:szCs w:val="28"/>
        </w:rPr>
        <w:t>Другой способ – воспользоваться «</w:t>
      </w:r>
      <w:r w:rsidR="00CF1617" w:rsidRPr="007842A0">
        <w:rPr>
          <w:rFonts w:ascii="Times New Roman" w:hAnsi="Times New Roman" w:cs="Times New Roman"/>
          <w:sz w:val="28"/>
          <w:szCs w:val="28"/>
        </w:rPr>
        <w:t>Личны</w:t>
      </w:r>
      <w:r w:rsidR="006950B9" w:rsidRPr="007842A0">
        <w:rPr>
          <w:rFonts w:ascii="Times New Roman" w:hAnsi="Times New Roman" w:cs="Times New Roman"/>
          <w:sz w:val="28"/>
          <w:szCs w:val="28"/>
        </w:rPr>
        <w:t>м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950B9" w:rsidRPr="007842A0">
        <w:rPr>
          <w:rFonts w:ascii="Times New Roman" w:hAnsi="Times New Roman" w:cs="Times New Roman"/>
          <w:sz w:val="28"/>
          <w:szCs w:val="28"/>
        </w:rPr>
        <w:t>ом</w:t>
      </w:r>
      <w:r w:rsidR="00CF1617" w:rsidRPr="007842A0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="006950B9" w:rsidRPr="007842A0">
        <w:rPr>
          <w:rFonts w:ascii="Times New Roman" w:hAnsi="Times New Roman" w:cs="Times New Roman"/>
          <w:sz w:val="28"/>
          <w:szCs w:val="28"/>
        </w:rPr>
        <w:t>» на сайте Росреестра. При этом документ в электронном виде необходимо заверить электронной подписью, которую можно получить в Удостоверяющем центре Кадастровой палаты</w:t>
      </w:r>
      <w:r w:rsidR="009D3D8D" w:rsidRPr="007842A0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9D3D8D" w:rsidRPr="007842A0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9D3D8D" w:rsidRPr="007842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3DEB" w:rsidRDefault="00F43DEB" w:rsidP="00CF1617">
      <w:pPr>
        <w:rPr>
          <w:color w:val="FF0000"/>
        </w:rPr>
      </w:pPr>
    </w:p>
    <w:p w:rsidR="00F43DEB" w:rsidRDefault="00F43DEB" w:rsidP="00CF1617">
      <w:pPr>
        <w:rPr>
          <w:color w:val="FF0000"/>
        </w:rPr>
      </w:pPr>
    </w:p>
    <w:p w:rsidR="00F43DEB" w:rsidRDefault="00F43DEB" w:rsidP="00CF1617">
      <w:pPr>
        <w:rPr>
          <w:color w:val="FF0000"/>
        </w:rPr>
      </w:pPr>
    </w:p>
    <w:p w:rsidR="00196EA8" w:rsidRDefault="00196EA8" w:rsidP="00CF1617">
      <w:pPr>
        <w:rPr>
          <w:color w:val="FF0000"/>
        </w:rPr>
      </w:pPr>
    </w:p>
    <w:sectPr w:rsidR="00196EA8" w:rsidSect="000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D5"/>
    <w:rsid w:val="000A592E"/>
    <w:rsid w:val="00141E5C"/>
    <w:rsid w:val="00196EA8"/>
    <w:rsid w:val="001C2D93"/>
    <w:rsid w:val="001E3EDC"/>
    <w:rsid w:val="002522AF"/>
    <w:rsid w:val="004222FC"/>
    <w:rsid w:val="004B5C0C"/>
    <w:rsid w:val="004E2552"/>
    <w:rsid w:val="004F4151"/>
    <w:rsid w:val="005641D7"/>
    <w:rsid w:val="005804D5"/>
    <w:rsid w:val="005854BD"/>
    <w:rsid w:val="005B7381"/>
    <w:rsid w:val="006950B9"/>
    <w:rsid w:val="006A5387"/>
    <w:rsid w:val="00701058"/>
    <w:rsid w:val="007842A0"/>
    <w:rsid w:val="00896822"/>
    <w:rsid w:val="00952042"/>
    <w:rsid w:val="00984CE0"/>
    <w:rsid w:val="009C5165"/>
    <w:rsid w:val="009D3D8D"/>
    <w:rsid w:val="009E4AD0"/>
    <w:rsid w:val="00AE186F"/>
    <w:rsid w:val="00AE3FD1"/>
    <w:rsid w:val="00BC71FE"/>
    <w:rsid w:val="00C1582A"/>
    <w:rsid w:val="00C34CF3"/>
    <w:rsid w:val="00CF1617"/>
    <w:rsid w:val="00D26C41"/>
    <w:rsid w:val="00D611C4"/>
    <w:rsid w:val="00D70D48"/>
    <w:rsid w:val="00D97212"/>
    <w:rsid w:val="00EA00D6"/>
    <w:rsid w:val="00F43DEB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cp:lastPrinted>2018-10-04T06:07:00Z</cp:lastPrinted>
  <dcterms:created xsi:type="dcterms:W3CDTF">2018-10-11T06:45:00Z</dcterms:created>
  <dcterms:modified xsi:type="dcterms:W3CDTF">2018-10-11T06:45:00Z</dcterms:modified>
</cp:coreProperties>
</file>