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01" w:rsidRDefault="00493501" w:rsidP="00AE457D">
      <w:pPr>
        <w:ind w:firstLine="708"/>
        <w:jc w:val="both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892CC2B" wp14:editId="42AF6E8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501" w:rsidRDefault="00493501" w:rsidP="0049350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2D2AD4">
        <w:rPr>
          <w:rFonts w:ascii="Calibri" w:hAnsi="Calibri" w:cs="Times New Roman"/>
          <w:b/>
        </w:rPr>
        <w:t xml:space="preserve">                              </w:t>
      </w:r>
      <w:r w:rsidR="00DF4EA2">
        <w:rPr>
          <w:rFonts w:ascii="Calibri" w:hAnsi="Calibri" w:cs="Times New Roman"/>
          <w:b/>
        </w:rPr>
        <w:t>17</w:t>
      </w:r>
      <w:r>
        <w:rPr>
          <w:rFonts w:ascii="Calibri" w:hAnsi="Calibri" w:cs="Times New Roman"/>
          <w:b/>
        </w:rPr>
        <w:t>.</w:t>
      </w:r>
      <w:r w:rsidRPr="00B632ED">
        <w:rPr>
          <w:rFonts w:ascii="Calibri" w:hAnsi="Calibri" w:cs="Times New Roman"/>
          <w:b/>
        </w:rPr>
        <w:t>0</w:t>
      </w:r>
      <w:r w:rsidR="00323FE2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.2021</w:t>
      </w:r>
    </w:p>
    <w:p w:rsidR="00493501" w:rsidRPr="00493501" w:rsidRDefault="00493501" w:rsidP="00AE457D">
      <w:pPr>
        <w:ind w:firstLine="708"/>
        <w:jc w:val="both"/>
        <w:rPr>
          <w:b/>
          <w:sz w:val="24"/>
          <w:szCs w:val="24"/>
        </w:rPr>
      </w:pPr>
    </w:p>
    <w:p w:rsidR="00F80BD0" w:rsidRPr="00792CF0" w:rsidRDefault="00AE457D" w:rsidP="00792CF0">
      <w:pPr>
        <w:ind w:firstLine="708"/>
        <w:jc w:val="both"/>
        <w:rPr>
          <w:sz w:val="24"/>
          <w:szCs w:val="24"/>
        </w:rPr>
      </w:pPr>
      <w:bookmarkStart w:id="0" w:name="_GoBack"/>
      <w:r w:rsidRPr="008D54CF">
        <w:rPr>
          <w:sz w:val="24"/>
          <w:szCs w:val="24"/>
        </w:rPr>
        <w:t xml:space="preserve">ЖИТЕЛИ РОСТОВСКОЙ ОБЛАСТИ </w:t>
      </w:r>
      <w:r w:rsidR="00323FE2">
        <w:rPr>
          <w:sz w:val="24"/>
          <w:szCs w:val="24"/>
        </w:rPr>
        <w:t>СТАЛИ АКТИВНЕЕ ПОЛЬЗОВАТЬСЯ ЭЛЕКТРОННОЙ РЕГИСТРАЦИЕЙ</w:t>
      </w:r>
      <w:r w:rsidRPr="008D54CF">
        <w:rPr>
          <w:sz w:val="24"/>
          <w:szCs w:val="24"/>
        </w:rPr>
        <w:t xml:space="preserve"> НЕДВИЖИМОСТИ</w:t>
      </w:r>
    </w:p>
    <w:bookmarkEnd w:id="0"/>
    <w:p w:rsidR="00323FE2" w:rsidRDefault="00323FE2" w:rsidP="0039282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 w:rsidRPr="00323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квартале текущего года увеличилось количество </w:t>
      </w:r>
      <w:r w:rsidR="00C33D06">
        <w:rPr>
          <w:sz w:val="24"/>
          <w:szCs w:val="24"/>
        </w:rPr>
        <w:t xml:space="preserve">поступивших в Управление </w:t>
      </w:r>
      <w:proofErr w:type="spellStart"/>
      <w:r w:rsidR="00C33D06">
        <w:rPr>
          <w:sz w:val="24"/>
          <w:szCs w:val="24"/>
        </w:rPr>
        <w:t>Росреестра</w:t>
      </w:r>
      <w:proofErr w:type="spellEnd"/>
      <w:r w:rsidR="00C33D06">
        <w:rPr>
          <w:sz w:val="24"/>
          <w:szCs w:val="24"/>
        </w:rPr>
        <w:t xml:space="preserve"> по Ростовской области </w:t>
      </w:r>
      <w:r>
        <w:rPr>
          <w:sz w:val="24"/>
          <w:szCs w:val="24"/>
        </w:rPr>
        <w:t>заявлений</w:t>
      </w:r>
      <w:r w:rsidR="0056131B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 xml:space="preserve"> на осуществление учетно-регистрационных действий</w:t>
      </w:r>
      <w:r w:rsidR="00C33D06">
        <w:rPr>
          <w:sz w:val="24"/>
          <w:szCs w:val="24"/>
        </w:rPr>
        <w:t>.</w:t>
      </w:r>
    </w:p>
    <w:p w:rsidR="00323FE2" w:rsidRPr="00323FE2" w:rsidRDefault="00323FE2" w:rsidP="00792CF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Количество электронных заявлений о </w:t>
      </w:r>
      <w:r w:rsidR="00263A51">
        <w:rPr>
          <w:sz w:val="24"/>
          <w:szCs w:val="24"/>
        </w:rPr>
        <w:t xml:space="preserve">государственном </w:t>
      </w:r>
      <w:r>
        <w:rPr>
          <w:sz w:val="24"/>
          <w:szCs w:val="24"/>
        </w:rPr>
        <w:t xml:space="preserve">кадастровом учете в </w:t>
      </w:r>
      <w:r>
        <w:rPr>
          <w:sz w:val="24"/>
          <w:szCs w:val="24"/>
          <w:lang w:val="en-US"/>
        </w:rPr>
        <w:t>I</w:t>
      </w:r>
      <w:r w:rsidRPr="00323FE2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 202</w:t>
      </w:r>
      <w:r w:rsidR="00123615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увеличилось на 4% по сравнению с ана</w:t>
      </w:r>
      <w:r w:rsidR="009153CA">
        <w:rPr>
          <w:sz w:val="24"/>
          <w:szCs w:val="24"/>
        </w:rPr>
        <w:t>логичным периодом прошлого года. Число</w:t>
      </w:r>
      <w:r w:rsidR="004416A1">
        <w:rPr>
          <w:sz w:val="24"/>
          <w:szCs w:val="24"/>
        </w:rPr>
        <w:t xml:space="preserve"> </w:t>
      </w:r>
      <w:r w:rsidR="00D23141">
        <w:rPr>
          <w:sz w:val="24"/>
          <w:szCs w:val="24"/>
        </w:rPr>
        <w:t>поданных в</w:t>
      </w:r>
      <w:r>
        <w:rPr>
          <w:sz w:val="24"/>
          <w:szCs w:val="24"/>
        </w:rPr>
        <w:t xml:space="preserve"> электронной форме </w:t>
      </w:r>
      <w:r w:rsidR="004416A1">
        <w:rPr>
          <w:sz w:val="24"/>
          <w:szCs w:val="24"/>
        </w:rPr>
        <w:t xml:space="preserve">заявлений </w:t>
      </w:r>
      <w:r>
        <w:rPr>
          <w:sz w:val="24"/>
          <w:szCs w:val="24"/>
        </w:rPr>
        <w:t xml:space="preserve">о государственной регистрации прав </w:t>
      </w:r>
      <w:r w:rsidR="009979BA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>увеличилось на 11%</w:t>
      </w:r>
      <w:r w:rsidR="009979BA">
        <w:rPr>
          <w:sz w:val="24"/>
          <w:szCs w:val="24"/>
        </w:rPr>
        <w:t xml:space="preserve"> по сравнению с аналогичным периодом прошлого года</w:t>
      </w:r>
      <w:r>
        <w:rPr>
          <w:sz w:val="24"/>
          <w:szCs w:val="24"/>
        </w:rPr>
        <w:t xml:space="preserve">. </w:t>
      </w:r>
      <w:r w:rsidR="009153CA">
        <w:rPr>
          <w:sz w:val="24"/>
          <w:szCs w:val="24"/>
        </w:rPr>
        <w:t>Также</w:t>
      </w:r>
      <w:r w:rsidRPr="008D54CF">
        <w:rPr>
          <w:sz w:val="24"/>
          <w:szCs w:val="24"/>
        </w:rPr>
        <w:t xml:space="preserve"> отмечается увеличение количества </w:t>
      </w:r>
      <w:r w:rsidR="009153CA">
        <w:rPr>
          <w:sz w:val="24"/>
          <w:szCs w:val="24"/>
        </w:rPr>
        <w:t>заявлений</w:t>
      </w:r>
      <w:r w:rsidR="00263A51">
        <w:rPr>
          <w:sz w:val="24"/>
          <w:szCs w:val="24"/>
        </w:rPr>
        <w:t>, поданных</w:t>
      </w:r>
      <w:r w:rsidRPr="008D54CF">
        <w:rPr>
          <w:sz w:val="24"/>
          <w:szCs w:val="24"/>
        </w:rPr>
        <w:t xml:space="preserve"> в электронной форме</w:t>
      </w:r>
      <w:r w:rsidR="00263A51">
        <w:rPr>
          <w:sz w:val="24"/>
          <w:szCs w:val="24"/>
        </w:rPr>
        <w:t>,</w:t>
      </w:r>
      <w:r w:rsidRPr="008D5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8D54CF">
        <w:rPr>
          <w:sz w:val="24"/>
          <w:szCs w:val="24"/>
        </w:rPr>
        <w:t>одновременной процедур</w:t>
      </w:r>
      <w:r>
        <w:rPr>
          <w:sz w:val="24"/>
          <w:szCs w:val="24"/>
        </w:rPr>
        <w:t>е</w:t>
      </w:r>
      <w:r w:rsidRPr="008D54CF">
        <w:rPr>
          <w:sz w:val="24"/>
          <w:szCs w:val="24"/>
        </w:rPr>
        <w:t xml:space="preserve"> кадастрового учета и регистрации прав. По сравн</w:t>
      </w:r>
      <w:r>
        <w:rPr>
          <w:sz w:val="24"/>
          <w:szCs w:val="24"/>
        </w:rPr>
        <w:t>ению с аналогичным периодом 2020</w:t>
      </w:r>
      <w:r w:rsidRPr="008D54CF">
        <w:rPr>
          <w:sz w:val="24"/>
          <w:szCs w:val="24"/>
        </w:rPr>
        <w:t xml:space="preserve"> года этот показатель </w:t>
      </w:r>
      <w:r w:rsidR="00166BFA">
        <w:rPr>
          <w:sz w:val="24"/>
          <w:szCs w:val="24"/>
        </w:rPr>
        <w:t xml:space="preserve">по итогам </w:t>
      </w:r>
      <w:r w:rsidR="00166BFA">
        <w:rPr>
          <w:sz w:val="24"/>
          <w:szCs w:val="24"/>
          <w:lang w:val="en-US"/>
        </w:rPr>
        <w:t>I</w:t>
      </w:r>
      <w:r w:rsidR="00166BFA" w:rsidRPr="00323FE2">
        <w:rPr>
          <w:sz w:val="24"/>
          <w:szCs w:val="24"/>
        </w:rPr>
        <w:t xml:space="preserve"> </w:t>
      </w:r>
      <w:r w:rsidR="00166BFA">
        <w:rPr>
          <w:sz w:val="24"/>
          <w:szCs w:val="24"/>
        </w:rPr>
        <w:t xml:space="preserve">квартала текущего года </w:t>
      </w:r>
      <w:r w:rsidRPr="008D54CF">
        <w:rPr>
          <w:sz w:val="24"/>
          <w:szCs w:val="24"/>
        </w:rPr>
        <w:t xml:space="preserve">увеличился на </w:t>
      </w:r>
      <w:r>
        <w:rPr>
          <w:sz w:val="24"/>
          <w:szCs w:val="24"/>
        </w:rPr>
        <w:t>7</w:t>
      </w:r>
      <w:r w:rsidRPr="008D54CF">
        <w:rPr>
          <w:sz w:val="24"/>
          <w:szCs w:val="24"/>
        </w:rPr>
        <w:t>%.</w:t>
      </w:r>
    </w:p>
    <w:p w:rsidR="0037109B" w:rsidRPr="00270D1D" w:rsidRDefault="0037109B" w:rsidP="00792CF0">
      <w:pPr>
        <w:spacing w:after="0" w:line="276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Напоминаем, что</w:t>
      </w:r>
      <w:r w:rsidR="00C17E6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подать заявление о государственном кадастровом учете и (или) госуд</w:t>
      </w:r>
      <w:r w:rsidR="00C17E60">
        <w:rPr>
          <w:sz w:val="24"/>
          <w:szCs w:val="24"/>
          <w:lang w:eastAsia="ru-RU"/>
        </w:rPr>
        <w:t xml:space="preserve">арственной регистрации прав, </w:t>
      </w:r>
      <w:r>
        <w:rPr>
          <w:sz w:val="24"/>
          <w:szCs w:val="24"/>
          <w:lang w:eastAsia="ru-RU"/>
        </w:rPr>
        <w:t>написать обращение, отследить на каком этапе о</w:t>
      </w:r>
      <w:r w:rsidR="0056040C">
        <w:rPr>
          <w:sz w:val="24"/>
          <w:szCs w:val="24"/>
          <w:lang w:eastAsia="ru-RU"/>
        </w:rPr>
        <w:t xml:space="preserve">бработки находится запрос, </w:t>
      </w:r>
      <w:r>
        <w:rPr>
          <w:sz w:val="24"/>
          <w:szCs w:val="24"/>
          <w:lang w:eastAsia="ru-RU"/>
        </w:rPr>
        <w:t xml:space="preserve">запросить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online</w:t>
      </w:r>
      <w:r>
        <w:rPr>
          <w:sz w:val="24"/>
          <w:szCs w:val="24"/>
          <w:lang w:eastAsia="ru-RU"/>
        </w:rPr>
        <w:t>, публичной кадастровой картой,</w:t>
      </w:r>
      <w:r w:rsidR="00D23300">
        <w:rPr>
          <w:sz w:val="24"/>
          <w:szCs w:val="24"/>
          <w:lang w:eastAsia="ru-RU"/>
        </w:rPr>
        <w:t xml:space="preserve"> реестром кадастровых инженеров можно на сайте </w:t>
      </w:r>
      <w:proofErr w:type="spellStart"/>
      <w:r w:rsidR="00D23300">
        <w:rPr>
          <w:sz w:val="24"/>
          <w:szCs w:val="24"/>
          <w:lang w:eastAsia="ru-RU"/>
        </w:rPr>
        <w:t>Росреестра</w:t>
      </w:r>
      <w:proofErr w:type="spellEnd"/>
      <w:r w:rsidR="00D23300"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792CF0" w:rsidRDefault="009153CA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с</w:t>
      </w:r>
      <w:r w:rsidR="00792CF0">
        <w:rPr>
          <w:sz w:val="24"/>
          <w:szCs w:val="24"/>
          <w:lang w:eastAsia="ru-RU"/>
        </w:rPr>
        <w:t xml:space="preserve">айт </w:t>
      </w:r>
      <w:proofErr w:type="spellStart"/>
      <w:r w:rsidR="00792CF0">
        <w:rPr>
          <w:sz w:val="24"/>
          <w:szCs w:val="24"/>
          <w:lang w:eastAsia="ru-RU"/>
        </w:rPr>
        <w:t>Росреестра</w:t>
      </w:r>
      <w:proofErr w:type="spellEnd"/>
      <w:r w:rsidR="00792CF0">
        <w:rPr>
          <w:sz w:val="24"/>
          <w:szCs w:val="24"/>
          <w:lang w:eastAsia="ru-RU"/>
        </w:rPr>
        <w:t xml:space="preserve">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 w:rsidR="00792CF0">
        <w:rPr>
          <w:sz w:val="24"/>
          <w:szCs w:val="24"/>
          <w:lang w:eastAsia="ru-RU"/>
        </w:rPr>
        <w:t>Росреестр</w:t>
      </w:r>
      <w:proofErr w:type="spellEnd"/>
      <w:r w:rsidR="00792CF0">
        <w:rPr>
          <w:sz w:val="24"/>
          <w:szCs w:val="24"/>
          <w:lang w:eastAsia="ru-RU"/>
        </w:rPr>
        <w:t>.</w:t>
      </w:r>
    </w:p>
    <w:p w:rsidR="00792CF0" w:rsidRDefault="00792CF0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Более подробно об этих и других электронных услугах и сервисах, предоставляемых ведомством, можно узнать на официальном сайте </w:t>
      </w:r>
      <w:proofErr w:type="spellStart"/>
      <w:r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4A1A25" w:rsidRDefault="004A1A25" w:rsidP="004A1A25">
      <w:pPr>
        <w:spacing w:after="0" w:line="276" w:lineRule="auto"/>
      </w:pPr>
    </w:p>
    <w:p w:rsidR="004A1A25" w:rsidRDefault="004A1A25" w:rsidP="004A1A25">
      <w:pPr>
        <w:spacing w:after="0" w:line="276" w:lineRule="auto"/>
        <w:rPr>
          <w:b/>
        </w:rPr>
      </w:pPr>
    </w:p>
    <w:p w:rsidR="004A1A25" w:rsidRDefault="004A1A25" w:rsidP="004A1A25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4A1A25" w:rsidRDefault="004A1A25" w:rsidP="004A1A25">
      <w:pPr>
        <w:spacing w:after="0" w:line="276" w:lineRule="auto"/>
        <w:rPr>
          <w:b/>
        </w:rPr>
      </w:pPr>
    </w:p>
    <w:p w:rsidR="004A1A25" w:rsidRDefault="004A1A25" w:rsidP="004A1A25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4A1A25" w:rsidRDefault="004A1A25" w:rsidP="004A1A25">
      <w:pPr>
        <w:spacing w:after="0" w:line="276" w:lineRule="auto"/>
      </w:pPr>
      <w:r>
        <w:t>Татьяна Фатеева</w:t>
      </w:r>
    </w:p>
    <w:p w:rsidR="004A1A25" w:rsidRPr="004A1A25" w:rsidRDefault="004A1A25" w:rsidP="004A1A25">
      <w:pPr>
        <w:spacing w:after="0" w:line="276" w:lineRule="auto"/>
      </w:pPr>
      <w:r>
        <w:t>8-938-169-55-69</w:t>
      </w:r>
    </w:p>
    <w:p w:rsidR="004A1A25" w:rsidRDefault="004A1A25" w:rsidP="004A1A25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37109B" w:rsidRPr="00AE457D" w:rsidRDefault="004A1A25" w:rsidP="004A1A25">
      <w:pPr>
        <w:spacing w:after="0" w:line="276" w:lineRule="auto"/>
      </w:pPr>
      <w:r>
        <w:lastRenderedPageBreak/>
        <w:t>www.rosreestr.ru</w:t>
      </w:r>
    </w:p>
    <w:sectPr w:rsidR="0037109B" w:rsidRPr="00AE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8"/>
    <w:rsid w:val="00123615"/>
    <w:rsid w:val="00166BFA"/>
    <w:rsid w:val="00194E68"/>
    <w:rsid w:val="00252308"/>
    <w:rsid w:val="00263A51"/>
    <w:rsid w:val="00270D1D"/>
    <w:rsid w:val="002D2AD4"/>
    <w:rsid w:val="00323FE2"/>
    <w:rsid w:val="0037109B"/>
    <w:rsid w:val="00392827"/>
    <w:rsid w:val="003B7E95"/>
    <w:rsid w:val="004416A1"/>
    <w:rsid w:val="0045562A"/>
    <w:rsid w:val="00493501"/>
    <w:rsid w:val="004A1A25"/>
    <w:rsid w:val="0056040C"/>
    <w:rsid w:val="0056131B"/>
    <w:rsid w:val="006C1ACA"/>
    <w:rsid w:val="00792CF0"/>
    <w:rsid w:val="00895699"/>
    <w:rsid w:val="008D54CF"/>
    <w:rsid w:val="009153CA"/>
    <w:rsid w:val="009979BA"/>
    <w:rsid w:val="00AE457D"/>
    <w:rsid w:val="00C17E60"/>
    <w:rsid w:val="00C33D06"/>
    <w:rsid w:val="00D23141"/>
    <w:rsid w:val="00D23300"/>
    <w:rsid w:val="00D91FFA"/>
    <w:rsid w:val="00DC2824"/>
    <w:rsid w:val="00DF4EA2"/>
    <w:rsid w:val="00DF6CD9"/>
    <w:rsid w:val="00E06FFA"/>
    <w:rsid w:val="00F32999"/>
    <w:rsid w:val="00F80BD0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2021-02-15T06:05:00Z</cp:lastPrinted>
  <dcterms:created xsi:type="dcterms:W3CDTF">2021-05-27T09:46:00Z</dcterms:created>
  <dcterms:modified xsi:type="dcterms:W3CDTF">2021-05-27T09:46:00Z</dcterms:modified>
</cp:coreProperties>
</file>