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74" w:rsidRDefault="001B6374" w:rsidP="001B6374">
      <w:pPr>
        <w:pageBreakBefore/>
        <w:autoSpaceDE w:val="0"/>
        <w:autoSpaceDN w:val="0"/>
        <w:adjustRightInd w:val="0"/>
        <w:ind w:left="6237"/>
        <w:outlineLvl w:val="0"/>
        <w:rPr>
          <w:rFonts w:ascii="Arial" w:hAnsi="Arial" w:cs="Arial"/>
          <w:sz w:val="24"/>
          <w:szCs w:val="24"/>
        </w:rPr>
      </w:pPr>
      <w:r>
        <w:rPr>
          <w:rFonts w:ascii="Arial" w:hAnsi="Arial" w:cs="Arial"/>
          <w:sz w:val="24"/>
          <w:szCs w:val="24"/>
        </w:rPr>
        <w:t xml:space="preserve">Приложение </w:t>
      </w:r>
    </w:p>
    <w:p w:rsidR="001B6374" w:rsidRDefault="001B6374" w:rsidP="001B6374">
      <w:pPr>
        <w:autoSpaceDE w:val="0"/>
        <w:autoSpaceDN w:val="0"/>
        <w:adjustRightInd w:val="0"/>
        <w:ind w:left="6237"/>
        <w:outlineLvl w:val="0"/>
        <w:rPr>
          <w:rFonts w:ascii="Arial" w:hAnsi="Arial" w:cs="Arial"/>
          <w:sz w:val="24"/>
          <w:szCs w:val="24"/>
        </w:rPr>
      </w:pPr>
      <w:r>
        <w:rPr>
          <w:rFonts w:ascii="Arial" w:hAnsi="Arial" w:cs="Arial"/>
          <w:sz w:val="24"/>
          <w:szCs w:val="24"/>
        </w:rPr>
        <w:t>к постановлению</w:t>
      </w:r>
    </w:p>
    <w:p w:rsidR="001B6374" w:rsidRDefault="001B6374" w:rsidP="001B6374">
      <w:pPr>
        <w:tabs>
          <w:tab w:val="right" w:pos="9355"/>
        </w:tabs>
        <w:autoSpaceDE w:val="0"/>
        <w:autoSpaceDN w:val="0"/>
        <w:adjustRightInd w:val="0"/>
        <w:ind w:left="6237"/>
        <w:outlineLvl w:val="0"/>
        <w:rPr>
          <w:rFonts w:ascii="Arial" w:hAnsi="Arial" w:cs="Arial"/>
          <w:sz w:val="24"/>
          <w:szCs w:val="24"/>
        </w:rPr>
      </w:pPr>
      <w:r>
        <w:rPr>
          <w:rFonts w:ascii="Arial" w:hAnsi="Arial" w:cs="Arial"/>
          <w:sz w:val="24"/>
          <w:szCs w:val="24"/>
        </w:rPr>
        <w:t>Администрации города</w:t>
      </w:r>
    </w:p>
    <w:p w:rsidR="001B6374" w:rsidRDefault="001B6374" w:rsidP="001B6374">
      <w:pPr>
        <w:autoSpaceDE w:val="0"/>
        <w:autoSpaceDN w:val="0"/>
        <w:adjustRightInd w:val="0"/>
        <w:ind w:left="6237"/>
        <w:outlineLvl w:val="0"/>
        <w:rPr>
          <w:rFonts w:ascii="Arial" w:hAnsi="Arial" w:cs="Arial"/>
          <w:sz w:val="24"/>
          <w:szCs w:val="24"/>
        </w:rPr>
      </w:pPr>
      <w:r>
        <w:rPr>
          <w:rFonts w:ascii="Arial" w:hAnsi="Arial" w:cs="Arial"/>
          <w:sz w:val="24"/>
          <w:szCs w:val="24"/>
        </w:rPr>
        <w:t xml:space="preserve">от 02.10.2014 № 1229 </w:t>
      </w:r>
    </w:p>
    <w:p w:rsidR="001B6374" w:rsidRDefault="001B6374" w:rsidP="001B6374">
      <w:pPr>
        <w:autoSpaceDE w:val="0"/>
        <w:autoSpaceDN w:val="0"/>
        <w:adjustRightInd w:val="0"/>
        <w:outlineLvl w:val="0"/>
        <w:rPr>
          <w:rFonts w:ascii="Arial" w:hAnsi="Arial" w:cs="Arial"/>
          <w:bCs/>
          <w:sz w:val="24"/>
          <w:szCs w:val="24"/>
        </w:rPr>
      </w:pPr>
    </w:p>
    <w:p w:rsidR="001B6374" w:rsidRDefault="001B6374" w:rsidP="001B6374">
      <w:pPr>
        <w:suppressAutoHyphens/>
        <w:autoSpaceDE w:val="0"/>
        <w:jc w:val="center"/>
        <w:outlineLvl w:val="1"/>
        <w:rPr>
          <w:rFonts w:ascii="Arial" w:eastAsia="Arial" w:hAnsi="Arial" w:cs="Arial"/>
          <w:sz w:val="24"/>
          <w:szCs w:val="24"/>
          <w:lang w:eastAsia="ar-SA"/>
        </w:rPr>
      </w:pPr>
      <w:r>
        <w:rPr>
          <w:rFonts w:ascii="Arial" w:eastAsia="Arial" w:hAnsi="Arial" w:cs="Arial"/>
          <w:sz w:val="24"/>
          <w:szCs w:val="24"/>
          <w:lang w:eastAsia="ar-SA"/>
        </w:rPr>
        <w:t>Изменения,</w:t>
      </w:r>
    </w:p>
    <w:p w:rsidR="001B6374" w:rsidRDefault="001B6374" w:rsidP="001B6374">
      <w:pPr>
        <w:suppressAutoHyphens/>
        <w:autoSpaceDE w:val="0"/>
        <w:jc w:val="center"/>
        <w:outlineLvl w:val="1"/>
        <w:rPr>
          <w:rFonts w:ascii="Arial" w:eastAsia="Arial" w:hAnsi="Arial" w:cs="Arial"/>
          <w:sz w:val="24"/>
          <w:szCs w:val="24"/>
          <w:lang w:eastAsia="ar-SA"/>
        </w:rPr>
      </w:pPr>
      <w:r>
        <w:rPr>
          <w:rFonts w:ascii="Arial" w:eastAsia="Arial" w:hAnsi="Arial" w:cs="Arial"/>
          <w:sz w:val="24"/>
          <w:szCs w:val="24"/>
          <w:lang w:eastAsia="ar-SA"/>
        </w:rPr>
        <w:t xml:space="preserve">вносимые в приложение № 1к постановлению Администрации города от 21.08.2014 </w:t>
      </w:r>
    </w:p>
    <w:p w:rsidR="001B6374" w:rsidRDefault="001B6374" w:rsidP="001B6374">
      <w:pPr>
        <w:suppressAutoHyphens/>
        <w:autoSpaceDE w:val="0"/>
        <w:jc w:val="center"/>
        <w:outlineLvl w:val="1"/>
        <w:rPr>
          <w:rFonts w:ascii="Arial" w:eastAsia="Arial" w:hAnsi="Arial" w:cs="Arial"/>
          <w:sz w:val="24"/>
          <w:szCs w:val="24"/>
          <w:lang w:eastAsia="ar-SA"/>
        </w:rPr>
      </w:pPr>
      <w:r>
        <w:rPr>
          <w:rFonts w:ascii="Arial" w:eastAsia="Arial" w:hAnsi="Arial" w:cs="Arial"/>
          <w:sz w:val="24"/>
          <w:szCs w:val="24"/>
          <w:lang w:eastAsia="ar-SA"/>
        </w:rPr>
        <w:t>№ 1034 «</w:t>
      </w:r>
      <w:r>
        <w:rPr>
          <w:rFonts w:ascii="Arial" w:hAnsi="Arial" w:cs="Arial"/>
          <w:sz w:val="24"/>
          <w:szCs w:val="24"/>
        </w:rPr>
        <w:t>О Порядке предоставления субсидий субъектам малого и среднего предпринимательства на возмещение части лизинговых платежей, в том числе первоначального взноса</w:t>
      </w:r>
      <w:r>
        <w:rPr>
          <w:rFonts w:ascii="Arial" w:eastAsia="Arial" w:hAnsi="Arial" w:cs="Arial"/>
          <w:sz w:val="24"/>
          <w:szCs w:val="24"/>
          <w:lang w:eastAsia="ar-SA"/>
        </w:rPr>
        <w:t xml:space="preserve">» </w:t>
      </w:r>
    </w:p>
    <w:p w:rsidR="001B6374" w:rsidRDefault="001B6374" w:rsidP="001B6374">
      <w:pPr>
        <w:suppressAutoHyphens/>
        <w:autoSpaceDE w:val="0"/>
        <w:jc w:val="center"/>
        <w:outlineLvl w:val="1"/>
        <w:rPr>
          <w:rFonts w:ascii="Arial" w:eastAsia="Arial" w:hAnsi="Arial" w:cs="Arial"/>
          <w:sz w:val="24"/>
          <w:szCs w:val="24"/>
          <w:lang w:eastAsia="ar-SA"/>
        </w:rPr>
      </w:pPr>
    </w:p>
    <w:p w:rsidR="001B6374" w:rsidRDefault="001B6374" w:rsidP="001B6374">
      <w:pPr>
        <w:numPr>
          <w:ilvl w:val="0"/>
          <w:numId w:val="1"/>
        </w:numPr>
        <w:tabs>
          <w:tab w:val="left" w:pos="567"/>
        </w:tabs>
        <w:suppressAutoHyphens/>
        <w:autoSpaceDE w:val="0"/>
        <w:jc w:val="both"/>
        <w:rPr>
          <w:rFonts w:ascii="Arial" w:eastAsia="Arial" w:hAnsi="Arial" w:cs="Arial"/>
          <w:sz w:val="24"/>
          <w:szCs w:val="24"/>
          <w:lang w:eastAsia="ar-SA"/>
        </w:rPr>
      </w:pPr>
      <w:r>
        <w:rPr>
          <w:rFonts w:ascii="Arial" w:eastAsia="Arial" w:hAnsi="Arial" w:cs="Arial"/>
          <w:sz w:val="24"/>
          <w:szCs w:val="24"/>
          <w:lang w:eastAsia="ar-SA"/>
        </w:rPr>
        <w:t xml:space="preserve"> Пункт 1.1 раздела 1 изложить в следующей редакции: </w:t>
      </w:r>
    </w:p>
    <w:p w:rsidR="001B6374" w:rsidRDefault="001B6374" w:rsidP="001B6374">
      <w:pPr>
        <w:pStyle w:val="a3"/>
        <w:spacing w:before="0" w:beforeAutospacing="0" w:after="0" w:afterAutospacing="0"/>
        <w:ind w:firstLine="709"/>
        <w:jc w:val="both"/>
        <w:rPr>
          <w:rFonts w:ascii="Arial" w:hAnsi="Arial" w:cs="Arial"/>
        </w:rPr>
      </w:pPr>
      <w:r>
        <w:rPr>
          <w:rFonts w:ascii="Arial" w:eastAsia="Arial" w:hAnsi="Arial" w:cs="Arial"/>
          <w:lang w:eastAsia="ar-SA"/>
        </w:rPr>
        <w:t>«</w:t>
      </w:r>
      <w:r>
        <w:rPr>
          <w:rFonts w:ascii="Arial" w:hAnsi="Arial" w:cs="Arial"/>
        </w:rPr>
        <w:t>1.1. Настоящее Положение определяет порядок предоставления субсидий за счет средств бюджета города на возмещение части лизинговых платежей, в том числе первоначального взноса, на приобретение основных средств для предпринимательской деятельности, за исключением легковых автомобилей, воздушных судов, зданий, сооружений и строений, а также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относящегося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(далее – Классификация).</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Субсидии предоставляются субъектам малого и среднего предпринимательства (далее – СМСП), заключившим договоры финансовой аренды (лизинга) и выступающим по ним в качестве лизингополучателей.</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Субсидии предоставляются на возмещение части лизинговых платежей по договорам финансовой аренды (лизинга) на приобретение основных средств (далее – субсидия по лизинговым платежам) и (или) на возмещение части затрат на оплату первоначального взноса по договору финансовой аренды (лизинга) на приобретение основных средств (далее – субсидия по первоначальному взносу).</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Субсидии предоставляются на возмещение части лизинговых платежей по договорам финансовой аренды (лизинга) на приобретение основных средств, к которым в том числе относятся:</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 xml:space="preserve">Предметом лизинга по договорам финансовой аренды (лизинга) не может быть физически изношенное или морально устаревшее основное средство, то есть срок эксплуатации которого на дату заключения договора финансовой </w:t>
      </w:r>
      <w:r>
        <w:rPr>
          <w:rFonts w:ascii="Arial" w:hAnsi="Arial" w:cs="Arial"/>
        </w:rPr>
        <w:lastRenderedPageBreak/>
        <w:t>аренды (лизинга) превышает срок, установленный для соответствующей амортизационной группы Классификации.».</w:t>
      </w:r>
    </w:p>
    <w:p w:rsidR="001B6374" w:rsidRDefault="001B6374" w:rsidP="001B6374">
      <w:pPr>
        <w:pStyle w:val="a3"/>
        <w:spacing w:before="0" w:beforeAutospacing="0" w:after="0" w:afterAutospacing="0"/>
        <w:ind w:firstLine="709"/>
        <w:jc w:val="both"/>
        <w:rPr>
          <w:rFonts w:ascii="Arial" w:hAnsi="Arial" w:cs="Arial"/>
        </w:rPr>
      </w:pPr>
      <w:r>
        <w:rPr>
          <w:rFonts w:ascii="Arial" w:hAnsi="Arial" w:cs="Arial"/>
        </w:rPr>
        <w:t xml:space="preserve">2. </w:t>
      </w:r>
      <w:r>
        <w:rPr>
          <w:rFonts w:ascii="Arial" w:eastAsia="Arial" w:hAnsi="Arial" w:cs="Arial"/>
          <w:lang w:eastAsia="ar-SA"/>
        </w:rPr>
        <w:t>Приложение № 1</w:t>
      </w:r>
      <w:r>
        <w:rPr>
          <w:rFonts w:ascii="Arial" w:hAnsi="Arial" w:cs="Arial"/>
          <w:bCs/>
        </w:rPr>
        <w:t xml:space="preserve"> к Положению о порядке предоставления субсидий субъектам малого и среднего предпринимательства на возмещение  части лизинговых платежей, в том числе первоначального взноса изложить в следующей редакции:</w:t>
      </w:r>
    </w:p>
    <w:p w:rsidR="001B6374" w:rsidRDefault="001B6374" w:rsidP="001B6374">
      <w:pPr>
        <w:pageBreakBefore/>
        <w:ind w:left="5387"/>
        <w:rPr>
          <w:rFonts w:ascii="Arial" w:hAnsi="Arial" w:cs="Arial"/>
          <w:bCs/>
          <w:sz w:val="24"/>
          <w:szCs w:val="24"/>
        </w:rPr>
      </w:pPr>
      <w:r>
        <w:rPr>
          <w:rFonts w:ascii="Arial" w:hAnsi="Arial" w:cs="Arial"/>
          <w:bCs/>
          <w:sz w:val="24"/>
          <w:szCs w:val="24"/>
        </w:rPr>
        <w:lastRenderedPageBreak/>
        <w:t xml:space="preserve">«Приложение № 1 </w:t>
      </w:r>
    </w:p>
    <w:p w:rsidR="001B6374" w:rsidRDefault="001B6374" w:rsidP="001B6374">
      <w:pPr>
        <w:ind w:left="5387"/>
        <w:rPr>
          <w:rFonts w:ascii="Arial" w:hAnsi="Arial" w:cs="Arial"/>
          <w:bCs/>
          <w:sz w:val="24"/>
          <w:szCs w:val="24"/>
        </w:rPr>
      </w:pPr>
      <w:r>
        <w:rPr>
          <w:rFonts w:ascii="Arial" w:hAnsi="Arial" w:cs="Arial"/>
          <w:bCs/>
          <w:sz w:val="24"/>
          <w:szCs w:val="24"/>
        </w:rPr>
        <w:t>к Положению о порядке предоставления</w:t>
      </w:r>
    </w:p>
    <w:p w:rsidR="001B6374" w:rsidRDefault="001B6374" w:rsidP="001B6374">
      <w:pPr>
        <w:ind w:left="5387"/>
        <w:rPr>
          <w:rFonts w:ascii="Arial" w:hAnsi="Arial" w:cs="Arial"/>
          <w:bCs/>
          <w:sz w:val="24"/>
          <w:szCs w:val="24"/>
        </w:rPr>
      </w:pPr>
      <w:r>
        <w:rPr>
          <w:rFonts w:ascii="Arial" w:hAnsi="Arial" w:cs="Arial"/>
          <w:bCs/>
          <w:sz w:val="24"/>
          <w:szCs w:val="24"/>
        </w:rPr>
        <w:t xml:space="preserve">субсидий субъектам малого и среднего </w:t>
      </w:r>
    </w:p>
    <w:p w:rsidR="001B6374" w:rsidRDefault="001B6374" w:rsidP="001B6374">
      <w:pPr>
        <w:ind w:left="5387"/>
        <w:rPr>
          <w:rFonts w:ascii="Arial" w:hAnsi="Arial" w:cs="Arial"/>
          <w:bCs/>
          <w:sz w:val="24"/>
          <w:szCs w:val="24"/>
        </w:rPr>
      </w:pPr>
      <w:r>
        <w:rPr>
          <w:rFonts w:ascii="Arial" w:hAnsi="Arial" w:cs="Arial"/>
          <w:bCs/>
          <w:sz w:val="24"/>
          <w:szCs w:val="24"/>
        </w:rPr>
        <w:t xml:space="preserve">предпринимательства на возмещение </w:t>
      </w:r>
    </w:p>
    <w:p w:rsidR="001B6374" w:rsidRDefault="001B6374" w:rsidP="001B6374">
      <w:pPr>
        <w:ind w:left="5387"/>
        <w:rPr>
          <w:rFonts w:ascii="Arial" w:hAnsi="Arial" w:cs="Arial"/>
          <w:bCs/>
          <w:sz w:val="24"/>
          <w:szCs w:val="24"/>
        </w:rPr>
      </w:pPr>
      <w:r>
        <w:rPr>
          <w:rFonts w:ascii="Arial" w:hAnsi="Arial" w:cs="Arial"/>
          <w:bCs/>
          <w:sz w:val="24"/>
          <w:szCs w:val="24"/>
        </w:rPr>
        <w:t xml:space="preserve">части лизинговых платежей, в том </w:t>
      </w:r>
    </w:p>
    <w:p w:rsidR="001B6374" w:rsidRDefault="001B6374" w:rsidP="001B6374">
      <w:pPr>
        <w:ind w:left="5387"/>
        <w:rPr>
          <w:rFonts w:ascii="Arial" w:hAnsi="Arial" w:cs="Arial"/>
          <w:bCs/>
          <w:sz w:val="24"/>
          <w:szCs w:val="24"/>
        </w:rPr>
      </w:pPr>
      <w:r>
        <w:rPr>
          <w:rFonts w:ascii="Arial" w:hAnsi="Arial" w:cs="Arial"/>
          <w:bCs/>
          <w:sz w:val="24"/>
          <w:szCs w:val="24"/>
        </w:rPr>
        <w:t>числе первоначального взноса</w:t>
      </w:r>
    </w:p>
    <w:p w:rsidR="001B6374" w:rsidRDefault="001B6374" w:rsidP="001B6374">
      <w:pPr>
        <w:rPr>
          <w:sz w:val="28"/>
          <w:szCs w:val="28"/>
        </w:rPr>
      </w:pPr>
      <w:r>
        <w:rPr>
          <w:sz w:val="28"/>
          <w:szCs w:val="28"/>
        </w:rPr>
        <w:t xml:space="preserve"> </w:t>
      </w:r>
    </w:p>
    <w:tbl>
      <w:tblPr>
        <w:tblW w:w="1700" w:type="pct"/>
        <w:tblLayout w:type="fixed"/>
        <w:tblCellMar>
          <w:left w:w="57" w:type="dxa"/>
          <w:right w:w="57" w:type="dxa"/>
        </w:tblCellMar>
        <w:tblLook w:val="01E0" w:firstRow="1" w:lastRow="1" w:firstColumn="1" w:lastColumn="1" w:noHBand="0" w:noVBand="0"/>
      </w:tblPr>
      <w:tblGrid>
        <w:gridCol w:w="3219"/>
      </w:tblGrid>
      <w:tr w:rsidR="001B6374" w:rsidTr="001B6374">
        <w:trPr>
          <w:trHeight w:val="126"/>
        </w:trPr>
        <w:tc>
          <w:tcPr>
            <w:tcW w:w="3559" w:type="dxa"/>
            <w:vAlign w:val="bottom"/>
          </w:tcPr>
          <w:p w:rsidR="001B6374" w:rsidRDefault="001B6374">
            <w:pPr>
              <w:rPr>
                <w:rFonts w:ascii="Arial" w:hAnsi="Arial" w:cs="Arial"/>
                <w:sz w:val="24"/>
                <w:szCs w:val="24"/>
              </w:rPr>
            </w:pPr>
            <w:r>
              <w:rPr>
                <w:rFonts w:ascii="Arial" w:hAnsi="Arial" w:cs="Arial"/>
                <w:sz w:val="24"/>
                <w:szCs w:val="24"/>
              </w:rPr>
              <w:t xml:space="preserve">Рег. № ____   </w:t>
            </w:r>
          </w:p>
          <w:p w:rsidR="001B6374" w:rsidRDefault="001B6374">
            <w:pPr>
              <w:rPr>
                <w:rFonts w:ascii="Arial" w:hAnsi="Arial" w:cs="Arial"/>
                <w:sz w:val="24"/>
                <w:szCs w:val="24"/>
              </w:rPr>
            </w:pPr>
          </w:p>
          <w:p w:rsidR="001B6374" w:rsidRDefault="001B6374">
            <w:pPr>
              <w:rPr>
                <w:rFonts w:ascii="Arial" w:hAnsi="Arial" w:cs="Arial"/>
                <w:sz w:val="24"/>
                <w:szCs w:val="24"/>
              </w:rPr>
            </w:pPr>
            <w:r>
              <w:rPr>
                <w:rFonts w:ascii="Arial" w:hAnsi="Arial" w:cs="Arial"/>
                <w:sz w:val="24"/>
                <w:szCs w:val="24"/>
              </w:rPr>
              <w:t xml:space="preserve"> от «___» __________ 20___ г.</w:t>
            </w:r>
          </w:p>
          <w:p w:rsidR="001B6374" w:rsidRDefault="001B6374">
            <w:pPr>
              <w:rPr>
                <w:rFonts w:ascii="Arial" w:hAnsi="Arial" w:cs="Arial"/>
                <w:sz w:val="24"/>
                <w:szCs w:val="24"/>
              </w:rPr>
            </w:pPr>
          </w:p>
        </w:tc>
      </w:tr>
    </w:tbl>
    <w:p w:rsidR="001B6374" w:rsidRDefault="001B6374" w:rsidP="001B6374">
      <w:pPr>
        <w:jc w:val="center"/>
        <w:rPr>
          <w:rFonts w:ascii="Arial" w:hAnsi="Arial" w:cs="Arial"/>
          <w:sz w:val="24"/>
          <w:szCs w:val="24"/>
        </w:rPr>
      </w:pPr>
      <w:r>
        <w:rPr>
          <w:rFonts w:ascii="Arial" w:hAnsi="Arial" w:cs="Arial"/>
          <w:sz w:val="24"/>
          <w:szCs w:val="24"/>
        </w:rPr>
        <w:t xml:space="preserve">                                               В Администрацию города Новошахтинска</w:t>
      </w:r>
    </w:p>
    <w:p w:rsidR="001B6374" w:rsidRDefault="001B6374" w:rsidP="001B6374">
      <w:pPr>
        <w:jc w:val="center"/>
        <w:rPr>
          <w:rFonts w:ascii="Arial" w:hAnsi="Arial" w:cs="Arial"/>
          <w:sz w:val="24"/>
          <w:szCs w:val="24"/>
        </w:rPr>
      </w:pPr>
    </w:p>
    <w:p w:rsidR="001B6374" w:rsidRDefault="001B6374" w:rsidP="001B6374">
      <w:pPr>
        <w:jc w:val="center"/>
        <w:rPr>
          <w:rFonts w:ascii="Arial" w:hAnsi="Arial" w:cs="Arial"/>
          <w:sz w:val="24"/>
          <w:szCs w:val="24"/>
        </w:rPr>
      </w:pPr>
      <w:r>
        <w:rPr>
          <w:rFonts w:ascii="Arial" w:hAnsi="Arial" w:cs="Arial"/>
          <w:sz w:val="24"/>
          <w:szCs w:val="24"/>
        </w:rPr>
        <w:t>ЗАЯВЛЕНИЕ</w:t>
      </w:r>
    </w:p>
    <w:p w:rsidR="001B6374" w:rsidRDefault="001B6374" w:rsidP="001B6374">
      <w:pPr>
        <w:jc w:val="center"/>
        <w:rPr>
          <w:rFonts w:ascii="Arial" w:hAnsi="Arial" w:cs="Arial"/>
          <w:sz w:val="24"/>
          <w:szCs w:val="24"/>
        </w:rPr>
      </w:pPr>
      <w:r>
        <w:rPr>
          <w:rFonts w:ascii="Arial" w:hAnsi="Arial" w:cs="Arial"/>
          <w:sz w:val="24"/>
          <w:szCs w:val="24"/>
        </w:rPr>
        <w:t>о предоставлении субсидии</w:t>
      </w:r>
    </w:p>
    <w:p w:rsidR="001B6374" w:rsidRDefault="001B6374" w:rsidP="001B6374">
      <w:pPr>
        <w:rPr>
          <w:rFonts w:ascii="Arial" w:hAnsi="Arial" w:cs="Arial"/>
          <w:sz w:val="24"/>
          <w:szCs w:val="24"/>
        </w:rPr>
      </w:pPr>
      <w:r>
        <w:rPr>
          <w:rFonts w:ascii="Arial" w:hAnsi="Arial" w:cs="Arial"/>
          <w:sz w:val="24"/>
          <w:szCs w:val="24"/>
        </w:rPr>
        <w:t>От __________________________________________________________________</w:t>
      </w:r>
    </w:p>
    <w:p w:rsidR="001B6374" w:rsidRDefault="001B6374" w:rsidP="001B6374">
      <w:pPr>
        <w:jc w:val="center"/>
        <w:rPr>
          <w:rFonts w:ascii="Arial" w:hAnsi="Arial" w:cs="Arial"/>
          <w:sz w:val="24"/>
          <w:szCs w:val="24"/>
        </w:rPr>
      </w:pPr>
      <w:r>
        <w:rPr>
          <w:rFonts w:ascii="Arial" w:hAnsi="Arial" w:cs="Arial"/>
          <w:sz w:val="16"/>
          <w:szCs w:val="24"/>
        </w:rPr>
        <w:t>(наименование субъекта малого (среднего) предпринимательства, далее – СМСП)</w:t>
      </w:r>
    </w:p>
    <w:p w:rsidR="001B6374" w:rsidRDefault="001B6374" w:rsidP="001B6374">
      <w:pPr>
        <w:rPr>
          <w:rFonts w:ascii="Arial" w:hAnsi="Arial" w:cs="Arial"/>
          <w:sz w:val="24"/>
          <w:szCs w:val="24"/>
        </w:rPr>
      </w:pPr>
      <w:r>
        <w:rPr>
          <w:rFonts w:ascii="Arial" w:hAnsi="Arial" w:cs="Arial"/>
          <w:sz w:val="24"/>
          <w:szCs w:val="24"/>
        </w:rPr>
        <w:t>_____________________________________________________________________.</w:t>
      </w:r>
    </w:p>
    <w:p w:rsidR="001B6374" w:rsidRDefault="001B6374" w:rsidP="001B6374">
      <w:pPr>
        <w:jc w:val="center"/>
        <w:rPr>
          <w:rFonts w:ascii="Arial" w:hAnsi="Arial" w:cs="Arial"/>
          <w:sz w:val="16"/>
          <w:szCs w:val="24"/>
        </w:rPr>
      </w:pPr>
      <w:r>
        <w:rPr>
          <w:rFonts w:ascii="Arial" w:hAnsi="Arial" w:cs="Arial"/>
          <w:sz w:val="16"/>
          <w:szCs w:val="24"/>
        </w:rPr>
        <w:t>(должность, Ф.И.О. руководителя)</w:t>
      </w:r>
    </w:p>
    <w:p w:rsidR="001B6374" w:rsidRDefault="001B6374" w:rsidP="001B6374">
      <w:pPr>
        <w:rPr>
          <w:rFonts w:ascii="Arial" w:hAnsi="Arial" w:cs="Arial"/>
          <w:sz w:val="24"/>
          <w:szCs w:val="24"/>
        </w:rPr>
      </w:pPr>
      <w:r>
        <w:rPr>
          <w:rFonts w:ascii="Arial" w:hAnsi="Arial" w:cs="Arial"/>
          <w:sz w:val="24"/>
          <w:szCs w:val="24"/>
        </w:rPr>
        <w:t>Вид экономической деятельности СМСП _________________________________.</w:t>
      </w:r>
    </w:p>
    <w:p w:rsidR="001B6374" w:rsidRDefault="001B6374" w:rsidP="001B6374">
      <w:pPr>
        <w:rPr>
          <w:rFonts w:ascii="Arial" w:hAnsi="Arial" w:cs="Arial"/>
          <w:sz w:val="24"/>
          <w:szCs w:val="24"/>
        </w:rPr>
      </w:pPr>
      <w:r>
        <w:rPr>
          <w:rFonts w:ascii="Arial" w:hAnsi="Arial" w:cs="Arial"/>
          <w:sz w:val="24"/>
          <w:szCs w:val="24"/>
        </w:rPr>
        <w:t>Адрес ______________________________________________________________.</w:t>
      </w:r>
    </w:p>
    <w:p w:rsidR="001B6374" w:rsidRDefault="001B6374" w:rsidP="001B6374">
      <w:pPr>
        <w:rPr>
          <w:rFonts w:ascii="Arial" w:hAnsi="Arial" w:cs="Arial"/>
          <w:sz w:val="24"/>
          <w:szCs w:val="24"/>
        </w:rPr>
      </w:pPr>
      <w:r>
        <w:rPr>
          <w:rFonts w:ascii="Arial" w:hAnsi="Arial" w:cs="Arial"/>
          <w:sz w:val="24"/>
          <w:szCs w:val="24"/>
        </w:rPr>
        <w:t xml:space="preserve">Телефон __________________, факс ________________,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______________.</w:t>
      </w:r>
    </w:p>
    <w:p w:rsidR="001B6374" w:rsidRDefault="001B6374" w:rsidP="001B6374">
      <w:pPr>
        <w:rPr>
          <w:rFonts w:ascii="Arial" w:hAnsi="Arial" w:cs="Arial"/>
          <w:sz w:val="24"/>
          <w:szCs w:val="24"/>
        </w:rPr>
      </w:pPr>
      <w:r>
        <w:rPr>
          <w:rFonts w:ascii="Arial" w:hAnsi="Arial" w:cs="Arial"/>
          <w:sz w:val="24"/>
          <w:szCs w:val="24"/>
        </w:rPr>
        <w:t>Контактное лицо (должность, Ф.И.О., телефон) ____________________________</w:t>
      </w:r>
    </w:p>
    <w:p w:rsidR="001B6374" w:rsidRDefault="001B6374" w:rsidP="001B6374">
      <w:pPr>
        <w:rPr>
          <w:rFonts w:ascii="Arial" w:hAnsi="Arial" w:cs="Arial"/>
          <w:sz w:val="24"/>
          <w:szCs w:val="24"/>
        </w:rPr>
      </w:pPr>
      <w:r>
        <w:rPr>
          <w:rFonts w:ascii="Arial" w:hAnsi="Arial" w:cs="Arial"/>
          <w:sz w:val="24"/>
          <w:szCs w:val="24"/>
        </w:rPr>
        <w:t>_____________________________________________________________________.</w:t>
      </w:r>
    </w:p>
    <w:p w:rsidR="001B6374" w:rsidRDefault="001B6374" w:rsidP="001B6374">
      <w:pPr>
        <w:rPr>
          <w:rFonts w:ascii="Arial" w:hAnsi="Arial" w:cs="Arial"/>
          <w:sz w:val="24"/>
          <w:szCs w:val="24"/>
        </w:rPr>
      </w:pPr>
      <w:r>
        <w:rPr>
          <w:rFonts w:ascii="Arial" w:hAnsi="Arial" w:cs="Arial"/>
          <w:sz w:val="24"/>
          <w:szCs w:val="24"/>
        </w:rPr>
        <w:t>ИНН _________________, КПП __________________, ОГРН ________________.</w:t>
      </w:r>
    </w:p>
    <w:p w:rsidR="001B6374" w:rsidRDefault="001B6374" w:rsidP="001B6374">
      <w:pPr>
        <w:rPr>
          <w:rFonts w:ascii="Arial" w:hAnsi="Arial" w:cs="Arial"/>
          <w:sz w:val="24"/>
          <w:szCs w:val="24"/>
        </w:rPr>
      </w:pPr>
      <w:r>
        <w:rPr>
          <w:rFonts w:ascii="Arial" w:hAnsi="Arial" w:cs="Arial"/>
          <w:sz w:val="24"/>
          <w:szCs w:val="24"/>
        </w:rPr>
        <w:t>Регистрационный номер в ПФР _________________________________________.</w:t>
      </w:r>
    </w:p>
    <w:p w:rsidR="001B6374" w:rsidRDefault="001B6374" w:rsidP="001B6374">
      <w:pPr>
        <w:rPr>
          <w:rFonts w:ascii="Arial" w:hAnsi="Arial" w:cs="Arial"/>
          <w:sz w:val="24"/>
          <w:szCs w:val="24"/>
        </w:rPr>
      </w:pPr>
      <w:r>
        <w:rPr>
          <w:rFonts w:ascii="Arial" w:hAnsi="Arial" w:cs="Arial"/>
          <w:sz w:val="24"/>
          <w:szCs w:val="24"/>
        </w:rPr>
        <w:t>Расчетный счет № _____________________________________________________</w:t>
      </w:r>
    </w:p>
    <w:p w:rsidR="001B6374" w:rsidRDefault="001B6374" w:rsidP="001B6374">
      <w:pPr>
        <w:rPr>
          <w:rFonts w:ascii="Arial" w:hAnsi="Arial" w:cs="Arial"/>
          <w:sz w:val="24"/>
          <w:szCs w:val="24"/>
        </w:rPr>
      </w:pPr>
      <w:r>
        <w:rPr>
          <w:rFonts w:ascii="Arial" w:hAnsi="Arial" w:cs="Arial"/>
          <w:sz w:val="24"/>
          <w:szCs w:val="24"/>
        </w:rPr>
        <w:t>в ___________________________________________________________________,</w:t>
      </w:r>
    </w:p>
    <w:p w:rsidR="001B6374" w:rsidRDefault="001B6374" w:rsidP="001B6374">
      <w:pPr>
        <w:rPr>
          <w:rFonts w:ascii="Arial" w:hAnsi="Arial" w:cs="Arial"/>
          <w:sz w:val="24"/>
          <w:szCs w:val="24"/>
        </w:rPr>
      </w:pPr>
      <w:r>
        <w:rPr>
          <w:rFonts w:ascii="Arial" w:hAnsi="Arial" w:cs="Arial"/>
          <w:sz w:val="24"/>
          <w:szCs w:val="24"/>
        </w:rPr>
        <w:t>БИК _______________________, корреспондентский счет ___________________.</w:t>
      </w:r>
    </w:p>
    <w:p w:rsidR="001B6374" w:rsidRDefault="001B6374" w:rsidP="001B6374">
      <w:pPr>
        <w:rPr>
          <w:rFonts w:ascii="Arial" w:hAnsi="Arial" w:cs="Arial"/>
          <w:sz w:val="24"/>
          <w:szCs w:val="24"/>
        </w:rPr>
      </w:pPr>
      <w:r>
        <w:rPr>
          <w:rFonts w:ascii="Arial" w:hAnsi="Arial" w:cs="Arial"/>
          <w:sz w:val="24"/>
          <w:szCs w:val="24"/>
        </w:rPr>
        <w:t xml:space="preserve"> </w:t>
      </w:r>
    </w:p>
    <w:p w:rsidR="001B6374" w:rsidRDefault="001B6374" w:rsidP="001B6374">
      <w:pPr>
        <w:rPr>
          <w:rFonts w:ascii="Arial" w:hAnsi="Arial" w:cs="Arial"/>
          <w:sz w:val="24"/>
          <w:szCs w:val="24"/>
        </w:rPr>
      </w:pPr>
      <w:r>
        <w:rPr>
          <w:rFonts w:ascii="Arial" w:hAnsi="Arial" w:cs="Arial"/>
          <w:sz w:val="24"/>
          <w:szCs w:val="24"/>
        </w:rPr>
        <w:t>Прошу предоставить субсидию по:</w:t>
      </w:r>
    </w:p>
    <w:p w:rsidR="001B6374" w:rsidRDefault="001B6374" w:rsidP="001B6374">
      <w:pPr>
        <w:rPr>
          <w:rFonts w:ascii="Arial" w:hAnsi="Arial" w:cs="Arial"/>
          <w:sz w:val="24"/>
          <w:szCs w:val="24"/>
        </w:rPr>
      </w:pPr>
      <w:r>
        <w:rPr>
          <w:rFonts w:ascii="Arial" w:hAnsi="Arial" w:cs="Arial"/>
          <w:sz w:val="24"/>
          <w:szCs w:val="24"/>
        </w:rPr>
        <w:t>_____________________________________________________________________</w:t>
      </w:r>
    </w:p>
    <w:p w:rsidR="001B6374" w:rsidRDefault="001B6374" w:rsidP="001B6374">
      <w:pPr>
        <w:jc w:val="center"/>
        <w:rPr>
          <w:rFonts w:ascii="Arial" w:hAnsi="Arial" w:cs="Arial"/>
          <w:sz w:val="16"/>
          <w:szCs w:val="24"/>
        </w:rPr>
      </w:pPr>
      <w:r>
        <w:rPr>
          <w:rFonts w:ascii="Arial" w:hAnsi="Arial" w:cs="Arial"/>
          <w:sz w:val="16"/>
          <w:szCs w:val="24"/>
        </w:rPr>
        <w:t>(лизинговым платежам и (или) первоначальному взносу)</w:t>
      </w:r>
    </w:p>
    <w:p w:rsidR="001B6374" w:rsidRDefault="001B6374" w:rsidP="001B6374">
      <w:pPr>
        <w:rPr>
          <w:rFonts w:ascii="Arial" w:hAnsi="Arial" w:cs="Arial"/>
          <w:sz w:val="24"/>
          <w:szCs w:val="24"/>
        </w:rPr>
      </w:pPr>
    </w:p>
    <w:p w:rsidR="001B6374" w:rsidRDefault="001B6374" w:rsidP="001B6374">
      <w:pPr>
        <w:rPr>
          <w:rFonts w:ascii="Arial" w:hAnsi="Arial" w:cs="Arial"/>
          <w:sz w:val="24"/>
          <w:szCs w:val="24"/>
        </w:rPr>
      </w:pPr>
      <w:r>
        <w:rPr>
          <w:rFonts w:ascii="Arial" w:hAnsi="Arial" w:cs="Arial"/>
          <w:sz w:val="24"/>
          <w:szCs w:val="24"/>
        </w:rPr>
        <w:t>по договору финансовой аренды (лизинга) от ___________________ № ________</w:t>
      </w:r>
    </w:p>
    <w:p w:rsidR="001B6374" w:rsidRDefault="001B6374" w:rsidP="001B6374">
      <w:pPr>
        <w:rPr>
          <w:rFonts w:ascii="Arial" w:hAnsi="Arial" w:cs="Arial"/>
          <w:sz w:val="24"/>
          <w:szCs w:val="24"/>
        </w:rPr>
      </w:pPr>
      <w:r>
        <w:rPr>
          <w:rFonts w:ascii="Arial" w:hAnsi="Arial" w:cs="Arial"/>
          <w:sz w:val="24"/>
          <w:szCs w:val="24"/>
        </w:rPr>
        <w:t>на приобретение ______________________________________________________,</w:t>
      </w:r>
    </w:p>
    <w:p w:rsidR="001B6374" w:rsidRDefault="001B6374" w:rsidP="001B6374">
      <w:pPr>
        <w:jc w:val="center"/>
        <w:rPr>
          <w:rFonts w:ascii="Arial" w:hAnsi="Arial" w:cs="Arial"/>
          <w:sz w:val="16"/>
          <w:szCs w:val="24"/>
        </w:rPr>
      </w:pPr>
      <w:r>
        <w:rPr>
          <w:rFonts w:ascii="Arial" w:hAnsi="Arial" w:cs="Arial"/>
          <w:sz w:val="16"/>
          <w:szCs w:val="24"/>
        </w:rPr>
        <w:t>(предмет лизинга)</w:t>
      </w:r>
    </w:p>
    <w:p w:rsidR="001B6374" w:rsidRDefault="001B6374" w:rsidP="001B6374">
      <w:pPr>
        <w:rPr>
          <w:rFonts w:ascii="Arial" w:hAnsi="Arial" w:cs="Arial"/>
          <w:sz w:val="24"/>
          <w:szCs w:val="24"/>
        </w:rPr>
      </w:pPr>
      <w:r>
        <w:rPr>
          <w:rFonts w:ascii="Arial" w:hAnsi="Arial" w:cs="Arial"/>
          <w:sz w:val="24"/>
          <w:szCs w:val="24"/>
        </w:rPr>
        <w:t>заключенному с _______________________________________________________</w:t>
      </w:r>
    </w:p>
    <w:p w:rsidR="001B6374" w:rsidRDefault="001B6374" w:rsidP="001B6374">
      <w:pPr>
        <w:jc w:val="center"/>
        <w:rPr>
          <w:rFonts w:ascii="Arial" w:hAnsi="Arial" w:cs="Arial"/>
          <w:sz w:val="16"/>
          <w:szCs w:val="24"/>
        </w:rPr>
      </w:pPr>
      <w:r>
        <w:rPr>
          <w:rFonts w:ascii="Arial" w:hAnsi="Arial" w:cs="Arial"/>
          <w:sz w:val="16"/>
          <w:szCs w:val="24"/>
        </w:rPr>
        <w:t>(наименование финансовой организации)</w:t>
      </w:r>
    </w:p>
    <w:p w:rsidR="001B6374" w:rsidRDefault="001B6374" w:rsidP="001B6374">
      <w:pPr>
        <w:rPr>
          <w:rFonts w:ascii="Arial" w:hAnsi="Arial" w:cs="Arial"/>
          <w:sz w:val="24"/>
          <w:szCs w:val="24"/>
        </w:rPr>
      </w:pPr>
      <w:r>
        <w:rPr>
          <w:rFonts w:ascii="Arial" w:hAnsi="Arial" w:cs="Arial"/>
          <w:sz w:val="24"/>
          <w:szCs w:val="24"/>
        </w:rPr>
        <w:t xml:space="preserve">на сумму ______________________________________________________ рублей, </w:t>
      </w:r>
    </w:p>
    <w:p w:rsidR="001B6374" w:rsidRDefault="001B6374" w:rsidP="001B6374">
      <w:pPr>
        <w:jc w:val="center"/>
        <w:rPr>
          <w:rFonts w:ascii="Arial" w:hAnsi="Arial" w:cs="Arial"/>
          <w:sz w:val="16"/>
          <w:szCs w:val="24"/>
        </w:rPr>
      </w:pPr>
      <w:r>
        <w:rPr>
          <w:rFonts w:ascii="Arial" w:hAnsi="Arial" w:cs="Arial"/>
          <w:sz w:val="16"/>
          <w:szCs w:val="24"/>
        </w:rPr>
        <w:t>(сумма договора финансовой аренды (лизинга)</w:t>
      </w:r>
    </w:p>
    <w:p w:rsidR="001B6374" w:rsidRDefault="001B6374" w:rsidP="001B6374">
      <w:pPr>
        <w:rPr>
          <w:rFonts w:ascii="Arial" w:hAnsi="Arial" w:cs="Arial"/>
          <w:sz w:val="24"/>
          <w:szCs w:val="24"/>
        </w:rPr>
      </w:pPr>
      <w:r>
        <w:rPr>
          <w:rFonts w:ascii="Arial" w:hAnsi="Arial" w:cs="Arial"/>
          <w:sz w:val="24"/>
          <w:szCs w:val="24"/>
        </w:rPr>
        <w:t>(в том числе НДС ______________),</w:t>
      </w:r>
    </w:p>
    <w:p w:rsidR="001B6374" w:rsidRDefault="001B6374" w:rsidP="001B6374">
      <w:pPr>
        <w:rPr>
          <w:rFonts w:ascii="Arial" w:hAnsi="Arial" w:cs="Arial"/>
          <w:sz w:val="24"/>
          <w:szCs w:val="24"/>
        </w:rPr>
      </w:pPr>
      <w:r>
        <w:rPr>
          <w:rFonts w:ascii="Arial" w:hAnsi="Arial" w:cs="Arial"/>
          <w:sz w:val="24"/>
          <w:szCs w:val="24"/>
        </w:rPr>
        <w:t>на срок ______________________ до «______» _____________ 20____ г.</w:t>
      </w:r>
    </w:p>
    <w:p w:rsidR="001B6374" w:rsidRDefault="001B6374" w:rsidP="001B6374">
      <w:pPr>
        <w:rPr>
          <w:rFonts w:ascii="Arial" w:hAnsi="Arial" w:cs="Arial"/>
          <w:sz w:val="24"/>
          <w:szCs w:val="24"/>
        </w:rPr>
      </w:pPr>
      <w:r>
        <w:rPr>
          <w:rFonts w:ascii="Arial" w:hAnsi="Arial" w:cs="Arial"/>
          <w:sz w:val="24"/>
          <w:szCs w:val="24"/>
        </w:rPr>
        <w:t>Сумма первоначального взноса: _____ рублей (в том числе НДС ______рублей).</w:t>
      </w:r>
    </w:p>
    <w:p w:rsidR="001B6374" w:rsidRDefault="001B6374" w:rsidP="001B6374">
      <w:pPr>
        <w:rPr>
          <w:rFonts w:ascii="Arial" w:hAnsi="Arial" w:cs="Arial"/>
          <w:sz w:val="24"/>
          <w:szCs w:val="24"/>
        </w:rPr>
      </w:pPr>
      <w:r>
        <w:rPr>
          <w:rFonts w:ascii="Arial" w:hAnsi="Arial" w:cs="Arial"/>
          <w:sz w:val="24"/>
          <w:szCs w:val="24"/>
        </w:rPr>
        <w:t>Срок субсидирования по лизинговым платежам: ___________________________.</w:t>
      </w:r>
    </w:p>
    <w:p w:rsidR="001B6374" w:rsidRDefault="001B6374" w:rsidP="001B6374">
      <w:pPr>
        <w:rPr>
          <w:rFonts w:ascii="Arial" w:hAnsi="Arial" w:cs="Arial"/>
          <w:sz w:val="24"/>
          <w:szCs w:val="24"/>
        </w:rPr>
      </w:pPr>
    </w:p>
    <w:p w:rsidR="001B6374" w:rsidRDefault="001B6374" w:rsidP="001B6374">
      <w:pPr>
        <w:rPr>
          <w:rFonts w:ascii="Arial" w:hAnsi="Arial" w:cs="Arial"/>
          <w:sz w:val="24"/>
          <w:szCs w:val="24"/>
        </w:rPr>
      </w:pPr>
      <w:r>
        <w:rPr>
          <w:rFonts w:ascii="Arial" w:hAnsi="Arial" w:cs="Arial"/>
          <w:sz w:val="24"/>
          <w:szCs w:val="24"/>
        </w:rPr>
        <w:t>Сумма субсидии по первоначальному взносу составляет _____________ рублей.</w:t>
      </w:r>
    </w:p>
    <w:p w:rsidR="001B6374" w:rsidRDefault="001B6374" w:rsidP="001B6374">
      <w:pPr>
        <w:rPr>
          <w:rFonts w:ascii="Arial" w:hAnsi="Arial" w:cs="Arial"/>
          <w:sz w:val="24"/>
          <w:szCs w:val="24"/>
        </w:rPr>
      </w:pPr>
      <w:r>
        <w:rPr>
          <w:rFonts w:ascii="Arial" w:hAnsi="Arial" w:cs="Arial"/>
          <w:sz w:val="24"/>
          <w:szCs w:val="24"/>
        </w:rPr>
        <w:t>Расчетная сумма субсидии по лизинговым платежам составляет _______ рублей.</w:t>
      </w: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lastRenderedPageBreak/>
        <w:t>Амортизационная группа основного средства – ______________(в соответствии с Классификацией основных средств,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1B6374" w:rsidRDefault="001B6374" w:rsidP="001B6374">
      <w:pPr>
        <w:jc w:val="both"/>
        <w:rPr>
          <w:rFonts w:ascii="Arial" w:hAnsi="Arial" w:cs="Arial"/>
          <w:sz w:val="24"/>
          <w:szCs w:val="24"/>
        </w:rPr>
      </w:pPr>
      <w:r>
        <w:rPr>
          <w:rFonts w:ascii="Arial" w:hAnsi="Arial" w:cs="Arial"/>
          <w:sz w:val="24"/>
          <w:szCs w:val="24"/>
        </w:rPr>
        <w:t xml:space="preserve">Срок эксплуатации основного средства на дату заключения договора финансовой аренды (лизинга)_____________. </w:t>
      </w:r>
    </w:p>
    <w:p w:rsidR="001B6374" w:rsidRDefault="001B6374" w:rsidP="001B6374">
      <w:pPr>
        <w:autoSpaceDE w:val="0"/>
        <w:autoSpaceDN w:val="0"/>
        <w:adjustRightInd w:val="0"/>
        <w:jc w:val="both"/>
        <w:rPr>
          <w:rFonts w:ascii="Arial" w:hAnsi="Arial" w:cs="Arial"/>
          <w:sz w:val="24"/>
          <w:szCs w:val="24"/>
        </w:rPr>
      </w:pPr>
      <w:r>
        <w:rPr>
          <w:rFonts w:ascii="Arial" w:hAnsi="Arial" w:cs="Arial"/>
          <w:sz w:val="24"/>
          <w:szCs w:val="24"/>
        </w:rPr>
        <w:t>Подтверждаю, что приобретенное(ые) основное(ые) средство(а) по вышеуказанному(ым) договору(ам) финансовой аренды (лизинга) не является(ются) физически изношенным или морально устаревшим, то есть срок(ки) его (их) эксплуатации на дату заключения договора финансовой аренды (лизинга) не превышает(ют) срок(ки), установленный(ные) для соответствующей амортизационной группы Классификации основных средств.</w:t>
      </w:r>
    </w:p>
    <w:p w:rsidR="001B6374" w:rsidRDefault="001B6374" w:rsidP="001B6374">
      <w:pPr>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Средняя численность работников за два предшествующих календарных года</w:t>
      </w:r>
      <w:r>
        <w:rPr>
          <w:rFonts w:ascii="Arial" w:hAnsi="Arial" w:cs="Arial"/>
          <w:sz w:val="24"/>
          <w:szCs w:val="24"/>
        </w:rPr>
        <w:br/>
        <w:t>(для вновь созданных со дня их государственной регистрации) (за 20__ год – _____ человек, за 20___ год – ______ человек) (средняя численность работников предприятия за календарный год определяется с учетом всех его работников,</w:t>
      </w:r>
      <w:r>
        <w:rPr>
          <w:rFonts w:ascii="Arial" w:hAnsi="Arial" w:cs="Arial"/>
          <w:sz w:val="24"/>
          <w:szCs w:val="24"/>
        </w:rPr>
        <w:br/>
        <w:t>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предприятий).</w:t>
      </w: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20____ год – ___________ тыс. рублей,</w:t>
      </w:r>
      <w:r>
        <w:rPr>
          <w:rFonts w:ascii="Arial" w:hAnsi="Arial" w:cs="Arial"/>
          <w:sz w:val="24"/>
          <w:szCs w:val="24"/>
        </w:rPr>
        <w:br/>
        <w:t>за 20____ год – ________ тыс. рублей).</w:t>
      </w: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(процентов) _______.</w:t>
      </w: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(процентов) ______.</w:t>
      </w: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Настоящим обращением подтверждаем, что в соответствии с Федеральным законом от 24.07.2007 № 209-ФЗ «О развитии малого и среднего предпринимательства в Российской Федерации» ______________________________________________________</w:t>
      </w:r>
    </w:p>
    <w:p w:rsidR="001B6374" w:rsidRDefault="001B6374" w:rsidP="001B6374">
      <w:pPr>
        <w:jc w:val="both"/>
        <w:rPr>
          <w:rFonts w:ascii="Arial" w:hAnsi="Arial" w:cs="Arial"/>
          <w:sz w:val="24"/>
          <w:szCs w:val="24"/>
        </w:rPr>
      </w:pPr>
      <w:r>
        <w:rPr>
          <w:rFonts w:ascii="Arial" w:hAnsi="Arial" w:cs="Arial"/>
          <w:sz w:val="24"/>
          <w:szCs w:val="24"/>
        </w:rPr>
        <w:t>_____________________________________________________________________</w:t>
      </w:r>
    </w:p>
    <w:p w:rsidR="001B6374" w:rsidRDefault="001B6374" w:rsidP="001B6374">
      <w:pPr>
        <w:jc w:val="center"/>
        <w:rPr>
          <w:rFonts w:ascii="Arial" w:hAnsi="Arial" w:cs="Arial"/>
          <w:sz w:val="16"/>
          <w:szCs w:val="24"/>
        </w:rPr>
      </w:pPr>
      <w:r>
        <w:rPr>
          <w:rFonts w:ascii="Arial" w:hAnsi="Arial" w:cs="Arial"/>
          <w:sz w:val="16"/>
          <w:szCs w:val="24"/>
        </w:rPr>
        <w:t>(наименование СМСП)</w:t>
      </w:r>
    </w:p>
    <w:p w:rsidR="001B6374" w:rsidRDefault="001B6374" w:rsidP="001B6374">
      <w:pPr>
        <w:jc w:val="both"/>
        <w:rPr>
          <w:rFonts w:ascii="Arial" w:hAnsi="Arial" w:cs="Arial"/>
          <w:sz w:val="24"/>
          <w:szCs w:val="24"/>
        </w:rPr>
      </w:pPr>
      <w:r>
        <w:rPr>
          <w:rFonts w:ascii="Arial" w:hAnsi="Arial" w:cs="Arial"/>
          <w:sz w:val="24"/>
          <w:szCs w:val="24"/>
        </w:rPr>
        <w:t>является субъектом ________________________________ предпринимательства;</w:t>
      </w:r>
    </w:p>
    <w:p w:rsidR="001B6374" w:rsidRDefault="001B6374" w:rsidP="001B6374">
      <w:pPr>
        <w:jc w:val="center"/>
        <w:rPr>
          <w:rFonts w:ascii="Arial" w:hAnsi="Arial" w:cs="Arial"/>
          <w:sz w:val="16"/>
          <w:szCs w:val="24"/>
        </w:rPr>
      </w:pPr>
      <w:r>
        <w:rPr>
          <w:rFonts w:ascii="Arial" w:hAnsi="Arial" w:cs="Arial"/>
          <w:sz w:val="16"/>
          <w:szCs w:val="24"/>
        </w:rPr>
        <w:t>(микро, малого или среднего)</w:t>
      </w:r>
    </w:p>
    <w:p w:rsidR="001B6374" w:rsidRDefault="001B6374" w:rsidP="001B6374">
      <w:pPr>
        <w:jc w:val="both"/>
        <w:rPr>
          <w:rFonts w:ascii="Arial" w:hAnsi="Arial" w:cs="Arial"/>
          <w:sz w:val="24"/>
          <w:szCs w:val="24"/>
        </w:rPr>
      </w:pPr>
      <w:r>
        <w:rPr>
          <w:rFonts w:ascii="Arial" w:hAnsi="Arial" w:cs="Arial"/>
          <w:sz w:val="24"/>
          <w:szCs w:val="24"/>
        </w:rPr>
        <w:t>не находится в стадии реорганизации, в отношении его не проводится процедура ликвидации, отсутствует решение арбитражного суда о признании банкротом,</w:t>
      </w:r>
      <w:r>
        <w:rPr>
          <w:rFonts w:ascii="Arial" w:hAnsi="Arial" w:cs="Arial"/>
          <w:sz w:val="24"/>
          <w:szCs w:val="24"/>
        </w:rPr>
        <w:br/>
        <w:t>а также что не является участником соглашений о разделе продукции.</w:t>
      </w:r>
    </w:p>
    <w:p w:rsidR="001B6374" w:rsidRDefault="001B6374" w:rsidP="001B6374">
      <w:pPr>
        <w:rPr>
          <w:rFonts w:ascii="Arial" w:hAnsi="Arial" w:cs="Arial"/>
          <w:sz w:val="24"/>
          <w:szCs w:val="24"/>
        </w:rPr>
      </w:pPr>
    </w:p>
    <w:p w:rsidR="001B6374" w:rsidRDefault="001B6374" w:rsidP="001B6374">
      <w:pPr>
        <w:rPr>
          <w:rFonts w:ascii="Arial" w:hAnsi="Arial" w:cs="Arial"/>
          <w:sz w:val="24"/>
          <w:szCs w:val="24"/>
        </w:rPr>
      </w:pPr>
      <w:r>
        <w:rPr>
          <w:rFonts w:ascii="Arial" w:hAnsi="Arial" w:cs="Arial"/>
          <w:sz w:val="24"/>
          <w:szCs w:val="24"/>
        </w:rPr>
        <w:t>Руководитель организации</w:t>
      </w:r>
    </w:p>
    <w:p w:rsidR="001B6374" w:rsidRDefault="001B6374" w:rsidP="001B6374">
      <w:pPr>
        <w:rPr>
          <w:rFonts w:ascii="Arial" w:hAnsi="Arial" w:cs="Arial"/>
          <w:sz w:val="24"/>
          <w:szCs w:val="24"/>
        </w:rPr>
      </w:pPr>
      <w:r>
        <w:rPr>
          <w:rFonts w:ascii="Arial" w:hAnsi="Arial" w:cs="Arial"/>
          <w:sz w:val="24"/>
          <w:szCs w:val="24"/>
        </w:rPr>
        <w:t>(индивидуальный предприниматель) ________________________ Ф.И.О.</w:t>
      </w:r>
    </w:p>
    <w:p w:rsidR="001B6374" w:rsidRDefault="001B6374" w:rsidP="001B6374">
      <w:pPr>
        <w:jc w:val="center"/>
        <w:rPr>
          <w:rFonts w:ascii="Arial" w:hAnsi="Arial" w:cs="Arial"/>
          <w:sz w:val="16"/>
          <w:szCs w:val="24"/>
        </w:rPr>
      </w:pPr>
      <w:r>
        <w:rPr>
          <w:rFonts w:ascii="Arial" w:hAnsi="Arial" w:cs="Arial"/>
          <w:sz w:val="16"/>
          <w:szCs w:val="24"/>
        </w:rPr>
        <w:t>(подпись)</w:t>
      </w:r>
    </w:p>
    <w:p w:rsidR="001B6374" w:rsidRDefault="001B6374" w:rsidP="001B6374">
      <w:pPr>
        <w:rPr>
          <w:rFonts w:ascii="Arial" w:hAnsi="Arial" w:cs="Arial"/>
          <w:sz w:val="24"/>
          <w:szCs w:val="24"/>
        </w:rPr>
      </w:pPr>
      <w:r>
        <w:rPr>
          <w:rFonts w:ascii="Arial" w:hAnsi="Arial" w:cs="Arial"/>
          <w:sz w:val="24"/>
          <w:szCs w:val="24"/>
        </w:rPr>
        <w:t>Главный бухгалтер _______________________________________ Ф.И.О.</w:t>
      </w:r>
    </w:p>
    <w:p w:rsidR="001B6374" w:rsidRDefault="001B6374" w:rsidP="001B6374">
      <w:pPr>
        <w:jc w:val="center"/>
        <w:rPr>
          <w:rFonts w:ascii="Arial" w:hAnsi="Arial" w:cs="Arial"/>
          <w:sz w:val="16"/>
          <w:szCs w:val="24"/>
        </w:rPr>
      </w:pPr>
      <w:r>
        <w:rPr>
          <w:rFonts w:ascii="Arial" w:hAnsi="Arial" w:cs="Arial"/>
          <w:sz w:val="16"/>
          <w:szCs w:val="24"/>
        </w:rPr>
        <w:t>(подпись)</w:t>
      </w:r>
    </w:p>
    <w:p w:rsidR="001B6374" w:rsidRDefault="001B6374" w:rsidP="001B6374">
      <w:pPr>
        <w:rPr>
          <w:rFonts w:ascii="Arial" w:hAnsi="Arial" w:cs="Arial"/>
          <w:sz w:val="24"/>
          <w:szCs w:val="24"/>
        </w:rPr>
      </w:pPr>
    </w:p>
    <w:p w:rsidR="001B6374" w:rsidRDefault="001B6374" w:rsidP="001B6374">
      <w:pPr>
        <w:rPr>
          <w:rFonts w:ascii="Arial" w:hAnsi="Arial" w:cs="Arial"/>
          <w:sz w:val="24"/>
          <w:szCs w:val="24"/>
        </w:rPr>
      </w:pPr>
      <w:r>
        <w:rPr>
          <w:rFonts w:ascii="Arial" w:hAnsi="Arial" w:cs="Arial"/>
          <w:sz w:val="24"/>
          <w:szCs w:val="24"/>
        </w:rPr>
        <w:t xml:space="preserve">Дата </w:t>
      </w:r>
    </w:p>
    <w:p w:rsidR="001B6374" w:rsidRDefault="001B6374" w:rsidP="001B6374">
      <w:pPr>
        <w:rPr>
          <w:rFonts w:ascii="Arial" w:hAnsi="Arial" w:cs="Arial"/>
          <w:sz w:val="24"/>
          <w:szCs w:val="24"/>
        </w:rPr>
      </w:pPr>
      <w:r>
        <w:rPr>
          <w:rFonts w:ascii="Arial" w:hAnsi="Arial" w:cs="Arial"/>
          <w:sz w:val="24"/>
          <w:szCs w:val="24"/>
        </w:rPr>
        <w:t>М.П.».</w:t>
      </w:r>
    </w:p>
    <w:p w:rsidR="001B6374" w:rsidRDefault="001B6374" w:rsidP="001B6374">
      <w:pPr>
        <w:rPr>
          <w:rFonts w:ascii="Arial" w:hAnsi="Arial" w:cs="Arial"/>
          <w:sz w:val="24"/>
          <w:szCs w:val="24"/>
        </w:rPr>
      </w:pPr>
    </w:p>
    <w:p w:rsidR="001B6374" w:rsidRDefault="001B6374" w:rsidP="001B6374">
      <w:pPr>
        <w:jc w:val="both"/>
        <w:rPr>
          <w:rFonts w:ascii="Arial" w:hAnsi="Arial" w:cs="Arial"/>
          <w:sz w:val="24"/>
          <w:szCs w:val="24"/>
        </w:rPr>
      </w:pPr>
    </w:p>
    <w:p w:rsidR="001B6374" w:rsidRDefault="001B6374" w:rsidP="001B6374">
      <w:pPr>
        <w:jc w:val="both"/>
        <w:rPr>
          <w:rFonts w:ascii="Arial" w:hAnsi="Arial" w:cs="Arial"/>
          <w:sz w:val="24"/>
          <w:szCs w:val="24"/>
        </w:rPr>
      </w:pPr>
      <w:r>
        <w:rPr>
          <w:rFonts w:ascii="Arial" w:hAnsi="Arial" w:cs="Arial"/>
          <w:sz w:val="24"/>
          <w:szCs w:val="24"/>
        </w:rPr>
        <w:t xml:space="preserve">Управляющий делами </w:t>
      </w:r>
    </w:p>
    <w:p w:rsidR="001B6374" w:rsidRDefault="001B6374" w:rsidP="001B6374">
      <w:pPr>
        <w:jc w:val="both"/>
        <w:rPr>
          <w:rFonts w:ascii="Arial" w:hAnsi="Arial" w:cs="Arial"/>
          <w:sz w:val="24"/>
          <w:szCs w:val="24"/>
        </w:rPr>
      </w:pPr>
      <w:r>
        <w:rPr>
          <w:rFonts w:ascii="Arial" w:hAnsi="Arial" w:cs="Arial"/>
          <w:sz w:val="24"/>
          <w:szCs w:val="24"/>
        </w:rPr>
        <w:t>Администрации города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Ю.А. Лубенцов</w:t>
      </w:r>
    </w:p>
    <w:p w:rsidR="001B6374" w:rsidRDefault="001B6374" w:rsidP="001B6374">
      <w:pPr>
        <w:jc w:val="both"/>
        <w:rPr>
          <w:rFonts w:ascii="Arial" w:hAnsi="Arial" w:cs="Arial"/>
          <w:sz w:val="24"/>
          <w:szCs w:val="24"/>
        </w:rPr>
      </w:pPr>
      <w:r>
        <w:rPr>
          <w:rFonts w:ascii="Arial" w:hAnsi="Arial" w:cs="Arial"/>
          <w:sz w:val="24"/>
          <w:szCs w:val="24"/>
        </w:rPr>
        <w:t xml:space="preserve"> </w:t>
      </w:r>
    </w:p>
    <w:p w:rsidR="00171DF3" w:rsidRDefault="00171DF3">
      <w:bookmarkStart w:id="0" w:name="_GoBack"/>
      <w:bookmarkEnd w:id="0"/>
    </w:p>
    <w:sectPr w:rsidR="00171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C89"/>
    <w:multiLevelType w:val="hybridMultilevel"/>
    <w:tmpl w:val="B2E6B882"/>
    <w:lvl w:ilvl="0" w:tplc="CAB89EAC">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3F"/>
    <w:rsid w:val="00171DF3"/>
    <w:rsid w:val="001B6374"/>
    <w:rsid w:val="0054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37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3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dcterms:created xsi:type="dcterms:W3CDTF">2014-10-06T08:22:00Z</dcterms:created>
  <dcterms:modified xsi:type="dcterms:W3CDTF">2014-10-06T08:22:00Z</dcterms:modified>
</cp:coreProperties>
</file>