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37" w:rsidRPr="00EB6A32" w:rsidRDefault="00BB6C37" w:rsidP="00BB6C37">
      <w:pPr>
        <w:pStyle w:val="ConsPlusNormal"/>
        <w:widowControl/>
        <w:ind w:left="3261" w:right="-596" w:firstLine="8788"/>
        <w:rPr>
          <w:sz w:val="22"/>
          <w:szCs w:val="22"/>
        </w:rPr>
      </w:pPr>
      <w:r w:rsidRPr="00EB6A32">
        <w:rPr>
          <w:sz w:val="22"/>
          <w:szCs w:val="22"/>
        </w:rPr>
        <w:t xml:space="preserve">Приложение </w:t>
      </w:r>
    </w:p>
    <w:p w:rsidR="00BB6C37" w:rsidRPr="00EB6A32" w:rsidRDefault="00BB6C37" w:rsidP="00BB6C37">
      <w:pPr>
        <w:pStyle w:val="ConsPlusNormal"/>
        <w:widowControl/>
        <w:ind w:left="3261" w:right="-596" w:firstLine="8788"/>
        <w:rPr>
          <w:sz w:val="22"/>
          <w:szCs w:val="22"/>
        </w:rPr>
      </w:pPr>
      <w:r w:rsidRPr="00EB6A32">
        <w:rPr>
          <w:sz w:val="22"/>
          <w:szCs w:val="22"/>
        </w:rPr>
        <w:t xml:space="preserve">к постановлению </w:t>
      </w:r>
    </w:p>
    <w:p w:rsidR="00BB6C37" w:rsidRPr="00EB6A32" w:rsidRDefault="00BB6C37" w:rsidP="00BB6C37">
      <w:pPr>
        <w:pStyle w:val="ConsPlusNormal"/>
        <w:widowControl/>
        <w:ind w:left="3261" w:right="-596" w:firstLine="8788"/>
        <w:rPr>
          <w:sz w:val="22"/>
          <w:szCs w:val="22"/>
        </w:rPr>
      </w:pPr>
      <w:r w:rsidRPr="00EB6A32">
        <w:rPr>
          <w:sz w:val="22"/>
          <w:szCs w:val="22"/>
        </w:rPr>
        <w:t>Администрации города</w:t>
      </w:r>
    </w:p>
    <w:p w:rsidR="00BB6C37" w:rsidRPr="00EB6A32" w:rsidRDefault="00BB6C37" w:rsidP="00BB6C37">
      <w:pPr>
        <w:pStyle w:val="ConsPlusNormal"/>
        <w:widowControl/>
        <w:ind w:left="3261" w:right="-596" w:firstLine="8788"/>
        <w:rPr>
          <w:sz w:val="22"/>
          <w:szCs w:val="22"/>
        </w:rPr>
      </w:pPr>
      <w:r w:rsidRPr="00EB6A32">
        <w:rPr>
          <w:sz w:val="22"/>
          <w:szCs w:val="22"/>
        </w:rPr>
        <w:t xml:space="preserve">от </w:t>
      </w:r>
      <w:r>
        <w:rPr>
          <w:sz w:val="22"/>
          <w:szCs w:val="22"/>
        </w:rPr>
        <w:t>20.11.2014</w:t>
      </w:r>
      <w:r w:rsidRPr="00EB6A32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1415</w:t>
      </w:r>
    </w:p>
    <w:p w:rsidR="00BB6C37" w:rsidRPr="00EB6A32" w:rsidRDefault="00BB6C37" w:rsidP="00BB6C37">
      <w:pPr>
        <w:pStyle w:val="ConsPlusNormal"/>
        <w:widowControl/>
        <w:ind w:right="-596" w:firstLine="8788"/>
        <w:jc w:val="right"/>
        <w:rPr>
          <w:sz w:val="22"/>
          <w:szCs w:val="22"/>
        </w:rPr>
      </w:pPr>
    </w:p>
    <w:p w:rsidR="00BB6C37" w:rsidRPr="00EB6A32" w:rsidRDefault="00BB6C37" w:rsidP="00BB6C37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EB6A32">
        <w:rPr>
          <w:sz w:val="22"/>
          <w:szCs w:val="22"/>
        </w:rPr>
        <w:t>Инвестиционная программа города Новошахтинска на 2015 год</w:t>
      </w:r>
    </w:p>
    <w:p w:rsidR="00BB6C37" w:rsidRPr="00EB6A32" w:rsidRDefault="00BB6C37" w:rsidP="00BB6C37">
      <w:pPr>
        <w:pStyle w:val="ConsPlusNormal"/>
        <w:widowControl/>
        <w:ind w:firstLine="0"/>
        <w:jc w:val="center"/>
        <w:rPr>
          <w:sz w:val="12"/>
          <w:szCs w:val="12"/>
        </w:rPr>
      </w:pPr>
    </w:p>
    <w:tbl>
      <w:tblPr>
        <w:tblW w:w="15854" w:type="dxa"/>
        <w:jc w:val="center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693"/>
        <w:gridCol w:w="1417"/>
        <w:gridCol w:w="1416"/>
        <w:gridCol w:w="1417"/>
        <w:gridCol w:w="1134"/>
        <w:gridCol w:w="1701"/>
        <w:gridCol w:w="1418"/>
        <w:gridCol w:w="1559"/>
        <w:gridCol w:w="1278"/>
        <w:gridCol w:w="1319"/>
      </w:tblGrid>
      <w:tr w:rsidR="00BB6C37" w:rsidRPr="0012639E" w:rsidTr="00136470">
        <w:trPr>
          <w:trHeight w:val="530"/>
          <w:jc w:val="center"/>
        </w:trPr>
        <w:tc>
          <w:tcPr>
            <w:tcW w:w="502" w:type="dxa"/>
            <w:vMerge w:val="restart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№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12639E">
              <w:rPr>
                <w:rFonts w:ascii="Arial" w:eastAsia="Arial" w:hAnsi="Arial" w:cs="Arial"/>
              </w:rPr>
              <w:t>п</w:t>
            </w:r>
            <w:proofErr w:type="spellEnd"/>
            <w:proofErr w:type="gramEnd"/>
            <w:r w:rsidRPr="0012639E">
              <w:rPr>
                <w:rFonts w:ascii="Arial" w:eastAsia="Arial" w:hAnsi="Arial" w:cs="Arial"/>
              </w:rPr>
              <w:t>/</w:t>
            </w:r>
            <w:proofErr w:type="spellStart"/>
            <w:r w:rsidRPr="0012639E">
              <w:rPr>
                <w:rFonts w:ascii="Arial" w:eastAsia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BB6C37" w:rsidRDefault="00BB6C37" w:rsidP="00136470">
            <w:pPr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Муниципальная </w:t>
            </w:r>
          </w:p>
          <w:p w:rsidR="00BB6C37" w:rsidRPr="0012639E" w:rsidRDefault="00BB6C37" w:rsidP="00136470">
            <w:pPr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пр</w:t>
            </w:r>
            <w:r w:rsidRPr="0012639E">
              <w:rPr>
                <w:rFonts w:ascii="Arial" w:eastAsia="Arial" w:hAnsi="Arial" w:cs="Arial"/>
              </w:rPr>
              <w:t>о</w:t>
            </w:r>
            <w:r w:rsidRPr="0012639E">
              <w:rPr>
                <w:rFonts w:ascii="Arial" w:eastAsia="Arial" w:hAnsi="Arial" w:cs="Arial"/>
              </w:rPr>
              <w:t xml:space="preserve">грамма </w:t>
            </w:r>
          </w:p>
          <w:p w:rsidR="00BB6C37" w:rsidRPr="0012639E" w:rsidRDefault="00BB6C37" w:rsidP="00136470">
            <w:pPr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города </w:t>
            </w:r>
          </w:p>
          <w:p w:rsidR="00BB6C37" w:rsidRPr="0012639E" w:rsidRDefault="00BB6C37" w:rsidP="00136470">
            <w:pPr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Новошахти</w:t>
            </w:r>
            <w:r w:rsidRPr="0012639E">
              <w:rPr>
                <w:rFonts w:ascii="Arial" w:eastAsia="Arial" w:hAnsi="Arial" w:cs="Arial"/>
              </w:rPr>
              <w:t>н</w:t>
            </w:r>
            <w:r w:rsidRPr="0012639E">
              <w:rPr>
                <w:rFonts w:ascii="Arial" w:eastAsia="Arial" w:hAnsi="Arial" w:cs="Arial"/>
              </w:rPr>
              <w:t>ска,</w:t>
            </w:r>
          </w:p>
          <w:p w:rsidR="00BB6C37" w:rsidRPr="0012639E" w:rsidRDefault="00BB6C37" w:rsidP="00136470">
            <w:pPr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исполнитель,</w:t>
            </w:r>
          </w:p>
          <w:p w:rsidR="00BB6C37" w:rsidRPr="0012639E" w:rsidRDefault="00BB6C37" w:rsidP="00136470">
            <w:pPr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наименование</w:t>
            </w:r>
          </w:p>
          <w:p w:rsidR="00BB6C37" w:rsidRPr="0012639E" w:rsidRDefault="00BB6C37" w:rsidP="00136470">
            <w:pPr>
              <w:spacing w:after="12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инвестиционного пр</w:t>
            </w:r>
            <w:r w:rsidRPr="0012639E">
              <w:rPr>
                <w:rFonts w:ascii="Arial" w:eastAsia="Arial" w:hAnsi="Arial" w:cs="Arial"/>
              </w:rPr>
              <w:t>о</w:t>
            </w:r>
            <w:r w:rsidRPr="0012639E">
              <w:rPr>
                <w:rFonts w:ascii="Arial" w:eastAsia="Arial" w:hAnsi="Arial" w:cs="Arial"/>
              </w:rPr>
              <w:t>екта</w:t>
            </w:r>
          </w:p>
        </w:tc>
        <w:tc>
          <w:tcPr>
            <w:tcW w:w="1417" w:type="dxa"/>
            <w:vMerge w:val="restart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Контрактная стоимость или проектная стоимость 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(тыс. руб.)</w:t>
            </w:r>
          </w:p>
        </w:tc>
        <w:tc>
          <w:tcPr>
            <w:tcW w:w="1416" w:type="dxa"/>
            <w:vMerge w:val="restart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ind w:right="-2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Сроки выполнения 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ind w:right="-2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работ</w:t>
            </w:r>
          </w:p>
        </w:tc>
        <w:tc>
          <w:tcPr>
            <w:tcW w:w="1417" w:type="dxa"/>
            <w:vMerge w:val="restart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Освоено 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на 1 января очередного финансового года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(тыс. руб.)</w:t>
            </w:r>
          </w:p>
        </w:tc>
        <w:tc>
          <w:tcPr>
            <w:tcW w:w="7090" w:type="dxa"/>
            <w:gridSpan w:val="5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Объем финансирования на очередной финансовый год (тыс. руб.)</w:t>
            </w:r>
          </w:p>
        </w:tc>
        <w:tc>
          <w:tcPr>
            <w:tcW w:w="1319" w:type="dxa"/>
            <w:vMerge w:val="restart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Остаток </w:t>
            </w:r>
            <w:proofErr w:type="gramStart"/>
            <w:r w:rsidRPr="0012639E">
              <w:rPr>
                <w:rFonts w:ascii="Arial" w:eastAsia="Arial" w:hAnsi="Arial" w:cs="Arial"/>
              </w:rPr>
              <w:t>на</w:t>
            </w:r>
            <w:proofErr w:type="gramEnd"/>
          </w:p>
          <w:p w:rsidR="00BB6C37" w:rsidRPr="0012639E" w:rsidRDefault="00BB6C37" w:rsidP="00136470">
            <w:pPr>
              <w:suppressAutoHyphens/>
              <w:autoSpaceDE w:val="0"/>
              <w:snapToGrid w:val="0"/>
              <w:spacing w:after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1 января планового периода        (тыс. руб.)</w:t>
            </w:r>
          </w:p>
        </w:tc>
      </w:tr>
      <w:tr w:rsidR="00BB6C37" w:rsidRPr="0012639E" w:rsidTr="00136470">
        <w:trPr>
          <w:trHeight w:val="1305"/>
          <w:jc w:val="center"/>
        </w:trPr>
        <w:tc>
          <w:tcPr>
            <w:tcW w:w="502" w:type="dxa"/>
            <w:vMerge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vMerge/>
          </w:tcPr>
          <w:p w:rsidR="00BB6C37" w:rsidRPr="0012639E" w:rsidRDefault="00BB6C37" w:rsidP="00136470">
            <w:pPr>
              <w:spacing w:before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6" w:type="dxa"/>
            <w:vMerge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ind w:right="-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Merge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:rsidR="00BB6C37" w:rsidRPr="0012639E" w:rsidRDefault="00BB6C37" w:rsidP="00136470">
            <w:pPr>
              <w:spacing w:before="12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средства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федерального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hAnsi="Arial" w:cs="Arial"/>
              </w:rPr>
              <w:t>бюджета</w:t>
            </w:r>
          </w:p>
        </w:tc>
        <w:tc>
          <w:tcPr>
            <w:tcW w:w="1418" w:type="dxa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средства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областного</w:t>
            </w:r>
          </w:p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бюджета</w:t>
            </w:r>
          </w:p>
        </w:tc>
        <w:tc>
          <w:tcPr>
            <w:tcW w:w="1559" w:type="dxa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средства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бюджета города</w:t>
            </w:r>
          </w:p>
        </w:tc>
        <w:tc>
          <w:tcPr>
            <w:tcW w:w="1278" w:type="dxa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средства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 xml:space="preserve">внебюджетных </w:t>
            </w:r>
          </w:p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источников</w:t>
            </w:r>
          </w:p>
        </w:tc>
        <w:tc>
          <w:tcPr>
            <w:tcW w:w="1319" w:type="dxa"/>
            <w:vMerge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BB6C37" w:rsidRPr="003E65D1" w:rsidRDefault="00BB6C37" w:rsidP="00BB6C37">
      <w:pPr>
        <w:pStyle w:val="ConsPlusNormal"/>
        <w:widowControl/>
        <w:ind w:firstLine="0"/>
        <w:jc w:val="center"/>
        <w:rPr>
          <w:sz w:val="2"/>
          <w:szCs w:val="2"/>
        </w:rPr>
      </w:pPr>
    </w:p>
    <w:tbl>
      <w:tblPr>
        <w:tblW w:w="15854" w:type="dxa"/>
        <w:jc w:val="center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2693"/>
        <w:gridCol w:w="1417"/>
        <w:gridCol w:w="1416"/>
        <w:gridCol w:w="1417"/>
        <w:gridCol w:w="1134"/>
        <w:gridCol w:w="1701"/>
        <w:gridCol w:w="1420"/>
        <w:gridCol w:w="1557"/>
        <w:gridCol w:w="1278"/>
        <w:gridCol w:w="1319"/>
      </w:tblGrid>
      <w:tr w:rsidR="00BB6C37" w:rsidRPr="0012639E" w:rsidTr="00136470">
        <w:trPr>
          <w:trHeight w:val="95"/>
          <w:tblHeader/>
          <w:jc w:val="center"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8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10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12639E">
              <w:rPr>
                <w:rFonts w:ascii="Arial" w:eastAsia="Arial" w:hAnsi="Arial" w:cs="Arial"/>
              </w:rPr>
              <w:t>11</w:t>
            </w:r>
          </w:p>
        </w:tc>
      </w:tr>
      <w:tr w:rsidR="00BB6C37" w:rsidRPr="0012639E" w:rsidTr="00136470">
        <w:trPr>
          <w:trHeight w:val="3564"/>
          <w:jc w:val="center"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B6C37" w:rsidRPr="0012639E" w:rsidRDefault="00BB6C37" w:rsidP="00136470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«Развитие муниципал</w:t>
            </w:r>
            <w:r w:rsidRPr="0012639E">
              <w:rPr>
                <w:rFonts w:ascii="Arial" w:hAnsi="Arial" w:cs="Arial"/>
              </w:rPr>
              <w:t>ь</w:t>
            </w:r>
            <w:r w:rsidRPr="0012639E">
              <w:rPr>
                <w:rFonts w:ascii="Arial" w:hAnsi="Arial" w:cs="Arial"/>
              </w:rPr>
              <w:t>ной системы образов</w:t>
            </w:r>
            <w:r w:rsidRPr="0012639E">
              <w:rPr>
                <w:rFonts w:ascii="Arial" w:hAnsi="Arial" w:cs="Arial"/>
              </w:rPr>
              <w:t>а</w:t>
            </w:r>
            <w:r w:rsidRPr="0012639E">
              <w:rPr>
                <w:rFonts w:ascii="Arial" w:hAnsi="Arial" w:cs="Arial"/>
              </w:rPr>
              <w:t>ния»</w:t>
            </w:r>
          </w:p>
          <w:p w:rsidR="00BB6C37" w:rsidRPr="0012639E" w:rsidRDefault="00BB6C37" w:rsidP="00136470">
            <w:pPr>
              <w:snapToGrid w:val="0"/>
              <w:spacing w:after="120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Муниципальное казе</w:t>
            </w:r>
            <w:r w:rsidRPr="0012639E">
              <w:rPr>
                <w:rFonts w:ascii="Arial" w:hAnsi="Arial" w:cs="Arial"/>
              </w:rPr>
              <w:t>н</w:t>
            </w:r>
            <w:r w:rsidRPr="0012639E">
              <w:rPr>
                <w:rFonts w:ascii="Arial" w:hAnsi="Arial" w:cs="Arial"/>
              </w:rPr>
              <w:t>ное учреждение города Новошахтинска  «Управл</w:t>
            </w:r>
            <w:r w:rsidRPr="0012639E">
              <w:rPr>
                <w:rFonts w:ascii="Arial" w:hAnsi="Arial" w:cs="Arial"/>
              </w:rPr>
              <w:t>е</w:t>
            </w:r>
            <w:r w:rsidRPr="0012639E">
              <w:rPr>
                <w:rFonts w:ascii="Arial" w:hAnsi="Arial" w:cs="Arial"/>
              </w:rPr>
              <w:t>ние капитального строител</w:t>
            </w:r>
            <w:r w:rsidRPr="0012639E">
              <w:rPr>
                <w:rFonts w:ascii="Arial" w:hAnsi="Arial" w:cs="Arial"/>
              </w:rPr>
              <w:t>ь</w:t>
            </w:r>
            <w:r w:rsidRPr="0012639E">
              <w:rPr>
                <w:rFonts w:ascii="Arial" w:hAnsi="Arial" w:cs="Arial"/>
              </w:rPr>
              <w:t>ства»</w:t>
            </w:r>
          </w:p>
          <w:p w:rsidR="00BB6C37" w:rsidRPr="0012639E" w:rsidRDefault="00BB6C37" w:rsidP="00136470">
            <w:pPr>
              <w:snapToGrid w:val="0"/>
              <w:spacing w:after="120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Строительство дошкол</w:t>
            </w:r>
            <w:r w:rsidRPr="0012639E">
              <w:rPr>
                <w:rFonts w:ascii="Arial" w:hAnsi="Arial" w:cs="Arial"/>
              </w:rPr>
              <w:t>ь</w:t>
            </w:r>
            <w:r w:rsidRPr="0012639E">
              <w:rPr>
                <w:rFonts w:ascii="Arial" w:hAnsi="Arial" w:cs="Arial"/>
              </w:rPr>
              <w:t>ной образовательной орган</w:t>
            </w:r>
            <w:r w:rsidRPr="0012639E">
              <w:rPr>
                <w:rFonts w:ascii="Arial" w:hAnsi="Arial" w:cs="Arial"/>
              </w:rPr>
              <w:t>и</w:t>
            </w:r>
            <w:r w:rsidRPr="0012639E">
              <w:rPr>
                <w:rFonts w:ascii="Arial" w:hAnsi="Arial" w:cs="Arial"/>
              </w:rPr>
              <w:t xml:space="preserve">зации на 120 мест </w:t>
            </w:r>
            <w:r>
              <w:rPr>
                <w:rFonts w:ascii="Arial" w:hAnsi="Arial" w:cs="Arial"/>
              </w:rPr>
              <w:t xml:space="preserve">     </w:t>
            </w:r>
            <w:r w:rsidRPr="0012639E">
              <w:rPr>
                <w:rFonts w:ascii="Arial" w:hAnsi="Arial" w:cs="Arial"/>
              </w:rPr>
              <w:t>г. Новоша</w:t>
            </w:r>
            <w:r w:rsidRPr="0012639E">
              <w:rPr>
                <w:rFonts w:ascii="Arial" w:hAnsi="Arial" w:cs="Arial"/>
              </w:rPr>
              <w:t>х</w:t>
            </w:r>
            <w:r w:rsidRPr="0012639E">
              <w:rPr>
                <w:rFonts w:ascii="Arial" w:hAnsi="Arial" w:cs="Arial"/>
              </w:rPr>
              <w:t xml:space="preserve">тинск, в </w:t>
            </w:r>
            <w:proofErr w:type="spellStart"/>
            <w:r w:rsidRPr="0012639E">
              <w:rPr>
                <w:rFonts w:ascii="Arial" w:hAnsi="Arial" w:cs="Arial"/>
              </w:rPr>
              <w:t>мкр</w:t>
            </w:r>
            <w:proofErr w:type="spellEnd"/>
            <w:r w:rsidRPr="0012639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 w:rsidRPr="0012639E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12639E">
              <w:rPr>
                <w:rFonts w:ascii="Arial" w:hAnsi="Arial" w:cs="Arial"/>
              </w:rPr>
              <w:t xml:space="preserve">3 по ул. </w:t>
            </w:r>
            <w:proofErr w:type="gramStart"/>
            <w:r w:rsidRPr="0012639E">
              <w:rPr>
                <w:rFonts w:ascii="Arial" w:hAnsi="Arial" w:cs="Arial"/>
              </w:rPr>
              <w:t>Харьковская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 w:rsidRPr="0012639E">
              <w:rPr>
                <w:rFonts w:ascii="Arial" w:hAnsi="Arial" w:cs="Arial"/>
              </w:rPr>
              <w:t>77 490,6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BB6C37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  <w:p w:rsidR="00BB6C37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  <w:p w:rsidR="00BB6C37" w:rsidRPr="0012639E" w:rsidRDefault="00BB6C37" w:rsidP="0013647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36 891,2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40 599,4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36 580,1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4 019,3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BB6C37" w:rsidRPr="0012639E" w:rsidTr="00136470">
        <w:trPr>
          <w:trHeight w:val="459"/>
          <w:jc w:val="center"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B6C37" w:rsidRPr="008535AA" w:rsidRDefault="00BB6C37" w:rsidP="00136470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535AA">
              <w:rPr>
                <w:rFonts w:ascii="Arial" w:hAnsi="Arial" w:cs="Arial"/>
              </w:rPr>
              <w:t>«Обеспечение качественными жили</w:t>
            </w:r>
            <w:r w:rsidRPr="008535AA">
              <w:rPr>
                <w:rFonts w:ascii="Arial" w:hAnsi="Arial" w:cs="Arial"/>
              </w:rPr>
              <w:t>щ</w:t>
            </w:r>
            <w:r w:rsidRPr="008535AA">
              <w:rPr>
                <w:rFonts w:ascii="Arial" w:hAnsi="Arial" w:cs="Arial"/>
              </w:rPr>
              <w:t>но-коммунальными услуг</w:t>
            </w:r>
            <w:r w:rsidRPr="008535AA">
              <w:rPr>
                <w:rFonts w:ascii="Arial" w:hAnsi="Arial" w:cs="Arial"/>
              </w:rPr>
              <w:t>а</w:t>
            </w:r>
            <w:r w:rsidRPr="008535AA">
              <w:rPr>
                <w:rFonts w:ascii="Arial" w:hAnsi="Arial" w:cs="Arial"/>
              </w:rPr>
              <w:t>ми»</w:t>
            </w:r>
          </w:p>
          <w:p w:rsidR="00BB6C37" w:rsidRPr="008535AA" w:rsidRDefault="00BB6C37" w:rsidP="00136470">
            <w:pPr>
              <w:snapToGrid w:val="0"/>
              <w:spacing w:after="120"/>
              <w:rPr>
                <w:rFonts w:ascii="Arial" w:hAnsi="Arial" w:cs="Arial"/>
              </w:rPr>
            </w:pPr>
            <w:r w:rsidRPr="008535AA">
              <w:rPr>
                <w:rFonts w:ascii="Arial" w:hAnsi="Arial" w:cs="Arial"/>
              </w:rPr>
              <w:t>Муниципальное казе</w:t>
            </w:r>
            <w:r w:rsidRPr="008535AA">
              <w:rPr>
                <w:rFonts w:ascii="Arial" w:hAnsi="Arial" w:cs="Arial"/>
              </w:rPr>
              <w:t>н</w:t>
            </w:r>
            <w:r w:rsidRPr="008535AA">
              <w:rPr>
                <w:rFonts w:ascii="Arial" w:hAnsi="Arial" w:cs="Arial"/>
              </w:rPr>
              <w:t>ное учреждение города Новошахтинска  «Управл</w:t>
            </w:r>
            <w:r w:rsidRPr="008535AA">
              <w:rPr>
                <w:rFonts w:ascii="Arial" w:hAnsi="Arial" w:cs="Arial"/>
              </w:rPr>
              <w:t>е</w:t>
            </w:r>
            <w:r w:rsidRPr="008535AA">
              <w:rPr>
                <w:rFonts w:ascii="Arial" w:hAnsi="Arial" w:cs="Arial"/>
              </w:rPr>
              <w:t xml:space="preserve">ние капитального </w:t>
            </w:r>
            <w:r w:rsidRPr="008535AA">
              <w:rPr>
                <w:rFonts w:ascii="Arial" w:hAnsi="Arial" w:cs="Arial"/>
              </w:rPr>
              <w:lastRenderedPageBreak/>
              <w:t>строител</w:t>
            </w:r>
            <w:r w:rsidRPr="008535AA">
              <w:rPr>
                <w:rFonts w:ascii="Arial" w:hAnsi="Arial" w:cs="Arial"/>
              </w:rPr>
              <w:t>ь</w:t>
            </w:r>
            <w:r w:rsidRPr="008535AA">
              <w:rPr>
                <w:rFonts w:ascii="Arial" w:hAnsi="Arial" w:cs="Arial"/>
              </w:rPr>
              <w:t>ства»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</w:p>
        </w:tc>
      </w:tr>
      <w:tr w:rsidR="00BB6C37" w:rsidRPr="0012639E" w:rsidTr="00136470">
        <w:trPr>
          <w:trHeight w:val="459"/>
          <w:jc w:val="center"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Default="00BB6C37" w:rsidP="00136470">
            <w:pPr>
              <w:snapToGrid w:val="0"/>
              <w:spacing w:after="2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B6C37" w:rsidRPr="008535AA" w:rsidRDefault="00BB6C37" w:rsidP="00136470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8535AA">
              <w:rPr>
                <w:rFonts w:ascii="Arial" w:hAnsi="Arial" w:cs="Arial"/>
              </w:rPr>
              <w:t>Реконструкция магис</w:t>
            </w:r>
            <w:r w:rsidRPr="008535AA">
              <w:rPr>
                <w:rFonts w:ascii="Arial" w:hAnsi="Arial" w:cs="Arial"/>
              </w:rPr>
              <w:t>т</w:t>
            </w:r>
            <w:r w:rsidRPr="008535AA">
              <w:rPr>
                <w:rFonts w:ascii="Arial" w:hAnsi="Arial" w:cs="Arial"/>
              </w:rPr>
              <w:t>рального водовода от водозабора до п. Сокол</w:t>
            </w:r>
            <w:r w:rsidRPr="008535AA">
              <w:rPr>
                <w:rFonts w:ascii="Arial" w:hAnsi="Arial" w:cs="Arial"/>
              </w:rPr>
              <w:t>о</w:t>
            </w:r>
            <w:r w:rsidRPr="008535AA">
              <w:rPr>
                <w:rFonts w:ascii="Arial" w:hAnsi="Arial" w:cs="Arial"/>
              </w:rPr>
              <w:t>во-Кундрюченский, Юб</w:t>
            </w:r>
            <w:r w:rsidRPr="008535AA">
              <w:rPr>
                <w:rFonts w:ascii="Arial" w:hAnsi="Arial" w:cs="Arial"/>
              </w:rPr>
              <w:t>и</w:t>
            </w:r>
            <w:r w:rsidRPr="008535AA">
              <w:rPr>
                <w:rFonts w:ascii="Arial" w:hAnsi="Arial" w:cs="Arial"/>
              </w:rPr>
              <w:t>лейный</w:t>
            </w:r>
            <w:r>
              <w:rPr>
                <w:rFonts w:ascii="Arial" w:hAnsi="Arial" w:cs="Arial"/>
              </w:rPr>
              <w:t xml:space="preserve"> </w:t>
            </w:r>
            <w:r w:rsidRPr="008535AA">
              <w:rPr>
                <w:rFonts w:ascii="Arial" w:hAnsi="Arial" w:cs="Arial"/>
              </w:rPr>
              <w:t>предусмотренн</w:t>
            </w:r>
            <w:r w:rsidRPr="008535AA">
              <w:rPr>
                <w:rFonts w:ascii="Arial" w:hAnsi="Arial" w:cs="Arial"/>
              </w:rPr>
              <w:t>о</w:t>
            </w:r>
            <w:r w:rsidRPr="008535AA">
              <w:rPr>
                <w:rFonts w:ascii="Arial" w:hAnsi="Arial" w:cs="Arial"/>
              </w:rPr>
              <w:t>го скорректированным проектом ликвидации ОАО «Ростовуголь»</w:t>
            </w:r>
            <w:r>
              <w:rPr>
                <w:rFonts w:ascii="Arial" w:hAnsi="Arial" w:cs="Arial"/>
              </w:rPr>
              <w:t xml:space="preserve"> (Строительство площадки водопроводных сооруж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ний)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18 284,4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18 284,4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15 486,9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2 797,5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BB6C37" w:rsidRPr="0012639E" w:rsidTr="00136470">
        <w:trPr>
          <w:trHeight w:val="459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B6C37" w:rsidRPr="0012639E" w:rsidRDefault="00BB6C37" w:rsidP="00136470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канализ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ционной сети по об</w:t>
            </w:r>
            <w:r>
              <w:rPr>
                <w:rFonts w:ascii="Arial" w:hAnsi="Arial" w:cs="Arial"/>
              </w:rPr>
              <w:t>ъ</w:t>
            </w:r>
            <w:r>
              <w:rPr>
                <w:rFonts w:ascii="Arial" w:hAnsi="Arial" w:cs="Arial"/>
              </w:rPr>
              <w:t>екту: «Строительство мал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этажных и индивидуал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 жилых домов по ул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цам: </w:t>
            </w:r>
            <w:proofErr w:type="gramStart"/>
            <w:r>
              <w:rPr>
                <w:rFonts w:ascii="Arial" w:hAnsi="Arial" w:cs="Arial"/>
              </w:rPr>
              <w:t>Привольной</w:t>
            </w:r>
            <w:proofErr w:type="gramEnd"/>
            <w:r>
              <w:rPr>
                <w:rFonts w:ascii="Arial" w:hAnsi="Arial" w:cs="Arial"/>
              </w:rPr>
              <w:t>, Би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лиотечной, Тверской, Ямской, 1-й Тупик, Ста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ционной и переулку Во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ному»</w:t>
            </w:r>
          </w:p>
        </w:tc>
        <w:tc>
          <w:tcPr>
            <w:tcW w:w="1417" w:type="dxa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22 829,4</w:t>
            </w:r>
          </w:p>
        </w:tc>
        <w:tc>
          <w:tcPr>
            <w:tcW w:w="1416" w:type="dxa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557" w:type="dxa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19" w:type="dxa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BB6C37" w:rsidRPr="0012639E" w:rsidTr="00136470">
        <w:trPr>
          <w:trHeight w:val="459"/>
          <w:jc w:val="center"/>
        </w:trPr>
        <w:tc>
          <w:tcPr>
            <w:tcW w:w="5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Default="00BB6C37" w:rsidP="00136470">
            <w:pPr>
              <w:snapToGrid w:val="0"/>
              <w:spacing w:after="240"/>
              <w:ind w:right="-108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BB6C37" w:rsidRPr="008535AA" w:rsidRDefault="00BB6C37" w:rsidP="00136470">
            <w:pPr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6F08A9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6F08A9">
              <w:rPr>
                <w:rFonts w:ascii="Arial" w:hAnsi="Arial" w:cs="Arial"/>
              </w:rPr>
              <w:t>118 604,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 w:rsidRPr="006F08A9">
              <w:rPr>
                <w:rFonts w:ascii="Arial" w:hAnsi="Arial" w:cs="Arial"/>
              </w:rPr>
              <w:t>36 891,2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58 883,8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napToGri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52 067,0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6 816,8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319" w:type="dxa"/>
            <w:tcBorders>
              <w:bottom w:val="single" w:sz="4" w:space="0" w:color="000000"/>
            </w:tcBorders>
            <w:vAlign w:val="center"/>
          </w:tcPr>
          <w:p w:rsidR="00BB6C37" w:rsidRPr="0012639E" w:rsidRDefault="00BB6C37" w:rsidP="00136470">
            <w:pPr>
              <w:suppressAutoHyphens/>
              <w:autoSpaceDE w:val="0"/>
              <w:snapToGrid w:val="0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</w:tbl>
    <w:p w:rsidR="00BB6C37" w:rsidRDefault="00BB6C37" w:rsidP="00BB6C3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B6C37" w:rsidRDefault="00BB6C37" w:rsidP="00BB6C37">
      <w:pPr>
        <w:tabs>
          <w:tab w:val="left" w:pos="8490"/>
        </w:tabs>
        <w:jc w:val="both"/>
        <w:rPr>
          <w:rFonts w:ascii="Arial" w:hAnsi="Arial" w:cs="Arial"/>
        </w:rPr>
      </w:pPr>
    </w:p>
    <w:p w:rsidR="00BB6C37" w:rsidRDefault="00BB6C37" w:rsidP="00BB6C37">
      <w:pPr>
        <w:tabs>
          <w:tab w:val="left" w:pos="8490"/>
        </w:tabs>
        <w:jc w:val="both"/>
        <w:rPr>
          <w:rFonts w:ascii="Arial" w:hAnsi="Arial" w:cs="Arial"/>
        </w:rPr>
      </w:pPr>
    </w:p>
    <w:p w:rsidR="00BB6C37" w:rsidRPr="00EB6A32" w:rsidRDefault="00BB6C37" w:rsidP="00BB6C37">
      <w:pPr>
        <w:tabs>
          <w:tab w:val="left" w:pos="8490"/>
        </w:tabs>
        <w:jc w:val="both"/>
        <w:rPr>
          <w:rFonts w:ascii="Arial" w:hAnsi="Arial" w:cs="Arial"/>
          <w:sz w:val="22"/>
          <w:szCs w:val="22"/>
        </w:rPr>
      </w:pPr>
      <w:r w:rsidRPr="00EB6A32">
        <w:rPr>
          <w:rFonts w:ascii="Arial" w:hAnsi="Arial" w:cs="Arial"/>
          <w:sz w:val="22"/>
          <w:szCs w:val="22"/>
        </w:rPr>
        <w:t>Управляющий делами</w:t>
      </w:r>
    </w:p>
    <w:p w:rsidR="00BB6C37" w:rsidRPr="00EB6A32" w:rsidRDefault="00BB6C37" w:rsidP="00BB6C37">
      <w:pPr>
        <w:tabs>
          <w:tab w:val="left" w:pos="8490"/>
        </w:tabs>
        <w:jc w:val="both"/>
        <w:rPr>
          <w:rFonts w:ascii="Arial" w:hAnsi="Arial" w:cs="Arial"/>
          <w:sz w:val="22"/>
          <w:szCs w:val="22"/>
        </w:rPr>
      </w:pPr>
      <w:r w:rsidRPr="00EB6A32">
        <w:rPr>
          <w:rFonts w:ascii="Arial" w:hAnsi="Arial" w:cs="Arial"/>
          <w:sz w:val="22"/>
          <w:szCs w:val="22"/>
        </w:rPr>
        <w:t>Администрации города</w:t>
      </w:r>
      <w:r w:rsidRPr="00EB6A32"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EB6A32">
        <w:rPr>
          <w:rFonts w:ascii="Arial" w:hAnsi="Arial" w:cs="Arial"/>
          <w:sz w:val="22"/>
          <w:szCs w:val="22"/>
        </w:rPr>
        <w:t xml:space="preserve">      Ю.А. Лубе</w:t>
      </w:r>
      <w:r w:rsidRPr="00EB6A32">
        <w:rPr>
          <w:rFonts w:ascii="Arial" w:hAnsi="Arial" w:cs="Arial"/>
          <w:sz w:val="22"/>
          <w:szCs w:val="22"/>
        </w:rPr>
        <w:t>н</w:t>
      </w:r>
      <w:r w:rsidRPr="00EB6A32">
        <w:rPr>
          <w:rFonts w:ascii="Arial" w:hAnsi="Arial" w:cs="Arial"/>
          <w:sz w:val="22"/>
          <w:szCs w:val="22"/>
        </w:rPr>
        <w:t>цов</w:t>
      </w:r>
    </w:p>
    <w:p w:rsidR="00BB6C37" w:rsidRPr="00EB6A32" w:rsidRDefault="00BB6C37" w:rsidP="00BB6C37">
      <w:pPr>
        <w:rPr>
          <w:rFonts w:ascii="Arial" w:hAnsi="Arial" w:cs="Arial"/>
          <w:sz w:val="22"/>
          <w:szCs w:val="22"/>
        </w:rPr>
      </w:pPr>
    </w:p>
    <w:p w:rsidR="00BB6C37" w:rsidRPr="00EB6A32" w:rsidRDefault="00BB6C37" w:rsidP="00BB6C37">
      <w:pPr>
        <w:tabs>
          <w:tab w:val="left" w:pos="11280"/>
        </w:tabs>
        <w:jc w:val="both"/>
        <w:rPr>
          <w:rFonts w:ascii="Arial" w:hAnsi="Arial" w:cs="Arial"/>
          <w:sz w:val="22"/>
          <w:szCs w:val="22"/>
        </w:rPr>
      </w:pPr>
    </w:p>
    <w:p w:rsidR="00A71F46" w:rsidRDefault="00A71F46"/>
    <w:sectPr w:rsidR="00A71F46" w:rsidSect="003E65D1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37"/>
    <w:rsid w:val="00A71F46"/>
    <w:rsid w:val="00BB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C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2014-12-02T17:42:00Z</dcterms:created>
  <dcterms:modified xsi:type="dcterms:W3CDTF">2014-12-02T17:42:00Z</dcterms:modified>
</cp:coreProperties>
</file>