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D0" w:rsidRDefault="00B145D0" w:rsidP="00B145D0">
      <w:pPr>
        <w:jc w:val="center"/>
        <w:rPr>
          <w:rFonts w:ascii="Times New Roman" w:hAnsi="Times New Roman" w:cs="Times New Roman"/>
          <w:b/>
          <w:sz w:val="24"/>
          <w:szCs w:val="24"/>
          <w:u w:val="single"/>
        </w:rPr>
      </w:pPr>
      <w:r w:rsidRPr="00B145D0">
        <w:rPr>
          <w:rFonts w:ascii="Times New Roman" w:hAnsi="Times New Roman" w:cs="Times New Roman"/>
          <w:b/>
          <w:sz w:val="24"/>
          <w:szCs w:val="24"/>
          <w:u w:val="single"/>
        </w:rPr>
        <w:t>РЕЕСТР СВОБОДНЫХ, НЕИСПОЛЬЗУЕМЫХ ЗЕМЕЛЬНЫХУЧАСТКОВ</w:t>
      </w:r>
    </w:p>
    <w:p w:rsidR="00B145D0" w:rsidRDefault="00B145D0" w:rsidP="00B145D0">
      <w:pPr>
        <w:rPr>
          <w:rFonts w:ascii="Times New Roman" w:hAnsi="Times New Roman" w:cs="Times New Roman"/>
          <w:sz w:val="24"/>
          <w:szCs w:val="24"/>
        </w:rPr>
      </w:pPr>
      <w:r w:rsidRPr="00B145D0">
        <w:rPr>
          <w:rFonts w:ascii="Times New Roman" w:hAnsi="Times New Roman" w:cs="Times New Roman"/>
          <w:sz w:val="28"/>
          <w:szCs w:val="28"/>
        </w:rPr>
        <w:t xml:space="preserve">на  </w:t>
      </w:r>
      <w:r w:rsidR="00EB43E8">
        <w:rPr>
          <w:rFonts w:ascii="Times New Roman" w:hAnsi="Times New Roman" w:cs="Times New Roman"/>
          <w:sz w:val="28"/>
          <w:szCs w:val="28"/>
        </w:rPr>
        <w:t>0</w:t>
      </w:r>
      <w:r w:rsidR="007302A9">
        <w:rPr>
          <w:rFonts w:ascii="Times New Roman" w:hAnsi="Times New Roman" w:cs="Times New Roman"/>
          <w:sz w:val="28"/>
          <w:szCs w:val="28"/>
        </w:rPr>
        <w:t>1</w:t>
      </w:r>
      <w:r w:rsidRPr="00B145D0">
        <w:rPr>
          <w:rFonts w:ascii="Times New Roman" w:hAnsi="Times New Roman" w:cs="Times New Roman"/>
          <w:sz w:val="28"/>
          <w:szCs w:val="28"/>
        </w:rPr>
        <w:t>.</w:t>
      </w:r>
      <w:r w:rsidR="00DB656E">
        <w:rPr>
          <w:rFonts w:ascii="Times New Roman" w:hAnsi="Times New Roman" w:cs="Times New Roman"/>
          <w:sz w:val="28"/>
          <w:szCs w:val="28"/>
        </w:rPr>
        <w:t>0</w:t>
      </w:r>
      <w:r w:rsidR="00C71E04">
        <w:rPr>
          <w:rFonts w:ascii="Times New Roman" w:hAnsi="Times New Roman" w:cs="Times New Roman"/>
          <w:sz w:val="28"/>
          <w:szCs w:val="28"/>
        </w:rPr>
        <w:t>9</w:t>
      </w:r>
      <w:r w:rsidRPr="00B145D0">
        <w:rPr>
          <w:rFonts w:ascii="Times New Roman" w:hAnsi="Times New Roman" w:cs="Times New Roman"/>
          <w:sz w:val="28"/>
          <w:szCs w:val="28"/>
        </w:rPr>
        <w:t>.20</w:t>
      </w:r>
      <w:r w:rsidR="00DB656E">
        <w:rPr>
          <w:rFonts w:ascii="Times New Roman" w:hAnsi="Times New Roman" w:cs="Times New Roman"/>
          <w:sz w:val="28"/>
          <w:szCs w:val="28"/>
        </w:rPr>
        <w:t>2</w:t>
      </w:r>
      <w:r w:rsidR="00B85569">
        <w:rPr>
          <w:rFonts w:ascii="Times New Roman" w:hAnsi="Times New Roman" w:cs="Times New Roman"/>
          <w:sz w:val="28"/>
          <w:szCs w:val="28"/>
        </w:rPr>
        <w:t>2</w:t>
      </w:r>
      <w:r w:rsidRPr="00B145D0">
        <w:rPr>
          <w:rFonts w:ascii="Times New Roman" w:hAnsi="Times New Roman" w:cs="Times New Roman"/>
          <w:sz w:val="28"/>
          <w:szCs w:val="28"/>
        </w:rPr>
        <w:t xml:space="preserve"> г</w:t>
      </w:r>
      <w:r>
        <w:rPr>
          <w:rFonts w:ascii="Times New Roman" w:hAnsi="Times New Roman" w:cs="Times New Roman"/>
          <w:sz w:val="24"/>
          <w:szCs w:val="24"/>
        </w:rPr>
        <w:t>.</w:t>
      </w:r>
    </w:p>
    <w:p w:rsidR="00B145D0" w:rsidRDefault="00B145D0"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Реестр свободных</w:t>
      </w:r>
      <w:r w:rsidR="000B36DB">
        <w:rPr>
          <w:rFonts w:ascii="Times New Roman" w:hAnsi="Times New Roman" w:cs="Times New Roman"/>
          <w:sz w:val="24"/>
          <w:szCs w:val="24"/>
        </w:rPr>
        <w:t xml:space="preserve">, неиспользуемых земельных участков на территории муниципального образования «Город Новошахтинск» </w:t>
      </w:r>
      <w:r w:rsidR="00C11F42">
        <w:rPr>
          <w:rFonts w:ascii="Times New Roman" w:hAnsi="Times New Roman" w:cs="Times New Roman"/>
          <w:sz w:val="24"/>
          <w:szCs w:val="24"/>
        </w:rPr>
        <w:t xml:space="preserve">по состоянию </w:t>
      </w:r>
      <w:r w:rsidR="000B36DB">
        <w:rPr>
          <w:rFonts w:ascii="Times New Roman" w:hAnsi="Times New Roman" w:cs="Times New Roman"/>
          <w:sz w:val="24"/>
          <w:szCs w:val="24"/>
        </w:rPr>
        <w:t xml:space="preserve">на </w:t>
      </w:r>
      <w:r w:rsidR="00EB43E8">
        <w:rPr>
          <w:rFonts w:ascii="Times New Roman" w:hAnsi="Times New Roman" w:cs="Times New Roman"/>
          <w:sz w:val="24"/>
          <w:szCs w:val="24"/>
        </w:rPr>
        <w:t>0</w:t>
      </w:r>
      <w:r w:rsidR="007302A9">
        <w:rPr>
          <w:rFonts w:ascii="Times New Roman" w:hAnsi="Times New Roman" w:cs="Times New Roman"/>
          <w:sz w:val="24"/>
          <w:szCs w:val="24"/>
        </w:rPr>
        <w:t>1</w:t>
      </w:r>
      <w:r w:rsidR="000B36DB">
        <w:rPr>
          <w:rFonts w:ascii="Times New Roman" w:hAnsi="Times New Roman" w:cs="Times New Roman"/>
          <w:sz w:val="24"/>
          <w:szCs w:val="24"/>
        </w:rPr>
        <w:t>.</w:t>
      </w:r>
      <w:r w:rsidR="00C11F42">
        <w:rPr>
          <w:rFonts w:ascii="Times New Roman" w:hAnsi="Times New Roman" w:cs="Times New Roman"/>
          <w:sz w:val="24"/>
          <w:szCs w:val="24"/>
        </w:rPr>
        <w:t>0</w:t>
      </w:r>
      <w:r w:rsidR="00C71E04">
        <w:rPr>
          <w:rFonts w:ascii="Times New Roman" w:hAnsi="Times New Roman" w:cs="Times New Roman"/>
          <w:sz w:val="24"/>
          <w:szCs w:val="24"/>
        </w:rPr>
        <w:t>9</w:t>
      </w:r>
      <w:r w:rsidR="000B36DB">
        <w:rPr>
          <w:rFonts w:ascii="Times New Roman" w:hAnsi="Times New Roman" w:cs="Times New Roman"/>
          <w:sz w:val="24"/>
          <w:szCs w:val="24"/>
        </w:rPr>
        <w:t>.20</w:t>
      </w:r>
      <w:r w:rsidR="00C11F42">
        <w:rPr>
          <w:rFonts w:ascii="Times New Roman" w:hAnsi="Times New Roman" w:cs="Times New Roman"/>
          <w:sz w:val="24"/>
          <w:szCs w:val="24"/>
        </w:rPr>
        <w:t>2</w:t>
      </w:r>
      <w:r w:rsidR="00B85569">
        <w:rPr>
          <w:rFonts w:ascii="Times New Roman" w:hAnsi="Times New Roman" w:cs="Times New Roman"/>
          <w:sz w:val="24"/>
          <w:szCs w:val="24"/>
        </w:rPr>
        <w:t>2</w:t>
      </w:r>
      <w:r w:rsidR="000B36DB">
        <w:rPr>
          <w:rFonts w:ascii="Times New Roman" w:hAnsi="Times New Roman" w:cs="Times New Roman"/>
          <w:sz w:val="24"/>
          <w:szCs w:val="24"/>
        </w:rPr>
        <w:t xml:space="preserve"> года.</w:t>
      </w:r>
    </w:p>
    <w:p w:rsidR="000B36DB" w:rsidRDefault="000B36DB"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данных земельных участков будет производиться посредством публикации, проведения аукционов. Подробная информация о процедурах предоставления земельных участков публикуется и размещается на сайтах в извещениях о пр</w:t>
      </w:r>
      <w:r w:rsidR="007302A9">
        <w:rPr>
          <w:rFonts w:ascii="Times New Roman" w:hAnsi="Times New Roman" w:cs="Times New Roman"/>
          <w:sz w:val="24"/>
          <w:szCs w:val="24"/>
        </w:rPr>
        <w:t>едоставлении земельных участков при</w:t>
      </w:r>
      <w:r>
        <w:rPr>
          <w:rFonts w:ascii="Times New Roman" w:hAnsi="Times New Roman" w:cs="Times New Roman"/>
          <w:sz w:val="24"/>
          <w:szCs w:val="24"/>
        </w:rPr>
        <w:t xml:space="preserve"> проведен</w:t>
      </w:r>
      <w:proofErr w:type="gramStart"/>
      <w:r>
        <w:rPr>
          <w:rFonts w:ascii="Times New Roman" w:hAnsi="Times New Roman" w:cs="Times New Roman"/>
          <w:sz w:val="24"/>
          <w:szCs w:val="24"/>
        </w:rPr>
        <w:t>и</w:t>
      </w:r>
      <w:r w:rsidR="003A56FC">
        <w:rPr>
          <w:rFonts w:ascii="Times New Roman" w:hAnsi="Times New Roman" w:cs="Times New Roman"/>
          <w:sz w:val="24"/>
          <w:szCs w:val="24"/>
        </w:rPr>
        <w:t>и</w:t>
      </w:r>
      <w:r>
        <w:rPr>
          <w:rFonts w:ascii="Times New Roman" w:hAnsi="Times New Roman" w:cs="Times New Roman"/>
          <w:sz w:val="24"/>
          <w:szCs w:val="24"/>
        </w:rPr>
        <w:t xml:space="preserve"> ау</w:t>
      </w:r>
      <w:proofErr w:type="gramEnd"/>
      <w:r>
        <w:rPr>
          <w:rFonts w:ascii="Times New Roman" w:hAnsi="Times New Roman" w:cs="Times New Roman"/>
          <w:sz w:val="24"/>
          <w:szCs w:val="24"/>
        </w:rPr>
        <w:t>кционов.</w:t>
      </w:r>
    </w:p>
    <w:p w:rsidR="000B36DB" w:rsidRDefault="000B36DB"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Граждане, юридические лица, заинтересованные в приобретении земельных участков под жилищное и иное строительство, могут обращаться за информацией по вопросу предоставления земельных участков по адресу: Ростовская обл., г. Новошахтинск, ул. Харьковская, 133, каб.</w:t>
      </w:r>
      <w:r w:rsidR="00355BF8">
        <w:rPr>
          <w:rFonts w:ascii="Times New Roman" w:hAnsi="Times New Roman" w:cs="Times New Roman"/>
          <w:sz w:val="24"/>
          <w:szCs w:val="24"/>
        </w:rPr>
        <w:t>4, Комитет по управлению имуществом Администрации города</w:t>
      </w:r>
      <w:r w:rsidR="00A90DDE">
        <w:rPr>
          <w:rFonts w:ascii="Times New Roman" w:hAnsi="Times New Roman" w:cs="Times New Roman"/>
          <w:sz w:val="24"/>
          <w:szCs w:val="24"/>
        </w:rPr>
        <w:t xml:space="preserve">, в приемные дни: понедельник – с 9-30 час. до 17-00 час., перерыв с 13-00 до 13-45 час., четверг – с 9-30 час </w:t>
      </w:r>
      <w:proofErr w:type="gramStart"/>
      <w:r w:rsidR="00A90DDE">
        <w:rPr>
          <w:rFonts w:ascii="Times New Roman" w:hAnsi="Times New Roman" w:cs="Times New Roman"/>
          <w:sz w:val="24"/>
          <w:szCs w:val="24"/>
        </w:rPr>
        <w:t>до</w:t>
      </w:r>
      <w:proofErr w:type="gramEnd"/>
      <w:r w:rsidR="00A90DDE">
        <w:rPr>
          <w:rFonts w:ascii="Times New Roman" w:hAnsi="Times New Roman" w:cs="Times New Roman"/>
          <w:sz w:val="24"/>
          <w:szCs w:val="24"/>
        </w:rPr>
        <w:t xml:space="preserve"> 13-00 час.</w:t>
      </w:r>
    </w:p>
    <w:p w:rsidR="00355BF8" w:rsidRDefault="00355BF8" w:rsidP="000B36DB">
      <w:pPr>
        <w:spacing w:after="0" w:line="240" w:lineRule="auto"/>
        <w:rPr>
          <w:rFonts w:ascii="Times New Roman" w:hAnsi="Times New Roman" w:cs="Times New Roman"/>
          <w:sz w:val="24"/>
          <w:szCs w:val="24"/>
        </w:rPr>
      </w:pPr>
    </w:p>
    <w:tbl>
      <w:tblPr>
        <w:tblStyle w:val="a3"/>
        <w:tblW w:w="9812" w:type="dxa"/>
        <w:tblLook w:val="04A0"/>
      </w:tblPr>
      <w:tblGrid>
        <w:gridCol w:w="675"/>
        <w:gridCol w:w="5233"/>
        <w:gridCol w:w="3904"/>
      </w:tblGrid>
      <w:tr w:rsidR="00355BF8" w:rsidTr="008E3051">
        <w:tc>
          <w:tcPr>
            <w:tcW w:w="675" w:type="dxa"/>
          </w:tcPr>
          <w:p w:rsidR="00355BF8" w:rsidRDefault="00355BF8" w:rsidP="000B36D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233" w:type="dxa"/>
          </w:tcPr>
          <w:p w:rsidR="00355BF8" w:rsidRPr="00092A46" w:rsidRDefault="00355BF8" w:rsidP="000B36DB">
            <w:pPr>
              <w:rPr>
                <w:rFonts w:ascii="Times New Roman" w:hAnsi="Times New Roman" w:cs="Times New Roman"/>
                <w:b/>
                <w:sz w:val="24"/>
                <w:szCs w:val="24"/>
              </w:rPr>
            </w:pPr>
            <w:r w:rsidRPr="00092A46">
              <w:rPr>
                <w:rFonts w:ascii="Times New Roman" w:hAnsi="Times New Roman" w:cs="Times New Roman"/>
                <w:b/>
                <w:sz w:val="24"/>
                <w:szCs w:val="24"/>
              </w:rPr>
              <w:t>Ин</w:t>
            </w:r>
            <w:r w:rsidR="008E3051" w:rsidRPr="00092A46">
              <w:rPr>
                <w:rFonts w:ascii="Times New Roman" w:hAnsi="Times New Roman" w:cs="Times New Roman"/>
                <w:b/>
                <w:sz w:val="24"/>
                <w:szCs w:val="24"/>
              </w:rPr>
              <w:t>формация о свободных земельных участках</w:t>
            </w:r>
          </w:p>
        </w:tc>
        <w:tc>
          <w:tcPr>
            <w:tcW w:w="3904" w:type="dxa"/>
          </w:tcPr>
          <w:p w:rsidR="00355BF8" w:rsidRPr="00092A46" w:rsidRDefault="008E3051" w:rsidP="000B36DB">
            <w:pPr>
              <w:rPr>
                <w:rFonts w:ascii="Times New Roman" w:hAnsi="Times New Roman" w:cs="Times New Roman"/>
                <w:b/>
                <w:sz w:val="24"/>
                <w:szCs w:val="24"/>
              </w:rPr>
            </w:pPr>
            <w:r w:rsidRPr="00092A46">
              <w:rPr>
                <w:rFonts w:ascii="Times New Roman" w:hAnsi="Times New Roman" w:cs="Times New Roman"/>
                <w:b/>
                <w:sz w:val="24"/>
                <w:szCs w:val="24"/>
              </w:rPr>
              <w:t>Вид права</w:t>
            </w:r>
            <w:r w:rsidR="00A90DDE" w:rsidRPr="00092A46">
              <w:rPr>
                <w:rFonts w:ascii="Times New Roman" w:hAnsi="Times New Roman" w:cs="Times New Roman"/>
                <w:b/>
                <w:sz w:val="24"/>
                <w:szCs w:val="24"/>
              </w:rPr>
              <w:t>, на котором предоставляются земельные участки, вовлеченные в оборот.</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Способ предоставления.</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Предложения по использованию земельных участков.</w:t>
            </w:r>
          </w:p>
        </w:tc>
      </w:tr>
      <w:tr w:rsidR="00961AF5" w:rsidTr="00A12063">
        <w:tc>
          <w:tcPr>
            <w:tcW w:w="9812" w:type="dxa"/>
            <w:gridSpan w:val="3"/>
          </w:tcPr>
          <w:p w:rsidR="00961AF5" w:rsidRPr="00A90DDE" w:rsidRDefault="00961AF5" w:rsidP="00A90DDE">
            <w:pPr>
              <w:pStyle w:val="a4"/>
              <w:numPr>
                <w:ilvl w:val="0"/>
                <w:numId w:val="1"/>
              </w:numPr>
              <w:jc w:val="center"/>
              <w:rPr>
                <w:rFonts w:ascii="Times New Roman" w:hAnsi="Times New Roman" w:cs="Times New Roman"/>
                <w:sz w:val="24"/>
                <w:szCs w:val="24"/>
              </w:rPr>
            </w:pPr>
            <w:r w:rsidRPr="00A90DDE">
              <w:rPr>
                <w:rFonts w:ascii="Times New Roman" w:hAnsi="Times New Roman" w:cs="Times New Roman"/>
                <w:b/>
                <w:sz w:val="24"/>
                <w:szCs w:val="24"/>
              </w:rPr>
              <w:t>Неиспользуемые, свободные земельные участки, предназначенные для индивидуального жилищного строительства, границы которых не установлены.</w:t>
            </w:r>
          </w:p>
        </w:tc>
      </w:tr>
      <w:tr w:rsidR="00C6338B" w:rsidTr="008E3051">
        <w:tc>
          <w:tcPr>
            <w:tcW w:w="675" w:type="dxa"/>
          </w:tcPr>
          <w:p w:rsidR="00C6338B" w:rsidRDefault="00CE2BC6" w:rsidP="000B36DB">
            <w:pPr>
              <w:rPr>
                <w:rFonts w:ascii="Times New Roman" w:hAnsi="Times New Roman" w:cs="Times New Roman"/>
                <w:sz w:val="24"/>
                <w:szCs w:val="24"/>
              </w:rPr>
            </w:pPr>
            <w:r>
              <w:rPr>
                <w:rFonts w:ascii="Times New Roman" w:hAnsi="Times New Roman" w:cs="Times New Roman"/>
                <w:sz w:val="24"/>
                <w:szCs w:val="24"/>
              </w:rPr>
              <w:t>1</w:t>
            </w:r>
            <w:r w:rsidR="00C6338B">
              <w:rPr>
                <w:rFonts w:ascii="Times New Roman" w:hAnsi="Times New Roman" w:cs="Times New Roman"/>
                <w:sz w:val="24"/>
                <w:szCs w:val="24"/>
              </w:rPr>
              <w:t>.</w:t>
            </w:r>
          </w:p>
        </w:tc>
        <w:tc>
          <w:tcPr>
            <w:tcW w:w="5233" w:type="dxa"/>
          </w:tcPr>
          <w:p w:rsidR="00C6338B" w:rsidRDefault="00C6338B" w:rsidP="003D26CD">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w:t>
            </w:r>
            <w:r w:rsidR="003D26CD">
              <w:rPr>
                <w:rFonts w:ascii="Times New Roman" w:hAnsi="Times New Roman" w:cs="Times New Roman"/>
                <w:sz w:val="24"/>
                <w:szCs w:val="24"/>
              </w:rPr>
              <w:t>66</w:t>
            </w:r>
            <w:r>
              <w:rPr>
                <w:rFonts w:ascii="Times New Roman" w:hAnsi="Times New Roman" w:cs="Times New Roman"/>
                <w:sz w:val="24"/>
                <w:szCs w:val="24"/>
              </w:rPr>
              <w:t>:</w:t>
            </w:r>
            <w:r w:rsidR="003D26CD">
              <w:rPr>
                <w:rFonts w:ascii="Times New Roman" w:hAnsi="Times New Roman" w:cs="Times New Roman"/>
                <w:sz w:val="24"/>
                <w:szCs w:val="24"/>
              </w:rPr>
              <w:t>46</w:t>
            </w:r>
            <w:r>
              <w:rPr>
                <w:rFonts w:ascii="Times New Roman" w:hAnsi="Times New Roman" w:cs="Times New Roman"/>
                <w:sz w:val="24"/>
                <w:szCs w:val="24"/>
              </w:rPr>
              <w:t xml:space="preserve">, ориентировочной площадью </w:t>
            </w:r>
            <w:r w:rsidR="003D26CD">
              <w:rPr>
                <w:rFonts w:ascii="Times New Roman" w:hAnsi="Times New Roman" w:cs="Times New Roman"/>
                <w:sz w:val="24"/>
                <w:szCs w:val="24"/>
              </w:rPr>
              <w:t>600</w:t>
            </w:r>
            <w:r>
              <w:rPr>
                <w:rFonts w:ascii="Times New Roman" w:hAnsi="Times New Roman" w:cs="Times New Roman"/>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w:t>
            </w:r>
            <w:r w:rsidR="003D26CD">
              <w:rPr>
                <w:rFonts w:ascii="Times New Roman" w:hAnsi="Times New Roman" w:cs="Times New Roman"/>
                <w:sz w:val="24"/>
                <w:szCs w:val="24"/>
              </w:rPr>
              <w:t>пер</w:t>
            </w:r>
            <w:r>
              <w:rPr>
                <w:rFonts w:ascii="Times New Roman" w:hAnsi="Times New Roman" w:cs="Times New Roman"/>
                <w:sz w:val="24"/>
                <w:szCs w:val="24"/>
              </w:rPr>
              <w:t xml:space="preserve">. </w:t>
            </w:r>
            <w:r w:rsidR="003D26CD">
              <w:rPr>
                <w:rFonts w:ascii="Times New Roman" w:hAnsi="Times New Roman" w:cs="Times New Roman"/>
                <w:sz w:val="24"/>
                <w:szCs w:val="24"/>
              </w:rPr>
              <w:t>Солнечный</w:t>
            </w:r>
            <w:r>
              <w:rPr>
                <w:rFonts w:ascii="Times New Roman" w:hAnsi="Times New Roman" w:cs="Times New Roman"/>
                <w:sz w:val="24"/>
                <w:szCs w:val="24"/>
              </w:rPr>
              <w:t xml:space="preserve">, </w:t>
            </w:r>
            <w:r w:rsidR="003D26CD">
              <w:rPr>
                <w:rFonts w:ascii="Times New Roman" w:hAnsi="Times New Roman" w:cs="Times New Roman"/>
                <w:sz w:val="24"/>
                <w:szCs w:val="24"/>
              </w:rPr>
              <w:t>9</w:t>
            </w:r>
            <w:r>
              <w:rPr>
                <w:rFonts w:ascii="Times New Roman" w:hAnsi="Times New Roman" w:cs="Times New Roman"/>
                <w:sz w:val="24"/>
                <w:szCs w:val="24"/>
              </w:rPr>
              <w:t xml:space="preserve">. Разрешенное использование: для индивидуального жилищного строительства. </w:t>
            </w:r>
          </w:p>
        </w:tc>
        <w:tc>
          <w:tcPr>
            <w:tcW w:w="3904" w:type="dxa"/>
          </w:tcPr>
          <w:p w:rsidR="00C6338B" w:rsidRDefault="003D26CD"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r w:rsidR="00A90DDE">
              <w:rPr>
                <w:rFonts w:ascii="Times New Roman" w:hAnsi="Times New Roman" w:cs="Times New Roman"/>
                <w:sz w:val="24"/>
                <w:szCs w:val="24"/>
              </w:rPr>
              <w:t>.</w:t>
            </w:r>
          </w:p>
          <w:p w:rsidR="00A90DDE" w:rsidRDefault="00A90DDE"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F0823" w:rsidTr="008E3051">
        <w:tc>
          <w:tcPr>
            <w:tcW w:w="675" w:type="dxa"/>
          </w:tcPr>
          <w:p w:rsidR="00CF0823" w:rsidRDefault="004A5361" w:rsidP="000B36DB">
            <w:pPr>
              <w:rPr>
                <w:rFonts w:ascii="Times New Roman" w:hAnsi="Times New Roman" w:cs="Times New Roman"/>
                <w:sz w:val="24"/>
                <w:szCs w:val="24"/>
              </w:rPr>
            </w:pPr>
            <w:r>
              <w:rPr>
                <w:rFonts w:ascii="Times New Roman" w:hAnsi="Times New Roman" w:cs="Times New Roman"/>
                <w:sz w:val="24"/>
                <w:szCs w:val="24"/>
              </w:rPr>
              <w:t>2</w:t>
            </w:r>
            <w:r w:rsidR="00CF0823">
              <w:rPr>
                <w:rFonts w:ascii="Times New Roman" w:hAnsi="Times New Roman" w:cs="Times New Roman"/>
                <w:sz w:val="24"/>
                <w:szCs w:val="24"/>
              </w:rPr>
              <w:t>.</w:t>
            </w:r>
          </w:p>
        </w:tc>
        <w:tc>
          <w:tcPr>
            <w:tcW w:w="5233" w:type="dxa"/>
          </w:tcPr>
          <w:p w:rsidR="00CF0823" w:rsidRDefault="00CF0823" w:rsidP="00CF082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61:56:0020576:41, ориентировочной площадью 820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Жуковского, 46.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A230B7" w:rsidTr="008E3051">
        <w:tc>
          <w:tcPr>
            <w:tcW w:w="675" w:type="dxa"/>
          </w:tcPr>
          <w:p w:rsidR="00A230B7"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3.</w:t>
            </w:r>
          </w:p>
        </w:tc>
        <w:tc>
          <w:tcPr>
            <w:tcW w:w="5233" w:type="dxa"/>
          </w:tcPr>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 xml:space="preserve">Земельный участок из земель населенных пунктов, с кадастровым номером 61:56:0000029:20, ориентировочной площадью 1475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w:t>
            </w:r>
            <w:r w:rsidRPr="00572CB8">
              <w:rPr>
                <w:rFonts w:ascii="Times New Roman" w:hAnsi="Times New Roman" w:cs="Times New Roman"/>
                <w:color w:val="000000" w:themeColor="text1"/>
                <w:sz w:val="24"/>
                <w:szCs w:val="24"/>
              </w:rPr>
              <w:lastRenderedPageBreak/>
              <w:t>область, г. Новошахтинск, ул. Королева, 30. Разрешенное использование: для индивидуального жилищного строительства.</w:t>
            </w:r>
          </w:p>
        </w:tc>
        <w:tc>
          <w:tcPr>
            <w:tcW w:w="3904" w:type="dxa"/>
          </w:tcPr>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lastRenderedPageBreak/>
              <w:t>Аренда, собственность</w:t>
            </w:r>
          </w:p>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A230B7" w:rsidTr="008E3051">
        <w:tc>
          <w:tcPr>
            <w:tcW w:w="675" w:type="dxa"/>
          </w:tcPr>
          <w:p w:rsidR="00A230B7"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lastRenderedPageBreak/>
              <w:t>4.</w:t>
            </w:r>
          </w:p>
        </w:tc>
        <w:tc>
          <w:tcPr>
            <w:tcW w:w="5233" w:type="dxa"/>
          </w:tcPr>
          <w:p w:rsidR="00A230B7" w:rsidRPr="00572CB8" w:rsidRDefault="00A230B7"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w:t>
            </w:r>
            <w:r w:rsidR="00E97A84" w:rsidRPr="00572CB8">
              <w:rPr>
                <w:rFonts w:ascii="Times New Roman" w:hAnsi="Times New Roman" w:cs="Times New Roman"/>
                <w:color w:val="000000" w:themeColor="text1"/>
                <w:sz w:val="24"/>
                <w:szCs w:val="24"/>
              </w:rPr>
              <w:t>60349</w:t>
            </w:r>
            <w:r w:rsidRPr="00572CB8">
              <w:rPr>
                <w:rFonts w:ascii="Times New Roman" w:hAnsi="Times New Roman" w:cs="Times New Roman"/>
                <w:color w:val="000000" w:themeColor="text1"/>
                <w:sz w:val="24"/>
                <w:szCs w:val="24"/>
              </w:rPr>
              <w:t>:</w:t>
            </w:r>
            <w:r w:rsidR="00E97A84" w:rsidRPr="00572CB8">
              <w:rPr>
                <w:rFonts w:ascii="Times New Roman" w:hAnsi="Times New Roman" w:cs="Times New Roman"/>
                <w:color w:val="000000" w:themeColor="text1"/>
                <w:sz w:val="24"/>
                <w:szCs w:val="24"/>
              </w:rPr>
              <w:t>34</w:t>
            </w:r>
            <w:r w:rsidRPr="00572CB8">
              <w:rPr>
                <w:rFonts w:ascii="Times New Roman" w:hAnsi="Times New Roman" w:cs="Times New Roman"/>
                <w:color w:val="000000" w:themeColor="text1"/>
                <w:sz w:val="24"/>
                <w:szCs w:val="24"/>
              </w:rPr>
              <w:t xml:space="preserve">, ориентировочной площадью </w:t>
            </w:r>
            <w:r w:rsidR="00E97A84" w:rsidRPr="00572CB8">
              <w:rPr>
                <w:rFonts w:ascii="Times New Roman" w:hAnsi="Times New Roman" w:cs="Times New Roman"/>
                <w:color w:val="000000" w:themeColor="text1"/>
                <w:sz w:val="24"/>
                <w:szCs w:val="24"/>
              </w:rPr>
              <w:t>600</w:t>
            </w:r>
            <w:r w:rsidRPr="00572CB8">
              <w:rPr>
                <w:rFonts w:ascii="Times New Roman" w:hAnsi="Times New Roman" w:cs="Times New Roman"/>
                <w:color w:val="000000" w:themeColor="text1"/>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r w:rsidR="00E97A84" w:rsidRPr="00572CB8">
              <w:rPr>
                <w:rFonts w:ascii="Times New Roman" w:hAnsi="Times New Roman" w:cs="Times New Roman"/>
                <w:color w:val="000000" w:themeColor="text1"/>
                <w:sz w:val="24"/>
                <w:szCs w:val="24"/>
              </w:rPr>
              <w:t>Демократическая</w:t>
            </w:r>
            <w:r w:rsidRPr="00572CB8">
              <w:rPr>
                <w:rFonts w:ascii="Times New Roman" w:hAnsi="Times New Roman" w:cs="Times New Roman"/>
                <w:color w:val="000000" w:themeColor="text1"/>
                <w:sz w:val="24"/>
                <w:szCs w:val="24"/>
              </w:rPr>
              <w:t xml:space="preserve">, </w:t>
            </w:r>
            <w:r w:rsidR="00E97A84" w:rsidRPr="00572CB8">
              <w:rPr>
                <w:rFonts w:ascii="Times New Roman" w:hAnsi="Times New Roman" w:cs="Times New Roman"/>
                <w:color w:val="000000" w:themeColor="text1"/>
                <w:sz w:val="24"/>
                <w:szCs w:val="24"/>
              </w:rPr>
              <w:t>9</w:t>
            </w:r>
            <w:r w:rsidRPr="00572CB8">
              <w:rPr>
                <w:rFonts w:ascii="Times New Roman" w:hAnsi="Times New Roman" w:cs="Times New Roman"/>
                <w:color w:val="000000" w:themeColor="text1"/>
                <w:sz w:val="24"/>
                <w:szCs w:val="24"/>
              </w:rPr>
              <w:t>. Разрешенное использование: для индивидуального жилищного строительства.</w:t>
            </w:r>
          </w:p>
        </w:tc>
        <w:tc>
          <w:tcPr>
            <w:tcW w:w="3904" w:type="dxa"/>
          </w:tcPr>
          <w:p w:rsidR="00E97A84"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A230B7"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E97A84" w:rsidTr="008E3051">
        <w:tc>
          <w:tcPr>
            <w:tcW w:w="675" w:type="dxa"/>
          </w:tcPr>
          <w:p w:rsidR="00E97A84"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5.</w:t>
            </w:r>
          </w:p>
        </w:tc>
        <w:tc>
          <w:tcPr>
            <w:tcW w:w="5233" w:type="dxa"/>
          </w:tcPr>
          <w:p w:rsidR="00E97A84"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61:56:0070105:17, ориентировочной площадью 950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Артема, 18. Разрешенное использование: для индивидуального жилищного строительства.</w:t>
            </w:r>
          </w:p>
        </w:tc>
        <w:tc>
          <w:tcPr>
            <w:tcW w:w="3904" w:type="dxa"/>
          </w:tcPr>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E97A84"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CF0823" w:rsidTr="008E3051">
        <w:tc>
          <w:tcPr>
            <w:tcW w:w="675" w:type="dxa"/>
          </w:tcPr>
          <w:p w:rsidR="00CF0823" w:rsidRDefault="00572CB8" w:rsidP="004A5361">
            <w:pPr>
              <w:rPr>
                <w:rFonts w:ascii="Times New Roman" w:hAnsi="Times New Roman" w:cs="Times New Roman"/>
                <w:sz w:val="24"/>
                <w:szCs w:val="24"/>
              </w:rPr>
            </w:pPr>
            <w:r>
              <w:rPr>
                <w:rFonts w:ascii="Times New Roman" w:hAnsi="Times New Roman" w:cs="Times New Roman"/>
                <w:sz w:val="24"/>
                <w:szCs w:val="24"/>
              </w:rPr>
              <w:t>6</w:t>
            </w:r>
            <w:r w:rsidR="00906B3E">
              <w:rPr>
                <w:rFonts w:ascii="Times New Roman" w:hAnsi="Times New Roman" w:cs="Times New Roman"/>
                <w:sz w:val="24"/>
                <w:szCs w:val="24"/>
              </w:rPr>
              <w:t>.</w:t>
            </w:r>
          </w:p>
        </w:tc>
        <w:tc>
          <w:tcPr>
            <w:tcW w:w="5233" w:type="dxa"/>
          </w:tcPr>
          <w:p w:rsidR="00CF0823" w:rsidRDefault="00092E60" w:rsidP="00092E6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61:56:0090306:20, ориентировочной площадью 759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proofErr w:type="spellStart"/>
            <w:r>
              <w:rPr>
                <w:rFonts w:ascii="Times New Roman" w:hAnsi="Times New Roman" w:cs="Times New Roman"/>
                <w:sz w:val="24"/>
                <w:szCs w:val="24"/>
              </w:rPr>
              <w:t>Ясеноватая</w:t>
            </w:r>
            <w:proofErr w:type="spellEnd"/>
            <w:r>
              <w:rPr>
                <w:rFonts w:ascii="Times New Roman" w:hAnsi="Times New Roman" w:cs="Times New Roman"/>
                <w:sz w:val="24"/>
                <w:szCs w:val="24"/>
              </w:rPr>
              <w:t>, 32.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8E3051">
        <w:tc>
          <w:tcPr>
            <w:tcW w:w="675" w:type="dxa"/>
          </w:tcPr>
          <w:p w:rsidR="00092A46" w:rsidRDefault="00572CB8" w:rsidP="004A5361">
            <w:pPr>
              <w:rPr>
                <w:rFonts w:ascii="Times New Roman" w:hAnsi="Times New Roman" w:cs="Times New Roman"/>
                <w:sz w:val="24"/>
                <w:szCs w:val="24"/>
              </w:rPr>
            </w:pPr>
            <w:r>
              <w:rPr>
                <w:rFonts w:ascii="Times New Roman" w:hAnsi="Times New Roman" w:cs="Times New Roman"/>
                <w:sz w:val="24"/>
                <w:szCs w:val="24"/>
              </w:rPr>
              <w:t>7</w:t>
            </w:r>
            <w:r w:rsidR="00092A46">
              <w:rPr>
                <w:rFonts w:ascii="Times New Roman" w:hAnsi="Times New Roman" w:cs="Times New Roman"/>
                <w:sz w:val="24"/>
                <w:szCs w:val="24"/>
              </w:rPr>
              <w:t>.</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61:56:0000669:9, ориентировочной площадью 1408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Касаткина, 18. Разрешенное использование: для 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8E3051">
        <w:tc>
          <w:tcPr>
            <w:tcW w:w="675" w:type="dxa"/>
          </w:tcPr>
          <w:p w:rsidR="00092A46" w:rsidRDefault="00572CB8" w:rsidP="004A5361">
            <w:pPr>
              <w:rPr>
                <w:rFonts w:ascii="Times New Roman" w:hAnsi="Times New Roman" w:cs="Times New Roman"/>
                <w:sz w:val="24"/>
                <w:szCs w:val="24"/>
              </w:rPr>
            </w:pPr>
            <w:r>
              <w:rPr>
                <w:rFonts w:ascii="Times New Roman" w:hAnsi="Times New Roman" w:cs="Times New Roman"/>
                <w:sz w:val="24"/>
                <w:szCs w:val="24"/>
              </w:rPr>
              <w:t>8</w:t>
            </w:r>
            <w:r w:rsidR="00092A46">
              <w:rPr>
                <w:rFonts w:ascii="Times New Roman" w:hAnsi="Times New Roman" w:cs="Times New Roman"/>
                <w:sz w:val="24"/>
                <w:szCs w:val="24"/>
              </w:rPr>
              <w:t>.</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61:56:0000651:10, ориентировочной площадью 1500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Коненкова, 115. Разрешенное использование: для </w:t>
            </w:r>
            <w:r>
              <w:rPr>
                <w:rFonts w:ascii="Times New Roman" w:hAnsi="Times New Roman" w:cs="Times New Roman"/>
                <w:sz w:val="24"/>
                <w:szCs w:val="24"/>
              </w:rPr>
              <w:lastRenderedPageBreak/>
              <w:t>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lastRenderedPageBreak/>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572CB8" w:rsidTr="008E3051">
        <w:tc>
          <w:tcPr>
            <w:tcW w:w="675" w:type="dxa"/>
          </w:tcPr>
          <w:p w:rsidR="00572CB8" w:rsidRDefault="00572CB8" w:rsidP="004A5361">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5233" w:type="dxa"/>
          </w:tcPr>
          <w:p w:rsidR="00572CB8" w:rsidRPr="00572CB8" w:rsidRDefault="00572CB8" w:rsidP="00034326">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w:t>
            </w:r>
            <w:r w:rsidR="00034326">
              <w:rPr>
                <w:rFonts w:ascii="Times New Roman" w:hAnsi="Times New Roman" w:cs="Times New Roman"/>
                <w:color w:val="000000" w:themeColor="text1"/>
                <w:sz w:val="24"/>
                <w:szCs w:val="24"/>
              </w:rPr>
              <w:t xml:space="preserve">х пунктов, </w:t>
            </w:r>
            <w:r w:rsidRPr="00572CB8">
              <w:rPr>
                <w:rFonts w:ascii="Times New Roman" w:hAnsi="Times New Roman" w:cs="Times New Roman"/>
                <w:color w:val="000000" w:themeColor="text1"/>
                <w:sz w:val="24"/>
                <w:szCs w:val="24"/>
              </w:rPr>
              <w:t>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Красногвардейская, 45. Разрешенное использование: для индивидуального жилищного строительства.</w:t>
            </w:r>
          </w:p>
        </w:tc>
        <w:tc>
          <w:tcPr>
            <w:tcW w:w="3904" w:type="dxa"/>
          </w:tcPr>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10.</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Земнухова</w:t>
            </w:r>
            <w:proofErr w:type="spellEnd"/>
            <w:r>
              <w:rPr>
                <w:rFonts w:ascii="Times New Roman" w:hAnsi="Times New Roman" w:cs="Times New Roman"/>
                <w:sz w:val="24"/>
                <w:szCs w:val="24"/>
              </w:rPr>
              <w:t>, 42.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11.</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Карбышева</w:t>
            </w:r>
            <w:proofErr w:type="spellEnd"/>
            <w:r>
              <w:rPr>
                <w:rFonts w:ascii="Times New Roman" w:hAnsi="Times New Roman" w:cs="Times New Roman"/>
                <w:sz w:val="24"/>
                <w:szCs w:val="24"/>
              </w:rPr>
              <w:t>, 57.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12.</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Электровозная, 4.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13.</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Курская, 167.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14.</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Бассейная</w:t>
            </w:r>
            <w:proofErr w:type="spellEnd"/>
            <w:r>
              <w:rPr>
                <w:rFonts w:ascii="Times New Roman" w:hAnsi="Times New Roman" w:cs="Times New Roman"/>
                <w:sz w:val="24"/>
                <w:szCs w:val="24"/>
              </w:rPr>
              <w:t>, 12.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15.</w:t>
            </w:r>
          </w:p>
        </w:tc>
        <w:tc>
          <w:tcPr>
            <w:tcW w:w="5233" w:type="dxa"/>
          </w:tcPr>
          <w:p w:rsidR="002771EB" w:rsidRDefault="002771EB" w:rsidP="008C002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w:t>
            </w:r>
            <w:r w:rsidR="00C62418">
              <w:rPr>
                <w:rFonts w:ascii="Times New Roman" w:hAnsi="Times New Roman" w:cs="Times New Roman"/>
                <w:sz w:val="24"/>
                <w:szCs w:val="24"/>
              </w:rPr>
              <w:t>пер</w:t>
            </w:r>
            <w:r>
              <w:rPr>
                <w:rFonts w:ascii="Times New Roman" w:hAnsi="Times New Roman" w:cs="Times New Roman"/>
                <w:sz w:val="24"/>
                <w:szCs w:val="24"/>
              </w:rPr>
              <w:t xml:space="preserve">. </w:t>
            </w:r>
          </w:p>
          <w:p w:rsidR="002771EB" w:rsidRDefault="00C62418" w:rsidP="00C62418">
            <w:pPr>
              <w:rPr>
                <w:rFonts w:ascii="Times New Roman" w:hAnsi="Times New Roman" w:cs="Times New Roman"/>
                <w:sz w:val="24"/>
                <w:szCs w:val="24"/>
              </w:rPr>
            </w:pPr>
            <w:r>
              <w:rPr>
                <w:rFonts w:ascii="Times New Roman" w:hAnsi="Times New Roman" w:cs="Times New Roman"/>
                <w:sz w:val="24"/>
                <w:szCs w:val="24"/>
              </w:rPr>
              <w:lastRenderedPageBreak/>
              <w:t>Солнечный</w:t>
            </w:r>
            <w:r w:rsidR="002771EB">
              <w:rPr>
                <w:rFonts w:ascii="Times New Roman" w:hAnsi="Times New Roman" w:cs="Times New Roman"/>
                <w:sz w:val="24"/>
                <w:szCs w:val="24"/>
              </w:rPr>
              <w:t>, 1</w:t>
            </w:r>
            <w:r>
              <w:rPr>
                <w:rFonts w:ascii="Times New Roman" w:hAnsi="Times New Roman" w:cs="Times New Roman"/>
                <w:sz w:val="24"/>
                <w:szCs w:val="24"/>
              </w:rPr>
              <w:t>3</w:t>
            </w:r>
            <w:r w:rsidR="002771EB">
              <w:rPr>
                <w:rFonts w:ascii="Times New Roman" w:hAnsi="Times New Roman" w:cs="Times New Roman"/>
                <w:sz w:val="24"/>
                <w:szCs w:val="24"/>
              </w:rPr>
              <w:t>.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lastRenderedPageBreak/>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62418" w:rsidTr="008E3051">
        <w:tc>
          <w:tcPr>
            <w:tcW w:w="675" w:type="dxa"/>
          </w:tcPr>
          <w:p w:rsidR="00C62418" w:rsidRDefault="00572CB8" w:rsidP="004A5361">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5233" w:type="dxa"/>
          </w:tcPr>
          <w:p w:rsidR="00F42D21" w:rsidRDefault="00F42D21" w:rsidP="00F42D2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пер. </w:t>
            </w:r>
          </w:p>
          <w:p w:rsidR="00C62418" w:rsidRDefault="00F42D21" w:rsidP="00F42D21">
            <w:pPr>
              <w:rPr>
                <w:rFonts w:ascii="Times New Roman" w:hAnsi="Times New Roman" w:cs="Times New Roman"/>
                <w:sz w:val="24"/>
                <w:szCs w:val="24"/>
              </w:rPr>
            </w:pPr>
            <w:proofErr w:type="spellStart"/>
            <w:r>
              <w:rPr>
                <w:rFonts w:ascii="Times New Roman" w:hAnsi="Times New Roman" w:cs="Times New Roman"/>
                <w:sz w:val="24"/>
                <w:szCs w:val="24"/>
              </w:rPr>
              <w:t>Батайский</w:t>
            </w:r>
            <w:proofErr w:type="spellEnd"/>
            <w:r>
              <w:rPr>
                <w:rFonts w:ascii="Times New Roman" w:hAnsi="Times New Roman" w:cs="Times New Roman"/>
                <w:sz w:val="24"/>
                <w:szCs w:val="24"/>
              </w:rPr>
              <w:t>, 12. Разрешенное использование: для индивидуального жилищного строительства.</w:t>
            </w:r>
          </w:p>
        </w:tc>
        <w:tc>
          <w:tcPr>
            <w:tcW w:w="3904" w:type="dxa"/>
          </w:tcPr>
          <w:p w:rsidR="00F42D21" w:rsidRDefault="00F42D21" w:rsidP="00F42D21">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C62418" w:rsidRDefault="00F42D21" w:rsidP="00F42D21">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2C139B">
        <w:tc>
          <w:tcPr>
            <w:tcW w:w="9812" w:type="dxa"/>
            <w:gridSpan w:val="3"/>
          </w:tcPr>
          <w:p w:rsidR="002771EB" w:rsidRPr="00A773E2" w:rsidRDefault="002771EB" w:rsidP="00A773E2">
            <w:pPr>
              <w:pStyle w:val="a4"/>
              <w:numPr>
                <w:ilvl w:val="0"/>
                <w:numId w:val="1"/>
              </w:numPr>
              <w:jc w:val="center"/>
              <w:rPr>
                <w:rFonts w:ascii="Times New Roman" w:hAnsi="Times New Roman" w:cs="Times New Roman"/>
                <w:sz w:val="24"/>
                <w:szCs w:val="24"/>
              </w:rPr>
            </w:pPr>
            <w:r w:rsidRPr="00A773E2">
              <w:rPr>
                <w:rFonts w:ascii="Times New Roman" w:hAnsi="Times New Roman" w:cs="Times New Roman"/>
                <w:b/>
                <w:sz w:val="24"/>
                <w:szCs w:val="24"/>
              </w:rPr>
              <w:t>Неиспользуемые, свободные земельные участки, с уточненными (установленными) границами, предназначенные для размещения индивидуального жилищного строительства и многоквартирных домов среднеэтажной и многоэтажной жилой застройки.</w:t>
            </w:r>
          </w:p>
        </w:tc>
      </w:tr>
      <w:tr w:rsidR="002771EB" w:rsidTr="008E3051">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2771EB" w:rsidRDefault="002771EB" w:rsidP="00FE42DF">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61:56:0050311:48, площадью 1200 кв. м, границы участка не установлены в соответствии с требованиями земельного законодательства, расположен по адресу: Ростовская область, г. Новошахтинск, пер. Водный, 61-а. Разрешенное использование: земельные участки, предназначенные для размещения объекта малоэтажного жилищного строительства.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8E3051">
        <w:tc>
          <w:tcPr>
            <w:tcW w:w="675"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2.</w:t>
            </w:r>
          </w:p>
        </w:tc>
        <w:tc>
          <w:tcPr>
            <w:tcW w:w="5233" w:type="dxa"/>
          </w:tcPr>
          <w:p w:rsidR="002771EB" w:rsidRDefault="002771EB" w:rsidP="00CE2BC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61:56:0120498:288, площадью 3015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Славы, 30-б. Разрешенное использование: земельный участок, предназначенный для размещения объектов малоэтажного жилищного строительства, с целевым использованием под строительство многоквартирного жилого дома.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8E3051">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3.</w:t>
            </w:r>
          </w:p>
        </w:tc>
        <w:tc>
          <w:tcPr>
            <w:tcW w:w="5233" w:type="dxa"/>
          </w:tcPr>
          <w:p w:rsidR="002771EB" w:rsidRDefault="002771EB" w:rsidP="00964A12">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61:56:0070095:227, площадью 869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Дальневосточная, 30-а.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8E3051">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4.</w:t>
            </w:r>
          </w:p>
        </w:tc>
        <w:tc>
          <w:tcPr>
            <w:tcW w:w="5233" w:type="dxa"/>
          </w:tcPr>
          <w:p w:rsidR="002771EB" w:rsidRDefault="002771EB" w:rsidP="003C4D2A">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61:56:0040375:284, площадью 6337 кв. м, границы участка установлены в соответствии с требованиями земельного законодательства, </w:t>
            </w:r>
            <w:r>
              <w:rPr>
                <w:rFonts w:ascii="Times New Roman" w:hAnsi="Times New Roman" w:cs="Times New Roman"/>
                <w:sz w:val="24"/>
                <w:szCs w:val="24"/>
              </w:rPr>
              <w:lastRenderedPageBreak/>
              <w:t>расположен по адресу: Ростовская область, г. Новошахтинск, ул. Чиха, 24А. Разрешенное использование: Малоэтажная многоквартирная жилая застройка.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p>
          <w:p w:rsidR="002771EB" w:rsidRPr="00733F3D"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8E3051">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5233" w:type="dxa"/>
          </w:tcPr>
          <w:p w:rsidR="002771EB" w:rsidRDefault="002771EB" w:rsidP="007302A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61:56:0010619:305, площадью 1190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Целинная, 19. Разрешенное использование: Для индивидуального жилищного строительства.</w:t>
            </w:r>
          </w:p>
        </w:tc>
        <w:tc>
          <w:tcPr>
            <w:tcW w:w="3904" w:type="dxa"/>
          </w:tcPr>
          <w:p w:rsidR="002771EB" w:rsidRDefault="002771EB" w:rsidP="00733F3D">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733F3D">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F42D21" w:rsidTr="008E3051">
        <w:tc>
          <w:tcPr>
            <w:tcW w:w="675" w:type="dxa"/>
          </w:tcPr>
          <w:p w:rsidR="00F42D21" w:rsidRDefault="00572CB8" w:rsidP="000B36DB">
            <w:pPr>
              <w:rPr>
                <w:rFonts w:ascii="Times New Roman" w:hAnsi="Times New Roman" w:cs="Times New Roman"/>
                <w:sz w:val="24"/>
                <w:szCs w:val="24"/>
              </w:rPr>
            </w:pPr>
            <w:r>
              <w:rPr>
                <w:rFonts w:ascii="Times New Roman" w:hAnsi="Times New Roman" w:cs="Times New Roman"/>
                <w:sz w:val="24"/>
                <w:szCs w:val="24"/>
              </w:rPr>
              <w:t>6.</w:t>
            </w:r>
          </w:p>
        </w:tc>
        <w:tc>
          <w:tcPr>
            <w:tcW w:w="5233" w:type="dxa"/>
          </w:tcPr>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61:56:0070096:459, площадью 1200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Рябиновая, 25. Разрешенное использование: Для индивидуального жилищного строительства.</w:t>
            </w:r>
          </w:p>
        </w:tc>
        <w:tc>
          <w:tcPr>
            <w:tcW w:w="3904" w:type="dxa"/>
          </w:tcPr>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2771EB" w:rsidTr="008E3051">
        <w:tc>
          <w:tcPr>
            <w:tcW w:w="675" w:type="dxa"/>
          </w:tcPr>
          <w:p w:rsidR="002771EB" w:rsidRDefault="00572CB8" w:rsidP="000B36DB">
            <w:pPr>
              <w:rPr>
                <w:rFonts w:ascii="Times New Roman" w:hAnsi="Times New Roman" w:cs="Times New Roman"/>
                <w:sz w:val="24"/>
                <w:szCs w:val="24"/>
              </w:rPr>
            </w:pPr>
            <w:r>
              <w:rPr>
                <w:rFonts w:ascii="Times New Roman" w:hAnsi="Times New Roman" w:cs="Times New Roman"/>
                <w:sz w:val="24"/>
                <w:szCs w:val="24"/>
              </w:rPr>
              <w:t>7</w:t>
            </w:r>
            <w:r w:rsidR="002771EB">
              <w:rPr>
                <w:rFonts w:ascii="Times New Roman" w:hAnsi="Times New Roman" w:cs="Times New Roman"/>
                <w:sz w:val="24"/>
                <w:szCs w:val="24"/>
              </w:rPr>
              <w:t>.</w:t>
            </w:r>
          </w:p>
        </w:tc>
        <w:tc>
          <w:tcPr>
            <w:tcW w:w="5233"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61:56:0080169:142, площадью 675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Ленинградская, 42Б. Разрешенное использование: Для индивидуального жилищного строительства.</w:t>
            </w:r>
          </w:p>
        </w:tc>
        <w:tc>
          <w:tcPr>
            <w:tcW w:w="3904"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2C139B">
        <w:tc>
          <w:tcPr>
            <w:tcW w:w="9812" w:type="dxa"/>
            <w:gridSpan w:val="3"/>
          </w:tcPr>
          <w:p w:rsidR="002771EB" w:rsidRPr="00A773E2" w:rsidRDefault="002771EB"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t>Неиспользуемые, свободные земельные участки, предназначенные для размещения гаражей и автостоянок, с уточненными (установленными) границами.</w:t>
            </w:r>
          </w:p>
        </w:tc>
      </w:tr>
      <w:tr w:rsidR="002771EB" w:rsidTr="008E3051">
        <w:tc>
          <w:tcPr>
            <w:tcW w:w="675" w:type="dxa"/>
          </w:tcPr>
          <w:p w:rsidR="002771EB" w:rsidRDefault="002771EB" w:rsidP="003A56FC">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2771EB" w:rsidRDefault="002771EB" w:rsidP="00044A9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61:56:0010615:169, площадью 24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Коперника, 8-б, ряд 1, гараж 3. Разрешенное использование: Земельные участки, предназначенные для размещения гаражей и автостоянок.</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 xml:space="preserve">Аукционные торги, аренда, </w:t>
            </w:r>
          </w:p>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8E3051">
        <w:tc>
          <w:tcPr>
            <w:tcW w:w="675" w:type="dxa"/>
          </w:tcPr>
          <w:p w:rsidR="002771EB" w:rsidRDefault="002771EB" w:rsidP="003C4D2A">
            <w:pPr>
              <w:rPr>
                <w:rFonts w:ascii="Times New Roman" w:hAnsi="Times New Roman" w:cs="Times New Roman"/>
                <w:sz w:val="24"/>
                <w:szCs w:val="24"/>
              </w:rPr>
            </w:pPr>
            <w:r>
              <w:rPr>
                <w:rFonts w:ascii="Times New Roman" w:hAnsi="Times New Roman" w:cs="Times New Roman"/>
                <w:sz w:val="24"/>
                <w:szCs w:val="24"/>
              </w:rPr>
              <w:t>2.</w:t>
            </w:r>
          </w:p>
        </w:tc>
        <w:tc>
          <w:tcPr>
            <w:tcW w:w="5233" w:type="dxa"/>
          </w:tcPr>
          <w:p w:rsidR="002771EB" w:rsidRDefault="002771EB" w:rsidP="00044A9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61:56:0120023:402, площадью 28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Кошевого, 1А, ряд 5, гараж 1-а. Разрешенное использование: Объекты </w:t>
            </w:r>
            <w:r>
              <w:rPr>
                <w:rFonts w:ascii="Times New Roman" w:hAnsi="Times New Roman" w:cs="Times New Roman"/>
                <w:sz w:val="24"/>
                <w:szCs w:val="24"/>
              </w:rPr>
              <w:lastRenderedPageBreak/>
              <w:t>гаражного назначения.</w:t>
            </w:r>
          </w:p>
        </w:tc>
        <w:tc>
          <w:tcPr>
            <w:tcW w:w="3904" w:type="dxa"/>
          </w:tcPr>
          <w:p w:rsidR="002771EB" w:rsidRDefault="002771EB" w:rsidP="00A773E2">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A773E2">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42D21" w:rsidRPr="00F42D21" w:rsidTr="008E3051">
        <w:tc>
          <w:tcPr>
            <w:tcW w:w="675" w:type="dxa"/>
          </w:tcPr>
          <w:p w:rsidR="00F42D21" w:rsidRDefault="001324C8" w:rsidP="003C4D2A">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233"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61:56:0100540:248, площадью 24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ряд 3, гараж № 19. Разрешенное использование: Объекты гаражного назначения.</w:t>
            </w:r>
          </w:p>
        </w:tc>
        <w:tc>
          <w:tcPr>
            <w:tcW w:w="3904"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42D21" w:rsidRPr="00F42D21" w:rsidTr="008E3051">
        <w:tc>
          <w:tcPr>
            <w:tcW w:w="675" w:type="dxa"/>
          </w:tcPr>
          <w:p w:rsidR="00F42D21" w:rsidRDefault="001324C8" w:rsidP="003C4D2A">
            <w:pPr>
              <w:rPr>
                <w:rFonts w:ascii="Times New Roman" w:hAnsi="Times New Roman" w:cs="Times New Roman"/>
                <w:sz w:val="24"/>
                <w:szCs w:val="24"/>
              </w:rPr>
            </w:pPr>
            <w:r>
              <w:rPr>
                <w:rFonts w:ascii="Times New Roman" w:hAnsi="Times New Roman" w:cs="Times New Roman"/>
                <w:sz w:val="24"/>
                <w:szCs w:val="24"/>
              </w:rPr>
              <w:t>4.</w:t>
            </w:r>
          </w:p>
        </w:tc>
        <w:tc>
          <w:tcPr>
            <w:tcW w:w="5233"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61:56:0100540:119, площадью 32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гараж № 52. Разрешенное использование: Земельные участки, предназначенные для размещения гаражей и автостоянок.</w:t>
            </w:r>
          </w:p>
        </w:tc>
        <w:tc>
          <w:tcPr>
            <w:tcW w:w="3904"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42D21" w:rsidTr="008E3051">
        <w:tc>
          <w:tcPr>
            <w:tcW w:w="675" w:type="dxa"/>
          </w:tcPr>
          <w:p w:rsidR="00F42D21" w:rsidRDefault="001324C8" w:rsidP="003C4D2A">
            <w:pPr>
              <w:rPr>
                <w:rFonts w:ascii="Times New Roman" w:hAnsi="Times New Roman" w:cs="Times New Roman"/>
                <w:sz w:val="24"/>
                <w:szCs w:val="24"/>
              </w:rPr>
            </w:pPr>
            <w:r>
              <w:rPr>
                <w:rFonts w:ascii="Times New Roman" w:hAnsi="Times New Roman" w:cs="Times New Roman"/>
                <w:sz w:val="24"/>
                <w:szCs w:val="24"/>
              </w:rPr>
              <w:t>5.</w:t>
            </w:r>
          </w:p>
        </w:tc>
        <w:tc>
          <w:tcPr>
            <w:tcW w:w="5233"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61:56:0100540:37, площадью 23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ряд 1, гараж № 27. Разрешенное использование: Земельные участки, предназначенные для размещения гаражей и автостоянок.</w:t>
            </w:r>
          </w:p>
        </w:tc>
        <w:tc>
          <w:tcPr>
            <w:tcW w:w="3904"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2C139B">
        <w:tc>
          <w:tcPr>
            <w:tcW w:w="9812" w:type="dxa"/>
            <w:gridSpan w:val="3"/>
          </w:tcPr>
          <w:p w:rsidR="002771EB" w:rsidRPr="00A773E2" w:rsidRDefault="002771EB"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t>Неиспользуемые земельные участки, с уточненными (установленными) границами и  отдельными (прочими) видами разрешенного использования.</w:t>
            </w:r>
          </w:p>
        </w:tc>
      </w:tr>
      <w:tr w:rsidR="002771EB" w:rsidTr="008E3051">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1</w:t>
            </w:r>
            <w:r w:rsidR="002771EB">
              <w:rPr>
                <w:rFonts w:ascii="Times New Roman" w:hAnsi="Times New Roman" w:cs="Times New Roman"/>
                <w:sz w:val="24"/>
                <w:szCs w:val="24"/>
              </w:rPr>
              <w:t>.</w:t>
            </w:r>
          </w:p>
        </w:tc>
        <w:tc>
          <w:tcPr>
            <w:tcW w:w="5233" w:type="dxa"/>
          </w:tcPr>
          <w:p w:rsidR="002771EB" w:rsidRDefault="002771EB" w:rsidP="002A74A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61:56:0080137:40, площадью 178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Шахтная, 3-д. Разрешенное использование: Для размещения гаражей.</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2</w:t>
            </w:r>
            <w:r w:rsidR="002771EB">
              <w:rPr>
                <w:rFonts w:ascii="Times New Roman" w:hAnsi="Times New Roman" w:cs="Times New Roman"/>
                <w:sz w:val="24"/>
                <w:szCs w:val="24"/>
              </w:rPr>
              <w:t>.</w:t>
            </w:r>
          </w:p>
        </w:tc>
        <w:tc>
          <w:tcPr>
            <w:tcW w:w="5233" w:type="dxa"/>
          </w:tcPr>
          <w:p w:rsidR="002771EB" w:rsidRPr="002E2B9D" w:rsidRDefault="002771EB" w:rsidP="002A74A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61:56:0080208:51, площадью 50000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w:t>
            </w:r>
            <w:r w:rsidRPr="002E2B9D">
              <w:rPr>
                <w:rFonts w:ascii="Times New Roman" w:hAnsi="Times New Roman" w:cs="Times New Roman"/>
                <w:sz w:val="24"/>
                <w:szCs w:val="24"/>
              </w:rPr>
              <w:t>ул. Газопроводная, 23-а.</w:t>
            </w:r>
          </w:p>
          <w:p w:rsidR="002771EB" w:rsidRDefault="002771EB" w:rsidP="00E257DC">
            <w:pPr>
              <w:rPr>
                <w:rFonts w:ascii="Times New Roman" w:hAnsi="Times New Roman" w:cs="Times New Roman"/>
                <w:sz w:val="24"/>
                <w:szCs w:val="24"/>
              </w:rPr>
            </w:pPr>
            <w:r w:rsidRPr="002E2B9D">
              <w:rPr>
                <w:rFonts w:ascii="Times New Roman" w:hAnsi="Times New Roman" w:cs="Times New Roman"/>
                <w:sz w:val="24"/>
                <w:szCs w:val="24"/>
              </w:rPr>
              <w:t xml:space="preserve"> Разрешенное использование</w:t>
            </w:r>
            <w:r>
              <w:rPr>
                <w:rFonts w:ascii="Times New Roman" w:hAnsi="Times New Roman" w:cs="Times New Roman"/>
                <w:sz w:val="24"/>
                <w:szCs w:val="24"/>
              </w:rPr>
              <w:t>: Для размещения производственных и административных зданий, строений, сооружений промышленности.</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t>3</w:t>
            </w:r>
            <w:r w:rsidR="002771EB">
              <w:rPr>
                <w:rFonts w:ascii="Times New Roman" w:hAnsi="Times New Roman" w:cs="Times New Roman"/>
                <w:sz w:val="24"/>
                <w:szCs w:val="24"/>
              </w:rPr>
              <w:t>.</w:t>
            </w:r>
          </w:p>
        </w:tc>
        <w:tc>
          <w:tcPr>
            <w:tcW w:w="5233" w:type="dxa"/>
          </w:tcPr>
          <w:p w:rsidR="002771EB" w:rsidRDefault="002771EB" w:rsidP="00E257DC">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w:t>
            </w:r>
            <w:r>
              <w:rPr>
                <w:rFonts w:ascii="Times New Roman" w:hAnsi="Times New Roman" w:cs="Times New Roman"/>
                <w:sz w:val="24"/>
                <w:szCs w:val="24"/>
              </w:rPr>
              <w:lastRenderedPageBreak/>
              <w:t>пунктов, с кадастровым номером 61:56:0000665:133, площадью 3995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Римского - Корсакова, 70-в. Разрешенное использование: Под устройство резервуара для полива огорода.</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lastRenderedPageBreak/>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lastRenderedPageBreak/>
              <w:t>4</w:t>
            </w:r>
            <w:r w:rsidR="002771EB">
              <w:rPr>
                <w:rFonts w:ascii="Times New Roman" w:hAnsi="Times New Roman" w:cs="Times New Roman"/>
                <w:sz w:val="24"/>
                <w:szCs w:val="24"/>
              </w:rPr>
              <w:t>.</w:t>
            </w:r>
          </w:p>
        </w:tc>
        <w:tc>
          <w:tcPr>
            <w:tcW w:w="5233" w:type="dxa"/>
          </w:tcPr>
          <w:p w:rsidR="002771EB" w:rsidRDefault="002771EB" w:rsidP="002F034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61:56:0110001:1701, площадью 91086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Ковалевской, уч. 1-б. Разрешенное использование: Для размещения производственных и административных зданий, строений, сооружений промышленности.</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5</w:t>
            </w:r>
            <w:r w:rsidR="002771EB">
              <w:rPr>
                <w:rFonts w:ascii="Times New Roman" w:hAnsi="Times New Roman" w:cs="Times New Roman"/>
                <w:sz w:val="24"/>
                <w:szCs w:val="24"/>
              </w:rPr>
              <w:t>.</w:t>
            </w:r>
          </w:p>
        </w:tc>
        <w:tc>
          <w:tcPr>
            <w:tcW w:w="5233" w:type="dxa"/>
          </w:tcPr>
          <w:p w:rsidR="002771EB" w:rsidRDefault="002771EB" w:rsidP="00F869D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61:56:0030543:24, площадью 6657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Циолковского, 38Г. Разрешенное использование: Деловое управление.</w:t>
            </w:r>
          </w:p>
        </w:tc>
        <w:tc>
          <w:tcPr>
            <w:tcW w:w="3904" w:type="dxa"/>
          </w:tcPr>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t>6</w:t>
            </w:r>
            <w:r w:rsidR="002771EB">
              <w:rPr>
                <w:rFonts w:ascii="Times New Roman" w:hAnsi="Times New Roman" w:cs="Times New Roman"/>
                <w:sz w:val="24"/>
                <w:szCs w:val="24"/>
              </w:rPr>
              <w:t>.</w:t>
            </w:r>
          </w:p>
        </w:tc>
        <w:tc>
          <w:tcPr>
            <w:tcW w:w="5233" w:type="dxa"/>
          </w:tcPr>
          <w:p w:rsidR="002771EB" w:rsidRDefault="002771EB" w:rsidP="00F60CD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61:56:0060000:37, площадью 32066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Депутатская, 26 В. Разрешенное использование: Коммунальное обслуживание.</w:t>
            </w:r>
          </w:p>
        </w:tc>
        <w:tc>
          <w:tcPr>
            <w:tcW w:w="3904" w:type="dxa"/>
          </w:tcPr>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7</w:t>
            </w:r>
            <w:r w:rsidR="002771EB">
              <w:rPr>
                <w:rFonts w:ascii="Times New Roman" w:hAnsi="Times New Roman" w:cs="Times New Roman"/>
                <w:sz w:val="24"/>
                <w:szCs w:val="24"/>
              </w:rPr>
              <w:t>.</w:t>
            </w:r>
          </w:p>
        </w:tc>
        <w:tc>
          <w:tcPr>
            <w:tcW w:w="5233" w:type="dxa"/>
          </w:tcPr>
          <w:p w:rsidR="002771EB" w:rsidRDefault="002771EB" w:rsidP="006624E4">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61:56:0120000:23, площадью 50028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31-а.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w:t>
            </w:r>
            <w:r>
              <w:rPr>
                <w:rFonts w:ascii="Times New Roman" w:hAnsi="Times New Roman" w:cs="Times New Roman"/>
                <w:sz w:val="24"/>
                <w:szCs w:val="24"/>
              </w:rPr>
              <w:lastRenderedPageBreak/>
              <w:t>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lastRenderedPageBreak/>
              <w:t>8</w:t>
            </w:r>
            <w:r w:rsidR="002771EB">
              <w:rPr>
                <w:rFonts w:ascii="Times New Roman" w:hAnsi="Times New Roman" w:cs="Times New Roman"/>
                <w:sz w:val="24"/>
                <w:szCs w:val="24"/>
              </w:rPr>
              <w:t>.</w:t>
            </w:r>
          </w:p>
        </w:tc>
        <w:tc>
          <w:tcPr>
            <w:tcW w:w="5233" w:type="dxa"/>
          </w:tcPr>
          <w:p w:rsidR="002771EB" w:rsidRDefault="002771EB" w:rsidP="00A1716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61:56:0120000:494, площадью 50095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31-б.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9</w:t>
            </w:r>
            <w:r w:rsidR="002771EB">
              <w:rPr>
                <w:rFonts w:ascii="Times New Roman" w:hAnsi="Times New Roman" w:cs="Times New Roman"/>
                <w:sz w:val="24"/>
                <w:szCs w:val="24"/>
              </w:rPr>
              <w:t>.</w:t>
            </w:r>
          </w:p>
        </w:tc>
        <w:tc>
          <w:tcPr>
            <w:tcW w:w="5233" w:type="dxa"/>
          </w:tcPr>
          <w:p w:rsidR="002771EB" w:rsidRDefault="002771EB" w:rsidP="006624E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61:56:0120000:496, площадью 92422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31-в.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 xml:space="preserve">Аукционные торги, аренда, </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0</w:t>
            </w:r>
            <w:r>
              <w:rPr>
                <w:rFonts w:ascii="Times New Roman" w:hAnsi="Times New Roman" w:cs="Times New Roman"/>
                <w:sz w:val="24"/>
                <w:szCs w:val="24"/>
              </w:rPr>
              <w:t>.</w:t>
            </w:r>
          </w:p>
        </w:tc>
        <w:tc>
          <w:tcPr>
            <w:tcW w:w="5233" w:type="dxa"/>
          </w:tcPr>
          <w:p w:rsidR="002771EB" w:rsidRDefault="002771EB" w:rsidP="00105D80">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61:56:0120000:495, площадью 28388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31-г.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11</w:t>
            </w:r>
            <w:r w:rsidR="002771EB">
              <w:rPr>
                <w:rFonts w:ascii="Times New Roman" w:hAnsi="Times New Roman" w:cs="Times New Roman"/>
                <w:sz w:val="24"/>
                <w:szCs w:val="24"/>
              </w:rPr>
              <w:t>.</w:t>
            </w:r>
          </w:p>
        </w:tc>
        <w:tc>
          <w:tcPr>
            <w:tcW w:w="5233" w:type="dxa"/>
          </w:tcPr>
          <w:p w:rsidR="002771EB" w:rsidRDefault="002771EB" w:rsidP="001A43F8">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61:56:0110001:1719, площадью 29832 кв. м, границы участка установлены в соответствии с </w:t>
            </w:r>
            <w:r>
              <w:rPr>
                <w:rFonts w:ascii="Times New Roman" w:hAnsi="Times New Roman" w:cs="Times New Roman"/>
                <w:sz w:val="24"/>
                <w:szCs w:val="24"/>
              </w:rPr>
              <w:lastRenderedPageBreak/>
              <w:t>требованиями земельного законодательства, имеющий статус: ранее учтенный, расположен по адресу: Ростовская область, г. Новошахтинск, ул. Задорожная, 63Б. 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 xml:space="preserve">с возможным последующим приобретением земельного участка в собственность без торгов - </w:t>
            </w:r>
            <w:r>
              <w:rPr>
                <w:rFonts w:ascii="Times New Roman" w:hAnsi="Times New Roman" w:cs="Times New Roman"/>
                <w:sz w:val="24"/>
                <w:szCs w:val="24"/>
              </w:rPr>
              <w:lastRenderedPageBreak/>
              <w:t>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lastRenderedPageBreak/>
              <w:t>1</w:t>
            </w:r>
            <w:r w:rsidR="001324C8">
              <w:rPr>
                <w:rFonts w:ascii="Times New Roman" w:hAnsi="Times New Roman" w:cs="Times New Roman"/>
                <w:sz w:val="24"/>
                <w:szCs w:val="24"/>
              </w:rPr>
              <w:t>2</w:t>
            </w:r>
            <w:r>
              <w:rPr>
                <w:rFonts w:ascii="Times New Roman" w:hAnsi="Times New Roman" w:cs="Times New Roman"/>
                <w:sz w:val="24"/>
                <w:szCs w:val="24"/>
              </w:rPr>
              <w:t>.</w:t>
            </w:r>
          </w:p>
        </w:tc>
        <w:tc>
          <w:tcPr>
            <w:tcW w:w="5233" w:type="dxa"/>
          </w:tcPr>
          <w:p w:rsidR="002771EB" w:rsidRDefault="002771EB" w:rsidP="005941B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61:56:0110001:1717, площадью 45384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1И. 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3</w:t>
            </w:r>
            <w:r>
              <w:rPr>
                <w:rFonts w:ascii="Times New Roman" w:hAnsi="Times New Roman" w:cs="Times New Roman"/>
                <w:sz w:val="24"/>
                <w:szCs w:val="24"/>
              </w:rPr>
              <w:t>.</w:t>
            </w:r>
          </w:p>
        </w:tc>
        <w:tc>
          <w:tcPr>
            <w:tcW w:w="5233" w:type="dxa"/>
          </w:tcPr>
          <w:p w:rsidR="002771EB" w:rsidRDefault="002771EB"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61:56:0110001:1718, площадью 44833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1-к. 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4</w:t>
            </w:r>
            <w:r>
              <w:rPr>
                <w:rFonts w:ascii="Times New Roman" w:hAnsi="Times New Roman" w:cs="Times New Roman"/>
                <w:sz w:val="24"/>
                <w:szCs w:val="24"/>
              </w:rPr>
              <w:t>.</w:t>
            </w:r>
          </w:p>
        </w:tc>
        <w:tc>
          <w:tcPr>
            <w:tcW w:w="5233" w:type="dxa"/>
          </w:tcPr>
          <w:p w:rsidR="002771EB" w:rsidRDefault="002771EB"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61:56:0080188:397, площадью 517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Радио, 94. Разрешенное использование: земельный участок для размещения оптовой и розничной торговли.</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D648BC">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5</w:t>
            </w:r>
            <w:r>
              <w:rPr>
                <w:rFonts w:ascii="Times New Roman" w:hAnsi="Times New Roman" w:cs="Times New Roman"/>
                <w:sz w:val="24"/>
                <w:szCs w:val="24"/>
              </w:rPr>
              <w:t>.</w:t>
            </w:r>
          </w:p>
        </w:tc>
        <w:tc>
          <w:tcPr>
            <w:tcW w:w="5233" w:type="dxa"/>
          </w:tcPr>
          <w:p w:rsidR="002771EB" w:rsidRDefault="002771EB" w:rsidP="00654D7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61:56:0000000:6269, площадью 84547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Инициативная, 1. Разрешенное использование: Выращивание зерновых и иных сельскохозяйственных культур.</w:t>
            </w:r>
          </w:p>
        </w:tc>
        <w:tc>
          <w:tcPr>
            <w:tcW w:w="3904"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16</w:t>
            </w:r>
            <w:r w:rsidR="002771EB">
              <w:rPr>
                <w:rFonts w:ascii="Times New Roman" w:hAnsi="Times New Roman" w:cs="Times New Roman"/>
                <w:sz w:val="24"/>
                <w:szCs w:val="24"/>
              </w:rPr>
              <w:t>.</w:t>
            </w:r>
          </w:p>
        </w:tc>
        <w:tc>
          <w:tcPr>
            <w:tcW w:w="5233" w:type="dxa"/>
          </w:tcPr>
          <w:p w:rsidR="002771EB" w:rsidRDefault="002771EB" w:rsidP="00654D7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61:56:0110002:2342, площадью 7886 кв. м, границы участка установлены в соответствии с требованиями земельного законодательства, расположен по адресу: Ростовская область, г. Новошахтинск, 97 метров севернее земельного </w:t>
            </w:r>
            <w:r>
              <w:rPr>
                <w:rFonts w:ascii="Times New Roman" w:hAnsi="Times New Roman" w:cs="Times New Roman"/>
                <w:sz w:val="24"/>
                <w:szCs w:val="24"/>
              </w:rPr>
              <w:lastRenderedPageBreak/>
              <w:t>участка № 60 по улице Дальней. Разрешенное использование: Сельскохозяйственное использование.</w:t>
            </w:r>
          </w:p>
        </w:tc>
        <w:tc>
          <w:tcPr>
            <w:tcW w:w="3904"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tc>
      </w:tr>
      <w:tr w:rsidR="002771EB" w:rsidTr="008E3051">
        <w:tc>
          <w:tcPr>
            <w:tcW w:w="675" w:type="dxa"/>
          </w:tcPr>
          <w:p w:rsidR="002771EB" w:rsidRDefault="001324C8" w:rsidP="001324C8">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61:56:0010615:330, площадью 150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Линейная, 1Б. Разрешенное использование: Магазины.</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tc>
      </w:tr>
      <w:tr w:rsidR="00F42D21" w:rsidTr="008E3051">
        <w:tc>
          <w:tcPr>
            <w:tcW w:w="675" w:type="dxa"/>
          </w:tcPr>
          <w:p w:rsidR="00F42D21" w:rsidRDefault="001324C8" w:rsidP="00D648BC">
            <w:pPr>
              <w:rPr>
                <w:rFonts w:ascii="Times New Roman" w:hAnsi="Times New Roman" w:cs="Times New Roman"/>
                <w:sz w:val="24"/>
                <w:szCs w:val="24"/>
              </w:rPr>
            </w:pPr>
            <w:r>
              <w:rPr>
                <w:rFonts w:ascii="Times New Roman" w:hAnsi="Times New Roman" w:cs="Times New Roman"/>
                <w:sz w:val="24"/>
                <w:szCs w:val="24"/>
              </w:rPr>
              <w:t>18</w:t>
            </w:r>
          </w:p>
        </w:tc>
        <w:tc>
          <w:tcPr>
            <w:tcW w:w="5233" w:type="dxa"/>
          </w:tcPr>
          <w:p w:rsidR="00F42D21" w:rsidRPr="001324C8" w:rsidRDefault="00F42D21" w:rsidP="00550712">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w:t>
            </w:r>
            <w:r w:rsidR="00550712" w:rsidRPr="001324C8">
              <w:rPr>
                <w:rFonts w:ascii="Times New Roman" w:hAnsi="Times New Roman" w:cs="Times New Roman"/>
                <w:color w:val="000000" w:themeColor="text1"/>
                <w:sz w:val="24"/>
                <w:szCs w:val="24"/>
              </w:rPr>
              <w:t>1</w:t>
            </w:r>
            <w:r w:rsidRPr="001324C8">
              <w:rPr>
                <w:rFonts w:ascii="Times New Roman" w:hAnsi="Times New Roman" w:cs="Times New Roman"/>
                <w:color w:val="000000" w:themeColor="text1"/>
                <w:sz w:val="24"/>
                <w:szCs w:val="24"/>
              </w:rPr>
              <w:t>1</w:t>
            </w:r>
            <w:r w:rsidR="00550712" w:rsidRPr="001324C8">
              <w:rPr>
                <w:rFonts w:ascii="Times New Roman" w:hAnsi="Times New Roman" w:cs="Times New Roman"/>
                <w:color w:val="000000" w:themeColor="text1"/>
                <w:sz w:val="24"/>
                <w:szCs w:val="24"/>
              </w:rPr>
              <w:t>0002</w:t>
            </w:r>
            <w:r w:rsidRPr="001324C8">
              <w:rPr>
                <w:rFonts w:ascii="Times New Roman" w:hAnsi="Times New Roman" w:cs="Times New Roman"/>
                <w:color w:val="000000" w:themeColor="text1"/>
                <w:sz w:val="24"/>
                <w:szCs w:val="24"/>
              </w:rPr>
              <w:t>:</w:t>
            </w:r>
            <w:r w:rsidR="00550712" w:rsidRPr="001324C8">
              <w:rPr>
                <w:rFonts w:ascii="Times New Roman" w:hAnsi="Times New Roman" w:cs="Times New Roman"/>
                <w:color w:val="000000" w:themeColor="text1"/>
                <w:sz w:val="24"/>
                <w:szCs w:val="24"/>
              </w:rPr>
              <w:t>2583</w:t>
            </w:r>
            <w:r w:rsidRPr="001324C8">
              <w:rPr>
                <w:rFonts w:ascii="Times New Roman" w:hAnsi="Times New Roman" w:cs="Times New Roman"/>
                <w:color w:val="000000" w:themeColor="text1"/>
                <w:sz w:val="24"/>
                <w:szCs w:val="24"/>
              </w:rPr>
              <w:t xml:space="preserve">, площадью </w:t>
            </w:r>
            <w:r w:rsidR="00550712" w:rsidRPr="001324C8">
              <w:rPr>
                <w:rFonts w:ascii="Times New Roman" w:hAnsi="Times New Roman" w:cs="Times New Roman"/>
                <w:color w:val="000000" w:themeColor="text1"/>
                <w:sz w:val="24"/>
                <w:szCs w:val="24"/>
              </w:rPr>
              <w:t>397</w:t>
            </w:r>
            <w:r w:rsidRPr="001324C8">
              <w:rPr>
                <w:rFonts w:ascii="Times New Roman" w:hAnsi="Times New Roman" w:cs="Times New Roman"/>
                <w:color w:val="000000" w:themeColor="text1"/>
                <w:sz w:val="24"/>
                <w:szCs w:val="24"/>
              </w:rPr>
              <w:t xml:space="preserve">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w:t>
            </w:r>
            <w:r w:rsidR="00550712" w:rsidRPr="001324C8">
              <w:rPr>
                <w:rFonts w:ascii="Times New Roman" w:hAnsi="Times New Roman" w:cs="Times New Roman"/>
                <w:color w:val="000000" w:themeColor="text1"/>
                <w:sz w:val="24"/>
                <w:szCs w:val="24"/>
              </w:rPr>
              <w:t>Авсеева</w:t>
            </w:r>
            <w:r w:rsidRPr="001324C8">
              <w:rPr>
                <w:rFonts w:ascii="Times New Roman" w:hAnsi="Times New Roman" w:cs="Times New Roman"/>
                <w:color w:val="000000" w:themeColor="text1"/>
                <w:sz w:val="24"/>
                <w:szCs w:val="24"/>
              </w:rPr>
              <w:t>, 1</w:t>
            </w:r>
            <w:r w:rsidR="00550712" w:rsidRPr="001324C8">
              <w:rPr>
                <w:rFonts w:ascii="Times New Roman" w:hAnsi="Times New Roman" w:cs="Times New Roman"/>
                <w:color w:val="000000" w:themeColor="text1"/>
                <w:sz w:val="24"/>
                <w:szCs w:val="24"/>
              </w:rPr>
              <w:t>А</w:t>
            </w:r>
            <w:r w:rsidRPr="001324C8">
              <w:rPr>
                <w:rFonts w:ascii="Times New Roman" w:hAnsi="Times New Roman" w:cs="Times New Roman"/>
                <w:color w:val="000000" w:themeColor="text1"/>
                <w:sz w:val="24"/>
                <w:szCs w:val="24"/>
              </w:rPr>
              <w:t>. Разрешенное использование: Магазины.</w:t>
            </w:r>
          </w:p>
        </w:tc>
        <w:tc>
          <w:tcPr>
            <w:tcW w:w="3904" w:type="dxa"/>
          </w:tcPr>
          <w:p w:rsidR="00F42D21" w:rsidRPr="001324C8" w:rsidRDefault="001324C8" w:rsidP="000B36DB">
            <w:pPr>
              <w:rPr>
                <w:rFonts w:ascii="Times New Roman" w:hAnsi="Times New Roman" w:cs="Times New Roman"/>
                <w:color w:val="000000" w:themeColor="text1"/>
                <w:sz w:val="24"/>
                <w:szCs w:val="24"/>
              </w:rPr>
            </w:pPr>
            <w:r>
              <w:rPr>
                <w:rFonts w:ascii="Times New Roman" w:hAnsi="Times New Roman" w:cs="Times New Roman"/>
                <w:sz w:val="24"/>
                <w:szCs w:val="24"/>
              </w:rPr>
              <w:t>Аукционные торги, аренда</w:t>
            </w: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19</w:t>
            </w:r>
            <w:r w:rsidR="002771EB">
              <w:rPr>
                <w:rFonts w:ascii="Times New Roman" w:hAnsi="Times New Roman" w:cs="Times New Roman"/>
                <w:sz w:val="24"/>
                <w:szCs w:val="24"/>
              </w:rPr>
              <w:t>.</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61:56:0080211:13, площадью 1600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1-я Пятилетка, 3Г. Разрешенное использование: Обслуживание автотранспорта.</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20</w:t>
            </w:r>
            <w:r w:rsidR="002771EB">
              <w:rPr>
                <w:rFonts w:ascii="Times New Roman" w:hAnsi="Times New Roman" w:cs="Times New Roman"/>
                <w:sz w:val="24"/>
                <w:szCs w:val="24"/>
              </w:rPr>
              <w:t>.</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61:56:0050330:153, площадью 1000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Вокзальная, 54. Разрешенное использование: Земельный участок, предназначенный для размещения объектов торговли, общественного питания и бытового обслуживания.</w:t>
            </w:r>
          </w:p>
        </w:tc>
        <w:tc>
          <w:tcPr>
            <w:tcW w:w="3904" w:type="dxa"/>
          </w:tcPr>
          <w:p w:rsidR="002771EB" w:rsidRDefault="002771EB" w:rsidP="00EF525C">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2</w:t>
            </w:r>
            <w:r w:rsidR="001324C8">
              <w:rPr>
                <w:rFonts w:ascii="Times New Roman" w:hAnsi="Times New Roman" w:cs="Times New Roman"/>
                <w:sz w:val="24"/>
                <w:szCs w:val="24"/>
              </w:rPr>
              <w:t>1</w:t>
            </w:r>
            <w:r>
              <w:rPr>
                <w:rFonts w:ascii="Times New Roman" w:hAnsi="Times New Roman" w:cs="Times New Roman"/>
                <w:sz w:val="24"/>
                <w:szCs w:val="24"/>
              </w:rPr>
              <w:t>.</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61:56:0120488:28, площадью 1336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Советской Конституции, 7-д. Разрешенное использование: земельный участок</w:t>
            </w:r>
            <w:r w:rsidR="00550712">
              <w:rPr>
                <w:rFonts w:ascii="Times New Roman" w:hAnsi="Times New Roman" w:cs="Times New Roman"/>
                <w:sz w:val="24"/>
                <w:szCs w:val="24"/>
              </w:rPr>
              <w:t>,</w:t>
            </w:r>
            <w:r>
              <w:rPr>
                <w:rFonts w:ascii="Times New Roman" w:hAnsi="Times New Roman" w:cs="Times New Roman"/>
                <w:sz w:val="24"/>
                <w:szCs w:val="24"/>
              </w:rPr>
              <w:t xml:space="preserve"> предназначенный для размещения производственной базы.</w:t>
            </w:r>
          </w:p>
        </w:tc>
        <w:tc>
          <w:tcPr>
            <w:tcW w:w="3904" w:type="dxa"/>
          </w:tcPr>
          <w:p w:rsidR="002771EB" w:rsidRDefault="002771EB" w:rsidP="00EF525C">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771EB" w:rsidRDefault="002771EB" w:rsidP="00EF525C">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2</w:t>
            </w:r>
            <w:r w:rsidR="001324C8">
              <w:rPr>
                <w:rFonts w:ascii="Times New Roman" w:hAnsi="Times New Roman" w:cs="Times New Roman"/>
                <w:sz w:val="24"/>
                <w:szCs w:val="24"/>
              </w:rPr>
              <w:t>2</w:t>
            </w:r>
            <w:r>
              <w:rPr>
                <w:rFonts w:ascii="Times New Roman" w:hAnsi="Times New Roman" w:cs="Times New Roman"/>
                <w:sz w:val="24"/>
                <w:szCs w:val="24"/>
              </w:rPr>
              <w:t>.</w:t>
            </w:r>
          </w:p>
        </w:tc>
        <w:tc>
          <w:tcPr>
            <w:tcW w:w="5233"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Pr>
                <w:rFonts w:ascii="Times New Roman" w:hAnsi="Times New Roman" w:cs="Times New Roman"/>
                <w:sz w:val="24"/>
                <w:szCs w:val="24"/>
              </w:rPr>
              <w:lastRenderedPageBreak/>
              <w:t xml:space="preserve">61:56:0080208:52, площадью 312710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Газопроводная, 23. Участок расположен в производственной зоне (ПЗ).  Разрешенное использование  земельного участка устанавливается в соответствии со статьей 26. Правил землепользования и застройки МО г. Новошахтинск (ПЗЗ). </w:t>
            </w:r>
          </w:p>
          <w:p w:rsidR="002771EB" w:rsidRDefault="002771EB" w:rsidP="00A12063">
            <w:pPr>
              <w:rPr>
                <w:rFonts w:ascii="Times New Roman" w:hAnsi="Times New Roman" w:cs="Times New Roman"/>
                <w:sz w:val="24"/>
                <w:szCs w:val="24"/>
              </w:rPr>
            </w:pPr>
          </w:p>
        </w:tc>
        <w:tc>
          <w:tcPr>
            <w:tcW w:w="3904" w:type="dxa"/>
          </w:tcPr>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 xml:space="preserve">с возможным последующим </w:t>
            </w:r>
            <w:r>
              <w:rPr>
                <w:rFonts w:ascii="Times New Roman" w:hAnsi="Times New Roman" w:cs="Times New Roman"/>
                <w:sz w:val="24"/>
                <w:szCs w:val="24"/>
              </w:rPr>
              <w:lastRenderedPageBreak/>
              <w:t>приобретением земельного участка в собственность без торгов - собственнику ОКС (Объекта Капитального Строения).</w:t>
            </w: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lastRenderedPageBreak/>
              <w:t>2</w:t>
            </w:r>
            <w:r w:rsidR="001324C8">
              <w:rPr>
                <w:rFonts w:ascii="Times New Roman" w:hAnsi="Times New Roman" w:cs="Times New Roman"/>
                <w:sz w:val="24"/>
                <w:szCs w:val="24"/>
              </w:rPr>
              <w:t>3</w:t>
            </w:r>
            <w:r>
              <w:rPr>
                <w:rFonts w:ascii="Times New Roman" w:hAnsi="Times New Roman" w:cs="Times New Roman"/>
                <w:sz w:val="24"/>
                <w:szCs w:val="24"/>
              </w:rPr>
              <w:t>.</w:t>
            </w:r>
          </w:p>
        </w:tc>
        <w:tc>
          <w:tcPr>
            <w:tcW w:w="5233"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61:56:0110001:1608, площадью 2979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ул. Антипова, 125-р. Разрешенное использование: Обслуживание автотранспорта.</w:t>
            </w:r>
          </w:p>
          <w:p w:rsidR="002771EB" w:rsidRDefault="002771EB" w:rsidP="00A12063">
            <w:pPr>
              <w:rPr>
                <w:rFonts w:ascii="Times New Roman" w:hAnsi="Times New Roman" w:cs="Times New Roman"/>
                <w:sz w:val="24"/>
                <w:szCs w:val="24"/>
              </w:rPr>
            </w:pPr>
          </w:p>
        </w:tc>
        <w:tc>
          <w:tcPr>
            <w:tcW w:w="3904" w:type="dxa"/>
          </w:tcPr>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2</w:t>
            </w:r>
            <w:r w:rsidR="001324C8">
              <w:rPr>
                <w:rFonts w:ascii="Times New Roman" w:hAnsi="Times New Roman" w:cs="Times New Roman"/>
                <w:sz w:val="24"/>
                <w:szCs w:val="24"/>
              </w:rPr>
              <w:t>4</w:t>
            </w:r>
            <w:r>
              <w:rPr>
                <w:rFonts w:ascii="Times New Roman" w:hAnsi="Times New Roman" w:cs="Times New Roman"/>
                <w:sz w:val="24"/>
                <w:szCs w:val="24"/>
              </w:rPr>
              <w:t>.</w:t>
            </w:r>
          </w:p>
        </w:tc>
        <w:tc>
          <w:tcPr>
            <w:tcW w:w="5233" w:type="dxa"/>
          </w:tcPr>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61:56:0060000:39, площадью 15431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ул. Депутатская, 24И. Разрешенное использование: Пищевая промышленность.</w:t>
            </w:r>
          </w:p>
        </w:tc>
        <w:tc>
          <w:tcPr>
            <w:tcW w:w="3904" w:type="dxa"/>
          </w:tcPr>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8E3051">
        <w:tc>
          <w:tcPr>
            <w:tcW w:w="675" w:type="dxa"/>
          </w:tcPr>
          <w:p w:rsidR="00550712" w:rsidRDefault="001324C8" w:rsidP="003C4D2A">
            <w:pPr>
              <w:rPr>
                <w:rFonts w:ascii="Times New Roman" w:hAnsi="Times New Roman" w:cs="Times New Roman"/>
                <w:sz w:val="24"/>
                <w:szCs w:val="24"/>
              </w:rPr>
            </w:pPr>
            <w:r>
              <w:rPr>
                <w:rFonts w:ascii="Times New Roman" w:hAnsi="Times New Roman" w:cs="Times New Roman"/>
                <w:sz w:val="24"/>
                <w:szCs w:val="24"/>
              </w:rPr>
              <w:t>25.</w:t>
            </w:r>
          </w:p>
        </w:tc>
        <w:tc>
          <w:tcPr>
            <w:tcW w:w="5233" w:type="dxa"/>
          </w:tcPr>
          <w:p w:rsidR="00550712" w:rsidRPr="00C71E04" w:rsidRDefault="00550712" w:rsidP="00550712">
            <w:pPr>
              <w:rPr>
                <w:rFonts w:ascii="Times New Roman" w:hAnsi="Times New Roman" w:cs="Times New Roman"/>
                <w:color w:val="000000" w:themeColor="text1"/>
                <w:sz w:val="24"/>
                <w:szCs w:val="24"/>
              </w:rPr>
            </w:pPr>
            <w:r w:rsidRPr="00C71E04">
              <w:rPr>
                <w:rFonts w:ascii="Times New Roman" w:hAnsi="Times New Roman" w:cs="Times New Roman"/>
                <w:color w:val="000000" w:themeColor="text1"/>
                <w:sz w:val="24"/>
                <w:szCs w:val="24"/>
              </w:rPr>
              <w:t>Земельный участок из земель населенных пунктов, с кадастровым номером 61:56:0120467:264, площадью 3538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ул. Советской Конституции, 43-б. Разрешенное использование: Строительная промышленность.</w:t>
            </w:r>
          </w:p>
        </w:tc>
        <w:tc>
          <w:tcPr>
            <w:tcW w:w="3904" w:type="dxa"/>
          </w:tcPr>
          <w:p w:rsidR="00550712" w:rsidRPr="00C71E04" w:rsidRDefault="00550712" w:rsidP="008C0021">
            <w:pPr>
              <w:rPr>
                <w:rFonts w:ascii="Times New Roman" w:hAnsi="Times New Roman" w:cs="Times New Roman"/>
                <w:color w:val="000000" w:themeColor="text1"/>
                <w:sz w:val="24"/>
                <w:szCs w:val="24"/>
              </w:rPr>
            </w:pPr>
            <w:r w:rsidRPr="00C71E04">
              <w:rPr>
                <w:rFonts w:ascii="Times New Roman" w:hAnsi="Times New Roman" w:cs="Times New Roman"/>
                <w:color w:val="000000" w:themeColor="text1"/>
                <w:sz w:val="24"/>
                <w:szCs w:val="24"/>
              </w:rPr>
              <w:t>Аукционные торги, аренда,</w:t>
            </w:r>
          </w:p>
          <w:p w:rsidR="00550712" w:rsidRPr="00C71E04" w:rsidRDefault="00550712" w:rsidP="008C0021">
            <w:pPr>
              <w:rPr>
                <w:rFonts w:ascii="Times New Roman" w:hAnsi="Times New Roman" w:cs="Times New Roman"/>
                <w:color w:val="000000" w:themeColor="text1"/>
                <w:sz w:val="24"/>
                <w:szCs w:val="24"/>
              </w:rPr>
            </w:pPr>
            <w:r w:rsidRPr="00C71E04">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8E3051">
        <w:tc>
          <w:tcPr>
            <w:tcW w:w="675" w:type="dxa"/>
          </w:tcPr>
          <w:p w:rsidR="00550712" w:rsidRDefault="001324C8" w:rsidP="00D648BC">
            <w:pPr>
              <w:rPr>
                <w:rFonts w:ascii="Times New Roman" w:hAnsi="Times New Roman" w:cs="Times New Roman"/>
                <w:sz w:val="24"/>
                <w:szCs w:val="24"/>
              </w:rPr>
            </w:pPr>
            <w:r>
              <w:rPr>
                <w:rFonts w:ascii="Times New Roman" w:hAnsi="Times New Roman" w:cs="Times New Roman"/>
                <w:sz w:val="24"/>
                <w:szCs w:val="24"/>
              </w:rPr>
              <w:t>26</w:t>
            </w:r>
            <w:r w:rsidR="00550712">
              <w:rPr>
                <w:rFonts w:ascii="Times New Roman" w:hAnsi="Times New Roman" w:cs="Times New Roman"/>
                <w:sz w:val="24"/>
                <w:szCs w:val="24"/>
              </w:rPr>
              <w:t>.</w:t>
            </w:r>
          </w:p>
        </w:tc>
        <w:tc>
          <w:tcPr>
            <w:tcW w:w="5233"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61:56:00400000:11, площадью 138459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местоположение установлено относительно ориентира, расположенного за пределами участка. Ориентир: породный отвал бывшей шахты «Южно-Горьковская». Участок находится примерно в 0,7 км от ориентира по </w:t>
            </w:r>
            <w:r>
              <w:rPr>
                <w:rFonts w:ascii="Times New Roman" w:hAnsi="Times New Roman" w:cs="Times New Roman"/>
                <w:sz w:val="24"/>
                <w:szCs w:val="24"/>
              </w:rPr>
              <w:lastRenderedPageBreak/>
              <w:t>направлению на юг. Разрешенное использование: Строительная промышленность.</w:t>
            </w: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8E3051">
        <w:tc>
          <w:tcPr>
            <w:tcW w:w="675" w:type="dxa"/>
          </w:tcPr>
          <w:p w:rsidR="00550712" w:rsidRDefault="001324C8" w:rsidP="00D648BC">
            <w:pPr>
              <w:rPr>
                <w:rFonts w:ascii="Times New Roman" w:hAnsi="Times New Roman" w:cs="Times New Roman"/>
                <w:sz w:val="24"/>
                <w:szCs w:val="24"/>
              </w:rPr>
            </w:pPr>
            <w:r>
              <w:rPr>
                <w:rFonts w:ascii="Times New Roman" w:hAnsi="Times New Roman" w:cs="Times New Roman"/>
                <w:sz w:val="24"/>
                <w:szCs w:val="24"/>
              </w:rPr>
              <w:lastRenderedPageBreak/>
              <w:t>27</w:t>
            </w:r>
            <w:r w:rsidR="00550712">
              <w:rPr>
                <w:rFonts w:ascii="Times New Roman" w:hAnsi="Times New Roman" w:cs="Times New Roman"/>
                <w:sz w:val="24"/>
                <w:szCs w:val="24"/>
              </w:rPr>
              <w:t>.</w:t>
            </w:r>
          </w:p>
        </w:tc>
        <w:tc>
          <w:tcPr>
            <w:tcW w:w="5233" w:type="dxa"/>
          </w:tcPr>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61:56:05300000:375, площадью 89113 кв. м, границы участка установлены в соответствии с требованиями земельного законодательства, имеющий статус: актуальные, расположен по адресу (имеющий адресные ориентиры):  местоположение установлено относительно ориентира, расположенного в границах участка. Почтовый адрес ориентира: Ростовская обл., г. Новошахтинск,  0,7 км к югу от породного отвала бывшей шахты «Южно-Горьковская». Разрешенное использование: Строительная промышленность.</w:t>
            </w:r>
          </w:p>
        </w:tc>
        <w:tc>
          <w:tcPr>
            <w:tcW w:w="3904" w:type="dxa"/>
          </w:tcPr>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 xml:space="preserve"> Аукционные торги, аренда,</w:t>
            </w:r>
          </w:p>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8E3051">
        <w:tc>
          <w:tcPr>
            <w:tcW w:w="675" w:type="dxa"/>
          </w:tcPr>
          <w:p w:rsidR="00550712" w:rsidRDefault="001324C8" w:rsidP="00D648BC">
            <w:pPr>
              <w:rPr>
                <w:rFonts w:ascii="Times New Roman" w:hAnsi="Times New Roman" w:cs="Times New Roman"/>
                <w:sz w:val="24"/>
                <w:szCs w:val="24"/>
              </w:rPr>
            </w:pPr>
            <w:r>
              <w:rPr>
                <w:rFonts w:ascii="Times New Roman" w:hAnsi="Times New Roman" w:cs="Times New Roman"/>
                <w:sz w:val="24"/>
                <w:szCs w:val="24"/>
              </w:rPr>
              <w:t>28</w:t>
            </w:r>
            <w:r w:rsidR="00550712">
              <w:rPr>
                <w:rFonts w:ascii="Times New Roman" w:hAnsi="Times New Roman" w:cs="Times New Roman"/>
                <w:sz w:val="24"/>
                <w:szCs w:val="24"/>
              </w:rPr>
              <w:t>.</w:t>
            </w:r>
          </w:p>
        </w:tc>
        <w:tc>
          <w:tcPr>
            <w:tcW w:w="5233"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61:56:0010629:1, площадью 95000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ул. </w:t>
            </w:r>
            <w:proofErr w:type="spellStart"/>
            <w:r>
              <w:rPr>
                <w:rFonts w:ascii="Times New Roman" w:hAnsi="Times New Roman" w:cs="Times New Roman"/>
                <w:sz w:val="24"/>
                <w:szCs w:val="24"/>
              </w:rPr>
              <w:t>Эхохина</w:t>
            </w:r>
            <w:proofErr w:type="spellEnd"/>
            <w:r>
              <w:rPr>
                <w:rFonts w:ascii="Times New Roman" w:hAnsi="Times New Roman" w:cs="Times New Roman"/>
                <w:sz w:val="24"/>
                <w:szCs w:val="24"/>
              </w:rPr>
              <w:t>, 105-а. Разрешенное использование: Земельные участки, предназначенные для размещения объектов рекреационного и лечебно-оздоровительного назначения.</w:t>
            </w:r>
          </w:p>
          <w:p w:rsidR="00550712" w:rsidRDefault="00550712" w:rsidP="00445EDA">
            <w:pPr>
              <w:rPr>
                <w:rFonts w:ascii="Times New Roman" w:hAnsi="Times New Roman" w:cs="Times New Roman"/>
                <w:sz w:val="24"/>
                <w:szCs w:val="24"/>
              </w:rPr>
            </w:pP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A12063">
        <w:tc>
          <w:tcPr>
            <w:tcW w:w="9812" w:type="dxa"/>
            <w:gridSpan w:val="3"/>
          </w:tcPr>
          <w:p w:rsidR="00550712" w:rsidRDefault="00550712" w:rsidP="002D23CA">
            <w:pPr>
              <w:jc w:val="center"/>
              <w:rPr>
                <w:rFonts w:ascii="Times New Roman" w:hAnsi="Times New Roman" w:cs="Times New Roman"/>
                <w:b/>
                <w:sz w:val="24"/>
                <w:szCs w:val="24"/>
              </w:rPr>
            </w:pPr>
          </w:p>
          <w:p w:rsidR="00550712" w:rsidRDefault="00550712" w:rsidP="002D23CA">
            <w:pPr>
              <w:jc w:val="center"/>
              <w:rPr>
                <w:rFonts w:ascii="Times New Roman" w:hAnsi="Times New Roman" w:cs="Times New Roman"/>
                <w:b/>
                <w:sz w:val="24"/>
                <w:szCs w:val="24"/>
              </w:rPr>
            </w:pPr>
            <w:r>
              <w:rPr>
                <w:rFonts w:ascii="Times New Roman" w:hAnsi="Times New Roman" w:cs="Times New Roman"/>
                <w:b/>
                <w:sz w:val="24"/>
                <w:szCs w:val="24"/>
              </w:rPr>
              <w:t xml:space="preserve">5.Земельные участки, расположенные под </w:t>
            </w:r>
            <w:proofErr w:type="gramStart"/>
            <w:r>
              <w:rPr>
                <w:rFonts w:ascii="Times New Roman" w:hAnsi="Times New Roman" w:cs="Times New Roman"/>
                <w:b/>
                <w:sz w:val="24"/>
                <w:szCs w:val="24"/>
              </w:rPr>
              <w:t>снесенными</w:t>
            </w:r>
            <w:proofErr w:type="gramEnd"/>
            <w:r>
              <w:rPr>
                <w:rFonts w:ascii="Times New Roman" w:hAnsi="Times New Roman" w:cs="Times New Roman"/>
                <w:b/>
                <w:sz w:val="24"/>
                <w:szCs w:val="24"/>
              </w:rPr>
              <w:t xml:space="preserve"> после расселения  аварийных жилых домов, для  вовлечения их  в оборот </w:t>
            </w:r>
          </w:p>
          <w:p w:rsidR="00550712" w:rsidRDefault="00550712" w:rsidP="002D23CA">
            <w:pPr>
              <w:jc w:val="center"/>
              <w:rPr>
                <w:rFonts w:ascii="Times New Roman" w:hAnsi="Times New Roman" w:cs="Times New Roman"/>
                <w:sz w:val="24"/>
                <w:szCs w:val="24"/>
              </w:rPr>
            </w:pPr>
          </w:p>
        </w:tc>
      </w:tr>
      <w:tr w:rsidR="00550712" w:rsidTr="008E3051">
        <w:tc>
          <w:tcPr>
            <w:tcW w:w="675" w:type="dxa"/>
          </w:tcPr>
          <w:p w:rsidR="00550712" w:rsidRDefault="00550712" w:rsidP="003C4D2A">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61:56:0000064:10, ориентировочная площадь участка 2298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Писарева, 28.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Соколово-Кундрюченский).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2.</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61:56:0000086:28, ориентировочная площадь участка 2653кв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Алексеева, 12. Разрешенное </w:t>
            </w:r>
            <w:r>
              <w:rPr>
                <w:rFonts w:ascii="Times New Roman" w:hAnsi="Times New Roman" w:cs="Times New Roman"/>
                <w:sz w:val="24"/>
                <w:szCs w:val="24"/>
              </w:rPr>
              <w:lastRenderedPageBreak/>
              <w:t>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83307D">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w:t>
            </w:r>
            <w:r>
              <w:rPr>
                <w:rFonts w:ascii="Times New Roman" w:hAnsi="Times New Roman" w:cs="Times New Roman"/>
                <w:sz w:val="24"/>
                <w:szCs w:val="24"/>
              </w:rPr>
              <w:lastRenderedPageBreak/>
              <w:t>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61:56:0000078:37, ориентировочная площадь участка 2908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Пирогова, 46.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8E3051">
        <w:tc>
          <w:tcPr>
            <w:tcW w:w="675" w:type="dxa"/>
          </w:tcPr>
          <w:p w:rsidR="00550712" w:rsidRDefault="00550712" w:rsidP="003C4D2A">
            <w:pPr>
              <w:rPr>
                <w:rFonts w:ascii="Times New Roman" w:hAnsi="Times New Roman" w:cs="Times New Roman"/>
                <w:sz w:val="24"/>
                <w:szCs w:val="24"/>
              </w:rPr>
            </w:pPr>
            <w:r>
              <w:rPr>
                <w:rFonts w:ascii="Times New Roman" w:hAnsi="Times New Roman" w:cs="Times New Roman"/>
                <w:sz w:val="24"/>
                <w:szCs w:val="24"/>
              </w:rPr>
              <w:t>4.</w:t>
            </w:r>
          </w:p>
        </w:tc>
        <w:tc>
          <w:tcPr>
            <w:tcW w:w="5233"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61:56:0000078:32, ориентировочная площадь участка 3072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Брестская,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lastRenderedPageBreak/>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61:56:0000080:33, ориентировочная площадь участка 2923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Громовой, 136.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6.</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61:56:0000078:28, ориентировочная площадь участка 1659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Громовой, 148.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F4588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w:t>
            </w:r>
            <w:r>
              <w:rPr>
                <w:rFonts w:ascii="Times New Roman" w:hAnsi="Times New Roman" w:cs="Times New Roman"/>
                <w:sz w:val="24"/>
                <w:szCs w:val="24"/>
              </w:rPr>
              <w:lastRenderedPageBreak/>
              <w:t>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61:56:0010614:16, ориентировочная площадь 3263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Коперника, 21.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8.</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61:56:0020588:1, ориентировочная площадь участка 2687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Власть Советов, 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9.</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61:56:0020592:3, ориентировочная площадь участка 3649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Власть Советов, 25.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10.</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61:56:0020589:6, ориентировочная площадь участка  3796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w:t>
            </w:r>
          </w:p>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 xml:space="preserve">315- й Мелитопольской Дивизии, 81. </w:t>
            </w:r>
            <w:r>
              <w:rPr>
                <w:rFonts w:ascii="Times New Roman" w:hAnsi="Times New Roman" w:cs="Times New Roman"/>
                <w:sz w:val="24"/>
                <w:szCs w:val="24"/>
              </w:rPr>
              <w:lastRenderedPageBreak/>
              <w:t>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61:56:0020590:4, ориентировочная площадь участка 4400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315- й Мелитопольской Дивизии, 89.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12.</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61:56:0020589:5, ориентировочная площадь участка 4535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315- й Мелитопольской Дивизии, 83.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CF7E2B">
            <w:pPr>
              <w:rPr>
                <w:rFonts w:ascii="Times New Roman" w:hAnsi="Times New Roman" w:cs="Times New Roman"/>
                <w:sz w:val="24"/>
                <w:szCs w:val="24"/>
              </w:rPr>
            </w:pPr>
            <w:r>
              <w:rPr>
                <w:rFonts w:ascii="Times New Roman" w:hAnsi="Times New Roman" w:cs="Times New Roman"/>
                <w:sz w:val="24"/>
                <w:szCs w:val="24"/>
              </w:rPr>
              <w:t>13.</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61:56:0020589:1, ориентировочная площадь участка 4101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70.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14.</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61:56:0020588:9, ориентировочная площадь участка 5323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Перспективная, 87. Разрешенное использование: земельные </w:t>
            </w:r>
            <w:r>
              <w:rPr>
                <w:rFonts w:ascii="Times New Roman" w:hAnsi="Times New Roman" w:cs="Times New Roman"/>
                <w:sz w:val="24"/>
                <w:szCs w:val="24"/>
              </w:rPr>
              <w:lastRenderedPageBreak/>
              <w:t>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61:56:0020590:2, ориентировочная площадь участка 4556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78.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16.</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61:56:0020589:2, ориентировочная площадь участка 6077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72.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17.</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61:56:0020582:3, ориентировочная площадь участка 2415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81.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18.</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61:56:0000654:14, ориентировочная площадь участка 2515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Соколова, 1. Разрешенное использование: земельные участки, </w:t>
            </w:r>
            <w:r>
              <w:rPr>
                <w:rFonts w:ascii="Times New Roman" w:hAnsi="Times New Roman" w:cs="Times New Roman"/>
                <w:sz w:val="24"/>
                <w:szCs w:val="24"/>
              </w:rPr>
              <w:lastRenderedPageBreak/>
              <w:t>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Ж-1/41 (пос. Самбек).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w:t>
            </w:r>
            <w:r>
              <w:rPr>
                <w:rFonts w:ascii="Times New Roman" w:hAnsi="Times New Roman" w:cs="Times New Roman"/>
                <w:sz w:val="24"/>
                <w:szCs w:val="24"/>
              </w:rPr>
              <w:lastRenderedPageBreak/>
              <w:t>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61:56:0000673:1175, ориентировочная площадь участка 620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Поленова, 29.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Самбек).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20.</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61:56:0000654:1, ориентировочная площадь участка 2043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Буденного,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w:t>
            </w:r>
            <w:r>
              <w:rPr>
                <w:rFonts w:ascii="Times New Roman" w:hAnsi="Times New Roman" w:cs="Times New Roman"/>
                <w:sz w:val="24"/>
                <w:szCs w:val="24"/>
              </w:rPr>
              <w:lastRenderedPageBreak/>
              <w:t>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61:56:0000654:5 границы участка не установлены в соответствии с требованиями земельного законодательства, расположен по адресу: Ростовская область, г. Новошахтинск, ул. Чекалина, 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22.</w:t>
            </w:r>
          </w:p>
        </w:tc>
        <w:tc>
          <w:tcPr>
            <w:tcW w:w="5233" w:type="dxa"/>
          </w:tcPr>
          <w:p w:rsidR="00550712" w:rsidRDefault="00550712" w:rsidP="002F09E7">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sidRPr="002F09E7">
              <w:rPr>
                <w:rFonts w:ascii="Times New Roman" w:hAnsi="Times New Roman" w:cs="Times New Roman"/>
                <w:bCs/>
                <w:sz w:val="24"/>
                <w:szCs w:val="24"/>
              </w:rPr>
              <w:t>61:56:0110001:1721, площадью</w:t>
            </w:r>
            <w:r>
              <w:rPr>
                <w:rFonts w:ascii="Times New Roman" w:hAnsi="Times New Roman" w:cs="Times New Roman"/>
                <w:sz w:val="24"/>
                <w:szCs w:val="24"/>
              </w:rPr>
              <w:t>1069 кв.м., границы участка установлены в соответствии с требованиями земельного законодательства, расположен по адресу: Ростовская область, г. Новошахтинск, ул. Тракторная, 15. Разрешенное использование: Малоэтажная многоквартирная жилая застройка</w:t>
            </w:r>
          </w:p>
        </w:tc>
        <w:tc>
          <w:tcPr>
            <w:tcW w:w="3904" w:type="dxa"/>
          </w:tcPr>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Ж-1/35 (2-е отделение совхоза «Пригородный»). Возможно формирование земельного участка под строительство многоквартирных жилых домов,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питания, коммунальные, </w:t>
            </w:r>
            <w:r>
              <w:rPr>
                <w:rFonts w:ascii="Times New Roman" w:hAnsi="Times New Roman" w:cs="Times New Roman"/>
                <w:sz w:val="24"/>
                <w:szCs w:val="24"/>
              </w:rPr>
              <w:lastRenderedPageBreak/>
              <w:t>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5233" w:type="dxa"/>
          </w:tcPr>
          <w:p w:rsidR="0096797F" w:rsidRDefault="00550712" w:rsidP="00D0301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61:56:0020558:6, ориентировочная площадь участка 4559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Индустриальная, 2. Разрешенное использование: Для малоэтажной застройки.</w:t>
            </w:r>
          </w:p>
          <w:p w:rsidR="0096797F" w:rsidRDefault="0096797F" w:rsidP="0096797F">
            <w:pPr>
              <w:rPr>
                <w:rFonts w:ascii="Times New Roman" w:hAnsi="Times New Roman" w:cs="Times New Roman"/>
                <w:sz w:val="24"/>
                <w:szCs w:val="24"/>
              </w:rPr>
            </w:pPr>
          </w:p>
          <w:p w:rsidR="00550712" w:rsidRPr="0096797F" w:rsidRDefault="0096797F" w:rsidP="0096797F">
            <w:pPr>
              <w:tabs>
                <w:tab w:val="left" w:pos="1907"/>
              </w:tabs>
              <w:rPr>
                <w:rFonts w:ascii="Times New Roman" w:hAnsi="Times New Roman" w:cs="Times New Roman"/>
                <w:sz w:val="24"/>
                <w:szCs w:val="24"/>
              </w:rPr>
            </w:pPr>
            <w:r>
              <w:rPr>
                <w:rFonts w:ascii="Times New Roman" w:hAnsi="Times New Roman" w:cs="Times New Roman"/>
                <w:sz w:val="24"/>
                <w:szCs w:val="24"/>
              </w:rPr>
              <w:tab/>
            </w:r>
          </w:p>
        </w:tc>
        <w:tc>
          <w:tcPr>
            <w:tcW w:w="3904" w:type="dxa"/>
          </w:tcPr>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p>
        </w:tc>
      </w:tr>
      <w:tr w:rsidR="0096797F" w:rsidTr="008E3051">
        <w:tc>
          <w:tcPr>
            <w:tcW w:w="675" w:type="dxa"/>
          </w:tcPr>
          <w:p w:rsidR="0096797F" w:rsidRPr="00BC6FC8" w:rsidRDefault="0096797F" w:rsidP="00BC33DF">
            <w:pPr>
              <w:rPr>
                <w:rFonts w:ascii="Times New Roman" w:hAnsi="Times New Roman" w:cs="Times New Roman"/>
                <w:color w:val="000000" w:themeColor="text1"/>
                <w:sz w:val="24"/>
                <w:szCs w:val="24"/>
              </w:rPr>
            </w:pPr>
            <w:bookmarkStart w:id="0" w:name="_GoBack" w:colFirst="0" w:colLast="0"/>
            <w:r w:rsidRPr="00BC6FC8">
              <w:rPr>
                <w:rFonts w:ascii="Times New Roman" w:hAnsi="Times New Roman" w:cs="Times New Roman"/>
                <w:color w:val="000000" w:themeColor="text1"/>
                <w:sz w:val="24"/>
                <w:szCs w:val="24"/>
              </w:rPr>
              <w:t>24.</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61:56:000083:34, ориентировочная площадь участка 2428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Багратиона, 7. Разрешенное использование: Для малоэтажной застройки.</w:t>
            </w:r>
          </w:p>
        </w:tc>
        <w:tc>
          <w:tcPr>
            <w:tcW w:w="3904"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расположен в зоне Ж-1/08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96797F" w:rsidRPr="00BC6FC8" w:rsidRDefault="0096797F" w:rsidP="00BC33DF">
            <w:pPr>
              <w:rPr>
                <w:rFonts w:ascii="Times New Roman" w:hAnsi="Times New Roman" w:cs="Times New Roman"/>
                <w:color w:val="000000" w:themeColor="text1"/>
                <w:sz w:val="24"/>
                <w:szCs w:val="24"/>
              </w:rPr>
            </w:pPr>
          </w:p>
        </w:tc>
      </w:tr>
      <w:bookmarkEnd w:id="0"/>
      <w:tr w:rsidR="0096797F" w:rsidTr="008E3051">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25.</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61:56:0020588:10, ориентировочная площадь участка 4826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Перспективная, 85. Разрешенное использование: Для малоэтажной застройки.</w:t>
            </w:r>
          </w:p>
        </w:tc>
        <w:tc>
          <w:tcPr>
            <w:tcW w:w="3904"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расположен в зоне Ж-1/62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96797F" w:rsidRPr="00BC6FC8" w:rsidRDefault="0096797F" w:rsidP="00BC33DF">
            <w:pPr>
              <w:rPr>
                <w:rFonts w:ascii="Times New Roman" w:hAnsi="Times New Roman" w:cs="Times New Roman"/>
                <w:color w:val="000000" w:themeColor="text1"/>
                <w:sz w:val="24"/>
                <w:szCs w:val="24"/>
              </w:rPr>
            </w:pPr>
          </w:p>
        </w:tc>
      </w:tr>
      <w:tr w:rsidR="0096797F" w:rsidTr="008E3051">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26.</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 xml:space="preserve">Земельный участок из земель населенных пунктов, кадастровый номер 61:56:000083:39, </w:t>
            </w:r>
            <w:r w:rsidRPr="00BC6FC8">
              <w:rPr>
                <w:rFonts w:ascii="Times New Roman" w:hAnsi="Times New Roman" w:cs="Times New Roman"/>
                <w:color w:val="000000" w:themeColor="text1"/>
                <w:sz w:val="24"/>
                <w:szCs w:val="24"/>
              </w:rPr>
              <w:lastRenderedPageBreak/>
              <w:t>ориентировочная площадь участка 2291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Громовой, 130. Разрешенное использование: Иные виды жилой застройки.</w:t>
            </w:r>
          </w:p>
        </w:tc>
        <w:tc>
          <w:tcPr>
            <w:tcW w:w="3904"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lastRenderedPageBreak/>
              <w:t xml:space="preserve">Земельный участок расположен в зоне Ж-1/49. Возможно </w:t>
            </w:r>
            <w:r w:rsidRPr="00BC6FC8">
              <w:rPr>
                <w:rFonts w:ascii="Times New Roman" w:hAnsi="Times New Roman" w:cs="Times New Roman"/>
                <w:color w:val="000000" w:themeColor="text1"/>
                <w:sz w:val="24"/>
                <w:szCs w:val="24"/>
              </w:rPr>
              <w:lastRenderedPageBreak/>
              <w:t>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96797F" w:rsidRPr="00BC6FC8" w:rsidRDefault="0096797F" w:rsidP="00BC33DF">
            <w:pPr>
              <w:rPr>
                <w:rFonts w:ascii="Times New Roman" w:hAnsi="Times New Roman" w:cs="Times New Roman"/>
                <w:color w:val="000000" w:themeColor="text1"/>
                <w:sz w:val="24"/>
                <w:szCs w:val="24"/>
              </w:rPr>
            </w:pPr>
          </w:p>
        </w:tc>
      </w:tr>
      <w:tr w:rsidR="0096797F" w:rsidTr="008E3051">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lastRenderedPageBreak/>
              <w:t>27.</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61:56:0010613:4, ориентировочная площадь участка 2350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Линейная, 21. Разрешенное использование: Для малоэтажной жилой  застройки.</w:t>
            </w:r>
          </w:p>
        </w:tc>
        <w:tc>
          <w:tcPr>
            <w:tcW w:w="3904"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расположен в зоне Ж-1/66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96797F" w:rsidRPr="00BC6FC8" w:rsidRDefault="0096797F" w:rsidP="00BC33DF">
            <w:pPr>
              <w:rPr>
                <w:rFonts w:ascii="Times New Roman" w:hAnsi="Times New Roman" w:cs="Times New Roman"/>
                <w:color w:val="000000" w:themeColor="text1"/>
                <w:sz w:val="24"/>
                <w:szCs w:val="24"/>
              </w:rPr>
            </w:pPr>
          </w:p>
          <w:p w:rsidR="0096797F" w:rsidRPr="00BC6FC8" w:rsidRDefault="0096797F" w:rsidP="00BC33DF">
            <w:pPr>
              <w:rPr>
                <w:rFonts w:ascii="Times New Roman" w:hAnsi="Times New Roman" w:cs="Times New Roman"/>
                <w:color w:val="000000" w:themeColor="text1"/>
                <w:sz w:val="24"/>
                <w:szCs w:val="24"/>
              </w:rPr>
            </w:pPr>
          </w:p>
        </w:tc>
      </w:tr>
      <w:tr w:rsidR="0096797F" w:rsidTr="008E3051">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28.</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61:56:0020558:7, площадь участка 3636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Индустриальная, 4. Разрешенное использование: Для многоэтажной застройки.</w:t>
            </w:r>
          </w:p>
        </w:tc>
        <w:tc>
          <w:tcPr>
            <w:tcW w:w="3904"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расположен в зоне Ж-1/58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96797F" w:rsidRPr="00BC6FC8" w:rsidRDefault="0096797F" w:rsidP="00BC33DF">
            <w:pPr>
              <w:rPr>
                <w:rFonts w:ascii="Times New Roman" w:hAnsi="Times New Roman" w:cs="Times New Roman"/>
                <w:color w:val="000000" w:themeColor="text1"/>
                <w:sz w:val="24"/>
                <w:szCs w:val="24"/>
              </w:rPr>
            </w:pPr>
          </w:p>
          <w:p w:rsidR="0096797F" w:rsidRPr="00BC6FC8" w:rsidRDefault="0096797F" w:rsidP="00BC33DF">
            <w:pPr>
              <w:rPr>
                <w:rFonts w:ascii="Times New Roman" w:hAnsi="Times New Roman" w:cs="Times New Roman"/>
                <w:color w:val="000000" w:themeColor="text1"/>
                <w:sz w:val="24"/>
                <w:szCs w:val="24"/>
              </w:rPr>
            </w:pPr>
          </w:p>
        </w:tc>
      </w:tr>
      <w:tr w:rsidR="0096797F" w:rsidTr="008E3051">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29.</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61:56:0020576:19, площадь участка 1492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Коллективная, 8. Разрешенное использование: Для малоэтажной застройки.</w:t>
            </w:r>
          </w:p>
        </w:tc>
        <w:tc>
          <w:tcPr>
            <w:tcW w:w="3904"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 xml:space="preserve">Земельный участок расположен в зоне ОД/38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w:t>
            </w:r>
            <w:r w:rsidRPr="00BC6FC8">
              <w:rPr>
                <w:rFonts w:ascii="Times New Roman" w:hAnsi="Times New Roman" w:cs="Times New Roman"/>
                <w:color w:val="000000" w:themeColor="text1"/>
                <w:sz w:val="24"/>
                <w:szCs w:val="24"/>
              </w:rPr>
              <w:lastRenderedPageBreak/>
              <w:t>(Правила землепользования и застройки МО г. Новошахтинск).</w:t>
            </w:r>
          </w:p>
          <w:p w:rsidR="0096797F" w:rsidRPr="00BC6FC8" w:rsidRDefault="0096797F" w:rsidP="00BC33DF">
            <w:pPr>
              <w:rPr>
                <w:rFonts w:ascii="Times New Roman" w:hAnsi="Times New Roman" w:cs="Times New Roman"/>
                <w:color w:val="000000" w:themeColor="text1"/>
                <w:sz w:val="24"/>
                <w:szCs w:val="24"/>
              </w:rPr>
            </w:pPr>
          </w:p>
          <w:p w:rsidR="0096797F" w:rsidRPr="00BC6FC8" w:rsidRDefault="0096797F" w:rsidP="00BC33DF">
            <w:pPr>
              <w:rPr>
                <w:rFonts w:ascii="Times New Roman" w:hAnsi="Times New Roman" w:cs="Times New Roman"/>
                <w:color w:val="000000" w:themeColor="text1"/>
                <w:sz w:val="24"/>
                <w:szCs w:val="24"/>
              </w:rPr>
            </w:pPr>
          </w:p>
        </w:tc>
      </w:tr>
      <w:tr w:rsidR="0096797F" w:rsidTr="008E3051">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lastRenderedPageBreak/>
              <w:t>30.</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61:56:0020576:25, площадь участка 1802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Коллективная,10. Разрешенное использование: Для многоквартирной застройки.</w:t>
            </w:r>
          </w:p>
        </w:tc>
        <w:tc>
          <w:tcPr>
            <w:tcW w:w="3904"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расположен в зоне ОД/38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96797F" w:rsidRPr="00BC6FC8" w:rsidRDefault="0096797F" w:rsidP="00BC33DF">
            <w:pPr>
              <w:rPr>
                <w:rFonts w:ascii="Times New Roman" w:hAnsi="Times New Roman" w:cs="Times New Roman"/>
                <w:color w:val="000000" w:themeColor="text1"/>
                <w:sz w:val="24"/>
                <w:szCs w:val="24"/>
              </w:rPr>
            </w:pPr>
          </w:p>
          <w:p w:rsidR="0096797F" w:rsidRPr="00BC6FC8" w:rsidRDefault="0096797F" w:rsidP="00BC33DF">
            <w:pPr>
              <w:rPr>
                <w:rFonts w:ascii="Times New Roman" w:hAnsi="Times New Roman" w:cs="Times New Roman"/>
                <w:color w:val="000000" w:themeColor="text1"/>
                <w:sz w:val="24"/>
                <w:szCs w:val="24"/>
              </w:rPr>
            </w:pPr>
          </w:p>
        </w:tc>
      </w:tr>
      <w:tr w:rsidR="0096797F" w:rsidTr="008E3051">
        <w:tc>
          <w:tcPr>
            <w:tcW w:w="675"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31.</w:t>
            </w:r>
          </w:p>
        </w:tc>
        <w:tc>
          <w:tcPr>
            <w:tcW w:w="5233"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из земель населенных пунктов, кадастровый номер 61:56:0060267:400, площадь участка 874 кв</w:t>
            </w:r>
            <w:proofErr w:type="gramStart"/>
            <w:r w:rsidRPr="00BC6FC8">
              <w:rPr>
                <w:rFonts w:ascii="Times New Roman" w:hAnsi="Times New Roman" w:cs="Times New Roman"/>
                <w:color w:val="000000" w:themeColor="text1"/>
                <w:sz w:val="24"/>
                <w:szCs w:val="24"/>
              </w:rPr>
              <w:t>.м</w:t>
            </w:r>
            <w:proofErr w:type="gramEnd"/>
            <w:r w:rsidRPr="00BC6FC8">
              <w:rPr>
                <w:rFonts w:ascii="Times New Roman" w:hAnsi="Times New Roman" w:cs="Times New Roman"/>
                <w:color w:val="000000" w:themeColor="text1"/>
                <w:sz w:val="24"/>
                <w:szCs w:val="24"/>
              </w:rPr>
              <w:t xml:space="preserve">, расположен по адресу: Ростовская область, </w:t>
            </w:r>
            <w:proofErr w:type="gramStart"/>
            <w:r w:rsidRPr="00BC6FC8">
              <w:rPr>
                <w:rFonts w:ascii="Times New Roman" w:hAnsi="Times New Roman" w:cs="Times New Roman"/>
                <w:color w:val="000000" w:themeColor="text1"/>
                <w:sz w:val="24"/>
                <w:szCs w:val="24"/>
              </w:rPr>
              <w:t>г</w:t>
            </w:r>
            <w:proofErr w:type="gramEnd"/>
            <w:r w:rsidRPr="00BC6FC8">
              <w:rPr>
                <w:rFonts w:ascii="Times New Roman" w:hAnsi="Times New Roman" w:cs="Times New Roman"/>
                <w:color w:val="000000" w:themeColor="text1"/>
                <w:sz w:val="24"/>
                <w:szCs w:val="24"/>
              </w:rPr>
              <w:t>. Новошахтинск, ул. Волна Революции, 34. Разрешенное использование: Для размещения объектов жилой застройки.</w:t>
            </w:r>
          </w:p>
        </w:tc>
        <w:tc>
          <w:tcPr>
            <w:tcW w:w="3904" w:type="dxa"/>
          </w:tcPr>
          <w:p w:rsidR="0096797F" w:rsidRPr="00BC6FC8" w:rsidRDefault="0096797F" w:rsidP="00BC33DF">
            <w:pPr>
              <w:rPr>
                <w:rFonts w:ascii="Times New Roman" w:hAnsi="Times New Roman" w:cs="Times New Roman"/>
                <w:color w:val="000000" w:themeColor="text1"/>
                <w:sz w:val="24"/>
                <w:szCs w:val="24"/>
              </w:rPr>
            </w:pPr>
            <w:r w:rsidRPr="00BC6FC8">
              <w:rPr>
                <w:rFonts w:ascii="Times New Roman" w:hAnsi="Times New Roman" w:cs="Times New Roman"/>
                <w:color w:val="000000" w:themeColor="text1"/>
                <w:sz w:val="24"/>
                <w:szCs w:val="24"/>
              </w:rPr>
              <w:t>Земельный участок расположен в зоне Ж-1/24 (пос. Западный).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96797F" w:rsidRPr="00BC6FC8" w:rsidRDefault="0096797F" w:rsidP="00BC33DF">
            <w:pPr>
              <w:rPr>
                <w:rFonts w:ascii="Times New Roman" w:hAnsi="Times New Roman" w:cs="Times New Roman"/>
                <w:color w:val="000000" w:themeColor="text1"/>
                <w:sz w:val="24"/>
                <w:szCs w:val="24"/>
              </w:rPr>
            </w:pPr>
          </w:p>
          <w:p w:rsidR="0096797F" w:rsidRPr="00BC6FC8" w:rsidRDefault="0096797F" w:rsidP="00BC33DF">
            <w:pPr>
              <w:rPr>
                <w:rFonts w:ascii="Times New Roman" w:hAnsi="Times New Roman" w:cs="Times New Roman"/>
                <w:color w:val="000000" w:themeColor="text1"/>
                <w:sz w:val="24"/>
                <w:szCs w:val="24"/>
              </w:rPr>
            </w:pPr>
          </w:p>
        </w:tc>
      </w:tr>
    </w:tbl>
    <w:p w:rsidR="00B145D0" w:rsidRPr="00B145D0" w:rsidRDefault="00B145D0">
      <w:pPr>
        <w:rPr>
          <w:rFonts w:ascii="Times New Roman" w:hAnsi="Times New Roman" w:cs="Times New Roman"/>
          <w:b/>
          <w:sz w:val="24"/>
          <w:szCs w:val="24"/>
          <w:u w:val="single"/>
        </w:rPr>
      </w:pPr>
    </w:p>
    <w:sectPr w:rsidR="00B145D0" w:rsidRPr="00B145D0" w:rsidSect="00115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AB7"/>
    <w:multiLevelType w:val="hybridMultilevel"/>
    <w:tmpl w:val="0924145C"/>
    <w:lvl w:ilvl="0" w:tplc="1FF681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145D0"/>
    <w:rsid w:val="0000185A"/>
    <w:rsid w:val="00016272"/>
    <w:rsid w:val="00034326"/>
    <w:rsid w:val="000408FA"/>
    <w:rsid w:val="00044A91"/>
    <w:rsid w:val="00050CF9"/>
    <w:rsid w:val="0005281C"/>
    <w:rsid w:val="0007382C"/>
    <w:rsid w:val="000879D5"/>
    <w:rsid w:val="00092A46"/>
    <w:rsid w:val="00092E60"/>
    <w:rsid w:val="000A0676"/>
    <w:rsid w:val="000B36DB"/>
    <w:rsid w:val="000E3424"/>
    <w:rsid w:val="00105D80"/>
    <w:rsid w:val="001071B9"/>
    <w:rsid w:val="00114008"/>
    <w:rsid w:val="001154EE"/>
    <w:rsid w:val="001324C8"/>
    <w:rsid w:val="0014253A"/>
    <w:rsid w:val="00154A1E"/>
    <w:rsid w:val="001577B8"/>
    <w:rsid w:val="0017034D"/>
    <w:rsid w:val="001777A2"/>
    <w:rsid w:val="001A0110"/>
    <w:rsid w:val="001A43F8"/>
    <w:rsid w:val="001F3375"/>
    <w:rsid w:val="001F37CD"/>
    <w:rsid w:val="00203DC1"/>
    <w:rsid w:val="002604D7"/>
    <w:rsid w:val="002771EB"/>
    <w:rsid w:val="0028736D"/>
    <w:rsid w:val="00295307"/>
    <w:rsid w:val="00297F70"/>
    <w:rsid w:val="002A21A4"/>
    <w:rsid w:val="002A74A5"/>
    <w:rsid w:val="002B5A15"/>
    <w:rsid w:val="002C139B"/>
    <w:rsid w:val="002D23CA"/>
    <w:rsid w:val="002E2B9D"/>
    <w:rsid w:val="002E4F67"/>
    <w:rsid w:val="002E64A7"/>
    <w:rsid w:val="002F0344"/>
    <w:rsid w:val="002F09E7"/>
    <w:rsid w:val="00314CC5"/>
    <w:rsid w:val="0031578C"/>
    <w:rsid w:val="00321ECA"/>
    <w:rsid w:val="00350F1F"/>
    <w:rsid w:val="00355896"/>
    <w:rsid w:val="00355BF8"/>
    <w:rsid w:val="00374B4A"/>
    <w:rsid w:val="0039402A"/>
    <w:rsid w:val="003A56FC"/>
    <w:rsid w:val="003B5690"/>
    <w:rsid w:val="003B7F71"/>
    <w:rsid w:val="003C4D2A"/>
    <w:rsid w:val="003D26CD"/>
    <w:rsid w:val="00417316"/>
    <w:rsid w:val="00417EBD"/>
    <w:rsid w:val="00440A19"/>
    <w:rsid w:val="00445EDA"/>
    <w:rsid w:val="004A5361"/>
    <w:rsid w:val="004C1B45"/>
    <w:rsid w:val="004F5DC0"/>
    <w:rsid w:val="0054451C"/>
    <w:rsid w:val="0054508C"/>
    <w:rsid w:val="00550712"/>
    <w:rsid w:val="005535FF"/>
    <w:rsid w:val="00572CB8"/>
    <w:rsid w:val="005941B9"/>
    <w:rsid w:val="005C5F1C"/>
    <w:rsid w:val="005C70FB"/>
    <w:rsid w:val="005D2ABF"/>
    <w:rsid w:val="005F4BC0"/>
    <w:rsid w:val="00631F47"/>
    <w:rsid w:val="006465EC"/>
    <w:rsid w:val="00654D75"/>
    <w:rsid w:val="006624E4"/>
    <w:rsid w:val="006A4AF4"/>
    <w:rsid w:val="006E607F"/>
    <w:rsid w:val="00702DF2"/>
    <w:rsid w:val="007302A9"/>
    <w:rsid w:val="0073210C"/>
    <w:rsid w:val="00733F3D"/>
    <w:rsid w:val="0079060B"/>
    <w:rsid w:val="0083307D"/>
    <w:rsid w:val="00874ED4"/>
    <w:rsid w:val="008773A3"/>
    <w:rsid w:val="00896D29"/>
    <w:rsid w:val="008A3A41"/>
    <w:rsid w:val="008B1883"/>
    <w:rsid w:val="008B2D8A"/>
    <w:rsid w:val="008D3120"/>
    <w:rsid w:val="008E3051"/>
    <w:rsid w:val="008F427D"/>
    <w:rsid w:val="00906B3E"/>
    <w:rsid w:val="00916E62"/>
    <w:rsid w:val="009175CB"/>
    <w:rsid w:val="0093350C"/>
    <w:rsid w:val="00952A9B"/>
    <w:rsid w:val="00961AF5"/>
    <w:rsid w:val="00964A12"/>
    <w:rsid w:val="0096797F"/>
    <w:rsid w:val="009A1ADC"/>
    <w:rsid w:val="009B0D7F"/>
    <w:rsid w:val="009B3171"/>
    <w:rsid w:val="009D1C86"/>
    <w:rsid w:val="00A12063"/>
    <w:rsid w:val="00A17161"/>
    <w:rsid w:val="00A230B7"/>
    <w:rsid w:val="00A25028"/>
    <w:rsid w:val="00A3269C"/>
    <w:rsid w:val="00A61447"/>
    <w:rsid w:val="00A6621B"/>
    <w:rsid w:val="00A773E2"/>
    <w:rsid w:val="00A90DDE"/>
    <w:rsid w:val="00AA66B4"/>
    <w:rsid w:val="00AA689F"/>
    <w:rsid w:val="00AB0585"/>
    <w:rsid w:val="00AB1F42"/>
    <w:rsid w:val="00AB6F59"/>
    <w:rsid w:val="00AC78B7"/>
    <w:rsid w:val="00B108D1"/>
    <w:rsid w:val="00B145D0"/>
    <w:rsid w:val="00B20C53"/>
    <w:rsid w:val="00B626E4"/>
    <w:rsid w:val="00B644EF"/>
    <w:rsid w:val="00B64582"/>
    <w:rsid w:val="00B71EF1"/>
    <w:rsid w:val="00B85569"/>
    <w:rsid w:val="00BA4C47"/>
    <w:rsid w:val="00BE006A"/>
    <w:rsid w:val="00BE53BF"/>
    <w:rsid w:val="00C052CA"/>
    <w:rsid w:val="00C11F42"/>
    <w:rsid w:val="00C21B0A"/>
    <w:rsid w:val="00C231CC"/>
    <w:rsid w:val="00C411EF"/>
    <w:rsid w:val="00C62418"/>
    <w:rsid w:val="00C6338B"/>
    <w:rsid w:val="00C671E4"/>
    <w:rsid w:val="00C71E04"/>
    <w:rsid w:val="00C7657B"/>
    <w:rsid w:val="00CE2BC6"/>
    <w:rsid w:val="00CE4C58"/>
    <w:rsid w:val="00CE6851"/>
    <w:rsid w:val="00CF0823"/>
    <w:rsid w:val="00CF7E2B"/>
    <w:rsid w:val="00D03016"/>
    <w:rsid w:val="00D03052"/>
    <w:rsid w:val="00D35E71"/>
    <w:rsid w:val="00D648BC"/>
    <w:rsid w:val="00D90577"/>
    <w:rsid w:val="00DA2A76"/>
    <w:rsid w:val="00DA4D97"/>
    <w:rsid w:val="00DB34C7"/>
    <w:rsid w:val="00DB656E"/>
    <w:rsid w:val="00E10E2B"/>
    <w:rsid w:val="00E1369E"/>
    <w:rsid w:val="00E257DC"/>
    <w:rsid w:val="00E50911"/>
    <w:rsid w:val="00E60C40"/>
    <w:rsid w:val="00E70EA5"/>
    <w:rsid w:val="00E85289"/>
    <w:rsid w:val="00E97A84"/>
    <w:rsid w:val="00EB1E65"/>
    <w:rsid w:val="00EB43E8"/>
    <w:rsid w:val="00ED2EF4"/>
    <w:rsid w:val="00ED30D7"/>
    <w:rsid w:val="00EF525C"/>
    <w:rsid w:val="00F229FB"/>
    <w:rsid w:val="00F23B4E"/>
    <w:rsid w:val="00F310AE"/>
    <w:rsid w:val="00F42D21"/>
    <w:rsid w:val="00F45883"/>
    <w:rsid w:val="00F60CDC"/>
    <w:rsid w:val="00F752E3"/>
    <w:rsid w:val="00F832DA"/>
    <w:rsid w:val="00F869D1"/>
    <w:rsid w:val="00FD7BD5"/>
    <w:rsid w:val="00FE42DF"/>
    <w:rsid w:val="00FF3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0A7D-6A20-412A-B0FC-7373FD5C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8386</Words>
  <Characters>47801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Лариса</dc:creator>
  <cp:lastModifiedBy>IRONMANN (AKA SHAMAN)</cp:lastModifiedBy>
  <cp:revision>2</cp:revision>
  <cp:lastPrinted>2022-06-17T08:21:00Z</cp:lastPrinted>
  <dcterms:created xsi:type="dcterms:W3CDTF">2022-12-08T09:07:00Z</dcterms:created>
  <dcterms:modified xsi:type="dcterms:W3CDTF">2022-12-08T09:07:00Z</dcterms:modified>
</cp:coreProperties>
</file>