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ADA" w:rsidRDefault="00ED2688">
      <w:pPr>
        <w:pStyle w:val="Standard"/>
        <w:autoSpaceDE w:val="0"/>
        <w:spacing w:line="200" w:lineRule="atLeast"/>
        <w:jc w:val="center"/>
        <w:rPr>
          <w:rFonts w:ascii="Times New Roman" w:eastAsia="Arial" w:hAnsi="Times New Roman" w:cs="Arial"/>
          <w:b/>
          <w:bCs/>
          <w:sz w:val="28"/>
          <w:szCs w:val="28"/>
        </w:rPr>
      </w:pPr>
      <w:r>
        <w:rPr>
          <w:rFonts w:ascii="Times New Roman" w:hAnsi="Times New Roman"/>
          <w:bCs/>
          <w:noProof/>
          <w:lang w:eastAsia="ru-RU" w:bidi="ar-SA"/>
        </w:rPr>
        <w:drawing>
          <wp:inline distT="0" distB="0" distL="0" distR="0">
            <wp:extent cx="6997700" cy="101197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97700" cy="10119718"/>
                    </a:xfrm>
                    <a:prstGeom prst="rect">
                      <a:avLst/>
                    </a:prstGeom>
                    <a:noFill/>
                    <a:ln>
                      <a:noFill/>
                    </a:ln>
                  </pic:spPr>
                </pic:pic>
              </a:graphicData>
            </a:graphic>
          </wp:inline>
        </w:drawing>
      </w:r>
    </w:p>
    <w:p w:rsidR="0084307D" w:rsidRDefault="0084307D" w:rsidP="0084307D">
      <w:pPr>
        <w:pStyle w:val="Standard"/>
        <w:spacing w:line="200" w:lineRule="atLeast"/>
        <w:jc w:val="center"/>
        <w:rPr>
          <w:rFonts w:ascii="Times New Roman" w:eastAsia="Arial" w:hAnsi="Times New Roman" w:cs="Arial"/>
          <w:b/>
          <w:bCs/>
          <w:sz w:val="28"/>
          <w:szCs w:val="28"/>
        </w:rPr>
      </w:pPr>
    </w:p>
    <w:p w:rsidR="0084307D" w:rsidRDefault="0084307D" w:rsidP="0084307D">
      <w:pPr>
        <w:pStyle w:val="Standard"/>
        <w:spacing w:line="200" w:lineRule="atLeast"/>
        <w:jc w:val="center"/>
        <w:rPr>
          <w:rFonts w:ascii="Times New Roman" w:eastAsia="Arial" w:hAnsi="Times New Roman" w:cs="Arial"/>
          <w:b/>
          <w:bCs/>
          <w:sz w:val="28"/>
          <w:szCs w:val="28"/>
        </w:rPr>
      </w:pPr>
    </w:p>
    <w:p w:rsidR="0084307D" w:rsidRDefault="0084307D" w:rsidP="0084307D">
      <w:pPr>
        <w:pStyle w:val="Standard"/>
        <w:spacing w:line="200" w:lineRule="atLeast"/>
        <w:jc w:val="center"/>
        <w:rPr>
          <w:rFonts w:ascii="Times New Roman" w:eastAsia="Arial" w:hAnsi="Times New Roman" w:cs="Arial"/>
          <w:b/>
          <w:bCs/>
          <w:sz w:val="28"/>
          <w:szCs w:val="28"/>
        </w:rPr>
      </w:pPr>
      <w:r>
        <w:rPr>
          <w:rFonts w:ascii="Times New Roman" w:eastAsia="Arial" w:hAnsi="Times New Roman" w:cs="Arial"/>
          <w:b/>
          <w:bCs/>
          <w:sz w:val="28"/>
          <w:szCs w:val="28"/>
        </w:rPr>
        <w:t>ОТРАСЛЕВОЕ ТАРИФНОЕ СОГЛАШЕНИЕ</w:t>
      </w:r>
    </w:p>
    <w:p w:rsidR="0084307D" w:rsidRDefault="0084307D" w:rsidP="0084307D">
      <w:pPr>
        <w:pStyle w:val="Standard"/>
        <w:spacing w:line="200" w:lineRule="atLeast"/>
        <w:jc w:val="center"/>
        <w:rPr>
          <w:rFonts w:ascii="Times New Roman" w:eastAsia="Arial" w:hAnsi="Times New Roman" w:cs="Arial"/>
          <w:b/>
          <w:bCs/>
          <w:sz w:val="28"/>
          <w:szCs w:val="28"/>
        </w:rPr>
      </w:pPr>
      <w:r>
        <w:rPr>
          <w:rFonts w:ascii="Times New Roman" w:eastAsia="Arial" w:hAnsi="Times New Roman" w:cs="Arial"/>
          <w:b/>
          <w:bCs/>
          <w:sz w:val="28"/>
          <w:szCs w:val="28"/>
        </w:rPr>
        <w:t>по жилищно-коммунальному хозяйству Ростовской области</w:t>
      </w:r>
    </w:p>
    <w:p w:rsidR="0084307D" w:rsidRDefault="0084307D" w:rsidP="0084307D">
      <w:pPr>
        <w:pStyle w:val="Standard"/>
        <w:spacing w:line="200" w:lineRule="atLeast"/>
        <w:jc w:val="center"/>
        <w:rPr>
          <w:rFonts w:ascii="Times New Roman" w:eastAsia="Arial" w:hAnsi="Times New Roman" w:cs="Arial"/>
          <w:b/>
          <w:bCs/>
          <w:sz w:val="28"/>
          <w:szCs w:val="28"/>
        </w:rPr>
      </w:pPr>
      <w:r>
        <w:rPr>
          <w:rFonts w:ascii="Times New Roman" w:eastAsia="Arial" w:hAnsi="Times New Roman" w:cs="Arial"/>
          <w:b/>
          <w:bCs/>
          <w:sz w:val="28"/>
          <w:szCs w:val="28"/>
        </w:rPr>
        <w:t>на 2023 – 2025 годы</w:t>
      </w:r>
    </w:p>
    <w:p w:rsidR="0084307D" w:rsidRDefault="0084307D" w:rsidP="0084307D">
      <w:pPr>
        <w:pStyle w:val="Standard"/>
        <w:spacing w:line="200" w:lineRule="atLeast"/>
        <w:jc w:val="center"/>
        <w:rPr>
          <w:rFonts w:ascii="Times New Roman" w:eastAsia="Arial" w:hAnsi="Times New Roman" w:cs="Arial"/>
          <w:sz w:val="28"/>
          <w:szCs w:val="28"/>
        </w:rPr>
      </w:pPr>
    </w:p>
    <w:p w:rsidR="0084307D" w:rsidRDefault="0084307D" w:rsidP="0084307D">
      <w:pPr>
        <w:pStyle w:val="ConsPlusNormal"/>
        <w:jc w:val="center"/>
        <w:rPr>
          <w:rFonts w:ascii="Times New Roman" w:hAnsi="Times New Roman" w:cs="Arial"/>
          <w:b/>
          <w:bCs/>
          <w:sz w:val="28"/>
          <w:szCs w:val="28"/>
        </w:rPr>
      </w:pPr>
      <w:r>
        <w:rPr>
          <w:rFonts w:ascii="Times New Roman" w:hAnsi="Times New Roman" w:cs="Arial"/>
          <w:b/>
          <w:bCs/>
          <w:sz w:val="28"/>
          <w:szCs w:val="28"/>
        </w:rPr>
        <w:t>1. Общие положения</w:t>
      </w:r>
    </w:p>
    <w:p w:rsidR="0084307D" w:rsidRDefault="0084307D" w:rsidP="0084307D">
      <w:pPr>
        <w:pStyle w:val="ConsPlusNormal"/>
        <w:spacing w:before="120"/>
        <w:ind w:firstLine="540"/>
        <w:jc w:val="both"/>
        <w:rPr>
          <w:rFonts w:ascii="Times New Roman" w:hAnsi="Times New Roman" w:cs="Arial"/>
          <w:sz w:val="28"/>
          <w:szCs w:val="28"/>
        </w:rPr>
      </w:pPr>
      <w:r>
        <w:rPr>
          <w:rFonts w:ascii="Times New Roman" w:hAnsi="Times New Roman" w:cs="Arial"/>
          <w:sz w:val="28"/>
          <w:szCs w:val="28"/>
        </w:rPr>
        <w:t>1.1. Настоящее Отраслевое тарифное соглашение по жилищно-коммунальному хозяйству Ростовской области на 2023 – 2025 годы (далее – Соглашение или ОТС)  - правовой акт, регулирующий социально-трудовые отношения и  связанные с ними экономические отношения заключено между работодателями и работниками организаций жилищно-коммунального хозяйства Ростовской области (далее – Организации ЖКХ) в лице их полномочных представителей (сторон):</w:t>
      </w:r>
    </w:p>
    <w:p w:rsidR="0084307D" w:rsidRDefault="0084307D" w:rsidP="0084307D">
      <w:pPr>
        <w:pStyle w:val="ConsPlusNormal"/>
        <w:jc w:val="both"/>
        <w:rPr>
          <w:rFonts w:ascii="Times New Roman" w:hAnsi="Times New Roman" w:cs="Arial"/>
          <w:sz w:val="28"/>
          <w:szCs w:val="28"/>
        </w:rPr>
      </w:pPr>
      <w:r>
        <w:rPr>
          <w:rFonts w:ascii="Times New Roman" w:hAnsi="Times New Roman" w:cs="Arial"/>
          <w:sz w:val="28"/>
          <w:szCs w:val="28"/>
        </w:rPr>
        <w:t xml:space="preserve"> - министерство жилищно-коммунального хозяйства Ростовской области, именуемое в дальнейшем Министерство, действующее на основании «Положения о министерстве жилищно-коммунального хозяйства Ростовской области», утвержденного постановлением Правительства Ростовской области от 18.11.2011 года № 135, в лице министра жилищно-коммунального хозяйства Ростовской области Сизикова Сергея Валентиновича, в соответствии с делегированными ему полномочиями, как органу исполнительной власти субъекта Российской Федерации, осуществляющему отраслевую координацию по вопросам государственной политики в области жилищно-коммунального хозяйства;</w:t>
      </w:r>
    </w:p>
    <w:p w:rsidR="0084307D" w:rsidRDefault="0084307D" w:rsidP="0084307D">
      <w:pPr>
        <w:pStyle w:val="ConsPlusNormal"/>
        <w:jc w:val="both"/>
        <w:rPr>
          <w:rFonts w:ascii="Times New Roman" w:hAnsi="Times New Roman" w:cs="Arial"/>
          <w:sz w:val="28"/>
          <w:szCs w:val="28"/>
        </w:rPr>
      </w:pPr>
      <w:r>
        <w:rPr>
          <w:rFonts w:ascii="Times New Roman" w:hAnsi="Times New Roman" w:cs="Arial"/>
          <w:sz w:val="28"/>
          <w:szCs w:val="28"/>
        </w:rPr>
        <w:t xml:space="preserve"> - от работодателей – Союз </w:t>
      </w:r>
      <w:r w:rsidRPr="00A541BF">
        <w:rPr>
          <w:rFonts w:ascii="Times New Roman" w:hAnsi="Times New Roman"/>
          <w:bCs/>
          <w:sz w:val="28"/>
          <w:szCs w:val="28"/>
        </w:rPr>
        <w:t>работодателей</w:t>
      </w:r>
      <w:r>
        <w:rPr>
          <w:rFonts w:ascii="Times New Roman" w:hAnsi="Times New Roman"/>
          <w:bCs/>
        </w:rPr>
        <w:t xml:space="preserve"> </w:t>
      </w:r>
      <w:r>
        <w:rPr>
          <w:rFonts w:ascii="Times New Roman" w:hAnsi="Times New Roman" w:cs="Arial"/>
          <w:sz w:val="28"/>
          <w:szCs w:val="28"/>
        </w:rPr>
        <w:t xml:space="preserve">Ростовской области (далее – Союз </w:t>
      </w:r>
      <w:r w:rsidRPr="00A541BF">
        <w:rPr>
          <w:rFonts w:ascii="Times New Roman" w:hAnsi="Times New Roman"/>
          <w:bCs/>
          <w:sz w:val="28"/>
          <w:szCs w:val="28"/>
        </w:rPr>
        <w:t>работодателей</w:t>
      </w:r>
      <w:r>
        <w:rPr>
          <w:rFonts w:ascii="Times New Roman" w:hAnsi="Times New Roman" w:cs="Arial"/>
          <w:sz w:val="28"/>
          <w:szCs w:val="28"/>
        </w:rPr>
        <w:t xml:space="preserve"> РО), </w:t>
      </w:r>
      <w:r w:rsidRPr="00603625">
        <w:rPr>
          <w:rFonts w:ascii="Times New Roman" w:hAnsi="Times New Roman" w:cs="Arial"/>
          <w:sz w:val="28"/>
          <w:szCs w:val="28"/>
        </w:rPr>
        <w:t>действующий на основании Устава, ОГРН №1056163034982 от 05.10.2015 года, зарегистрированного Минюстом России по Ростовской области за государственным регистрационным номером (ГРН) № 2156100053900,</w:t>
      </w:r>
      <w:r>
        <w:rPr>
          <w:rFonts w:ascii="Times New Roman" w:hAnsi="Times New Roman" w:cs="Arial"/>
          <w:sz w:val="28"/>
          <w:szCs w:val="28"/>
        </w:rPr>
        <w:t xml:space="preserve"> в лице Президента Союза работодателей Ростовской области Лакунина Владимира Юрьевича, представляющие интересы отраслевых работодателей предприятий ЖКХ (далее – Работодатели);</w:t>
      </w:r>
    </w:p>
    <w:p w:rsidR="0084307D" w:rsidRDefault="0084307D" w:rsidP="0084307D">
      <w:pPr>
        <w:pStyle w:val="a8"/>
        <w:widowControl w:val="0"/>
        <w:tabs>
          <w:tab w:val="left" w:pos="1713"/>
        </w:tabs>
        <w:spacing w:after="0" w:line="100" w:lineRule="atLeast"/>
        <w:ind w:left="0" w:firstLine="709"/>
        <w:jc w:val="both"/>
        <w:rPr>
          <w:rFonts w:ascii="Times New Roman" w:eastAsia="Arial" w:hAnsi="Times New Roman" w:cs="Arial"/>
          <w:sz w:val="28"/>
          <w:szCs w:val="28"/>
        </w:rPr>
      </w:pPr>
      <w:r>
        <w:rPr>
          <w:rFonts w:ascii="Times New Roman" w:eastAsia="Arial" w:hAnsi="Times New Roman" w:cs="Arial"/>
          <w:sz w:val="28"/>
          <w:szCs w:val="28"/>
        </w:rPr>
        <w:t>- от работников — Ростовская областная организация профсоюза работников жизнеобеспечения (далее - Профсоюз жизнеобеспечения), действующий на основ</w:t>
      </w:r>
      <w:r>
        <w:rPr>
          <w:rFonts w:ascii="Times New Roman" w:eastAsia="Arial" w:hAnsi="Times New Roman" w:cs="Arial"/>
          <w:sz w:val="28"/>
          <w:szCs w:val="28"/>
        </w:rPr>
        <w:t>а</w:t>
      </w:r>
      <w:r>
        <w:rPr>
          <w:rFonts w:ascii="Times New Roman" w:eastAsia="Arial" w:hAnsi="Times New Roman" w:cs="Arial"/>
          <w:sz w:val="28"/>
          <w:szCs w:val="28"/>
        </w:rPr>
        <w:t>нии Федерального закона от 12.01.1996 г. № 10-ФЗ «О профессиональных союзах, их правах и гарантиях деятельности», Устава Профсоюза жизнеобеспечения (зарегис</w:t>
      </w:r>
      <w:r>
        <w:rPr>
          <w:rFonts w:ascii="Times New Roman" w:eastAsia="Arial" w:hAnsi="Times New Roman" w:cs="Arial"/>
          <w:sz w:val="28"/>
          <w:szCs w:val="28"/>
        </w:rPr>
        <w:t>т</w:t>
      </w:r>
      <w:r>
        <w:rPr>
          <w:rFonts w:ascii="Times New Roman" w:eastAsia="Arial" w:hAnsi="Times New Roman" w:cs="Arial"/>
          <w:sz w:val="28"/>
          <w:szCs w:val="28"/>
        </w:rPr>
        <w:t>рирован 26 августа 2010 года в Минюсте России (учетный номер 0012110145), св</w:t>
      </w:r>
      <w:r>
        <w:rPr>
          <w:rFonts w:ascii="Times New Roman" w:eastAsia="Arial" w:hAnsi="Times New Roman" w:cs="Arial"/>
          <w:sz w:val="28"/>
          <w:szCs w:val="28"/>
        </w:rPr>
        <w:t>и</w:t>
      </w:r>
      <w:r>
        <w:rPr>
          <w:rFonts w:ascii="Times New Roman" w:eastAsia="Arial" w:hAnsi="Times New Roman" w:cs="Arial"/>
          <w:sz w:val="28"/>
          <w:szCs w:val="28"/>
        </w:rPr>
        <w:t>детельство № 278, государственный регистр № 1037739338450 от 31.01.2003), в лице председателя Ростовской областной организации профсоюза работников жизнеобе</w:t>
      </w:r>
      <w:r>
        <w:rPr>
          <w:rFonts w:ascii="Times New Roman" w:eastAsia="Arial" w:hAnsi="Times New Roman" w:cs="Arial"/>
          <w:sz w:val="28"/>
          <w:szCs w:val="28"/>
        </w:rPr>
        <w:t>с</w:t>
      </w:r>
      <w:r>
        <w:rPr>
          <w:rFonts w:ascii="Times New Roman" w:eastAsia="Arial" w:hAnsi="Times New Roman" w:cs="Arial"/>
          <w:sz w:val="28"/>
          <w:szCs w:val="28"/>
        </w:rPr>
        <w:t>печения Авдеева Юрия Георгиевича, именуемые в дальнейшем Сторонами.</w:t>
      </w:r>
    </w:p>
    <w:p w:rsidR="0084307D" w:rsidRDefault="0084307D" w:rsidP="0084307D">
      <w:pPr>
        <w:pStyle w:val="ConsPlusNormal"/>
        <w:jc w:val="both"/>
        <w:rPr>
          <w:rFonts w:ascii="Times New Roman" w:hAnsi="Times New Roman" w:cs="Arial"/>
          <w:sz w:val="28"/>
          <w:szCs w:val="28"/>
        </w:rPr>
      </w:pPr>
      <w:r>
        <w:rPr>
          <w:rFonts w:ascii="Times New Roman" w:hAnsi="Times New Roman" w:cs="Arial"/>
          <w:sz w:val="28"/>
          <w:szCs w:val="28"/>
        </w:rPr>
        <w:t>Приложения к настоящему Соглашению являются его неотъемлемой частью.</w:t>
      </w:r>
    </w:p>
    <w:p w:rsidR="0084307D" w:rsidRPr="0084307D" w:rsidRDefault="0084307D" w:rsidP="0084307D">
      <w:pPr>
        <w:widowControl w:val="0"/>
        <w:ind w:firstLine="720"/>
        <w:jc w:val="both"/>
        <w:rPr>
          <w:rFonts w:ascii="Times New Roman" w:eastAsia="Arial" w:hAnsi="Times New Roman" w:cs="Arial"/>
          <w:sz w:val="28"/>
          <w:szCs w:val="28"/>
          <w:lang w:eastAsia="ar-SA"/>
        </w:rPr>
      </w:pPr>
      <w:r w:rsidRPr="0084307D">
        <w:rPr>
          <w:rFonts w:ascii="Times New Roman" w:eastAsia="Arial" w:hAnsi="Times New Roman" w:cs="Arial"/>
          <w:sz w:val="28"/>
          <w:szCs w:val="28"/>
          <w:lang w:eastAsia="ar-SA"/>
        </w:rPr>
        <w:t xml:space="preserve">1.2. Соглашение направлено на развитие системы социального партнёрства на основе создания новых профсоюзных организаций, совершенствования  взаимоотношений и согласования интересов работодателей, работников, органов государственной власти и местного самоуправления, в жилищной и коммунальной сфере, на реализацию социально-экономических, трудовых прав и законных </w:t>
      </w:r>
      <w:r w:rsidRPr="0084307D">
        <w:rPr>
          <w:rFonts w:ascii="Times New Roman" w:eastAsia="Arial" w:hAnsi="Times New Roman" w:cs="Arial"/>
          <w:sz w:val="28"/>
          <w:szCs w:val="28"/>
          <w:lang w:eastAsia="ar-SA"/>
        </w:rPr>
        <w:lastRenderedPageBreak/>
        <w:t>интересов работников отрасли, установление общих условий оплаты труда, трудовых гарантий и льгот, повышение за счёт этого эффективности работы Организаций ЖКХ.</w:t>
      </w:r>
    </w:p>
    <w:p w:rsidR="00064ADA" w:rsidRPr="002800CC" w:rsidRDefault="002800CC" w:rsidP="002800CC">
      <w:pPr>
        <w:pStyle w:val="ConsPlusNormal"/>
        <w:jc w:val="both"/>
        <w:rPr>
          <w:rFonts w:ascii="Times New Roman" w:hAnsi="Times New Roman" w:cs="Arial"/>
          <w:sz w:val="28"/>
          <w:szCs w:val="28"/>
        </w:rPr>
      </w:pPr>
      <w:bookmarkStart w:id="0" w:name="_GoBack"/>
      <w:bookmarkEnd w:id="0"/>
      <w:r>
        <w:rPr>
          <w:rFonts w:ascii="Times New Roman" w:hAnsi="Times New Roman" w:cs="Arial"/>
          <w:sz w:val="28"/>
          <w:szCs w:val="28"/>
        </w:rPr>
        <w:t xml:space="preserve">1.3. </w:t>
      </w:r>
      <w:r w:rsidR="0047529E" w:rsidRPr="009D7FCC">
        <w:rPr>
          <w:rFonts w:ascii="Times New Roman" w:hAnsi="Times New Roman" w:cs="Arial"/>
          <w:bCs/>
          <w:sz w:val="28"/>
          <w:szCs w:val="28"/>
        </w:rPr>
        <w:t>Цели и задачи Соглашения:</w:t>
      </w:r>
    </w:p>
    <w:p w:rsidR="00064ADA" w:rsidRDefault="0047529E" w:rsidP="008E40C1">
      <w:pPr>
        <w:pStyle w:val="ConsPlusNormal"/>
        <w:ind w:firstLine="709"/>
        <w:jc w:val="both"/>
        <w:rPr>
          <w:rFonts w:ascii="Times New Roman" w:hAnsi="Times New Roman" w:cs="Arial"/>
          <w:sz w:val="28"/>
          <w:szCs w:val="28"/>
        </w:rPr>
      </w:pPr>
      <w:r>
        <w:rPr>
          <w:rFonts w:ascii="Times New Roman" w:hAnsi="Times New Roman" w:cs="Arial"/>
          <w:sz w:val="28"/>
          <w:szCs w:val="28"/>
        </w:rPr>
        <w:t>Стороны признают главной целью Соглашения рост благосостояния и социальной защищенности работников отрасли при обеспечении высокого качества жилищно-коммунальных услуг (далее –</w:t>
      </w:r>
      <w:r w:rsidR="00000137">
        <w:rPr>
          <w:rFonts w:ascii="Times New Roman" w:hAnsi="Times New Roman" w:cs="Arial"/>
          <w:sz w:val="28"/>
          <w:szCs w:val="28"/>
        </w:rPr>
        <w:t xml:space="preserve"> </w:t>
      </w:r>
      <w:r>
        <w:rPr>
          <w:rFonts w:ascii="Times New Roman" w:hAnsi="Times New Roman" w:cs="Arial"/>
          <w:sz w:val="28"/>
          <w:szCs w:val="28"/>
        </w:rPr>
        <w:t xml:space="preserve">ЖКУ) и эффективности деятельности </w:t>
      </w:r>
      <w:r w:rsidR="00617D29">
        <w:rPr>
          <w:rFonts w:ascii="Times New Roman" w:hAnsi="Times New Roman" w:cs="Arial"/>
          <w:sz w:val="28"/>
          <w:szCs w:val="28"/>
        </w:rPr>
        <w:t>Организаций ЖКХ</w:t>
      </w:r>
      <w:r>
        <w:rPr>
          <w:rFonts w:ascii="Times New Roman" w:hAnsi="Times New Roman" w:cs="Arial"/>
          <w:sz w:val="28"/>
          <w:szCs w:val="28"/>
        </w:rPr>
        <w:t>.</w:t>
      </w:r>
    </w:p>
    <w:p w:rsidR="00064ADA" w:rsidRDefault="0047529E">
      <w:pPr>
        <w:pStyle w:val="ConsPlusNormal"/>
        <w:ind w:firstLine="540"/>
        <w:jc w:val="both"/>
        <w:rPr>
          <w:rFonts w:ascii="Times New Roman" w:hAnsi="Times New Roman" w:cs="Arial"/>
          <w:sz w:val="28"/>
          <w:szCs w:val="28"/>
        </w:rPr>
      </w:pPr>
      <w:r>
        <w:rPr>
          <w:rFonts w:ascii="Times New Roman" w:hAnsi="Times New Roman" w:cs="Arial"/>
          <w:sz w:val="28"/>
          <w:szCs w:val="28"/>
        </w:rPr>
        <w:t>Добиваясь этого Стороны намерены всемерно способствовать развитию человеческого потенциала, внедрению принципов достойного труда, социальной справедливости, ответственности, повышению эффективности управления и расширению практики социального партнерства.</w:t>
      </w:r>
    </w:p>
    <w:p w:rsidR="00C1265F" w:rsidRDefault="0047529E" w:rsidP="00C1265F">
      <w:pPr>
        <w:pStyle w:val="ConsPlusNormal"/>
        <w:ind w:firstLine="540"/>
        <w:jc w:val="both"/>
      </w:pPr>
      <w:r>
        <w:rPr>
          <w:rFonts w:ascii="Times New Roman" w:hAnsi="Times New Roman" w:cs="Arial"/>
          <w:sz w:val="28"/>
          <w:szCs w:val="28"/>
        </w:rPr>
        <w:t xml:space="preserve">С учетом повышения роли социального партнерства, предусмотренного </w:t>
      </w:r>
      <w:hyperlink r:id="rId9" w:history="1">
        <w:r>
          <w:rPr>
            <w:rFonts w:ascii="Times New Roman" w:hAnsi="Times New Roman" w:cs="Arial"/>
            <w:sz w:val="28"/>
            <w:szCs w:val="28"/>
            <w:u w:val="single"/>
          </w:rPr>
          <w:t>Конституцией</w:t>
        </w:r>
      </w:hyperlink>
      <w:r>
        <w:rPr>
          <w:rFonts w:ascii="Times New Roman" w:hAnsi="Times New Roman" w:cs="Arial"/>
          <w:sz w:val="28"/>
          <w:szCs w:val="28"/>
        </w:rPr>
        <w:t xml:space="preserve"> Российской Федерации (ст</w:t>
      </w:r>
      <w:r w:rsidR="005B090F">
        <w:rPr>
          <w:rFonts w:ascii="Times New Roman" w:hAnsi="Times New Roman" w:cs="Arial"/>
          <w:sz w:val="28"/>
          <w:szCs w:val="28"/>
        </w:rPr>
        <w:t>.</w:t>
      </w:r>
      <w:r>
        <w:rPr>
          <w:rFonts w:ascii="Times New Roman" w:hAnsi="Times New Roman" w:cs="Arial"/>
          <w:sz w:val="28"/>
          <w:szCs w:val="28"/>
        </w:rPr>
        <w:t xml:space="preserve"> 75.1 и п.е</w:t>
      </w:r>
      <w:r>
        <w:rPr>
          <w:rFonts w:ascii="Times New Roman" w:hAnsi="Times New Roman" w:cs="Arial"/>
          <w:sz w:val="28"/>
          <w:szCs w:val="28"/>
          <w:vertAlign w:val="superscript"/>
        </w:rPr>
        <w:t>4</w:t>
      </w:r>
      <w:r w:rsidR="005B090F">
        <w:rPr>
          <w:rFonts w:ascii="Times New Roman" w:hAnsi="Times New Roman" w:cs="Arial"/>
          <w:sz w:val="28"/>
          <w:szCs w:val="28"/>
        </w:rPr>
        <w:t xml:space="preserve"> ч.1 ст.</w:t>
      </w:r>
      <w:r>
        <w:rPr>
          <w:rFonts w:ascii="Times New Roman" w:hAnsi="Times New Roman" w:cs="Arial"/>
          <w:sz w:val="28"/>
          <w:szCs w:val="28"/>
        </w:rPr>
        <w:t xml:space="preserve"> 114), Стороны принимают на себя обязательства развивать взаимоотношения на основе принципов социального партнерства, коллективно-договорного регулирования социально-трудовых и других непосредственно связанных ними отношений, соблюдать положения, определенные Соглашением.</w:t>
      </w:r>
    </w:p>
    <w:p w:rsidR="00755067" w:rsidRPr="00C1265F" w:rsidRDefault="0047529E" w:rsidP="00C1265F">
      <w:pPr>
        <w:pStyle w:val="ConsPlusNormal"/>
        <w:ind w:firstLine="709"/>
        <w:jc w:val="both"/>
      </w:pPr>
      <w:r>
        <w:rPr>
          <w:rFonts w:ascii="Times New Roman" w:hAnsi="Times New Roman" w:cs="Arial"/>
          <w:sz w:val="28"/>
          <w:szCs w:val="28"/>
        </w:rPr>
        <w:t>1.3.1. Стороны считают приоритетными н</w:t>
      </w:r>
      <w:r w:rsidR="00755067">
        <w:rPr>
          <w:rFonts w:ascii="Times New Roman" w:hAnsi="Times New Roman" w:cs="Arial"/>
          <w:sz w:val="28"/>
          <w:szCs w:val="28"/>
        </w:rPr>
        <w:t>аправлениями своей деятельности</w:t>
      </w:r>
    </w:p>
    <w:p w:rsidR="00064ADA" w:rsidRDefault="00755067" w:rsidP="00755067">
      <w:pPr>
        <w:pStyle w:val="ConsPlusNormal"/>
        <w:jc w:val="both"/>
        <w:rPr>
          <w:rFonts w:ascii="Times New Roman" w:hAnsi="Times New Roman" w:cs="Arial"/>
          <w:sz w:val="28"/>
          <w:szCs w:val="28"/>
        </w:rPr>
      </w:pPr>
      <w:r>
        <w:rPr>
          <w:rFonts w:ascii="Times New Roman" w:hAnsi="Times New Roman" w:cs="Arial"/>
          <w:sz w:val="28"/>
          <w:szCs w:val="28"/>
        </w:rPr>
        <w:t xml:space="preserve">- </w:t>
      </w:r>
      <w:r w:rsidR="0047529E">
        <w:rPr>
          <w:rFonts w:ascii="Times New Roman" w:hAnsi="Times New Roman" w:cs="Arial"/>
          <w:sz w:val="28"/>
          <w:szCs w:val="28"/>
        </w:rPr>
        <w:t>содействие обоснованным преобразованиям и модернизации жилищно-коммунального хозяйства области</w:t>
      </w:r>
      <w:r w:rsidR="00403AA3">
        <w:rPr>
          <w:rFonts w:ascii="Times New Roman" w:hAnsi="Times New Roman" w:cs="Arial"/>
          <w:sz w:val="28"/>
          <w:szCs w:val="28"/>
        </w:rPr>
        <w:t xml:space="preserve"> (далее – ЖКХ)</w:t>
      </w:r>
      <w:r w:rsidR="0047529E">
        <w:rPr>
          <w:rFonts w:ascii="Times New Roman" w:hAnsi="Times New Roman" w:cs="Arial"/>
          <w:sz w:val="28"/>
          <w:szCs w:val="28"/>
        </w:rPr>
        <w:t>, экономическому развитию и  поддержанию социальной стабильности в Организациях</w:t>
      </w:r>
      <w:r w:rsidR="00203024">
        <w:rPr>
          <w:rFonts w:ascii="Times New Roman" w:hAnsi="Times New Roman" w:cs="Arial"/>
          <w:sz w:val="28"/>
          <w:szCs w:val="28"/>
        </w:rPr>
        <w:t xml:space="preserve"> ЖКХ</w:t>
      </w:r>
      <w:r w:rsidR="0047529E">
        <w:rPr>
          <w:rFonts w:ascii="Times New Roman" w:hAnsi="Times New Roman" w:cs="Arial"/>
          <w:sz w:val="28"/>
          <w:szCs w:val="28"/>
        </w:rPr>
        <w:t xml:space="preserve"> отрасли;</w:t>
      </w:r>
    </w:p>
    <w:p w:rsidR="00064ADA" w:rsidRDefault="0047529E" w:rsidP="00056104">
      <w:pPr>
        <w:pStyle w:val="ConsPlusNormal"/>
        <w:numPr>
          <w:ilvl w:val="0"/>
          <w:numId w:val="18"/>
        </w:numPr>
        <w:tabs>
          <w:tab w:val="left" w:pos="851"/>
          <w:tab w:val="left" w:pos="993"/>
        </w:tabs>
        <w:jc w:val="both"/>
        <w:rPr>
          <w:rFonts w:ascii="Times New Roman" w:hAnsi="Times New Roman" w:cs="Arial"/>
          <w:sz w:val="28"/>
          <w:szCs w:val="28"/>
        </w:rPr>
      </w:pPr>
      <w:r>
        <w:rPr>
          <w:rFonts w:ascii="Times New Roman" w:hAnsi="Times New Roman" w:cs="Arial"/>
          <w:sz w:val="28"/>
          <w:szCs w:val="28"/>
        </w:rPr>
        <w:t>обеспечение устойчивого повышения оплаты труда в отрасли, установление и реализацию социально-трудовых гарантий работникам Организаций ЖКХ;</w:t>
      </w:r>
    </w:p>
    <w:p w:rsidR="0008300D" w:rsidRDefault="0047529E" w:rsidP="00056104">
      <w:pPr>
        <w:pStyle w:val="ConsPlusNormal"/>
        <w:numPr>
          <w:ilvl w:val="0"/>
          <w:numId w:val="2"/>
        </w:numPr>
        <w:tabs>
          <w:tab w:val="left" w:pos="851"/>
          <w:tab w:val="left" w:pos="993"/>
        </w:tabs>
        <w:jc w:val="both"/>
        <w:rPr>
          <w:rFonts w:ascii="Times New Roman" w:hAnsi="Times New Roman" w:cs="Arial"/>
          <w:sz w:val="28"/>
          <w:szCs w:val="28"/>
        </w:rPr>
      </w:pPr>
      <w:r>
        <w:rPr>
          <w:rFonts w:ascii="Times New Roman" w:hAnsi="Times New Roman" w:cs="Arial"/>
          <w:sz w:val="28"/>
          <w:szCs w:val="28"/>
        </w:rPr>
        <w:t>содействие обеспечению полной занятости и достойного труда;</w:t>
      </w:r>
    </w:p>
    <w:p w:rsidR="0008300D" w:rsidRDefault="0047529E" w:rsidP="00056104">
      <w:pPr>
        <w:pStyle w:val="ConsPlusNormal"/>
        <w:numPr>
          <w:ilvl w:val="0"/>
          <w:numId w:val="2"/>
        </w:numPr>
        <w:tabs>
          <w:tab w:val="left" w:pos="851"/>
          <w:tab w:val="left" w:pos="993"/>
        </w:tabs>
        <w:jc w:val="both"/>
        <w:rPr>
          <w:rFonts w:ascii="Times New Roman" w:hAnsi="Times New Roman" w:cs="Arial"/>
          <w:sz w:val="28"/>
          <w:szCs w:val="28"/>
        </w:rPr>
      </w:pPr>
      <w:r w:rsidRPr="0008300D">
        <w:rPr>
          <w:rFonts w:ascii="Times New Roman" w:hAnsi="Times New Roman" w:cs="Arial"/>
          <w:sz w:val="28"/>
          <w:szCs w:val="28"/>
        </w:rPr>
        <w:t>развитие социального партнерства, инициативы и соревнования в трудовых коллективах Организаций ЖКХ;</w:t>
      </w:r>
    </w:p>
    <w:p w:rsidR="0008300D" w:rsidRDefault="0047529E" w:rsidP="00056104">
      <w:pPr>
        <w:pStyle w:val="ConsPlusNormal"/>
        <w:numPr>
          <w:ilvl w:val="0"/>
          <w:numId w:val="2"/>
        </w:numPr>
        <w:tabs>
          <w:tab w:val="left" w:pos="851"/>
          <w:tab w:val="left" w:pos="993"/>
        </w:tabs>
        <w:jc w:val="both"/>
        <w:rPr>
          <w:rFonts w:ascii="Times New Roman" w:hAnsi="Times New Roman" w:cs="Arial"/>
          <w:sz w:val="28"/>
          <w:szCs w:val="28"/>
        </w:rPr>
      </w:pPr>
      <w:r w:rsidRPr="0008300D">
        <w:rPr>
          <w:rFonts w:ascii="Times New Roman" w:hAnsi="Times New Roman" w:cs="Arial"/>
          <w:sz w:val="28"/>
          <w:szCs w:val="28"/>
        </w:rPr>
        <w:t>защита охраняемых законом интересов в сфере социально-трудовых и связанных с ними экономических отношений Организаций ЖКХ (работодателей и работников), осуществляющих регулируемые и нерегулируемые виды деятельности при ценообразовании ЖКУ, в том числе при государственном тарифном регулировании;</w:t>
      </w:r>
    </w:p>
    <w:p w:rsidR="0008300D" w:rsidRDefault="0047529E" w:rsidP="00056104">
      <w:pPr>
        <w:pStyle w:val="ConsPlusNormal"/>
        <w:numPr>
          <w:ilvl w:val="0"/>
          <w:numId w:val="2"/>
        </w:numPr>
        <w:tabs>
          <w:tab w:val="left" w:pos="851"/>
          <w:tab w:val="left" w:pos="993"/>
        </w:tabs>
        <w:jc w:val="both"/>
        <w:rPr>
          <w:rFonts w:ascii="Times New Roman" w:hAnsi="Times New Roman" w:cs="Arial"/>
          <w:sz w:val="28"/>
          <w:szCs w:val="28"/>
        </w:rPr>
      </w:pPr>
      <w:r w:rsidRPr="0008300D">
        <w:rPr>
          <w:rFonts w:ascii="Times New Roman" w:hAnsi="Times New Roman" w:cs="Arial"/>
          <w:sz w:val="28"/>
          <w:szCs w:val="28"/>
        </w:rPr>
        <w:t>повышение общественного статуса и значимости участников настоящего Соглашения в развитии отрасли, укрепление членской базы областных союза работодателей и организации профсоюза работников жизнеобеспечения;</w:t>
      </w:r>
    </w:p>
    <w:p w:rsidR="00755067" w:rsidRDefault="0047529E" w:rsidP="00056104">
      <w:pPr>
        <w:pStyle w:val="ConsPlusNormal"/>
        <w:numPr>
          <w:ilvl w:val="0"/>
          <w:numId w:val="2"/>
        </w:numPr>
        <w:tabs>
          <w:tab w:val="left" w:pos="851"/>
          <w:tab w:val="left" w:pos="993"/>
        </w:tabs>
        <w:jc w:val="both"/>
        <w:rPr>
          <w:rFonts w:ascii="Times New Roman" w:hAnsi="Times New Roman" w:cs="Arial"/>
          <w:sz w:val="28"/>
          <w:szCs w:val="28"/>
        </w:rPr>
      </w:pPr>
      <w:r w:rsidRPr="0008300D">
        <w:rPr>
          <w:rFonts w:ascii="Times New Roman" w:hAnsi="Times New Roman" w:cs="Arial"/>
          <w:sz w:val="28"/>
          <w:szCs w:val="28"/>
        </w:rPr>
        <w:t>повышение эффективности  функционирования Организаций</w:t>
      </w:r>
      <w:r w:rsidR="00203024">
        <w:rPr>
          <w:rFonts w:ascii="Times New Roman" w:hAnsi="Times New Roman" w:cs="Arial"/>
          <w:sz w:val="28"/>
          <w:szCs w:val="28"/>
        </w:rPr>
        <w:t xml:space="preserve"> ЖКХ</w:t>
      </w:r>
      <w:r w:rsidRPr="0008300D">
        <w:rPr>
          <w:rFonts w:ascii="Times New Roman" w:hAnsi="Times New Roman" w:cs="Arial"/>
          <w:sz w:val="28"/>
          <w:szCs w:val="28"/>
        </w:rPr>
        <w:t>, в том числе повышение производительности труда при сохранении качества, эффективности принимаемых управленческих решений при реализации производственных и инвестиционных программ; </w:t>
      </w:r>
    </w:p>
    <w:p w:rsidR="00755067" w:rsidRDefault="0047529E" w:rsidP="00056104">
      <w:pPr>
        <w:pStyle w:val="ConsPlusNormal"/>
        <w:numPr>
          <w:ilvl w:val="0"/>
          <w:numId w:val="2"/>
        </w:numPr>
        <w:tabs>
          <w:tab w:val="left" w:pos="851"/>
          <w:tab w:val="left" w:pos="993"/>
        </w:tabs>
        <w:jc w:val="both"/>
        <w:rPr>
          <w:rFonts w:ascii="Times New Roman" w:hAnsi="Times New Roman" w:cs="Arial"/>
          <w:sz w:val="28"/>
          <w:szCs w:val="28"/>
        </w:rPr>
      </w:pPr>
      <w:r w:rsidRPr="00755067">
        <w:rPr>
          <w:rFonts w:ascii="Times New Roman" w:hAnsi="Times New Roman" w:cs="Arial"/>
          <w:sz w:val="28"/>
          <w:szCs w:val="28"/>
        </w:rPr>
        <w:t>повышение  конкурентоспособности Организаций</w:t>
      </w:r>
      <w:r w:rsidR="00203024">
        <w:rPr>
          <w:rFonts w:ascii="Times New Roman" w:hAnsi="Times New Roman" w:cs="Arial"/>
          <w:sz w:val="28"/>
          <w:szCs w:val="28"/>
        </w:rPr>
        <w:t xml:space="preserve"> ЖКХ</w:t>
      </w:r>
      <w:r w:rsidRPr="00755067">
        <w:rPr>
          <w:rFonts w:ascii="Times New Roman" w:hAnsi="Times New Roman" w:cs="Arial"/>
          <w:sz w:val="28"/>
          <w:szCs w:val="28"/>
        </w:rPr>
        <w:t>;</w:t>
      </w:r>
    </w:p>
    <w:p w:rsidR="00755067" w:rsidRDefault="0047529E" w:rsidP="00056104">
      <w:pPr>
        <w:pStyle w:val="ConsPlusNormal"/>
        <w:numPr>
          <w:ilvl w:val="0"/>
          <w:numId w:val="2"/>
        </w:numPr>
        <w:tabs>
          <w:tab w:val="left" w:pos="851"/>
          <w:tab w:val="left" w:pos="993"/>
        </w:tabs>
        <w:jc w:val="both"/>
        <w:rPr>
          <w:rFonts w:ascii="Times New Roman" w:hAnsi="Times New Roman" w:cs="Arial"/>
          <w:sz w:val="28"/>
          <w:szCs w:val="28"/>
        </w:rPr>
      </w:pPr>
      <w:r w:rsidRPr="00755067">
        <w:rPr>
          <w:rFonts w:ascii="Times New Roman" w:hAnsi="Times New Roman" w:cs="Arial"/>
          <w:sz w:val="28"/>
          <w:szCs w:val="28"/>
        </w:rPr>
        <w:t>повышение квалификации работников в соответствии с требованиями, установленными соответствующими профессиональными стандартами, развитие системы независимой оценки квалификации;</w:t>
      </w:r>
    </w:p>
    <w:p w:rsidR="00755067" w:rsidRDefault="0047529E" w:rsidP="00056104">
      <w:pPr>
        <w:pStyle w:val="ConsPlusNormal"/>
        <w:numPr>
          <w:ilvl w:val="0"/>
          <w:numId w:val="2"/>
        </w:numPr>
        <w:tabs>
          <w:tab w:val="left" w:pos="851"/>
          <w:tab w:val="left" w:pos="993"/>
        </w:tabs>
        <w:jc w:val="both"/>
        <w:rPr>
          <w:rFonts w:ascii="Times New Roman" w:hAnsi="Times New Roman" w:cs="Arial"/>
          <w:sz w:val="28"/>
          <w:szCs w:val="28"/>
        </w:rPr>
      </w:pPr>
      <w:r w:rsidRPr="00755067">
        <w:rPr>
          <w:rFonts w:ascii="Times New Roman" w:hAnsi="Times New Roman" w:cs="Arial"/>
          <w:sz w:val="28"/>
          <w:szCs w:val="28"/>
        </w:rPr>
        <w:t xml:space="preserve">установление и реализация социально-трудовых гарантий работникам </w:t>
      </w:r>
      <w:r w:rsidRPr="00755067">
        <w:rPr>
          <w:rFonts w:ascii="Times New Roman" w:hAnsi="Times New Roman" w:cs="Arial"/>
          <w:sz w:val="28"/>
          <w:szCs w:val="28"/>
        </w:rPr>
        <w:lastRenderedPageBreak/>
        <w:t>Организаций</w:t>
      </w:r>
      <w:r w:rsidR="005E5E00">
        <w:rPr>
          <w:rFonts w:ascii="Times New Roman" w:hAnsi="Times New Roman" w:cs="Arial"/>
          <w:sz w:val="28"/>
          <w:szCs w:val="28"/>
        </w:rPr>
        <w:t xml:space="preserve"> ЖКХ</w:t>
      </w:r>
      <w:r w:rsidRPr="00755067">
        <w:rPr>
          <w:rFonts w:ascii="Times New Roman" w:hAnsi="Times New Roman" w:cs="Arial"/>
          <w:sz w:val="28"/>
          <w:szCs w:val="28"/>
        </w:rPr>
        <w:t>;</w:t>
      </w:r>
    </w:p>
    <w:p w:rsidR="00755067" w:rsidRDefault="0047529E" w:rsidP="00056104">
      <w:pPr>
        <w:pStyle w:val="ConsPlusNormal"/>
        <w:numPr>
          <w:ilvl w:val="0"/>
          <w:numId w:val="2"/>
        </w:numPr>
        <w:tabs>
          <w:tab w:val="left" w:pos="851"/>
          <w:tab w:val="left" w:pos="993"/>
        </w:tabs>
        <w:jc w:val="both"/>
        <w:rPr>
          <w:rFonts w:ascii="Times New Roman" w:hAnsi="Times New Roman" w:cs="Arial"/>
          <w:sz w:val="28"/>
          <w:szCs w:val="28"/>
        </w:rPr>
      </w:pPr>
      <w:r w:rsidRPr="00755067">
        <w:rPr>
          <w:rFonts w:ascii="Times New Roman" w:hAnsi="Times New Roman" w:cs="Arial"/>
          <w:sz w:val="28"/>
          <w:szCs w:val="28"/>
        </w:rPr>
        <w:t>укрепление производственной дисциплины, предотвращение трудовых конфликтов;</w:t>
      </w:r>
    </w:p>
    <w:p w:rsidR="00755067" w:rsidRDefault="0047529E" w:rsidP="00056104">
      <w:pPr>
        <w:pStyle w:val="ConsPlusNormal"/>
        <w:numPr>
          <w:ilvl w:val="0"/>
          <w:numId w:val="2"/>
        </w:numPr>
        <w:tabs>
          <w:tab w:val="left" w:pos="851"/>
          <w:tab w:val="left" w:pos="993"/>
        </w:tabs>
        <w:jc w:val="both"/>
        <w:rPr>
          <w:rFonts w:ascii="Times New Roman" w:hAnsi="Times New Roman" w:cs="Arial"/>
          <w:sz w:val="28"/>
          <w:szCs w:val="28"/>
        </w:rPr>
      </w:pPr>
      <w:r w:rsidRPr="00755067">
        <w:rPr>
          <w:rFonts w:ascii="Times New Roman" w:hAnsi="Times New Roman" w:cs="Arial"/>
          <w:sz w:val="28"/>
          <w:szCs w:val="28"/>
        </w:rPr>
        <w:t>развитие инициативы и соревнования при выполнении работниками трудовых обязанностей;</w:t>
      </w:r>
    </w:p>
    <w:p w:rsidR="00064ADA" w:rsidRPr="00755067" w:rsidRDefault="0047529E" w:rsidP="00056104">
      <w:pPr>
        <w:pStyle w:val="ConsPlusNormal"/>
        <w:numPr>
          <w:ilvl w:val="0"/>
          <w:numId w:val="2"/>
        </w:numPr>
        <w:tabs>
          <w:tab w:val="left" w:pos="851"/>
          <w:tab w:val="left" w:pos="993"/>
        </w:tabs>
        <w:jc w:val="both"/>
        <w:rPr>
          <w:rFonts w:ascii="Times New Roman" w:hAnsi="Times New Roman" w:cs="Arial"/>
          <w:sz w:val="28"/>
          <w:szCs w:val="28"/>
        </w:rPr>
      </w:pPr>
      <w:r w:rsidRPr="00755067">
        <w:rPr>
          <w:rFonts w:ascii="Times New Roman" w:hAnsi="Times New Roman" w:cs="Arial"/>
          <w:sz w:val="28"/>
          <w:szCs w:val="28"/>
        </w:rPr>
        <w:t xml:space="preserve">обеспечение интересов сторон социального партнерства в отрасли при формировании тарифов на </w:t>
      </w:r>
      <w:r w:rsidR="00647367">
        <w:rPr>
          <w:rFonts w:ascii="Times New Roman" w:hAnsi="Times New Roman" w:cs="Arial"/>
          <w:sz w:val="28"/>
          <w:szCs w:val="28"/>
        </w:rPr>
        <w:t>ЖКУ</w:t>
      </w:r>
      <w:r w:rsidRPr="00755067">
        <w:rPr>
          <w:rFonts w:ascii="Times New Roman" w:hAnsi="Times New Roman" w:cs="Arial"/>
          <w:sz w:val="28"/>
          <w:szCs w:val="28"/>
        </w:rPr>
        <w:t>, а также обеспечение интересов организаций, осуществляющих нерегулируемую деятельность.</w:t>
      </w:r>
    </w:p>
    <w:p w:rsidR="00064ADA" w:rsidRDefault="0047529E" w:rsidP="004C6F79">
      <w:pPr>
        <w:pStyle w:val="Standard"/>
        <w:numPr>
          <w:ilvl w:val="2"/>
          <w:numId w:val="27"/>
        </w:numPr>
        <w:spacing w:line="100" w:lineRule="atLeast"/>
        <w:ind w:left="0" w:firstLine="567"/>
        <w:jc w:val="both"/>
        <w:rPr>
          <w:rFonts w:ascii="Times New Roman" w:eastAsia="Arial" w:hAnsi="Times New Roman" w:cs="Arial"/>
          <w:sz w:val="28"/>
          <w:szCs w:val="28"/>
        </w:rPr>
      </w:pPr>
      <w:r>
        <w:rPr>
          <w:rFonts w:ascii="Times New Roman" w:eastAsia="Arial" w:hAnsi="Times New Roman" w:cs="Arial"/>
          <w:sz w:val="28"/>
          <w:szCs w:val="28"/>
        </w:rPr>
        <w:t>В соответствии с Указами Президента Российской Федерации от 7</w:t>
      </w:r>
      <w:r w:rsidR="00173273">
        <w:rPr>
          <w:rFonts w:ascii="Times New Roman" w:eastAsia="Arial" w:hAnsi="Times New Roman" w:cs="Arial"/>
          <w:sz w:val="28"/>
          <w:szCs w:val="28"/>
        </w:rPr>
        <w:t>.05.</w:t>
      </w:r>
      <w:r>
        <w:rPr>
          <w:rFonts w:ascii="Times New Roman" w:eastAsia="Arial" w:hAnsi="Times New Roman" w:cs="Arial"/>
          <w:sz w:val="28"/>
          <w:szCs w:val="28"/>
        </w:rPr>
        <w:t>2018 года № 204 «О национальных целях и стратегических задачах развития  Российской Федерации</w:t>
      </w:r>
      <w:r w:rsidR="00173273">
        <w:rPr>
          <w:rFonts w:ascii="Times New Roman" w:eastAsia="Arial" w:hAnsi="Times New Roman" w:cs="Arial"/>
          <w:sz w:val="28"/>
          <w:szCs w:val="28"/>
        </w:rPr>
        <w:t xml:space="preserve"> на период до 2024 года», от 21 07.</w:t>
      </w:r>
      <w:r>
        <w:rPr>
          <w:rFonts w:ascii="Times New Roman" w:eastAsia="Arial" w:hAnsi="Times New Roman" w:cs="Arial"/>
          <w:sz w:val="28"/>
          <w:szCs w:val="28"/>
        </w:rPr>
        <w:t>2020 года № 474 «О наци</w:t>
      </w:r>
      <w:r>
        <w:rPr>
          <w:rFonts w:ascii="Times New Roman" w:eastAsia="Arial" w:hAnsi="Times New Roman" w:cs="Arial"/>
          <w:sz w:val="28"/>
          <w:szCs w:val="28"/>
        </w:rPr>
        <w:t>о</w:t>
      </w:r>
      <w:r>
        <w:rPr>
          <w:rFonts w:ascii="Times New Roman" w:eastAsia="Arial" w:hAnsi="Times New Roman" w:cs="Arial"/>
          <w:sz w:val="28"/>
          <w:szCs w:val="28"/>
        </w:rPr>
        <w:t>нальных целях развития Российской Федерации на период до 2030 года», другими стратегическими документами Российской Федерации,  которые ориентируют, в том числе развитие сферы ЖКХ на повышение роста реальных доходов и социальных гарантий для работников, повышение производительности труда и конкурентосп</w:t>
      </w:r>
      <w:r>
        <w:rPr>
          <w:rFonts w:ascii="Times New Roman" w:eastAsia="Arial" w:hAnsi="Times New Roman" w:cs="Arial"/>
          <w:sz w:val="28"/>
          <w:szCs w:val="28"/>
        </w:rPr>
        <w:t>о</w:t>
      </w:r>
      <w:r>
        <w:rPr>
          <w:rFonts w:ascii="Times New Roman" w:eastAsia="Arial" w:hAnsi="Times New Roman" w:cs="Arial"/>
          <w:sz w:val="28"/>
          <w:szCs w:val="28"/>
        </w:rPr>
        <w:t>собности, создание условий для качественного обеспечения граждан ЖКУ, создание комфортной городской среды.</w:t>
      </w:r>
    </w:p>
    <w:p w:rsidR="00064ADA" w:rsidRPr="001A0A6F" w:rsidRDefault="0047529E" w:rsidP="004C6F79">
      <w:pPr>
        <w:pStyle w:val="Standard"/>
        <w:numPr>
          <w:ilvl w:val="2"/>
          <w:numId w:val="27"/>
        </w:numPr>
        <w:spacing w:line="100" w:lineRule="atLeast"/>
        <w:jc w:val="both"/>
        <w:rPr>
          <w:rFonts w:ascii="Times New Roman" w:eastAsia="Arial" w:hAnsi="Times New Roman" w:cs="Arial"/>
          <w:sz w:val="28"/>
          <w:szCs w:val="28"/>
        </w:rPr>
      </w:pPr>
      <w:r w:rsidRPr="001A0A6F">
        <w:rPr>
          <w:rFonts w:ascii="Times New Roman" w:eastAsia="Arial" w:hAnsi="Times New Roman" w:cs="Arial"/>
          <w:sz w:val="28"/>
          <w:szCs w:val="28"/>
        </w:rPr>
        <w:t>Стороны  участвуют в решении следующих задач:</w:t>
      </w:r>
    </w:p>
    <w:p w:rsidR="00064ADA" w:rsidRDefault="0047529E">
      <w:pPr>
        <w:pStyle w:val="ConsPlusNormal"/>
        <w:numPr>
          <w:ilvl w:val="0"/>
          <w:numId w:val="19"/>
        </w:numPr>
        <w:tabs>
          <w:tab w:val="left" w:pos="993"/>
        </w:tabs>
        <w:jc w:val="both"/>
        <w:rPr>
          <w:rFonts w:ascii="Times New Roman" w:hAnsi="Times New Roman" w:cs="Arial"/>
          <w:sz w:val="28"/>
          <w:szCs w:val="28"/>
        </w:rPr>
      </w:pPr>
      <w:r>
        <w:rPr>
          <w:rFonts w:ascii="Times New Roman" w:hAnsi="Times New Roman" w:cs="Arial"/>
          <w:sz w:val="28"/>
          <w:szCs w:val="28"/>
        </w:rPr>
        <w:t>установление общих условий по оплате труда в Организациях ЖКХ;</w:t>
      </w:r>
    </w:p>
    <w:p w:rsidR="00064ADA" w:rsidRDefault="0047529E">
      <w:pPr>
        <w:pStyle w:val="ConsPlusNormal"/>
        <w:numPr>
          <w:ilvl w:val="0"/>
          <w:numId w:val="3"/>
        </w:numPr>
        <w:tabs>
          <w:tab w:val="left" w:pos="993"/>
        </w:tabs>
        <w:jc w:val="both"/>
        <w:rPr>
          <w:rFonts w:ascii="Times New Roman" w:hAnsi="Times New Roman" w:cs="Arial"/>
          <w:sz w:val="28"/>
          <w:szCs w:val="28"/>
        </w:rPr>
      </w:pPr>
      <w:r>
        <w:rPr>
          <w:rFonts w:ascii="Times New Roman" w:hAnsi="Times New Roman" w:cs="Arial"/>
          <w:sz w:val="28"/>
          <w:szCs w:val="28"/>
        </w:rPr>
        <w:t>формирование обоснованных, прозрачных и понятных механизмов функционирования системы регулирования социально-трудовых и связанных с ними экономических отношений в Организациях ЖКХ, с учетом их финансовых возможностей, ситуации на рынке труда, обеспечения интересов сторон социального партнерства  при формировании фондов оплаты труда, цен (тарифов) на их продукцию, ресурсы, работы и услуги;</w:t>
      </w:r>
    </w:p>
    <w:p w:rsidR="00064ADA" w:rsidRDefault="0047529E">
      <w:pPr>
        <w:pStyle w:val="ConsPlusNormal"/>
        <w:numPr>
          <w:ilvl w:val="0"/>
          <w:numId w:val="3"/>
        </w:numPr>
        <w:tabs>
          <w:tab w:val="left" w:pos="993"/>
        </w:tabs>
        <w:jc w:val="both"/>
        <w:rPr>
          <w:rFonts w:ascii="Times New Roman" w:hAnsi="Times New Roman" w:cs="Arial"/>
          <w:sz w:val="28"/>
          <w:szCs w:val="28"/>
        </w:rPr>
      </w:pPr>
      <w:r>
        <w:rPr>
          <w:rFonts w:ascii="Times New Roman" w:hAnsi="Times New Roman" w:cs="Arial"/>
          <w:sz w:val="28"/>
          <w:szCs w:val="28"/>
        </w:rPr>
        <w:t>создание условий для повышения уровня и качества социальных гарантий  работникам ЖКХ</w:t>
      </w:r>
      <w:r w:rsidR="001A0A6F">
        <w:rPr>
          <w:rFonts w:ascii="Times New Roman" w:hAnsi="Times New Roman" w:cs="Arial"/>
          <w:sz w:val="28"/>
          <w:szCs w:val="28"/>
        </w:rPr>
        <w:t>;</w:t>
      </w:r>
    </w:p>
    <w:p w:rsidR="00064ADA" w:rsidRDefault="0047529E">
      <w:pPr>
        <w:pStyle w:val="ConsPlusNormal"/>
        <w:numPr>
          <w:ilvl w:val="0"/>
          <w:numId w:val="3"/>
        </w:numPr>
        <w:tabs>
          <w:tab w:val="left" w:pos="993"/>
        </w:tabs>
        <w:jc w:val="both"/>
        <w:rPr>
          <w:rFonts w:ascii="Times New Roman" w:hAnsi="Times New Roman" w:cs="Arial"/>
          <w:sz w:val="28"/>
          <w:szCs w:val="28"/>
        </w:rPr>
      </w:pPr>
      <w:r>
        <w:rPr>
          <w:rFonts w:ascii="Times New Roman" w:hAnsi="Times New Roman" w:cs="Arial"/>
          <w:sz w:val="28"/>
          <w:szCs w:val="28"/>
        </w:rPr>
        <w:t>содействие повышению эффективности деятельности Организаций ЖКХ на основе реализации действующего законодательства и нормативно-технических требований, внедрения эффективных систем менеджмента;</w:t>
      </w:r>
    </w:p>
    <w:p w:rsidR="00064ADA" w:rsidRDefault="0047529E">
      <w:pPr>
        <w:pStyle w:val="ConsPlusNormal"/>
        <w:numPr>
          <w:ilvl w:val="0"/>
          <w:numId w:val="3"/>
        </w:numPr>
        <w:tabs>
          <w:tab w:val="left" w:pos="993"/>
        </w:tabs>
        <w:jc w:val="both"/>
        <w:rPr>
          <w:rFonts w:ascii="Times New Roman" w:hAnsi="Times New Roman" w:cs="Arial"/>
          <w:sz w:val="28"/>
          <w:szCs w:val="28"/>
        </w:rPr>
      </w:pPr>
      <w:r>
        <w:rPr>
          <w:rFonts w:ascii="Times New Roman" w:hAnsi="Times New Roman" w:cs="Arial"/>
          <w:sz w:val="28"/>
          <w:szCs w:val="28"/>
        </w:rPr>
        <w:t>расширение использования отраслевой системы оценки профессиональных квалификаций;</w:t>
      </w:r>
    </w:p>
    <w:p w:rsidR="00064ADA" w:rsidRDefault="0047529E">
      <w:pPr>
        <w:pStyle w:val="ConsPlusNormal"/>
        <w:numPr>
          <w:ilvl w:val="0"/>
          <w:numId w:val="3"/>
        </w:numPr>
        <w:tabs>
          <w:tab w:val="left" w:pos="993"/>
        </w:tabs>
        <w:jc w:val="both"/>
        <w:rPr>
          <w:rFonts w:ascii="Times New Roman" w:hAnsi="Times New Roman" w:cs="Arial"/>
          <w:sz w:val="28"/>
          <w:szCs w:val="28"/>
        </w:rPr>
      </w:pPr>
      <w:r>
        <w:rPr>
          <w:rFonts w:ascii="Times New Roman" w:hAnsi="Times New Roman" w:cs="Arial"/>
          <w:sz w:val="28"/>
          <w:szCs w:val="28"/>
        </w:rPr>
        <w:t>содействие выработке нормативно-правовых основ для стимулирования социально ответственных и социально ориентированных работодателей, создания им преференций в получении государственной поддержки и т.д.</w:t>
      </w:r>
      <w:r w:rsidR="00470486">
        <w:rPr>
          <w:rFonts w:ascii="Times New Roman" w:hAnsi="Times New Roman" w:cs="Arial"/>
          <w:sz w:val="28"/>
          <w:szCs w:val="28"/>
        </w:rPr>
        <w:t>;</w:t>
      </w:r>
    </w:p>
    <w:p w:rsidR="00064ADA" w:rsidRDefault="0047529E" w:rsidP="00952C72">
      <w:pPr>
        <w:pStyle w:val="ConsPlusNormal"/>
        <w:numPr>
          <w:ilvl w:val="0"/>
          <w:numId w:val="3"/>
        </w:numPr>
        <w:tabs>
          <w:tab w:val="left" w:pos="993"/>
        </w:tabs>
        <w:ind w:firstLine="709"/>
        <w:jc w:val="both"/>
        <w:rPr>
          <w:rFonts w:ascii="Times New Roman" w:hAnsi="Times New Roman" w:cs="Arial"/>
          <w:sz w:val="28"/>
          <w:szCs w:val="28"/>
        </w:rPr>
      </w:pPr>
      <w:r w:rsidRPr="00952C72">
        <w:rPr>
          <w:rFonts w:ascii="Times New Roman" w:hAnsi="Times New Roman" w:cs="Arial"/>
          <w:sz w:val="28"/>
          <w:szCs w:val="28"/>
        </w:rPr>
        <w:t>содействие эффективному тарифно-ценовому регулированию, способствующему сокращению экономических и социальных диспропорций и их негативного влияния на экономику отрасли</w:t>
      </w:r>
      <w:r w:rsidR="00952C72" w:rsidRPr="00952C72">
        <w:rPr>
          <w:rFonts w:ascii="Times New Roman" w:hAnsi="Times New Roman" w:cs="Arial"/>
          <w:sz w:val="28"/>
          <w:szCs w:val="28"/>
        </w:rPr>
        <w:t>;</w:t>
      </w:r>
    </w:p>
    <w:p w:rsidR="00087FCF" w:rsidRDefault="0047529E" w:rsidP="00087FCF">
      <w:pPr>
        <w:pStyle w:val="ConsPlusNormal"/>
        <w:numPr>
          <w:ilvl w:val="0"/>
          <w:numId w:val="3"/>
        </w:numPr>
        <w:tabs>
          <w:tab w:val="left" w:pos="993"/>
        </w:tabs>
        <w:ind w:firstLine="709"/>
        <w:jc w:val="both"/>
        <w:rPr>
          <w:rFonts w:ascii="Times New Roman" w:hAnsi="Times New Roman" w:cs="Arial"/>
          <w:sz w:val="28"/>
          <w:szCs w:val="28"/>
        </w:rPr>
      </w:pPr>
      <w:r w:rsidRPr="00952C72">
        <w:rPr>
          <w:rFonts w:ascii="Times New Roman" w:hAnsi="Times New Roman" w:cs="Arial"/>
          <w:sz w:val="28"/>
          <w:szCs w:val="28"/>
        </w:rPr>
        <w:t>при рассмотрении вопросов проведения государственного и общественного контроля соблюдение регулируемых цен (тарифов) на продукцию (услуги) организаций коммунального комплекса;</w:t>
      </w:r>
    </w:p>
    <w:p w:rsidR="00EF090A" w:rsidRDefault="0047529E" w:rsidP="00EF090A">
      <w:pPr>
        <w:pStyle w:val="ConsPlusNormal"/>
        <w:numPr>
          <w:ilvl w:val="0"/>
          <w:numId w:val="3"/>
        </w:numPr>
        <w:tabs>
          <w:tab w:val="left" w:pos="993"/>
        </w:tabs>
        <w:ind w:firstLine="709"/>
        <w:jc w:val="both"/>
        <w:rPr>
          <w:rFonts w:ascii="Times New Roman" w:hAnsi="Times New Roman" w:cs="Arial"/>
          <w:sz w:val="28"/>
          <w:szCs w:val="28"/>
        </w:rPr>
      </w:pPr>
      <w:r w:rsidRPr="00087FCF">
        <w:rPr>
          <w:rFonts w:ascii="Times New Roman" w:hAnsi="Times New Roman" w:cs="Arial"/>
          <w:sz w:val="28"/>
          <w:szCs w:val="28"/>
        </w:rPr>
        <w:t xml:space="preserve">при рассмотрении вопросов о выполнении норм законодательства в части исполнения работодателями предприятий, органами исполнительной власти, местного самоуправления требований по учету расходов работодателей на персонал </w:t>
      </w:r>
      <w:r w:rsidRPr="00087FCF">
        <w:rPr>
          <w:rFonts w:ascii="Times New Roman" w:hAnsi="Times New Roman" w:cs="Arial"/>
          <w:sz w:val="28"/>
          <w:szCs w:val="28"/>
        </w:rPr>
        <w:lastRenderedPageBreak/>
        <w:t>в соответствии с нормами областного и Федерального отраслевого соглашений на 2023-2025 годы</w:t>
      </w:r>
      <w:r w:rsidR="00EF090A">
        <w:rPr>
          <w:rFonts w:ascii="Times New Roman" w:hAnsi="Times New Roman" w:cs="Arial"/>
          <w:sz w:val="28"/>
          <w:szCs w:val="28"/>
        </w:rPr>
        <w:t>;</w:t>
      </w:r>
    </w:p>
    <w:p w:rsidR="00C1265F" w:rsidRDefault="0047529E" w:rsidP="00C1265F">
      <w:pPr>
        <w:pStyle w:val="ConsPlusNormal"/>
        <w:numPr>
          <w:ilvl w:val="0"/>
          <w:numId w:val="3"/>
        </w:numPr>
        <w:tabs>
          <w:tab w:val="left" w:pos="993"/>
        </w:tabs>
        <w:ind w:firstLine="709"/>
        <w:jc w:val="both"/>
        <w:rPr>
          <w:rFonts w:ascii="Times New Roman" w:hAnsi="Times New Roman" w:cs="Arial"/>
          <w:sz w:val="28"/>
          <w:szCs w:val="28"/>
        </w:rPr>
      </w:pPr>
      <w:r w:rsidRPr="00EF090A">
        <w:rPr>
          <w:rFonts w:ascii="Times New Roman" w:hAnsi="Times New Roman" w:cs="Arial"/>
          <w:sz w:val="28"/>
          <w:szCs w:val="28"/>
        </w:rPr>
        <w:t>при подготовке предложений по механизмам возмещения в полном объеме экономически обоснованных выпадающих доходов, образовавшихся на основании решений в рамках государственного тарифного и другого нормативного правового  регулирования.</w:t>
      </w:r>
    </w:p>
    <w:p w:rsidR="00064ADA" w:rsidRPr="00C1265F" w:rsidRDefault="00755067" w:rsidP="00C1265F">
      <w:pPr>
        <w:pStyle w:val="ConsPlusNormal"/>
        <w:tabs>
          <w:tab w:val="left" w:pos="993"/>
        </w:tabs>
        <w:ind w:left="709" w:firstLine="0"/>
        <w:jc w:val="both"/>
        <w:rPr>
          <w:rFonts w:ascii="Times New Roman" w:hAnsi="Times New Roman" w:cs="Arial"/>
          <w:sz w:val="28"/>
          <w:szCs w:val="28"/>
        </w:rPr>
      </w:pPr>
      <w:r w:rsidRPr="00C1265F">
        <w:rPr>
          <w:rFonts w:ascii="Times New Roman" w:hAnsi="Times New Roman" w:cs="Arial"/>
          <w:sz w:val="28"/>
          <w:szCs w:val="28"/>
        </w:rPr>
        <w:t>1.3.4</w:t>
      </w:r>
      <w:r w:rsidR="0047529E" w:rsidRPr="00C1265F">
        <w:rPr>
          <w:rFonts w:ascii="Times New Roman" w:hAnsi="Times New Roman" w:cs="Arial"/>
          <w:sz w:val="28"/>
          <w:szCs w:val="28"/>
        </w:rPr>
        <w:t>. Реализация целей Соглашения сопровождается:</w:t>
      </w:r>
    </w:p>
    <w:p w:rsidR="00064ADA" w:rsidRDefault="0047529E">
      <w:pPr>
        <w:pStyle w:val="Standard"/>
        <w:tabs>
          <w:tab w:val="left" w:pos="0"/>
        </w:tabs>
        <w:jc w:val="both"/>
        <w:rPr>
          <w:rFonts w:ascii="Times New Roman" w:eastAsia="Arial" w:hAnsi="Times New Roman" w:cs="Arial"/>
          <w:sz w:val="28"/>
          <w:szCs w:val="28"/>
        </w:rPr>
      </w:pPr>
      <w:r>
        <w:rPr>
          <w:rFonts w:ascii="Times New Roman" w:eastAsia="Arial" w:hAnsi="Times New Roman" w:cs="Arial"/>
          <w:sz w:val="28"/>
          <w:szCs w:val="28"/>
        </w:rPr>
        <w:tab/>
      </w:r>
      <w:r w:rsidR="00755067">
        <w:rPr>
          <w:rFonts w:ascii="Times New Roman" w:eastAsia="Arial" w:hAnsi="Times New Roman" w:cs="Arial"/>
          <w:sz w:val="28"/>
          <w:szCs w:val="28"/>
        </w:rPr>
        <w:t xml:space="preserve"> </w:t>
      </w:r>
      <w:r>
        <w:rPr>
          <w:rFonts w:ascii="Times New Roman" w:eastAsia="Arial" w:hAnsi="Times New Roman" w:cs="Arial"/>
          <w:sz w:val="28"/>
          <w:szCs w:val="28"/>
        </w:rPr>
        <w:t>- внедрением национальной системы качества профессионального образов</w:t>
      </w:r>
      <w:r>
        <w:rPr>
          <w:rFonts w:ascii="Times New Roman" w:eastAsia="Arial" w:hAnsi="Times New Roman" w:cs="Arial"/>
          <w:sz w:val="28"/>
          <w:szCs w:val="28"/>
        </w:rPr>
        <w:t>а</w:t>
      </w:r>
      <w:r>
        <w:rPr>
          <w:rFonts w:ascii="Times New Roman" w:eastAsia="Arial" w:hAnsi="Times New Roman" w:cs="Arial"/>
          <w:sz w:val="28"/>
          <w:szCs w:val="28"/>
        </w:rPr>
        <w:t>ния;</w:t>
      </w:r>
    </w:p>
    <w:p w:rsidR="00755067" w:rsidRDefault="0047529E" w:rsidP="00755067">
      <w:pPr>
        <w:pStyle w:val="Standard"/>
        <w:tabs>
          <w:tab w:val="left" w:pos="0"/>
        </w:tabs>
        <w:jc w:val="both"/>
        <w:rPr>
          <w:rFonts w:ascii="Times New Roman" w:eastAsia="Arial" w:hAnsi="Times New Roman" w:cs="Arial"/>
          <w:sz w:val="28"/>
          <w:szCs w:val="28"/>
        </w:rPr>
      </w:pPr>
      <w:r>
        <w:rPr>
          <w:rFonts w:ascii="Times New Roman" w:eastAsia="Arial" w:hAnsi="Times New Roman" w:cs="Arial"/>
          <w:sz w:val="28"/>
          <w:szCs w:val="28"/>
        </w:rPr>
        <w:tab/>
        <w:t xml:space="preserve">- мероприятиями по повышению качества </w:t>
      </w:r>
      <w:r w:rsidR="008717F8">
        <w:rPr>
          <w:rFonts w:ascii="Times New Roman" w:eastAsia="Arial" w:hAnsi="Times New Roman" w:cs="Arial"/>
          <w:sz w:val="28"/>
          <w:szCs w:val="28"/>
        </w:rPr>
        <w:t>ЖКУ</w:t>
      </w:r>
      <w:r>
        <w:rPr>
          <w:rFonts w:ascii="Times New Roman" w:eastAsia="Arial" w:hAnsi="Times New Roman" w:cs="Arial"/>
          <w:sz w:val="28"/>
          <w:szCs w:val="28"/>
        </w:rPr>
        <w:t xml:space="preserve"> для потребителей, а также п</w:t>
      </w:r>
      <w:r>
        <w:rPr>
          <w:rFonts w:ascii="Times New Roman" w:eastAsia="Arial" w:hAnsi="Times New Roman" w:cs="Arial"/>
          <w:sz w:val="28"/>
          <w:szCs w:val="28"/>
        </w:rPr>
        <w:t>о</w:t>
      </w:r>
      <w:r>
        <w:rPr>
          <w:rFonts w:ascii="Times New Roman" w:eastAsia="Arial" w:hAnsi="Times New Roman" w:cs="Arial"/>
          <w:sz w:val="28"/>
          <w:szCs w:val="28"/>
        </w:rPr>
        <w:t>вышению уровня материального положения работников жилищно-коммунального хозяйства;</w:t>
      </w:r>
    </w:p>
    <w:p w:rsidR="00064ADA" w:rsidRDefault="0047529E" w:rsidP="00755067">
      <w:pPr>
        <w:pStyle w:val="Standard"/>
        <w:tabs>
          <w:tab w:val="left" w:pos="0"/>
        </w:tabs>
        <w:jc w:val="both"/>
        <w:rPr>
          <w:rFonts w:ascii="Times New Roman" w:eastAsia="Arial" w:hAnsi="Times New Roman" w:cs="Arial"/>
          <w:sz w:val="28"/>
          <w:szCs w:val="28"/>
        </w:rPr>
      </w:pPr>
      <w:r>
        <w:rPr>
          <w:rFonts w:ascii="Times New Roman" w:eastAsia="Arial" w:hAnsi="Times New Roman" w:cs="Arial"/>
          <w:sz w:val="28"/>
          <w:szCs w:val="28"/>
        </w:rPr>
        <w:tab/>
        <w:t>- созданием условий для повышения уровня и качества социальных гарантий работникам  жилищно-коммунального хозяйства.</w:t>
      </w:r>
    </w:p>
    <w:p w:rsidR="00064ADA" w:rsidRDefault="00755067">
      <w:pPr>
        <w:pStyle w:val="Standard"/>
        <w:spacing w:line="200" w:lineRule="atLeast"/>
        <w:ind w:firstLine="708"/>
        <w:jc w:val="both"/>
        <w:rPr>
          <w:rFonts w:ascii="Times New Roman" w:eastAsia="Arial" w:hAnsi="Times New Roman" w:cs="Arial"/>
          <w:sz w:val="28"/>
          <w:szCs w:val="28"/>
        </w:rPr>
      </w:pPr>
      <w:r>
        <w:rPr>
          <w:rFonts w:ascii="Times New Roman" w:eastAsia="Arial" w:hAnsi="Times New Roman" w:cs="Arial"/>
          <w:sz w:val="28"/>
          <w:szCs w:val="28"/>
        </w:rPr>
        <w:t>1.3.5</w:t>
      </w:r>
      <w:r w:rsidR="0047529E">
        <w:rPr>
          <w:rFonts w:ascii="Times New Roman" w:eastAsia="Arial" w:hAnsi="Times New Roman" w:cs="Arial"/>
          <w:sz w:val="28"/>
          <w:szCs w:val="28"/>
        </w:rPr>
        <w:t>. Руководствуясь социальными проектами Российской Федерации, а также требов</w:t>
      </w:r>
      <w:r w:rsidR="00173273">
        <w:rPr>
          <w:rFonts w:ascii="Times New Roman" w:eastAsia="Arial" w:hAnsi="Times New Roman" w:cs="Arial"/>
          <w:sz w:val="28"/>
          <w:szCs w:val="28"/>
        </w:rPr>
        <w:t>аниями Федерального закона от 3.07.</w:t>
      </w:r>
      <w:r w:rsidR="0047529E">
        <w:rPr>
          <w:rFonts w:ascii="Times New Roman" w:eastAsia="Arial" w:hAnsi="Times New Roman" w:cs="Arial"/>
          <w:sz w:val="28"/>
          <w:szCs w:val="28"/>
        </w:rPr>
        <w:t>2016 г. № 238-ФЗ «О независимой оценке квалификаций» и постановления Правительства Российской Федерации от 27</w:t>
      </w:r>
      <w:r w:rsidR="00173273">
        <w:rPr>
          <w:rFonts w:ascii="Times New Roman" w:eastAsia="Arial" w:hAnsi="Times New Roman" w:cs="Arial"/>
          <w:sz w:val="28"/>
          <w:szCs w:val="28"/>
        </w:rPr>
        <w:t>.06.</w:t>
      </w:r>
      <w:r w:rsidR="0047529E">
        <w:rPr>
          <w:rFonts w:ascii="Times New Roman" w:eastAsia="Arial" w:hAnsi="Times New Roman" w:cs="Arial"/>
          <w:sz w:val="28"/>
          <w:szCs w:val="28"/>
        </w:rPr>
        <w:t>2016 №  584 «</w:t>
      </w:r>
      <w:r w:rsidR="0047529E">
        <w:rPr>
          <w:rFonts w:ascii="Times New Roman" w:eastAsia="Arial" w:hAnsi="Times New Roman" w:cs="Arial"/>
          <w:color w:val="000000"/>
          <w:sz w:val="28"/>
          <w:szCs w:val="28"/>
          <w:shd w:val="clear" w:color="auto" w:fill="FFFFFF"/>
        </w:rPr>
        <w:t xml:space="preserve">Об особенностях </w:t>
      </w:r>
      <w:r w:rsidR="0047529E">
        <w:rPr>
          <w:rFonts w:ascii="Times New Roman" w:eastAsia="Arial" w:hAnsi="Times New Roman" w:cs="Arial"/>
          <w:sz w:val="28"/>
          <w:szCs w:val="28"/>
        </w:rPr>
        <w:t>применения профессиональных стандартов в части требований, обязательных для применения государственными внебюджетн</w:t>
      </w:r>
      <w:r w:rsidR="0047529E">
        <w:rPr>
          <w:rFonts w:ascii="Times New Roman" w:eastAsia="Arial" w:hAnsi="Times New Roman" w:cs="Arial"/>
          <w:sz w:val="28"/>
          <w:szCs w:val="28"/>
        </w:rPr>
        <w:t>ы</w:t>
      </w:r>
      <w:r w:rsidR="0047529E">
        <w:rPr>
          <w:rFonts w:ascii="Times New Roman" w:eastAsia="Arial" w:hAnsi="Times New Roman" w:cs="Arial"/>
          <w:sz w:val="28"/>
          <w:szCs w:val="28"/>
        </w:rPr>
        <w:t>ми фондами Российской Федерации, государственными или муниципальными учр</w:t>
      </w:r>
      <w:r w:rsidR="0047529E">
        <w:rPr>
          <w:rFonts w:ascii="Times New Roman" w:eastAsia="Arial" w:hAnsi="Times New Roman" w:cs="Arial"/>
          <w:sz w:val="28"/>
          <w:szCs w:val="28"/>
        </w:rPr>
        <w:t>е</w:t>
      </w:r>
      <w:r w:rsidR="0047529E">
        <w:rPr>
          <w:rFonts w:ascii="Times New Roman" w:eastAsia="Arial" w:hAnsi="Times New Roman" w:cs="Arial"/>
          <w:sz w:val="28"/>
          <w:szCs w:val="28"/>
        </w:rPr>
        <w:t>ждениями, государственными или муниципальными унитарными предприятиями, а также государственными корпорациями, государственными компаниями и хозяйс</w:t>
      </w:r>
      <w:r w:rsidR="0047529E">
        <w:rPr>
          <w:rFonts w:ascii="Times New Roman" w:eastAsia="Arial" w:hAnsi="Times New Roman" w:cs="Arial"/>
          <w:sz w:val="28"/>
          <w:szCs w:val="28"/>
        </w:rPr>
        <w:t>т</w:t>
      </w:r>
      <w:r w:rsidR="0047529E">
        <w:rPr>
          <w:rFonts w:ascii="Times New Roman" w:eastAsia="Arial" w:hAnsi="Times New Roman" w:cs="Arial"/>
          <w:sz w:val="28"/>
          <w:szCs w:val="28"/>
        </w:rPr>
        <w:t>венными обществами, более пятидесяти процентов акций (долей) в уставном кап</w:t>
      </w:r>
      <w:r w:rsidR="0047529E">
        <w:rPr>
          <w:rFonts w:ascii="Times New Roman" w:eastAsia="Arial" w:hAnsi="Times New Roman" w:cs="Arial"/>
          <w:sz w:val="28"/>
          <w:szCs w:val="28"/>
        </w:rPr>
        <w:t>и</w:t>
      </w:r>
      <w:r w:rsidR="0047529E">
        <w:rPr>
          <w:rFonts w:ascii="Times New Roman" w:eastAsia="Arial" w:hAnsi="Times New Roman" w:cs="Arial"/>
          <w:sz w:val="28"/>
          <w:szCs w:val="28"/>
        </w:rPr>
        <w:t>тале которых находится в государственной собственности или муниципальной со</w:t>
      </w:r>
      <w:r w:rsidR="0047529E">
        <w:rPr>
          <w:rFonts w:ascii="Times New Roman" w:eastAsia="Arial" w:hAnsi="Times New Roman" w:cs="Arial"/>
          <w:sz w:val="28"/>
          <w:szCs w:val="28"/>
        </w:rPr>
        <w:t>б</w:t>
      </w:r>
      <w:r w:rsidR="0047529E">
        <w:rPr>
          <w:rFonts w:ascii="Times New Roman" w:eastAsia="Arial" w:hAnsi="Times New Roman" w:cs="Arial"/>
          <w:sz w:val="28"/>
          <w:szCs w:val="28"/>
        </w:rPr>
        <w:t>ственности» стороны Соглашения участвуют в решении следующих задач:</w:t>
      </w:r>
    </w:p>
    <w:p w:rsidR="00064ADA" w:rsidRDefault="0047529E">
      <w:pPr>
        <w:pStyle w:val="Standard"/>
        <w:spacing w:line="200" w:lineRule="atLeast"/>
        <w:ind w:firstLine="708"/>
        <w:jc w:val="both"/>
        <w:rPr>
          <w:rFonts w:ascii="Times New Roman" w:eastAsia="Arial" w:hAnsi="Times New Roman" w:cs="Arial"/>
          <w:sz w:val="28"/>
          <w:szCs w:val="28"/>
        </w:rPr>
      </w:pPr>
      <w:r>
        <w:rPr>
          <w:rFonts w:ascii="Times New Roman" w:eastAsia="Arial" w:hAnsi="Times New Roman" w:cs="Arial"/>
          <w:sz w:val="28"/>
          <w:szCs w:val="28"/>
        </w:rPr>
        <w:t>- развитие отраслевой системы оценки профессиональных квалификаций;</w:t>
      </w:r>
    </w:p>
    <w:p w:rsidR="00064ADA" w:rsidRDefault="0047529E">
      <w:pPr>
        <w:pStyle w:val="ConsPlusNormal"/>
        <w:jc w:val="both"/>
        <w:rPr>
          <w:rFonts w:ascii="Times New Roman" w:hAnsi="Times New Roman" w:cs="Arial"/>
          <w:sz w:val="28"/>
          <w:szCs w:val="28"/>
        </w:rPr>
      </w:pPr>
      <w:r>
        <w:rPr>
          <w:rFonts w:ascii="Times New Roman" w:hAnsi="Times New Roman" w:cs="Arial"/>
          <w:sz w:val="28"/>
          <w:szCs w:val="28"/>
        </w:rPr>
        <w:t>- в мероприятиях по повышению качества и конкурентоспособности  жилищно-коммунальных услуг для потребителей, а также повышению уровня материального положения работников жилищно-коммунального хозяйства;</w:t>
      </w:r>
    </w:p>
    <w:p w:rsidR="00064ADA" w:rsidRDefault="0047529E">
      <w:pPr>
        <w:pStyle w:val="ConsPlusNormal"/>
        <w:jc w:val="both"/>
        <w:rPr>
          <w:rFonts w:ascii="Times New Roman" w:hAnsi="Times New Roman" w:cs="Arial"/>
          <w:sz w:val="28"/>
          <w:szCs w:val="28"/>
        </w:rPr>
      </w:pPr>
      <w:r>
        <w:rPr>
          <w:rFonts w:ascii="Times New Roman" w:hAnsi="Times New Roman" w:cs="Arial"/>
          <w:sz w:val="28"/>
          <w:szCs w:val="28"/>
        </w:rPr>
        <w:t>- создание условий для повышения уровня и качества социальных гарантий работникам жилищно-коммунального хозяйства</w:t>
      </w:r>
    </w:p>
    <w:p w:rsidR="00064ADA" w:rsidRDefault="0047529E">
      <w:pPr>
        <w:pStyle w:val="ConsPlusNormal"/>
        <w:jc w:val="both"/>
        <w:rPr>
          <w:rFonts w:ascii="Times New Roman" w:hAnsi="Times New Roman" w:cs="Arial"/>
          <w:sz w:val="28"/>
          <w:szCs w:val="28"/>
        </w:rPr>
      </w:pPr>
      <w:r>
        <w:rPr>
          <w:rFonts w:ascii="Times New Roman" w:hAnsi="Times New Roman" w:cs="Arial"/>
          <w:sz w:val="28"/>
          <w:szCs w:val="28"/>
        </w:rPr>
        <w:t>- поднятие престижа отрасли, привлечение и закрепление квалифицированных работников в соответствии с требованиями профессиональных стандартов;   </w:t>
      </w:r>
    </w:p>
    <w:p w:rsidR="00064ADA" w:rsidRDefault="0047529E" w:rsidP="00FA53E2">
      <w:pPr>
        <w:pStyle w:val="Standard"/>
        <w:widowControl w:val="0"/>
        <w:numPr>
          <w:ilvl w:val="1"/>
          <w:numId w:val="27"/>
        </w:numPr>
        <w:ind w:hanging="294"/>
        <w:jc w:val="both"/>
        <w:rPr>
          <w:rFonts w:ascii="Times New Roman" w:eastAsia="Arial" w:hAnsi="Times New Roman" w:cs="Arial"/>
          <w:sz w:val="28"/>
          <w:szCs w:val="28"/>
        </w:rPr>
      </w:pPr>
      <w:r>
        <w:rPr>
          <w:rFonts w:ascii="Times New Roman" w:eastAsia="Arial" w:hAnsi="Times New Roman" w:cs="Arial"/>
          <w:sz w:val="28"/>
          <w:szCs w:val="28"/>
        </w:rPr>
        <w:t>Настоящее Соглашение распространяется:</w:t>
      </w:r>
    </w:p>
    <w:p w:rsidR="001F7791" w:rsidRDefault="0047529E" w:rsidP="001F7791">
      <w:pPr>
        <w:pStyle w:val="Standard"/>
        <w:widowControl w:val="0"/>
        <w:ind w:firstLine="708"/>
        <w:jc w:val="both"/>
        <w:rPr>
          <w:rFonts w:ascii="Times New Roman" w:eastAsia="Arial" w:hAnsi="Times New Roman" w:cs="Arial"/>
          <w:sz w:val="28"/>
          <w:szCs w:val="28"/>
        </w:rPr>
      </w:pPr>
      <w:r>
        <w:rPr>
          <w:rFonts w:ascii="Times New Roman" w:eastAsia="Arial" w:hAnsi="Times New Roman" w:cs="Arial"/>
          <w:sz w:val="28"/>
          <w:szCs w:val="28"/>
        </w:rPr>
        <w:t xml:space="preserve">- на работников и работодателей предприятий и </w:t>
      </w:r>
      <w:r w:rsidR="005E5E00">
        <w:rPr>
          <w:rFonts w:ascii="Times New Roman" w:eastAsia="Arial" w:hAnsi="Times New Roman" w:cs="Arial"/>
          <w:sz w:val="28"/>
          <w:szCs w:val="28"/>
        </w:rPr>
        <w:t>О</w:t>
      </w:r>
      <w:r>
        <w:rPr>
          <w:rFonts w:ascii="Times New Roman" w:eastAsia="Arial" w:hAnsi="Times New Roman" w:cs="Arial"/>
          <w:sz w:val="28"/>
          <w:szCs w:val="28"/>
        </w:rPr>
        <w:t>рганизаций ЖКХ независ</w:t>
      </w:r>
      <w:r>
        <w:rPr>
          <w:rFonts w:ascii="Times New Roman" w:eastAsia="Arial" w:hAnsi="Times New Roman" w:cs="Arial"/>
          <w:sz w:val="28"/>
          <w:szCs w:val="28"/>
        </w:rPr>
        <w:t>и</w:t>
      </w:r>
      <w:r>
        <w:rPr>
          <w:rFonts w:ascii="Times New Roman" w:eastAsia="Arial" w:hAnsi="Times New Roman" w:cs="Arial"/>
          <w:sz w:val="28"/>
          <w:szCs w:val="28"/>
        </w:rPr>
        <w:t>мо от их организационно-правовых форм собственности, которые делегировали свои полномочия участникам Соглашения на его разработку и заключение от их имени.</w:t>
      </w:r>
    </w:p>
    <w:p w:rsidR="00064ADA" w:rsidRDefault="0047529E" w:rsidP="001F7791">
      <w:pPr>
        <w:pStyle w:val="Standard"/>
        <w:widowControl w:val="0"/>
        <w:ind w:firstLine="708"/>
        <w:jc w:val="both"/>
        <w:rPr>
          <w:rFonts w:ascii="Times New Roman" w:eastAsia="Arial" w:hAnsi="Times New Roman" w:cs="Arial"/>
          <w:sz w:val="28"/>
          <w:szCs w:val="28"/>
        </w:rPr>
      </w:pPr>
      <w:r>
        <w:rPr>
          <w:rFonts w:ascii="Times New Roman" w:eastAsia="Arial" w:hAnsi="Times New Roman" w:cs="Arial"/>
          <w:sz w:val="28"/>
          <w:szCs w:val="28"/>
        </w:rPr>
        <w:t xml:space="preserve">Делегирование полномочий оформляется представителями работодателей в лице руководителей предприятий или уполномоченных ими лиц и представителями работников в лице  комитетов </w:t>
      </w:r>
      <w:r w:rsidR="006529F6">
        <w:rPr>
          <w:rFonts w:ascii="Times New Roman" w:eastAsia="Arial" w:hAnsi="Times New Roman" w:cs="Arial"/>
          <w:sz w:val="28"/>
          <w:szCs w:val="28"/>
        </w:rPr>
        <w:t>П</w:t>
      </w:r>
      <w:r>
        <w:rPr>
          <w:rFonts w:ascii="Times New Roman" w:eastAsia="Arial" w:hAnsi="Times New Roman" w:cs="Arial"/>
          <w:sz w:val="28"/>
          <w:szCs w:val="28"/>
        </w:rPr>
        <w:t>рофсоюза жизнеобеспечения;</w:t>
      </w:r>
    </w:p>
    <w:p w:rsidR="00064ADA" w:rsidRDefault="0047529E">
      <w:pPr>
        <w:pStyle w:val="Standard"/>
        <w:widowControl w:val="0"/>
        <w:ind w:firstLine="708"/>
        <w:jc w:val="both"/>
        <w:rPr>
          <w:rFonts w:ascii="Times New Roman" w:eastAsia="Arial" w:hAnsi="Times New Roman" w:cs="Arial"/>
          <w:sz w:val="28"/>
          <w:szCs w:val="28"/>
        </w:rPr>
      </w:pPr>
      <w:r>
        <w:rPr>
          <w:rFonts w:ascii="Times New Roman" w:eastAsia="Arial" w:hAnsi="Times New Roman" w:cs="Arial"/>
          <w:sz w:val="28"/>
          <w:szCs w:val="28"/>
        </w:rPr>
        <w:t>- на органы местного самоуправления муниципальных образований Росто</w:t>
      </w:r>
      <w:r>
        <w:rPr>
          <w:rFonts w:ascii="Times New Roman" w:eastAsia="Arial" w:hAnsi="Times New Roman" w:cs="Arial"/>
          <w:sz w:val="28"/>
          <w:szCs w:val="28"/>
        </w:rPr>
        <w:t>в</w:t>
      </w:r>
      <w:r>
        <w:rPr>
          <w:rFonts w:ascii="Times New Roman" w:eastAsia="Arial" w:hAnsi="Times New Roman" w:cs="Arial"/>
          <w:sz w:val="28"/>
          <w:szCs w:val="28"/>
        </w:rPr>
        <w:t>ской области, которые уполномочили участников Соглашения разработать и закл</w:t>
      </w:r>
      <w:r>
        <w:rPr>
          <w:rFonts w:ascii="Times New Roman" w:eastAsia="Arial" w:hAnsi="Times New Roman" w:cs="Arial"/>
          <w:sz w:val="28"/>
          <w:szCs w:val="28"/>
        </w:rPr>
        <w:t>ю</w:t>
      </w:r>
      <w:r>
        <w:rPr>
          <w:rFonts w:ascii="Times New Roman" w:eastAsia="Arial" w:hAnsi="Times New Roman" w:cs="Arial"/>
          <w:sz w:val="28"/>
          <w:szCs w:val="28"/>
        </w:rPr>
        <w:t>чить его от их имени и приняли на себя обязательства обеспечить его выполнение;</w:t>
      </w:r>
    </w:p>
    <w:p w:rsidR="00064ADA" w:rsidRDefault="0047529E">
      <w:pPr>
        <w:pStyle w:val="Standard"/>
        <w:widowControl w:val="0"/>
        <w:ind w:firstLine="708"/>
        <w:jc w:val="both"/>
        <w:rPr>
          <w:rFonts w:ascii="Times New Roman" w:eastAsia="Arial" w:hAnsi="Times New Roman" w:cs="Arial"/>
          <w:sz w:val="28"/>
          <w:szCs w:val="28"/>
        </w:rPr>
      </w:pPr>
      <w:r>
        <w:rPr>
          <w:rFonts w:ascii="Times New Roman" w:eastAsia="Arial" w:hAnsi="Times New Roman" w:cs="Arial"/>
          <w:sz w:val="28"/>
          <w:szCs w:val="28"/>
        </w:rPr>
        <w:t>- на работодателей и работников в лице комитетов профсоюза жизнеобеспеч</w:t>
      </w:r>
      <w:r>
        <w:rPr>
          <w:rFonts w:ascii="Times New Roman" w:eastAsia="Arial" w:hAnsi="Times New Roman" w:cs="Arial"/>
          <w:sz w:val="28"/>
          <w:szCs w:val="28"/>
        </w:rPr>
        <w:t>е</w:t>
      </w:r>
      <w:r>
        <w:rPr>
          <w:rFonts w:ascii="Times New Roman" w:eastAsia="Arial" w:hAnsi="Times New Roman" w:cs="Arial"/>
          <w:sz w:val="28"/>
          <w:szCs w:val="28"/>
        </w:rPr>
        <w:lastRenderedPageBreak/>
        <w:t>ния, присоединившихся к Соглашению  после его заключения.</w:t>
      </w:r>
    </w:p>
    <w:p w:rsidR="00064ADA" w:rsidRDefault="0047529E" w:rsidP="0077776E">
      <w:pPr>
        <w:pStyle w:val="Standard"/>
        <w:widowControl w:val="0"/>
        <w:numPr>
          <w:ilvl w:val="1"/>
          <w:numId w:val="27"/>
        </w:numPr>
        <w:ind w:left="0" w:firstLine="709"/>
        <w:jc w:val="both"/>
        <w:rPr>
          <w:rFonts w:hint="eastAsia"/>
        </w:rPr>
      </w:pPr>
      <w:r>
        <w:rPr>
          <w:rFonts w:ascii="Times New Roman" w:eastAsia="Arial" w:hAnsi="Times New Roman" w:cs="Arial"/>
          <w:sz w:val="28"/>
          <w:szCs w:val="28"/>
        </w:rPr>
        <w:t xml:space="preserve">Перечень </w:t>
      </w:r>
      <w:r w:rsidR="00647367">
        <w:rPr>
          <w:rFonts w:ascii="Times New Roman" w:eastAsia="Arial" w:hAnsi="Times New Roman" w:cs="Arial"/>
          <w:sz w:val="28"/>
          <w:szCs w:val="28"/>
        </w:rPr>
        <w:t>О</w:t>
      </w:r>
      <w:r w:rsidRPr="00647367">
        <w:rPr>
          <w:rFonts w:ascii="Times New Roman" w:eastAsia="Arial" w:hAnsi="Times New Roman" w:cs="Arial"/>
          <w:sz w:val="28"/>
          <w:szCs w:val="28"/>
        </w:rPr>
        <w:t xml:space="preserve">рганизаций </w:t>
      </w:r>
      <w:r w:rsidR="00647367">
        <w:rPr>
          <w:rFonts w:ascii="Times New Roman" w:eastAsia="Arial" w:hAnsi="Times New Roman" w:cs="Arial"/>
          <w:sz w:val="28"/>
          <w:szCs w:val="28"/>
        </w:rPr>
        <w:t>ЖКХ</w:t>
      </w:r>
      <w:r>
        <w:rPr>
          <w:rFonts w:ascii="Times New Roman" w:eastAsia="Arial" w:hAnsi="Times New Roman" w:cs="Arial"/>
          <w:sz w:val="28"/>
          <w:szCs w:val="28"/>
        </w:rPr>
        <w:t>, на которые распространяется действие С</w:t>
      </w:r>
      <w:r>
        <w:rPr>
          <w:rFonts w:ascii="Times New Roman" w:eastAsia="Arial" w:hAnsi="Times New Roman" w:cs="Arial"/>
          <w:sz w:val="28"/>
          <w:szCs w:val="28"/>
        </w:rPr>
        <w:t>о</w:t>
      </w:r>
      <w:r>
        <w:rPr>
          <w:rFonts w:ascii="Times New Roman" w:eastAsia="Arial" w:hAnsi="Times New Roman" w:cs="Arial"/>
          <w:sz w:val="28"/>
          <w:szCs w:val="28"/>
        </w:rPr>
        <w:t xml:space="preserve">глашения, в случае их присоединения к Соглашению в порядке, предусмотренном действующим законодательством, прилагается к настоящему Соглашению </w:t>
      </w:r>
      <w:r w:rsidRPr="00CC6977">
        <w:rPr>
          <w:rFonts w:ascii="Times New Roman" w:eastAsia="Arial" w:hAnsi="Times New Roman" w:cs="Arial"/>
          <w:sz w:val="28"/>
          <w:szCs w:val="28"/>
        </w:rPr>
        <w:t>(</w:t>
      </w:r>
      <w:hyperlink r:id="rId10" w:history="1">
        <w:r w:rsidRPr="00CC6977">
          <w:rPr>
            <w:rFonts w:ascii="Times New Roman" w:eastAsia="Arial" w:hAnsi="Times New Roman" w:cs="Arial"/>
            <w:sz w:val="28"/>
            <w:szCs w:val="28"/>
          </w:rPr>
          <w:t>Приложение №1</w:t>
        </w:r>
      </w:hyperlink>
      <w:r w:rsidRPr="00CC6977">
        <w:rPr>
          <w:rFonts w:ascii="Times New Roman" w:eastAsia="Arial" w:hAnsi="Times New Roman" w:cs="Arial"/>
          <w:sz w:val="28"/>
          <w:szCs w:val="28"/>
        </w:rPr>
        <w:t>)</w:t>
      </w:r>
      <w:r>
        <w:rPr>
          <w:rFonts w:ascii="Times New Roman" w:eastAsia="Arial" w:hAnsi="Times New Roman" w:cs="Arial"/>
          <w:sz w:val="28"/>
          <w:szCs w:val="28"/>
        </w:rPr>
        <w:t>.</w:t>
      </w:r>
    </w:p>
    <w:p w:rsidR="00064ADA" w:rsidRDefault="0047529E">
      <w:pPr>
        <w:pStyle w:val="Standard"/>
        <w:widowControl w:val="0"/>
        <w:ind w:firstLine="708"/>
        <w:jc w:val="both"/>
        <w:rPr>
          <w:rFonts w:ascii="Times New Roman" w:eastAsia="Arial" w:hAnsi="Times New Roman" w:cs="Arial"/>
          <w:sz w:val="28"/>
          <w:szCs w:val="28"/>
        </w:rPr>
      </w:pPr>
      <w:r>
        <w:rPr>
          <w:rFonts w:ascii="Times New Roman" w:eastAsia="Arial" w:hAnsi="Times New Roman" w:cs="Arial"/>
          <w:sz w:val="28"/>
          <w:szCs w:val="28"/>
        </w:rPr>
        <w:t>1.6. Соглашение является обязательным к выполнению Организациями</w:t>
      </w:r>
      <w:r w:rsidR="005E5E00">
        <w:rPr>
          <w:rFonts w:ascii="Times New Roman" w:eastAsia="Arial" w:hAnsi="Times New Roman" w:cs="Arial"/>
          <w:sz w:val="28"/>
          <w:szCs w:val="28"/>
        </w:rPr>
        <w:t xml:space="preserve"> ЖКХ</w:t>
      </w:r>
      <w:r>
        <w:rPr>
          <w:rFonts w:ascii="Times New Roman" w:eastAsia="Arial" w:hAnsi="Times New Roman" w:cs="Arial"/>
          <w:sz w:val="28"/>
          <w:szCs w:val="28"/>
        </w:rPr>
        <w:t>, на которые оно распространяется.</w:t>
      </w:r>
    </w:p>
    <w:p w:rsidR="00064ADA" w:rsidRDefault="0047529E" w:rsidP="00E21DAC">
      <w:pPr>
        <w:pStyle w:val="a6"/>
        <w:tabs>
          <w:tab w:val="left" w:pos="993"/>
        </w:tabs>
        <w:spacing w:before="0" w:after="0"/>
        <w:ind w:firstLine="709"/>
        <w:jc w:val="both"/>
        <w:rPr>
          <w:rFonts w:ascii="Times New Roman" w:eastAsia="Arial" w:hAnsi="Times New Roman" w:cs="Arial"/>
          <w:sz w:val="28"/>
          <w:szCs w:val="28"/>
        </w:rPr>
      </w:pPr>
      <w:r>
        <w:rPr>
          <w:rFonts w:ascii="Times New Roman" w:eastAsia="Arial" w:hAnsi="Times New Roman" w:cs="Arial"/>
          <w:sz w:val="28"/>
          <w:szCs w:val="28"/>
        </w:rPr>
        <w:t>1.6.1. При невозможности реализации организацией отдельных положений с</w:t>
      </w:r>
      <w:r>
        <w:rPr>
          <w:rFonts w:ascii="Times New Roman" w:eastAsia="Arial" w:hAnsi="Times New Roman" w:cs="Arial"/>
          <w:sz w:val="28"/>
          <w:szCs w:val="28"/>
        </w:rPr>
        <w:t>о</w:t>
      </w:r>
      <w:r>
        <w:rPr>
          <w:rFonts w:ascii="Times New Roman" w:eastAsia="Arial" w:hAnsi="Times New Roman" w:cs="Arial"/>
          <w:sz w:val="28"/>
          <w:szCs w:val="28"/>
        </w:rPr>
        <w:t>глашения по причинам экономического, технологического, организационного хара</w:t>
      </w:r>
      <w:r>
        <w:rPr>
          <w:rFonts w:ascii="Times New Roman" w:eastAsia="Arial" w:hAnsi="Times New Roman" w:cs="Arial"/>
          <w:sz w:val="28"/>
          <w:szCs w:val="28"/>
        </w:rPr>
        <w:t>к</w:t>
      </w:r>
      <w:r>
        <w:rPr>
          <w:rFonts w:ascii="Times New Roman" w:eastAsia="Arial" w:hAnsi="Times New Roman" w:cs="Arial"/>
          <w:sz w:val="28"/>
          <w:szCs w:val="28"/>
        </w:rPr>
        <w:t>тера, работодатель и комитет профсоюза жизнеобеспечения  на основании ст</w:t>
      </w:r>
      <w:r w:rsidR="00EE44AB">
        <w:rPr>
          <w:rFonts w:ascii="Times New Roman" w:eastAsia="Arial" w:hAnsi="Times New Roman" w:cs="Arial"/>
          <w:sz w:val="28"/>
          <w:szCs w:val="28"/>
        </w:rPr>
        <w:t>.</w:t>
      </w:r>
      <w:r>
        <w:rPr>
          <w:rFonts w:ascii="Times New Roman" w:eastAsia="Arial" w:hAnsi="Times New Roman" w:cs="Arial"/>
          <w:sz w:val="28"/>
          <w:szCs w:val="28"/>
        </w:rPr>
        <w:t xml:space="preserve"> 48 ТК РФ, могут обратиться в письменной форме к сторонам Соглашения с мотивирова</w:t>
      </w:r>
      <w:r>
        <w:rPr>
          <w:rFonts w:ascii="Times New Roman" w:eastAsia="Arial" w:hAnsi="Times New Roman" w:cs="Arial"/>
          <w:sz w:val="28"/>
          <w:szCs w:val="28"/>
        </w:rPr>
        <w:t>н</w:t>
      </w:r>
      <w:r>
        <w:rPr>
          <w:rFonts w:ascii="Times New Roman" w:eastAsia="Arial" w:hAnsi="Times New Roman" w:cs="Arial"/>
          <w:sz w:val="28"/>
          <w:szCs w:val="28"/>
        </w:rPr>
        <w:t>ным предложением о временном приостановлении действий этих положений согл</w:t>
      </w:r>
      <w:r>
        <w:rPr>
          <w:rFonts w:ascii="Times New Roman" w:eastAsia="Arial" w:hAnsi="Times New Roman" w:cs="Arial"/>
          <w:sz w:val="28"/>
          <w:szCs w:val="28"/>
        </w:rPr>
        <w:t>а</w:t>
      </w:r>
      <w:r>
        <w:rPr>
          <w:rFonts w:ascii="Times New Roman" w:eastAsia="Arial" w:hAnsi="Times New Roman" w:cs="Arial"/>
          <w:sz w:val="28"/>
          <w:szCs w:val="28"/>
        </w:rPr>
        <w:t>шения в отношении данного работодателя. Мотивированность отказа определяется исходя из норм ТК РФ. Отказ признается мотивированным при единовременном с</w:t>
      </w:r>
      <w:r>
        <w:rPr>
          <w:rFonts w:ascii="Times New Roman" w:eastAsia="Arial" w:hAnsi="Times New Roman" w:cs="Arial"/>
          <w:sz w:val="28"/>
          <w:szCs w:val="28"/>
        </w:rPr>
        <w:t>о</w:t>
      </w:r>
      <w:r>
        <w:rPr>
          <w:rFonts w:ascii="Times New Roman" w:eastAsia="Arial" w:hAnsi="Times New Roman" w:cs="Arial"/>
          <w:sz w:val="28"/>
          <w:szCs w:val="28"/>
        </w:rPr>
        <w:t>блюдении следующих условий:</w:t>
      </w:r>
    </w:p>
    <w:p w:rsidR="00064ADA" w:rsidRDefault="0047529E" w:rsidP="003A4154">
      <w:pPr>
        <w:pStyle w:val="a6"/>
        <w:numPr>
          <w:ilvl w:val="0"/>
          <w:numId w:val="20"/>
        </w:numPr>
        <w:tabs>
          <w:tab w:val="left" w:pos="993"/>
        </w:tabs>
        <w:spacing w:before="0" w:after="0"/>
        <w:ind w:firstLine="567"/>
        <w:jc w:val="both"/>
        <w:rPr>
          <w:rFonts w:ascii="Times New Roman" w:eastAsia="Arial" w:hAnsi="Times New Roman" w:cs="Arial"/>
          <w:sz w:val="28"/>
          <w:szCs w:val="28"/>
        </w:rPr>
      </w:pPr>
      <w:r>
        <w:rPr>
          <w:rFonts w:ascii="Times New Roman" w:eastAsia="Arial" w:hAnsi="Times New Roman" w:cs="Arial"/>
          <w:sz w:val="28"/>
          <w:szCs w:val="28"/>
        </w:rPr>
        <w:t>составлен работодателем в письменном виде с указанием причин эконом</w:t>
      </w:r>
      <w:r>
        <w:rPr>
          <w:rFonts w:ascii="Times New Roman" w:eastAsia="Arial" w:hAnsi="Times New Roman" w:cs="Arial"/>
          <w:sz w:val="28"/>
          <w:szCs w:val="28"/>
        </w:rPr>
        <w:t>и</w:t>
      </w:r>
      <w:r>
        <w:rPr>
          <w:rFonts w:ascii="Times New Roman" w:eastAsia="Arial" w:hAnsi="Times New Roman" w:cs="Arial"/>
          <w:sz w:val="28"/>
          <w:szCs w:val="28"/>
        </w:rPr>
        <w:t>ческого, организационного и технологического характера, делающими невозможным исполнение  отдельных положений Соглашения;</w:t>
      </w:r>
    </w:p>
    <w:p w:rsidR="00064ADA" w:rsidRDefault="0047529E">
      <w:pPr>
        <w:pStyle w:val="a6"/>
        <w:numPr>
          <w:ilvl w:val="0"/>
          <w:numId w:val="4"/>
        </w:numPr>
        <w:tabs>
          <w:tab w:val="left" w:pos="993"/>
        </w:tabs>
        <w:spacing w:before="0" w:after="0"/>
        <w:ind w:firstLine="567"/>
        <w:jc w:val="both"/>
        <w:rPr>
          <w:rFonts w:ascii="Times New Roman" w:eastAsia="Arial" w:hAnsi="Times New Roman" w:cs="Arial"/>
          <w:sz w:val="28"/>
          <w:szCs w:val="28"/>
        </w:rPr>
      </w:pPr>
      <w:r>
        <w:rPr>
          <w:rFonts w:ascii="Times New Roman" w:eastAsia="Arial" w:hAnsi="Times New Roman" w:cs="Arial"/>
          <w:sz w:val="28"/>
          <w:szCs w:val="28"/>
        </w:rPr>
        <w:t>поддержан выборным органом первичной профсоюзной организации (далее также – ППО), объединяющей работников Организации ЖКХ в виде протокольного решения после проведения соответствующих консультаций.</w:t>
      </w:r>
    </w:p>
    <w:p w:rsidR="00064ADA" w:rsidRDefault="0047529E">
      <w:pPr>
        <w:pStyle w:val="Standard"/>
        <w:tabs>
          <w:tab w:val="left" w:pos="993"/>
        </w:tabs>
        <w:spacing w:line="200" w:lineRule="atLeast"/>
        <w:ind w:firstLine="708"/>
        <w:jc w:val="both"/>
        <w:rPr>
          <w:rFonts w:ascii="Times New Roman" w:eastAsia="Arial" w:hAnsi="Times New Roman" w:cs="Arial"/>
          <w:sz w:val="28"/>
          <w:szCs w:val="28"/>
        </w:rPr>
      </w:pPr>
      <w:r>
        <w:rPr>
          <w:rFonts w:ascii="Times New Roman" w:eastAsia="Arial" w:hAnsi="Times New Roman" w:cs="Arial"/>
          <w:sz w:val="28"/>
          <w:szCs w:val="28"/>
        </w:rPr>
        <w:t>По итогам рассмотрения предложения и обосновывающих документов может быть принято решение о временном приостановлении действия отдельных полож</w:t>
      </w:r>
      <w:r>
        <w:rPr>
          <w:rFonts w:ascii="Times New Roman" w:eastAsia="Arial" w:hAnsi="Times New Roman" w:cs="Arial"/>
          <w:sz w:val="28"/>
          <w:szCs w:val="28"/>
        </w:rPr>
        <w:t>е</w:t>
      </w:r>
      <w:r>
        <w:rPr>
          <w:rFonts w:ascii="Times New Roman" w:eastAsia="Arial" w:hAnsi="Times New Roman" w:cs="Arial"/>
          <w:sz w:val="28"/>
          <w:szCs w:val="28"/>
        </w:rPr>
        <w:t>ний Соглашения в отношении данного работодателя.</w:t>
      </w:r>
    </w:p>
    <w:p w:rsidR="0043207A" w:rsidRDefault="0047529E" w:rsidP="0043207A">
      <w:pPr>
        <w:pStyle w:val="a6"/>
        <w:tabs>
          <w:tab w:val="left" w:pos="993"/>
        </w:tabs>
        <w:spacing w:before="0" w:after="0"/>
        <w:ind w:firstLine="567"/>
        <w:jc w:val="both"/>
        <w:rPr>
          <w:rFonts w:ascii="Times New Roman" w:eastAsia="Arial" w:hAnsi="Times New Roman" w:cs="Arial"/>
          <w:sz w:val="28"/>
          <w:szCs w:val="28"/>
        </w:rPr>
      </w:pPr>
      <w:r>
        <w:rPr>
          <w:rFonts w:ascii="Times New Roman" w:eastAsia="Arial" w:hAnsi="Times New Roman" w:cs="Arial"/>
          <w:sz w:val="28"/>
          <w:szCs w:val="28"/>
        </w:rPr>
        <w:t>В случае направления сторонам Соглашения отказа с нарушением вышеуказа</w:t>
      </w:r>
      <w:r>
        <w:rPr>
          <w:rFonts w:ascii="Times New Roman" w:eastAsia="Arial" w:hAnsi="Times New Roman" w:cs="Arial"/>
          <w:sz w:val="28"/>
          <w:szCs w:val="28"/>
        </w:rPr>
        <w:t>н</w:t>
      </w:r>
      <w:r>
        <w:rPr>
          <w:rFonts w:ascii="Times New Roman" w:eastAsia="Arial" w:hAnsi="Times New Roman" w:cs="Arial"/>
          <w:sz w:val="28"/>
          <w:szCs w:val="28"/>
        </w:rPr>
        <w:t>ных критериев он не может быть признан действующим в контексте ст</w:t>
      </w:r>
      <w:r w:rsidR="00EE44AB">
        <w:rPr>
          <w:rFonts w:ascii="Times New Roman" w:eastAsia="Arial" w:hAnsi="Times New Roman" w:cs="Arial"/>
          <w:sz w:val="28"/>
          <w:szCs w:val="28"/>
        </w:rPr>
        <w:t>.</w:t>
      </w:r>
      <w:r>
        <w:rPr>
          <w:rFonts w:ascii="Times New Roman" w:eastAsia="Arial" w:hAnsi="Times New Roman" w:cs="Arial"/>
          <w:sz w:val="28"/>
          <w:szCs w:val="28"/>
        </w:rPr>
        <w:t xml:space="preserve"> 48 </w:t>
      </w:r>
      <w:r w:rsidR="005B090F">
        <w:rPr>
          <w:rFonts w:ascii="Times New Roman" w:eastAsia="Arial" w:hAnsi="Times New Roman" w:cs="Arial"/>
          <w:sz w:val="28"/>
          <w:szCs w:val="28"/>
        </w:rPr>
        <w:t>Трудового Кодекса Российской Федерации (далее – ТК РФ)</w:t>
      </w:r>
      <w:r>
        <w:rPr>
          <w:rFonts w:ascii="Times New Roman" w:eastAsia="Arial" w:hAnsi="Times New Roman" w:cs="Arial"/>
          <w:sz w:val="28"/>
          <w:szCs w:val="28"/>
        </w:rPr>
        <w:t>.</w:t>
      </w:r>
    </w:p>
    <w:p w:rsidR="00064ADA" w:rsidRPr="0043207A" w:rsidRDefault="0047529E" w:rsidP="0043207A">
      <w:pPr>
        <w:pStyle w:val="a6"/>
        <w:tabs>
          <w:tab w:val="left" w:pos="993"/>
        </w:tabs>
        <w:spacing w:before="0" w:after="0"/>
        <w:ind w:firstLine="709"/>
        <w:jc w:val="both"/>
        <w:rPr>
          <w:rFonts w:ascii="Times New Roman" w:eastAsia="Arial" w:hAnsi="Times New Roman" w:cs="Arial"/>
          <w:sz w:val="28"/>
          <w:szCs w:val="28"/>
        </w:rPr>
      </w:pPr>
      <w:r>
        <w:rPr>
          <w:rFonts w:ascii="Times New Roman" w:hAnsi="Times New Roman" w:cs="Arial"/>
          <w:sz w:val="28"/>
          <w:szCs w:val="28"/>
        </w:rPr>
        <w:t>1.7. Обязательным условием для Организаций ЖКХ области, дающим право применения норм настоящего Соглашения в рамках государственного тарифного р</w:t>
      </w:r>
      <w:r>
        <w:rPr>
          <w:rFonts w:ascii="Times New Roman" w:hAnsi="Times New Roman" w:cs="Arial"/>
          <w:sz w:val="28"/>
          <w:szCs w:val="28"/>
        </w:rPr>
        <w:t>е</w:t>
      </w:r>
      <w:r>
        <w:rPr>
          <w:rFonts w:ascii="Times New Roman" w:hAnsi="Times New Roman" w:cs="Arial"/>
          <w:sz w:val="28"/>
          <w:szCs w:val="28"/>
        </w:rPr>
        <w:t>гулирования или при ценообразовании на нерегулируемые услуги (работы, проду</w:t>
      </w:r>
      <w:r>
        <w:rPr>
          <w:rFonts w:ascii="Times New Roman" w:hAnsi="Times New Roman" w:cs="Arial"/>
          <w:sz w:val="28"/>
          <w:szCs w:val="28"/>
        </w:rPr>
        <w:t>к</w:t>
      </w:r>
      <w:r>
        <w:rPr>
          <w:rFonts w:ascii="Times New Roman" w:hAnsi="Times New Roman" w:cs="Arial"/>
          <w:sz w:val="28"/>
          <w:szCs w:val="28"/>
        </w:rPr>
        <w:t>цию) ЖКХ является наличие у них членских или договорных отношений с каждой из заключивших его Сторон   и их согласие на присоединение к Соглашению с вн</w:t>
      </w:r>
      <w:r>
        <w:rPr>
          <w:rFonts w:ascii="Times New Roman" w:hAnsi="Times New Roman" w:cs="Arial"/>
          <w:sz w:val="28"/>
          <w:szCs w:val="28"/>
        </w:rPr>
        <w:t>е</w:t>
      </w:r>
      <w:r>
        <w:rPr>
          <w:rFonts w:ascii="Times New Roman" w:hAnsi="Times New Roman" w:cs="Arial"/>
          <w:sz w:val="28"/>
          <w:szCs w:val="28"/>
        </w:rPr>
        <w:t>сением в прилагаемый  к нему перечень участников. Подтверждением юридически значимого факта участия в Соглашении, дающего право на применение его норм  при ценообразовании на услуги (работы, продукцию, ресурсы, оплату труда рабо</w:t>
      </w:r>
      <w:r>
        <w:rPr>
          <w:rFonts w:ascii="Times New Roman" w:hAnsi="Times New Roman" w:cs="Arial"/>
          <w:sz w:val="28"/>
          <w:szCs w:val="28"/>
        </w:rPr>
        <w:t>т</w:t>
      </w:r>
      <w:r>
        <w:rPr>
          <w:rFonts w:ascii="Times New Roman" w:hAnsi="Times New Roman" w:cs="Arial"/>
          <w:sz w:val="28"/>
          <w:szCs w:val="28"/>
        </w:rPr>
        <w:t>ников) ЖКХ может являться письменное уведомление, выданное представителями его Сторон.</w:t>
      </w:r>
    </w:p>
    <w:p w:rsidR="00064ADA" w:rsidRDefault="0047529E" w:rsidP="00F60CC2">
      <w:pPr>
        <w:pStyle w:val="ConsPlusNormal"/>
        <w:ind w:firstLine="709"/>
        <w:jc w:val="both"/>
        <w:rPr>
          <w:rFonts w:ascii="Times New Roman" w:hAnsi="Times New Roman" w:cs="Arial"/>
          <w:sz w:val="28"/>
          <w:szCs w:val="28"/>
        </w:rPr>
      </w:pPr>
      <w:r>
        <w:rPr>
          <w:rFonts w:ascii="Times New Roman" w:hAnsi="Times New Roman" w:cs="Arial"/>
          <w:sz w:val="28"/>
          <w:szCs w:val="28"/>
        </w:rPr>
        <w:t xml:space="preserve">1.8. Непосредственное регулирование социально-трудовых и связанных с ними экономических отношений в Организациях ЖКХ осуществляется на основании коллективных договоров, заключенных в соответствии трудовым законодательством на базе положений настоящего Соглашения сторонами социального партнерства на локальном уровне. При заключении в Организации ЖКХ коллективного договора на основании отраслевого тарифного Соглашения, </w:t>
      </w:r>
      <w:r>
        <w:rPr>
          <w:rFonts w:ascii="Times New Roman" w:hAnsi="Times New Roman" w:cs="Arial"/>
          <w:sz w:val="28"/>
          <w:szCs w:val="28"/>
        </w:rPr>
        <w:lastRenderedPageBreak/>
        <w:t>распространенного на Организацию ЖКХ в силу ст.48 ТК РФ, нормы Соглашения действуют в отношении работодателя и работников Организации ЖКХ в полном объеме. Коллективные договоры, заключаемые в Организациях ЖКХ, должны соответствовать законодательству Российской Федерации и настоящему Соглашению, не нарушая его положений.</w:t>
      </w:r>
    </w:p>
    <w:p w:rsidR="00064ADA" w:rsidRDefault="0047529E">
      <w:pPr>
        <w:pStyle w:val="ConsPlusNormal"/>
        <w:ind w:firstLine="540"/>
        <w:jc w:val="both"/>
        <w:rPr>
          <w:rFonts w:ascii="Times New Roman" w:hAnsi="Times New Roman" w:cs="Arial"/>
          <w:sz w:val="28"/>
          <w:szCs w:val="28"/>
        </w:rPr>
      </w:pPr>
      <w:r>
        <w:rPr>
          <w:rFonts w:ascii="Times New Roman" w:hAnsi="Times New Roman" w:cs="Arial"/>
          <w:sz w:val="28"/>
          <w:szCs w:val="28"/>
        </w:rPr>
        <w:t>Соглашение является обязательным к применению при заключении коллективных договоров и индивидуальных трудов</w:t>
      </w:r>
      <w:r w:rsidR="001F5767">
        <w:rPr>
          <w:rFonts w:ascii="Times New Roman" w:hAnsi="Times New Roman" w:cs="Arial"/>
          <w:sz w:val="28"/>
          <w:szCs w:val="28"/>
        </w:rPr>
        <w:t>ых договоров в Организациях ЖКХ</w:t>
      </w:r>
      <w:r>
        <w:rPr>
          <w:rFonts w:ascii="Times New Roman" w:hAnsi="Times New Roman" w:cs="Arial"/>
          <w:sz w:val="28"/>
          <w:szCs w:val="28"/>
        </w:rPr>
        <w:t>, в отношении которых оно действует.</w:t>
      </w:r>
    </w:p>
    <w:p w:rsidR="00046A1E" w:rsidRDefault="0047529E" w:rsidP="00731F47">
      <w:pPr>
        <w:pStyle w:val="ConsPlusNormal"/>
        <w:tabs>
          <w:tab w:val="left" w:pos="709"/>
        </w:tabs>
        <w:ind w:firstLine="709"/>
        <w:jc w:val="both"/>
        <w:rPr>
          <w:rFonts w:ascii="Times New Roman" w:hAnsi="Times New Roman" w:cs="Arial"/>
          <w:sz w:val="28"/>
          <w:szCs w:val="28"/>
        </w:rPr>
      </w:pPr>
      <w:r>
        <w:rPr>
          <w:rFonts w:ascii="Times New Roman" w:hAnsi="Times New Roman" w:cs="Arial"/>
          <w:sz w:val="28"/>
          <w:szCs w:val="28"/>
        </w:rPr>
        <w:t xml:space="preserve">1.9. </w:t>
      </w:r>
      <w:r>
        <w:rPr>
          <w:rFonts w:ascii="Times New Roman" w:hAnsi="Times New Roman" w:cs="Arial"/>
          <w:sz w:val="28"/>
          <w:szCs w:val="28"/>
        </w:rPr>
        <w:tab/>
        <w:t>Условия коллективных договоров и иных документов, ухудшающие положение работников по сравнению с действующим законодательством и настоящим Соглашением — недействительны.</w:t>
      </w:r>
    </w:p>
    <w:p w:rsidR="00064ADA" w:rsidRDefault="0047529E" w:rsidP="00046A1E">
      <w:pPr>
        <w:pStyle w:val="ConsPlusNormal"/>
        <w:ind w:firstLine="709"/>
        <w:jc w:val="both"/>
        <w:rPr>
          <w:rFonts w:ascii="Times New Roman" w:hAnsi="Times New Roman" w:cs="Arial"/>
          <w:sz w:val="28"/>
          <w:szCs w:val="28"/>
        </w:rPr>
      </w:pPr>
      <w:r>
        <w:rPr>
          <w:rFonts w:ascii="Times New Roman" w:hAnsi="Times New Roman" w:cs="Arial"/>
          <w:sz w:val="28"/>
          <w:szCs w:val="28"/>
        </w:rPr>
        <w:t>Настоящее Соглашение не ограничивает права Организаций ЖКХ в расширении социальных гарантий работникам за счет собственных средств.</w:t>
      </w:r>
    </w:p>
    <w:p w:rsidR="00A54B5C" w:rsidRDefault="0047529E" w:rsidP="00A54B5C">
      <w:pPr>
        <w:pStyle w:val="Standard"/>
        <w:widowControl w:val="0"/>
        <w:ind w:firstLine="708"/>
        <w:jc w:val="both"/>
        <w:rPr>
          <w:rFonts w:ascii="Times New Roman" w:eastAsia="Arial" w:hAnsi="Times New Roman" w:cs="Arial"/>
          <w:sz w:val="28"/>
          <w:szCs w:val="28"/>
        </w:rPr>
      </w:pPr>
      <w:r>
        <w:rPr>
          <w:rFonts w:ascii="Times New Roman" w:eastAsia="Arial" w:hAnsi="Times New Roman" w:cs="Arial"/>
          <w:sz w:val="28"/>
          <w:szCs w:val="28"/>
        </w:rPr>
        <w:t>В случае отсутствия в Организации</w:t>
      </w:r>
      <w:r w:rsidR="005E5E00">
        <w:rPr>
          <w:rFonts w:ascii="Times New Roman" w:eastAsia="Arial" w:hAnsi="Times New Roman" w:cs="Arial"/>
          <w:sz w:val="28"/>
          <w:szCs w:val="28"/>
        </w:rPr>
        <w:t xml:space="preserve"> ЖКХ</w:t>
      </w:r>
      <w:r>
        <w:rPr>
          <w:rFonts w:ascii="Times New Roman" w:eastAsia="Arial" w:hAnsi="Times New Roman" w:cs="Arial"/>
          <w:sz w:val="28"/>
          <w:szCs w:val="28"/>
        </w:rPr>
        <w:t xml:space="preserve"> коллективного договора настоящее Соглашение имеет прямое действие.</w:t>
      </w:r>
    </w:p>
    <w:p w:rsidR="00064ADA" w:rsidRPr="00A54B5C" w:rsidRDefault="0047529E" w:rsidP="00A54B5C">
      <w:pPr>
        <w:pStyle w:val="Standard"/>
        <w:widowControl w:val="0"/>
        <w:ind w:firstLine="708"/>
        <w:jc w:val="both"/>
        <w:rPr>
          <w:rFonts w:ascii="Times New Roman" w:eastAsia="Arial" w:hAnsi="Times New Roman" w:cs="Arial"/>
          <w:sz w:val="28"/>
          <w:szCs w:val="28"/>
        </w:rPr>
      </w:pPr>
      <w:r>
        <w:rPr>
          <w:rFonts w:ascii="Times New Roman" w:hAnsi="Times New Roman" w:cs="Arial"/>
          <w:sz w:val="28"/>
          <w:szCs w:val="28"/>
        </w:rPr>
        <w:t>1.10.</w:t>
      </w:r>
      <w:r>
        <w:rPr>
          <w:rFonts w:ascii="Times New Roman" w:hAnsi="Times New Roman" w:cs="Arial"/>
          <w:b/>
          <w:sz w:val="28"/>
          <w:szCs w:val="28"/>
        </w:rPr>
        <w:t xml:space="preserve"> </w:t>
      </w:r>
      <w:r>
        <w:rPr>
          <w:rFonts w:ascii="Times New Roman" w:hAnsi="Times New Roman" w:cs="Arial"/>
          <w:sz w:val="28"/>
          <w:szCs w:val="28"/>
        </w:rPr>
        <w:t>При наличии юридически значимого факта участия Организации ЖКХ в Отраслевом тарифном соглашении по ЖКХ РО на 2023-2025 годы, в соответствии с законодательством Российской Федерации расходы Организаций ЖКХ (работодат</w:t>
      </w:r>
      <w:r>
        <w:rPr>
          <w:rFonts w:ascii="Times New Roman" w:hAnsi="Times New Roman" w:cs="Arial"/>
          <w:sz w:val="28"/>
          <w:szCs w:val="28"/>
        </w:rPr>
        <w:t>е</w:t>
      </w:r>
      <w:r>
        <w:rPr>
          <w:rFonts w:ascii="Times New Roman" w:hAnsi="Times New Roman" w:cs="Arial"/>
          <w:sz w:val="28"/>
          <w:szCs w:val="28"/>
        </w:rPr>
        <w:t>лей) на персонал (в том числе по оплате труда), с учетом их индексации, которые сформированы на основе настоящего Соглашения, должны учитываться в процессе ценообразования ЖКУ  органами исполнительной власти Ростовской области, в том числе органами в области государственного регулирования тарифов на регулиру</w:t>
      </w:r>
      <w:r>
        <w:rPr>
          <w:rFonts w:ascii="Times New Roman" w:hAnsi="Times New Roman" w:cs="Arial"/>
          <w:sz w:val="28"/>
          <w:szCs w:val="28"/>
        </w:rPr>
        <w:t>е</w:t>
      </w:r>
      <w:r>
        <w:rPr>
          <w:rFonts w:ascii="Times New Roman" w:hAnsi="Times New Roman" w:cs="Arial"/>
          <w:sz w:val="28"/>
          <w:szCs w:val="28"/>
        </w:rPr>
        <w:t>мые виды деятельности, органами местного самоуправления при установлении цен и тарифов на ЖКУ, а также на соответствующие услуги ЖКХ, оказываемые орган</w:t>
      </w:r>
      <w:r>
        <w:rPr>
          <w:rFonts w:ascii="Times New Roman" w:hAnsi="Times New Roman" w:cs="Arial"/>
          <w:sz w:val="28"/>
          <w:szCs w:val="28"/>
        </w:rPr>
        <w:t>и</w:t>
      </w:r>
      <w:r>
        <w:rPr>
          <w:rFonts w:ascii="Times New Roman" w:hAnsi="Times New Roman" w:cs="Arial"/>
          <w:sz w:val="28"/>
          <w:szCs w:val="28"/>
        </w:rPr>
        <w:t>зациями, осуществляющими нерегулируемую деятельность в сфере ЖКХ, в том числе на жилищные услуги общими собраниями собственников помещений в мн</w:t>
      </w:r>
      <w:r>
        <w:rPr>
          <w:rFonts w:ascii="Times New Roman" w:hAnsi="Times New Roman" w:cs="Arial"/>
          <w:sz w:val="28"/>
          <w:szCs w:val="28"/>
        </w:rPr>
        <w:t>о</w:t>
      </w:r>
      <w:r>
        <w:rPr>
          <w:rFonts w:ascii="Times New Roman" w:hAnsi="Times New Roman" w:cs="Arial"/>
          <w:sz w:val="28"/>
          <w:szCs w:val="28"/>
        </w:rPr>
        <w:t>гоквартирных домах.</w:t>
      </w:r>
    </w:p>
    <w:p w:rsidR="00064ADA" w:rsidRPr="00731F47" w:rsidRDefault="0047529E">
      <w:pPr>
        <w:pStyle w:val="ConsPlusNormal"/>
        <w:ind w:firstLine="567"/>
        <w:jc w:val="both"/>
        <w:rPr>
          <w:rFonts w:ascii="Times New Roman" w:hAnsi="Times New Roman" w:cs="Arial"/>
          <w:bCs/>
          <w:sz w:val="28"/>
          <w:szCs w:val="28"/>
        </w:rPr>
      </w:pPr>
      <w:r>
        <w:rPr>
          <w:rFonts w:ascii="Times New Roman" w:hAnsi="Times New Roman" w:cs="Arial"/>
          <w:sz w:val="28"/>
          <w:szCs w:val="28"/>
        </w:rPr>
        <w:t xml:space="preserve">В случае установления регулирующими органами тарифов на регулируемые виды деятельности в сфере ЖКХ на долгосрочный период до принятия настоящего Соглашения, соответственно без учета предусмотренных им расходов работодателей, работодатели вправе обратиться с мотивированным предложением о временном приостановлении действия отдельных положений Соглашения в отношении данного работодателя в порядке, установленном </w:t>
      </w:r>
      <w:r w:rsidR="00FB47FC">
        <w:rPr>
          <w:rFonts w:ascii="Times New Roman" w:hAnsi="Times New Roman" w:cs="Arial"/>
          <w:sz w:val="28"/>
          <w:szCs w:val="28"/>
        </w:rPr>
        <w:t>с</w:t>
      </w:r>
      <w:r>
        <w:rPr>
          <w:rFonts w:ascii="Times New Roman" w:hAnsi="Times New Roman" w:cs="Arial"/>
          <w:sz w:val="28"/>
          <w:szCs w:val="28"/>
        </w:rPr>
        <w:t xml:space="preserve">т. 48 ТК РФ и п. </w:t>
      </w:r>
      <w:r w:rsidRPr="00731F47">
        <w:rPr>
          <w:rFonts w:ascii="Times New Roman" w:hAnsi="Times New Roman" w:cs="Arial"/>
          <w:bCs/>
          <w:sz w:val="28"/>
          <w:szCs w:val="28"/>
        </w:rPr>
        <w:t>1.6. настоящего Соглашения.</w:t>
      </w:r>
    </w:p>
    <w:p w:rsidR="00B46854" w:rsidRDefault="0047529E" w:rsidP="00B46854">
      <w:pPr>
        <w:pStyle w:val="Standard"/>
        <w:spacing w:line="200" w:lineRule="atLeast"/>
        <w:ind w:firstLine="708"/>
        <w:jc w:val="both"/>
        <w:rPr>
          <w:rFonts w:ascii="Times New Roman" w:eastAsia="Arial" w:hAnsi="Times New Roman" w:cs="Arial"/>
          <w:sz w:val="28"/>
          <w:szCs w:val="28"/>
        </w:rPr>
      </w:pPr>
      <w:r>
        <w:rPr>
          <w:rFonts w:ascii="Times New Roman" w:eastAsia="Arial" w:hAnsi="Times New Roman" w:cs="Arial"/>
          <w:sz w:val="28"/>
          <w:szCs w:val="28"/>
        </w:rPr>
        <w:t>1.11. Организации в соответствии с настоящим Соглашением в целях повыш</w:t>
      </w:r>
      <w:r>
        <w:rPr>
          <w:rFonts w:ascii="Times New Roman" w:eastAsia="Arial" w:hAnsi="Times New Roman" w:cs="Arial"/>
          <w:sz w:val="28"/>
          <w:szCs w:val="28"/>
        </w:rPr>
        <w:t>е</w:t>
      </w:r>
      <w:r>
        <w:rPr>
          <w:rFonts w:ascii="Times New Roman" w:eastAsia="Arial" w:hAnsi="Times New Roman" w:cs="Arial"/>
          <w:sz w:val="28"/>
          <w:szCs w:val="28"/>
        </w:rPr>
        <w:t>ния квалификации и защиты прав работников Отрасли организуют оценку и пр</w:t>
      </w:r>
      <w:r>
        <w:rPr>
          <w:rFonts w:ascii="Times New Roman" w:eastAsia="Arial" w:hAnsi="Times New Roman" w:cs="Arial"/>
          <w:sz w:val="28"/>
          <w:szCs w:val="28"/>
        </w:rPr>
        <w:t>и</w:t>
      </w:r>
      <w:r>
        <w:rPr>
          <w:rFonts w:ascii="Times New Roman" w:eastAsia="Arial" w:hAnsi="Times New Roman" w:cs="Arial"/>
          <w:sz w:val="28"/>
          <w:szCs w:val="28"/>
        </w:rPr>
        <w:t>своение профессиональных квалификаций работников в порядке, установленном Советом по профессиональным квалификациям в жилищно-коммунальном хозяйс</w:t>
      </w:r>
      <w:r>
        <w:rPr>
          <w:rFonts w:ascii="Times New Roman" w:eastAsia="Arial" w:hAnsi="Times New Roman" w:cs="Arial"/>
          <w:sz w:val="28"/>
          <w:szCs w:val="28"/>
        </w:rPr>
        <w:t>т</w:t>
      </w:r>
      <w:r>
        <w:rPr>
          <w:rFonts w:ascii="Times New Roman" w:eastAsia="Arial" w:hAnsi="Times New Roman" w:cs="Arial"/>
          <w:sz w:val="28"/>
          <w:szCs w:val="28"/>
        </w:rPr>
        <w:t>ве, в соответствии с нормами трудового законодательства Российской Федерации, а также требов</w:t>
      </w:r>
      <w:r w:rsidR="00FB47FC">
        <w:rPr>
          <w:rFonts w:ascii="Times New Roman" w:eastAsia="Arial" w:hAnsi="Times New Roman" w:cs="Arial"/>
          <w:sz w:val="28"/>
          <w:szCs w:val="28"/>
        </w:rPr>
        <w:t>аниями Федерального закона от 3.07.</w:t>
      </w:r>
      <w:r>
        <w:rPr>
          <w:rFonts w:ascii="Times New Roman" w:eastAsia="Arial" w:hAnsi="Times New Roman" w:cs="Arial"/>
          <w:sz w:val="28"/>
          <w:szCs w:val="28"/>
        </w:rPr>
        <w:t>2016 г. № 238-ФЗ «О независимой оценке квалификаций» и постановления Правительства Российской Федерации от 27</w:t>
      </w:r>
      <w:r w:rsidR="00FB47FC">
        <w:rPr>
          <w:rFonts w:ascii="Times New Roman" w:eastAsia="Arial" w:hAnsi="Times New Roman" w:cs="Arial"/>
          <w:sz w:val="28"/>
          <w:szCs w:val="28"/>
        </w:rPr>
        <w:t>.06.</w:t>
      </w:r>
      <w:r>
        <w:rPr>
          <w:rFonts w:ascii="Times New Roman" w:eastAsia="Arial" w:hAnsi="Times New Roman" w:cs="Arial"/>
          <w:sz w:val="28"/>
          <w:szCs w:val="28"/>
        </w:rPr>
        <w:t>2016  №  584 «</w:t>
      </w:r>
      <w:r>
        <w:rPr>
          <w:rFonts w:ascii="Times New Roman" w:eastAsia="Arial" w:hAnsi="Times New Roman" w:cs="Arial"/>
          <w:color w:val="000000"/>
          <w:sz w:val="28"/>
          <w:szCs w:val="28"/>
          <w:shd w:val="clear" w:color="auto" w:fill="FFFFFF"/>
        </w:rPr>
        <w:t xml:space="preserve">Об особенностях </w:t>
      </w:r>
      <w:r>
        <w:rPr>
          <w:rFonts w:ascii="Times New Roman" w:eastAsia="Arial" w:hAnsi="Times New Roman" w:cs="Arial"/>
          <w:sz w:val="28"/>
          <w:szCs w:val="28"/>
        </w:rPr>
        <w:t>применения профессиональных стандартов в части требований, обязательных для применения государственными внебюджетн</w:t>
      </w:r>
      <w:r>
        <w:rPr>
          <w:rFonts w:ascii="Times New Roman" w:eastAsia="Arial" w:hAnsi="Times New Roman" w:cs="Arial"/>
          <w:sz w:val="28"/>
          <w:szCs w:val="28"/>
        </w:rPr>
        <w:t>ы</w:t>
      </w:r>
      <w:r>
        <w:rPr>
          <w:rFonts w:ascii="Times New Roman" w:eastAsia="Arial" w:hAnsi="Times New Roman" w:cs="Arial"/>
          <w:sz w:val="28"/>
          <w:szCs w:val="28"/>
        </w:rPr>
        <w:t>ми фондами Российской Федерации, государственными или муниципальными учр</w:t>
      </w:r>
      <w:r>
        <w:rPr>
          <w:rFonts w:ascii="Times New Roman" w:eastAsia="Arial" w:hAnsi="Times New Roman" w:cs="Arial"/>
          <w:sz w:val="28"/>
          <w:szCs w:val="28"/>
        </w:rPr>
        <w:t>е</w:t>
      </w:r>
      <w:r>
        <w:rPr>
          <w:rFonts w:ascii="Times New Roman" w:eastAsia="Arial" w:hAnsi="Times New Roman" w:cs="Arial"/>
          <w:sz w:val="28"/>
          <w:szCs w:val="28"/>
        </w:rPr>
        <w:lastRenderedPageBreak/>
        <w:t>ждениями, государственными или муниципальными унитарными предприятиями, а также государственными корпорациями, государственными компаниями и хозяйс</w:t>
      </w:r>
      <w:r>
        <w:rPr>
          <w:rFonts w:ascii="Times New Roman" w:eastAsia="Arial" w:hAnsi="Times New Roman" w:cs="Arial"/>
          <w:sz w:val="28"/>
          <w:szCs w:val="28"/>
        </w:rPr>
        <w:t>т</w:t>
      </w:r>
      <w:r>
        <w:rPr>
          <w:rFonts w:ascii="Times New Roman" w:eastAsia="Arial" w:hAnsi="Times New Roman" w:cs="Arial"/>
          <w:sz w:val="28"/>
          <w:szCs w:val="28"/>
        </w:rPr>
        <w:t>венными обществами, более пятидесяти процентов акций (долей) в уставном кап</w:t>
      </w:r>
      <w:r>
        <w:rPr>
          <w:rFonts w:ascii="Times New Roman" w:eastAsia="Arial" w:hAnsi="Times New Roman" w:cs="Arial"/>
          <w:sz w:val="28"/>
          <w:szCs w:val="28"/>
        </w:rPr>
        <w:t>и</w:t>
      </w:r>
      <w:r>
        <w:rPr>
          <w:rFonts w:ascii="Times New Roman" w:eastAsia="Arial" w:hAnsi="Times New Roman" w:cs="Arial"/>
          <w:sz w:val="28"/>
          <w:szCs w:val="28"/>
        </w:rPr>
        <w:t>тале которых находится в государственной собственности или муниципальной со</w:t>
      </w:r>
      <w:r>
        <w:rPr>
          <w:rFonts w:ascii="Times New Roman" w:eastAsia="Arial" w:hAnsi="Times New Roman" w:cs="Arial"/>
          <w:sz w:val="28"/>
          <w:szCs w:val="28"/>
        </w:rPr>
        <w:t>б</w:t>
      </w:r>
      <w:r>
        <w:rPr>
          <w:rFonts w:ascii="Times New Roman" w:eastAsia="Arial" w:hAnsi="Times New Roman" w:cs="Arial"/>
          <w:sz w:val="28"/>
          <w:szCs w:val="28"/>
        </w:rPr>
        <w:t>ственности».</w:t>
      </w:r>
    </w:p>
    <w:p w:rsidR="00B46854" w:rsidRDefault="0047529E" w:rsidP="00B46854">
      <w:pPr>
        <w:pStyle w:val="Standard"/>
        <w:spacing w:line="200" w:lineRule="atLeast"/>
        <w:ind w:firstLine="708"/>
        <w:jc w:val="both"/>
        <w:rPr>
          <w:rFonts w:ascii="Times New Roman" w:hAnsi="Times New Roman" w:cs="Arial"/>
          <w:sz w:val="28"/>
          <w:szCs w:val="28"/>
        </w:rPr>
      </w:pPr>
      <w:r>
        <w:rPr>
          <w:rFonts w:ascii="Times New Roman" w:hAnsi="Times New Roman" w:cs="Arial"/>
          <w:sz w:val="28"/>
          <w:szCs w:val="28"/>
        </w:rPr>
        <w:t>1.12. Нормативные правовые акты, принятые в период действия Соглашения, улучшающие социально-экономическое положение работников, дополняют действие соответствующих положений Соглашения с момента вступления их в силу.</w:t>
      </w:r>
    </w:p>
    <w:p w:rsidR="00B46854" w:rsidRDefault="0047529E" w:rsidP="00B46854">
      <w:pPr>
        <w:pStyle w:val="Standard"/>
        <w:spacing w:line="200" w:lineRule="atLeast"/>
        <w:ind w:firstLine="708"/>
        <w:jc w:val="both"/>
        <w:rPr>
          <w:rFonts w:ascii="Times New Roman" w:hAnsi="Times New Roman" w:cs="Arial"/>
          <w:sz w:val="28"/>
          <w:szCs w:val="28"/>
        </w:rPr>
      </w:pPr>
      <w:r>
        <w:rPr>
          <w:rFonts w:ascii="Times New Roman" w:hAnsi="Times New Roman" w:cs="Arial"/>
          <w:sz w:val="28"/>
          <w:szCs w:val="28"/>
        </w:rPr>
        <w:t>1.13. В тех случаях, когда в отношении работников действует одновременно несколько соглашений, применяются положения соглашения, распространяющегося в силу закона на данную Организацию ЖКХ, устанавливающие наиболее благопр</w:t>
      </w:r>
      <w:r>
        <w:rPr>
          <w:rFonts w:ascii="Times New Roman" w:hAnsi="Times New Roman" w:cs="Arial"/>
          <w:sz w:val="28"/>
          <w:szCs w:val="28"/>
        </w:rPr>
        <w:t>и</w:t>
      </w:r>
      <w:r>
        <w:rPr>
          <w:rFonts w:ascii="Times New Roman" w:hAnsi="Times New Roman" w:cs="Arial"/>
          <w:sz w:val="28"/>
          <w:szCs w:val="28"/>
        </w:rPr>
        <w:t>ятные социально-трудовые и связанные с ними экономические условия для работн</w:t>
      </w:r>
      <w:r>
        <w:rPr>
          <w:rFonts w:ascii="Times New Roman" w:hAnsi="Times New Roman" w:cs="Arial"/>
          <w:sz w:val="28"/>
          <w:szCs w:val="28"/>
        </w:rPr>
        <w:t>и</w:t>
      </w:r>
      <w:r>
        <w:rPr>
          <w:rFonts w:ascii="Times New Roman" w:hAnsi="Times New Roman" w:cs="Arial"/>
          <w:sz w:val="28"/>
          <w:szCs w:val="28"/>
        </w:rPr>
        <w:t>ков.</w:t>
      </w:r>
    </w:p>
    <w:p w:rsidR="000160AB" w:rsidRDefault="0047529E" w:rsidP="000160AB">
      <w:pPr>
        <w:pStyle w:val="Standard"/>
        <w:spacing w:line="200" w:lineRule="atLeast"/>
        <w:ind w:firstLine="708"/>
        <w:jc w:val="both"/>
        <w:rPr>
          <w:rFonts w:ascii="Times New Roman" w:hAnsi="Times New Roman" w:cs="Arial"/>
          <w:sz w:val="28"/>
          <w:szCs w:val="28"/>
        </w:rPr>
      </w:pPr>
      <w:r>
        <w:rPr>
          <w:rFonts w:ascii="Times New Roman" w:hAnsi="Times New Roman" w:cs="Arial"/>
          <w:sz w:val="28"/>
          <w:szCs w:val="28"/>
        </w:rPr>
        <w:t>1.14. Настоящее Соглашение вступает в силу с 1 января 2023 года и действует до 31 декабря 2025 года включительно. Действие Соглашения  продлевается в соо</w:t>
      </w:r>
      <w:r>
        <w:rPr>
          <w:rFonts w:ascii="Times New Roman" w:hAnsi="Times New Roman" w:cs="Arial"/>
          <w:sz w:val="28"/>
          <w:szCs w:val="28"/>
        </w:rPr>
        <w:t>т</w:t>
      </w:r>
      <w:r>
        <w:rPr>
          <w:rFonts w:ascii="Times New Roman" w:hAnsi="Times New Roman" w:cs="Arial"/>
          <w:sz w:val="28"/>
          <w:szCs w:val="28"/>
        </w:rPr>
        <w:t>ветствии с нормами ТК РФ еще на один трехлетний период на 2026-2028 годы авт</w:t>
      </w:r>
      <w:r>
        <w:rPr>
          <w:rFonts w:ascii="Times New Roman" w:hAnsi="Times New Roman" w:cs="Arial"/>
          <w:sz w:val="28"/>
          <w:szCs w:val="28"/>
        </w:rPr>
        <w:t>о</w:t>
      </w:r>
      <w:r>
        <w:rPr>
          <w:rFonts w:ascii="Times New Roman" w:hAnsi="Times New Roman" w:cs="Arial"/>
          <w:sz w:val="28"/>
          <w:szCs w:val="28"/>
        </w:rPr>
        <w:t>матически, в случае, если Стороны Соглашения  не заявили о прекращении его де</w:t>
      </w:r>
      <w:r>
        <w:rPr>
          <w:rFonts w:ascii="Times New Roman" w:hAnsi="Times New Roman" w:cs="Arial"/>
          <w:sz w:val="28"/>
          <w:szCs w:val="28"/>
        </w:rPr>
        <w:t>й</w:t>
      </w:r>
      <w:r>
        <w:rPr>
          <w:rFonts w:ascii="Times New Roman" w:hAnsi="Times New Roman" w:cs="Arial"/>
          <w:sz w:val="28"/>
          <w:szCs w:val="28"/>
        </w:rPr>
        <w:t>ствия до 01.12.2025 года. В случае автоматической пролонгации Соглашения его  Стороны  размещают соответствующую информацию на официальных интернет р</w:t>
      </w:r>
      <w:r>
        <w:rPr>
          <w:rFonts w:ascii="Times New Roman" w:hAnsi="Times New Roman" w:cs="Arial"/>
          <w:sz w:val="28"/>
          <w:szCs w:val="28"/>
        </w:rPr>
        <w:t>е</w:t>
      </w:r>
      <w:r>
        <w:rPr>
          <w:rFonts w:ascii="Times New Roman" w:hAnsi="Times New Roman" w:cs="Arial"/>
          <w:sz w:val="28"/>
          <w:szCs w:val="28"/>
        </w:rPr>
        <w:t>сурсах.</w:t>
      </w:r>
    </w:p>
    <w:p w:rsidR="00064ADA" w:rsidRDefault="0047529E" w:rsidP="000160AB">
      <w:pPr>
        <w:pStyle w:val="Standard"/>
        <w:spacing w:line="200" w:lineRule="atLeast"/>
        <w:ind w:firstLine="708"/>
        <w:jc w:val="both"/>
        <w:rPr>
          <w:rFonts w:ascii="Times New Roman" w:hAnsi="Times New Roman"/>
          <w:sz w:val="28"/>
          <w:szCs w:val="28"/>
        </w:rPr>
      </w:pPr>
      <w:r>
        <w:rPr>
          <w:rFonts w:ascii="Times New Roman" w:hAnsi="Times New Roman" w:cs="Arial"/>
          <w:sz w:val="28"/>
          <w:szCs w:val="28"/>
        </w:rPr>
        <w:t>1.15. Для Организаций ЖКХ, осуществляющих регулируемые виды деятел</w:t>
      </w:r>
      <w:r>
        <w:rPr>
          <w:rFonts w:ascii="Times New Roman" w:hAnsi="Times New Roman" w:cs="Arial"/>
          <w:sz w:val="28"/>
          <w:szCs w:val="28"/>
        </w:rPr>
        <w:t>ь</w:t>
      </w:r>
      <w:r>
        <w:rPr>
          <w:rFonts w:ascii="Times New Roman" w:hAnsi="Times New Roman" w:cs="Arial"/>
          <w:sz w:val="28"/>
          <w:szCs w:val="28"/>
        </w:rPr>
        <w:t xml:space="preserve">ности, подтвердивших в установленном порядке  правоспособность для применения норм настоящего Соглашения на основе соответствующих документов </w:t>
      </w:r>
      <w:r w:rsidRPr="00731F47">
        <w:rPr>
          <w:rFonts w:ascii="Times New Roman" w:hAnsi="Times New Roman" w:cs="Arial"/>
          <w:bCs/>
          <w:sz w:val="28"/>
          <w:szCs w:val="28"/>
        </w:rPr>
        <w:t>(п.1.7 Согл</w:t>
      </w:r>
      <w:r w:rsidRPr="00731F47">
        <w:rPr>
          <w:rFonts w:ascii="Times New Roman" w:hAnsi="Times New Roman" w:cs="Arial"/>
          <w:bCs/>
          <w:sz w:val="28"/>
          <w:szCs w:val="28"/>
        </w:rPr>
        <w:t>а</w:t>
      </w:r>
      <w:r w:rsidRPr="00731F47">
        <w:rPr>
          <w:rFonts w:ascii="Times New Roman" w:hAnsi="Times New Roman" w:cs="Arial"/>
          <w:bCs/>
          <w:sz w:val="28"/>
          <w:szCs w:val="28"/>
        </w:rPr>
        <w:t>шения)</w:t>
      </w:r>
      <w:r w:rsidRPr="00731F47">
        <w:rPr>
          <w:rFonts w:ascii="Times New Roman" w:hAnsi="Times New Roman" w:cs="Arial"/>
          <w:sz w:val="28"/>
          <w:szCs w:val="28"/>
        </w:rPr>
        <w:t xml:space="preserve"> </w:t>
      </w:r>
      <w:r>
        <w:rPr>
          <w:rFonts w:ascii="Times New Roman" w:hAnsi="Times New Roman" w:cs="Arial"/>
          <w:sz w:val="28"/>
          <w:szCs w:val="28"/>
        </w:rPr>
        <w:t>при ценообразовании, данное Соглашение является правовым актом соц</w:t>
      </w:r>
      <w:r>
        <w:rPr>
          <w:rFonts w:ascii="Times New Roman" w:hAnsi="Times New Roman" w:cs="Arial"/>
          <w:sz w:val="28"/>
          <w:szCs w:val="28"/>
        </w:rPr>
        <w:t>и</w:t>
      </w:r>
      <w:r>
        <w:rPr>
          <w:rFonts w:ascii="Times New Roman" w:hAnsi="Times New Roman" w:cs="Arial"/>
          <w:sz w:val="28"/>
          <w:szCs w:val="28"/>
        </w:rPr>
        <w:t>ального партнерства и государственные органы тарифного регулирования обязаны учитывать рассчитанные на базе его положений расходы на персонал в составе нео</w:t>
      </w:r>
      <w:r>
        <w:rPr>
          <w:rFonts w:ascii="Times New Roman" w:hAnsi="Times New Roman" w:cs="Arial"/>
          <w:sz w:val="28"/>
          <w:szCs w:val="28"/>
        </w:rPr>
        <w:t>б</w:t>
      </w:r>
      <w:r>
        <w:rPr>
          <w:rFonts w:ascii="Times New Roman" w:hAnsi="Times New Roman" w:cs="Arial"/>
          <w:sz w:val="28"/>
          <w:szCs w:val="28"/>
        </w:rPr>
        <w:t>ходимой валовой выручки.</w:t>
      </w:r>
    </w:p>
    <w:p w:rsidR="000E07DC" w:rsidRDefault="0047529E" w:rsidP="000E07DC">
      <w:pPr>
        <w:pStyle w:val="Standard"/>
        <w:spacing w:line="200" w:lineRule="atLeast"/>
        <w:ind w:firstLine="708"/>
        <w:jc w:val="both"/>
        <w:rPr>
          <w:rFonts w:ascii="Times New Roman" w:eastAsia="Arial" w:hAnsi="Times New Roman" w:cs="Arial"/>
          <w:sz w:val="28"/>
          <w:szCs w:val="28"/>
        </w:rPr>
      </w:pPr>
      <w:r>
        <w:rPr>
          <w:rFonts w:ascii="Times New Roman" w:eastAsia="Arial" w:hAnsi="Times New Roman" w:cs="Arial"/>
          <w:sz w:val="28"/>
          <w:szCs w:val="28"/>
        </w:rPr>
        <w:t>Органы государственного тарифного регулирования не могут директивным способом снижать представленные регулируемой Организацией ЖКХ расходы на персонал, обоснованные положениями настоящего Соглашения, путем пересмотра системы оплаты труда в Организации ЖКХ (влияя на размер нормативной и шта</w:t>
      </w:r>
      <w:r>
        <w:rPr>
          <w:rFonts w:ascii="Times New Roman" w:eastAsia="Arial" w:hAnsi="Times New Roman" w:cs="Arial"/>
          <w:sz w:val="28"/>
          <w:szCs w:val="28"/>
        </w:rPr>
        <w:t>т</w:t>
      </w:r>
      <w:r>
        <w:rPr>
          <w:rFonts w:ascii="Times New Roman" w:eastAsia="Arial" w:hAnsi="Times New Roman" w:cs="Arial"/>
          <w:sz w:val="28"/>
          <w:szCs w:val="28"/>
        </w:rPr>
        <w:t>ной численности, тарифные коэффициенты и иные параметры локальной системы регулирования социально-трудовых и связанных с ними экономических отношений).</w:t>
      </w:r>
    </w:p>
    <w:p w:rsidR="00064ADA" w:rsidRPr="000E07DC" w:rsidRDefault="0047529E" w:rsidP="000E07DC">
      <w:pPr>
        <w:pStyle w:val="Standard"/>
        <w:spacing w:line="200" w:lineRule="atLeast"/>
        <w:ind w:firstLine="708"/>
        <w:jc w:val="both"/>
        <w:rPr>
          <w:rFonts w:ascii="Times New Roman" w:eastAsia="Arial" w:hAnsi="Times New Roman" w:cs="Arial"/>
          <w:sz w:val="28"/>
          <w:szCs w:val="28"/>
        </w:rPr>
      </w:pPr>
      <w:r>
        <w:rPr>
          <w:rFonts w:ascii="Times New Roman" w:hAnsi="Times New Roman" w:cs="Arial"/>
          <w:sz w:val="28"/>
          <w:szCs w:val="28"/>
        </w:rPr>
        <w:t>1.15.1. Для Организаций ЖКХ, осуществляющих нерегулируемые виды де</w:t>
      </w:r>
      <w:r>
        <w:rPr>
          <w:rFonts w:ascii="Times New Roman" w:hAnsi="Times New Roman" w:cs="Arial"/>
          <w:sz w:val="28"/>
          <w:szCs w:val="28"/>
        </w:rPr>
        <w:t>я</w:t>
      </w:r>
      <w:r>
        <w:rPr>
          <w:rFonts w:ascii="Times New Roman" w:hAnsi="Times New Roman" w:cs="Arial"/>
          <w:sz w:val="28"/>
          <w:szCs w:val="28"/>
        </w:rPr>
        <w:t>тельности и  подтвердивших правоспособность для применения норм Соглашения при ценообразовании, оно является правовым актом социального партнерства, на основании которого Организации ЖКХ (управляющие, обслуживающие, благоус</w:t>
      </w:r>
      <w:r>
        <w:rPr>
          <w:rFonts w:ascii="Times New Roman" w:hAnsi="Times New Roman" w:cs="Arial"/>
          <w:sz w:val="28"/>
          <w:szCs w:val="28"/>
        </w:rPr>
        <w:t>т</w:t>
      </w:r>
      <w:r>
        <w:rPr>
          <w:rFonts w:ascii="Times New Roman" w:hAnsi="Times New Roman" w:cs="Arial"/>
          <w:sz w:val="28"/>
          <w:szCs w:val="28"/>
        </w:rPr>
        <w:t>ройства и пр.,  в числе общих расходов, обосновывают расходы на оплату труда пе</w:t>
      </w:r>
      <w:r>
        <w:rPr>
          <w:rFonts w:ascii="Times New Roman" w:hAnsi="Times New Roman" w:cs="Arial"/>
          <w:sz w:val="28"/>
          <w:szCs w:val="28"/>
        </w:rPr>
        <w:t>р</w:t>
      </w:r>
      <w:r>
        <w:rPr>
          <w:rFonts w:ascii="Times New Roman" w:hAnsi="Times New Roman" w:cs="Arial"/>
          <w:sz w:val="28"/>
          <w:szCs w:val="28"/>
        </w:rPr>
        <w:t>сонала, иные обоснованные расходы на персонал, являющиеся обязательными при их представлении и утверждении общими собраниями собственников помещений или органами местного самоуправления в рамках своих полномочий в составе о</w:t>
      </w:r>
      <w:r>
        <w:rPr>
          <w:rFonts w:ascii="Times New Roman" w:hAnsi="Times New Roman" w:cs="Arial"/>
          <w:sz w:val="28"/>
          <w:szCs w:val="28"/>
        </w:rPr>
        <w:t>б</w:t>
      </w:r>
      <w:r>
        <w:rPr>
          <w:rFonts w:ascii="Times New Roman" w:hAnsi="Times New Roman" w:cs="Arial"/>
          <w:sz w:val="28"/>
          <w:szCs w:val="28"/>
        </w:rPr>
        <w:t>щей сметы расходов по содержанию общего имущества многоквартирных домов (далее – МКД), других услуг.</w:t>
      </w:r>
    </w:p>
    <w:p w:rsidR="00064ADA" w:rsidRDefault="0047529E">
      <w:pPr>
        <w:pStyle w:val="ConsPlusNormal"/>
        <w:ind w:firstLine="567"/>
        <w:jc w:val="both"/>
        <w:rPr>
          <w:rFonts w:ascii="Times New Roman" w:hAnsi="Times New Roman" w:cs="Arial"/>
          <w:sz w:val="28"/>
          <w:szCs w:val="28"/>
        </w:rPr>
      </w:pPr>
      <w:r>
        <w:rPr>
          <w:rFonts w:ascii="Times New Roman" w:hAnsi="Times New Roman" w:cs="Arial"/>
          <w:sz w:val="28"/>
          <w:szCs w:val="28"/>
        </w:rPr>
        <w:t xml:space="preserve">Органы публичной власти и общие собрания собственников помещений в МКД </w:t>
      </w:r>
      <w:r>
        <w:rPr>
          <w:rFonts w:ascii="Times New Roman" w:hAnsi="Times New Roman" w:cs="Arial"/>
          <w:sz w:val="28"/>
          <w:szCs w:val="28"/>
        </w:rPr>
        <w:lastRenderedPageBreak/>
        <w:t>в соответствии с действующим трудовым законодательством не могут не учитывать представленные Организацией ЖКХ обоснованные положениями Соглашения расходы на персонал, в составе общих расходов на предоставление услуг в соответствии с договором управления.</w:t>
      </w:r>
    </w:p>
    <w:p w:rsidR="00064ADA" w:rsidRDefault="0047529E">
      <w:pPr>
        <w:pStyle w:val="Standard"/>
        <w:ind w:firstLine="708"/>
        <w:jc w:val="both"/>
        <w:rPr>
          <w:rFonts w:ascii="Times New Roman" w:eastAsia="Arial" w:hAnsi="Times New Roman" w:cs="Arial"/>
          <w:sz w:val="28"/>
          <w:szCs w:val="28"/>
        </w:rPr>
      </w:pPr>
      <w:r>
        <w:rPr>
          <w:rFonts w:ascii="Times New Roman" w:eastAsia="Arial" w:hAnsi="Times New Roman" w:cs="Arial"/>
          <w:sz w:val="28"/>
          <w:szCs w:val="28"/>
        </w:rPr>
        <w:t>1.15.2. Организациям и работникам, не присоединившимся к настоящему с</w:t>
      </w:r>
      <w:r>
        <w:rPr>
          <w:rFonts w:ascii="Times New Roman" w:eastAsia="Arial" w:hAnsi="Times New Roman" w:cs="Arial"/>
          <w:sz w:val="28"/>
          <w:szCs w:val="28"/>
        </w:rPr>
        <w:t>о</w:t>
      </w:r>
      <w:r>
        <w:rPr>
          <w:rFonts w:ascii="Times New Roman" w:eastAsia="Arial" w:hAnsi="Times New Roman" w:cs="Arial"/>
          <w:sz w:val="28"/>
          <w:szCs w:val="28"/>
        </w:rPr>
        <w:t>глашению, условия труда, размер его оплаты, гарантии и льготы устанавливаются работодателем на основании трудовых договоров и локальных нормативно-правовых актов в рамках его полномочий в соответствии с законодательством Российской Ф</w:t>
      </w:r>
      <w:r>
        <w:rPr>
          <w:rFonts w:ascii="Times New Roman" w:eastAsia="Arial" w:hAnsi="Times New Roman" w:cs="Arial"/>
          <w:sz w:val="28"/>
          <w:szCs w:val="28"/>
        </w:rPr>
        <w:t>е</w:t>
      </w:r>
      <w:r>
        <w:rPr>
          <w:rFonts w:ascii="Times New Roman" w:eastAsia="Arial" w:hAnsi="Times New Roman" w:cs="Arial"/>
          <w:sz w:val="28"/>
          <w:szCs w:val="28"/>
        </w:rPr>
        <w:t>дерации.</w:t>
      </w:r>
    </w:p>
    <w:p w:rsidR="00064ADA" w:rsidRDefault="00064ADA">
      <w:pPr>
        <w:pStyle w:val="Standard"/>
        <w:widowControl w:val="0"/>
        <w:jc w:val="both"/>
        <w:rPr>
          <w:rFonts w:ascii="Times New Roman" w:eastAsia="Arial" w:hAnsi="Times New Roman" w:cs="Arial"/>
          <w:sz w:val="28"/>
          <w:szCs w:val="28"/>
        </w:rPr>
      </w:pPr>
    </w:p>
    <w:p w:rsidR="00064ADA" w:rsidRPr="000E07DC" w:rsidRDefault="0047529E" w:rsidP="000E07DC">
      <w:pPr>
        <w:pStyle w:val="ConsPlusTitle"/>
        <w:jc w:val="center"/>
        <w:rPr>
          <w:rFonts w:ascii="Times New Roman" w:hAnsi="Times New Roman" w:cs="Arial"/>
          <w:bCs w:val="0"/>
          <w:sz w:val="28"/>
          <w:szCs w:val="28"/>
        </w:rPr>
      </w:pPr>
      <w:r w:rsidRPr="000E07DC">
        <w:rPr>
          <w:rFonts w:ascii="Times New Roman" w:hAnsi="Times New Roman" w:cs="Arial"/>
          <w:bCs w:val="0"/>
          <w:sz w:val="28"/>
          <w:szCs w:val="28"/>
        </w:rPr>
        <w:t>2. Оплата труда, расходы на персонал</w:t>
      </w:r>
    </w:p>
    <w:p w:rsidR="00064ADA" w:rsidRDefault="00064ADA">
      <w:pPr>
        <w:pStyle w:val="Standard"/>
        <w:widowControl w:val="0"/>
        <w:ind w:firstLine="567"/>
        <w:jc w:val="both"/>
        <w:rPr>
          <w:rFonts w:ascii="Times New Roman" w:eastAsia="Arial" w:hAnsi="Times New Roman" w:cs="Arial"/>
          <w:sz w:val="28"/>
          <w:szCs w:val="28"/>
        </w:rPr>
      </w:pPr>
    </w:p>
    <w:p w:rsidR="00064ADA" w:rsidRDefault="0047529E" w:rsidP="00CC3D9F">
      <w:pPr>
        <w:pStyle w:val="a8"/>
        <w:numPr>
          <w:ilvl w:val="1"/>
          <w:numId w:val="10"/>
        </w:numPr>
        <w:tabs>
          <w:tab w:val="left" w:pos="1134"/>
        </w:tabs>
        <w:spacing w:after="0" w:line="100" w:lineRule="atLeast"/>
        <w:ind w:left="0" w:firstLine="720"/>
        <w:jc w:val="both"/>
        <w:rPr>
          <w:rFonts w:ascii="Times New Roman" w:eastAsia="Arial" w:hAnsi="Times New Roman" w:cs="Arial"/>
          <w:sz w:val="28"/>
          <w:szCs w:val="28"/>
        </w:rPr>
      </w:pPr>
      <w:r>
        <w:rPr>
          <w:rFonts w:ascii="Times New Roman" w:eastAsia="Arial" w:hAnsi="Times New Roman" w:cs="Arial"/>
          <w:sz w:val="28"/>
          <w:szCs w:val="28"/>
        </w:rPr>
        <w:t>Стороны Соглашения считают необходимым  реализовать меры, обеспеч</w:t>
      </w:r>
      <w:r>
        <w:rPr>
          <w:rFonts w:ascii="Times New Roman" w:eastAsia="Arial" w:hAnsi="Times New Roman" w:cs="Arial"/>
          <w:sz w:val="28"/>
          <w:szCs w:val="28"/>
        </w:rPr>
        <w:t>и</w:t>
      </w:r>
      <w:r>
        <w:rPr>
          <w:rFonts w:ascii="Times New Roman" w:eastAsia="Arial" w:hAnsi="Times New Roman" w:cs="Arial"/>
          <w:sz w:val="28"/>
          <w:szCs w:val="28"/>
        </w:rPr>
        <w:t>вающие право работников на оплачиваемый труд в Организациях ЖКХ в зависим</w:t>
      </w:r>
      <w:r>
        <w:rPr>
          <w:rFonts w:ascii="Times New Roman" w:eastAsia="Arial" w:hAnsi="Times New Roman" w:cs="Arial"/>
          <w:sz w:val="28"/>
          <w:szCs w:val="28"/>
        </w:rPr>
        <w:t>о</w:t>
      </w:r>
      <w:r>
        <w:rPr>
          <w:rFonts w:ascii="Times New Roman" w:eastAsia="Arial" w:hAnsi="Times New Roman" w:cs="Arial"/>
          <w:sz w:val="28"/>
          <w:szCs w:val="28"/>
        </w:rPr>
        <w:t>сти от уровня квалификации, сложности, количества и качества затраченного труда, повышение уровня реального содержания заработной платы.</w:t>
      </w:r>
    </w:p>
    <w:p w:rsidR="00064ADA" w:rsidRDefault="0047529E" w:rsidP="00CC3D9F">
      <w:pPr>
        <w:pStyle w:val="a8"/>
        <w:tabs>
          <w:tab w:val="left" w:pos="851"/>
          <w:tab w:val="center" w:pos="5386"/>
        </w:tabs>
        <w:spacing w:after="0" w:line="100" w:lineRule="atLeast"/>
        <w:ind w:left="0" w:firstLine="567"/>
        <w:jc w:val="both"/>
        <w:rPr>
          <w:rFonts w:ascii="Times New Roman" w:eastAsia="Arial" w:hAnsi="Times New Roman" w:cs="Arial"/>
          <w:sz w:val="28"/>
          <w:szCs w:val="28"/>
        </w:rPr>
      </w:pPr>
      <w:r>
        <w:rPr>
          <w:rFonts w:ascii="Times New Roman" w:eastAsia="Arial" w:hAnsi="Times New Roman" w:cs="Arial"/>
          <w:sz w:val="28"/>
          <w:szCs w:val="28"/>
        </w:rPr>
        <w:t xml:space="preserve"> В этих целях Стороны обязуются:</w:t>
      </w:r>
      <w:r w:rsidR="00CC3D9F">
        <w:rPr>
          <w:rFonts w:ascii="Times New Roman" w:eastAsia="Arial" w:hAnsi="Times New Roman" w:cs="Arial"/>
          <w:sz w:val="28"/>
          <w:szCs w:val="28"/>
        </w:rPr>
        <w:tab/>
      </w:r>
    </w:p>
    <w:p w:rsidR="00064ADA" w:rsidRDefault="0047529E" w:rsidP="00625C0A">
      <w:pPr>
        <w:pStyle w:val="ConsPlusNormal"/>
        <w:ind w:firstLine="709"/>
        <w:jc w:val="both"/>
        <w:rPr>
          <w:rFonts w:ascii="Times New Roman" w:hAnsi="Times New Roman" w:cs="Arial"/>
          <w:sz w:val="28"/>
          <w:szCs w:val="28"/>
        </w:rPr>
      </w:pPr>
      <w:r>
        <w:rPr>
          <w:rFonts w:ascii="Times New Roman" w:hAnsi="Times New Roman" w:cs="Arial"/>
          <w:sz w:val="28"/>
          <w:szCs w:val="28"/>
        </w:rPr>
        <w:t>2.1.1. Обеспечить реализацию государственных и отраслевых гарантий по заработной плате, направленных на повышение уровня жизни работников, в том числе:</w:t>
      </w:r>
    </w:p>
    <w:p w:rsidR="00064ADA" w:rsidRDefault="0047529E" w:rsidP="00CB540E">
      <w:pPr>
        <w:pStyle w:val="ConsPlusNormal"/>
        <w:numPr>
          <w:ilvl w:val="0"/>
          <w:numId w:val="21"/>
        </w:numPr>
        <w:tabs>
          <w:tab w:val="left" w:pos="851"/>
          <w:tab w:val="left" w:pos="993"/>
        </w:tabs>
        <w:jc w:val="both"/>
      </w:pPr>
      <w:r>
        <w:rPr>
          <w:rFonts w:ascii="Times New Roman" w:hAnsi="Times New Roman" w:cs="Arial"/>
          <w:sz w:val="28"/>
          <w:szCs w:val="28"/>
        </w:rPr>
        <w:t xml:space="preserve">повышение уровня реального содержания заработной платы, включая индексацию заработной платы в связи с ростом потребительских цен на товары и услуги, в порядке, установленном действующим законодательством и во исполнение требований </w:t>
      </w:r>
      <w:hyperlink r:id="rId11" w:history="1">
        <w:r>
          <w:rPr>
            <w:rFonts w:ascii="Times New Roman" w:hAnsi="Times New Roman" w:cs="Arial"/>
            <w:sz w:val="28"/>
            <w:szCs w:val="28"/>
            <w:u w:val="single"/>
          </w:rPr>
          <w:t>ст</w:t>
        </w:r>
        <w:r w:rsidR="008D67AA">
          <w:rPr>
            <w:rFonts w:ascii="Times New Roman" w:hAnsi="Times New Roman" w:cs="Arial"/>
            <w:sz w:val="28"/>
            <w:szCs w:val="28"/>
            <w:u w:val="single"/>
          </w:rPr>
          <w:t>.</w:t>
        </w:r>
        <w:r>
          <w:rPr>
            <w:rFonts w:ascii="Times New Roman" w:hAnsi="Times New Roman" w:cs="Arial"/>
            <w:sz w:val="28"/>
            <w:szCs w:val="28"/>
            <w:u w:val="single"/>
          </w:rPr>
          <w:t xml:space="preserve"> 134</w:t>
        </w:r>
      </w:hyperlink>
      <w:r>
        <w:rPr>
          <w:rFonts w:ascii="Times New Roman" w:hAnsi="Times New Roman" w:cs="Arial"/>
          <w:sz w:val="28"/>
          <w:szCs w:val="28"/>
        </w:rPr>
        <w:t xml:space="preserve"> ТК РФ по регулированию социально-трудовых отношений, порядка и сроков индексации заработной платы;</w:t>
      </w:r>
    </w:p>
    <w:p w:rsidR="00064ADA" w:rsidRDefault="005A59AD" w:rsidP="00CB540E">
      <w:pPr>
        <w:pStyle w:val="ConsPlusNormal"/>
        <w:numPr>
          <w:ilvl w:val="0"/>
          <w:numId w:val="6"/>
        </w:numPr>
        <w:tabs>
          <w:tab w:val="left" w:pos="851"/>
          <w:tab w:val="left" w:pos="993"/>
        </w:tabs>
        <w:jc w:val="both"/>
        <w:rPr>
          <w:rFonts w:ascii="Times New Roman" w:hAnsi="Times New Roman" w:cs="Arial"/>
          <w:sz w:val="28"/>
          <w:szCs w:val="28"/>
        </w:rPr>
      </w:pPr>
      <w:r>
        <w:rPr>
          <w:rFonts w:ascii="Times New Roman" w:hAnsi="Times New Roman" w:cs="Arial"/>
          <w:sz w:val="28"/>
          <w:szCs w:val="28"/>
        </w:rPr>
        <w:t>п</w:t>
      </w:r>
      <w:r w:rsidR="0047529E">
        <w:rPr>
          <w:rFonts w:ascii="Times New Roman" w:hAnsi="Times New Roman" w:cs="Arial"/>
          <w:sz w:val="28"/>
          <w:szCs w:val="28"/>
        </w:rPr>
        <w:t>роводить работу, направленную на  повышение во всех организациях ЖКХ области минимальной месячной тарифной ставки рабочего первого  разряда до уровня не ниже минимального размера оплаты труда, установленного законодательством Российской Федерации и предусмотренного действующим Федеральным отраслевым тарифным соглашением в жилищно-коммунальном хозяйстве Российской Федерации на 2023-2025 годы.</w:t>
      </w:r>
    </w:p>
    <w:p w:rsidR="00CC0A6A" w:rsidRDefault="0047529E" w:rsidP="00CC0A6A">
      <w:pPr>
        <w:pStyle w:val="Standard"/>
        <w:widowControl w:val="0"/>
        <w:ind w:firstLine="709"/>
        <w:jc w:val="both"/>
        <w:rPr>
          <w:rFonts w:ascii="Times New Roman" w:eastAsia="Arial" w:hAnsi="Times New Roman" w:cs="Arial"/>
          <w:sz w:val="28"/>
          <w:szCs w:val="28"/>
        </w:rPr>
      </w:pPr>
      <w:r>
        <w:rPr>
          <w:rFonts w:ascii="Times New Roman" w:eastAsia="Arial" w:hAnsi="Times New Roman" w:cs="Arial"/>
          <w:sz w:val="28"/>
          <w:szCs w:val="28"/>
        </w:rPr>
        <w:t>2.1.2. Координировать деятельность по регулярному повышению уровня зар</w:t>
      </w:r>
      <w:r>
        <w:rPr>
          <w:rFonts w:ascii="Times New Roman" w:eastAsia="Arial" w:hAnsi="Times New Roman" w:cs="Arial"/>
          <w:sz w:val="28"/>
          <w:szCs w:val="28"/>
        </w:rPr>
        <w:t>а</w:t>
      </w:r>
      <w:r>
        <w:rPr>
          <w:rFonts w:ascii="Times New Roman" w:eastAsia="Arial" w:hAnsi="Times New Roman" w:cs="Arial"/>
          <w:sz w:val="28"/>
          <w:szCs w:val="28"/>
        </w:rPr>
        <w:t>ботной платы во всех Организациях ЖКХ Ростовской области, а также по недоп</w:t>
      </w:r>
      <w:r>
        <w:rPr>
          <w:rFonts w:ascii="Times New Roman" w:eastAsia="Arial" w:hAnsi="Times New Roman" w:cs="Arial"/>
          <w:sz w:val="28"/>
          <w:szCs w:val="28"/>
        </w:rPr>
        <w:t>у</w:t>
      </w:r>
      <w:r>
        <w:rPr>
          <w:rFonts w:ascii="Times New Roman" w:eastAsia="Arial" w:hAnsi="Times New Roman" w:cs="Arial"/>
          <w:sz w:val="28"/>
          <w:szCs w:val="28"/>
        </w:rPr>
        <w:t>щению задержек в выплате заработной платы, оплате отпусков, выплат при увольн</w:t>
      </w:r>
      <w:r>
        <w:rPr>
          <w:rFonts w:ascii="Times New Roman" w:eastAsia="Arial" w:hAnsi="Times New Roman" w:cs="Arial"/>
          <w:sz w:val="28"/>
          <w:szCs w:val="28"/>
        </w:rPr>
        <w:t>е</w:t>
      </w:r>
      <w:r>
        <w:rPr>
          <w:rFonts w:ascii="Times New Roman" w:eastAsia="Arial" w:hAnsi="Times New Roman" w:cs="Arial"/>
          <w:sz w:val="28"/>
          <w:szCs w:val="28"/>
        </w:rPr>
        <w:t>нии и других выплат, причитающихся работнику, в том числе путем привлечения о</w:t>
      </w:r>
      <w:r>
        <w:rPr>
          <w:rFonts w:ascii="Times New Roman" w:eastAsia="Arial" w:hAnsi="Times New Roman" w:cs="Arial"/>
          <w:sz w:val="28"/>
          <w:szCs w:val="28"/>
        </w:rPr>
        <w:t>р</w:t>
      </w:r>
      <w:r>
        <w:rPr>
          <w:rFonts w:ascii="Times New Roman" w:eastAsia="Arial" w:hAnsi="Times New Roman" w:cs="Arial"/>
          <w:sz w:val="28"/>
          <w:szCs w:val="28"/>
        </w:rPr>
        <w:t>ганизаций Профсоюза жизнеобеспечения и областного союза работодателей к уч</w:t>
      </w:r>
      <w:r>
        <w:rPr>
          <w:rFonts w:ascii="Times New Roman" w:eastAsia="Arial" w:hAnsi="Times New Roman" w:cs="Arial"/>
          <w:sz w:val="28"/>
          <w:szCs w:val="28"/>
        </w:rPr>
        <w:t>а</w:t>
      </w:r>
      <w:r>
        <w:rPr>
          <w:rFonts w:ascii="Times New Roman" w:eastAsia="Arial" w:hAnsi="Times New Roman" w:cs="Arial"/>
          <w:sz w:val="28"/>
          <w:szCs w:val="28"/>
        </w:rPr>
        <w:t xml:space="preserve">стию в совещаниях, </w:t>
      </w:r>
      <w:r w:rsidR="005C297A">
        <w:rPr>
          <w:rFonts w:ascii="Times New Roman" w:eastAsia="Arial" w:hAnsi="Times New Roman" w:cs="Arial"/>
          <w:sz w:val="28"/>
          <w:szCs w:val="28"/>
        </w:rPr>
        <w:t>Министерства</w:t>
      </w:r>
      <w:r>
        <w:rPr>
          <w:rFonts w:ascii="Times New Roman" w:eastAsia="Arial" w:hAnsi="Times New Roman" w:cs="Arial"/>
          <w:sz w:val="28"/>
          <w:szCs w:val="28"/>
        </w:rPr>
        <w:t>, деятельности межведомственных комиссий по вопросам невыплаты заработной платы, консультативных и совещательных органах.</w:t>
      </w:r>
    </w:p>
    <w:p w:rsidR="00064ADA" w:rsidRDefault="0047529E" w:rsidP="00CC0A6A">
      <w:pPr>
        <w:pStyle w:val="Standard"/>
        <w:widowControl w:val="0"/>
        <w:ind w:firstLine="709"/>
        <w:jc w:val="both"/>
        <w:rPr>
          <w:rFonts w:ascii="Times New Roman" w:eastAsia="Arial" w:hAnsi="Times New Roman" w:cs="Arial"/>
          <w:sz w:val="28"/>
          <w:szCs w:val="28"/>
        </w:rPr>
      </w:pPr>
      <w:r>
        <w:rPr>
          <w:rFonts w:ascii="Times New Roman" w:eastAsia="Arial" w:hAnsi="Times New Roman" w:cs="Arial"/>
          <w:sz w:val="28"/>
          <w:szCs w:val="28"/>
        </w:rPr>
        <w:t>2.1.3.. Принимают меры:</w:t>
      </w:r>
    </w:p>
    <w:p w:rsidR="00064ADA" w:rsidRDefault="0047529E" w:rsidP="00CC0A6A">
      <w:pPr>
        <w:pStyle w:val="Standard"/>
        <w:tabs>
          <w:tab w:val="left" w:pos="225"/>
        </w:tabs>
        <w:ind w:firstLine="709"/>
        <w:jc w:val="both"/>
        <w:rPr>
          <w:rFonts w:ascii="Times New Roman" w:hAnsi="Times New Roman"/>
          <w:sz w:val="28"/>
          <w:szCs w:val="28"/>
        </w:rPr>
      </w:pPr>
      <w:r>
        <w:rPr>
          <w:rFonts w:ascii="Times New Roman" w:eastAsia="Arial" w:hAnsi="Times New Roman" w:cs="Arial"/>
          <w:sz w:val="28"/>
          <w:szCs w:val="28"/>
        </w:rPr>
        <w:t>- по приближению уровня среднемесячной заработной платы в ЖКХ Росто</w:t>
      </w:r>
      <w:r>
        <w:rPr>
          <w:rFonts w:ascii="Times New Roman" w:eastAsia="Arial" w:hAnsi="Times New Roman" w:cs="Arial"/>
          <w:sz w:val="28"/>
          <w:szCs w:val="28"/>
        </w:rPr>
        <w:t>в</w:t>
      </w:r>
      <w:r>
        <w:rPr>
          <w:rFonts w:ascii="Times New Roman" w:eastAsia="Arial" w:hAnsi="Times New Roman" w:cs="Arial"/>
          <w:sz w:val="28"/>
          <w:szCs w:val="28"/>
        </w:rPr>
        <w:t>ской области к среднеотраслевым показателям; по обеспечению своевременной и в полном объёме оплаты труда во всех организациях ЖКХ области;</w:t>
      </w:r>
    </w:p>
    <w:p w:rsidR="00822EEB" w:rsidRDefault="0047529E" w:rsidP="00B901C5">
      <w:pPr>
        <w:pStyle w:val="Standard"/>
        <w:numPr>
          <w:ilvl w:val="1"/>
          <w:numId w:val="12"/>
        </w:numPr>
        <w:tabs>
          <w:tab w:val="left" w:pos="993"/>
        </w:tabs>
        <w:ind w:firstLine="720"/>
        <w:jc w:val="both"/>
        <w:rPr>
          <w:rFonts w:ascii="Times New Roman" w:eastAsia="Arial" w:hAnsi="Times New Roman" w:cs="Arial"/>
          <w:sz w:val="28"/>
          <w:szCs w:val="28"/>
        </w:rPr>
      </w:pPr>
      <w:r>
        <w:rPr>
          <w:rFonts w:ascii="Times New Roman" w:eastAsia="Arial" w:hAnsi="Times New Roman" w:cs="Arial"/>
          <w:sz w:val="28"/>
          <w:szCs w:val="28"/>
        </w:rPr>
        <w:lastRenderedPageBreak/>
        <w:t>по установлению руководителям предприятий предельной кратности дохода руководителя по основной должности (с учетом выплат стимулирующего характера независимо от источника финансирования) к величине среднемесячной заработной платы работников предприятия (без учета руководителя, заместителей руководителя, главного бухгалтера) в размере не более 8 за календарный год.</w:t>
      </w:r>
    </w:p>
    <w:p w:rsidR="00064ADA" w:rsidRPr="00822EEB" w:rsidRDefault="0047529E" w:rsidP="00822EEB">
      <w:pPr>
        <w:pStyle w:val="Standard"/>
        <w:ind w:firstLine="709"/>
        <w:jc w:val="both"/>
        <w:rPr>
          <w:rFonts w:ascii="Times New Roman" w:eastAsia="Arial" w:hAnsi="Times New Roman" w:cs="Arial"/>
          <w:sz w:val="28"/>
          <w:szCs w:val="28"/>
        </w:rPr>
      </w:pPr>
      <w:r w:rsidRPr="00822EEB">
        <w:rPr>
          <w:rFonts w:ascii="Times New Roman" w:eastAsia="Arial" w:hAnsi="Times New Roman" w:cs="Arial"/>
          <w:sz w:val="28"/>
          <w:szCs w:val="28"/>
        </w:rPr>
        <w:t>2.1.4. Обеспечивают поэтапное повышение  заработной платы работников ЖКХ до величины, не ниже  уровня средней зарплаты по области.</w:t>
      </w:r>
    </w:p>
    <w:p w:rsidR="00064ADA" w:rsidRDefault="0047529E" w:rsidP="00CB0299">
      <w:pPr>
        <w:pStyle w:val="Standard"/>
        <w:widowControl w:val="0"/>
        <w:numPr>
          <w:ilvl w:val="1"/>
          <w:numId w:val="8"/>
        </w:numPr>
        <w:ind w:firstLine="709"/>
        <w:jc w:val="both"/>
        <w:rPr>
          <w:rFonts w:ascii="Times New Roman" w:eastAsia="Arial" w:hAnsi="Times New Roman" w:cs="Arial"/>
          <w:sz w:val="28"/>
          <w:szCs w:val="28"/>
        </w:rPr>
      </w:pPr>
      <w:r>
        <w:rPr>
          <w:rFonts w:ascii="Times New Roman" w:eastAsia="Arial" w:hAnsi="Times New Roman" w:cs="Arial"/>
          <w:sz w:val="28"/>
          <w:szCs w:val="28"/>
        </w:rPr>
        <w:t>Стороны договорились:</w:t>
      </w:r>
    </w:p>
    <w:p w:rsidR="00064ADA" w:rsidRDefault="0047529E" w:rsidP="00F73D9E">
      <w:pPr>
        <w:pStyle w:val="Standard"/>
        <w:widowControl w:val="0"/>
        <w:ind w:firstLine="709"/>
        <w:jc w:val="both"/>
        <w:rPr>
          <w:rFonts w:ascii="Times New Roman" w:hAnsi="Times New Roman" w:cs="Arial"/>
          <w:sz w:val="28"/>
          <w:szCs w:val="28"/>
        </w:rPr>
      </w:pPr>
      <w:r>
        <w:rPr>
          <w:rFonts w:ascii="Times New Roman" w:hAnsi="Times New Roman" w:cs="Arial"/>
          <w:sz w:val="28"/>
          <w:szCs w:val="28"/>
        </w:rPr>
        <w:t xml:space="preserve">2.2.1. </w:t>
      </w:r>
      <w:r w:rsidR="00296A98">
        <w:rPr>
          <w:rFonts w:ascii="Times New Roman" w:hAnsi="Times New Roman" w:cs="Arial"/>
          <w:sz w:val="28"/>
          <w:szCs w:val="28"/>
        </w:rPr>
        <w:t>п</w:t>
      </w:r>
      <w:r>
        <w:rPr>
          <w:rFonts w:ascii="Times New Roman" w:hAnsi="Times New Roman" w:cs="Arial"/>
          <w:sz w:val="28"/>
          <w:szCs w:val="28"/>
        </w:rPr>
        <w:t>роводить работу по совершенствованию механизмов финансирования расходов на персонал и систем оплаты труда работников Организаций ЖКХ с учетом того, что:</w:t>
      </w:r>
    </w:p>
    <w:p w:rsidR="008539D7" w:rsidRDefault="0047529E" w:rsidP="00ED5EB7">
      <w:pPr>
        <w:pStyle w:val="ConsPlusNormal"/>
        <w:numPr>
          <w:ilvl w:val="0"/>
          <w:numId w:val="22"/>
        </w:numPr>
        <w:tabs>
          <w:tab w:val="left" w:pos="709"/>
          <w:tab w:val="left" w:pos="993"/>
        </w:tabs>
        <w:jc w:val="both"/>
        <w:rPr>
          <w:rFonts w:ascii="Times New Roman" w:hAnsi="Times New Roman" w:cs="Arial"/>
          <w:sz w:val="28"/>
          <w:szCs w:val="28"/>
        </w:rPr>
      </w:pPr>
      <w:r>
        <w:rPr>
          <w:rFonts w:ascii="Times New Roman" w:hAnsi="Times New Roman" w:cs="Arial"/>
          <w:sz w:val="28"/>
          <w:szCs w:val="28"/>
        </w:rPr>
        <w:t>система оплаты труда формируются в Организациях ЖКХ на базе ТК РФ, Отраслевых тарифных Соглашений и иных актов, содержащих нормы трудового права;</w:t>
      </w:r>
    </w:p>
    <w:p w:rsidR="008539D7" w:rsidRDefault="0047529E" w:rsidP="00ED5EB7">
      <w:pPr>
        <w:pStyle w:val="ConsPlusNormal"/>
        <w:numPr>
          <w:ilvl w:val="0"/>
          <w:numId w:val="22"/>
        </w:numPr>
        <w:tabs>
          <w:tab w:val="left" w:pos="851"/>
          <w:tab w:val="left" w:pos="993"/>
        </w:tabs>
        <w:jc w:val="both"/>
        <w:rPr>
          <w:rFonts w:ascii="Times New Roman" w:hAnsi="Times New Roman" w:cs="Arial"/>
          <w:sz w:val="28"/>
          <w:szCs w:val="28"/>
        </w:rPr>
      </w:pPr>
      <w:r w:rsidRPr="008539D7">
        <w:rPr>
          <w:rFonts w:ascii="Times New Roman" w:hAnsi="Times New Roman" w:cs="Arial"/>
          <w:sz w:val="28"/>
          <w:szCs w:val="28"/>
        </w:rPr>
        <w:t>в соответствии со ст.8, ст.135 ТК РФ работодатели Организаций ЖКХ области на основании настоящего Соглашения, других отраслевых документов социального партнерства, улучшающих условия для работников,  устанавливают  на своих предприятиях единую  систему оплаты и стимулирования труда, включающую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систему доплат и надбавок стимулирующего характера и систему премирования, в том числе ежемесячные вознаграждения (надбавки) за выслугу лет, надбавки за профессиональное мастерство, высокие достижения в труде, уровень квалификации, соответствующий профессиональным стандартам и т.п.;</w:t>
      </w:r>
    </w:p>
    <w:p w:rsidR="00362061" w:rsidRDefault="0047529E" w:rsidP="001935F9">
      <w:pPr>
        <w:pStyle w:val="ConsPlusNormal"/>
        <w:numPr>
          <w:ilvl w:val="0"/>
          <w:numId w:val="22"/>
        </w:numPr>
        <w:tabs>
          <w:tab w:val="left" w:pos="851"/>
          <w:tab w:val="left" w:pos="993"/>
        </w:tabs>
        <w:jc w:val="both"/>
        <w:rPr>
          <w:rFonts w:ascii="Times New Roman" w:hAnsi="Times New Roman" w:cs="Arial"/>
          <w:sz w:val="28"/>
          <w:szCs w:val="28"/>
        </w:rPr>
      </w:pPr>
      <w:r w:rsidRPr="008539D7">
        <w:rPr>
          <w:rFonts w:ascii="Times New Roman" w:hAnsi="Times New Roman" w:cs="Arial"/>
          <w:sz w:val="28"/>
          <w:szCs w:val="28"/>
        </w:rPr>
        <w:t>устанавливаемая система оплаты и стимулирования труда предусматривает, что минимальная месячная тарифная ставка рабочего I разряда ЖКХ равна произведению базовой месячной тарифной ставки, коэффициента особенностей работ и межразрядного коэффициента;</w:t>
      </w:r>
    </w:p>
    <w:p w:rsidR="00362061" w:rsidRPr="00362061" w:rsidRDefault="0047529E" w:rsidP="001935F9">
      <w:pPr>
        <w:pStyle w:val="ConsPlusNormal"/>
        <w:numPr>
          <w:ilvl w:val="0"/>
          <w:numId w:val="22"/>
        </w:numPr>
        <w:tabs>
          <w:tab w:val="left" w:pos="851"/>
          <w:tab w:val="left" w:pos="993"/>
        </w:tabs>
        <w:jc w:val="both"/>
        <w:rPr>
          <w:rFonts w:ascii="Times New Roman" w:hAnsi="Times New Roman" w:cs="Arial"/>
          <w:sz w:val="28"/>
          <w:szCs w:val="28"/>
        </w:rPr>
      </w:pPr>
      <w:r w:rsidRPr="00362061">
        <w:rPr>
          <w:rFonts w:ascii="Times New Roman" w:hAnsi="Times New Roman" w:cs="Arial"/>
          <w:sz w:val="28"/>
          <w:szCs w:val="28"/>
        </w:rPr>
        <w:t xml:space="preserve">с 1 января 2023 года базовая месячная тарифная ставка рабочего, полностью отработавшего норму рабочего времени и выполнившего свои трудовые обязанности (нормы труда), устанавливается в размере </w:t>
      </w:r>
      <w:r w:rsidRPr="005463C7">
        <w:rPr>
          <w:rFonts w:ascii="Times New Roman" w:hAnsi="Times New Roman" w:cs="Arial"/>
          <w:bCs/>
          <w:sz w:val="28"/>
          <w:szCs w:val="28"/>
        </w:rPr>
        <w:t>6 931 рубля;</w:t>
      </w:r>
    </w:p>
    <w:p w:rsidR="00064ADA" w:rsidRPr="00362061" w:rsidRDefault="0047529E" w:rsidP="001935F9">
      <w:pPr>
        <w:pStyle w:val="ConsPlusNormal"/>
        <w:numPr>
          <w:ilvl w:val="0"/>
          <w:numId w:val="22"/>
        </w:numPr>
        <w:tabs>
          <w:tab w:val="left" w:pos="851"/>
          <w:tab w:val="left" w:pos="993"/>
        </w:tabs>
        <w:jc w:val="both"/>
        <w:rPr>
          <w:rFonts w:ascii="Times New Roman" w:hAnsi="Times New Roman" w:cs="Arial"/>
          <w:sz w:val="28"/>
          <w:szCs w:val="28"/>
        </w:rPr>
      </w:pPr>
      <w:r w:rsidRPr="00362061">
        <w:rPr>
          <w:rFonts w:ascii="Times New Roman" w:hAnsi="Times New Roman" w:cs="Arial"/>
          <w:sz w:val="28"/>
          <w:szCs w:val="28"/>
        </w:rPr>
        <w:t xml:space="preserve">с 1 января 2023 года устанавливаются коэффициенты особенностей работ, приведенные в </w:t>
      </w:r>
      <w:r w:rsidRPr="007050A0">
        <w:rPr>
          <w:rFonts w:ascii="Times New Roman" w:hAnsi="Times New Roman" w:cs="Arial"/>
          <w:bCs/>
          <w:sz w:val="28"/>
          <w:szCs w:val="28"/>
        </w:rPr>
        <w:t xml:space="preserve">Приложении № 3 </w:t>
      </w:r>
      <w:r w:rsidRPr="007050A0">
        <w:rPr>
          <w:rFonts w:ascii="Times New Roman" w:hAnsi="Times New Roman" w:cs="Arial"/>
          <w:sz w:val="28"/>
          <w:szCs w:val="28"/>
        </w:rPr>
        <w:t>к</w:t>
      </w:r>
      <w:r w:rsidRPr="00362061">
        <w:rPr>
          <w:rFonts w:ascii="Times New Roman" w:hAnsi="Times New Roman" w:cs="Arial"/>
          <w:sz w:val="28"/>
          <w:szCs w:val="28"/>
        </w:rPr>
        <w:t xml:space="preserve"> данному Соглашению.</w:t>
      </w:r>
    </w:p>
    <w:p w:rsidR="00064ADA" w:rsidRDefault="0047529E">
      <w:pPr>
        <w:pStyle w:val="Standard"/>
        <w:widowControl w:val="0"/>
        <w:ind w:firstLine="567"/>
        <w:jc w:val="both"/>
        <w:rPr>
          <w:rFonts w:ascii="Times New Roman" w:hAnsi="Times New Roman"/>
          <w:sz w:val="28"/>
          <w:szCs w:val="28"/>
        </w:rPr>
      </w:pPr>
      <w:r>
        <w:rPr>
          <w:rFonts w:ascii="Times New Roman" w:eastAsia="Arial" w:hAnsi="Times New Roman" w:cs="Arial"/>
          <w:sz w:val="28"/>
          <w:szCs w:val="28"/>
        </w:rPr>
        <w:t>Установленный настоящим Соглашением размер базовой месячной тарифной ставки рабочего 1 разряда  применяется при расчете фонда оплаты труда Организ</w:t>
      </w:r>
      <w:r>
        <w:rPr>
          <w:rFonts w:ascii="Times New Roman" w:eastAsia="Arial" w:hAnsi="Times New Roman" w:cs="Arial"/>
          <w:sz w:val="28"/>
          <w:szCs w:val="28"/>
        </w:rPr>
        <w:t>а</w:t>
      </w:r>
      <w:r>
        <w:rPr>
          <w:rFonts w:ascii="Times New Roman" w:eastAsia="Arial" w:hAnsi="Times New Roman" w:cs="Arial"/>
          <w:sz w:val="28"/>
          <w:szCs w:val="28"/>
        </w:rPr>
        <w:t>ции для определения экономически обоснованных тарифов на коммунальные услуги, включая электро-,теплоэнергетику, газификацию и эксплуатацию газового оборуд</w:t>
      </w:r>
      <w:r>
        <w:rPr>
          <w:rFonts w:ascii="Times New Roman" w:eastAsia="Arial" w:hAnsi="Times New Roman" w:cs="Arial"/>
          <w:sz w:val="28"/>
          <w:szCs w:val="28"/>
        </w:rPr>
        <w:t>о</w:t>
      </w:r>
      <w:r>
        <w:rPr>
          <w:rFonts w:ascii="Times New Roman" w:eastAsia="Arial" w:hAnsi="Times New Roman" w:cs="Arial"/>
          <w:sz w:val="28"/>
          <w:szCs w:val="28"/>
        </w:rPr>
        <w:t>вания, услуги водоснабжения и водоотведения, утилизации (захоронения) твердых коммунальных отходов. При этом работодатель должен разработать и согласовать с органами, регулирующими тарифы на жилищно-коммунальные услуги, Программу социального развития организации.</w:t>
      </w:r>
      <w:bookmarkStart w:id="1" w:name="Par78"/>
    </w:p>
    <w:p w:rsidR="00064ADA" w:rsidRDefault="0047529E">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t xml:space="preserve"> Размер базовой месячной тарифной ставки устанавливается ежегодно до у</w:t>
      </w:r>
      <w:r>
        <w:rPr>
          <w:rFonts w:ascii="Times New Roman" w:eastAsia="Arial" w:hAnsi="Times New Roman" w:cs="Arial"/>
          <w:sz w:val="28"/>
          <w:szCs w:val="28"/>
        </w:rPr>
        <w:t>т</w:t>
      </w:r>
      <w:r>
        <w:rPr>
          <w:rFonts w:ascii="Times New Roman" w:eastAsia="Arial" w:hAnsi="Times New Roman" w:cs="Arial"/>
          <w:sz w:val="28"/>
          <w:szCs w:val="28"/>
        </w:rPr>
        <w:t xml:space="preserve">верждения тарифов на услуги жилищно-коммунального комплекса на очередной </w:t>
      </w:r>
      <w:r>
        <w:rPr>
          <w:rFonts w:ascii="Times New Roman" w:eastAsia="Arial" w:hAnsi="Times New Roman" w:cs="Arial"/>
          <w:sz w:val="28"/>
          <w:szCs w:val="28"/>
        </w:rPr>
        <w:lastRenderedPageBreak/>
        <w:t>финансовый год.</w:t>
      </w:r>
    </w:p>
    <w:p w:rsidR="00064ADA" w:rsidRDefault="0047529E">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t xml:space="preserve"> Регулирующие органы определяют Организациям ЖКХ размер расходов на о</w:t>
      </w:r>
      <w:r>
        <w:rPr>
          <w:rFonts w:ascii="Times New Roman" w:eastAsia="Arial" w:hAnsi="Times New Roman" w:cs="Arial"/>
          <w:sz w:val="28"/>
          <w:szCs w:val="28"/>
        </w:rPr>
        <w:t>п</w:t>
      </w:r>
      <w:r>
        <w:rPr>
          <w:rFonts w:ascii="Times New Roman" w:eastAsia="Arial" w:hAnsi="Times New Roman" w:cs="Arial"/>
          <w:sz w:val="28"/>
          <w:szCs w:val="28"/>
        </w:rPr>
        <w:t>лату труда, включаемых в необходимую валовую выручку организаций, участву</w:t>
      </w:r>
      <w:r>
        <w:rPr>
          <w:rFonts w:ascii="Times New Roman" w:eastAsia="Arial" w:hAnsi="Times New Roman" w:cs="Arial"/>
          <w:sz w:val="28"/>
          <w:szCs w:val="28"/>
        </w:rPr>
        <w:t>ю</w:t>
      </w:r>
      <w:r>
        <w:rPr>
          <w:rFonts w:ascii="Times New Roman" w:eastAsia="Arial" w:hAnsi="Times New Roman" w:cs="Arial"/>
          <w:sz w:val="28"/>
          <w:szCs w:val="28"/>
        </w:rPr>
        <w:t>щих в данном отраслевом тар</w:t>
      </w:r>
      <w:r w:rsidR="00620583">
        <w:rPr>
          <w:rFonts w:ascii="Times New Roman" w:eastAsia="Arial" w:hAnsi="Times New Roman" w:cs="Arial"/>
          <w:sz w:val="28"/>
          <w:szCs w:val="28"/>
        </w:rPr>
        <w:t xml:space="preserve">ифном соглашении, </w:t>
      </w:r>
      <w:r>
        <w:rPr>
          <w:rFonts w:ascii="Times New Roman" w:eastAsia="Arial" w:hAnsi="Times New Roman" w:cs="Arial"/>
          <w:sz w:val="28"/>
          <w:szCs w:val="28"/>
        </w:rPr>
        <w:t>с учётом объема фонда оплаты труда в последнем расчетном периоде регулирования, а также прогнозного индекса потребительских цен, определенного в соответствии с прогнозом социально-экономического развития Российской Федерации.</w:t>
      </w:r>
    </w:p>
    <w:p w:rsidR="00064ADA" w:rsidRDefault="0047529E">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t>В случае несоответствия даты установления Организации</w:t>
      </w:r>
      <w:r w:rsidR="000D3B35">
        <w:rPr>
          <w:rFonts w:ascii="Times New Roman" w:eastAsia="Arial" w:hAnsi="Times New Roman" w:cs="Arial"/>
          <w:sz w:val="28"/>
          <w:szCs w:val="28"/>
        </w:rPr>
        <w:t xml:space="preserve"> ЖКХ</w:t>
      </w:r>
      <w:r>
        <w:rPr>
          <w:rFonts w:ascii="Times New Roman" w:eastAsia="Arial" w:hAnsi="Times New Roman" w:cs="Arial"/>
          <w:sz w:val="28"/>
          <w:szCs w:val="28"/>
        </w:rPr>
        <w:t xml:space="preserve"> минимальной месячной тарифной ставки рабочего I разряда, предусмотренной настоящим Согл</w:t>
      </w:r>
      <w:r>
        <w:rPr>
          <w:rFonts w:ascii="Times New Roman" w:eastAsia="Arial" w:hAnsi="Times New Roman" w:cs="Arial"/>
          <w:sz w:val="28"/>
          <w:szCs w:val="28"/>
        </w:rPr>
        <w:t>а</w:t>
      </w:r>
      <w:r>
        <w:rPr>
          <w:rFonts w:ascii="Times New Roman" w:eastAsia="Arial" w:hAnsi="Times New Roman" w:cs="Arial"/>
          <w:sz w:val="28"/>
          <w:szCs w:val="28"/>
        </w:rPr>
        <w:t>шением, и даты изменения фактического уровня тарифов на электроэнергию, тепл</w:t>
      </w:r>
      <w:r>
        <w:rPr>
          <w:rFonts w:ascii="Times New Roman" w:eastAsia="Arial" w:hAnsi="Times New Roman" w:cs="Arial"/>
          <w:sz w:val="28"/>
          <w:szCs w:val="28"/>
        </w:rPr>
        <w:t>о</w:t>
      </w:r>
      <w:r>
        <w:rPr>
          <w:rFonts w:ascii="Times New Roman" w:eastAsia="Arial" w:hAnsi="Times New Roman" w:cs="Arial"/>
          <w:sz w:val="28"/>
          <w:szCs w:val="28"/>
        </w:rPr>
        <w:t>вую энергию, водоснабжение и водоотведение, в соответствии с решением Прав</w:t>
      </w:r>
      <w:r>
        <w:rPr>
          <w:rFonts w:ascii="Times New Roman" w:eastAsia="Arial" w:hAnsi="Times New Roman" w:cs="Arial"/>
          <w:sz w:val="28"/>
          <w:szCs w:val="28"/>
        </w:rPr>
        <w:t>и</w:t>
      </w:r>
      <w:r>
        <w:rPr>
          <w:rFonts w:ascii="Times New Roman" w:eastAsia="Arial" w:hAnsi="Times New Roman" w:cs="Arial"/>
          <w:sz w:val="28"/>
          <w:szCs w:val="28"/>
        </w:rPr>
        <w:t>тельства Российской Федерации, работодатель вправе синхронизировать дату уст</w:t>
      </w:r>
      <w:r>
        <w:rPr>
          <w:rFonts w:ascii="Times New Roman" w:eastAsia="Arial" w:hAnsi="Times New Roman" w:cs="Arial"/>
          <w:sz w:val="28"/>
          <w:szCs w:val="28"/>
        </w:rPr>
        <w:t>а</w:t>
      </w:r>
      <w:r>
        <w:rPr>
          <w:rFonts w:ascii="Times New Roman" w:eastAsia="Arial" w:hAnsi="Times New Roman" w:cs="Arial"/>
          <w:sz w:val="28"/>
          <w:szCs w:val="28"/>
        </w:rPr>
        <w:t>новления базовой месячной тарифной ставки с датой изменения фактического уро</w:t>
      </w:r>
      <w:r>
        <w:rPr>
          <w:rFonts w:ascii="Times New Roman" w:eastAsia="Arial" w:hAnsi="Times New Roman" w:cs="Arial"/>
          <w:sz w:val="28"/>
          <w:szCs w:val="28"/>
        </w:rPr>
        <w:t>в</w:t>
      </w:r>
      <w:r>
        <w:rPr>
          <w:rFonts w:ascii="Times New Roman" w:eastAsia="Arial" w:hAnsi="Times New Roman" w:cs="Arial"/>
          <w:sz w:val="28"/>
          <w:szCs w:val="28"/>
        </w:rPr>
        <w:t>ня тарифов.</w:t>
      </w:r>
    </w:p>
    <w:p w:rsidR="00064ADA" w:rsidRDefault="0047529E">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t>В зависимости от финансового и экономического состояния Организации раб</w:t>
      </w:r>
      <w:r>
        <w:rPr>
          <w:rFonts w:ascii="Times New Roman" w:eastAsia="Arial" w:hAnsi="Times New Roman" w:cs="Arial"/>
          <w:sz w:val="28"/>
          <w:szCs w:val="28"/>
        </w:rPr>
        <w:t>о</w:t>
      </w:r>
      <w:r>
        <w:rPr>
          <w:rFonts w:ascii="Times New Roman" w:eastAsia="Arial" w:hAnsi="Times New Roman" w:cs="Arial"/>
          <w:sz w:val="28"/>
          <w:szCs w:val="28"/>
        </w:rPr>
        <w:t>тодатель вправе установить в ней минимальную месячную тарифную ставку в ра</w:t>
      </w:r>
      <w:r>
        <w:rPr>
          <w:rFonts w:ascii="Times New Roman" w:eastAsia="Arial" w:hAnsi="Times New Roman" w:cs="Arial"/>
          <w:sz w:val="28"/>
          <w:szCs w:val="28"/>
        </w:rPr>
        <w:t>з</w:t>
      </w:r>
      <w:r>
        <w:rPr>
          <w:rFonts w:ascii="Times New Roman" w:eastAsia="Arial" w:hAnsi="Times New Roman" w:cs="Arial"/>
          <w:sz w:val="28"/>
          <w:szCs w:val="28"/>
        </w:rPr>
        <w:t>мере, превышающем величину, предусмотренную настоящим пунктом.</w:t>
      </w:r>
    </w:p>
    <w:p w:rsidR="00064ADA" w:rsidRDefault="0047529E">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t>Размер минимальной месячной тарифной ставки рабочего 1 разряда является основой для дифференциации оплаты труда всех профессионально-квалификационных групп работников Организации</w:t>
      </w:r>
      <w:r w:rsidR="000D3B35">
        <w:rPr>
          <w:rFonts w:ascii="Times New Roman" w:eastAsia="Arial" w:hAnsi="Times New Roman" w:cs="Arial"/>
          <w:sz w:val="28"/>
          <w:szCs w:val="28"/>
        </w:rPr>
        <w:t xml:space="preserve"> ЖКХ</w:t>
      </w:r>
      <w:r>
        <w:rPr>
          <w:rFonts w:ascii="Times New Roman" w:eastAsia="Arial" w:hAnsi="Times New Roman" w:cs="Arial"/>
          <w:sz w:val="28"/>
          <w:szCs w:val="28"/>
        </w:rPr>
        <w:t xml:space="preserve"> с учетом сложившихся о</w:t>
      </w:r>
      <w:r>
        <w:rPr>
          <w:rFonts w:ascii="Times New Roman" w:eastAsia="Arial" w:hAnsi="Times New Roman" w:cs="Arial"/>
          <w:sz w:val="28"/>
          <w:szCs w:val="28"/>
        </w:rPr>
        <w:t>т</w:t>
      </w:r>
      <w:r>
        <w:rPr>
          <w:rFonts w:ascii="Times New Roman" w:eastAsia="Arial" w:hAnsi="Times New Roman" w:cs="Arial"/>
          <w:sz w:val="28"/>
          <w:szCs w:val="28"/>
        </w:rPr>
        <w:t>раслевых пропорций в уровнях оплаты труда.</w:t>
      </w:r>
    </w:p>
    <w:p w:rsidR="00064ADA" w:rsidRDefault="0047529E">
      <w:pPr>
        <w:pStyle w:val="ConsPlusNormal"/>
        <w:ind w:firstLine="540"/>
        <w:jc w:val="both"/>
        <w:rPr>
          <w:rFonts w:ascii="Times New Roman" w:hAnsi="Times New Roman" w:cs="Arial"/>
          <w:sz w:val="28"/>
          <w:szCs w:val="28"/>
        </w:rPr>
      </w:pPr>
      <w:r>
        <w:rPr>
          <w:rFonts w:ascii="Times New Roman" w:hAnsi="Times New Roman" w:cs="Arial"/>
          <w:sz w:val="28"/>
          <w:szCs w:val="28"/>
        </w:rPr>
        <w:t>2.3. Стороны обеспечивают:</w:t>
      </w:r>
    </w:p>
    <w:p w:rsidR="00064ADA" w:rsidRDefault="0047529E">
      <w:pPr>
        <w:pStyle w:val="ConsPlusNormal"/>
        <w:ind w:firstLine="540"/>
        <w:jc w:val="both"/>
        <w:rPr>
          <w:rFonts w:ascii="Times New Roman" w:hAnsi="Times New Roman" w:cs="Arial"/>
          <w:sz w:val="28"/>
          <w:szCs w:val="28"/>
        </w:rPr>
      </w:pPr>
      <w:r>
        <w:rPr>
          <w:rFonts w:ascii="Times New Roman" w:hAnsi="Times New Roman" w:cs="Arial"/>
          <w:sz w:val="28"/>
          <w:szCs w:val="28"/>
        </w:rPr>
        <w:t>а) оплату труда работников в соответствии с профессиональной квалификацией, сложностью выполняемой работы (профессиональными стандартами), количеством и качеством затраченного труда;</w:t>
      </w:r>
    </w:p>
    <w:p w:rsidR="00683AEE" w:rsidRPr="00683AEE" w:rsidRDefault="00683AEE" w:rsidP="00683AEE">
      <w:pPr>
        <w:autoSpaceDN/>
        <w:spacing w:line="200" w:lineRule="atLeast"/>
        <w:ind w:firstLine="540"/>
        <w:jc w:val="both"/>
        <w:textAlignment w:val="auto"/>
        <w:rPr>
          <w:rFonts w:ascii="Times New Roman" w:eastAsia="Times New Roman" w:hAnsi="Times New Roman" w:cs="Times New Roman"/>
          <w:kern w:val="0"/>
          <w:sz w:val="28"/>
          <w:szCs w:val="20"/>
          <w:lang w:eastAsia="ar-SA" w:bidi="ar-SA"/>
        </w:rPr>
      </w:pPr>
      <w:r w:rsidRPr="00683AEE">
        <w:rPr>
          <w:rFonts w:ascii="Times New Roman" w:eastAsia="Times New Roman" w:hAnsi="Times New Roman" w:cs="Times New Roman"/>
          <w:kern w:val="0"/>
          <w:sz w:val="28"/>
          <w:szCs w:val="20"/>
          <w:lang w:eastAsia="ar-SA" w:bidi="ar-SA"/>
        </w:rPr>
        <w:t xml:space="preserve">б) тарификацию работ и присвоение профессиональной квалификации рабочим, специалистам и служащим по действующим Единому тарифно-квалификационному справочнику работ и профессий рабочих, Тарифно-квалификационному справочнику работ и профессий рабочих в жилищно-коммунальном хозяйстве, Квалификационному справочнику должностей руководителей, специалистов и служащих и/или профессиональными стандартами, с учетом квалификационного уровня работников. Перечень профессиональных стандартов, утверждённых согласно действующему законодательству, приведён в Приложении № </w:t>
      </w:r>
      <w:r>
        <w:rPr>
          <w:rFonts w:ascii="Times New Roman" w:eastAsia="Times New Roman" w:hAnsi="Times New Roman" w:cs="Times New Roman"/>
          <w:kern w:val="0"/>
          <w:sz w:val="28"/>
          <w:szCs w:val="20"/>
          <w:lang w:eastAsia="ar-SA" w:bidi="ar-SA"/>
        </w:rPr>
        <w:t>8</w:t>
      </w:r>
      <w:r w:rsidRPr="00683AEE">
        <w:rPr>
          <w:rFonts w:ascii="Times New Roman" w:eastAsia="Times New Roman" w:hAnsi="Times New Roman" w:cs="Times New Roman"/>
          <w:kern w:val="0"/>
          <w:sz w:val="28"/>
          <w:szCs w:val="20"/>
          <w:lang w:eastAsia="ar-SA" w:bidi="ar-SA"/>
        </w:rPr>
        <w:t xml:space="preserve"> к настоящему Соглашению, а также публикуется на официальном сайте Совета по профессиональным квалификациям в жилищно-коммунальном хозяйстве http://спк-жкх.рф.</w:t>
      </w:r>
    </w:p>
    <w:p w:rsidR="00064ADA" w:rsidRDefault="0047529E">
      <w:pPr>
        <w:pStyle w:val="ConsPlusNormal"/>
        <w:ind w:firstLine="540"/>
        <w:jc w:val="both"/>
        <w:rPr>
          <w:rFonts w:ascii="Times New Roman" w:hAnsi="Times New Roman" w:cs="Arial"/>
          <w:sz w:val="28"/>
          <w:szCs w:val="28"/>
        </w:rPr>
      </w:pPr>
      <w:r>
        <w:rPr>
          <w:rFonts w:ascii="Times New Roman" w:hAnsi="Times New Roman" w:cs="Arial"/>
          <w:sz w:val="28"/>
          <w:szCs w:val="28"/>
        </w:rPr>
        <w:t>в) своевременное заключение коллективных договоров, постоянное совершенствование нормирования и условий труда.</w:t>
      </w:r>
    </w:p>
    <w:p w:rsidR="0037365F" w:rsidRDefault="0047529E" w:rsidP="0037365F">
      <w:pPr>
        <w:pStyle w:val="ConsPlusNormal"/>
        <w:ind w:firstLine="540"/>
        <w:jc w:val="both"/>
        <w:rPr>
          <w:rFonts w:ascii="Times New Roman" w:hAnsi="Times New Roman" w:cs="Arial"/>
          <w:sz w:val="28"/>
          <w:szCs w:val="28"/>
        </w:rPr>
      </w:pPr>
      <w:r>
        <w:rPr>
          <w:rFonts w:ascii="Times New Roman" w:hAnsi="Times New Roman" w:cs="Arial"/>
          <w:sz w:val="28"/>
          <w:szCs w:val="28"/>
        </w:rPr>
        <w:t>г) установление порядка в соответствии с которым регулярное повышение уровня реального содержания заработной платы всех работников, включая и руководителей организаций ЖКХ области, в том числе её  индексация, производится не реже одного раза в год. Соответствующие его условия закрепляются в настоящем Соглашении и коллективных договорах.</w:t>
      </w:r>
    </w:p>
    <w:p w:rsidR="0037365F" w:rsidRDefault="0047529E" w:rsidP="00B814AD">
      <w:pPr>
        <w:pStyle w:val="ConsPlusNormal"/>
        <w:tabs>
          <w:tab w:val="left" w:pos="567"/>
        </w:tabs>
        <w:ind w:firstLine="540"/>
        <w:jc w:val="both"/>
        <w:rPr>
          <w:rFonts w:ascii="Times New Roman" w:hAnsi="Times New Roman" w:cs="Arial"/>
          <w:sz w:val="28"/>
          <w:szCs w:val="28"/>
        </w:rPr>
      </w:pPr>
      <w:r>
        <w:rPr>
          <w:rFonts w:ascii="Times New Roman" w:hAnsi="Times New Roman" w:cs="Arial"/>
          <w:sz w:val="28"/>
          <w:szCs w:val="28"/>
        </w:rPr>
        <w:t xml:space="preserve">При проведении индексации учитывается уровень заработных плат по </w:t>
      </w:r>
      <w:r>
        <w:rPr>
          <w:rFonts w:ascii="Times New Roman" w:hAnsi="Times New Roman" w:cs="Arial"/>
          <w:sz w:val="28"/>
          <w:szCs w:val="28"/>
        </w:rPr>
        <w:lastRenderedPageBreak/>
        <w:t>должностям (профессиям) относительно  уровня заработных плат в отрасли и на рынке труда в области.</w:t>
      </w:r>
    </w:p>
    <w:p w:rsidR="00064ADA" w:rsidRDefault="0047529E" w:rsidP="0037365F">
      <w:pPr>
        <w:pStyle w:val="ConsPlusNormal"/>
        <w:ind w:firstLine="540"/>
        <w:jc w:val="both"/>
        <w:rPr>
          <w:rFonts w:ascii="Times New Roman" w:hAnsi="Times New Roman" w:cs="Arial"/>
          <w:sz w:val="28"/>
          <w:szCs w:val="28"/>
        </w:rPr>
      </w:pPr>
      <w:r>
        <w:rPr>
          <w:rFonts w:ascii="Times New Roman" w:hAnsi="Times New Roman" w:cs="Arial"/>
          <w:sz w:val="28"/>
          <w:szCs w:val="28"/>
        </w:rPr>
        <w:t>При определении размера индексации должно приниматься во внимание улучшение показателей финансово-экономической деятельности Организации, достигнутых за счет сокращения расходов, повышения производительности труда, увеличения рентабельности;</w:t>
      </w:r>
    </w:p>
    <w:p w:rsidR="00064ADA" w:rsidRDefault="0047529E">
      <w:pPr>
        <w:pStyle w:val="Standard"/>
        <w:widowControl w:val="0"/>
        <w:ind w:firstLine="567"/>
        <w:jc w:val="both"/>
        <w:rPr>
          <w:rFonts w:ascii="Times New Roman" w:hAnsi="Times New Roman"/>
          <w:sz w:val="28"/>
          <w:szCs w:val="28"/>
        </w:rPr>
      </w:pPr>
      <w:r>
        <w:rPr>
          <w:rFonts w:ascii="Times New Roman" w:eastAsia="Arial" w:hAnsi="Times New Roman" w:cs="Arial"/>
          <w:sz w:val="28"/>
          <w:szCs w:val="28"/>
        </w:rPr>
        <w:t>Должностные оклады (тарифные ставки) устанавливаются в соответствии с должностью (профессией) и квалификацией работников и зависят от разряда выпо</w:t>
      </w:r>
      <w:r>
        <w:rPr>
          <w:rFonts w:ascii="Times New Roman" w:eastAsia="Arial" w:hAnsi="Times New Roman" w:cs="Arial"/>
          <w:sz w:val="28"/>
          <w:szCs w:val="28"/>
        </w:rPr>
        <w:t>л</w:t>
      </w:r>
      <w:r>
        <w:rPr>
          <w:rFonts w:ascii="Times New Roman" w:eastAsia="Arial" w:hAnsi="Times New Roman" w:cs="Arial"/>
          <w:sz w:val="28"/>
          <w:szCs w:val="28"/>
        </w:rPr>
        <w:t>няемой работы. Диапазон разрядов по должностям служащих, специалистов, техн</w:t>
      </w:r>
      <w:r>
        <w:rPr>
          <w:rFonts w:ascii="Times New Roman" w:eastAsia="Arial" w:hAnsi="Times New Roman" w:cs="Arial"/>
          <w:sz w:val="28"/>
          <w:szCs w:val="28"/>
        </w:rPr>
        <w:t>и</w:t>
      </w:r>
      <w:r>
        <w:rPr>
          <w:rFonts w:ascii="Times New Roman" w:eastAsia="Arial" w:hAnsi="Times New Roman" w:cs="Arial"/>
          <w:sz w:val="28"/>
          <w:szCs w:val="28"/>
        </w:rPr>
        <w:t xml:space="preserve">ческих исполнителей и профессиям рабочих приведен в </w:t>
      </w:r>
      <w:r w:rsidRPr="008B167B">
        <w:rPr>
          <w:rFonts w:ascii="Times New Roman" w:eastAsia="Arial" w:hAnsi="Times New Roman" w:cs="Arial"/>
          <w:bCs/>
          <w:sz w:val="28"/>
          <w:szCs w:val="28"/>
        </w:rPr>
        <w:t xml:space="preserve">Приложении № </w:t>
      </w:r>
      <w:r w:rsidR="000D3B35">
        <w:rPr>
          <w:rFonts w:ascii="Times New Roman" w:eastAsia="Arial" w:hAnsi="Times New Roman" w:cs="Arial"/>
          <w:bCs/>
          <w:sz w:val="28"/>
          <w:szCs w:val="28"/>
        </w:rPr>
        <w:t>4</w:t>
      </w:r>
      <w:r w:rsidRPr="008B167B">
        <w:rPr>
          <w:rFonts w:ascii="Times New Roman" w:eastAsia="Arial" w:hAnsi="Times New Roman" w:cs="Arial"/>
          <w:bCs/>
          <w:sz w:val="28"/>
          <w:szCs w:val="28"/>
        </w:rPr>
        <w:t>.</w:t>
      </w:r>
    </w:p>
    <w:p w:rsidR="00064ADA" w:rsidRPr="003C318D" w:rsidRDefault="0047529E">
      <w:pPr>
        <w:pStyle w:val="Standard"/>
        <w:widowControl w:val="0"/>
        <w:ind w:firstLine="720"/>
        <w:jc w:val="both"/>
        <w:rPr>
          <w:rFonts w:ascii="Times New Roman" w:eastAsia="Arial" w:hAnsi="Times New Roman" w:cs="Arial"/>
          <w:bCs/>
          <w:sz w:val="28"/>
          <w:szCs w:val="28"/>
        </w:rPr>
      </w:pPr>
      <w:r w:rsidRPr="003C318D">
        <w:rPr>
          <w:rFonts w:ascii="Times New Roman" w:eastAsia="Arial" w:hAnsi="Times New Roman" w:cs="Arial"/>
          <w:bCs/>
          <w:sz w:val="28"/>
          <w:szCs w:val="28"/>
        </w:rPr>
        <w:t>Величина тарифной ставки (должностного оклада) работников по установле</w:t>
      </w:r>
      <w:r w:rsidRPr="003C318D">
        <w:rPr>
          <w:rFonts w:ascii="Times New Roman" w:eastAsia="Arial" w:hAnsi="Times New Roman" w:cs="Arial"/>
          <w:bCs/>
          <w:sz w:val="28"/>
          <w:szCs w:val="28"/>
        </w:rPr>
        <w:t>н</w:t>
      </w:r>
      <w:r w:rsidRPr="003C318D">
        <w:rPr>
          <w:rFonts w:ascii="Times New Roman" w:eastAsia="Arial" w:hAnsi="Times New Roman" w:cs="Arial"/>
          <w:bCs/>
          <w:sz w:val="28"/>
          <w:szCs w:val="28"/>
        </w:rPr>
        <w:t>ному разряду определяются путем умножения базовой месячной тарифной ставки  на тарифный коэффициент по соответствующему разряду оплаты труда с учетом применения коэффициентов особенностей работ в соответствии с Примерным п</w:t>
      </w:r>
      <w:r w:rsidRPr="003C318D">
        <w:rPr>
          <w:rFonts w:ascii="Times New Roman" w:eastAsia="Arial" w:hAnsi="Times New Roman" w:cs="Arial"/>
          <w:bCs/>
          <w:sz w:val="28"/>
          <w:szCs w:val="28"/>
        </w:rPr>
        <w:t>е</w:t>
      </w:r>
      <w:r w:rsidRPr="003C318D">
        <w:rPr>
          <w:rFonts w:ascii="Times New Roman" w:eastAsia="Arial" w:hAnsi="Times New Roman" w:cs="Arial"/>
          <w:bCs/>
          <w:sz w:val="28"/>
          <w:szCs w:val="28"/>
        </w:rPr>
        <w:t>речнем профессий рабочих (Приложение №</w:t>
      </w:r>
      <w:r w:rsidR="000D3B35">
        <w:rPr>
          <w:rFonts w:ascii="Times New Roman" w:eastAsia="Arial" w:hAnsi="Times New Roman" w:cs="Arial"/>
          <w:bCs/>
          <w:sz w:val="28"/>
          <w:szCs w:val="28"/>
        </w:rPr>
        <w:t>5</w:t>
      </w:r>
      <w:r w:rsidRPr="003C318D">
        <w:rPr>
          <w:rFonts w:ascii="Times New Roman" w:eastAsia="Arial" w:hAnsi="Times New Roman" w:cs="Arial"/>
          <w:bCs/>
          <w:sz w:val="28"/>
          <w:szCs w:val="28"/>
        </w:rPr>
        <w:t>) и групп по оплате труда руководит</w:t>
      </w:r>
      <w:r w:rsidRPr="003C318D">
        <w:rPr>
          <w:rFonts w:ascii="Times New Roman" w:eastAsia="Arial" w:hAnsi="Times New Roman" w:cs="Arial"/>
          <w:bCs/>
          <w:sz w:val="28"/>
          <w:szCs w:val="28"/>
        </w:rPr>
        <w:t>е</w:t>
      </w:r>
      <w:r w:rsidRPr="003C318D">
        <w:rPr>
          <w:rFonts w:ascii="Times New Roman" w:eastAsia="Arial" w:hAnsi="Times New Roman" w:cs="Arial"/>
          <w:bCs/>
          <w:sz w:val="28"/>
          <w:szCs w:val="28"/>
        </w:rPr>
        <w:t>лей.</w:t>
      </w:r>
    </w:p>
    <w:p w:rsidR="0060727F" w:rsidRPr="003C318D" w:rsidRDefault="00D758D1" w:rsidP="0060727F">
      <w:pPr>
        <w:pStyle w:val="Standard"/>
        <w:widowControl w:val="0"/>
        <w:ind w:firstLine="720"/>
        <w:jc w:val="both"/>
        <w:rPr>
          <w:rFonts w:ascii="Times New Roman" w:eastAsia="Arial" w:hAnsi="Times New Roman" w:cs="Arial"/>
          <w:bCs/>
          <w:sz w:val="28"/>
          <w:szCs w:val="28"/>
        </w:rPr>
      </w:pPr>
      <w:r w:rsidRPr="003C318D">
        <w:rPr>
          <w:rFonts w:ascii="Times New Roman" w:eastAsia="Arial" w:hAnsi="Times New Roman" w:cs="Arial"/>
          <w:bCs/>
          <w:sz w:val="28"/>
          <w:szCs w:val="28"/>
        </w:rPr>
        <w:t>При исчислении тарифных ставок (должностных окладов) работников по у</w:t>
      </w:r>
      <w:r w:rsidRPr="003C318D">
        <w:rPr>
          <w:rFonts w:ascii="Times New Roman" w:eastAsia="Arial" w:hAnsi="Times New Roman" w:cs="Arial"/>
          <w:bCs/>
          <w:sz w:val="28"/>
          <w:szCs w:val="28"/>
        </w:rPr>
        <w:t>с</w:t>
      </w:r>
      <w:r w:rsidRPr="003C318D">
        <w:rPr>
          <w:rFonts w:ascii="Times New Roman" w:eastAsia="Arial" w:hAnsi="Times New Roman" w:cs="Arial"/>
          <w:bCs/>
          <w:sz w:val="28"/>
          <w:szCs w:val="28"/>
        </w:rPr>
        <w:t>тановленному разряду их размеры подлежат округлению до целого рубля в сторону увеличения.</w:t>
      </w:r>
    </w:p>
    <w:p w:rsidR="0060727F" w:rsidRDefault="0047529E" w:rsidP="0060727F">
      <w:pPr>
        <w:pStyle w:val="Standard"/>
        <w:widowControl w:val="0"/>
        <w:ind w:firstLine="720"/>
        <w:jc w:val="both"/>
        <w:rPr>
          <w:rFonts w:ascii="Times New Roman" w:eastAsia="Arial" w:hAnsi="Times New Roman" w:cs="Arial"/>
          <w:bCs/>
          <w:sz w:val="28"/>
          <w:szCs w:val="28"/>
        </w:rPr>
      </w:pPr>
      <w:r>
        <w:rPr>
          <w:rFonts w:ascii="Times New Roman" w:eastAsia="Arial" w:hAnsi="Times New Roman" w:cs="Arial"/>
          <w:sz w:val="28"/>
          <w:szCs w:val="28"/>
        </w:rPr>
        <w:t xml:space="preserve">Упорядочение соотношения в уровнях заработной платы в зависимости от сложности труда и квалификации работников производится за счет применения Единой тарифной сетки по оплате </w:t>
      </w:r>
      <w:r w:rsidRPr="008B167B">
        <w:rPr>
          <w:rFonts w:ascii="Times New Roman" w:eastAsia="Arial" w:hAnsi="Times New Roman" w:cs="Arial"/>
          <w:sz w:val="28"/>
          <w:szCs w:val="28"/>
        </w:rPr>
        <w:t xml:space="preserve">труда </w:t>
      </w:r>
      <w:r w:rsidRPr="008B167B">
        <w:rPr>
          <w:rFonts w:ascii="Times New Roman" w:eastAsia="Arial" w:hAnsi="Times New Roman" w:cs="Arial"/>
          <w:bCs/>
          <w:sz w:val="28"/>
          <w:szCs w:val="28"/>
        </w:rPr>
        <w:t>(Приложение № 2)</w:t>
      </w:r>
      <w:r w:rsidRPr="008B167B">
        <w:rPr>
          <w:rFonts w:ascii="Times New Roman" w:eastAsia="Arial" w:hAnsi="Times New Roman" w:cs="Arial"/>
          <w:sz w:val="28"/>
          <w:szCs w:val="28"/>
        </w:rPr>
        <w:t xml:space="preserve"> </w:t>
      </w:r>
      <w:r>
        <w:rPr>
          <w:rFonts w:ascii="Times New Roman" w:eastAsia="Arial" w:hAnsi="Times New Roman" w:cs="Arial"/>
          <w:sz w:val="28"/>
          <w:szCs w:val="28"/>
        </w:rPr>
        <w:t>Соблюдение предусмо</w:t>
      </w:r>
      <w:r>
        <w:rPr>
          <w:rFonts w:ascii="Times New Roman" w:eastAsia="Arial" w:hAnsi="Times New Roman" w:cs="Arial"/>
          <w:sz w:val="28"/>
          <w:szCs w:val="28"/>
        </w:rPr>
        <w:t>т</w:t>
      </w:r>
      <w:r>
        <w:rPr>
          <w:rFonts w:ascii="Times New Roman" w:eastAsia="Arial" w:hAnsi="Times New Roman" w:cs="Arial"/>
          <w:sz w:val="28"/>
          <w:szCs w:val="28"/>
        </w:rPr>
        <w:t>ренных Единой тарифной сеткой соотношений в оплате труда руководителей, сп</w:t>
      </w:r>
      <w:r>
        <w:rPr>
          <w:rFonts w:ascii="Times New Roman" w:eastAsia="Arial" w:hAnsi="Times New Roman" w:cs="Arial"/>
          <w:sz w:val="28"/>
          <w:szCs w:val="28"/>
        </w:rPr>
        <w:t>е</w:t>
      </w:r>
      <w:r>
        <w:rPr>
          <w:rFonts w:ascii="Times New Roman" w:eastAsia="Arial" w:hAnsi="Times New Roman" w:cs="Arial"/>
          <w:sz w:val="28"/>
          <w:szCs w:val="28"/>
        </w:rPr>
        <w:t>циалистов, служащих и рабочих достигается в процессе аттестации работников.</w:t>
      </w:r>
    </w:p>
    <w:p w:rsidR="00B814AD" w:rsidRDefault="0047529E" w:rsidP="00B814AD">
      <w:pPr>
        <w:pStyle w:val="Standard"/>
        <w:widowControl w:val="0"/>
        <w:ind w:firstLine="720"/>
        <w:jc w:val="both"/>
        <w:rPr>
          <w:rFonts w:ascii="Times New Roman" w:eastAsia="Arial" w:hAnsi="Times New Roman" w:cs="Arial"/>
          <w:bCs/>
          <w:sz w:val="28"/>
          <w:szCs w:val="28"/>
        </w:rPr>
      </w:pPr>
      <w:r>
        <w:rPr>
          <w:rFonts w:ascii="Times New Roman" w:eastAsia="Arial" w:hAnsi="Times New Roman" w:cs="Arial"/>
          <w:sz w:val="28"/>
          <w:szCs w:val="28"/>
        </w:rPr>
        <w:t xml:space="preserve">Для определения групп по оплате труда руководителей учитывается сложность управления, техническая оснащенность и объемы производства </w:t>
      </w:r>
      <w:r w:rsidRPr="008B167B">
        <w:rPr>
          <w:rFonts w:ascii="Times New Roman" w:eastAsia="Arial" w:hAnsi="Times New Roman" w:cs="Arial"/>
          <w:bCs/>
          <w:sz w:val="28"/>
          <w:szCs w:val="28"/>
        </w:rPr>
        <w:t>(Приложение № 6)</w:t>
      </w:r>
      <w:r>
        <w:rPr>
          <w:rFonts w:ascii="Times New Roman" w:eastAsia="Arial" w:hAnsi="Times New Roman" w:cs="Arial"/>
          <w:sz w:val="28"/>
          <w:szCs w:val="28"/>
        </w:rPr>
        <w:t>. Стоимостные показатели для отнесения многоотраслевых предприятий, участков по ремонту и техническому обслуживанию оборудования, контрольно-измерительных приборов, средств автоматики и связи, техническому обслуживанию зданий и с</w:t>
      </w:r>
      <w:r>
        <w:rPr>
          <w:rFonts w:ascii="Times New Roman" w:eastAsia="Arial" w:hAnsi="Times New Roman" w:cs="Arial"/>
          <w:sz w:val="28"/>
          <w:szCs w:val="28"/>
        </w:rPr>
        <w:t>о</w:t>
      </w:r>
      <w:r>
        <w:rPr>
          <w:rFonts w:ascii="Times New Roman" w:eastAsia="Arial" w:hAnsi="Times New Roman" w:cs="Arial"/>
          <w:sz w:val="28"/>
          <w:szCs w:val="28"/>
        </w:rPr>
        <w:t>оружений предприятий и организаций водопроводно-канализационного хозяйства, для предприятий гостиничного хозяйства, по озеленению городов и поселков горо</w:t>
      </w:r>
      <w:r>
        <w:rPr>
          <w:rFonts w:ascii="Times New Roman" w:eastAsia="Arial" w:hAnsi="Times New Roman" w:cs="Arial"/>
          <w:sz w:val="28"/>
          <w:szCs w:val="28"/>
        </w:rPr>
        <w:t>д</w:t>
      </w:r>
      <w:r>
        <w:rPr>
          <w:rFonts w:ascii="Times New Roman" w:eastAsia="Arial" w:hAnsi="Times New Roman" w:cs="Arial"/>
          <w:sz w:val="28"/>
          <w:szCs w:val="28"/>
        </w:rPr>
        <w:t>ского типа, по защите зеленых насаждений, технической инвентаризации к группам по оплате труда руководителей оцениваются с учетом индексов, представляемых министерством жилищно-коммунального хозяйства области.</w:t>
      </w:r>
    </w:p>
    <w:p w:rsidR="00B814AD" w:rsidRDefault="0047529E" w:rsidP="00B814AD">
      <w:pPr>
        <w:pStyle w:val="Standard"/>
        <w:widowControl w:val="0"/>
        <w:ind w:firstLine="720"/>
        <w:jc w:val="both"/>
        <w:rPr>
          <w:rFonts w:ascii="Times New Roman" w:eastAsia="Arial" w:hAnsi="Times New Roman" w:cs="Arial"/>
          <w:bCs/>
          <w:sz w:val="28"/>
          <w:szCs w:val="28"/>
        </w:rPr>
      </w:pPr>
      <w:r>
        <w:rPr>
          <w:rFonts w:ascii="Times New Roman" w:eastAsia="Arial" w:hAnsi="Times New Roman" w:cs="Arial"/>
          <w:sz w:val="28"/>
          <w:szCs w:val="28"/>
        </w:rPr>
        <w:t>Государственные органы, органы местного самоуправления, государственные и муниципальные учреждения обязаны производить индексацию заработной платы в порядке, установленном трудовым законодательством и иными нормативными пр</w:t>
      </w:r>
      <w:r>
        <w:rPr>
          <w:rFonts w:ascii="Times New Roman" w:eastAsia="Arial" w:hAnsi="Times New Roman" w:cs="Arial"/>
          <w:sz w:val="28"/>
          <w:szCs w:val="28"/>
        </w:rPr>
        <w:t>а</w:t>
      </w:r>
      <w:r>
        <w:rPr>
          <w:rFonts w:ascii="Times New Roman" w:eastAsia="Arial" w:hAnsi="Times New Roman" w:cs="Arial"/>
          <w:sz w:val="28"/>
          <w:szCs w:val="28"/>
        </w:rPr>
        <w:t>вовыми актами, содержащими нормы трудового права. Соответственно, оплата труда  руководителей Организаций ЖКХ регулируется исполнительно-распорядительными органами муниципальных образований, согласно постановлению Правительства Ростовской области от 22.05.2015 №353 «Об условиях оплаты труда руководителей государственных унитарных предприятий Ростовской области и хозяйственных о</w:t>
      </w:r>
      <w:r>
        <w:rPr>
          <w:rFonts w:ascii="Times New Roman" w:eastAsia="Arial" w:hAnsi="Times New Roman" w:cs="Arial"/>
          <w:sz w:val="28"/>
          <w:szCs w:val="28"/>
        </w:rPr>
        <w:t>б</w:t>
      </w:r>
      <w:r>
        <w:rPr>
          <w:rFonts w:ascii="Times New Roman" w:eastAsia="Arial" w:hAnsi="Times New Roman" w:cs="Arial"/>
          <w:sz w:val="28"/>
          <w:szCs w:val="28"/>
        </w:rPr>
        <w:t xml:space="preserve">ществ, более </w:t>
      </w:r>
      <w:r w:rsidR="00D96250">
        <w:rPr>
          <w:rFonts w:ascii="Times New Roman" w:eastAsia="Arial" w:hAnsi="Times New Roman" w:cs="Arial"/>
          <w:sz w:val="28"/>
          <w:szCs w:val="28"/>
        </w:rPr>
        <w:t>пятидесяти процентов</w:t>
      </w:r>
      <w:r>
        <w:rPr>
          <w:rFonts w:ascii="Times New Roman" w:eastAsia="Arial" w:hAnsi="Times New Roman" w:cs="Arial"/>
          <w:sz w:val="28"/>
          <w:szCs w:val="28"/>
        </w:rPr>
        <w:t xml:space="preserve"> акций (долей) в Уставном капитале которых н</w:t>
      </w:r>
      <w:r>
        <w:rPr>
          <w:rFonts w:ascii="Times New Roman" w:eastAsia="Arial" w:hAnsi="Times New Roman" w:cs="Arial"/>
          <w:sz w:val="28"/>
          <w:szCs w:val="28"/>
        </w:rPr>
        <w:t>а</w:t>
      </w:r>
      <w:r>
        <w:rPr>
          <w:rFonts w:ascii="Times New Roman" w:eastAsia="Arial" w:hAnsi="Times New Roman" w:cs="Arial"/>
          <w:sz w:val="28"/>
          <w:szCs w:val="28"/>
        </w:rPr>
        <w:t>ходится в государственной собственности Ростовской области».</w:t>
      </w:r>
    </w:p>
    <w:p w:rsidR="00B814AD" w:rsidRDefault="0047529E" w:rsidP="00B814AD">
      <w:pPr>
        <w:pStyle w:val="Standard"/>
        <w:widowControl w:val="0"/>
        <w:ind w:firstLine="720"/>
        <w:jc w:val="both"/>
        <w:rPr>
          <w:rFonts w:ascii="Times New Roman" w:eastAsia="Arial" w:hAnsi="Times New Roman" w:cs="Arial"/>
          <w:bCs/>
          <w:sz w:val="28"/>
          <w:szCs w:val="28"/>
        </w:rPr>
      </w:pPr>
      <w:r>
        <w:rPr>
          <w:rFonts w:ascii="Times New Roman" w:eastAsia="Arial" w:hAnsi="Times New Roman" w:cs="Arial"/>
          <w:sz w:val="28"/>
          <w:szCs w:val="28"/>
        </w:rPr>
        <w:lastRenderedPageBreak/>
        <w:t>Изменение (повышение) должностного оклада руководителя, согласно ст 134 ТК РФ, производится одновременно с увеличением тарифных ставок и должностных окладов работников Организации ЖКХ.</w:t>
      </w:r>
    </w:p>
    <w:p w:rsidR="00F47A27" w:rsidRDefault="0047529E" w:rsidP="00F47A27">
      <w:pPr>
        <w:pStyle w:val="Standard"/>
        <w:widowControl w:val="0"/>
        <w:ind w:firstLine="720"/>
        <w:jc w:val="both"/>
        <w:rPr>
          <w:rFonts w:ascii="Times New Roman" w:eastAsia="Arial" w:hAnsi="Times New Roman" w:cs="Arial"/>
          <w:bCs/>
          <w:sz w:val="28"/>
          <w:szCs w:val="28"/>
        </w:rPr>
      </w:pPr>
      <w:r>
        <w:rPr>
          <w:rFonts w:ascii="Times New Roman" w:eastAsia="Arial" w:hAnsi="Times New Roman" w:cs="Arial"/>
          <w:sz w:val="28"/>
          <w:szCs w:val="28"/>
        </w:rPr>
        <w:t>На руководителя предприятия распространяются все льготы, гарантии, ко</w:t>
      </w:r>
      <w:r>
        <w:rPr>
          <w:rFonts w:ascii="Times New Roman" w:eastAsia="Arial" w:hAnsi="Times New Roman" w:cs="Arial"/>
          <w:sz w:val="28"/>
          <w:szCs w:val="28"/>
        </w:rPr>
        <w:t>м</w:t>
      </w:r>
      <w:r>
        <w:rPr>
          <w:rFonts w:ascii="Times New Roman" w:eastAsia="Arial" w:hAnsi="Times New Roman" w:cs="Arial"/>
          <w:sz w:val="28"/>
          <w:szCs w:val="28"/>
        </w:rPr>
        <w:t>пенсации и выплаты стимулирующего характера,  установленные коллективным д</w:t>
      </w:r>
      <w:r>
        <w:rPr>
          <w:rFonts w:ascii="Times New Roman" w:eastAsia="Arial" w:hAnsi="Times New Roman" w:cs="Arial"/>
          <w:sz w:val="28"/>
          <w:szCs w:val="28"/>
        </w:rPr>
        <w:t>о</w:t>
      </w:r>
      <w:r>
        <w:rPr>
          <w:rFonts w:ascii="Times New Roman" w:eastAsia="Arial" w:hAnsi="Times New Roman" w:cs="Arial"/>
          <w:sz w:val="28"/>
          <w:szCs w:val="28"/>
        </w:rPr>
        <w:t>говором для работников данного предприятия. Премирование руководителей Орг</w:t>
      </w:r>
      <w:r>
        <w:rPr>
          <w:rFonts w:ascii="Times New Roman" w:eastAsia="Arial" w:hAnsi="Times New Roman" w:cs="Arial"/>
          <w:sz w:val="28"/>
          <w:szCs w:val="28"/>
        </w:rPr>
        <w:t>а</w:t>
      </w:r>
      <w:r>
        <w:rPr>
          <w:rFonts w:ascii="Times New Roman" w:eastAsia="Arial" w:hAnsi="Times New Roman" w:cs="Arial"/>
          <w:sz w:val="28"/>
          <w:szCs w:val="28"/>
        </w:rPr>
        <w:t>низаций</w:t>
      </w:r>
      <w:r w:rsidR="007277BB">
        <w:rPr>
          <w:rFonts w:ascii="Times New Roman" w:eastAsia="Arial" w:hAnsi="Times New Roman" w:cs="Arial"/>
          <w:sz w:val="28"/>
          <w:szCs w:val="28"/>
        </w:rPr>
        <w:t xml:space="preserve"> ЖКХ</w:t>
      </w:r>
      <w:r>
        <w:rPr>
          <w:rFonts w:ascii="Times New Roman" w:eastAsia="Arial" w:hAnsi="Times New Roman" w:cs="Arial"/>
          <w:sz w:val="28"/>
          <w:szCs w:val="28"/>
        </w:rPr>
        <w:t>, не имеющих прибыли, может производиться за счет средств на опл</w:t>
      </w:r>
      <w:r>
        <w:rPr>
          <w:rFonts w:ascii="Times New Roman" w:eastAsia="Arial" w:hAnsi="Times New Roman" w:cs="Arial"/>
          <w:sz w:val="28"/>
          <w:szCs w:val="28"/>
        </w:rPr>
        <w:t>а</w:t>
      </w:r>
      <w:r>
        <w:rPr>
          <w:rFonts w:ascii="Times New Roman" w:eastAsia="Arial" w:hAnsi="Times New Roman" w:cs="Arial"/>
          <w:sz w:val="28"/>
          <w:szCs w:val="28"/>
        </w:rPr>
        <w:t xml:space="preserve">ту труда, относимых на себестоимость работ (услуг). </w:t>
      </w:r>
      <w:r>
        <w:rPr>
          <w:rFonts w:ascii="Times New Roman" w:eastAsia="Arial" w:hAnsi="Times New Roman" w:cs="Arial"/>
          <w:sz w:val="28"/>
          <w:szCs w:val="28"/>
        </w:rPr>
        <w:tab/>
      </w:r>
    </w:p>
    <w:p w:rsidR="00F47A27" w:rsidRDefault="0047529E" w:rsidP="00F47A27">
      <w:pPr>
        <w:pStyle w:val="Standard"/>
        <w:widowControl w:val="0"/>
        <w:ind w:firstLine="720"/>
        <w:jc w:val="both"/>
        <w:rPr>
          <w:rFonts w:ascii="Times New Roman" w:eastAsia="Arial" w:hAnsi="Times New Roman" w:cs="Arial"/>
          <w:bCs/>
          <w:sz w:val="28"/>
          <w:szCs w:val="28"/>
        </w:rPr>
      </w:pPr>
      <w:r>
        <w:rPr>
          <w:rFonts w:ascii="Times New Roman" w:eastAsia="Arial" w:hAnsi="Times New Roman" w:cs="Arial"/>
          <w:sz w:val="28"/>
          <w:szCs w:val="28"/>
        </w:rPr>
        <w:t>Конкретный порядок и размеры премирования определяются локальными нормативными актами Организации</w:t>
      </w:r>
      <w:r w:rsidR="00314399">
        <w:rPr>
          <w:rFonts w:ascii="Times New Roman" w:eastAsia="Arial" w:hAnsi="Times New Roman" w:cs="Arial"/>
          <w:sz w:val="28"/>
          <w:szCs w:val="28"/>
        </w:rPr>
        <w:t xml:space="preserve"> ЖКХ</w:t>
      </w:r>
      <w:r>
        <w:rPr>
          <w:rFonts w:ascii="Times New Roman" w:eastAsia="Arial" w:hAnsi="Times New Roman" w:cs="Arial"/>
          <w:sz w:val="28"/>
          <w:szCs w:val="28"/>
        </w:rPr>
        <w:t>.</w:t>
      </w:r>
    </w:p>
    <w:p w:rsidR="00064ADA" w:rsidRPr="00F47A27" w:rsidRDefault="0047529E" w:rsidP="00F47A27">
      <w:pPr>
        <w:pStyle w:val="Standard"/>
        <w:widowControl w:val="0"/>
        <w:ind w:firstLine="720"/>
        <w:jc w:val="both"/>
        <w:rPr>
          <w:rFonts w:ascii="Times New Roman" w:eastAsia="Arial" w:hAnsi="Times New Roman" w:cs="Arial"/>
          <w:bCs/>
          <w:sz w:val="28"/>
          <w:szCs w:val="28"/>
        </w:rPr>
      </w:pPr>
      <w:r>
        <w:rPr>
          <w:rFonts w:ascii="Times New Roman" w:eastAsia="Arial" w:hAnsi="Times New Roman" w:cs="Arial"/>
          <w:sz w:val="28"/>
          <w:szCs w:val="28"/>
        </w:rPr>
        <w:t>Нижнюю долю тарифной части в планируемой заработной плате (отношение фонда заработной платы, начисленной по тарифным ставкам (окладам) и сдельным расценкам с учетом надбавок и доплат, к общему фонду оплаты труда на предпр</w:t>
      </w:r>
      <w:r>
        <w:rPr>
          <w:rFonts w:ascii="Times New Roman" w:eastAsia="Arial" w:hAnsi="Times New Roman" w:cs="Arial"/>
          <w:sz w:val="28"/>
          <w:szCs w:val="28"/>
        </w:rPr>
        <w:t>и</w:t>
      </w:r>
      <w:r>
        <w:rPr>
          <w:rFonts w:ascii="Times New Roman" w:eastAsia="Arial" w:hAnsi="Times New Roman" w:cs="Arial"/>
          <w:sz w:val="28"/>
          <w:szCs w:val="28"/>
        </w:rPr>
        <w:t>ятии ) рекомендуется устанавливать не ниже 70%.</w:t>
      </w:r>
    </w:p>
    <w:p w:rsidR="00064ADA" w:rsidRDefault="0047529E" w:rsidP="00F47A27">
      <w:pPr>
        <w:pStyle w:val="Standard"/>
        <w:widowControl w:val="0"/>
        <w:ind w:firstLine="709"/>
        <w:jc w:val="both"/>
        <w:rPr>
          <w:rFonts w:ascii="Times New Roman" w:eastAsia="Arial" w:hAnsi="Times New Roman" w:cs="Arial"/>
          <w:sz w:val="28"/>
          <w:szCs w:val="28"/>
        </w:rPr>
      </w:pPr>
      <w:r>
        <w:rPr>
          <w:rFonts w:ascii="Times New Roman" w:eastAsia="Arial" w:hAnsi="Times New Roman" w:cs="Arial"/>
          <w:sz w:val="28"/>
          <w:szCs w:val="28"/>
        </w:rPr>
        <w:t>2.4. Расходы на персонал состоят из:</w:t>
      </w:r>
    </w:p>
    <w:p w:rsidR="00F47A27" w:rsidRDefault="003A4154" w:rsidP="00F47A27">
      <w:pPr>
        <w:pStyle w:val="Standard"/>
        <w:numPr>
          <w:ilvl w:val="0"/>
          <w:numId w:val="23"/>
        </w:numPr>
        <w:tabs>
          <w:tab w:val="left" w:pos="993"/>
        </w:tabs>
        <w:spacing w:line="100" w:lineRule="atLeast"/>
        <w:ind w:firstLine="709"/>
        <w:jc w:val="both"/>
        <w:rPr>
          <w:rFonts w:ascii="Times New Roman" w:eastAsia="Arial" w:hAnsi="Times New Roman" w:cs="Arial"/>
          <w:sz w:val="28"/>
          <w:szCs w:val="28"/>
        </w:rPr>
      </w:pPr>
      <w:r>
        <w:rPr>
          <w:rFonts w:ascii="Times New Roman" w:eastAsia="Arial" w:hAnsi="Times New Roman" w:cs="Arial"/>
          <w:sz w:val="28"/>
          <w:szCs w:val="28"/>
        </w:rPr>
        <w:t xml:space="preserve"> </w:t>
      </w:r>
      <w:r w:rsidR="0047529E">
        <w:rPr>
          <w:rFonts w:ascii="Times New Roman" w:eastAsia="Arial" w:hAnsi="Times New Roman" w:cs="Arial"/>
          <w:sz w:val="28"/>
          <w:szCs w:val="28"/>
        </w:rPr>
        <w:t>фонда оплаты труда (ФОТ), вкл</w:t>
      </w:r>
      <w:r>
        <w:rPr>
          <w:rFonts w:ascii="Times New Roman" w:eastAsia="Arial" w:hAnsi="Times New Roman" w:cs="Arial"/>
          <w:sz w:val="28"/>
          <w:szCs w:val="28"/>
        </w:rPr>
        <w:t xml:space="preserve">ючая налог на доходы физических </w:t>
      </w:r>
      <w:r w:rsidR="0047529E">
        <w:rPr>
          <w:rFonts w:ascii="Times New Roman" w:eastAsia="Arial" w:hAnsi="Times New Roman" w:cs="Arial"/>
          <w:sz w:val="28"/>
          <w:szCs w:val="28"/>
        </w:rPr>
        <w:t>лиц, а также выплаты стимулирующего и компенсационного характера, иные расходы, св</w:t>
      </w:r>
      <w:r w:rsidR="0047529E">
        <w:rPr>
          <w:rFonts w:ascii="Times New Roman" w:eastAsia="Arial" w:hAnsi="Times New Roman" w:cs="Arial"/>
          <w:sz w:val="28"/>
          <w:szCs w:val="28"/>
        </w:rPr>
        <w:t>я</w:t>
      </w:r>
      <w:r w:rsidR="0047529E">
        <w:rPr>
          <w:rFonts w:ascii="Times New Roman" w:eastAsia="Arial" w:hAnsi="Times New Roman" w:cs="Arial"/>
          <w:sz w:val="28"/>
          <w:szCs w:val="28"/>
        </w:rPr>
        <w:t>занные с содержанием работников, предусмотренные трудовым законодательством, в том числе затраты на добровольное медицинское страхование и негосударст</w:t>
      </w:r>
      <w:r w:rsidR="00F47A27">
        <w:rPr>
          <w:rFonts w:ascii="Times New Roman" w:eastAsia="Arial" w:hAnsi="Times New Roman" w:cs="Arial"/>
          <w:sz w:val="28"/>
          <w:szCs w:val="28"/>
        </w:rPr>
        <w:t>венное пенсионное обеспечение;</w:t>
      </w:r>
    </w:p>
    <w:p w:rsidR="00F47A27" w:rsidRDefault="0047529E" w:rsidP="00F47A27">
      <w:pPr>
        <w:pStyle w:val="Standard"/>
        <w:numPr>
          <w:ilvl w:val="0"/>
          <w:numId w:val="23"/>
        </w:numPr>
        <w:tabs>
          <w:tab w:val="left" w:pos="993"/>
        </w:tabs>
        <w:spacing w:line="100" w:lineRule="atLeast"/>
        <w:ind w:firstLine="709"/>
        <w:jc w:val="both"/>
        <w:rPr>
          <w:rFonts w:ascii="Times New Roman" w:eastAsia="Arial" w:hAnsi="Times New Roman" w:cs="Arial"/>
          <w:sz w:val="28"/>
          <w:szCs w:val="28"/>
        </w:rPr>
      </w:pPr>
      <w:r w:rsidRPr="00F47A27">
        <w:rPr>
          <w:rFonts w:ascii="Times New Roman" w:eastAsia="Arial" w:hAnsi="Times New Roman" w:cs="Arial"/>
          <w:sz w:val="28"/>
          <w:szCs w:val="28"/>
        </w:rPr>
        <w:t>страховых взносов на обязательное пенсионное, медицинское и социальное страхование;</w:t>
      </w:r>
    </w:p>
    <w:p w:rsidR="00064ADA" w:rsidRPr="00F47A27" w:rsidRDefault="0047529E" w:rsidP="00F47A27">
      <w:pPr>
        <w:pStyle w:val="Standard"/>
        <w:numPr>
          <w:ilvl w:val="0"/>
          <w:numId w:val="23"/>
        </w:numPr>
        <w:tabs>
          <w:tab w:val="left" w:pos="993"/>
        </w:tabs>
        <w:spacing w:line="100" w:lineRule="atLeast"/>
        <w:ind w:firstLine="709"/>
        <w:jc w:val="both"/>
        <w:rPr>
          <w:rFonts w:ascii="Times New Roman" w:eastAsia="Arial" w:hAnsi="Times New Roman" w:cs="Arial"/>
          <w:sz w:val="28"/>
          <w:szCs w:val="28"/>
        </w:rPr>
      </w:pPr>
      <w:r w:rsidRPr="00F47A27">
        <w:rPr>
          <w:rFonts w:ascii="Times New Roman" w:eastAsia="Arial" w:hAnsi="Times New Roman" w:cs="Arial"/>
          <w:sz w:val="28"/>
          <w:szCs w:val="28"/>
        </w:rPr>
        <w:t>расходов работодателя в рамках регулирования социально-трудовых отн</w:t>
      </w:r>
      <w:r w:rsidRPr="00F47A27">
        <w:rPr>
          <w:rFonts w:ascii="Times New Roman" w:eastAsia="Arial" w:hAnsi="Times New Roman" w:cs="Arial"/>
          <w:sz w:val="28"/>
          <w:szCs w:val="28"/>
        </w:rPr>
        <w:t>о</w:t>
      </w:r>
      <w:r w:rsidRPr="00F47A27">
        <w:rPr>
          <w:rFonts w:ascii="Times New Roman" w:eastAsia="Arial" w:hAnsi="Times New Roman" w:cs="Arial"/>
          <w:sz w:val="28"/>
          <w:szCs w:val="28"/>
        </w:rPr>
        <w:t>шений, предусмотренных коллективным договором, настоящим Соглашением и иными соглашениями социального партнерства, действующими в отношении Орг</w:t>
      </w:r>
      <w:r w:rsidRPr="00F47A27">
        <w:rPr>
          <w:rFonts w:ascii="Times New Roman" w:eastAsia="Arial" w:hAnsi="Times New Roman" w:cs="Arial"/>
          <w:sz w:val="28"/>
          <w:szCs w:val="28"/>
        </w:rPr>
        <w:t>а</w:t>
      </w:r>
      <w:r w:rsidRPr="00F47A27">
        <w:rPr>
          <w:rFonts w:ascii="Times New Roman" w:eastAsia="Arial" w:hAnsi="Times New Roman" w:cs="Arial"/>
          <w:sz w:val="28"/>
          <w:szCs w:val="28"/>
        </w:rPr>
        <w:t>низации ЖКХ на подготовку, переподготовку и повышение квалификации кадров, проведение независимой оценки квалификации работников, внедрение систем управления охраной труда и мероприятий по охране труда и управлению профе</w:t>
      </w:r>
      <w:r w:rsidRPr="00F47A27">
        <w:rPr>
          <w:rFonts w:ascii="Times New Roman" w:eastAsia="Arial" w:hAnsi="Times New Roman" w:cs="Arial"/>
          <w:sz w:val="28"/>
          <w:szCs w:val="28"/>
        </w:rPr>
        <w:t>с</w:t>
      </w:r>
      <w:r w:rsidRPr="00F47A27">
        <w:rPr>
          <w:rFonts w:ascii="Times New Roman" w:eastAsia="Arial" w:hAnsi="Times New Roman" w:cs="Arial"/>
          <w:sz w:val="28"/>
          <w:szCs w:val="28"/>
        </w:rPr>
        <w:t>сиональными рисками, проведение в трудовом коллективе культурно-массовых м</w:t>
      </w:r>
      <w:r w:rsidRPr="00F47A27">
        <w:rPr>
          <w:rFonts w:ascii="Times New Roman" w:eastAsia="Arial" w:hAnsi="Times New Roman" w:cs="Arial"/>
          <w:sz w:val="28"/>
          <w:szCs w:val="28"/>
        </w:rPr>
        <w:t>е</w:t>
      </w:r>
      <w:r w:rsidRPr="00F47A27">
        <w:rPr>
          <w:rFonts w:ascii="Times New Roman" w:eastAsia="Arial" w:hAnsi="Times New Roman" w:cs="Arial"/>
          <w:sz w:val="28"/>
          <w:szCs w:val="28"/>
        </w:rPr>
        <w:t>роприятий, спортивных соревнований, конкурсов профессионального мастерства, а также расходов по оплате членских, целевых взносов, предусмотренных законод</w:t>
      </w:r>
      <w:r w:rsidRPr="00F47A27">
        <w:rPr>
          <w:rFonts w:ascii="Times New Roman" w:eastAsia="Arial" w:hAnsi="Times New Roman" w:cs="Arial"/>
          <w:sz w:val="28"/>
          <w:szCs w:val="28"/>
        </w:rPr>
        <w:t>а</w:t>
      </w:r>
      <w:r w:rsidRPr="00F47A27">
        <w:rPr>
          <w:rFonts w:ascii="Times New Roman" w:eastAsia="Arial" w:hAnsi="Times New Roman" w:cs="Arial"/>
          <w:sz w:val="28"/>
          <w:szCs w:val="28"/>
        </w:rPr>
        <w:t>тельством об объединениях работодателей и отраслевыми соглашениями и иных расходов, связанных с персоналом, закрепленных коллективным договором.</w:t>
      </w:r>
    </w:p>
    <w:p w:rsidR="00064ADA" w:rsidRDefault="0047529E" w:rsidP="009B7214">
      <w:pPr>
        <w:pStyle w:val="a8"/>
        <w:tabs>
          <w:tab w:val="left" w:pos="1571"/>
        </w:tabs>
        <w:spacing w:after="0" w:line="100" w:lineRule="atLeast"/>
        <w:ind w:left="0" w:firstLine="709"/>
        <w:jc w:val="both"/>
        <w:rPr>
          <w:rFonts w:ascii="Times New Roman" w:eastAsia="Arial" w:hAnsi="Times New Roman" w:cs="Arial"/>
          <w:sz w:val="28"/>
          <w:szCs w:val="28"/>
        </w:rPr>
      </w:pPr>
      <w:r>
        <w:rPr>
          <w:rFonts w:ascii="Times New Roman" w:eastAsia="Arial" w:hAnsi="Times New Roman" w:cs="Arial"/>
          <w:sz w:val="28"/>
          <w:szCs w:val="28"/>
        </w:rPr>
        <w:t>2.5. В целях повышения эффективности системы оплаты труда работодатели обеспечивают:</w:t>
      </w:r>
    </w:p>
    <w:p w:rsidR="00064ADA" w:rsidRDefault="0047529E">
      <w:pPr>
        <w:pStyle w:val="ConsPlusNormal"/>
        <w:jc w:val="both"/>
      </w:pPr>
      <w:r>
        <w:rPr>
          <w:rFonts w:ascii="Times New Roman" w:hAnsi="Times New Roman" w:cs="Arial"/>
          <w:sz w:val="28"/>
          <w:szCs w:val="28"/>
        </w:rPr>
        <w:t xml:space="preserve">а) тарификацию работ и присвоение профессиональной квалификации рабочим и специалистам по действующим профессиональным стандартам, а в случае отсутствия профессионального стандарта по определенной квалификации – по Единому тарифно-квалификационному </w:t>
      </w:r>
      <w:hyperlink r:id="rId12" w:history="1">
        <w:r>
          <w:rPr>
            <w:rFonts w:ascii="Times New Roman" w:hAnsi="Times New Roman" w:cs="Arial"/>
            <w:sz w:val="28"/>
            <w:szCs w:val="28"/>
          </w:rPr>
          <w:t>справочнику</w:t>
        </w:r>
      </w:hyperlink>
      <w:r>
        <w:rPr>
          <w:rFonts w:ascii="Times New Roman" w:hAnsi="Times New Roman" w:cs="Arial"/>
          <w:sz w:val="28"/>
          <w:szCs w:val="28"/>
        </w:rPr>
        <w:t xml:space="preserve"> работ и профессий рабочих, Тарифно-квалификационному справочнику работ и профессий рабочих в жилищно-коммунальном хозяйстве, Квалификационному справочнику должностей руководителей, специалистов и служащих. Актуальный перечень утвержденных профессиональных стандартов приведен на официальном интернет-портале федерального органа исполнительной власти в сфере труда.</w:t>
      </w:r>
    </w:p>
    <w:p w:rsidR="00064ADA" w:rsidRDefault="0047529E">
      <w:pPr>
        <w:pStyle w:val="ConsPlusNormal"/>
        <w:jc w:val="both"/>
        <w:rPr>
          <w:rFonts w:ascii="Times New Roman" w:hAnsi="Times New Roman" w:cs="Arial"/>
          <w:sz w:val="28"/>
          <w:szCs w:val="28"/>
        </w:rPr>
      </w:pPr>
      <w:r>
        <w:rPr>
          <w:rFonts w:ascii="Times New Roman" w:hAnsi="Times New Roman" w:cs="Arial"/>
          <w:sz w:val="28"/>
          <w:szCs w:val="28"/>
        </w:rPr>
        <w:lastRenderedPageBreak/>
        <w:t>б) принятие локальных нормативных актов, касающихся оплаты и нормирования труда, с учетом мнения выборного профсоюзного органа, а также своевременное доведение до работников Организации ЖКХ информации о применяемых условиях оплаты и нормирования труда;</w:t>
      </w:r>
    </w:p>
    <w:p w:rsidR="00064ADA" w:rsidRDefault="0047529E">
      <w:pPr>
        <w:pStyle w:val="ConsPlusNormal"/>
        <w:jc w:val="both"/>
        <w:rPr>
          <w:rFonts w:ascii="Times New Roman" w:hAnsi="Times New Roman" w:cs="Arial"/>
          <w:sz w:val="28"/>
          <w:szCs w:val="28"/>
        </w:rPr>
      </w:pPr>
      <w:r>
        <w:rPr>
          <w:rFonts w:ascii="Times New Roman" w:hAnsi="Times New Roman" w:cs="Arial"/>
          <w:sz w:val="28"/>
          <w:szCs w:val="28"/>
        </w:rPr>
        <w:t>в) своевременное заключение коллективных договоров,  локальных нормативных актов, предусматривающих совершенствование нормирования и условий труда.</w:t>
      </w:r>
    </w:p>
    <w:p w:rsidR="00A70DEE" w:rsidRDefault="0047529E" w:rsidP="00A70DEE">
      <w:pPr>
        <w:pStyle w:val="Standard"/>
        <w:ind w:firstLine="709"/>
        <w:jc w:val="both"/>
        <w:rPr>
          <w:rFonts w:ascii="Times New Roman" w:eastAsia="Arial" w:hAnsi="Times New Roman" w:cs="Arial"/>
          <w:sz w:val="28"/>
          <w:szCs w:val="28"/>
        </w:rPr>
      </w:pPr>
      <w:r>
        <w:rPr>
          <w:rFonts w:ascii="Times New Roman" w:eastAsia="Arial" w:hAnsi="Times New Roman" w:cs="Arial"/>
          <w:sz w:val="28"/>
          <w:szCs w:val="28"/>
        </w:rPr>
        <w:t>2.6. Минимальная тарифная ставка  рабочего I разряда уточняется сторонами по итогам года и корректируется с учётом индекса роста потребительских цен и уровня  средней заработной  платы в  Ростовской области.</w:t>
      </w:r>
    </w:p>
    <w:p w:rsidR="00064ADA" w:rsidRDefault="0047529E" w:rsidP="00A70DEE">
      <w:pPr>
        <w:pStyle w:val="Standard"/>
        <w:ind w:firstLine="709"/>
        <w:jc w:val="both"/>
        <w:rPr>
          <w:rFonts w:ascii="Times New Roman" w:eastAsia="Arial" w:hAnsi="Times New Roman" w:cs="Arial"/>
          <w:sz w:val="28"/>
          <w:szCs w:val="28"/>
        </w:rPr>
      </w:pPr>
      <w:r>
        <w:rPr>
          <w:rFonts w:ascii="Times New Roman" w:eastAsia="Arial" w:hAnsi="Times New Roman" w:cs="Arial"/>
          <w:sz w:val="28"/>
          <w:szCs w:val="28"/>
        </w:rPr>
        <w:t>Снижение уровня реальной заработной платы работников не допускается</w:t>
      </w:r>
    </w:p>
    <w:p w:rsidR="00064ADA" w:rsidRDefault="0047529E">
      <w:pPr>
        <w:pStyle w:val="ConsPlusNormal"/>
        <w:jc w:val="both"/>
        <w:rPr>
          <w:rFonts w:ascii="Times New Roman" w:hAnsi="Times New Roman" w:cs="Arial"/>
          <w:sz w:val="28"/>
          <w:szCs w:val="28"/>
        </w:rPr>
      </w:pPr>
      <w:r>
        <w:rPr>
          <w:rFonts w:ascii="Times New Roman" w:hAnsi="Times New Roman" w:cs="Arial"/>
          <w:sz w:val="28"/>
          <w:szCs w:val="28"/>
        </w:rPr>
        <w:t>2.7. Организации ЖКХ самостоятельно устанавливают систему премирования работников, в которой учитывается:</w:t>
      </w:r>
    </w:p>
    <w:p w:rsidR="00064ADA" w:rsidRDefault="0047529E">
      <w:pPr>
        <w:pStyle w:val="ConsPlusNormal"/>
        <w:jc w:val="both"/>
        <w:rPr>
          <w:rFonts w:ascii="Times New Roman" w:hAnsi="Times New Roman"/>
          <w:sz w:val="28"/>
          <w:szCs w:val="28"/>
        </w:rPr>
      </w:pPr>
      <w:r>
        <w:rPr>
          <w:rFonts w:ascii="Times New Roman" w:hAnsi="Times New Roman" w:cs="Arial"/>
          <w:sz w:val="28"/>
          <w:szCs w:val="28"/>
        </w:rPr>
        <w:t xml:space="preserve">а) эффективность и положительная динамика результатов финансово-экономической деятельности и технико-экономических показателей </w:t>
      </w:r>
      <w:r>
        <w:rPr>
          <w:rFonts w:ascii="Times New Roman" w:hAnsi="Times New Roman" w:cs="Arial"/>
          <w:bCs/>
          <w:sz w:val="28"/>
          <w:szCs w:val="28"/>
          <w:lang w:eastAsia="en-US"/>
        </w:rPr>
        <w:t>структурных подразделений Организации ЖКХ</w:t>
      </w:r>
      <w:r>
        <w:rPr>
          <w:rFonts w:ascii="Times New Roman" w:hAnsi="Times New Roman" w:cs="Arial"/>
          <w:sz w:val="28"/>
          <w:szCs w:val="28"/>
        </w:rPr>
        <w:t>;</w:t>
      </w:r>
    </w:p>
    <w:p w:rsidR="00064ADA" w:rsidRDefault="0047529E">
      <w:pPr>
        <w:pStyle w:val="ConsPlusNormal"/>
        <w:jc w:val="both"/>
        <w:rPr>
          <w:rFonts w:ascii="Times New Roman" w:hAnsi="Times New Roman" w:cs="Arial"/>
          <w:sz w:val="28"/>
          <w:szCs w:val="28"/>
        </w:rPr>
      </w:pPr>
      <w:r>
        <w:rPr>
          <w:rFonts w:ascii="Times New Roman" w:hAnsi="Times New Roman" w:cs="Arial"/>
          <w:sz w:val="28"/>
          <w:szCs w:val="28"/>
        </w:rPr>
        <w:t>б) своевременное получение паспорта готовности Организации</w:t>
      </w:r>
      <w:r w:rsidR="00314399">
        <w:rPr>
          <w:rFonts w:ascii="Times New Roman" w:hAnsi="Times New Roman" w:cs="Arial"/>
          <w:sz w:val="28"/>
          <w:szCs w:val="28"/>
        </w:rPr>
        <w:t xml:space="preserve"> ЖКХ</w:t>
      </w:r>
      <w:r>
        <w:rPr>
          <w:rFonts w:ascii="Times New Roman" w:hAnsi="Times New Roman" w:cs="Arial"/>
          <w:sz w:val="28"/>
          <w:szCs w:val="28"/>
        </w:rPr>
        <w:t xml:space="preserve"> к осенне-зимнему периоду;</w:t>
      </w:r>
    </w:p>
    <w:p w:rsidR="00064ADA" w:rsidRDefault="0047529E">
      <w:pPr>
        <w:pStyle w:val="ConsPlusNormal"/>
        <w:jc w:val="both"/>
        <w:rPr>
          <w:rFonts w:ascii="Times New Roman" w:hAnsi="Times New Roman" w:cs="Arial"/>
          <w:sz w:val="28"/>
          <w:szCs w:val="28"/>
        </w:rPr>
      </w:pPr>
      <w:r>
        <w:rPr>
          <w:rFonts w:ascii="Times New Roman" w:hAnsi="Times New Roman" w:cs="Arial"/>
          <w:sz w:val="28"/>
          <w:szCs w:val="28"/>
        </w:rPr>
        <w:t>в) динамика снижения аварий и производственных инцидентов;</w:t>
      </w:r>
    </w:p>
    <w:p w:rsidR="00064ADA" w:rsidRDefault="0047529E">
      <w:pPr>
        <w:pStyle w:val="ConsPlusNormal"/>
        <w:jc w:val="both"/>
        <w:rPr>
          <w:rFonts w:ascii="Times New Roman" w:hAnsi="Times New Roman" w:cs="Arial"/>
          <w:sz w:val="28"/>
          <w:szCs w:val="28"/>
        </w:rPr>
      </w:pPr>
      <w:r>
        <w:rPr>
          <w:rFonts w:ascii="Times New Roman" w:hAnsi="Times New Roman" w:cs="Arial"/>
          <w:sz w:val="28"/>
          <w:szCs w:val="28"/>
        </w:rPr>
        <w:t>г) отсутствие роста производственного травматизма;</w:t>
      </w:r>
    </w:p>
    <w:p w:rsidR="00064ADA" w:rsidRDefault="0047529E">
      <w:pPr>
        <w:pStyle w:val="ConsPlusNormal"/>
        <w:jc w:val="both"/>
        <w:rPr>
          <w:rFonts w:ascii="Times New Roman" w:hAnsi="Times New Roman" w:cs="Arial"/>
          <w:sz w:val="28"/>
          <w:szCs w:val="28"/>
        </w:rPr>
      </w:pPr>
      <w:r>
        <w:rPr>
          <w:rFonts w:ascii="Times New Roman" w:hAnsi="Times New Roman" w:cs="Arial"/>
          <w:sz w:val="28"/>
          <w:szCs w:val="28"/>
        </w:rPr>
        <w:t>д) отсутствие несчастных случаев на производстве со смертельным исходом;</w:t>
      </w:r>
    </w:p>
    <w:p w:rsidR="00064ADA" w:rsidRDefault="0047529E">
      <w:pPr>
        <w:pStyle w:val="ConsPlusNormal"/>
        <w:jc w:val="both"/>
        <w:rPr>
          <w:rFonts w:ascii="Times New Roman" w:hAnsi="Times New Roman" w:cs="Arial"/>
          <w:sz w:val="28"/>
          <w:szCs w:val="28"/>
        </w:rPr>
      </w:pPr>
      <w:r>
        <w:rPr>
          <w:rFonts w:ascii="Times New Roman" w:hAnsi="Times New Roman" w:cs="Arial"/>
          <w:sz w:val="28"/>
          <w:szCs w:val="28"/>
        </w:rPr>
        <w:t>е) динамика роста квалифицированных кадров, что характеризуется наличием у работников уровня квалификации, подтвержденной Свидетельством о профессиональной квалификации;</w:t>
      </w:r>
    </w:p>
    <w:p w:rsidR="00AA59B2" w:rsidRDefault="0047529E" w:rsidP="00AA59B2">
      <w:pPr>
        <w:pStyle w:val="ConsPlusNormal"/>
        <w:jc w:val="both"/>
        <w:rPr>
          <w:rFonts w:ascii="Times New Roman" w:hAnsi="Times New Roman" w:cs="Arial"/>
          <w:sz w:val="28"/>
          <w:szCs w:val="28"/>
        </w:rPr>
      </w:pPr>
      <w:r>
        <w:rPr>
          <w:rFonts w:ascii="Times New Roman" w:hAnsi="Times New Roman" w:cs="Arial"/>
          <w:sz w:val="28"/>
          <w:szCs w:val="28"/>
        </w:rPr>
        <w:t>ё) отсутствие нарушений производственной дисциплины, правил охраны труда и техники безопасности</w:t>
      </w:r>
      <w:r w:rsidR="004E1C53">
        <w:rPr>
          <w:rFonts w:ascii="Times New Roman" w:hAnsi="Times New Roman" w:cs="Arial"/>
          <w:sz w:val="28"/>
          <w:szCs w:val="28"/>
        </w:rPr>
        <w:t>;</w:t>
      </w:r>
    </w:p>
    <w:p w:rsidR="00064ADA" w:rsidRDefault="0047529E" w:rsidP="00AA59B2">
      <w:pPr>
        <w:pStyle w:val="ConsPlusNormal"/>
        <w:jc w:val="both"/>
        <w:rPr>
          <w:rFonts w:ascii="Times New Roman" w:hAnsi="Times New Roman" w:cs="Arial"/>
          <w:sz w:val="28"/>
          <w:szCs w:val="28"/>
        </w:rPr>
      </w:pPr>
      <w:r>
        <w:rPr>
          <w:rFonts w:ascii="Times New Roman" w:hAnsi="Times New Roman" w:cs="Arial"/>
          <w:sz w:val="28"/>
          <w:szCs w:val="28"/>
        </w:rPr>
        <w:t>ж) участие работников в общественной деятельности, способствующей улучшению производственных показателей трудового коллектива (ст.41, ст.46, ст.52, ст. 53, ст.165 Т</w:t>
      </w:r>
      <w:r w:rsidR="001838C3">
        <w:rPr>
          <w:rFonts w:ascii="Times New Roman" w:hAnsi="Times New Roman" w:cs="Arial"/>
          <w:sz w:val="28"/>
          <w:szCs w:val="28"/>
        </w:rPr>
        <w:t>К</w:t>
      </w:r>
      <w:r>
        <w:rPr>
          <w:rFonts w:ascii="Times New Roman" w:hAnsi="Times New Roman" w:cs="Arial"/>
          <w:sz w:val="28"/>
          <w:szCs w:val="28"/>
        </w:rPr>
        <w:t xml:space="preserve"> РФ)</w:t>
      </w:r>
      <w:r w:rsidR="004E1C53">
        <w:rPr>
          <w:rFonts w:ascii="Times New Roman" w:hAnsi="Times New Roman" w:cs="Arial"/>
          <w:sz w:val="28"/>
          <w:szCs w:val="28"/>
        </w:rPr>
        <w:t>;</w:t>
      </w:r>
    </w:p>
    <w:p w:rsidR="00064ADA" w:rsidRDefault="0047529E">
      <w:pPr>
        <w:pStyle w:val="ConsPlusNormal"/>
        <w:jc w:val="both"/>
        <w:rPr>
          <w:rFonts w:ascii="Times New Roman" w:hAnsi="Times New Roman" w:cs="Arial"/>
          <w:sz w:val="28"/>
          <w:szCs w:val="28"/>
        </w:rPr>
      </w:pPr>
      <w:r>
        <w:rPr>
          <w:rFonts w:ascii="Times New Roman" w:hAnsi="Times New Roman" w:cs="Arial"/>
          <w:sz w:val="28"/>
          <w:szCs w:val="28"/>
        </w:rPr>
        <w:t>з) участие в конкурсах профессионального мастерства</w:t>
      </w:r>
      <w:r w:rsidR="004E1C53">
        <w:rPr>
          <w:rFonts w:ascii="Times New Roman" w:hAnsi="Times New Roman" w:cs="Arial"/>
          <w:sz w:val="28"/>
          <w:szCs w:val="28"/>
        </w:rPr>
        <w:t>;</w:t>
      </w:r>
    </w:p>
    <w:p w:rsidR="00064ADA" w:rsidRDefault="0047529E">
      <w:pPr>
        <w:pStyle w:val="ConsPlusNormal"/>
        <w:jc w:val="both"/>
        <w:rPr>
          <w:rFonts w:ascii="Times New Roman" w:hAnsi="Times New Roman" w:cs="Arial"/>
          <w:sz w:val="28"/>
          <w:szCs w:val="28"/>
        </w:rPr>
      </w:pPr>
      <w:r>
        <w:rPr>
          <w:rFonts w:ascii="Times New Roman" w:hAnsi="Times New Roman" w:cs="Arial"/>
          <w:sz w:val="28"/>
          <w:szCs w:val="28"/>
        </w:rPr>
        <w:t>и) другие показатели.</w:t>
      </w:r>
    </w:p>
    <w:p w:rsidR="00064ADA" w:rsidRDefault="0047529E">
      <w:pPr>
        <w:pStyle w:val="ConsPlusNormal"/>
        <w:tabs>
          <w:tab w:val="left" w:pos="2340"/>
        </w:tabs>
        <w:jc w:val="both"/>
        <w:rPr>
          <w:rFonts w:ascii="Times New Roman" w:hAnsi="Times New Roman" w:cs="Arial"/>
          <w:sz w:val="28"/>
          <w:szCs w:val="28"/>
        </w:rPr>
      </w:pPr>
      <w:bookmarkStart w:id="2" w:name="sub_13121"/>
      <w:bookmarkStart w:id="3" w:name="sub_1312"/>
      <w:r>
        <w:rPr>
          <w:rFonts w:ascii="Times New Roman" w:hAnsi="Times New Roman" w:cs="Arial"/>
          <w:sz w:val="28"/>
          <w:szCs w:val="28"/>
        </w:rPr>
        <w:t>2.8. Расходы (средства), направляемые на оплату труда, рассчитываются исходя из нормативной численности работников, с учетом нормативной численности на вновь вводимые объекты, определяемые на основании нормативных документов, предназначенных для определения нормативной численности по регулируемой и нерегулируемой деятельности  и включают в себя:</w:t>
      </w:r>
    </w:p>
    <w:p w:rsidR="00064ADA" w:rsidRDefault="0047529E">
      <w:pPr>
        <w:pStyle w:val="ConsPlusNormal"/>
        <w:jc w:val="both"/>
        <w:rPr>
          <w:rFonts w:ascii="Times New Roman" w:hAnsi="Times New Roman" w:cs="Arial"/>
          <w:sz w:val="28"/>
          <w:szCs w:val="28"/>
        </w:rPr>
      </w:pPr>
      <w:r>
        <w:rPr>
          <w:rFonts w:ascii="Times New Roman" w:hAnsi="Times New Roman" w:cs="Arial"/>
          <w:sz w:val="28"/>
          <w:szCs w:val="28"/>
        </w:rPr>
        <w:t>2.8.1. Тарифную составляющую расходов (средств), направляемых на оплату труда, которая рассчитывается исходя из суммы месячных тарифных ставок (должностных окладов).</w:t>
      </w:r>
    </w:p>
    <w:p w:rsidR="00064ADA" w:rsidRDefault="0047529E">
      <w:pPr>
        <w:pStyle w:val="ConsPlusNormal"/>
        <w:jc w:val="both"/>
        <w:rPr>
          <w:rFonts w:ascii="Times New Roman" w:hAnsi="Times New Roman" w:cs="Arial"/>
          <w:sz w:val="28"/>
          <w:szCs w:val="28"/>
        </w:rPr>
      </w:pPr>
      <w:r>
        <w:rPr>
          <w:rFonts w:ascii="Times New Roman" w:hAnsi="Times New Roman" w:cs="Arial"/>
          <w:sz w:val="28"/>
          <w:szCs w:val="28"/>
        </w:rPr>
        <w:t>2.8.2. Выплаты компенсационного и стимулирующего характера (компенсации, премирование работников, доплаты, надбавки и другие выплаты), включенные в состав средств на оплату труда работников, устанавливаются коллективными договорами и (или) локальными нормативными актами Организации ЖКХ и включают в себя:</w:t>
      </w:r>
    </w:p>
    <w:p w:rsidR="00064ADA" w:rsidRPr="00C669A4" w:rsidRDefault="0047529E">
      <w:pPr>
        <w:pStyle w:val="ConsPlusNormal"/>
        <w:jc w:val="both"/>
        <w:rPr>
          <w:rFonts w:ascii="Times New Roman" w:hAnsi="Times New Roman"/>
          <w:sz w:val="28"/>
          <w:szCs w:val="28"/>
        </w:rPr>
      </w:pPr>
      <w:r>
        <w:rPr>
          <w:rFonts w:ascii="Times New Roman" w:hAnsi="Times New Roman" w:cs="Arial"/>
          <w:sz w:val="28"/>
          <w:szCs w:val="28"/>
        </w:rPr>
        <w:lastRenderedPageBreak/>
        <w:t xml:space="preserve">2.8.2.1. </w:t>
      </w:r>
      <w:r w:rsidR="00704023">
        <w:rPr>
          <w:rFonts w:ascii="Times New Roman" w:hAnsi="Times New Roman" w:cs="Arial"/>
          <w:sz w:val="28"/>
          <w:szCs w:val="28"/>
        </w:rPr>
        <w:t>д</w:t>
      </w:r>
      <w:r>
        <w:rPr>
          <w:rFonts w:ascii="Times New Roman" w:hAnsi="Times New Roman" w:cs="Arial"/>
          <w:sz w:val="28"/>
          <w:szCs w:val="28"/>
        </w:rPr>
        <w:t xml:space="preserve">оплаты (надбавки) к тарифным ставкам и должностным окладам стимулирующего и (или) компенсирующего характера, связанные с режимом работы и условиями труда, - в размере </w:t>
      </w:r>
      <w:r w:rsidRPr="00C669A4">
        <w:rPr>
          <w:rFonts w:ascii="Times New Roman" w:hAnsi="Times New Roman" w:cs="Arial"/>
          <w:bCs/>
          <w:sz w:val="28"/>
          <w:szCs w:val="28"/>
        </w:rPr>
        <w:t xml:space="preserve">не менее 12,5 процента тарифной составляющей </w:t>
      </w:r>
      <w:r w:rsidRPr="00C669A4">
        <w:rPr>
          <w:rFonts w:ascii="Times New Roman" w:hAnsi="Times New Roman" w:cs="Arial"/>
          <w:sz w:val="28"/>
          <w:szCs w:val="28"/>
        </w:rPr>
        <w:t>расходов (средств), направляемых на оплату труда. К данной категории относятся следующие доплаты, надбавки и выплаты:</w:t>
      </w:r>
    </w:p>
    <w:p w:rsidR="00064ADA" w:rsidRPr="00C669A4" w:rsidRDefault="0047529E">
      <w:pPr>
        <w:pStyle w:val="ConsPlusNormal"/>
        <w:jc w:val="both"/>
        <w:rPr>
          <w:rFonts w:ascii="Times New Roman" w:hAnsi="Times New Roman"/>
          <w:sz w:val="28"/>
          <w:szCs w:val="28"/>
        </w:rPr>
      </w:pPr>
      <w:r w:rsidRPr="00C669A4">
        <w:rPr>
          <w:rFonts w:ascii="Times New Roman" w:hAnsi="Times New Roman" w:cs="Arial"/>
          <w:sz w:val="28"/>
          <w:szCs w:val="28"/>
        </w:rPr>
        <w:t xml:space="preserve">а) за работу в ночное время – в размере </w:t>
      </w:r>
      <w:r w:rsidRPr="00C669A4">
        <w:rPr>
          <w:rFonts w:ascii="Times New Roman" w:hAnsi="Times New Roman" w:cs="Arial"/>
          <w:bCs/>
          <w:sz w:val="28"/>
          <w:szCs w:val="28"/>
        </w:rPr>
        <w:t xml:space="preserve">40 процентов </w:t>
      </w:r>
      <w:r w:rsidRPr="00C669A4">
        <w:rPr>
          <w:rFonts w:ascii="Times New Roman" w:hAnsi="Times New Roman" w:cs="Arial"/>
          <w:sz w:val="28"/>
          <w:szCs w:val="28"/>
        </w:rPr>
        <w:t xml:space="preserve">часовой тарифной ставки (должностного оклада) за каждый час работы, за работу в вечернее время в размере </w:t>
      </w:r>
      <w:r w:rsidRPr="00C669A4">
        <w:rPr>
          <w:rFonts w:ascii="Times New Roman" w:hAnsi="Times New Roman" w:cs="Arial"/>
          <w:bCs/>
          <w:sz w:val="28"/>
          <w:szCs w:val="28"/>
        </w:rPr>
        <w:t>не ниже 20 процентов</w:t>
      </w:r>
      <w:r w:rsidRPr="00C669A4">
        <w:rPr>
          <w:rFonts w:ascii="Times New Roman" w:hAnsi="Times New Roman" w:cs="Arial"/>
          <w:sz w:val="28"/>
          <w:szCs w:val="28"/>
        </w:rPr>
        <w:t xml:space="preserve"> часовой тарифной ставки, определив интервал вечернего времени с 18 до 22 часов. Вечерней сменой считается смена, на которую приходится не менее 50 процентов вечернего времени;</w:t>
      </w:r>
    </w:p>
    <w:p w:rsidR="00064ADA" w:rsidRPr="00C669A4" w:rsidRDefault="0047529E">
      <w:pPr>
        <w:pStyle w:val="ConsPlusNormal"/>
        <w:jc w:val="both"/>
        <w:rPr>
          <w:rFonts w:ascii="Times New Roman" w:hAnsi="Times New Roman"/>
          <w:sz w:val="28"/>
          <w:szCs w:val="28"/>
        </w:rPr>
      </w:pPr>
      <w:r w:rsidRPr="00C669A4">
        <w:rPr>
          <w:rFonts w:ascii="Times New Roman" w:hAnsi="Times New Roman" w:cs="Arial"/>
          <w:sz w:val="28"/>
          <w:szCs w:val="28"/>
        </w:rPr>
        <w:t xml:space="preserve">б) за работу с вредными и (или) опасными условиями труда - по результатам специальной оценки условий труда, </w:t>
      </w:r>
      <w:r w:rsidRPr="00C669A4">
        <w:rPr>
          <w:rFonts w:ascii="Times New Roman" w:hAnsi="Times New Roman" w:cs="Arial"/>
          <w:bCs/>
          <w:sz w:val="28"/>
          <w:szCs w:val="28"/>
        </w:rPr>
        <w:t xml:space="preserve">но не ниже 5 % </w:t>
      </w:r>
      <w:r w:rsidRPr="00C669A4">
        <w:rPr>
          <w:rFonts w:ascii="Times New Roman" w:hAnsi="Times New Roman" w:cs="Arial"/>
          <w:sz w:val="28"/>
          <w:szCs w:val="28"/>
        </w:rPr>
        <w:t>ставки (оклада) работника;</w:t>
      </w:r>
    </w:p>
    <w:p w:rsidR="00064ADA" w:rsidRPr="00C669A4" w:rsidRDefault="0047529E">
      <w:pPr>
        <w:pStyle w:val="ConsPlusNormal"/>
        <w:jc w:val="both"/>
        <w:rPr>
          <w:rFonts w:ascii="Times New Roman" w:hAnsi="Times New Roman"/>
          <w:sz w:val="28"/>
          <w:szCs w:val="28"/>
        </w:rPr>
      </w:pPr>
      <w:r w:rsidRPr="00C669A4">
        <w:rPr>
          <w:rFonts w:ascii="Times New Roman" w:hAnsi="Times New Roman" w:cs="Arial"/>
          <w:sz w:val="28"/>
          <w:szCs w:val="28"/>
        </w:rPr>
        <w:t xml:space="preserve">в) за работу при 40-часовой рабочей неделе для работников, условия труда которых по результатам специальной оценки условий труда отнесены к вредным условиям труда 3 или 4 степени или опасным условиям труда в размере, порядке и на условиях, установленных коллективным договором и (или) локальными нормативными актами Организации ЖКХ; компенсация дополнительного оплачиваемого отпуска </w:t>
      </w:r>
      <w:r w:rsidRPr="00C669A4">
        <w:rPr>
          <w:rFonts w:ascii="Times New Roman" w:hAnsi="Times New Roman" w:cs="Arial"/>
          <w:bCs/>
          <w:sz w:val="28"/>
          <w:szCs w:val="28"/>
        </w:rPr>
        <w:t xml:space="preserve">сверх 7 календарных дней </w:t>
      </w:r>
      <w:r w:rsidRPr="00C669A4">
        <w:rPr>
          <w:rFonts w:ascii="Times New Roman" w:hAnsi="Times New Roman" w:cs="Arial"/>
          <w:sz w:val="28"/>
          <w:szCs w:val="28"/>
        </w:rPr>
        <w:t>производится в размерах не ниже, чем за дни неиспользованного отпуска;</w:t>
      </w:r>
    </w:p>
    <w:p w:rsidR="00064ADA" w:rsidRPr="00C669A4" w:rsidRDefault="0047529E">
      <w:pPr>
        <w:pStyle w:val="ConsPlusNormal"/>
        <w:jc w:val="both"/>
        <w:rPr>
          <w:rFonts w:ascii="Times New Roman" w:hAnsi="Times New Roman" w:cs="Arial"/>
          <w:sz w:val="28"/>
          <w:szCs w:val="28"/>
        </w:rPr>
      </w:pPr>
      <w:r w:rsidRPr="00C669A4">
        <w:rPr>
          <w:rFonts w:ascii="Times New Roman" w:hAnsi="Times New Roman" w:cs="Arial"/>
          <w:sz w:val="28"/>
          <w:szCs w:val="28"/>
        </w:rPr>
        <w:t>г) за разъездной характер работы;</w:t>
      </w:r>
    </w:p>
    <w:p w:rsidR="00064ADA" w:rsidRPr="00C669A4" w:rsidRDefault="0047529E">
      <w:pPr>
        <w:pStyle w:val="ConsPlusNormal"/>
        <w:jc w:val="both"/>
        <w:rPr>
          <w:rFonts w:ascii="Times New Roman" w:hAnsi="Times New Roman"/>
          <w:sz w:val="28"/>
          <w:szCs w:val="28"/>
        </w:rPr>
      </w:pPr>
      <w:r w:rsidRPr="00C669A4">
        <w:rPr>
          <w:rFonts w:ascii="Times New Roman" w:hAnsi="Times New Roman" w:cs="Arial"/>
          <w:sz w:val="28"/>
          <w:szCs w:val="28"/>
        </w:rPr>
        <w:t xml:space="preserve">д) за совмещение профессий (должностей), расширение зон обслуживания или увеличение объема выполняемых работ (за высокую интенсивность и напряженность труда), исполнение обязанностей временно отсутствующего работника без освобождения от своей основной работы устанавливаются по соглашению сторон трудового договора, но </w:t>
      </w:r>
      <w:r w:rsidRPr="00C669A4">
        <w:rPr>
          <w:rFonts w:ascii="Times New Roman" w:hAnsi="Times New Roman" w:cs="Arial"/>
          <w:bCs/>
          <w:sz w:val="28"/>
          <w:szCs w:val="28"/>
        </w:rPr>
        <w:t xml:space="preserve">не ниже 30 % </w:t>
      </w:r>
      <w:r w:rsidRPr="00C669A4">
        <w:rPr>
          <w:rFonts w:ascii="Times New Roman" w:hAnsi="Times New Roman" w:cs="Arial"/>
          <w:sz w:val="28"/>
          <w:szCs w:val="28"/>
        </w:rPr>
        <w:t>тарифной ставки (должностного оклада) по основной работе.</w:t>
      </w:r>
    </w:p>
    <w:p w:rsidR="00064ADA" w:rsidRPr="00C669A4" w:rsidRDefault="0047529E">
      <w:pPr>
        <w:pStyle w:val="ConsPlusNormal"/>
        <w:jc w:val="both"/>
        <w:rPr>
          <w:rFonts w:ascii="Times New Roman" w:hAnsi="Times New Roman" w:cs="Arial"/>
          <w:sz w:val="28"/>
          <w:szCs w:val="28"/>
        </w:rPr>
      </w:pPr>
      <w:r w:rsidRPr="00C669A4">
        <w:rPr>
          <w:rFonts w:ascii="Times New Roman" w:hAnsi="Times New Roman" w:cs="Arial"/>
          <w:sz w:val="28"/>
          <w:szCs w:val="28"/>
        </w:rPr>
        <w:t xml:space="preserve"> Доплаты за совмещение профессий (должностей), расширение зон обслуживания, увеличения объема работ, исполнение обязанностей временно отсутствующего работника, определенные, как дополнительная работа, не предусмотренная трудовым договором и, при установлении доплаты до минимального размера оплаты труда, работникам организаций   в состав заработной платы не включаются:</w:t>
      </w:r>
    </w:p>
    <w:p w:rsidR="00064ADA" w:rsidRPr="00C669A4" w:rsidRDefault="0047529E" w:rsidP="00AD2949">
      <w:pPr>
        <w:pStyle w:val="ConsPlusNormal"/>
        <w:ind w:firstLine="709"/>
        <w:jc w:val="both"/>
        <w:rPr>
          <w:rFonts w:ascii="Times New Roman" w:hAnsi="Times New Roman"/>
          <w:sz w:val="28"/>
          <w:szCs w:val="28"/>
        </w:rPr>
      </w:pPr>
      <w:r w:rsidRPr="00C669A4">
        <w:rPr>
          <w:rFonts w:ascii="Times New Roman" w:hAnsi="Times New Roman" w:cs="Arial"/>
          <w:sz w:val="28"/>
          <w:szCs w:val="28"/>
        </w:rPr>
        <w:t xml:space="preserve">е) за работу в выходные и нерабочие праздничные дни - не менее чем в </w:t>
      </w:r>
      <w:r w:rsidRPr="00C669A4">
        <w:rPr>
          <w:rFonts w:ascii="Times New Roman" w:hAnsi="Times New Roman" w:cs="Arial"/>
          <w:bCs/>
          <w:sz w:val="28"/>
          <w:szCs w:val="28"/>
        </w:rPr>
        <w:t>двойном размере;</w:t>
      </w:r>
    </w:p>
    <w:p w:rsidR="00064ADA" w:rsidRPr="00C669A4" w:rsidRDefault="0047529E" w:rsidP="00AD2949">
      <w:pPr>
        <w:pStyle w:val="ConsPlusNormal"/>
        <w:ind w:firstLine="709"/>
        <w:jc w:val="both"/>
        <w:rPr>
          <w:rFonts w:ascii="Times New Roman" w:hAnsi="Times New Roman"/>
          <w:sz w:val="28"/>
          <w:szCs w:val="28"/>
        </w:rPr>
      </w:pPr>
      <w:r w:rsidRPr="00C669A4">
        <w:rPr>
          <w:rFonts w:ascii="Times New Roman" w:hAnsi="Times New Roman" w:cs="Arial"/>
          <w:sz w:val="28"/>
          <w:szCs w:val="28"/>
        </w:rPr>
        <w:t xml:space="preserve">ж) за сверхурочную работу - не менее чем </w:t>
      </w:r>
      <w:r w:rsidRPr="00C669A4">
        <w:rPr>
          <w:rFonts w:ascii="Times New Roman" w:hAnsi="Times New Roman" w:cs="Arial"/>
          <w:bCs/>
          <w:sz w:val="28"/>
          <w:szCs w:val="28"/>
        </w:rPr>
        <w:t>в двойном размере</w:t>
      </w:r>
      <w:r w:rsidRPr="00C669A4">
        <w:rPr>
          <w:rFonts w:ascii="Times New Roman" w:hAnsi="Times New Roman" w:cs="Arial"/>
          <w:sz w:val="28"/>
          <w:szCs w:val="28"/>
        </w:rPr>
        <w:t xml:space="preserve"> или предоставление дополнительного времени отдыха, но не менее времени, отработанного сверхурочно;</w:t>
      </w:r>
    </w:p>
    <w:p w:rsidR="00064ADA" w:rsidRDefault="0047529E" w:rsidP="00D25ED9">
      <w:pPr>
        <w:pStyle w:val="ConsPlusNormal"/>
        <w:ind w:firstLine="709"/>
        <w:jc w:val="both"/>
        <w:rPr>
          <w:rFonts w:ascii="Times New Roman" w:hAnsi="Times New Roman"/>
          <w:sz w:val="28"/>
          <w:szCs w:val="28"/>
        </w:rPr>
      </w:pPr>
      <w:r w:rsidRPr="00C669A4">
        <w:rPr>
          <w:rFonts w:ascii="Times New Roman" w:hAnsi="Times New Roman" w:cs="Arial"/>
          <w:sz w:val="28"/>
          <w:szCs w:val="28"/>
        </w:rPr>
        <w:t xml:space="preserve">з) за руководство бригадой бригадирам из числа рабочих, производителям работ, не освобожденным от основной работы, - в размере, в зависимости от количества человек в бригаде </w:t>
      </w:r>
      <w:r w:rsidRPr="00C669A4">
        <w:rPr>
          <w:rFonts w:ascii="Times New Roman" w:hAnsi="Times New Roman" w:cs="Arial"/>
          <w:bCs/>
          <w:sz w:val="28"/>
          <w:szCs w:val="28"/>
        </w:rPr>
        <w:t>не менее 10 %</w:t>
      </w:r>
      <w:r w:rsidRPr="00C669A4">
        <w:rPr>
          <w:rFonts w:ascii="Times New Roman" w:hAnsi="Times New Roman" w:cs="Arial"/>
          <w:sz w:val="28"/>
          <w:szCs w:val="28"/>
        </w:rPr>
        <w:t xml:space="preserve"> тарифной ставки (</w:t>
      </w:r>
      <w:r>
        <w:rPr>
          <w:rFonts w:ascii="Times New Roman" w:hAnsi="Times New Roman" w:cs="Arial"/>
          <w:sz w:val="28"/>
          <w:szCs w:val="28"/>
        </w:rPr>
        <w:t>или фиксированный размер);</w:t>
      </w:r>
    </w:p>
    <w:p w:rsidR="00064ADA" w:rsidRPr="00C32FEA" w:rsidRDefault="0047529E" w:rsidP="00D25ED9">
      <w:pPr>
        <w:pStyle w:val="ConsPlusNormal"/>
        <w:jc w:val="both"/>
        <w:rPr>
          <w:rFonts w:ascii="Times New Roman" w:hAnsi="Times New Roman"/>
          <w:sz w:val="28"/>
          <w:szCs w:val="28"/>
        </w:rPr>
      </w:pPr>
      <w:r>
        <w:rPr>
          <w:rFonts w:ascii="Times New Roman" w:hAnsi="Times New Roman" w:cs="Arial"/>
          <w:sz w:val="28"/>
          <w:szCs w:val="28"/>
        </w:rPr>
        <w:t xml:space="preserve">и) доплата за работу по графику с разделением смены на части - в размере </w:t>
      </w:r>
      <w:r w:rsidRPr="00C32FEA">
        <w:rPr>
          <w:rFonts w:ascii="Times New Roman" w:hAnsi="Times New Roman" w:cs="Arial"/>
          <w:bCs/>
          <w:sz w:val="28"/>
          <w:szCs w:val="28"/>
        </w:rPr>
        <w:t>не менее 30 процентов</w:t>
      </w:r>
      <w:r w:rsidRPr="00C32FEA">
        <w:rPr>
          <w:rFonts w:ascii="Times New Roman" w:hAnsi="Times New Roman" w:cs="Arial"/>
          <w:sz w:val="28"/>
          <w:szCs w:val="28"/>
        </w:rPr>
        <w:t xml:space="preserve"> тарифной ставки за отработанное в смене время;</w:t>
      </w:r>
    </w:p>
    <w:p w:rsidR="00064ADA" w:rsidRPr="00C32FEA" w:rsidRDefault="0047529E" w:rsidP="00D25ED9">
      <w:pPr>
        <w:pStyle w:val="ConsPlusNormal"/>
        <w:ind w:firstLine="709"/>
        <w:jc w:val="both"/>
        <w:rPr>
          <w:rFonts w:ascii="Times New Roman" w:hAnsi="Times New Roman" w:cs="Arial"/>
          <w:sz w:val="28"/>
          <w:szCs w:val="28"/>
        </w:rPr>
      </w:pPr>
      <w:r w:rsidRPr="00C32FEA">
        <w:rPr>
          <w:rFonts w:ascii="Times New Roman" w:hAnsi="Times New Roman" w:cs="Arial"/>
          <w:sz w:val="28"/>
          <w:szCs w:val="28"/>
        </w:rPr>
        <w:t xml:space="preserve">к) при суммированном учете рабочего времени оплата труда за работу в </w:t>
      </w:r>
      <w:r w:rsidRPr="00C32FEA">
        <w:rPr>
          <w:rFonts w:ascii="Times New Roman" w:hAnsi="Times New Roman" w:cs="Arial"/>
          <w:sz w:val="28"/>
          <w:szCs w:val="28"/>
        </w:rPr>
        <w:lastRenderedPageBreak/>
        <w:t>выходной и нерабочий праздничный день сверх графика работы конкретного работника - в двойном размере или по желанию работника предоставляется другой день отдыха;</w:t>
      </w:r>
    </w:p>
    <w:p w:rsidR="00C32FEA" w:rsidRDefault="0047529E" w:rsidP="00D25ED9">
      <w:pPr>
        <w:pStyle w:val="ConsPlusNormal"/>
        <w:jc w:val="both"/>
        <w:rPr>
          <w:rFonts w:ascii="Times New Roman" w:hAnsi="Times New Roman" w:cs="Arial"/>
          <w:sz w:val="28"/>
          <w:szCs w:val="28"/>
        </w:rPr>
      </w:pPr>
      <w:r w:rsidRPr="00C32FEA">
        <w:rPr>
          <w:rFonts w:ascii="Times New Roman" w:hAnsi="Times New Roman" w:cs="Arial"/>
          <w:sz w:val="28"/>
          <w:szCs w:val="28"/>
        </w:rPr>
        <w:t>л) оплата времени для приемки смены работниками Организаций ЖКХ, работающими на оборудовании, эксплуатируемом в безостановочном режиме.</w:t>
      </w:r>
    </w:p>
    <w:p w:rsidR="00064ADA" w:rsidRPr="00C32FEA" w:rsidRDefault="0047529E" w:rsidP="00D25ED9">
      <w:pPr>
        <w:pStyle w:val="ConsPlusNormal"/>
        <w:jc w:val="both"/>
        <w:rPr>
          <w:rFonts w:ascii="Times New Roman" w:hAnsi="Times New Roman" w:cs="Arial"/>
          <w:sz w:val="28"/>
          <w:szCs w:val="28"/>
        </w:rPr>
      </w:pPr>
      <w:r w:rsidRPr="00C32FEA">
        <w:rPr>
          <w:rFonts w:ascii="Times New Roman" w:hAnsi="Times New Roman" w:cs="Arial"/>
          <w:sz w:val="28"/>
          <w:szCs w:val="28"/>
        </w:rPr>
        <w:t>Конкретная продолжительность времени и порядок его оплаты устанавливаются непосредственно в Организациях ЖКХ;</w:t>
      </w:r>
    </w:p>
    <w:p w:rsidR="00064ADA" w:rsidRPr="00C32FEA" w:rsidRDefault="0047529E" w:rsidP="002A3BDF">
      <w:pPr>
        <w:pStyle w:val="ConsPlusNormal"/>
        <w:ind w:left="720" w:firstLine="0"/>
        <w:jc w:val="both"/>
        <w:rPr>
          <w:rFonts w:ascii="Times New Roman" w:hAnsi="Times New Roman"/>
          <w:sz w:val="28"/>
          <w:szCs w:val="28"/>
        </w:rPr>
      </w:pPr>
      <w:r w:rsidRPr="00C32FEA">
        <w:rPr>
          <w:rFonts w:ascii="Times New Roman" w:hAnsi="Times New Roman" w:cs="Arial"/>
          <w:sz w:val="28"/>
          <w:szCs w:val="28"/>
        </w:rPr>
        <w:t xml:space="preserve">м) выплата наставникам надбавки не менее </w:t>
      </w:r>
      <w:r w:rsidRPr="00C32FEA">
        <w:rPr>
          <w:rFonts w:ascii="Times New Roman" w:hAnsi="Times New Roman" w:cs="Arial"/>
          <w:bCs/>
          <w:sz w:val="28"/>
          <w:szCs w:val="28"/>
        </w:rPr>
        <w:t>10 % размера тарифной ставки;</w:t>
      </w:r>
    </w:p>
    <w:p w:rsidR="00064ADA" w:rsidRDefault="0047529E" w:rsidP="002A3BDF">
      <w:pPr>
        <w:pStyle w:val="ConsPlusNormal"/>
        <w:jc w:val="both"/>
        <w:rPr>
          <w:rFonts w:ascii="Times New Roman" w:hAnsi="Times New Roman" w:cs="Arial"/>
          <w:sz w:val="28"/>
          <w:szCs w:val="28"/>
        </w:rPr>
      </w:pPr>
      <w:r>
        <w:rPr>
          <w:rFonts w:ascii="Times New Roman" w:hAnsi="Times New Roman" w:cs="Arial"/>
          <w:sz w:val="28"/>
          <w:szCs w:val="28"/>
        </w:rPr>
        <w:t>н) иные выплаты, связанные с режимом работы и условиями труда, предусмотренные локальными нормативными актами, коллективными договорами, трудовыми договорами, которые работодатель вправе отнести к расходам на оплату труда на основании законодательства Российской Федерации.</w:t>
      </w:r>
    </w:p>
    <w:p w:rsidR="00064ADA" w:rsidRDefault="0047529E" w:rsidP="00787BEF">
      <w:pPr>
        <w:pStyle w:val="ConsPlusNormal"/>
        <w:jc w:val="both"/>
        <w:rPr>
          <w:rFonts w:ascii="Times New Roman" w:hAnsi="Times New Roman" w:cs="Arial"/>
          <w:sz w:val="28"/>
          <w:szCs w:val="28"/>
        </w:rPr>
      </w:pPr>
      <w:r>
        <w:rPr>
          <w:rFonts w:ascii="Times New Roman" w:hAnsi="Times New Roman" w:cs="Arial"/>
          <w:sz w:val="28"/>
          <w:szCs w:val="28"/>
        </w:rPr>
        <w:t xml:space="preserve">2.8.2.2. </w:t>
      </w:r>
      <w:r w:rsidR="009D479B">
        <w:rPr>
          <w:rFonts w:ascii="Times New Roman" w:hAnsi="Times New Roman" w:cs="Arial"/>
          <w:sz w:val="28"/>
          <w:szCs w:val="28"/>
        </w:rPr>
        <w:t>в</w:t>
      </w:r>
      <w:r>
        <w:rPr>
          <w:rFonts w:ascii="Times New Roman" w:hAnsi="Times New Roman" w:cs="Arial"/>
          <w:sz w:val="28"/>
          <w:szCs w:val="28"/>
        </w:rPr>
        <w:t>ыплаты компенсационного характера за работу вне места постоянного проживания или в местностях с особыми климатическими условиями, осуществляемые в соответствии с законодательством Российской Федерации.</w:t>
      </w:r>
    </w:p>
    <w:p w:rsidR="00064ADA" w:rsidRDefault="0047529E" w:rsidP="00787BEF">
      <w:pPr>
        <w:pStyle w:val="ConsPlusNormal"/>
        <w:ind w:firstLine="709"/>
        <w:jc w:val="both"/>
        <w:rPr>
          <w:rFonts w:ascii="Times New Roman" w:hAnsi="Times New Roman" w:cs="Arial"/>
          <w:sz w:val="28"/>
          <w:szCs w:val="28"/>
        </w:rPr>
      </w:pPr>
      <w:r>
        <w:rPr>
          <w:rFonts w:ascii="Times New Roman" w:hAnsi="Times New Roman" w:cs="Arial"/>
          <w:sz w:val="28"/>
          <w:szCs w:val="28"/>
        </w:rPr>
        <w:t xml:space="preserve">2.8.2.3. </w:t>
      </w:r>
      <w:r w:rsidR="009D479B">
        <w:rPr>
          <w:rFonts w:ascii="Times New Roman" w:hAnsi="Times New Roman" w:cs="Arial"/>
          <w:sz w:val="28"/>
          <w:szCs w:val="28"/>
        </w:rPr>
        <w:t>д</w:t>
      </w:r>
      <w:r>
        <w:rPr>
          <w:rFonts w:ascii="Times New Roman" w:hAnsi="Times New Roman" w:cs="Arial"/>
          <w:sz w:val="28"/>
          <w:szCs w:val="28"/>
        </w:rPr>
        <w:t>оплаты и надбавки стимулирующего характера, размер и порядок установления которых определяется непосредственно в Организации ЖКХ, в том числе:</w:t>
      </w:r>
    </w:p>
    <w:p w:rsidR="00064ADA" w:rsidRDefault="0047529E" w:rsidP="0077308F">
      <w:pPr>
        <w:pStyle w:val="ConsPlusNormal"/>
        <w:ind w:firstLine="709"/>
        <w:jc w:val="both"/>
        <w:rPr>
          <w:rFonts w:ascii="Times New Roman" w:hAnsi="Times New Roman"/>
          <w:sz w:val="28"/>
          <w:szCs w:val="28"/>
        </w:rPr>
      </w:pPr>
      <w:r>
        <w:rPr>
          <w:rFonts w:ascii="Times New Roman" w:hAnsi="Times New Roman" w:cs="Arial"/>
          <w:sz w:val="28"/>
          <w:szCs w:val="28"/>
        </w:rPr>
        <w:t xml:space="preserve">а) персональные надбавки руководителям, специалистам, служащим и рабочим за профессиональное мастерство, наличие уровня квалификации, </w:t>
      </w:r>
      <w:r w:rsidRPr="00335CF0">
        <w:rPr>
          <w:rFonts w:ascii="Times New Roman" w:hAnsi="Times New Roman" w:cs="Arial"/>
          <w:bCs/>
          <w:sz w:val="28"/>
          <w:szCs w:val="28"/>
        </w:rPr>
        <w:t>соответствующего профессиональным стандарт</w:t>
      </w:r>
      <w:r w:rsidRPr="009D479B">
        <w:rPr>
          <w:rFonts w:ascii="Times New Roman" w:hAnsi="Times New Roman" w:cs="Arial"/>
          <w:bCs/>
          <w:sz w:val="28"/>
          <w:szCs w:val="28"/>
        </w:rPr>
        <w:t>ам</w:t>
      </w:r>
      <w:r>
        <w:rPr>
          <w:rFonts w:ascii="Times New Roman" w:hAnsi="Times New Roman" w:cs="Arial"/>
          <w:b/>
          <w:bCs/>
          <w:sz w:val="28"/>
          <w:szCs w:val="28"/>
        </w:rPr>
        <w:t xml:space="preserve"> </w:t>
      </w:r>
      <w:r>
        <w:rPr>
          <w:rFonts w:ascii="Times New Roman" w:hAnsi="Times New Roman" w:cs="Arial"/>
          <w:sz w:val="28"/>
          <w:szCs w:val="28"/>
        </w:rPr>
        <w:t>и высокие достижения в труде;</w:t>
      </w:r>
    </w:p>
    <w:p w:rsidR="00064ADA" w:rsidRDefault="0047529E" w:rsidP="0077308F">
      <w:pPr>
        <w:pStyle w:val="ConsPlusNormal"/>
        <w:ind w:firstLine="709"/>
        <w:jc w:val="both"/>
        <w:rPr>
          <w:rFonts w:ascii="Times New Roman" w:hAnsi="Times New Roman" w:cs="Arial"/>
          <w:sz w:val="28"/>
          <w:szCs w:val="28"/>
        </w:rPr>
      </w:pPr>
      <w:r>
        <w:rPr>
          <w:rFonts w:ascii="Times New Roman" w:hAnsi="Times New Roman" w:cs="Arial"/>
          <w:sz w:val="28"/>
          <w:szCs w:val="28"/>
        </w:rPr>
        <w:t>б) персональные надбавки работникам к отпуску за участие в общественной работе;</w:t>
      </w:r>
    </w:p>
    <w:p w:rsidR="00064ADA" w:rsidRDefault="0047529E" w:rsidP="0077308F">
      <w:pPr>
        <w:pStyle w:val="ConsPlusNormal"/>
        <w:ind w:firstLine="709"/>
        <w:jc w:val="both"/>
        <w:rPr>
          <w:rFonts w:ascii="Times New Roman" w:hAnsi="Times New Roman" w:cs="Arial"/>
          <w:sz w:val="28"/>
          <w:szCs w:val="28"/>
        </w:rPr>
      </w:pPr>
      <w:r>
        <w:rPr>
          <w:rFonts w:ascii="Times New Roman" w:hAnsi="Times New Roman" w:cs="Arial"/>
          <w:sz w:val="28"/>
          <w:szCs w:val="28"/>
        </w:rPr>
        <w:t>в) иные выплаты стимулирующего характера, предусмотренные коллективными договорами, локальными нормативными актами, трудовыми договорами на основании законодательства Российской Федерации.</w:t>
      </w:r>
    </w:p>
    <w:p w:rsidR="00064ADA" w:rsidRPr="00335CF0" w:rsidRDefault="0047529E" w:rsidP="00560A07">
      <w:pPr>
        <w:pStyle w:val="ConsPlusNormal"/>
        <w:ind w:firstLine="709"/>
        <w:jc w:val="both"/>
        <w:rPr>
          <w:rFonts w:ascii="Times New Roman" w:hAnsi="Times New Roman" w:cs="Arial"/>
          <w:sz w:val="28"/>
          <w:szCs w:val="28"/>
        </w:rPr>
      </w:pPr>
      <w:r>
        <w:rPr>
          <w:rFonts w:ascii="Times New Roman" w:hAnsi="Times New Roman" w:cs="Arial"/>
          <w:sz w:val="28"/>
          <w:szCs w:val="28"/>
        </w:rPr>
        <w:t xml:space="preserve">2.8.2.4. </w:t>
      </w:r>
      <w:r w:rsidR="009D479B">
        <w:rPr>
          <w:rFonts w:ascii="Times New Roman" w:hAnsi="Times New Roman" w:cs="Arial"/>
          <w:sz w:val="28"/>
          <w:szCs w:val="28"/>
        </w:rPr>
        <w:t>п</w:t>
      </w:r>
      <w:r>
        <w:rPr>
          <w:rFonts w:ascii="Times New Roman" w:hAnsi="Times New Roman" w:cs="Arial"/>
          <w:sz w:val="28"/>
          <w:szCs w:val="28"/>
        </w:rPr>
        <w:t xml:space="preserve">ремии за основные результаты производственно-хозяйственной (финансово-хозяйственной) деятельности – в размере, установленном коллективным договором, локальным нормативным актом </w:t>
      </w:r>
      <w:r w:rsidRPr="00335CF0">
        <w:rPr>
          <w:rFonts w:ascii="Times New Roman" w:hAnsi="Times New Roman" w:cs="Arial"/>
          <w:bCs/>
          <w:sz w:val="28"/>
          <w:szCs w:val="28"/>
        </w:rPr>
        <w:t>в пределах 50 %</w:t>
      </w:r>
      <w:r w:rsidRPr="00335CF0">
        <w:rPr>
          <w:rFonts w:ascii="Times New Roman" w:hAnsi="Times New Roman" w:cs="Arial"/>
          <w:sz w:val="28"/>
          <w:szCs w:val="28"/>
        </w:rPr>
        <w:t xml:space="preserve"> тарифной составляющей расходов (средств), направляемых на оплату труда. При наличии финансовой возможности работодатель может увеличить размер премии.</w:t>
      </w:r>
    </w:p>
    <w:p w:rsidR="00064ADA" w:rsidRPr="00335CF0" w:rsidRDefault="0047529E" w:rsidP="00591654">
      <w:pPr>
        <w:pStyle w:val="ConsPlusNormal"/>
        <w:jc w:val="both"/>
        <w:rPr>
          <w:rFonts w:ascii="Times New Roman" w:hAnsi="Times New Roman" w:cs="Arial"/>
          <w:sz w:val="28"/>
          <w:szCs w:val="28"/>
        </w:rPr>
      </w:pPr>
      <w:r w:rsidRPr="00335CF0">
        <w:rPr>
          <w:rFonts w:ascii="Times New Roman" w:hAnsi="Times New Roman" w:cs="Arial"/>
          <w:sz w:val="28"/>
          <w:szCs w:val="28"/>
        </w:rPr>
        <w:t xml:space="preserve">2.8.2.5. </w:t>
      </w:r>
      <w:r w:rsidR="009D479B">
        <w:rPr>
          <w:rFonts w:ascii="Times New Roman" w:hAnsi="Times New Roman" w:cs="Arial"/>
          <w:sz w:val="28"/>
          <w:szCs w:val="28"/>
        </w:rPr>
        <w:t>п</w:t>
      </w:r>
      <w:r w:rsidRPr="00335CF0">
        <w:rPr>
          <w:rFonts w:ascii="Times New Roman" w:hAnsi="Times New Roman" w:cs="Arial"/>
          <w:sz w:val="28"/>
          <w:szCs w:val="28"/>
        </w:rPr>
        <w:t>о итогам работы за год по результатам деятельности в отчетном периоде, согласно коллективному договору,</w:t>
      </w:r>
      <w:r w:rsidRPr="00335CF0">
        <w:rPr>
          <w:rFonts w:ascii="Times New Roman" w:hAnsi="Times New Roman" w:cs="Arial"/>
          <w:bCs/>
          <w:sz w:val="28"/>
          <w:szCs w:val="28"/>
        </w:rPr>
        <w:t xml:space="preserve"> в пределах 33 % </w:t>
      </w:r>
      <w:r w:rsidRPr="00335CF0">
        <w:rPr>
          <w:rFonts w:ascii="Times New Roman" w:hAnsi="Times New Roman" w:cs="Arial"/>
          <w:sz w:val="28"/>
          <w:szCs w:val="28"/>
        </w:rPr>
        <w:t>тарифной составляющей расходов, направляемых на оплату труда (3,96 должностного оклада за полный год)</w:t>
      </w:r>
      <w:r w:rsidR="00591654" w:rsidRPr="00335CF0">
        <w:rPr>
          <w:rFonts w:ascii="Times New Roman" w:hAnsi="Times New Roman" w:cs="Arial"/>
          <w:sz w:val="28"/>
          <w:szCs w:val="28"/>
        </w:rPr>
        <w:t>.</w:t>
      </w:r>
    </w:p>
    <w:p w:rsidR="00064ADA" w:rsidRDefault="0047529E" w:rsidP="00591654">
      <w:pPr>
        <w:pStyle w:val="ConsPlusNormal"/>
        <w:jc w:val="both"/>
        <w:rPr>
          <w:rFonts w:ascii="Times New Roman" w:hAnsi="Times New Roman" w:cs="Arial"/>
          <w:sz w:val="28"/>
          <w:szCs w:val="28"/>
        </w:rPr>
      </w:pPr>
      <w:r w:rsidRPr="00335CF0">
        <w:rPr>
          <w:rFonts w:ascii="Times New Roman" w:hAnsi="Times New Roman" w:cs="Arial"/>
          <w:sz w:val="28"/>
          <w:szCs w:val="28"/>
        </w:rPr>
        <w:t xml:space="preserve">2.8.2.6. </w:t>
      </w:r>
      <w:r w:rsidR="009D479B">
        <w:rPr>
          <w:rFonts w:ascii="Times New Roman" w:hAnsi="Times New Roman" w:cs="Arial"/>
          <w:sz w:val="28"/>
          <w:szCs w:val="28"/>
        </w:rPr>
        <w:t>е</w:t>
      </w:r>
      <w:r w:rsidRPr="00335CF0">
        <w:rPr>
          <w:rFonts w:ascii="Times New Roman" w:hAnsi="Times New Roman" w:cs="Arial"/>
          <w:sz w:val="28"/>
          <w:szCs w:val="28"/>
        </w:rPr>
        <w:t xml:space="preserve">жемесячные вознаграждения за выслугу лет, согласно коллективному договору и (или) локальным нормативным актам Организации ЖКХ, </w:t>
      </w:r>
      <w:r w:rsidRPr="00335CF0">
        <w:rPr>
          <w:rFonts w:ascii="Times New Roman" w:hAnsi="Times New Roman" w:cs="Arial"/>
          <w:bCs/>
          <w:sz w:val="28"/>
          <w:szCs w:val="28"/>
        </w:rPr>
        <w:t>в пределах 15</w:t>
      </w:r>
      <w:r>
        <w:rPr>
          <w:rFonts w:ascii="Times New Roman" w:hAnsi="Times New Roman" w:cs="Arial"/>
          <w:b/>
          <w:bCs/>
          <w:sz w:val="28"/>
          <w:szCs w:val="28"/>
        </w:rPr>
        <w:t xml:space="preserve"> </w:t>
      </w:r>
      <w:r w:rsidRPr="00335CF0">
        <w:rPr>
          <w:rFonts w:ascii="Times New Roman" w:hAnsi="Times New Roman" w:cs="Arial"/>
          <w:bCs/>
          <w:sz w:val="28"/>
          <w:szCs w:val="28"/>
        </w:rPr>
        <w:t>% тарифн</w:t>
      </w:r>
      <w:r w:rsidRPr="005E53AF">
        <w:rPr>
          <w:rFonts w:ascii="Times New Roman" w:hAnsi="Times New Roman" w:cs="Arial"/>
          <w:bCs/>
          <w:sz w:val="28"/>
          <w:szCs w:val="28"/>
        </w:rPr>
        <w:t>ой</w:t>
      </w:r>
      <w:r>
        <w:rPr>
          <w:rFonts w:ascii="Times New Roman" w:hAnsi="Times New Roman" w:cs="Arial"/>
          <w:sz w:val="28"/>
          <w:szCs w:val="28"/>
        </w:rPr>
        <w:t xml:space="preserve"> составляющей расходов, направляемых на оплату труда</w:t>
      </w:r>
      <w:r w:rsidR="00591654">
        <w:rPr>
          <w:rFonts w:ascii="Times New Roman" w:hAnsi="Times New Roman" w:cs="Arial"/>
          <w:sz w:val="28"/>
          <w:szCs w:val="28"/>
        </w:rPr>
        <w:t>.</w:t>
      </w:r>
    </w:p>
    <w:p w:rsidR="00064ADA" w:rsidRPr="009427DA" w:rsidRDefault="0047529E" w:rsidP="00591654">
      <w:pPr>
        <w:pStyle w:val="ConsPlusNormal"/>
        <w:jc w:val="both"/>
        <w:rPr>
          <w:rFonts w:ascii="Times New Roman" w:hAnsi="Times New Roman" w:cs="Arial"/>
          <w:sz w:val="28"/>
          <w:szCs w:val="28"/>
        </w:rPr>
      </w:pPr>
      <w:r>
        <w:rPr>
          <w:rFonts w:ascii="Times New Roman" w:hAnsi="Times New Roman" w:cs="Arial"/>
          <w:sz w:val="28"/>
          <w:szCs w:val="28"/>
        </w:rPr>
        <w:t xml:space="preserve">2.8.2.7. </w:t>
      </w:r>
      <w:r w:rsidR="009D479B">
        <w:rPr>
          <w:rFonts w:ascii="Times New Roman" w:hAnsi="Times New Roman" w:cs="Arial"/>
          <w:sz w:val="28"/>
          <w:szCs w:val="28"/>
        </w:rPr>
        <w:t>д</w:t>
      </w:r>
      <w:r>
        <w:rPr>
          <w:rFonts w:ascii="Times New Roman" w:hAnsi="Times New Roman" w:cs="Arial"/>
          <w:sz w:val="28"/>
          <w:szCs w:val="28"/>
        </w:rPr>
        <w:t>оплата за уровень квалификации по профессиональным стандартам согласно коллективному договору и (или) локальному нормативному акту в пределах</w:t>
      </w:r>
      <w:r>
        <w:rPr>
          <w:rFonts w:ascii="Times New Roman" w:hAnsi="Times New Roman" w:cs="Arial"/>
          <w:b/>
          <w:bCs/>
          <w:sz w:val="28"/>
          <w:szCs w:val="28"/>
        </w:rPr>
        <w:t xml:space="preserve"> </w:t>
      </w:r>
      <w:r w:rsidRPr="009427DA">
        <w:rPr>
          <w:rFonts w:ascii="Times New Roman" w:hAnsi="Times New Roman" w:cs="Arial"/>
          <w:bCs/>
          <w:sz w:val="28"/>
          <w:szCs w:val="28"/>
        </w:rPr>
        <w:t>20 % тарифной составляющей</w:t>
      </w:r>
      <w:r w:rsidRPr="009427DA">
        <w:rPr>
          <w:rFonts w:ascii="Times New Roman" w:hAnsi="Times New Roman" w:cs="Arial"/>
          <w:sz w:val="28"/>
          <w:szCs w:val="28"/>
        </w:rPr>
        <w:t xml:space="preserve"> расходов, направляемых на оплату труда</w:t>
      </w:r>
      <w:r w:rsidR="00DF189C" w:rsidRPr="009427DA">
        <w:rPr>
          <w:rFonts w:ascii="Times New Roman" w:hAnsi="Times New Roman" w:cs="Arial"/>
          <w:sz w:val="28"/>
          <w:szCs w:val="28"/>
        </w:rPr>
        <w:t>.</w:t>
      </w:r>
    </w:p>
    <w:p w:rsidR="00064ADA" w:rsidRPr="009427DA" w:rsidRDefault="0047529E">
      <w:pPr>
        <w:pStyle w:val="ConsPlusNormal"/>
        <w:jc w:val="both"/>
        <w:rPr>
          <w:rFonts w:ascii="Times New Roman" w:hAnsi="Times New Roman" w:cs="Arial"/>
          <w:sz w:val="28"/>
          <w:szCs w:val="28"/>
        </w:rPr>
      </w:pPr>
      <w:r w:rsidRPr="009427DA">
        <w:rPr>
          <w:rFonts w:ascii="Times New Roman" w:hAnsi="Times New Roman" w:cs="Arial"/>
          <w:sz w:val="28"/>
          <w:szCs w:val="28"/>
        </w:rPr>
        <w:t xml:space="preserve">2.8.2.8. </w:t>
      </w:r>
      <w:r w:rsidR="009D479B">
        <w:rPr>
          <w:rFonts w:ascii="Times New Roman" w:hAnsi="Times New Roman" w:cs="Arial"/>
          <w:sz w:val="28"/>
          <w:szCs w:val="28"/>
        </w:rPr>
        <w:t>и</w:t>
      </w:r>
      <w:r w:rsidRPr="009427DA">
        <w:rPr>
          <w:rFonts w:ascii="Times New Roman" w:hAnsi="Times New Roman" w:cs="Arial"/>
          <w:sz w:val="28"/>
          <w:szCs w:val="28"/>
        </w:rPr>
        <w:t>ные виды премирования работников, в том числе по показателям, предусмотренным</w:t>
      </w:r>
      <w:r w:rsidRPr="009427DA">
        <w:rPr>
          <w:rFonts w:ascii="Times New Roman" w:hAnsi="Times New Roman" w:cs="Arial"/>
          <w:bCs/>
          <w:sz w:val="28"/>
          <w:szCs w:val="28"/>
        </w:rPr>
        <w:t xml:space="preserve"> </w:t>
      </w:r>
      <w:hyperlink w:anchor="Par95" w:history="1">
        <w:r w:rsidRPr="009427DA">
          <w:rPr>
            <w:rFonts w:ascii="Times New Roman" w:hAnsi="Times New Roman" w:cs="Arial"/>
            <w:bCs/>
            <w:sz w:val="28"/>
            <w:szCs w:val="28"/>
            <w:u w:val="single"/>
          </w:rPr>
          <w:t>пунктом 2.5</w:t>
        </w:r>
      </w:hyperlink>
      <w:r w:rsidRPr="009427DA">
        <w:rPr>
          <w:rFonts w:ascii="Times New Roman" w:hAnsi="Times New Roman" w:cs="Arial"/>
          <w:bCs/>
          <w:sz w:val="28"/>
          <w:szCs w:val="28"/>
        </w:rPr>
        <w:t xml:space="preserve"> </w:t>
      </w:r>
      <w:r w:rsidRPr="009427DA">
        <w:rPr>
          <w:rFonts w:ascii="Times New Roman" w:hAnsi="Times New Roman" w:cs="Arial"/>
          <w:sz w:val="28"/>
          <w:szCs w:val="28"/>
        </w:rPr>
        <w:t>настоящего Соглашения</w:t>
      </w:r>
      <w:r w:rsidR="00DF189C" w:rsidRPr="009427DA">
        <w:rPr>
          <w:rFonts w:ascii="Times New Roman" w:hAnsi="Times New Roman" w:cs="Arial"/>
          <w:sz w:val="28"/>
          <w:szCs w:val="28"/>
        </w:rPr>
        <w:t>.</w:t>
      </w:r>
    </w:p>
    <w:p w:rsidR="00064ADA" w:rsidRDefault="0047529E">
      <w:pPr>
        <w:pStyle w:val="ConsPlusNormal"/>
        <w:jc w:val="both"/>
        <w:rPr>
          <w:rFonts w:ascii="Times New Roman" w:hAnsi="Times New Roman"/>
          <w:sz w:val="28"/>
          <w:szCs w:val="28"/>
        </w:rPr>
      </w:pPr>
      <w:r w:rsidRPr="009427DA">
        <w:rPr>
          <w:rFonts w:ascii="Times New Roman" w:hAnsi="Times New Roman" w:cs="Arial"/>
          <w:sz w:val="28"/>
          <w:szCs w:val="28"/>
        </w:rPr>
        <w:t xml:space="preserve">2.8.2.9. </w:t>
      </w:r>
      <w:r w:rsidR="009D479B">
        <w:rPr>
          <w:rFonts w:ascii="Times New Roman" w:hAnsi="Times New Roman" w:cs="Arial"/>
          <w:sz w:val="28"/>
          <w:szCs w:val="28"/>
        </w:rPr>
        <w:t>д</w:t>
      </w:r>
      <w:r w:rsidRPr="009427DA">
        <w:rPr>
          <w:rFonts w:ascii="Times New Roman" w:hAnsi="Times New Roman" w:cs="Arial"/>
          <w:sz w:val="28"/>
          <w:szCs w:val="28"/>
        </w:rPr>
        <w:t xml:space="preserve">оплаты за классность водителям, работающим в Организациях ЖКХ, </w:t>
      </w:r>
      <w:r w:rsidRPr="009427DA">
        <w:rPr>
          <w:rFonts w:ascii="Times New Roman" w:hAnsi="Times New Roman" w:cs="Arial"/>
          <w:sz w:val="28"/>
          <w:szCs w:val="28"/>
        </w:rPr>
        <w:lastRenderedPageBreak/>
        <w:t xml:space="preserve">производится в следующем порядке: водителям первого класса - </w:t>
      </w:r>
      <w:r w:rsidRPr="009427DA">
        <w:rPr>
          <w:rFonts w:ascii="Times New Roman" w:hAnsi="Times New Roman" w:cs="Arial"/>
          <w:bCs/>
          <w:sz w:val="28"/>
          <w:szCs w:val="28"/>
        </w:rPr>
        <w:t>не ниже 25 %,</w:t>
      </w:r>
      <w:r w:rsidRPr="009427DA">
        <w:rPr>
          <w:rFonts w:ascii="Times New Roman" w:hAnsi="Times New Roman" w:cs="Arial"/>
          <w:sz w:val="28"/>
          <w:szCs w:val="28"/>
        </w:rPr>
        <w:t xml:space="preserve"> водителям второго класса –</w:t>
      </w:r>
      <w:r w:rsidRPr="009427DA">
        <w:rPr>
          <w:rFonts w:ascii="Times New Roman" w:hAnsi="Times New Roman" w:cs="Arial"/>
          <w:bCs/>
          <w:sz w:val="28"/>
          <w:szCs w:val="28"/>
        </w:rPr>
        <w:t xml:space="preserve"> не  ниже 10 %</w:t>
      </w:r>
      <w:r w:rsidRPr="009427DA">
        <w:rPr>
          <w:rFonts w:ascii="Times New Roman" w:hAnsi="Times New Roman" w:cs="Arial"/>
          <w:sz w:val="28"/>
          <w:szCs w:val="28"/>
        </w:rPr>
        <w:t>.</w:t>
      </w:r>
    </w:p>
    <w:p w:rsidR="00064ADA" w:rsidRDefault="0047529E">
      <w:pPr>
        <w:pStyle w:val="ConsPlusNormal"/>
        <w:ind w:firstLine="0"/>
        <w:jc w:val="both"/>
        <w:rPr>
          <w:rFonts w:ascii="Times New Roman" w:hAnsi="Times New Roman" w:cs="Arial"/>
          <w:sz w:val="28"/>
          <w:szCs w:val="28"/>
          <w:lang w:eastAsia="en-US"/>
        </w:rPr>
      </w:pPr>
      <w:r>
        <w:rPr>
          <w:rFonts w:ascii="Times New Roman" w:hAnsi="Times New Roman" w:cs="Arial"/>
          <w:sz w:val="28"/>
          <w:szCs w:val="28"/>
          <w:lang w:eastAsia="en-US"/>
        </w:rPr>
        <w:tab/>
        <w:t>Размеры стимулирующих доплат и надбавок должны быть увязаны с величиной средств по фонду оплаты труда, пределы которого регулируются при установлении экономически обоснованных цен, тарифов, надбавок к тарифам и плат в связи со степенью превышения личных результатов по сравнению с теми, которые характерны для большинства работников.</w:t>
      </w:r>
    </w:p>
    <w:p w:rsidR="00064ADA" w:rsidRDefault="0047529E">
      <w:pPr>
        <w:pStyle w:val="ConsPlusNormal"/>
        <w:jc w:val="both"/>
        <w:rPr>
          <w:rFonts w:ascii="Times New Roman" w:hAnsi="Times New Roman" w:cs="Arial"/>
          <w:sz w:val="28"/>
          <w:szCs w:val="28"/>
        </w:rPr>
      </w:pPr>
      <w:r>
        <w:rPr>
          <w:rFonts w:ascii="Times New Roman" w:hAnsi="Times New Roman" w:cs="Arial"/>
          <w:sz w:val="28"/>
          <w:szCs w:val="28"/>
        </w:rPr>
        <w:t>Конкретный порядок и размеры стимулирующих доплат и надбавок определяются коллективным договором и (или) локальными нормативными актами Организации ЖКХ.</w:t>
      </w:r>
    </w:p>
    <w:p w:rsidR="00064ADA" w:rsidRDefault="0047529E" w:rsidP="006E5E8F">
      <w:pPr>
        <w:pStyle w:val="ConsPlusNormal"/>
        <w:ind w:firstLine="709"/>
        <w:jc w:val="both"/>
        <w:rPr>
          <w:rFonts w:ascii="Times New Roman" w:hAnsi="Times New Roman" w:cs="Arial"/>
          <w:sz w:val="28"/>
          <w:szCs w:val="28"/>
        </w:rPr>
      </w:pPr>
      <w:r>
        <w:rPr>
          <w:rFonts w:ascii="Times New Roman" w:hAnsi="Times New Roman" w:cs="Arial"/>
          <w:sz w:val="28"/>
          <w:szCs w:val="28"/>
        </w:rPr>
        <w:t>2.9. Оплата труда руководителей, специалистов, служащих и рабочих производится на основе должностных окладов и тарифных ставок, устанавливаемых в соответствии с должностью и квалификацией работника.</w:t>
      </w:r>
    </w:p>
    <w:p w:rsidR="00064ADA" w:rsidRDefault="006E5E8F" w:rsidP="006E5E8F">
      <w:pPr>
        <w:pStyle w:val="ConsPlusNormal"/>
        <w:tabs>
          <w:tab w:val="left" w:pos="1276"/>
        </w:tabs>
        <w:jc w:val="both"/>
        <w:rPr>
          <w:rStyle w:val="blk"/>
          <w:rFonts w:ascii="Times New Roman" w:hAnsi="Times New Roman" w:cs="Arial"/>
          <w:sz w:val="28"/>
          <w:szCs w:val="28"/>
        </w:rPr>
      </w:pPr>
      <w:r>
        <w:rPr>
          <w:rFonts w:ascii="Times New Roman" w:hAnsi="Times New Roman" w:cs="Arial"/>
          <w:sz w:val="28"/>
          <w:szCs w:val="28"/>
        </w:rPr>
        <w:t xml:space="preserve">2.9.1. </w:t>
      </w:r>
      <w:r w:rsidR="0047529E">
        <w:rPr>
          <w:rFonts w:ascii="Times New Roman" w:hAnsi="Times New Roman" w:cs="Arial"/>
          <w:sz w:val="28"/>
          <w:szCs w:val="28"/>
        </w:rPr>
        <w:t xml:space="preserve">Заработная плата выплачивается каждые полмесяца в день, установленный коллективным договором и (или) локальными нормативными актами, трудовым договором </w:t>
      </w:r>
      <w:r w:rsidR="0047529E">
        <w:rPr>
          <w:rStyle w:val="blk"/>
          <w:rFonts w:ascii="Times New Roman" w:hAnsi="Times New Roman" w:cs="Arial"/>
          <w:sz w:val="28"/>
          <w:szCs w:val="28"/>
        </w:rPr>
        <w:t>не позднее 15 календарных дней со дня окончания периода, за который она начислена.</w:t>
      </w:r>
    </w:p>
    <w:p w:rsidR="006E5E8F" w:rsidRDefault="0047529E" w:rsidP="006E5E8F">
      <w:pPr>
        <w:pStyle w:val="ConsPlusNormal"/>
        <w:jc w:val="both"/>
        <w:rPr>
          <w:rFonts w:ascii="Times New Roman" w:hAnsi="Times New Roman" w:cs="Arial"/>
          <w:sz w:val="28"/>
          <w:szCs w:val="28"/>
        </w:rPr>
      </w:pPr>
      <w:r>
        <w:rPr>
          <w:rFonts w:ascii="Times New Roman" w:hAnsi="Times New Roman" w:cs="Arial"/>
          <w:sz w:val="28"/>
          <w:szCs w:val="28"/>
        </w:rPr>
        <w:t>2.9.2. Задержки выплаты заработной платы не допускаются и являются нарушением законодательства, настоящего Соглашения и влекут за собой ответственность работодателя в соответствии с законодательством Российской Федерации.</w:t>
      </w:r>
    </w:p>
    <w:p w:rsidR="006E5E8F" w:rsidRDefault="0047529E" w:rsidP="006E5E8F">
      <w:pPr>
        <w:pStyle w:val="ConsPlusNormal"/>
        <w:jc w:val="both"/>
        <w:rPr>
          <w:rFonts w:ascii="Times New Roman" w:hAnsi="Times New Roman" w:cs="Arial"/>
          <w:sz w:val="28"/>
          <w:szCs w:val="28"/>
        </w:rPr>
      </w:pPr>
      <w:r>
        <w:rPr>
          <w:rFonts w:ascii="Times New Roman" w:hAnsi="Times New Roman" w:cs="Arial"/>
          <w:sz w:val="28"/>
          <w:szCs w:val="28"/>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Время приостановки работы в случае задержки выплаты заработной платы на срок более 15 дней оплачивается в размере среднего заработка.</w:t>
      </w:r>
    </w:p>
    <w:p w:rsidR="006E5E8F" w:rsidRDefault="0047529E" w:rsidP="006E5E8F">
      <w:pPr>
        <w:pStyle w:val="ConsPlusNormal"/>
        <w:jc w:val="both"/>
        <w:rPr>
          <w:rFonts w:ascii="Times New Roman" w:hAnsi="Times New Roman" w:cs="Arial"/>
          <w:sz w:val="28"/>
          <w:szCs w:val="28"/>
        </w:rPr>
      </w:pPr>
      <w:r>
        <w:rPr>
          <w:rFonts w:ascii="Times New Roman" w:hAnsi="Times New Roman" w:cs="Arial"/>
          <w:sz w:val="28"/>
          <w:szCs w:val="28"/>
        </w:rPr>
        <w:t xml:space="preserve">2.9.3. Оплата времени простоев не по вине работника производится в размере, предусмотренном </w:t>
      </w:r>
      <w:hyperlink r:id="rId13" w:history="1">
        <w:r>
          <w:rPr>
            <w:rFonts w:ascii="Times New Roman" w:hAnsi="Times New Roman" w:cs="Arial"/>
            <w:sz w:val="28"/>
            <w:szCs w:val="28"/>
          </w:rPr>
          <w:t>законодательством</w:t>
        </w:r>
      </w:hyperlink>
      <w:r>
        <w:rPr>
          <w:rFonts w:ascii="Times New Roman" w:hAnsi="Times New Roman" w:cs="Arial"/>
          <w:sz w:val="28"/>
          <w:szCs w:val="28"/>
        </w:rPr>
        <w:t xml:space="preserve"> Российской Федерации.</w:t>
      </w:r>
    </w:p>
    <w:p w:rsidR="0035057F" w:rsidRDefault="0047529E" w:rsidP="0035057F">
      <w:pPr>
        <w:pStyle w:val="ConsPlusNormal"/>
        <w:jc w:val="both"/>
        <w:rPr>
          <w:rFonts w:ascii="Times New Roman" w:hAnsi="Times New Roman" w:cs="Arial"/>
          <w:sz w:val="28"/>
          <w:szCs w:val="28"/>
        </w:rPr>
      </w:pPr>
      <w:r>
        <w:rPr>
          <w:rFonts w:ascii="Times New Roman" w:hAnsi="Times New Roman" w:cs="Arial"/>
          <w:sz w:val="28"/>
          <w:szCs w:val="28"/>
        </w:rPr>
        <w:t>При наличии финансовых возможностей в Организации может быть предусмотрена оплата времени простоев не по вине работника в размере его среднемесячной заработной платы.</w:t>
      </w:r>
    </w:p>
    <w:p w:rsidR="0035057F" w:rsidRDefault="0047529E" w:rsidP="0035057F">
      <w:pPr>
        <w:pStyle w:val="ConsPlusNormal"/>
        <w:jc w:val="both"/>
        <w:rPr>
          <w:rFonts w:ascii="Times New Roman" w:hAnsi="Times New Roman" w:cs="Arial"/>
          <w:sz w:val="28"/>
          <w:szCs w:val="28"/>
        </w:rPr>
      </w:pPr>
      <w:r>
        <w:rPr>
          <w:rFonts w:ascii="Times New Roman" w:hAnsi="Times New Roman" w:cs="Arial"/>
          <w:sz w:val="28"/>
          <w:szCs w:val="28"/>
        </w:rPr>
        <w:t>2.10. Не допускается приостановление работы работниками, в трудовые обязанности которых входит выполнение работ, непосредственно связанных с обеспечением жизнедеятельности населения (коммунальное электроснабжение, теплоснабжение, водоснабжение и водоотведение, газоснабжение, обращение с отходами), а также работниками, обслуживающими оборудование, остановка которого представляет непосредственную угрозу жизни и здоровью людей.</w:t>
      </w:r>
    </w:p>
    <w:p w:rsidR="0035057F" w:rsidRDefault="0047529E" w:rsidP="0035057F">
      <w:pPr>
        <w:pStyle w:val="ConsPlusNormal"/>
        <w:jc w:val="both"/>
        <w:rPr>
          <w:rFonts w:ascii="Times New Roman" w:hAnsi="Times New Roman" w:cs="Arial"/>
          <w:sz w:val="28"/>
          <w:szCs w:val="28"/>
        </w:rPr>
      </w:pPr>
      <w:r>
        <w:rPr>
          <w:rFonts w:ascii="Times New Roman" w:hAnsi="Times New Roman" w:cs="Arial"/>
          <w:sz w:val="28"/>
          <w:szCs w:val="28"/>
        </w:rPr>
        <w:t>2.11. Введение и пересмотр трудовых функций, норм труда (нормативов численности, норм времени, норм обслуживания), введение новых или изменение условий оплаты труда производится работодателем по согласованию с выборным органом первичной профсоюзной организации, в сроки, предусмотренные коллективными договорами и (или) локальными нормативными актами.</w:t>
      </w:r>
    </w:p>
    <w:p w:rsidR="00064ADA" w:rsidRDefault="0047529E" w:rsidP="0035057F">
      <w:pPr>
        <w:pStyle w:val="ConsPlusNormal"/>
        <w:jc w:val="both"/>
        <w:rPr>
          <w:rFonts w:ascii="Times New Roman" w:hAnsi="Times New Roman" w:cs="Arial"/>
          <w:sz w:val="28"/>
          <w:szCs w:val="28"/>
        </w:rPr>
      </w:pPr>
      <w:r>
        <w:rPr>
          <w:rFonts w:ascii="Times New Roman" w:hAnsi="Times New Roman" w:cs="Arial"/>
          <w:sz w:val="28"/>
          <w:szCs w:val="28"/>
        </w:rPr>
        <w:t>2.12. Рекомендуется применять на предприятиях и в организациях отрасли нормативы трудовых затрат:</w:t>
      </w:r>
    </w:p>
    <w:p w:rsidR="00064ADA" w:rsidRDefault="0047529E">
      <w:pPr>
        <w:pStyle w:val="Standard"/>
        <w:widowControl w:val="0"/>
        <w:jc w:val="both"/>
        <w:rPr>
          <w:rFonts w:ascii="Times New Roman" w:eastAsia="Arial" w:hAnsi="Times New Roman" w:cs="Arial"/>
          <w:sz w:val="28"/>
          <w:szCs w:val="28"/>
        </w:rPr>
      </w:pPr>
      <w:r>
        <w:rPr>
          <w:rFonts w:ascii="Times New Roman" w:eastAsia="Arial" w:hAnsi="Times New Roman" w:cs="Arial"/>
          <w:sz w:val="28"/>
          <w:szCs w:val="28"/>
        </w:rPr>
        <w:lastRenderedPageBreak/>
        <w:tab/>
        <w:t xml:space="preserve">- </w:t>
      </w:r>
      <w:r w:rsidR="00A40C2B">
        <w:rPr>
          <w:rFonts w:ascii="Times New Roman" w:eastAsia="Arial" w:hAnsi="Times New Roman" w:cs="Arial"/>
          <w:sz w:val="28"/>
          <w:szCs w:val="28"/>
        </w:rPr>
        <w:t>р</w:t>
      </w:r>
      <w:r>
        <w:rPr>
          <w:rFonts w:ascii="Times New Roman" w:eastAsia="Arial" w:hAnsi="Times New Roman" w:cs="Arial"/>
          <w:sz w:val="28"/>
          <w:szCs w:val="28"/>
        </w:rPr>
        <w:t>екомендации по нормированию труда работников, занятых содержанием и ремонтом жилищного фонда, в 4-х частях, утвержденные приказом Госстроя России от 09.12.</w:t>
      </w:r>
      <w:r w:rsidR="00C813B8">
        <w:rPr>
          <w:rFonts w:ascii="Times New Roman" w:eastAsia="Arial" w:hAnsi="Times New Roman" w:cs="Arial"/>
          <w:sz w:val="28"/>
          <w:szCs w:val="28"/>
        </w:rPr>
        <w:t>19</w:t>
      </w:r>
      <w:r>
        <w:rPr>
          <w:rFonts w:ascii="Times New Roman" w:eastAsia="Arial" w:hAnsi="Times New Roman" w:cs="Arial"/>
          <w:sz w:val="28"/>
          <w:szCs w:val="28"/>
        </w:rPr>
        <w:t>99 №139;</w:t>
      </w:r>
    </w:p>
    <w:p w:rsidR="00064ADA" w:rsidRDefault="0047529E">
      <w:pPr>
        <w:pStyle w:val="Standard"/>
        <w:widowControl w:val="0"/>
        <w:jc w:val="both"/>
        <w:rPr>
          <w:rFonts w:ascii="Times New Roman" w:eastAsia="Arial" w:hAnsi="Times New Roman" w:cs="Arial"/>
          <w:sz w:val="28"/>
          <w:szCs w:val="28"/>
        </w:rPr>
      </w:pPr>
      <w:r>
        <w:rPr>
          <w:rFonts w:ascii="Times New Roman" w:eastAsia="Arial" w:hAnsi="Times New Roman" w:cs="Arial"/>
          <w:sz w:val="28"/>
          <w:szCs w:val="28"/>
        </w:rPr>
        <w:tab/>
        <w:t xml:space="preserve">- </w:t>
      </w:r>
      <w:r w:rsidR="00A40C2B">
        <w:rPr>
          <w:rFonts w:ascii="Times New Roman" w:eastAsia="Arial" w:hAnsi="Times New Roman" w:cs="Arial"/>
          <w:sz w:val="28"/>
          <w:szCs w:val="28"/>
        </w:rPr>
        <w:t>р</w:t>
      </w:r>
      <w:r>
        <w:rPr>
          <w:rFonts w:ascii="Times New Roman" w:eastAsia="Arial" w:hAnsi="Times New Roman" w:cs="Arial"/>
          <w:sz w:val="28"/>
          <w:szCs w:val="28"/>
        </w:rPr>
        <w:t>екомендации по определению нормативной численности работников, зан</w:t>
      </w:r>
      <w:r>
        <w:rPr>
          <w:rFonts w:ascii="Times New Roman" w:eastAsia="Arial" w:hAnsi="Times New Roman" w:cs="Arial"/>
          <w:sz w:val="28"/>
          <w:szCs w:val="28"/>
        </w:rPr>
        <w:t>я</w:t>
      </w:r>
      <w:r>
        <w:rPr>
          <w:rFonts w:ascii="Times New Roman" w:eastAsia="Arial" w:hAnsi="Times New Roman" w:cs="Arial"/>
          <w:sz w:val="28"/>
          <w:szCs w:val="28"/>
        </w:rPr>
        <w:t>тых расчетом, учетом и приемом платежей от населения за жилищно-коммунальные услуги, утвержденные приказом Госстроя России от 15.08.2000 № 182;</w:t>
      </w:r>
    </w:p>
    <w:p w:rsidR="00064ADA" w:rsidRDefault="0047529E">
      <w:pPr>
        <w:pStyle w:val="Standard"/>
        <w:widowControl w:val="0"/>
        <w:jc w:val="both"/>
        <w:rPr>
          <w:rFonts w:ascii="Times New Roman" w:eastAsia="Arial" w:hAnsi="Times New Roman" w:cs="Arial"/>
          <w:sz w:val="28"/>
          <w:szCs w:val="28"/>
        </w:rPr>
      </w:pPr>
      <w:r>
        <w:rPr>
          <w:rFonts w:ascii="Times New Roman" w:eastAsia="Arial" w:hAnsi="Times New Roman" w:cs="Arial"/>
          <w:sz w:val="28"/>
          <w:szCs w:val="28"/>
        </w:rPr>
        <w:tab/>
        <w:t xml:space="preserve">- </w:t>
      </w:r>
      <w:r w:rsidR="00A40C2B">
        <w:rPr>
          <w:rFonts w:ascii="Times New Roman" w:eastAsia="Arial" w:hAnsi="Times New Roman" w:cs="Arial"/>
          <w:sz w:val="28"/>
          <w:szCs w:val="28"/>
        </w:rPr>
        <w:t>р</w:t>
      </w:r>
      <w:r>
        <w:rPr>
          <w:rFonts w:ascii="Times New Roman" w:eastAsia="Arial" w:hAnsi="Times New Roman" w:cs="Arial"/>
          <w:sz w:val="28"/>
          <w:szCs w:val="28"/>
        </w:rPr>
        <w:t>екомендации по нормированию труда работников предприятий внешнего благоустройства, утвержденные приказом Госстроя России от 06.12.</w:t>
      </w:r>
      <w:r w:rsidR="00D83E75">
        <w:rPr>
          <w:rFonts w:ascii="Times New Roman" w:eastAsia="Arial" w:hAnsi="Times New Roman" w:cs="Arial"/>
          <w:sz w:val="28"/>
          <w:szCs w:val="28"/>
        </w:rPr>
        <w:t>19</w:t>
      </w:r>
      <w:r>
        <w:rPr>
          <w:rFonts w:ascii="Times New Roman" w:eastAsia="Arial" w:hAnsi="Times New Roman" w:cs="Arial"/>
          <w:sz w:val="28"/>
          <w:szCs w:val="28"/>
        </w:rPr>
        <w:t>94 № 13;</w:t>
      </w:r>
    </w:p>
    <w:p w:rsidR="00064ADA" w:rsidRDefault="0047529E">
      <w:pPr>
        <w:pStyle w:val="Standard"/>
        <w:widowControl w:val="0"/>
        <w:jc w:val="both"/>
        <w:rPr>
          <w:rFonts w:ascii="Times New Roman" w:eastAsia="Arial" w:hAnsi="Times New Roman" w:cs="Arial"/>
          <w:sz w:val="28"/>
          <w:szCs w:val="28"/>
        </w:rPr>
      </w:pPr>
      <w:r>
        <w:rPr>
          <w:rFonts w:ascii="Times New Roman" w:eastAsia="Arial" w:hAnsi="Times New Roman" w:cs="Arial"/>
          <w:sz w:val="28"/>
          <w:szCs w:val="28"/>
        </w:rPr>
        <w:tab/>
        <w:t xml:space="preserve">- </w:t>
      </w:r>
      <w:r w:rsidR="00A40C2B">
        <w:rPr>
          <w:rFonts w:ascii="Times New Roman" w:eastAsia="Arial" w:hAnsi="Times New Roman" w:cs="Arial"/>
          <w:sz w:val="28"/>
          <w:szCs w:val="28"/>
        </w:rPr>
        <w:t>р</w:t>
      </w:r>
      <w:r>
        <w:rPr>
          <w:rFonts w:ascii="Times New Roman" w:eastAsia="Arial" w:hAnsi="Times New Roman" w:cs="Arial"/>
          <w:sz w:val="28"/>
          <w:szCs w:val="28"/>
        </w:rPr>
        <w:t>екомендации по нормированию труда работников энергетического хозяйства, в 3-х частях, утвержденные приказами Госстроя России от 22.03.</w:t>
      </w:r>
      <w:r w:rsidR="00476DD3">
        <w:rPr>
          <w:rFonts w:ascii="Times New Roman" w:eastAsia="Arial" w:hAnsi="Times New Roman" w:cs="Arial"/>
          <w:sz w:val="28"/>
          <w:szCs w:val="28"/>
        </w:rPr>
        <w:t>19</w:t>
      </w:r>
      <w:r>
        <w:rPr>
          <w:rFonts w:ascii="Times New Roman" w:eastAsia="Arial" w:hAnsi="Times New Roman" w:cs="Arial"/>
          <w:sz w:val="28"/>
          <w:szCs w:val="28"/>
        </w:rPr>
        <w:t>99 № 65, от 12.10.</w:t>
      </w:r>
      <w:r w:rsidR="00476DD3">
        <w:rPr>
          <w:rFonts w:ascii="Times New Roman" w:eastAsia="Arial" w:hAnsi="Times New Roman" w:cs="Arial"/>
          <w:sz w:val="28"/>
          <w:szCs w:val="28"/>
        </w:rPr>
        <w:t>19</w:t>
      </w:r>
      <w:r>
        <w:rPr>
          <w:rFonts w:ascii="Times New Roman" w:eastAsia="Arial" w:hAnsi="Times New Roman" w:cs="Arial"/>
          <w:sz w:val="28"/>
          <w:szCs w:val="28"/>
        </w:rPr>
        <w:t>99  № 74, от 03.04.2000  № 68;</w:t>
      </w:r>
    </w:p>
    <w:p w:rsidR="00FB5F41" w:rsidRDefault="00FB5F41" w:rsidP="00FB5F41">
      <w:pPr>
        <w:pStyle w:val="Standard"/>
        <w:widowControl w:val="0"/>
        <w:ind w:firstLine="709"/>
        <w:jc w:val="both"/>
        <w:rPr>
          <w:rFonts w:ascii="Times New Roman" w:eastAsia="Arial" w:hAnsi="Times New Roman" w:cs="Arial"/>
          <w:sz w:val="28"/>
          <w:szCs w:val="28"/>
        </w:rPr>
      </w:pPr>
      <w:r>
        <w:rPr>
          <w:rFonts w:ascii="Times New Roman" w:eastAsia="Arial" w:hAnsi="Times New Roman" w:cs="Arial"/>
          <w:sz w:val="28"/>
          <w:szCs w:val="28"/>
        </w:rPr>
        <w:t xml:space="preserve">- </w:t>
      </w:r>
      <w:r w:rsidR="006F28D2">
        <w:rPr>
          <w:rFonts w:ascii="Times New Roman" w:eastAsia="Arial" w:hAnsi="Times New Roman" w:cs="Arial"/>
          <w:sz w:val="28"/>
          <w:szCs w:val="28"/>
        </w:rPr>
        <w:t xml:space="preserve">типовые отраслевые </w:t>
      </w:r>
      <w:r>
        <w:rPr>
          <w:rFonts w:ascii="Times New Roman" w:eastAsia="Arial" w:hAnsi="Times New Roman" w:cs="Arial"/>
          <w:sz w:val="28"/>
          <w:szCs w:val="28"/>
        </w:rPr>
        <w:t>норм</w:t>
      </w:r>
      <w:r w:rsidR="00332B5F">
        <w:rPr>
          <w:rFonts w:ascii="Times New Roman" w:eastAsia="Arial" w:hAnsi="Times New Roman" w:cs="Arial"/>
          <w:sz w:val="28"/>
          <w:szCs w:val="28"/>
        </w:rPr>
        <w:t>ы</w:t>
      </w:r>
      <w:r w:rsidR="006F28D2">
        <w:rPr>
          <w:rFonts w:ascii="Times New Roman" w:eastAsia="Arial" w:hAnsi="Times New Roman" w:cs="Arial"/>
          <w:sz w:val="28"/>
          <w:szCs w:val="28"/>
        </w:rPr>
        <w:t xml:space="preserve"> численности</w:t>
      </w:r>
      <w:r>
        <w:rPr>
          <w:rFonts w:ascii="Times New Roman" w:eastAsia="Arial" w:hAnsi="Times New Roman" w:cs="Arial"/>
          <w:sz w:val="28"/>
          <w:szCs w:val="28"/>
        </w:rPr>
        <w:t xml:space="preserve"> работников водопроводно-канализационного хозяйства, утвержденные приказом </w:t>
      </w:r>
      <w:r w:rsidR="008419A1">
        <w:rPr>
          <w:rFonts w:ascii="Times New Roman" w:eastAsia="Arial" w:hAnsi="Times New Roman" w:cs="Arial"/>
          <w:sz w:val="28"/>
          <w:szCs w:val="28"/>
        </w:rPr>
        <w:t>Мин</w:t>
      </w:r>
      <w:r>
        <w:rPr>
          <w:rFonts w:ascii="Times New Roman" w:eastAsia="Arial" w:hAnsi="Times New Roman" w:cs="Arial"/>
          <w:sz w:val="28"/>
          <w:szCs w:val="28"/>
        </w:rPr>
        <w:t>строя России от 22.03.</w:t>
      </w:r>
      <w:r w:rsidR="006F28D2">
        <w:rPr>
          <w:rFonts w:ascii="Times New Roman" w:eastAsia="Arial" w:hAnsi="Times New Roman" w:cs="Arial"/>
          <w:sz w:val="28"/>
          <w:szCs w:val="28"/>
        </w:rPr>
        <w:t>20</w:t>
      </w:r>
      <w:r w:rsidR="008419A1">
        <w:rPr>
          <w:rFonts w:ascii="Times New Roman" w:eastAsia="Arial" w:hAnsi="Times New Roman" w:cs="Arial"/>
          <w:sz w:val="28"/>
          <w:szCs w:val="28"/>
        </w:rPr>
        <w:t>2</w:t>
      </w:r>
      <w:r w:rsidR="006F28D2">
        <w:rPr>
          <w:rFonts w:ascii="Times New Roman" w:eastAsia="Arial" w:hAnsi="Times New Roman" w:cs="Arial"/>
          <w:sz w:val="28"/>
          <w:szCs w:val="28"/>
        </w:rPr>
        <w:t>0 № 154/пр</w:t>
      </w:r>
      <w:r>
        <w:rPr>
          <w:rFonts w:ascii="Times New Roman" w:eastAsia="Arial" w:hAnsi="Times New Roman" w:cs="Arial"/>
          <w:sz w:val="28"/>
          <w:szCs w:val="28"/>
        </w:rPr>
        <w:t>;</w:t>
      </w:r>
    </w:p>
    <w:p w:rsidR="00064ADA" w:rsidRDefault="0047529E">
      <w:pPr>
        <w:pStyle w:val="Standard"/>
        <w:widowControl w:val="0"/>
        <w:jc w:val="both"/>
        <w:rPr>
          <w:rFonts w:ascii="Times New Roman" w:eastAsia="Arial" w:hAnsi="Times New Roman" w:cs="Arial"/>
          <w:sz w:val="28"/>
          <w:szCs w:val="28"/>
        </w:rPr>
      </w:pPr>
      <w:r>
        <w:rPr>
          <w:rFonts w:ascii="Times New Roman" w:eastAsia="Arial" w:hAnsi="Times New Roman" w:cs="Arial"/>
          <w:sz w:val="28"/>
          <w:szCs w:val="28"/>
        </w:rPr>
        <w:tab/>
        <w:t xml:space="preserve">- </w:t>
      </w:r>
      <w:r w:rsidR="00A40C2B">
        <w:rPr>
          <w:rFonts w:ascii="Times New Roman" w:eastAsia="Arial" w:hAnsi="Times New Roman" w:cs="Arial"/>
          <w:sz w:val="28"/>
          <w:szCs w:val="28"/>
        </w:rPr>
        <w:t>р</w:t>
      </w:r>
      <w:r>
        <w:rPr>
          <w:rFonts w:ascii="Times New Roman" w:eastAsia="Arial" w:hAnsi="Times New Roman" w:cs="Arial"/>
          <w:sz w:val="28"/>
          <w:szCs w:val="28"/>
        </w:rPr>
        <w:t>екомендации по нормированию труда работников гостиничного, банно-прачечного хозяйств и ритуального обслуживания населения, утвержденные прик</w:t>
      </w:r>
      <w:r>
        <w:rPr>
          <w:rFonts w:ascii="Times New Roman" w:eastAsia="Arial" w:hAnsi="Times New Roman" w:cs="Arial"/>
          <w:sz w:val="28"/>
          <w:szCs w:val="28"/>
        </w:rPr>
        <w:t>а</w:t>
      </w:r>
      <w:r>
        <w:rPr>
          <w:rFonts w:ascii="Times New Roman" w:eastAsia="Arial" w:hAnsi="Times New Roman" w:cs="Arial"/>
          <w:sz w:val="28"/>
          <w:szCs w:val="28"/>
        </w:rPr>
        <w:t>зом Госстроя России от 15.11.</w:t>
      </w:r>
      <w:r w:rsidR="000709D1">
        <w:rPr>
          <w:rFonts w:ascii="Times New Roman" w:eastAsia="Arial" w:hAnsi="Times New Roman" w:cs="Arial"/>
          <w:sz w:val="28"/>
          <w:szCs w:val="28"/>
        </w:rPr>
        <w:t>19</w:t>
      </w:r>
      <w:r>
        <w:rPr>
          <w:rFonts w:ascii="Times New Roman" w:eastAsia="Arial" w:hAnsi="Times New Roman" w:cs="Arial"/>
          <w:sz w:val="28"/>
          <w:szCs w:val="28"/>
        </w:rPr>
        <w:t>94 № 11;</w:t>
      </w:r>
    </w:p>
    <w:p w:rsidR="00064ADA" w:rsidRDefault="0047529E">
      <w:pPr>
        <w:pStyle w:val="Standard"/>
        <w:widowControl w:val="0"/>
        <w:jc w:val="both"/>
        <w:rPr>
          <w:rFonts w:ascii="Times New Roman" w:eastAsia="Arial" w:hAnsi="Times New Roman" w:cs="Arial"/>
          <w:sz w:val="28"/>
          <w:szCs w:val="28"/>
        </w:rPr>
      </w:pPr>
      <w:r>
        <w:rPr>
          <w:rFonts w:ascii="Times New Roman" w:eastAsia="Arial" w:hAnsi="Times New Roman" w:cs="Arial"/>
          <w:sz w:val="28"/>
          <w:szCs w:val="28"/>
        </w:rPr>
        <w:tab/>
        <w:t xml:space="preserve">- </w:t>
      </w:r>
      <w:r w:rsidR="00A40C2B">
        <w:rPr>
          <w:rFonts w:ascii="Times New Roman" w:eastAsia="Arial" w:hAnsi="Times New Roman" w:cs="Arial"/>
          <w:sz w:val="28"/>
          <w:szCs w:val="28"/>
        </w:rPr>
        <w:t>р</w:t>
      </w:r>
      <w:r>
        <w:rPr>
          <w:rFonts w:ascii="Times New Roman" w:eastAsia="Arial" w:hAnsi="Times New Roman" w:cs="Arial"/>
          <w:sz w:val="28"/>
          <w:szCs w:val="28"/>
        </w:rPr>
        <w:t>екомендации по определению численности работников службы заказчика (организации по управлению жилищным фондом), утвержденные приказом Госстроя России от 26.03.</w:t>
      </w:r>
      <w:r w:rsidR="000709D1">
        <w:rPr>
          <w:rFonts w:ascii="Times New Roman" w:eastAsia="Arial" w:hAnsi="Times New Roman" w:cs="Arial"/>
          <w:sz w:val="28"/>
          <w:szCs w:val="28"/>
        </w:rPr>
        <w:t>19</w:t>
      </w:r>
      <w:r>
        <w:rPr>
          <w:rFonts w:ascii="Times New Roman" w:eastAsia="Arial" w:hAnsi="Times New Roman" w:cs="Arial"/>
          <w:sz w:val="28"/>
          <w:szCs w:val="28"/>
        </w:rPr>
        <w:t>99 № 74;</w:t>
      </w:r>
    </w:p>
    <w:p w:rsidR="00064ADA" w:rsidRDefault="0047529E">
      <w:pPr>
        <w:pStyle w:val="Standard"/>
        <w:widowControl w:val="0"/>
        <w:jc w:val="both"/>
        <w:rPr>
          <w:rFonts w:ascii="Times New Roman" w:eastAsia="Arial" w:hAnsi="Times New Roman" w:cs="Arial"/>
          <w:sz w:val="28"/>
          <w:szCs w:val="28"/>
        </w:rPr>
      </w:pPr>
      <w:r>
        <w:rPr>
          <w:rFonts w:ascii="Times New Roman" w:eastAsia="Arial" w:hAnsi="Times New Roman" w:cs="Arial"/>
          <w:sz w:val="28"/>
          <w:szCs w:val="28"/>
        </w:rPr>
        <w:tab/>
        <w:t xml:space="preserve">- </w:t>
      </w:r>
      <w:r w:rsidR="00A40C2B">
        <w:rPr>
          <w:rFonts w:ascii="Times New Roman" w:eastAsia="Arial" w:hAnsi="Times New Roman" w:cs="Arial"/>
          <w:sz w:val="28"/>
          <w:szCs w:val="28"/>
        </w:rPr>
        <w:t>р</w:t>
      </w:r>
      <w:r>
        <w:rPr>
          <w:rFonts w:ascii="Times New Roman" w:eastAsia="Arial" w:hAnsi="Times New Roman" w:cs="Arial"/>
          <w:sz w:val="28"/>
          <w:szCs w:val="28"/>
        </w:rPr>
        <w:t>екомендации по определению численности работников служб «Заказчика» жилищно-коммунальных услуг (организации по управлению жилищным фондом) в сельских районах Ростовской области, утвержденные приказом министерства стро</w:t>
      </w:r>
      <w:r>
        <w:rPr>
          <w:rFonts w:ascii="Times New Roman" w:eastAsia="Arial" w:hAnsi="Times New Roman" w:cs="Arial"/>
          <w:sz w:val="28"/>
          <w:szCs w:val="28"/>
        </w:rPr>
        <w:t>и</w:t>
      </w:r>
      <w:r>
        <w:rPr>
          <w:rFonts w:ascii="Times New Roman" w:eastAsia="Arial" w:hAnsi="Times New Roman" w:cs="Arial"/>
          <w:sz w:val="28"/>
          <w:szCs w:val="28"/>
        </w:rPr>
        <w:t>тельства, архитектуры и ЖКХ области от 17.06.</w:t>
      </w:r>
      <w:r w:rsidR="000709D1">
        <w:rPr>
          <w:rFonts w:ascii="Times New Roman" w:eastAsia="Arial" w:hAnsi="Times New Roman" w:cs="Arial"/>
          <w:sz w:val="28"/>
          <w:szCs w:val="28"/>
        </w:rPr>
        <w:t>19</w:t>
      </w:r>
      <w:r>
        <w:rPr>
          <w:rFonts w:ascii="Times New Roman" w:eastAsia="Arial" w:hAnsi="Times New Roman" w:cs="Arial"/>
          <w:sz w:val="28"/>
          <w:szCs w:val="28"/>
        </w:rPr>
        <w:t>99 № 25;</w:t>
      </w:r>
    </w:p>
    <w:p w:rsidR="00064ADA" w:rsidRDefault="0047529E">
      <w:pPr>
        <w:pStyle w:val="Standard"/>
        <w:widowControl w:val="0"/>
        <w:jc w:val="both"/>
        <w:rPr>
          <w:rFonts w:ascii="Times New Roman" w:eastAsia="Arial" w:hAnsi="Times New Roman" w:cs="Arial"/>
          <w:sz w:val="28"/>
          <w:szCs w:val="28"/>
        </w:rPr>
      </w:pPr>
      <w:r>
        <w:rPr>
          <w:rFonts w:ascii="Times New Roman" w:eastAsia="Arial" w:hAnsi="Times New Roman" w:cs="Arial"/>
          <w:sz w:val="28"/>
          <w:szCs w:val="28"/>
        </w:rPr>
        <w:tab/>
        <w:t xml:space="preserve">- </w:t>
      </w:r>
      <w:r w:rsidR="00A40C2B">
        <w:rPr>
          <w:rFonts w:ascii="Times New Roman" w:eastAsia="Arial" w:hAnsi="Times New Roman" w:cs="Arial"/>
          <w:sz w:val="28"/>
          <w:szCs w:val="28"/>
        </w:rPr>
        <w:t>р</w:t>
      </w:r>
      <w:r>
        <w:rPr>
          <w:rFonts w:ascii="Times New Roman" w:eastAsia="Arial" w:hAnsi="Times New Roman" w:cs="Arial"/>
          <w:sz w:val="28"/>
          <w:szCs w:val="28"/>
        </w:rPr>
        <w:t>екомендации по нормированию труда на работы по установке, обслужив</w:t>
      </w:r>
      <w:r>
        <w:rPr>
          <w:rFonts w:ascii="Times New Roman" w:eastAsia="Arial" w:hAnsi="Times New Roman" w:cs="Arial"/>
          <w:sz w:val="28"/>
          <w:szCs w:val="28"/>
        </w:rPr>
        <w:t>а</w:t>
      </w:r>
      <w:r>
        <w:rPr>
          <w:rFonts w:ascii="Times New Roman" w:eastAsia="Arial" w:hAnsi="Times New Roman" w:cs="Arial"/>
          <w:sz w:val="28"/>
          <w:szCs w:val="28"/>
        </w:rPr>
        <w:t>нию и ремонту приборов учета в жилищно-коммунальном хозяйстве, утвержденные приказом Госстроя России от 16.08.2000 № 184;</w:t>
      </w:r>
    </w:p>
    <w:p w:rsidR="00064ADA" w:rsidRDefault="0047529E">
      <w:pPr>
        <w:pStyle w:val="Standard"/>
        <w:widowControl w:val="0"/>
        <w:jc w:val="both"/>
        <w:rPr>
          <w:rFonts w:ascii="Times New Roman" w:eastAsia="Arial" w:hAnsi="Times New Roman" w:cs="Arial"/>
          <w:sz w:val="28"/>
          <w:szCs w:val="28"/>
        </w:rPr>
      </w:pPr>
      <w:r>
        <w:rPr>
          <w:rFonts w:ascii="Times New Roman" w:eastAsia="Arial" w:hAnsi="Times New Roman" w:cs="Arial"/>
          <w:sz w:val="28"/>
          <w:szCs w:val="28"/>
        </w:rPr>
        <w:tab/>
        <w:t xml:space="preserve">- </w:t>
      </w:r>
      <w:r w:rsidR="00A40C2B">
        <w:rPr>
          <w:rFonts w:ascii="Times New Roman" w:eastAsia="Arial" w:hAnsi="Times New Roman" w:cs="Arial"/>
          <w:sz w:val="28"/>
          <w:szCs w:val="28"/>
        </w:rPr>
        <w:t>н</w:t>
      </w:r>
      <w:r>
        <w:rPr>
          <w:rFonts w:ascii="Times New Roman" w:eastAsia="Arial" w:hAnsi="Times New Roman" w:cs="Arial"/>
          <w:sz w:val="28"/>
          <w:szCs w:val="28"/>
        </w:rPr>
        <w:t>ормы труда на вспомогательные работы в жилищно-коммунальном хозяйс</w:t>
      </w:r>
      <w:r>
        <w:rPr>
          <w:rFonts w:ascii="Times New Roman" w:eastAsia="Arial" w:hAnsi="Times New Roman" w:cs="Arial"/>
          <w:sz w:val="28"/>
          <w:szCs w:val="28"/>
        </w:rPr>
        <w:t>т</w:t>
      </w:r>
      <w:r>
        <w:rPr>
          <w:rFonts w:ascii="Times New Roman" w:eastAsia="Arial" w:hAnsi="Times New Roman" w:cs="Arial"/>
          <w:sz w:val="28"/>
          <w:szCs w:val="28"/>
        </w:rPr>
        <w:t>ве, разработанные ЦНИС Госстроя России.</w:t>
      </w:r>
    </w:p>
    <w:p w:rsidR="00064ADA" w:rsidRDefault="0047529E">
      <w:pPr>
        <w:pStyle w:val="Standard"/>
        <w:widowControl w:val="0"/>
        <w:jc w:val="both"/>
        <w:rPr>
          <w:rFonts w:ascii="Times New Roman" w:eastAsia="Arial" w:hAnsi="Times New Roman" w:cs="Arial"/>
          <w:sz w:val="28"/>
          <w:szCs w:val="28"/>
        </w:rPr>
      </w:pPr>
      <w:r>
        <w:rPr>
          <w:rFonts w:ascii="Times New Roman" w:eastAsia="Arial" w:hAnsi="Times New Roman" w:cs="Arial"/>
          <w:sz w:val="28"/>
          <w:szCs w:val="28"/>
        </w:rPr>
        <w:tab/>
        <w:t>2.13. Нормы выработки (нормы времени), нормы обслуживания, нормативы численности рабочих и служащих устанавливаются с учетом достигнутого уровня техники, научной организации труда и производства, передового опыта.</w:t>
      </w:r>
    </w:p>
    <w:p w:rsidR="00064ADA" w:rsidRDefault="0047529E">
      <w:pPr>
        <w:pStyle w:val="Standard"/>
        <w:widowControl w:val="0"/>
        <w:jc w:val="both"/>
        <w:rPr>
          <w:rFonts w:ascii="Times New Roman" w:eastAsia="Arial" w:hAnsi="Times New Roman" w:cs="Arial"/>
          <w:sz w:val="28"/>
          <w:szCs w:val="28"/>
        </w:rPr>
      </w:pPr>
      <w:r>
        <w:rPr>
          <w:rFonts w:ascii="Times New Roman" w:eastAsia="Arial" w:hAnsi="Times New Roman" w:cs="Arial"/>
          <w:sz w:val="28"/>
          <w:szCs w:val="28"/>
        </w:rPr>
        <w:tab/>
        <w:t>2.14. Введение и пересмотр норм и нормативов, введение новых или измен</w:t>
      </w:r>
      <w:r>
        <w:rPr>
          <w:rFonts w:ascii="Times New Roman" w:eastAsia="Arial" w:hAnsi="Times New Roman" w:cs="Arial"/>
          <w:sz w:val="28"/>
          <w:szCs w:val="28"/>
        </w:rPr>
        <w:t>е</w:t>
      </w:r>
      <w:r>
        <w:rPr>
          <w:rFonts w:ascii="Times New Roman" w:eastAsia="Arial" w:hAnsi="Times New Roman" w:cs="Arial"/>
          <w:sz w:val="28"/>
          <w:szCs w:val="28"/>
        </w:rPr>
        <w:t>ние существующих условий оплаты труда производится работодателем с учетом м</w:t>
      </w:r>
      <w:r>
        <w:rPr>
          <w:rFonts w:ascii="Times New Roman" w:eastAsia="Arial" w:hAnsi="Times New Roman" w:cs="Arial"/>
          <w:sz w:val="28"/>
          <w:szCs w:val="28"/>
        </w:rPr>
        <w:t>о</w:t>
      </w:r>
      <w:r>
        <w:rPr>
          <w:rFonts w:ascii="Times New Roman" w:eastAsia="Arial" w:hAnsi="Times New Roman" w:cs="Arial"/>
          <w:sz w:val="28"/>
          <w:szCs w:val="28"/>
        </w:rPr>
        <w:t>тивированного мнения профсоюзной организации в сроки, предусмотренные зак</w:t>
      </w:r>
      <w:r>
        <w:rPr>
          <w:rFonts w:ascii="Times New Roman" w:eastAsia="Arial" w:hAnsi="Times New Roman" w:cs="Arial"/>
          <w:sz w:val="28"/>
          <w:szCs w:val="28"/>
        </w:rPr>
        <w:t>о</w:t>
      </w:r>
      <w:r>
        <w:rPr>
          <w:rFonts w:ascii="Times New Roman" w:eastAsia="Arial" w:hAnsi="Times New Roman" w:cs="Arial"/>
          <w:sz w:val="28"/>
          <w:szCs w:val="28"/>
        </w:rPr>
        <w:t>нодательством о труде.</w:t>
      </w:r>
    </w:p>
    <w:p w:rsidR="00064ADA" w:rsidRDefault="0047529E">
      <w:pPr>
        <w:pStyle w:val="Standard"/>
        <w:widowControl w:val="0"/>
        <w:ind w:firstLine="709"/>
        <w:jc w:val="both"/>
        <w:rPr>
          <w:rFonts w:ascii="Times New Roman" w:eastAsia="Arial" w:hAnsi="Times New Roman" w:cs="Arial"/>
          <w:sz w:val="28"/>
          <w:szCs w:val="28"/>
        </w:rPr>
      </w:pPr>
      <w:r>
        <w:rPr>
          <w:rFonts w:ascii="Times New Roman" w:eastAsia="Arial" w:hAnsi="Times New Roman" w:cs="Arial"/>
          <w:sz w:val="28"/>
          <w:szCs w:val="28"/>
        </w:rPr>
        <w:t>Работники должны быть предупреждены об изменениях не позднее, чем за два месяца.</w:t>
      </w:r>
    </w:p>
    <w:p w:rsidR="00064ADA" w:rsidRDefault="0047529E">
      <w:pPr>
        <w:pStyle w:val="ConsPlusNormal"/>
        <w:ind w:firstLine="0"/>
        <w:jc w:val="both"/>
        <w:rPr>
          <w:rFonts w:ascii="Times New Roman" w:hAnsi="Times New Roman" w:cs="Arial"/>
          <w:sz w:val="28"/>
          <w:szCs w:val="28"/>
        </w:rPr>
      </w:pPr>
      <w:r>
        <w:rPr>
          <w:rFonts w:ascii="Times New Roman" w:hAnsi="Times New Roman" w:cs="Arial"/>
          <w:sz w:val="28"/>
          <w:szCs w:val="28"/>
        </w:rPr>
        <w:t xml:space="preserve"> </w:t>
      </w:r>
    </w:p>
    <w:p w:rsidR="00064ADA" w:rsidRDefault="0047529E" w:rsidP="0035057F">
      <w:pPr>
        <w:pStyle w:val="Standard"/>
        <w:widowControl w:val="0"/>
        <w:ind w:firstLine="567"/>
        <w:jc w:val="center"/>
        <w:rPr>
          <w:rFonts w:ascii="Times New Roman" w:eastAsia="Arial" w:hAnsi="Times New Roman" w:cs="Arial"/>
          <w:sz w:val="28"/>
          <w:szCs w:val="28"/>
        </w:rPr>
      </w:pPr>
      <w:r>
        <w:rPr>
          <w:rFonts w:ascii="Times New Roman" w:eastAsia="Arial" w:hAnsi="Times New Roman" w:cs="Arial"/>
          <w:sz w:val="28"/>
          <w:szCs w:val="28"/>
        </w:rPr>
        <w:t>3. Рабочее время и время отдыха</w:t>
      </w:r>
    </w:p>
    <w:p w:rsidR="00064ADA" w:rsidRDefault="00064ADA">
      <w:pPr>
        <w:pStyle w:val="Standard"/>
        <w:widowControl w:val="0"/>
        <w:ind w:firstLine="567"/>
        <w:jc w:val="both"/>
        <w:rPr>
          <w:rFonts w:ascii="Times New Roman" w:eastAsia="Arial" w:hAnsi="Times New Roman" w:cs="Arial"/>
          <w:sz w:val="28"/>
          <w:szCs w:val="28"/>
        </w:rPr>
      </w:pPr>
    </w:p>
    <w:p w:rsidR="00064ADA" w:rsidRDefault="0047529E">
      <w:pPr>
        <w:pStyle w:val="Standard"/>
        <w:widowControl w:val="0"/>
        <w:ind w:firstLine="567"/>
        <w:jc w:val="both"/>
        <w:rPr>
          <w:rFonts w:ascii="Times New Roman" w:eastAsia="Arial" w:hAnsi="Times New Roman" w:cs="Arial"/>
          <w:color w:val="333333"/>
          <w:sz w:val="28"/>
          <w:szCs w:val="28"/>
        </w:rPr>
      </w:pPr>
      <w:r w:rsidRPr="00B626D1">
        <w:rPr>
          <w:rFonts w:ascii="Times New Roman" w:eastAsia="Arial" w:hAnsi="Times New Roman" w:cs="Arial"/>
          <w:sz w:val="28"/>
          <w:szCs w:val="28"/>
        </w:rPr>
        <w:t>3.1. Режим рабочего времени и времени отдыха устанавливается правилами внутреннего трудового распорядка и (или) иными локальными нормативными акт</w:t>
      </w:r>
      <w:r w:rsidRPr="00B626D1">
        <w:rPr>
          <w:rFonts w:ascii="Times New Roman" w:eastAsia="Arial" w:hAnsi="Times New Roman" w:cs="Arial"/>
          <w:sz w:val="28"/>
          <w:szCs w:val="28"/>
        </w:rPr>
        <w:t>а</w:t>
      </w:r>
      <w:r w:rsidRPr="00B626D1">
        <w:rPr>
          <w:rFonts w:ascii="Times New Roman" w:eastAsia="Arial" w:hAnsi="Times New Roman" w:cs="Arial"/>
          <w:sz w:val="28"/>
          <w:szCs w:val="28"/>
        </w:rPr>
        <w:t>ми Организации ЖКХ.</w:t>
      </w:r>
    </w:p>
    <w:p w:rsidR="00064ADA" w:rsidRDefault="0047529E">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lastRenderedPageBreak/>
        <w:t>Нормальная продолжительность рабочего времени работников не может пр</w:t>
      </w:r>
      <w:r>
        <w:rPr>
          <w:rFonts w:ascii="Times New Roman" w:eastAsia="Arial" w:hAnsi="Times New Roman" w:cs="Arial"/>
          <w:sz w:val="28"/>
          <w:szCs w:val="28"/>
        </w:rPr>
        <w:t>е</w:t>
      </w:r>
      <w:r>
        <w:rPr>
          <w:rFonts w:ascii="Times New Roman" w:eastAsia="Arial" w:hAnsi="Times New Roman" w:cs="Arial"/>
          <w:sz w:val="28"/>
          <w:szCs w:val="28"/>
        </w:rPr>
        <w:t>вышать 40 часов в неделю.</w:t>
      </w:r>
    </w:p>
    <w:p w:rsidR="00064ADA" w:rsidRDefault="0047529E">
      <w:pPr>
        <w:pStyle w:val="ConsPlusNormal"/>
        <w:ind w:firstLine="540"/>
        <w:jc w:val="both"/>
        <w:rPr>
          <w:rFonts w:ascii="Times New Roman" w:hAnsi="Times New Roman" w:cs="Arial"/>
          <w:sz w:val="28"/>
          <w:szCs w:val="28"/>
        </w:rPr>
      </w:pPr>
      <w:r>
        <w:rPr>
          <w:rFonts w:ascii="Times New Roman" w:hAnsi="Times New Roman" w:cs="Arial"/>
          <w:sz w:val="28"/>
          <w:szCs w:val="28"/>
        </w:rPr>
        <w:t>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устанавливается сокращенная продолжительность рабочего времени - не более 36 часов в неделю.</w:t>
      </w:r>
    </w:p>
    <w:p w:rsidR="00064ADA" w:rsidRDefault="0047529E">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t>На основании коллективного договора Организации, а также письменного с</w:t>
      </w:r>
      <w:r>
        <w:rPr>
          <w:rFonts w:ascii="Times New Roman" w:eastAsia="Arial" w:hAnsi="Times New Roman" w:cs="Arial"/>
          <w:sz w:val="28"/>
          <w:szCs w:val="28"/>
        </w:rPr>
        <w:t>о</w:t>
      </w:r>
      <w:r>
        <w:rPr>
          <w:rFonts w:ascii="Times New Roman" w:eastAsia="Arial" w:hAnsi="Times New Roman" w:cs="Arial"/>
          <w:sz w:val="28"/>
          <w:szCs w:val="28"/>
        </w:rPr>
        <w:t>гласия работника, оформленного путем заключения отдельного соглашения к труд</w:t>
      </w:r>
      <w:r>
        <w:rPr>
          <w:rFonts w:ascii="Times New Roman" w:eastAsia="Arial" w:hAnsi="Times New Roman" w:cs="Arial"/>
          <w:sz w:val="28"/>
          <w:szCs w:val="28"/>
        </w:rPr>
        <w:t>о</w:t>
      </w:r>
      <w:r>
        <w:rPr>
          <w:rFonts w:ascii="Times New Roman" w:eastAsia="Arial" w:hAnsi="Times New Roman" w:cs="Arial"/>
          <w:sz w:val="28"/>
          <w:szCs w:val="28"/>
        </w:rPr>
        <w:t>вому договору, продолжительность рабочего времени, указанная в абзаце третьем настоящего пункта,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коллективным договором Организ</w:t>
      </w:r>
      <w:r>
        <w:rPr>
          <w:rFonts w:ascii="Times New Roman" w:eastAsia="Arial" w:hAnsi="Times New Roman" w:cs="Arial"/>
          <w:sz w:val="28"/>
          <w:szCs w:val="28"/>
        </w:rPr>
        <w:t>а</w:t>
      </w:r>
      <w:r>
        <w:rPr>
          <w:rFonts w:ascii="Times New Roman" w:eastAsia="Arial" w:hAnsi="Times New Roman" w:cs="Arial"/>
          <w:sz w:val="28"/>
          <w:szCs w:val="28"/>
        </w:rPr>
        <w:t>ции.</w:t>
      </w:r>
    </w:p>
    <w:p w:rsidR="00D96D7E" w:rsidRDefault="0047529E" w:rsidP="00D96D7E">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t>При пятидневной рабочей неделе работникам предоставляется два выходных дня, при шестидневной - один выходной день в неделю.</w:t>
      </w:r>
    </w:p>
    <w:p w:rsidR="00064ADA" w:rsidRDefault="0047529E" w:rsidP="00D96D7E">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t>3.2. Для работников, занятых на работах с вредными и (или) опасными усл</w:t>
      </w:r>
      <w:r>
        <w:rPr>
          <w:rFonts w:ascii="Times New Roman" w:eastAsia="Arial" w:hAnsi="Times New Roman" w:cs="Arial"/>
          <w:sz w:val="28"/>
          <w:szCs w:val="28"/>
        </w:rPr>
        <w:t>о</w:t>
      </w:r>
      <w:r>
        <w:rPr>
          <w:rFonts w:ascii="Times New Roman" w:eastAsia="Arial" w:hAnsi="Times New Roman" w:cs="Arial"/>
          <w:sz w:val="28"/>
          <w:szCs w:val="28"/>
        </w:rPr>
        <w:t>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064ADA" w:rsidRDefault="0047529E">
      <w:pPr>
        <w:pStyle w:val="ConsPlusNormal"/>
        <w:ind w:firstLine="540"/>
        <w:jc w:val="both"/>
        <w:rPr>
          <w:rFonts w:ascii="Times New Roman" w:hAnsi="Times New Roman" w:cs="Arial"/>
          <w:sz w:val="28"/>
          <w:szCs w:val="28"/>
        </w:rPr>
      </w:pPr>
      <w:r>
        <w:rPr>
          <w:rFonts w:ascii="Times New Roman" w:hAnsi="Times New Roman" w:cs="Arial"/>
          <w:sz w:val="28"/>
          <w:szCs w:val="28"/>
        </w:rPr>
        <w:t>- при 36-часовой рабочей неделе - 8 часов;</w:t>
      </w:r>
    </w:p>
    <w:p w:rsidR="00064ADA" w:rsidRDefault="0047529E">
      <w:pPr>
        <w:pStyle w:val="ConsPlusNormal"/>
        <w:ind w:firstLine="540"/>
        <w:jc w:val="both"/>
        <w:rPr>
          <w:rFonts w:ascii="Times New Roman" w:hAnsi="Times New Roman" w:cs="Arial"/>
          <w:sz w:val="28"/>
          <w:szCs w:val="28"/>
        </w:rPr>
      </w:pPr>
      <w:r>
        <w:rPr>
          <w:rFonts w:ascii="Times New Roman" w:hAnsi="Times New Roman" w:cs="Arial"/>
          <w:sz w:val="28"/>
          <w:szCs w:val="28"/>
        </w:rPr>
        <w:t>- при 30-часовой рабочей неделе и менее - 6 часов.</w:t>
      </w:r>
    </w:p>
    <w:p w:rsidR="00064ADA" w:rsidRDefault="0047529E">
      <w:pPr>
        <w:pStyle w:val="ConsPlusNormal"/>
        <w:ind w:firstLine="540"/>
        <w:jc w:val="both"/>
        <w:rPr>
          <w:rFonts w:ascii="Times New Roman" w:hAnsi="Times New Roman" w:cs="Arial"/>
          <w:sz w:val="28"/>
          <w:szCs w:val="28"/>
        </w:rPr>
      </w:pPr>
      <w:r>
        <w:rPr>
          <w:rFonts w:ascii="Times New Roman" w:hAnsi="Times New Roman" w:cs="Arial"/>
          <w:sz w:val="28"/>
          <w:szCs w:val="28"/>
        </w:rPr>
        <w:t>Коллективным договором Организации, а также при наличии письменного согласия работника, оформленного путем заключения отдельного соглашения к трудовому договору, максимально допустимая продолжительность ежедневной работы (смены) для указанных работников может быть увеличена при условии соблюдения предельной еженедельной продолжительности рабочего времени, установленной в соответствии с частями первой – третьей статьи 92 Трудового кодекса Российской Федерации:</w:t>
      </w:r>
    </w:p>
    <w:p w:rsidR="00064ADA" w:rsidRDefault="0047529E">
      <w:pPr>
        <w:pStyle w:val="ConsPlusNormal"/>
        <w:ind w:firstLine="540"/>
        <w:jc w:val="both"/>
        <w:rPr>
          <w:rFonts w:ascii="Times New Roman" w:hAnsi="Times New Roman" w:cs="Arial"/>
          <w:sz w:val="28"/>
          <w:szCs w:val="28"/>
        </w:rPr>
      </w:pPr>
      <w:r>
        <w:rPr>
          <w:rFonts w:ascii="Times New Roman" w:hAnsi="Times New Roman" w:cs="Arial"/>
          <w:sz w:val="28"/>
          <w:szCs w:val="28"/>
        </w:rPr>
        <w:t>при 36-часовой рабочей неделе - до 12 часов;</w:t>
      </w:r>
    </w:p>
    <w:p w:rsidR="00064ADA" w:rsidRDefault="0047529E">
      <w:pPr>
        <w:pStyle w:val="ConsPlusNormal"/>
        <w:ind w:firstLine="540"/>
        <w:jc w:val="both"/>
        <w:rPr>
          <w:rFonts w:ascii="Times New Roman" w:hAnsi="Times New Roman" w:cs="Arial"/>
          <w:sz w:val="28"/>
          <w:szCs w:val="28"/>
        </w:rPr>
      </w:pPr>
      <w:r>
        <w:rPr>
          <w:rFonts w:ascii="Times New Roman" w:hAnsi="Times New Roman" w:cs="Arial"/>
          <w:sz w:val="28"/>
          <w:szCs w:val="28"/>
        </w:rPr>
        <w:t>при 30-часовой рабочей неделе и менее - до 8 часов.</w:t>
      </w:r>
    </w:p>
    <w:p w:rsidR="006217E2" w:rsidRPr="00B626D1" w:rsidRDefault="0047529E" w:rsidP="006217E2">
      <w:pPr>
        <w:pStyle w:val="Standard"/>
        <w:widowControl w:val="0"/>
        <w:ind w:firstLine="567"/>
        <w:jc w:val="both"/>
        <w:rPr>
          <w:rFonts w:ascii="Times New Roman" w:eastAsia="Arial" w:hAnsi="Times New Roman" w:cs="Arial"/>
          <w:sz w:val="28"/>
          <w:szCs w:val="28"/>
        </w:rPr>
      </w:pPr>
      <w:r w:rsidRPr="00B626D1">
        <w:rPr>
          <w:rFonts w:ascii="Times New Roman" w:eastAsia="Arial" w:hAnsi="Times New Roman" w:cs="Arial"/>
          <w:sz w:val="28"/>
          <w:szCs w:val="28"/>
        </w:rPr>
        <w:t>Размеры, порядок и условия компенсаций не могут быть ухудшены или сниж</w:t>
      </w:r>
      <w:r w:rsidRPr="00B626D1">
        <w:rPr>
          <w:rFonts w:ascii="Times New Roman" w:eastAsia="Arial" w:hAnsi="Times New Roman" w:cs="Arial"/>
          <w:sz w:val="28"/>
          <w:szCs w:val="28"/>
        </w:rPr>
        <w:t>е</w:t>
      </w:r>
      <w:r w:rsidRPr="00B626D1">
        <w:rPr>
          <w:rFonts w:ascii="Times New Roman" w:eastAsia="Arial" w:hAnsi="Times New Roman" w:cs="Arial"/>
          <w:sz w:val="28"/>
          <w:szCs w:val="28"/>
        </w:rPr>
        <w:t>ны по сравнению с порядком, условиями и размером фактически реализуемых в о</w:t>
      </w:r>
      <w:r w:rsidRPr="00B626D1">
        <w:rPr>
          <w:rFonts w:ascii="Times New Roman" w:eastAsia="Arial" w:hAnsi="Times New Roman" w:cs="Arial"/>
          <w:sz w:val="28"/>
          <w:szCs w:val="28"/>
        </w:rPr>
        <w:t>т</w:t>
      </w:r>
      <w:r w:rsidRPr="00B626D1">
        <w:rPr>
          <w:rFonts w:ascii="Times New Roman" w:eastAsia="Arial" w:hAnsi="Times New Roman" w:cs="Arial"/>
          <w:sz w:val="28"/>
          <w:szCs w:val="28"/>
        </w:rPr>
        <w:t>ношении данных работников компенсационных мер по состоянию на день внесения изменений по результатам специальной оценке условий труда (часть 3 статьи 15 Ф</w:t>
      </w:r>
      <w:r w:rsidRPr="00B626D1">
        <w:rPr>
          <w:rFonts w:ascii="Times New Roman" w:eastAsia="Arial" w:hAnsi="Times New Roman" w:cs="Arial"/>
          <w:sz w:val="28"/>
          <w:szCs w:val="28"/>
        </w:rPr>
        <w:t>е</w:t>
      </w:r>
      <w:r w:rsidRPr="00B626D1">
        <w:rPr>
          <w:rFonts w:ascii="Times New Roman" w:eastAsia="Arial" w:hAnsi="Times New Roman" w:cs="Arial"/>
          <w:sz w:val="28"/>
          <w:szCs w:val="28"/>
        </w:rPr>
        <w:t>дерального закона от 28.12.2013 № 421-ФЗ «О внесении изменений в отдельные з</w:t>
      </w:r>
      <w:r w:rsidRPr="00B626D1">
        <w:rPr>
          <w:rFonts w:ascii="Times New Roman" w:eastAsia="Arial" w:hAnsi="Times New Roman" w:cs="Arial"/>
          <w:sz w:val="28"/>
          <w:szCs w:val="28"/>
        </w:rPr>
        <w:t>а</w:t>
      </w:r>
      <w:r w:rsidRPr="00B626D1">
        <w:rPr>
          <w:rFonts w:ascii="Times New Roman" w:eastAsia="Arial" w:hAnsi="Times New Roman" w:cs="Arial"/>
          <w:sz w:val="28"/>
          <w:szCs w:val="28"/>
        </w:rPr>
        <w:t>конодательные акты Российской Федерации в связи с принятием Федерального зак</w:t>
      </w:r>
      <w:r w:rsidRPr="00B626D1">
        <w:rPr>
          <w:rFonts w:ascii="Times New Roman" w:eastAsia="Arial" w:hAnsi="Times New Roman" w:cs="Arial"/>
          <w:sz w:val="28"/>
          <w:szCs w:val="28"/>
        </w:rPr>
        <w:t>о</w:t>
      </w:r>
      <w:r w:rsidRPr="00B626D1">
        <w:rPr>
          <w:rFonts w:ascii="Times New Roman" w:eastAsia="Arial" w:hAnsi="Times New Roman" w:cs="Arial"/>
          <w:sz w:val="28"/>
          <w:szCs w:val="28"/>
        </w:rPr>
        <w:t>на «О специальной оценке условий труда»).</w:t>
      </w:r>
    </w:p>
    <w:p w:rsidR="00064ADA" w:rsidRPr="006217E2" w:rsidRDefault="0047529E" w:rsidP="006217E2">
      <w:pPr>
        <w:pStyle w:val="Standard"/>
        <w:widowControl w:val="0"/>
        <w:ind w:firstLine="567"/>
        <w:jc w:val="both"/>
        <w:rPr>
          <w:rFonts w:ascii="Times New Roman" w:eastAsia="Arial" w:hAnsi="Times New Roman" w:cs="Arial"/>
          <w:color w:val="333333"/>
          <w:sz w:val="28"/>
          <w:szCs w:val="28"/>
        </w:rPr>
      </w:pPr>
      <w:r>
        <w:rPr>
          <w:rFonts w:ascii="Times New Roman" w:eastAsia="Arial" w:hAnsi="Times New Roman" w:cs="Arial"/>
          <w:sz w:val="28"/>
          <w:szCs w:val="28"/>
        </w:rPr>
        <w:t>3.3. При составлении графиков сменности работодатель учитывает мнение к</w:t>
      </w:r>
      <w:r>
        <w:rPr>
          <w:rFonts w:ascii="Times New Roman" w:eastAsia="Arial" w:hAnsi="Times New Roman" w:cs="Arial"/>
          <w:sz w:val="28"/>
          <w:szCs w:val="28"/>
        </w:rPr>
        <w:t>о</w:t>
      </w:r>
      <w:r>
        <w:rPr>
          <w:rFonts w:ascii="Times New Roman" w:eastAsia="Arial" w:hAnsi="Times New Roman" w:cs="Arial"/>
          <w:sz w:val="28"/>
          <w:szCs w:val="28"/>
        </w:rPr>
        <w:t>митета первичной организации профсоюза жизнеобеспечения. Работа в течение двух смен подряд запрещается.</w:t>
      </w:r>
    </w:p>
    <w:p w:rsidR="00064ADA" w:rsidRDefault="0047529E">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t>Продолжительность рабочего времени по графику за учетный период не должна превышать нормального числа рабочих часов.</w:t>
      </w:r>
    </w:p>
    <w:p w:rsidR="00064ADA" w:rsidRDefault="0047529E">
      <w:pPr>
        <w:pStyle w:val="Standard"/>
        <w:widowControl w:val="0"/>
        <w:ind w:firstLine="567"/>
        <w:jc w:val="both"/>
        <w:rPr>
          <w:rFonts w:ascii="Times New Roman" w:hAnsi="Times New Roman"/>
          <w:sz w:val="28"/>
          <w:szCs w:val="28"/>
        </w:rPr>
      </w:pPr>
      <w:r>
        <w:rPr>
          <w:rFonts w:ascii="Times New Roman" w:eastAsia="Arial" w:hAnsi="Times New Roman" w:cs="Arial"/>
          <w:sz w:val="28"/>
          <w:szCs w:val="28"/>
        </w:rPr>
        <w:t>Графики сменности доводятся до сведе</w:t>
      </w:r>
      <w:r w:rsidR="006217E2">
        <w:rPr>
          <w:rFonts w:ascii="Times New Roman" w:eastAsia="Arial" w:hAnsi="Times New Roman" w:cs="Arial"/>
          <w:sz w:val="28"/>
          <w:szCs w:val="28"/>
        </w:rPr>
        <w:t xml:space="preserve">ния работников не позднее, чем </w:t>
      </w:r>
      <w:r w:rsidRPr="006217E2">
        <w:rPr>
          <w:rFonts w:ascii="Times New Roman" w:eastAsia="Arial" w:hAnsi="Times New Roman" w:cs="Arial"/>
          <w:bCs/>
          <w:sz w:val="28"/>
          <w:szCs w:val="28"/>
        </w:rPr>
        <w:t xml:space="preserve">за один месяц </w:t>
      </w:r>
      <w:r w:rsidRPr="006217E2">
        <w:rPr>
          <w:rFonts w:ascii="Times New Roman" w:eastAsia="Arial" w:hAnsi="Times New Roman" w:cs="Arial"/>
          <w:sz w:val="28"/>
          <w:szCs w:val="28"/>
        </w:rPr>
        <w:t>д</w:t>
      </w:r>
      <w:r>
        <w:rPr>
          <w:rFonts w:ascii="Times New Roman" w:eastAsia="Arial" w:hAnsi="Times New Roman" w:cs="Arial"/>
          <w:sz w:val="28"/>
          <w:szCs w:val="28"/>
        </w:rPr>
        <w:t>о введения их в действие.</w:t>
      </w:r>
    </w:p>
    <w:p w:rsidR="00946C32" w:rsidRDefault="0047529E" w:rsidP="00946C32">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lastRenderedPageBreak/>
        <w:t>При работах, интенсивность которых неодинакова в течение рабочего дня (см</w:t>
      </w:r>
      <w:r>
        <w:rPr>
          <w:rFonts w:ascii="Times New Roman" w:eastAsia="Arial" w:hAnsi="Times New Roman" w:cs="Arial"/>
          <w:sz w:val="28"/>
          <w:szCs w:val="28"/>
        </w:rPr>
        <w:t>е</w:t>
      </w:r>
      <w:r>
        <w:rPr>
          <w:rFonts w:ascii="Times New Roman" w:eastAsia="Arial" w:hAnsi="Times New Roman" w:cs="Arial"/>
          <w:sz w:val="28"/>
          <w:szCs w:val="28"/>
        </w:rPr>
        <w:t>ны), рабочий день может быть разделен работодателем на части на основании л</w:t>
      </w:r>
      <w:r>
        <w:rPr>
          <w:rFonts w:ascii="Times New Roman" w:eastAsia="Arial" w:hAnsi="Times New Roman" w:cs="Arial"/>
          <w:sz w:val="28"/>
          <w:szCs w:val="28"/>
        </w:rPr>
        <w:t>о</w:t>
      </w:r>
      <w:r>
        <w:rPr>
          <w:rFonts w:ascii="Times New Roman" w:eastAsia="Arial" w:hAnsi="Times New Roman" w:cs="Arial"/>
          <w:sz w:val="28"/>
          <w:szCs w:val="28"/>
        </w:rPr>
        <w:t>кального нормативного акта, принятого с учетом мнения выборного органа перви</w:t>
      </w:r>
      <w:r>
        <w:rPr>
          <w:rFonts w:ascii="Times New Roman" w:eastAsia="Arial" w:hAnsi="Times New Roman" w:cs="Arial"/>
          <w:sz w:val="28"/>
          <w:szCs w:val="28"/>
        </w:rPr>
        <w:t>ч</w:t>
      </w:r>
      <w:r>
        <w:rPr>
          <w:rFonts w:ascii="Times New Roman" w:eastAsia="Arial" w:hAnsi="Times New Roman" w:cs="Arial"/>
          <w:sz w:val="28"/>
          <w:szCs w:val="28"/>
        </w:rPr>
        <w:t>ной профсоюзной организации.</w:t>
      </w:r>
    </w:p>
    <w:p w:rsidR="00064ADA" w:rsidRPr="00640A54" w:rsidRDefault="0047529E" w:rsidP="00946C32">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t>В Организациях</w:t>
      </w:r>
      <w:r w:rsidR="00B41359">
        <w:rPr>
          <w:rFonts w:ascii="Times New Roman" w:eastAsia="Arial" w:hAnsi="Times New Roman" w:cs="Arial"/>
          <w:sz w:val="28"/>
          <w:szCs w:val="28"/>
        </w:rPr>
        <w:t xml:space="preserve"> ЖКХ</w:t>
      </w:r>
      <w:r>
        <w:rPr>
          <w:rFonts w:ascii="Times New Roman" w:eastAsia="Arial" w:hAnsi="Times New Roman" w:cs="Arial"/>
          <w:sz w:val="28"/>
          <w:szCs w:val="28"/>
        </w:rPr>
        <w:t>, приостановка работы которых невозможна по произво</w:t>
      </w:r>
      <w:r>
        <w:rPr>
          <w:rFonts w:ascii="Times New Roman" w:eastAsia="Arial" w:hAnsi="Times New Roman" w:cs="Arial"/>
          <w:sz w:val="28"/>
          <w:szCs w:val="28"/>
        </w:rPr>
        <w:t>д</w:t>
      </w:r>
      <w:r>
        <w:rPr>
          <w:rFonts w:ascii="Times New Roman" w:eastAsia="Arial" w:hAnsi="Times New Roman" w:cs="Arial"/>
          <w:sz w:val="28"/>
          <w:szCs w:val="28"/>
        </w:rPr>
        <w:t>ственно-техническим условиям или вследствие необходимости постоянного непр</w:t>
      </w:r>
      <w:r>
        <w:rPr>
          <w:rFonts w:ascii="Times New Roman" w:eastAsia="Arial" w:hAnsi="Times New Roman" w:cs="Arial"/>
          <w:sz w:val="28"/>
          <w:szCs w:val="28"/>
        </w:rPr>
        <w:t>е</w:t>
      </w:r>
      <w:r>
        <w:rPr>
          <w:rFonts w:ascii="Times New Roman" w:eastAsia="Arial" w:hAnsi="Times New Roman" w:cs="Arial"/>
          <w:sz w:val="28"/>
          <w:szCs w:val="28"/>
        </w:rPr>
        <w:t xml:space="preserve">рывного обслуживания потребителей жилищно-коммунальных услуг, выходные дни </w:t>
      </w:r>
      <w:r w:rsidRPr="00640A54">
        <w:rPr>
          <w:rFonts w:ascii="Times New Roman" w:eastAsia="Arial" w:hAnsi="Times New Roman" w:cs="Arial"/>
          <w:sz w:val="28"/>
          <w:szCs w:val="28"/>
        </w:rPr>
        <w:t xml:space="preserve">предоставляются </w:t>
      </w:r>
      <w:r w:rsidRPr="00640A54">
        <w:rPr>
          <w:rFonts w:ascii="Times New Roman" w:eastAsia="Arial" w:hAnsi="Times New Roman" w:cs="Arial"/>
          <w:bCs/>
          <w:sz w:val="28"/>
          <w:szCs w:val="28"/>
        </w:rPr>
        <w:t>в различные дни недели поочередно каждой группе работников с</w:t>
      </w:r>
      <w:r w:rsidRPr="00640A54">
        <w:rPr>
          <w:rFonts w:ascii="Times New Roman" w:eastAsia="Arial" w:hAnsi="Times New Roman" w:cs="Arial"/>
          <w:bCs/>
          <w:sz w:val="28"/>
          <w:szCs w:val="28"/>
        </w:rPr>
        <w:t>о</w:t>
      </w:r>
      <w:r w:rsidRPr="00640A54">
        <w:rPr>
          <w:rFonts w:ascii="Times New Roman" w:eastAsia="Arial" w:hAnsi="Times New Roman" w:cs="Arial"/>
          <w:bCs/>
          <w:sz w:val="28"/>
          <w:szCs w:val="28"/>
        </w:rPr>
        <w:t>гласно графикам сменности, утверждаемым работодателем с учетом мнения пре</w:t>
      </w:r>
      <w:r w:rsidRPr="00640A54">
        <w:rPr>
          <w:rFonts w:ascii="Times New Roman" w:eastAsia="Arial" w:hAnsi="Times New Roman" w:cs="Arial"/>
          <w:bCs/>
          <w:sz w:val="28"/>
          <w:szCs w:val="28"/>
        </w:rPr>
        <w:t>д</w:t>
      </w:r>
      <w:r w:rsidRPr="00640A54">
        <w:rPr>
          <w:rFonts w:ascii="Times New Roman" w:eastAsia="Arial" w:hAnsi="Times New Roman" w:cs="Arial"/>
          <w:bCs/>
          <w:sz w:val="28"/>
          <w:szCs w:val="28"/>
        </w:rPr>
        <w:t>ставительного органа работников Организации.</w:t>
      </w:r>
    </w:p>
    <w:p w:rsidR="00064ADA" w:rsidRDefault="0047529E">
      <w:pPr>
        <w:pStyle w:val="Standard"/>
        <w:widowControl w:val="0"/>
        <w:ind w:firstLine="567"/>
        <w:jc w:val="both"/>
        <w:rPr>
          <w:rFonts w:ascii="Times New Roman" w:hAnsi="Times New Roman"/>
        </w:rPr>
      </w:pPr>
      <w:r>
        <w:rPr>
          <w:rFonts w:ascii="Times New Roman" w:eastAsia="Arial" w:hAnsi="Times New Roman" w:cs="Arial"/>
          <w:sz w:val="28"/>
          <w:szCs w:val="28"/>
        </w:rPr>
        <w:t>3.4. На непрерывно действующих производствах для отдельных категорий р</w:t>
      </w:r>
      <w:r>
        <w:rPr>
          <w:rFonts w:ascii="Times New Roman" w:eastAsia="Arial" w:hAnsi="Times New Roman" w:cs="Arial"/>
          <w:sz w:val="28"/>
          <w:szCs w:val="28"/>
        </w:rPr>
        <w:t>а</w:t>
      </w:r>
      <w:r>
        <w:rPr>
          <w:rFonts w:ascii="Times New Roman" w:eastAsia="Arial" w:hAnsi="Times New Roman" w:cs="Arial"/>
          <w:sz w:val="28"/>
          <w:szCs w:val="28"/>
        </w:rPr>
        <w:t>ботников может вводиться  режим работы по скользящему графику с суммирова</w:t>
      </w:r>
      <w:r>
        <w:rPr>
          <w:rFonts w:ascii="Times New Roman" w:eastAsia="Arial" w:hAnsi="Times New Roman" w:cs="Arial"/>
          <w:sz w:val="28"/>
          <w:szCs w:val="28"/>
        </w:rPr>
        <w:t>н</w:t>
      </w:r>
      <w:r>
        <w:rPr>
          <w:rFonts w:ascii="Times New Roman" w:eastAsia="Arial" w:hAnsi="Times New Roman" w:cs="Arial"/>
          <w:sz w:val="28"/>
          <w:szCs w:val="28"/>
        </w:rPr>
        <w:t xml:space="preserve">ным  учётом рабочего времени (ст.104 ТК РФ). Учётный период </w:t>
      </w:r>
      <w:r w:rsidRPr="009374E3">
        <w:rPr>
          <w:rFonts w:ascii="Times New Roman" w:eastAsia="Arial" w:hAnsi="Times New Roman" w:cs="Arial"/>
          <w:bCs/>
          <w:sz w:val="28"/>
          <w:szCs w:val="28"/>
        </w:rPr>
        <w:t>не может превышать один  год,</w:t>
      </w:r>
      <w:r w:rsidRPr="009374E3">
        <w:rPr>
          <w:rFonts w:ascii="Times New Roman" w:eastAsia="Arial" w:hAnsi="Times New Roman" w:cs="Arial"/>
          <w:sz w:val="28"/>
          <w:szCs w:val="28"/>
        </w:rPr>
        <w:t xml:space="preserve"> а для учёта рабочего времени  работников, занятых на работах </w:t>
      </w:r>
      <w:r w:rsidRPr="009374E3">
        <w:rPr>
          <w:rFonts w:ascii="Times New Roman" w:eastAsia="Arial" w:hAnsi="Times New Roman" w:cs="Arial"/>
          <w:bCs/>
          <w:sz w:val="28"/>
          <w:szCs w:val="28"/>
        </w:rPr>
        <w:t>с вредными и (или) опасными условиями труда,- три месяца</w:t>
      </w:r>
      <w:r w:rsidRPr="009374E3">
        <w:rPr>
          <w:rFonts w:ascii="Times New Roman" w:eastAsia="Arial" w:hAnsi="Times New Roman" w:cs="Arial"/>
          <w:sz w:val="28"/>
          <w:szCs w:val="28"/>
        </w:rPr>
        <w:t xml:space="preserve"> (</w:t>
      </w:r>
      <w:r>
        <w:rPr>
          <w:rFonts w:ascii="Times New Roman" w:eastAsia="Arial" w:hAnsi="Times New Roman" w:cs="Arial"/>
          <w:sz w:val="28"/>
          <w:szCs w:val="28"/>
        </w:rPr>
        <w:t>часть первая в ред. Федерального закона от 28.12.2013 № 421-ФЗ).</w:t>
      </w:r>
    </w:p>
    <w:p w:rsidR="00064ADA" w:rsidRDefault="0047529E">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t xml:space="preserve"> В случае, если по причинам сезонного и (или) технологического характера у</w:t>
      </w:r>
      <w:r>
        <w:rPr>
          <w:rFonts w:ascii="Times New Roman" w:eastAsia="Arial" w:hAnsi="Times New Roman" w:cs="Arial"/>
          <w:sz w:val="28"/>
          <w:szCs w:val="28"/>
        </w:rPr>
        <w:t>с</w:t>
      </w:r>
      <w:r>
        <w:rPr>
          <w:rFonts w:ascii="Times New Roman" w:eastAsia="Arial" w:hAnsi="Times New Roman" w:cs="Arial"/>
          <w:sz w:val="28"/>
          <w:szCs w:val="28"/>
        </w:rPr>
        <w:t>тановленная продолжительность рабочего времени таких работников не может  быть соблюдена, коллективным договором может быть  предусмотрено увеличение п</w:t>
      </w:r>
      <w:r>
        <w:rPr>
          <w:rFonts w:ascii="Times New Roman" w:eastAsia="Arial" w:hAnsi="Times New Roman" w:cs="Arial"/>
          <w:sz w:val="28"/>
          <w:szCs w:val="28"/>
        </w:rPr>
        <w:t>е</w:t>
      </w:r>
      <w:r>
        <w:rPr>
          <w:rFonts w:ascii="Times New Roman" w:eastAsia="Arial" w:hAnsi="Times New Roman" w:cs="Arial"/>
          <w:sz w:val="28"/>
          <w:szCs w:val="28"/>
        </w:rPr>
        <w:t>риода для учёта их рабочего времени, но не более чем до одного года (Федеральный Закон от 0</w:t>
      </w:r>
      <w:r w:rsidR="00B41359">
        <w:rPr>
          <w:rFonts w:ascii="Times New Roman" w:eastAsia="Arial" w:hAnsi="Times New Roman" w:cs="Arial"/>
          <w:sz w:val="28"/>
          <w:szCs w:val="28"/>
        </w:rPr>
        <w:t>8.06.</w:t>
      </w:r>
      <w:r>
        <w:rPr>
          <w:rFonts w:ascii="Times New Roman" w:eastAsia="Arial" w:hAnsi="Times New Roman" w:cs="Arial"/>
          <w:sz w:val="28"/>
          <w:szCs w:val="28"/>
        </w:rPr>
        <w:t>2015  № 152-ФЗ).</w:t>
      </w:r>
    </w:p>
    <w:p w:rsidR="00064ADA" w:rsidRPr="006819C7" w:rsidRDefault="0047529E" w:rsidP="00135E1B">
      <w:pPr>
        <w:pStyle w:val="a6"/>
        <w:shd w:val="clear" w:color="auto" w:fill="FFFFFF"/>
        <w:spacing w:before="0" w:after="0" w:line="231" w:lineRule="atLeast"/>
        <w:ind w:firstLine="567"/>
        <w:jc w:val="both"/>
        <w:rPr>
          <w:rFonts w:ascii="Times New Roman" w:eastAsia="Arial" w:hAnsi="Times New Roman" w:cs="Arial"/>
          <w:sz w:val="28"/>
          <w:szCs w:val="28"/>
        </w:rPr>
      </w:pPr>
      <w:r w:rsidRPr="006819C7">
        <w:rPr>
          <w:rFonts w:ascii="Times New Roman" w:eastAsia="Arial" w:hAnsi="Times New Roman" w:cs="Arial"/>
          <w:sz w:val="28"/>
          <w:szCs w:val="28"/>
        </w:rPr>
        <w:t>Нормативное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нормативное число рабочих часов за учетный п</w:t>
      </w:r>
      <w:r w:rsidRPr="006819C7">
        <w:rPr>
          <w:rFonts w:ascii="Times New Roman" w:eastAsia="Arial" w:hAnsi="Times New Roman" w:cs="Arial"/>
          <w:sz w:val="28"/>
          <w:szCs w:val="28"/>
        </w:rPr>
        <w:t>е</w:t>
      </w:r>
      <w:r w:rsidRPr="006819C7">
        <w:rPr>
          <w:rFonts w:ascii="Times New Roman" w:eastAsia="Arial" w:hAnsi="Times New Roman" w:cs="Arial"/>
          <w:sz w:val="28"/>
          <w:szCs w:val="28"/>
        </w:rPr>
        <w:t>риод соответственно уменьшается.</w:t>
      </w:r>
    </w:p>
    <w:p w:rsidR="00064ADA" w:rsidRPr="006819C7" w:rsidRDefault="0047529E" w:rsidP="005B4A0A">
      <w:pPr>
        <w:pStyle w:val="a6"/>
        <w:widowControl w:val="0"/>
        <w:shd w:val="clear" w:color="auto" w:fill="FFFFFF"/>
        <w:spacing w:before="0" w:after="0" w:line="231" w:lineRule="atLeast"/>
        <w:ind w:firstLine="567"/>
        <w:jc w:val="both"/>
        <w:rPr>
          <w:rFonts w:ascii="Times New Roman" w:eastAsia="Arial" w:hAnsi="Times New Roman" w:cs="Arial"/>
          <w:sz w:val="28"/>
          <w:szCs w:val="28"/>
        </w:rPr>
      </w:pPr>
      <w:r w:rsidRPr="006819C7">
        <w:rPr>
          <w:rFonts w:ascii="Times New Roman" w:eastAsia="Arial" w:hAnsi="Times New Roman" w:cs="Arial"/>
          <w:sz w:val="28"/>
          <w:szCs w:val="28"/>
        </w:rPr>
        <w:t>Порядок введения суммированного учета рабочего времени устанавливается правилами внутреннего трудового распорядка.</w:t>
      </w:r>
    </w:p>
    <w:p w:rsidR="00064ADA" w:rsidRDefault="0047529E" w:rsidP="005B4A0A">
      <w:pPr>
        <w:pStyle w:val="a6"/>
        <w:widowControl w:val="0"/>
        <w:shd w:val="clear" w:color="auto" w:fill="FFFFFF"/>
        <w:spacing w:before="0" w:after="0" w:line="231" w:lineRule="atLeast"/>
        <w:ind w:firstLine="567"/>
        <w:jc w:val="both"/>
        <w:rPr>
          <w:rFonts w:ascii="Times New Roman" w:hAnsi="Times New Roman"/>
          <w:sz w:val="28"/>
          <w:szCs w:val="28"/>
        </w:rPr>
      </w:pPr>
      <w:r w:rsidRPr="006819C7">
        <w:rPr>
          <w:rFonts w:ascii="Times New Roman" w:eastAsia="Arial" w:hAnsi="Times New Roman" w:cs="Arial"/>
          <w:sz w:val="28"/>
          <w:szCs w:val="28"/>
        </w:rPr>
        <w:t>3.5. Предоставлять работникам, работающим в холодное время года на откр</w:t>
      </w:r>
      <w:r w:rsidRPr="006819C7">
        <w:rPr>
          <w:rFonts w:ascii="Times New Roman" w:eastAsia="Arial" w:hAnsi="Times New Roman" w:cs="Arial"/>
          <w:sz w:val="28"/>
          <w:szCs w:val="28"/>
        </w:rPr>
        <w:t>ы</w:t>
      </w:r>
      <w:r w:rsidRPr="006819C7">
        <w:rPr>
          <w:rFonts w:ascii="Times New Roman" w:eastAsia="Arial" w:hAnsi="Times New Roman" w:cs="Arial"/>
          <w:sz w:val="28"/>
          <w:szCs w:val="28"/>
        </w:rPr>
        <w:t>том воздухе или в закрытых необогреваемых помещениях, в течение рабочего вр</w:t>
      </w:r>
      <w:r w:rsidRPr="006819C7">
        <w:rPr>
          <w:rFonts w:ascii="Times New Roman" w:eastAsia="Arial" w:hAnsi="Times New Roman" w:cs="Arial"/>
          <w:sz w:val="28"/>
          <w:szCs w:val="28"/>
        </w:rPr>
        <w:t>е</w:t>
      </w:r>
      <w:r w:rsidRPr="006819C7">
        <w:rPr>
          <w:rFonts w:ascii="Times New Roman" w:eastAsia="Arial" w:hAnsi="Times New Roman" w:cs="Arial"/>
          <w:sz w:val="28"/>
          <w:szCs w:val="28"/>
        </w:rPr>
        <w:t>мени специальные перерывы для обогрева и отдыха в оборудованных обогреваемых помещениях продолжительностью не менее 20 минут, которые включаются в раб</w:t>
      </w:r>
      <w:r w:rsidRPr="006819C7">
        <w:rPr>
          <w:rFonts w:ascii="Times New Roman" w:eastAsia="Arial" w:hAnsi="Times New Roman" w:cs="Arial"/>
          <w:sz w:val="28"/>
          <w:szCs w:val="28"/>
        </w:rPr>
        <w:t>о</w:t>
      </w:r>
      <w:r w:rsidRPr="006819C7">
        <w:rPr>
          <w:rFonts w:ascii="Times New Roman" w:eastAsia="Arial" w:hAnsi="Times New Roman" w:cs="Arial"/>
          <w:sz w:val="28"/>
          <w:szCs w:val="28"/>
        </w:rPr>
        <w:t>чее время. Виды таких работ, продолжительность и порядок предоставления пер</w:t>
      </w:r>
      <w:r w:rsidRPr="006819C7">
        <w:rPr>
          <w:rFonts w:ascii="Times New Roman" w:eastAsia="Arial" w:hAnsi="Times New Roman" w:cs="Arial"/>
          <w:sz w:val="28"/>
          <w:szCs w:val="28"/>
        </w:rPr>
        <w:t>е</w:t>
      </w:r>
      <w:r w:rsidRPr="006819C7">
        <w:rPr>
          <w:rFonts w:ascii="Times New Roman" w:eastAsia="Arial" w:hAnsi="Times New Roman" w:cs="Arial"/>
          <w:sz w:val="28"/>
          <w:szCs w:val="28"/>
        </w:rPr>
        <w:t>рывов устанавливаются Правилами внутреннего трудового распорядка Организации</w:t>
      </w:r>
      <w:r w:rsidR="00A87E66">
        <w:rPr>
          <w:rFonts w:ascii="Times New Roman" w:eastAsia="Arial" w:hAnsi="Times New Roman" w:cs="Arial"/>
          <w:sz w:val="28"/>
          <w:szCs w:val="28"/>
        </w:rPr>
        <w:t xml:space="preserve"> ЖКХ</w:t>
      </w:r>
      <w:r w:rsidRPr="006819C7">
        <w:rPr>
          <w:rFonts w:ascii="Times New Roman" w:eastAsia="Arial" w:hAnsi="Times New Roman" w:cs="Arial"/>
          <w:sz w:val="28"/>
          <w:szCs w:val="28"/>
        </w:rPr>
        <w:t>.</w:t>
      </w:r>
    </w:p>
    <w:p w:rsidR="00064ADA" w:rsidRDefault="0047529E" w:rsidP="004E663E">
      <w:pPr>
        <w:pStyle w:val="a6"/>
        <w:widowControl w:val="0"/>
        <w:shd w:val="clear" w:color="auto" w:fill="FFFFFF"/>
        <w:spacing w:before="0" w:after="0" w:line="231" w:lineRule="atLeast"/>
        <w:ind w:firstLine="567"/>
        <w:jc w:val="both"/>
        <w:rPr>
          <w:rFonts w:ascii="Times New Roman" w:hAnsi="Times New Roman"/>
          <w:sz w:val="28"/>
          <w:szCs w:val="28"/>
        </w:rPr>
      </w:pPr>
      <w:r>
        <w:rPr>
          <w:rFonts w:ascii="Times New Roman" w:eastAsia="Arial" w:hAnsi="Times New Roman" w:cs="Arial"/>
          <w:color w:val="333333"/>
          <w:sz w:val="28"/>
          <w:szCs w:val="28"/>
        </w:rPr>
        <w:t xml:space="preserve">3.6. </w:t>
      </w:r>
      <w:r>
        <w:rPr>
          <w:rFonts w:ascii="Times New Roman" w:eastAsia="Arial" w:hAnsi="Times New Roman" w:cs="Arial"/>
          <w:sz w:val="28"/>
          <w:szCs w:val="28"/>
        </w:rPr>
        <w:t>Ежегодные дополнительные оплачиваемые отпуска предоставляются р</w:t>
      </w:r>
      <w:r>
        <w:rPr>
          <w:rFonts w:ascii="Times New Roman" w:eastAsia="Arial" w:hAnsi="Times New Roman" w:cs="Arial"/>
          <w:sz w:val="28"/>
          <w:szCs w:val="28"/>
        </w:rPr>
        <w:t>а</w:t>
      </w:r>
      <w:r>
        <w:rPr>
          <w:rFonts w:ascii="Times New Roman" w:eastAsia="Arial" w:hAnsi="Times New Roman" w:cs="Arial"/>
          <w:sz w:val="28"/>
          <w:szCs w:val="28"/>
        </w:rPr>
        <w:t>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p w:rsidR="00064ADA" w:rsidRPr="00BC5268" w:rsidRDefault="0047529E" w:rsidP="004E663E">
      <w:pPr>
        <w:pStyle w:val="a6"/>
        <w:widowControl w:val="0"/>
        <w:shd w:val="clear" w:color="auto" w:fill="FFFFFF"/>
        <w:spacing w:before="0" w:after="0" w:line="231" w:lineRule="atLeast"/>
        <w:ind w:firstLine="567"/>
        <w:jc w:val="both"/>
        <w:rPr>
          <w:rFonts w:ascii="Times New Roman" w:hAnsi="Times New Roman"/>
          <w:sz w:val="28"/>
          <w:szCs w:val="28"/>
        </w:rPr>
      </w:pPr>
      <w:r>
        <w:rPr>
          <w:rFonts w:ascii="Times New Roman" w:eastAsia="Arial" w:hAnsi="Times New Roman" w:cs="Arial"/>
          <w:spacing w:val="-4"/>
          <w:sz w:val="28"/>
          <w:szCs w:val="28"/>
        </w:rPr>
        <w:t xml:space="preserve">Минимальная продолжительность ежегодного дополнительного оплачиваемого отпуска вышеуказанным работникам составляет </w:t>
      </w:r>
      <w:r w:rsidRPr="00BC5268">
        <w:rPr>
          <w:rFonts w:ascii="Times New Roman" w:eastAsia="Arial" w:hAnsi="Times New Roman" w:cs="Arial"/>
          <w:bCs/>
          <w:spacing w:val="-4"/>
          <w:sz w:val="28"/>
          <w:szCs w:val="28"/>
        </w:rPr>
        <w:t>7 календарных дней.</w:t>
      </w:r>
    </w:p>
    <w:p w:rsidR="00064ADA" w:rsidRDefault="0047529E">
      <w:pPr>
        <w:pStyle w:val="ConsPlusNormal"/>
        <w:ind w:firstLine="540"/>
        <w:jc w:val="both"/>
        <w:rPr>
          <w:rFonts w:ascii="Times New Roman" w:hAnsi="Times New Roman" w:cs="Arial"/>
          <w:sz w:val="28"/>
          <w:szCs w:val="28"/>
        </w:rPr>
      </w:pPr>
      <w:r>
        <w:rPr>
          <w:rFonts w:ascii="Times New Roman" w:hAnsi="Times New Roman" w:cs="Arial"/>
          <w:sz w:val="28"/>
          <w:szCs w:val="28"/>
        </w:rPr>
        <w:t>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Организации</w:t>
      </w:r>
      <w:r w:rsidR="00A87E66">
        <w:rPr>
          <w:rFonts w:ascii="Times New Roman" w:hAnsi="Times New Roman" w:cs="Arial"/>
          <w:sz w:val="28"/>
          <w:szCs w:val="28"/>
        </w:rPr>
        <w:t xml:space="preserve"> ЖКХ</w:t>
      </w:r>
      <w:r>
        <w:rPr>
          <w:rFonts w:ascii="Times New Roman" w:hAnsi="Times New Roman" w:cs="Arial"/>
          <w:sz w:val="28"/>
          <w:szCs w:val="28"/>
        </w:rPr>
        <w:t xml:space="preserve"> с учетом результатов специальной </w:t>
      </w:r>
      <w:r>
        <w:rPr>
          <w:rFonts w:ascii="Times New Roman" w:hAnsi="Times New Roman" w:cs="Arial"/>
          <w:sz w:val="28"/>
          <w:szCs w:val="28"/>
        </w:rPr>
        <w:lastRenderedPageBreak/>
        <w:t>оценки условий труда.</w:t>
      </w:r>
    </w:p>
    <w:p w:rsidR="00064ADA" w:rsidRDefault="0047529E">
      <w:pPr>
        <w:pStyle w:val="ConsPlusNormal"/>
        <w:ind w:firstLine="540"/>
        <w:jc w:val="both"/>
        <w:rPr>
          <w:rFonts w:ascii="Times New Roman" w:hAnsi="Times New Roman" w:cs="Arial"/>
          <w:sz w:val="28"/>
          <w:szCs w:val="28"/>
        </w:rPr>
      </w:pPr>
      <w:r>
        <w:rPr>
          <w:rFonts w:ascii="Times New Roman" w:hAnsi="Times New Roman" w:cs="Arial"/>
          <w:sz w:val="28"/>
          <w:szCs w:val="28"/>
        </w:rPr>
        <w:t>На основании коллективного договора Организации</w:t>
      </w:r>
      <w:r w:rsidR="00A87E66">
        <w:rPr>
          <w:rFonts w:ascii="Times New Roman" w:hAnsi="Times New Roman" w:cs="Arial"/>
          <w:sz w:val="28"/>
          <w:szCs w:val="28"/>
        </w:rPr>
        <w:t xml:space="preserve"> ЖКХ</w:t>
      </w:r>
      <w:r>
        <w:rPr>
          <w:rFonts w:ascii="Times New Roman" w:hAnsi="Times New Roman" w:cs="Arial"/>
          <w:sz w:val="28"/>
          <w:szCs w:val="28"/>
        </w:rPr>
        <w:t>, а также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превышающего 7 календарных дней, может быть заменена денежной компенсацией в порядке, в размерах и на условиях, которые установлены коллективным договором Организации</w:t>
      </w:r>
      <w:r w:rsidR="00326B11">
        <w:rPr>
          <w:rFonts w:ascii="Times New Roman" w:hAnsi="Times New Roman" w:cs="Arial"/>
          <w:sz w:val="28"/>
          <w:szCs w:val="28"/>
        </w:rPr>
        <w:t xml:space="preserve"> ЖКХ</w:t>
      </w:r>
      <w:r>
        <w:rPr>
          <w:rFonts w:ascii="Times New Roman" w:hAnsi="Times New Roman" w:cs="Arial"/>
          <w:sz w:val="28"/>
          <w:szCs w:val="28"/>
        </w:rPr>
        <w:t>.</w:t>
      </w:r>
    </w:p>
    <w:p w:rsidR="00064ADA" w:rsidRDefault="0047529E">
      <w:pPr>
        <w:pStyle w:val="Standard"/>
        <w:widowControl w:val="0"/>
        <w:ind w:firstLine="539"/>
        <w:jc w:val="both"/>
        <w:rPr>
          <w:rFonts w:ascii="Times New Roman" w:eastAsia="Arial" w:hAnsi="Times New Roman" w:cs="Arial"/>
          <w:sz w:val="28"/>
          <w:szCs w:val="28"/>
        </w:rPr>
      </w:pPr>
      <w:r>
        <w:rPr>
          <w:rFonts w:ascii="Times New Roman" w:eastAsia="Arial" w:hAnsi="Times New Roman" w:cs="Arial"/>
          <w:sz w:val="28"/>
          <w:szCs w:val="28"/>
        </w:rPr>
        <w:t>Решение о предоставлении и продолжительности дополнительных оплачива</w:t>
      </w:r>
      <w:r>
        <w:rPr>
          <w:rFonts w:ascii="Times New Roman" w:eastAsia="Arial" w:hAnsi="Times New Roman" w:cs="Arial"/>
          <w:sz w:val="28"/>
          <w:szCs w:val="28"/>
        </w:rPr>
        <w:t>е</w:t>
      </w:r>
      <w:r>
        <w:rPr>
          <w:rFonts w:ascii="Times New Roman" w:eastAsia="Arial" w:hAnsi="Times New Roman" w:cs="Arial"/>
          <w:sz w:val="28"/>
          <w:szCs w:val="28"/>
        </w:rPr>
        <w:t>мых отпусков работникам, занятым на работах с вредными и (или) опасными усл</w:t>
      </w:r>
      <w:r>
        <w:rPr>
          <w:rFonts w:ascii="Times New Roman" w:eastAsia="Arial" w:hAnsi="Times New Roman" w:cs="Arial"/>
          <w:sz w:val="28"/>
          <w:szCs w:val="28"/>
        </w:rPr>
        <w:t>о</w:t>
      </w:r>
      <w:r>
        <w:rPr>
          <w:rFonts w:ascii="Times New Roman" w:eastAsia="Arial" w:hAnsi="Times New Roman" w:cs="Arial"/>
          <w:sz w:val="28"/>
          <w:szCs w:val="28"/>
        </w:rPr>
        <w:t>виями труда, принимается на основе результатов специальной оценки условий труда (СОУТ) с учетом фактического состояния условий труда на рабочих местах в соо</w:t>
      </w:r>
      <w:r>
        <w:rPr>
          <w:rFonts w:ascii="Times New Roman" w:eastAsia="Arial" w:hAnsi="Times New Roman" w:cs="Arial"/>
          <w:sz w:val="28"/>
          <w:szCs w:val="28"/>
        </w:rPr>
        <w:t>т</w:t>
      </w:r>
      <w:r>
        <w:rPr>
          <w:rFonts w:ascii="Times New Roman" w:eastAsia="Arial" w:hAnsi="Times New Roman" w:cs="Arial"/>
          <w:sz w:val="28"/>
          <w:szCs w:val="28"/>
        </w:rPr>
        <w:t>ветствии с государственными нормативными требованиями охраны труда.</w:t>
      </w:r>
    </w:p>
    <w:p w:rsidR="00064ADA" w:rsidRDefault="0047529E">
      <w:pPr>
        <w:pStyle w:val="Standard"/>
        <w:widowControl w:val="0"/>
        <w:ind w:firstLine="539"/>
        <w:jc w:val="both"/>
        <w:rPr>
          <w:rFonts w:ascii="Times New Roman" w:eastAsia="Arial" w:hAnsi="Times New Roman" w:cs="Arial"/>
          <w:sz w:val="28"/>
          <w:szCs w:val="28"/>
        </w:rPr>
      </w:pPr>
      <w:r>
        <w:rPr>
          <w:rFonts w:ascii="Times New Roman" w:eastAsia="Arial" w:hAnsi="Times New Roman" w:cs="Arial"/>
          <w:sz w:val="28"/>
          <w:szCs w:val="28"/>
        </w:rPr>
        <w:t>Порядок предоставления дополнительных оплачиваемых отпусков, предусмо</w:t>
      </w:r>
      <w:r>
        <w:rPr>
          <w:rFonts w:ascii="Times New Roman" w:eastAsia="Arial" w:hAnsi="Times New Roman" w:cs="Arial"/>
          <w:sz w:val="28"/>
          <w:szCs w:val="28"/>
        </w:rPr>
        <w:t>т</w:t>
      </w:r>
      <w:r>
        <w:rPr>
          <w:rFonts w:ascii="Times New Roman" w:eastAsia="Arial" w:hAnsi="Times New Roman" w:cs="Arial"/>
          <w:sz w:val="28"/>
          <w:szCs w:val="28"/>
        </w:rPr>
        <w:t>ренных настоящим пунктом, устанавливается действующим законодательством.</w:t>
      </w:r>
    </w:p>
    <w:p w:rsidR="00064ADA" w:rsidRDefault="0047529E">
      <w:pPr>
        <w:pStyle w:val="Standard"/>
        <w:widowControl w:val="0"/>
        <w:ind w:firstLine="567"/>
        <w:jc w:val="both"/>
        <w:rPr>
          <w:rFonts w:ascii="Times New Roman" w:hAnsi="Times New Roman"/>
          <w:sz w:val="28"/>
          <w:szCs w:val="28"/>
        </w:rPr>
      </w:pPr>
      <w:r>
        <w:rPr>
          <w:rFonts w:ascii="Times New Roman" w:eastAsia="Arial" w:hAnsi="Times New Roman" w:cs="Arial"/>
          <w:sz w:val="28"/>
          <w:szCs w:val="28"/>
        </w:rPr>
        <w:t>3.7. Ежегодные дополнительные оплачиваемые отпуска предоставляются р</w:t>
      </w:r>
      <w:r>
        <w:rPr>
          <w:rFonts w:ascii="Times New Roman" w:eastAsia="Arial" w:hAnsi="Times New Roman" w:cs="Arial"/>
          <w:sz w:val="28"/>
          <w:szCs w:val="28"/>
        </w:rPr>
        <w:t>а</w:t>
      </w:r>
      <w:r>
        <w:rPr>
          <w:rFonts w:ascii="Times New Roman" w:eastAsia="Arial" w:hAnsi="Times New Roman" w:cs="Arial"/>
          <w:sz w:val="28"/>
          <w:szCs w:val="28"/>
        </w:rPr>
        <w:t xml:space="preserve">ботникам </w:t>
      </w:r>
      <w:r w:rsidRPr="00D74901">
        <w:rPr>
          <w:rFonts w:ascii="Times New Roman" w:eastAsia="Arial" w:hAnsi="Times New Roman" w:cs="Arial"/>
          <w:bCs/>
          <w:sz w:val="28"/>
          <w:szCs w:val="28"/>
        </w:rPr>
        <w:t>с ненормированным рабочим днем.</w:t>
      </w:r>
      <w:r w:rsidRPr="00D74901">
        <w:rPr>
          <w:rFonts w:ascii="Times New Roman" w:eastAsia="Arial" w:hAnsi="Times New Roman" w:cs="Arial"/>
          <w:sz w:val="28"/>
          <w:szCs w:val="28"/>
        </w:rPr>
        <w:t xml:space="preserve"> </w:t>
      </w:r>
      <w:r>
        <w:rPr>
          <w:rFonts w:ascii="Times New Roman" w:eastAsia="Arial" w:hAnsi="Times New Roman" w:cs="Arial"/>
          <w:sz w:val="28"/>
          <w:szCs w:val="28"/>
        </w:rPr>
        <w:t>Продолжительность отпусков опред</w:t>
      </w:r>
      <w:r>
        <w:rPr>
          <w:rFonts w:ascii="Times New Roman" w:eastAsia="Arial" w:hAnsi="Times New Roman" w:cs="Arial"/>
          <w:sz w:val="28"/>
          <w:szCs w:val="28"/>
        </w:rPr>
        <w:t>е</w:t>
      </w:r>
      <w:r>
        <w:rPr>
          <w:rFonts w:ascii="Times New Roman" w:eastAsia="Arial" w:hAnsi="Times New Roman" w:cs="Arial"/>
          <w:sz w:val="28"/>
          <w:szCs w:val="28"/>
        </w:rPr>
        <w:t>ляется коллективным договором или локальным нормативным актом и принимается с учетом мнения выборного органа первичной профсоюзной организации.</w:t>
      </w:r>
    </w:p>
    <w:p w:rsidR="00064ADA" w:rsidRDefault="0047529E">
      <w:pPr>
        <w:pStyle w:val="Standard"/>
        <w:widowControl w:val="0"/>
        <w:ind w:firstLine="567"/>
        <w:jc w:val="both"/>
        <w:rPr>
          <w:rFonts w:hint="eastAsia"/>
        </w:rPr>
      </w:pPr>
      <w:r>
        <w:rPr>
          <w:rFonts w:ascii="Times New Roman" w:eastAsia="Arial" w:hAnsi="Times New Roman" w:cs="Arial"/>
          <w:sz w:val="28"/>
          <w:szCs w:val="28"/>
        </w:rPr>
        <w:t>3.8. Помимо ежегодных дополнительных оплачиваемых отпусков, предусмо</w:t>
      </w:r>
      <w:r>
        <w:rPr>
          <w:rFonts w:ascii="Times New Roman" w:eastAsia="Arial" w:hAnsi="Times New Roman" w:cs="Arial"/>
          <w:sz w:val="28"/>
          <w:szCs w:val="28"/>
        </w:rPr>
        <w:t>т</w:t>
      </w:r>
      <w:r>
        <w:rPr>
          <w:rFonts w:ascii="Times New Roman" w:eastAsia="Arial" w:hAnsi="Times New Roman" w:cs="Arial"/>
          <w:sz w:val="28"/>
          <w:szCs w:val="28"/>
        </w:rPr>
        <w:t xml:space="preserve">ренных </w:t>
      </w:r>
      <w:hyperlink r:id="rId14" w:history="1">
        <w:r>
          <w:rPr>
            <w:rFonts w:ascii="Times New Roman" w:eastAsia="Arial" w:hAnsi="Times New Roman" w:cs="Arial"/>
            <w:sz w:val="28"/>
            <w:szCs w:val="28"/>
          </w:rPr>
          <w:t>законодательством</w:t>
        </w:r>
      </w:hyperlink>
      <w:r>
        <w:rPr>
          <w:rFonts w:ascii="Times New Roman" w:eastAsia="Arial" w:hAnsi="Times New Roman" w:cs="Arial"/>
          <w:sz w:val="28"/>
          <w:szCs w:val="28"/>
        </w:rPr>
        <w:t xml:space="preserve"> Российской Федерации,  работникам могут предоста</w:t>
      </w:r>
      <w:r>
        <w:rPr>
          <w:rFonts w:ascii="Times New Roman" w:eastAsia="Arial" w:hAnsi="Times New Roman" w:cs="Arial"/>
          <w:sz w:val="28"/>
          <w:szCs w:val="28"/>
        </w:rPr>
        <w:t>в</w:t>
      </w:r>
      <w:r>
        <w:rPr>
          <w:rFonts w:ascii="Times New Roman" w:eastAsia="Arial" w:hAnsi="Times New Roman" w:cs="Arial"/>
          <w:sz w:val="28"/>
          <w:szCs w:val="28"/>
        </w:rPr>
        <w:t>ляться дополнительные оплачиваемые отпуска, если это предусмотрено коллекти</w:t>
      </w:r>
      <w:r>
        <w:rPr>
          <w:rFonts w:ascii="Times New Roman" w:eastAsia="Arial" w:hAnsi="Times New Roman" w:cs="Arial"/>
          <w:sz w:val="28"/>
          <w:szCs w:val="28"/>
        </w:rPr>
        <w:t>в</w:t>
      </w:r>
      <w:r>
        <w:rPr>
          <w:rFonts w:ascii="Times New Roman" w:eastAsia="Arial" w:hAnsi="Times New Roman" w:cs="Arial"/>
          <w:sz w:val="28"/>
          <w:szCs w:val="28"/>
        </w:rPr>
        <w:t>ным договором, по следующим основаниям:</w:t>
      </w:r>
    </w:p>
    <w:p w:rsidR="00064ADA" w:rsidRDefault="0047529E">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t>а) рождение ребенка;</w:t>
      </w:r>
    </w:p>
    <w:p w:rsidR="00064ADA" w:rsidRDefault="0047529E">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t>б) собственная свадьба, свадьба детей;</w:t>
      </w:r>
    </w:p>
    <w:p w:rsidR="00064ADA" w:rsidRDefault="0047529E">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t>в) смерть супруга (супруги), членов семьи (детей, родителей, родных братьев и сестер).</w:t>
      </w:r>
    </w:p>
    <w:p w:rsidR="00064ADA" w:rsidRPr="005928C4" w:rsidRDefault="0047529E">
      <w:pPr>
        <w:pStyle w:val="Standard"/>
        <w:widowControl w:val="0"/>
        <w:ind w:firstLine="567"/>
        <w:jc w:val="both"/>
        <w:rPr>
          <w:rFonts w:ascii="Times New Roman" w:hAnsi="Times New Roman"/>
          <w:sz w:val="28"/>
          <w:szCs w:val="28"/>
        </w:rPr>
      </w:pPr>
      <w:r>
        <w:rPr>
          <w:rFonts w:ascii="Times New Roman" w:eastAsia="Arial" w:hAnsi="Times New Roman" w:cs="Arial"/>
          <w:sz w:val="28"/>
          <w:szCs w:val="28"/>
        </w:rPr>
        <w:t>Матери (отцу) либо другому лицу (опекуну, попечителю), воспитывающему р</w:t>
      </w:r>
      <w:r>
        <w:rPr>
          <w:rFonts w:ascii="Times New Roman" w:eastAsia="Arial" w:hAnsi="Times New Roman" w:cs="Arial"/>
          <w:sz w:val="28"/>
          <w:szCs w:val="28"/>
        </w:rPr>
        <w:t>е</w:t>
      </w:r>
      <w:r>
        <w:rPr>
          <w:rFonts w:ascii="Times New Roman" w:eastAsia="Arial" w:hAnsi="Times New Roman" w:cs="Arial"/>
          <w:sz w:val="28"/>
          <w:szCs w:val="28"/>
        </w:rPr>
        <w:t xml:space="preserve">бенка - учащегося младших классов (1 - 4 класс), предоставляется дополнительный однодневный оплачиваемый </w:t>
      </w:r>
      <w:r w:rsidRPr="005928C4">
        <w:rPr>
          <w:rFonts w:ascii="Times New Roman" w:eastAsia="Arial" w:hAnsi="Times New Roman" w:cs="Arial"/>
          <w:bCs/>
          <w:sz w:val="28"/>
          <w:szCs w:val="28"/>
        </w:rPr>
        <w:t>отпуск в День знаний (1 сентября)</w:t>
      </w:r>
      <w:r w:rsidRPr="005928C4">
        <w:rPr>
          <w:rFonts w:ascii="Times New Roman" w:eastAsia="Arial" w:hAnsi="Times New Roman" w:cs="Arial"/>
          <w:sz w:val="28"/>
          <w:szCs w:val="28"/>
        </w:rPr>
        <w:t>.</w:t>
      </w:r>
    </w:p>
    <w:p w:rsidR="00064ADA" w:rsidRPr="005928C4" w:rsidRDefault="0047529E">
      <w:pPr>
        <w:pStyle w:val="Standard"/>
        <w:widowControl w:val="0"/>
        <w:ind w:firstLine="567"/>
        <w:jc w:val="both"/>
        <w:rPr>
          <w:rFonts w:ascii="Times New Roman" w:hAnsi="Times New Roman"/>
          <w:sz w:val="28"/>
          <w:szCs w:val="28"/>
        </w:rPr>
      </w:pPr>
      <w:r w:rsidRPr="005928C4">
        <w:rPr>
          <w:rFonts w:ascii="Times New Roman" w:eastAsia="Arial" w:hAnsi="Times New Roman" w:cs="Arial"/>
          <w:sz w:val="28"/>
          <w:szCs w:val="28"/>
        </w:rPr>
        <w:t>Работникам, добросовестно и с инициативой выполняющих свои обязанности по участию в охране общественного порядка в составе народных дружин, предо</w:t>
      </w:r>
      <w:r w:rsidRPr="005928C4">
        <w:rPr>
          <w:rFonts w:ascii="Times New Roman" w:eastAsia="Arial" w:hAnsi="Times New Roman" w:cs="Arial"/>
          <w:sz w:val="28"/>
          <w:szCs w:val="28"/>
        </w:rPr>
        <w:t>с</w:t>
      </w:r>
      <w:r w:rsidRPr="005928C4">
        <w:rPr>
          <w:rFonts w:ascii="Times New Roman" w:eastAsia="Arial" w:hAnsi="Times New Roman" w:cs="Arial"/>
          <w:sz w:val="28"/>
          <w:szCs w:val="28"/>
        </w:rPr>
        <w:t xml:space="preserve">тавляется ежегодно дополнительный оплачиваемый отпуск в количестве не </w:t>
      </w:r>
      <w:r w:rsidRPr="005928C4">
        <w:rPr>
          <w:rFonts w:ascii="Times New Roman" w:eastAsia="Arial" w:hAnsi="Times New Roman" w:cs="Arial"/>
          <w:bCs/>
          <w:sz w:val="28"/>
          <w:szCs w:val="28"/>
        </w:rPr>
        <w:t>менее 3 календарных дней</w:t>
      </w:r>
      <w:r w:rsidRPr="005928C4">
        <w:rPr>
          <w:rFonts w:ascii="Times New Roman" w:eastAsia="Arial" w:hAnsi="Times New Roman" w:cs="Arial"/>
          <w:sz w:val="28"/>
          <w:szCs w:val="28"/>
        </w:rPr>
        <w:t>.</w:t>
      </w:r>
    </w:p>
    <w:p w:rsidR="005928C4" w:rsidRDefault="0047529E" w:rsidP="005928C4">
      <w:pPr>
        <w:pStyle w:val="Standard"/>
        <w:widowControl w:val="0"/>
        <w:ind w:firstLine="567"/>
        <w:jc w:val="both"/>
        <w:rPr>
          <w:rFonts w:ascii="Times New Roman" w:hAnsi="Times New Roman"/>
          <w:sz w:val="28"/>
          <w:szCs w:val="28"/>
        </w:rPr>
      </w:pPr>
      <w:r w:rsidRPr="005928C4">
        <w:rPr>
          <w:rFonts w:ascii="Times New Roman" w:eastAsia="Arial" w:hAnsi="Times New Roman" w:cs="Arial"/>
          <w:sz w:val="28"/>
          <w:szCs w:val="28"/>
        </w:rPr>
        <w:t xml:space="preserve">Порядок и условия предоставления отпусков, предусмотренных настоящим пунктом, устанавливаются </w:t>
      </w:r>
      <w:r w:rsidRPr="005928C4">
        <w:rPr>
          <w:rFonts w:ascii="Times New Roman" w:eastAsia="Arial" w:hAnsi="Times New Roman" w:cs="Arial"/>
          <w:bCs/>
          <w:sz w:val="28"/>
          <w:szCs w:val="28"/>
        </w:rPr>
        <w:t>непосредственно в Организациях</w:t>
      </w:r>
      <w:r w:rsidR="0092726C">
        <w:rPr>
          <w:rFonts w:ascii="Times New Roman" w:eastAsia="Arial" w:hAnsi="Times New Roman" w:cs="Arial"/>
          <w:bCs/>
          <w:sz w:val="28"/>
          <w:szCs w:val="28"/>
        </w:rPr>
        <w:t xml:space="preserve"> ЖКХ</w:t>
      </w:r>
      <w:r w:rsidRPr="005928C4">
        <w:rPr>
          <w:rFonts w:ascii="Times New Roman" w:eastAsia="Arial" w:hAnsi="Times New Roman" w:cs="Arial"/>
          <w:bCs/>
          <w:sz w:val="28"/>
          <w:szCs w:val="28"/>
        </w:rPr>
        <w:t>.</w:t>
      </w:r>
    </w:p>
    <w:p w:rsidR="00326B11" w:rsidRDefault="0047529E" w:rsidP="00326B11">
      <w:pPr>
        <w:pStyle w:val="Standard"/>
        <w:widowControl w:val="0"/>
        <w:ind w:firstLine="567"/>
        <w:jc w:val="both"/>
        <w:rPr>
          <w:rFonts w:ascii="Times New Roman" w:eastAsia="Arial" w:hAnsi="Times New Roman" w:cs="Arial"/>
          <w:sz w:val="28"/>
          <w:szCs w:val="28"/>
        </w:rPr>
      </w:pPr>
      <w:r>
        <w:rPr>
          <w:rFonts w:ascii="Times New Roman" w:eastAsia="Arial" w:hAnsi="Times New Roman" w:cs="Arial"/>
          <w:sz w:val="28"/>
          <w:szCs w:val="28"/>
        </w:rPr>
        <w:t>3.9. Продолжительность сезонных работ в системах жизнеобеспечения насел</w:t>
      </w:r>
      <w:r>
        <w:rPr>
          <w:rFonts w:ascii="Times New Roman" w:eastAsia="Arial" w:hAnsi="Times New Roman" w:cs="Arial"/>
          <w:sz w:val="28"/>
          <w:szCs w:val="28"/>
        </w:rPr>
        <w:t>е</w:t>
      </w:r>
      <w:r>
        <w:rPr>
          <w:rFonts w:ascii="Times New Roman" w:eastAsia="Arial" w:hAnsi="Times New Roman" w:cs="Arial"/>
          <w:sz w:val="28"/>
          <w:szCs w:val="28"/>
        </w:rPr>
        <w:t>ния определяется периодом предоставления соответствующих услуг. Особенность таких сезонных работ предусматривается коллективными договорами Организаций</w:t>
      </w:r>
      <w:r w:rsidR="00326B11">
        <w:rPr>
          <w:rFonts w:ascii="Times New Roman" w:eastAsia="Arial" w:hAnsi="Times New Roman" w:cs="Arial"/>
          <w:sz w:val="28"/>
          <w:szCs w:val="28"/>
        </w:rPr>
        <w:t xml:space="preserve"> ЖУХ</w:t>
      </w:r>
      <w:r>
        <w:rPr>
          <w:rFonts w:ascii="Times New Roman" w:eastAsia="Arial" w:hAnsi="Times New Roman" w:cs="Arial"/>
          <w:sz w:val="28"/>
          <w:szCs w:val="28"/>
        </w:rPr>
        <w:t>.</w:t>
      </w:r>
    </w:p>
    <w:p w:rsidR="00064ADA" w:rsidRPr="00326B11" w:rsidRDefault="0047529E" w:rsidP="00326B11">
      <w:pPr>
        <w:pStyle w:val="Standard"/>
        <w:widowControl w:val="0"/>
        <w:ind w:firstLine="567"/>
        <w:jc w:val="both"/>
        <w:rPr>
          <w:rFonts w:ascii="Times New Roman" w:hAnsi="Times New Roman"/>
          <w:sz w:val="28"/>
          <w:szCs w:val="28"/>
        </w:rPr>
      </w:pPr>
      <w:r>
        <w:rPr>
          <w:rFonts w:ascii="Times New Roman" w:hAnsi="Times New Roman" w:cs="Arial"/>
          <w:sz w:val="28"/>
          <w:szCs w:val="28"/>
        </w:rPr>
        <w:t xml:space="preserve"> Настоящим Соглашением устанавливается Перечень сезонных работ, провед</w:t>
      </w:r>
      <w:r>
        <w:rPr>
          <w:rFonts w:ascii="Times New Roman" w:hAnsi="Times New Roman" w:cs="Arial"/>
          <w:sz w:val="28"/>
          <w:szCs w:val="28"/>
        </w:rPr>
        <w:t>е</w:t>
      </w:r>
      <w:r>
        <w:rPr>
          <w:rFonts w:ascii="Times New Roman" w:hAnsi="Times New Roman" w:cs="Arial"/>
          <w:sz w:val="28"/>
          <w:szCs w:val="28"/>
        </w:rPr>
        <w:t>ние которых возможно в течение периода (сезона), в состав которого включается:</w:t>
      </w:r>
    </w:p>
    <w:p w:rsidR="00064ADA" w:rsidRDefault="0047529E" w:rsidP="005928C4">
      <w:pPr>
        <w:pStyle w:val="ConsPlusNormal"/>
        <w:ind w:firstLine="567"/>
        <w:jc w:val="both"/>
        <w:rPr>
          <w:rFonts w:ascii="Times New Roman" w:hAnsi="Times New Roman" w:cs="Arial"/>
          <w:sz w:val="28"/>
          <w:szCs w:val="28"/>
        </w:rPr>
      </w:pPr>
      <w:r>
        <w:rPr>
          <w:rFonts w:ascii="Times New Roman" w:hAnsi="Times New Roman" w:cs="Arial"/>
          <w:sz w:val="28"/>
          <w:szCs w:val="28"/>
        </w:rPr>
        <w:t>а) производство, передача и реализация тепловой энергии (отопительный период);</w:t>
      </w:r>
    </w:p>
    <w:p w:rsidR="00064ADA" w:rsidRDefault="0047529E" w:rsidP="005928C4">
      <w:pPr>
        <w:pStyle w:val="ConsPlusNormal"/>
        <w:ind w:firstLine="567"/>
        <w:jc w:val="both"/>
        <w:rPr>
          <w:rFonts w:ascii="Times New Roman" w:hAnsi="Times New Roman" w:cs="Arial"/>
          <w:sz w:val="28"/>
          <w:szCs w:val="28"/>
        </w:rPr>
      </w:pPr>
      <w:r>
        <w:rPr>
          <w:rFonts w:ascii="Times New Roman" w:hAnsi="Times New Roman" w:cs="Arial"/>
          <w:sz w:val="28"/>
          <w:szCs w:val="28"/>
        </w:rPr>
        <w:t xml:space="preserve">б) обеспечение сохранности имущества и оборудования для производства, </w:t>
      </w:r>
      <w:r>
        <w:rPr>
          <w:rFonts w:ascii="Times New Roman" w:hAnsi="Times New Roman" w:cs="Arial"/>
          <w:sz w:val="28"/>
          <w:szCs w:val="28"/>
        </w:rPr>
        <w:lastRenderedPageBreak/>
        <w:t>передачи и реализации тепловой энергии (неотопительный период);</w:t>
      </w:r>
    </w:p>
    <w:p w:rsidR="00064ADA" w:rsidRDefault="0047529E" w:rsidP="005928C4">
      <w:pPr>
        <w:pStyle w:val="ConsPlusNormal"/>
        <w:ind w:firstLine="567"/>
        <w:jc w:val="both"/>
        <w:rPr>
          <w:rFonts w:ascii="Times New Roman" w:hAnsi="Times New Roman" w:cs="Arial"/>
          <w:sz w:val="28"/>
          <w:szCs w:val="28"/>
        </w:rPr>
      </w:pPr>
      <w:r>
        <w:rPr>
          <w:rFonts w:ascii="Times New Roman" w:hAnsi="Times New Roman" w:cs="Arial"/>
          <w:sz w:val="28"/>
          <w:szCs w:val="28"/>
        </w:rPr>
        <w:t>в) покос сорной растительности;</w:t>
      </w:r>
    </w:p>
    <w:p w:rsidR="00054AFC" w:rsidRDefault="0047529E" w:rsidP="00054AFC">
      <w:pPr>
        <w:pStyle w:val="ConsPlusNormal"/>
        <w:ind w:firstLine="567"/>
        <w:jc w:val="both"/>
        <w:rPr>
          <w:rFonts w:ascii="Times New Roman" w:hAnsi="Times New Roman" w:cs="Arial"/>
          <w:sz w:val="28"/>
          <w:szCs w:val="28"/>
        </w:rPr>
      </w:pPr>
      <w:r>
        <w:rPr>
          <w:rFonts w:ascii="Times New Roman" w:hAnsi="Times New Roman" w:cs="Arial"/>
          <w:sz w:val="28"/>
          <w:szCs w:val="28"/>
        </w:rPr>
        <w:t>г) работа в гардеробе.</w:t>
      </w:r>
    </w:p>
    <w:p w:rsidR="00064ADA" w:rsidRPr="00054AFC" w:rsidRDefault="0047529E" w:rsidP="00054AFC">
      <w:pPr>
        <w:pStyle w:val="ConsPlusNormal"/>
        <w:ind w:firstLine="567"/>
        <w:jc w:val="both"/>
        <w:rPr>
          <w:rFonts w:ascii="Times New Roman" w:hAnsi="Times New Roman" w:cs="Arial"/>
          <w:sz w:val="28"/>
          <w:szCs w:val="28"/>
        </w:rPr>
      </w:pPr>
      <w:r>
        <w:rPr>
          <w:rFonts w:ascii="Times New Roman" w:hAnsi="Times New Roman" w:cs="Arial"/>
          <w:sz w:val="28"/>
          <w:szCs w:val="28"/>
        </w:rPr>
        <w:t>3.</w:t>
      </w:r>
      <w:r w:rsidR="00054AFC">
        <w:rPr>
          <w:rFonts w:ascii="Times New Roman" w:hAnsi="Times New Roman" w:cs="Arial"/>
          <w:sz w:val="28"/>
          <w:szCs w:val="28"/>
        </w:rPr>
        <w:t>10</w:t>
      </w:r>
      <w:r>
        <w:rPr>
          <w:rFonts w:ascii="Times New Roman" w:hAnsi="Times New Roman" w:cs="Arial"/>
          <w:sz w:val="28"/>
          <w:szCs w:val="28"/>
        </w:rPr>
        <w:t>. В Организациях</w:t>
      </w:r>
      <w:r w:rsidR="00203024">
        <w:rPr>
          <w:rFonts w:ascii="Times New Roman" w:hAnsi="Times New Roman" w:cs="Arial"/>
          <w:sz w:val="28"/>
          <w:szCs w:val="28"/>
        </w:rPr>
        <w:t xml:space="preserve"> ЖКХ</w:t>
      </w:r>
      <w:r>
        <w:rPr>
          <w:rFonts w:ascii="Times New Roman" w:hAnsi="Times New Roman" w:cs="Arial"/>
          <w:sz w:val="28"/>
          <w:szCs w:val="28"/>
        </w:rPr>
        <w:t xml:space="preserve"> отмечаются профессиональные дни и праздники, установленные законодательством Российской Федерации. </w:t>
      </w:r>
      <w:r w:rsidRPr="004E7D17">
        <w:rPr>
          <w:rFonts w:ascii="Times New Roman" w:hAnsi="Times New Roman" w:cs="Arial"/>
          <w:bCs/>
          <w:sz w:val="28"/>
          <w:szCs w:val="28"/>
        </w:rPr>
        <w:t>Третье воскресенье марта является профессиональным праздником работников жилищно-коммунального хозяйства.</w:t>
      </w:r>
    </w:p>
    <w:p w:rsidR="00064ADA" w:rsidRDefault="00064ADA">
      <w:pPr>
        <w:pStyle w:val="ConsPlusNormal"/>
        <w:ind w:firstLine="0"/>
        <w:jc w:val="both"/>
        <w:rPr>
          <w:rFonts w:ascii="Times New Roman" w:hAnsi="Times New Roman" w:cs="Arial"/>
          <w:b/>
          <w:bCs/>
          <w:sz w:val="28"/>
          <w:szCs w:val="28"/>
        </w:rPr>
      </w:pPr>
    </w:p>
    <w:p w:rsidR="004E7D17" w:rsidRDefault="004E7D17">
      <w:pPr>
        <w:pStyle w:val="Standard"/>
        <w:widowControl w:val="0"/>
        <w:ind w:firstLine="567"/>
        <w:jc w:val="both"/>
        <w:rPr>
          <w:rFonts w:ascii="Times New Roman" w:eastAsia="Arial" w:hAnsi="Times New Roman" w:cs="Arial"/>
          <w:b/>
          <w:bCs/>
          <w:sz w:val="28"/>
          <w:szCs w:val="28"/>
        </w:rPr>
      </w:pPr>
    </w:p>
    <w:p w:rsidR="00064ADA" w:rsidRDefault="0047529E" w:rsidP="004E7D17">
      <w:pPr>
        <w:pStyle w:val="Standard"/>
        <w:widowControl w:val="0"/>
        <w:ind w:firstLine="567"/>
        <w:jc w:val="center"/>
        <w:rPr>
          <w:rFonts w:ascii="Times New Roman" w:eastAsia="Arial" w:hAnsi="Times New Roman" w:cs="Arial"/>
          <w:b/>
          <w:bCs/>
          <w:sz w:val="28"/>
          <w:szCs w:val="28"/>
        </w:rPr>
      </w:pPr>
      <w:r>
        <w:rPr>
          <w:rFonts w:ascii="Times New Roman" w:eastAsia="Arial" w:hAnsi="Times New Roman" w:cs="Arial"/>
          <w:b/>
          <w:bCs/>
          <w:sz w:val="28"/>
          <w:szCs w:val="28"/>
        </w:rPr>
        <w:t>4. Охрана труда</w:t>
      </w:r>
    </w:p>
    <w:p w:rsidR="00064ADA" w:rsidRDefault="00064ADA">
      <w:pPr>
        <w:pStyle w:val="Standard"/>
        <w:widowControl w:val="0"/>
        <w:ind w:firstLine="567"/>
        <w:jc w:val="both"/>
        <w:rPr>
          <w:rFonts w:ascii="Times New Roman" w:eastAsia="Arial" w:hAnsi="Times New Roman" w:cs="Arial"/>
          <w:sz w:val="28"/>
          <w:szCs w:val="28"/>
        </w:rPr>
      </w:pPr>
    </w:p>
    <w:p w:rsidR="00064ADA" w:rsidRDefault="0047529E">
      <w:pPr>
        <w:pStyle w:val="Standard"/>
        <w:ind w:firstLine="567"/>
        <w:jc w:val="both"/>
        <w:rPr>
          <w:rFonts w:ascii="Times New Roman" w:eastAsia="Arial" w:hAnsi="Times New Roman" w:cs="Arial"/>
          <w:sz w:val="28"/>
          <w:szCs w:val="28"/>
        </w:rPr>
      </w:pPr>
      <w:r>
        <w:rPr>
          <w:rFonts w:ascii="Times New Roman" w:eastAsia="Arial" w:hAnsi="Times New Roman" w:cs="Arial"/>
          <w:sz w:val="28"/>
          <w:szCs w:val="28"/>
        </w:rPr>
        <w:t>4.1. Стороны совместно обеспечивают:</w:t>
      </w:r>
    </w:p>
    <w:p w:rsidR="00064ADA" w:rsidRDefault="0047529E">
      <w:pPr>
        <w:pStyle w:val="Standard"/>
        <w:ind w:firstLine="567"/>
        <w:jc w:val="both"/>
        <w:rPr>
          <w:rFonts w:ascii="Times New Roman" w:eastAsia="Arial" w:hAnsi="Times New Roman" w:cs="Arial"/>
          <w:sz w:val="28"/>
          <w:szCs w:val="28"/>
        </w:rPr>
      </w:pPr>
      <w:r>
        <w:rPr>
          <w:rFonts w:ascii="Times New Roman" w:eastAsia="Arial" w:hAnsi="Times New Roman" w:cs="Arial"/>
          <w:sz w:val="28"/>
          <w:szCs w:val="28"/>
        </w:rPr>
        <w:t>4.1.1. За время действия Соглашения достижение следующих целевых показ</w:t>
      </w:r>
      <w:r>
        <w:rPr>
          <w:rFonts w:ascii="Times New Roman" w:eastAsia="Arial" w:hAnsi="Times New Roman" w:cs="Arial"/>
          <w:sz w:val="28"/>
          <w:szCs w:val="28"/>
        </w:rPr>
        <w:t>а</w:t>
      </w:r>
      <w:r>
        <w:rPr>
          <w:rFonts w:ascii="Times New Roman" w:eastAsia="Arial" w:hAnsi="Times New Roman" w:cs="Arial"/>
          <w:sz w:val="28"/>
          <w:szCs w:val="28"/>
        </w:rPr>
        <w:t>телей, характеризующих состоян</w:t>
      </w:r>
      <w:r w:rsidR="008F7D45">
        <w:rPr>
          <w:rFonts w:ascii="Times New Roman" w:eastAsia="Arial" w:hAnsi="Times New Roman" w:cs="Arial"/>
          <w:sz w:val="28"/>
          <w:szCs w:val="28"/>
        </w:rPr>
        <w:t>ие условий и охраны труда в ЖКХ</w:t>
      </w:r>
      <w:r>
        <w:rPr>
          <w:rFonts w:ascii="Times New Roman" w:eastAsia="Arial" w:hAnsi="Times New Roman" w:cs="Arial"/>
          <w:sz w:val="28"/>
          <w:szCs w:val="28"/>
        </w:rPr>
        <w:t>:</w:t>
      </w:r>
    </w:p>
    <w:p w:rsidR="00064ADA" w:rsidRDefault="0047529E">
      <w:pPr>
        <w:pStyle w:val="Standard"/>
        <w:ind w:firstLine="567"/>
        <w:jc w:val="both"/>
        <w:rPr>
          <w:rFonts w:ascii="Times New Roman" w:eastAsia="Arial" w:hAnsi="Times New Roman" w:cs="Arial"/>
          <w:sz w:val="28"/>
          <w:szCs w:val="28"/>
        </w:rPr>
      </w:pPr>
      <w:r>
        <w:rPr>
          <w:rFonts w:ascii="Times New Roman" w:eastAsia="Arial" w:hAnsi="Times New Roman" w:cs="Arial"/>
          <w:sz w:val="28"/>
          <w:szCs w:val="28"/>
        </w:rPr>
        <w:t>- снижение числа пострадавших в результате несчастных случаев на произво</w:t>
      </w:r>
      <w:r>
        <w:rPr>
          <w:rFonts w:ascii="Times New Roman" w:eastAsia="Arial" w:hAnsi="Times New Roman" w:cs="Arial"/>
          <w:sz w:val="28"/>
          <w:szCs w:val="28"/>
        </w:rPr>
        <w:t>д</w:t>
      </w:r>
      <w:r>
        <w:rPr>
          <w:rFonts w:ascii="Times New Roman" w:eastAsia="Arial" w:hAnsi="Times New Roman" w:cs="Arial"/>
          <w:sz w:val="28"/>
          <w:szCs w:val="28"/>
        </w:rPr>
        <w:t>стве с утратой трудоспособности на один рабочий день и более в расчете на 1000 р</w:t>
      </w:r>
      <w:r>
        <w:rPr>
          <w:rFonts w:ascii="Times New Roman" w:eastAsia="Arial" w:hAnsi="Times New Roman" w:cs="Arial"/>
          <w:sz w:val="28"/>
          <w:szCs w:val="28"/>
        </w:rPr>
        <w:t>а</w:t>
      </w:r>
      <w:r>
        <w:rPr>
          <w:rFonts w:ascii="Times New Roman" w:eastAsia="Arial" w:hAnsi="Times New Roman" w:cs="Arial"/>
          <w:sz w:val="28"/>
          <w:szCs w:val="28"/>
        </w:rPr>
        <w:t>ботающих  не менее чем  до 0,65;</w:t>
      </w:r>
    </w:p>
    <w:p w:rsidR="00064ADA" w:rsidRDefault="0047529E">
      <w:pPr>
        <w:pStyle w:val="Standard"/>
        <w:ind w:firstLine="567"/>
        <w:jc w:val="both"/>
        <w:rPr>
          <w:rFonts w:ascii="Times New Roman" w:eastAsia="Arial" w:hAnsi="Times New Roman" w:cs="Arial"/>
          <w:sz w:val="28"/>
          <w:szCs w:val="28"/>
        </w:rPr>
      </w:pPr>
      <w:r>
        <w:rPr>
          <w:rFonts w:ascii="Times New Roman" w:eastAsia="Arial" w:hAnsi="Times New Roman" w:cs="Arial"/>
          <w:sz w:val="28"/>
          <w:szCs w:val="28"/>
        </w:rPr>
        <w:t>- снижение занятости работников на работах с вредными и (или) опасными у</w:t>
      </w:r>
      <w:r>
        <w:rPr>
          <w:rFonts w:ascii="Times New Roman" w:eastAsia="Arial" w:hAnsi="Times New Roman" w:cs="Arial"/>
          <w:sz w:val="28"/>
          <w:szCs w:val="28"/>
        </w:rPr>
        <w:t>с</w:t>
      </w:r>
      <w:r>
        <w:rPr>
          <w:rFonts w:ascii="Times New Roman" w:eastAsia="Arial" w:hAnsi="Times New Roman" w:cs="Arial"/>
          <w:sz w:val="28"/>
          <w:szCs w:val="28"/>
        </w:rPr>
        <w:t>ловиями труда, в том числе занятости женщин на работах с вредными и неблагопр</w:t>
      </w:r>
      <w:r>
        <w:rPr>
          <w:rFonts w:ascii="Times New Roman" w:eastAsia="Arial" w:hAnsi="Times New Roman" w:cs="Arial"/>
          <w:sz w:val="28"/>
          <w:szCs w:val="28"/>
        </w:rPr>
        <w:t>и</w:t>
      </w:r>
      <w:r>
        <w:rPr>
          <w:rFonts w:ascii="Times New Roman" w:eastAsia="Arial" w:hAnsi="Times New Roman" w:cs="Arial"/>
          <w:sz w:val="28"/>
          <w:szCs w:val="28"/>
        </w:rPr>
        <w:t>ятными условиями труда не менее чем на 0,3 % ежегодно.</w:t>
      </w:r>
    </w:p>
    <w:p w:rsidR="00064ADA" w:rsidRDefault="0047529E">
      <w:pPr>
        <w:pStyle w:val="Standard"/>
        <w:ind w:firstLine="567"/>
        <w:jc w:val="both"/>
        <w:rPr>
          <w:rFonts w:ascii="Times New Roman" w:eastAsia="Arial" w:hAnsi="Times New Roman" w:cs="Arial"/>
          <w:color w:val="333333"/>
          <w:sz w:val="28"/>
          <w:szCs w:val="28"/>
        </w:rPr>
      </w:pPr>
      <w:r>
        <w:rPr>
          <w:rFonts w:ascii="Times New Roman" w:eastAsia="Arial" w:hAnsi="Times New Roman" w:cs="Arial"/>
          <w:sz w:val="28"/>
          <w:szCs w:val="28"/>
        </w:rPr>
        <w:t>4.1.2. Признавая приоритетным направлением своей деятельности сохранение жизни и здоровья работников, обеспечивают реализацию на территории Ростовской области государственной политики в области охраны труда и экологической без</w:t>
      </w:r>
      <w:r>
        <w:rPr>
          <w:rFonts w:ascii="Times New Roman" w:eastAsia="Arial" w:hAnsi="Times New Roman" w:cs="Arial"/>
          <w:sz w:val="28"/>
          <w:szCs w:val="28"/>
        </w:rPr>
        <w:t>о</w:t>
      </w:r>
      <w:r>
        <w:rPr>
          <w:rFonts w:ascii="Times New Roman" w:eastAsia="Arial" w:hAnsi="Times New Roman" w:cs="Arial"/>
          <w:sz w:val="28"/>
          <w:szCs w:val="28"/>
        </w:rPr>
        <w:t>пасности, строгое соблюдение   требований охраны труда, проведение мероприятий в области охраны труда в соответствии с законодательством Российской Федерации, в том числе по реализации «Правил по охране труда в ЖКХ», утверждённых прик</w:t>
      </w:r>
      <w:r>
        <w:rPr>
          <w:rFonts w:ascii="Times New Roman" w:eastAsia="Arial" w:hAnsi="Times New Roman" w:cs="Arial"/>
          <w:sz w:val="28"/>
          <w:szCs w:val="28"/>
        </w:rPr>
        <w:t>а</w:t>
      </w:r>
      <w:r>
        <w:rPr>
          <w:rFonts w:ascii="Times New Roman" w:eastAsia="Arial" w:hAnsi="Times New Roman" w:cs="Arial"/>
          <w:sz w:val="28"/>
          <w:szCs w:val="28"/>
        </w:rPr>
        <w:t xml:space="preserve">зом    Минтруда России от </w:t>
      </w:r>
      <w:r>
        <w:rPr>
          <w:rFonts w:ascii="Times New Roman" w:eastAsia="Arial" w:hAnsi="Times New Roman" w:cs="Arial"/>
          <w:color w:val="333333"/>
          <w:sz w:val="28"/>
          <w:szCs w:val="28"/>
        </w:rPr>
        <w:t>29.10.2020 № 758н «Об утверждении Правил по охране труда в жилищно-коммунальном хозяйстве».</w:t>
      </w:r>
    </w:p>
    <w:p w:rsidR="00064ADA" w:rsidRPr="00D35706" w:rsidRDefault="0047529E">
      <w:pPr>
        <w:pStyle w:val="Standard"/>
        <w:ind w:firstLine="567"/>
        <w:jc w:val="both"/>
        <w:rPr>
          <w:rFonts w:ascii="Times New Roman" w:eastAsia="Arial" w:hAnsi="Times New Roman" w:cs="Arial"/>
          <w:sz w:val="28"/>
          <w:szCs w:val="28"/>
        </w:rPr>
      </w:pPr>
      <w:r w:rsidRPr="00D35706">
        <w:rPr>
          <w:rFonts w:ascii="Times New Roman" w:eastAsia="Arial" w:hAnsi="Times New Roman" w:cs="Arial"/>
          <w:sz w:val="28"/>
          <w:szCs w:val="28"/>
        </w:rPr>
        <w:t>4.1.3. Соответствие локальной нормативно-технической документации Орган</w:t>
      </w:r>
      <w:r w:rsidRPr="00D35706">
        <w:rPr>
          <w:rFonts w:ascii="Times New Roman" w:eastAsia="Arial" w:hAnsi="Times New Roman" w:cs="Arial"/>
          <w:sz w:val="28"/>
          <w:szCs w:val="28"/>
        </w:rPr>
        <w:t>и</w:t>
      </w:r>
      <w:r w:rsidRPr="00D35706">
        <w:rPr>
          <w:rFonts w:ascii="Times New Roman" w:eastAsia="Arial" w:hAnsi="Times New Roman" w:cs="Arial"/>
          <w:sz w:val="28"/>
          <w:szCs w:val="28"/>
        </w:rPr>
        <w:t>зации ЖКХ государственным требованиям охраны труда, создание и эффективное функционирование системы управления охраной труда (далее - СУОТ), в том числе реализация Приказа Минтруда России от 29.10.2021 № 776н «Об утверждении Пр</w:t>
      </w:r>
      <w:r w:rsidRPr="00D35706">
        <w:rPr>
          <w:rFonts w:ascii="Times New Roman" w:eastAsia="Arial" w:hAnsi="Times New Roman" w:cs="Arial"/>
          <w:sz w:val="28"/>
          <w:szCs w:val="28"/>
        </w:rPr>
        <w:t>и</w:t>
      </w:r>
      <w:r w:rsidRPr="00D35706">
        <w:rPr>
          <w:rFonts w:ascii="Times New Roman" w:eastAsia="Arial" w:hAnsi="Times New Roman" w:cs="Arial"/>
          <w:sz w:val="28"/>
          <w:szCs w:val="28"/>
        </w:rPr>
        <w:t>мерного положения о системе управления охраной труда» (Зарегистрировано в Минюсте России 14.12.2021 № 66318).</w:t>
      </w:r>
    </w:p>
    <w:p w:rsidR="00064ADA" w:rsidRPr="00D35706" w:rsidRDefault="0047529E" w:rsidP="005E5BE6">
      <w:pPr>
        <w:pStyle w:val="a6"/>
        <w:shd w:val="clear" w:color="auto" w:fill="FFFFFF"/>
        <w:spacing w:before="0" w:after="0" w:line="231" w:lineRule="atLeast"/>
        <w:ind w:firstLine="567"/>
        <w:jc w:val="both"/>
        <w:rPr>
          <w:rFonts w:ascii="Times New Roman" w:eastAsia="Arial" w:hAnsi="Times New Roman" w:cs="Arial"/>
          <w:sz w:val="28"/>
          <w:szCs w:val="28"/>
        </w:rPr>
      </w:pPr>
      <w:r w:rsidRPr="00D35706">
        <w:rPr>
          <w:rFonts w:ascii="Times New Roman" w:eastAsia="Arial" w:hAnsi="Times New Roman" w:cs="Arial"/>
          <w:sz w:val="28"/>
          <w:szCs w:val="28"/>
        </w:rPr>
        <w:t>В коллективном договоре может быть предусмотрено включение профсоюзн</w:t>
      </w:r>
      <w:r w:rsidRPr="00D35706">
        <w:rPr>
          <w:rFonts w:ascii="Times New Roman" w:eastAsia="Arial" w:hAnsi="Times New Roman" w:cs="Arial"/>
          <w:sz w:val="28"/>
          <w:szCs w:val="28"/>
        </w:rPr>
        <w:t>о</w:t>
      </w:r>
      <w:r w:rsidRPr="00D35706">
        <w:rPr>
          <w:rFonts w:ascii="Times New Roman" w:eastAsia="Arial" w:hAnsi="Times New Roman" w:cs="Arial"/>
          <w:sz w:val="28"/>
          <w:szCs w:val="28"/>
        </w:rPr>
        <w:t>го, в том числе административно-общественного (трехступенчатого) контроля в С</w:t>
      </w:r>
      <w:r w:rsidRPr="00D35706">
        <w:rPr>
          <w:rFonts w:ascii="Times New Roman" w:eastAsia="Arial" w:hAnsi="Times New Roman" w:cs="Arial"/>
          <w:sz w:val="28"/>
          <w:szCs w:val="28"/>
        </w:rPr>
        <w:t>У</w:t>
      </w:r>
      <w:r w:rsidRPr="00D35706">
        <w:rPr>
          <w:rFonts w:ascii="Times New Roman" w:eastAsia="Arial" w:hAnsi="Times New Roman" w:cs="Arial"/>
          <w:sz w:val="28"/>
          <w:szCs w:val="28"/>
        </w:rPr>
        <w:t>ОТ.</w:t>
      </w:r>
    </w:p>
    <w:p w:rsidR="00064ADA" w:rsidRPr="00D35706" w:rsidRDefault="0047529E" w:rsidP="00D34FBE">
      <w:pPr>
        <w:pStyle w:val="a6"/>
        <w:shd w:val="clear" w:color="auto" w:fill="FFFFFF"/>
        <w:spacing w:before="0" w:after="0" w:line="231" w:lineRule="atLeast"/>
        <w:ind w:firstLine="567"/>
        <w:jc w:val="both"/>
        <w:rPr>
          <w:rFonts w:ascii="Times New Roman" w:eastAsia="Arial" w:hAnsi="Times New Roman" w:cs="Arial"/>
          <w:sz w:val="28"/>
          <w:szCs w:val="28"/>
        </w:rPr>
      </w:pPr>
      <w:r w:rsidRPr="00D35706">
        <w:rPr>
          <w:rFonts w:ascii="Times New Roman" w:eastAsia="Arial" w:hAnsi="Times New Roman" w:cs="Arial"/>
          <w:sz w:val="28"/>
          <w:szCs w:val="28"/>
        </w:rPr>
        <w:t>Внедрение и верификация (сертификация) СУОТ осуществляется с целью ре</w:t>
      </w:r>
      <w:r w:rsidRPr="00D35706">
        <w:rPr>
          <w:rFonts w:ascii="Times New Roman" w:eastAsia="Arial" w:hAnsi="Times New Roman" w:cs="Arial"/>
          <w:sz w:val="28"/>
          <w:szCs w:val="28"/>
        </w:rPr>
        <w:t>а</w:t>
      </w:r>
      <w:r w:rsidRPr="00D35706">
        <w:rPr>
          <w:rFonts w:ascii="Times New Roman" w:eastAsia="Arial" w:hAnsi="Times New Roman" w:cs="Arial"/>
          <w:sz w:val="28"/>
          <w:szCs w:val="28"/>
        </w:rPr>
        <w:t>лизации обязательных требований законодательства в сфере охраны труда по сохр</w:t>
      </w:r>
      <w:r w:rsidRPr="00D35706">
        <w:rPr>
          <w:rFonts w:ascii="Times New Roman" w:eastAsia="Arial" w:hAnsi="Times New Roman" w:cs="Arial"/>
          <w:sz w:val="28"/>
          <w:szCs w:val="28"/>
        </w:rPr>
        <w:t>а</w:t>
      </w:r>
      <w:r w:rsidRPr="00D35706">
        <w:rPr>
          <w:rFonts w:ascii="Times New Roman" w:eastAsia="Arial" w:hAnsi="Times New Roman" w:cs="Arial"/>
          <w:sz w:val="28"/>
          <w:szCs w:val="28"/>
        </w:rPr>
        <w:t>нению жизни и здоровья работников в процессе трудовой деятельности, а также м</w:t>
      </w:r>
      <w:r w:rsidRPr="00D35706">
        <w:rPr>
          <w:rFonts w:ascii="Times New Roman" w:eastAsia="Arial" w:hAnsi="Times New Roman" w:cs="Arial"/>
          <w:sz w:val="28"/>
          <w:szCs w:val="28"/>
        </w:rPr>
        <w:t>и</w:t>
      </w:r>
      <w:r w:rsidRPr="00D35706">
        <w:rPr>
          <w:rFonts w:ascii="Times New Roman" w:eastAsia="Arial" w:hAnsi="Times New Roman" w:cs="Arial"/>
          <w:sz w:val="28"/>
          <w:szCs w:val="28"/>
        </w:rPr>
        <w:t>нимизации обстоятельств возникновения уголовной, административной и гражда</w:t>
      </w:r>
      <w:r w:rsidRPr="00D35706">
        <w:rPr>
          <w:rFonts w:ascii="Times New Roman" w:eastAsia="Arial" w:hAnsi="Times New Roman" w:cs="Arial"/>
          <w:sz w:val="28"/>
          <w:szCs w:val="28"/>
        </w:rPr>
        <w:t>н</w:t>
      </w:r>
      <w:r w:rsidRPr="00D35706">
        <w:rPr>
          <w:rFonts w:ascii="Times New Roman" w:eastAsia="Arial" w:hAnsi="Times New Roman" w:cs="Arial"/>
          <w:sz w:val="28"/>
          <w:szCs w:val="28"/>
        </w:rPr>
        <w:t>ско-правовой ответственности при реализации обязательных требований законод</w:t>
      </w:r>
      <w:r w:rsidRPr="00D35706">
        <w:rPr>
          <w:rFonts w:ascii="Times New Roman" w:eastAsia="Arial" w:hAnsi="Times New Roman" w:cs="Arial"/>
          <w:sz w:val="28"/>
          <w:szCs w:val="28"/>
        </w:rPr>
        <w:t>а</w:t>
      </w:r>
      <w:r w:rsidRPr="00D35706">
        <w:rPr>
          <w:rFonts w:ascii="Times New Roman" w:eastAsia="Arial" w:hAnsi="Times New Roman" w:cs="Arial"/>
          <w:sz w:val="28"/>
          <w:szCs w:val="28"/>
        </w:rPr>
        <w:t>тельства в данной сфере.</w:t>
      </w:r>
    </w:p>
    <w:p w:rsidR="00187179" w:rsidRDefault="0047529E" w:rsidP="00187179">
      <w:pPr>
        <w:pStyle w:val="Standard"/>
        <w:ind w:firstLine="567"/>
        <w:jc w:val="both"/>
        <w:rPr>
          <w:rFonts w:ascii="Times New Roman" w:eastAsia="Arial" w:hAnsi="Times New Roman" w:cs="Arial"/>
          <w:sz w:val="28"/>
          <w:szCs w:val="28"/>
        </w:rPr>
      </w:pPr>
      <w:r w:rsidRPr="00D35706">
        <w:rPr>
          <w:rFonts w:ascii="Times New Roman" w:eastAsia="Arial" w:hAnsi="Times New Roman" w:cs="Arial"/>
          <w:sz w:val="28"/>
          <w:szCs w:val="28"/>
        </w:rPr>
        <w:lastRenderedPageBreak/>
        <w:t>Основной формой соответствия работодателя установленным требованиям в области охраны труда, является внедренная и верифицированная (сертифицирова</w:t>
      </w:r>
      <w:r w:rsidRPr="00D35706">
        <w:rPr>
          <w:rFonts w:ascii="Times New Roman" w:eastAsia="Arial" w:hAnsi="Times New Roman" w:cs="Arial"/>
          <w:sz w:val="28"/>
          <w:szCs w:val="28"/>
        </w:rPr>
        <w:t>н</w:t>
      </w:r>
      <w:r w:rsidRPr="00D35706">
        <w:rPr>
          <w:rFonts w:ascii="Times New Roman" w:eastAsia="Arial" w:hAnsi="Times New Roman" w:cs="Arial"/>
          <w:sz w:val="28"/>
          <w:szCs w:val="28"/>
        </w:rPr>
        <w:t>ная) СУОТ. </w:t>
      </w:r>
    </w:p>
    <w:p w:rsidR="00187179" w:rsidRPr="00635A82" w:rsidRDefault="0047529E" w:rsidP="00187179">
      <w:pPr>
        <w:pStyle w:val="Standard"/>
        <w:ind w:firstLine="567"/>
        <w:jc w:val="both"/>
        <w:rPr>
          <w:rFonts w:ascii="Times New Roman" w:eastAsia="Arial" w:hAnsi="Times New Roman" w:cs="Arial"/>
          <w:sz w:val="28"/>
          <w:szCs w:val="28"/>
        </w:rPr>
      </w:pPr>
      <w:r w:rsidRPr="00635A82">
        <w:rPr>
          <w:rFonts w:ascii="Times New Roman" w:eastAsia="Arial" w:hAnsi="Times New Roman" w:cs="Arial"/>
          <w:sz w:val="28"/>
          <w:szCs w:val="28"/>
        </w:rPr>
        <w:t>4.1.4. Разработку и утверждение локальных нормативных актов по охране труда с учетом мнения выборного органа первичной профсоюзной организации в порядке, установленном статьей 372 Трудового кодекса Российской Федерации для принятия локальных нормативных актов.</w:t>
      </w:r>
    </w:p>
    <w:p w:rsidR="00064ADA" w:rsidRPr="00635A82" w:rsidRDefault="0047529E" w:rsidP="00187179">
      <w:pPr>
        <w:pStyle w:val="Standard"/>
        <w:ind w:firstLine="567"/>
        <w:jc w:val="both"/>
        <w:rPr>
          <w:rFonts w:ascii="Times New Roman" w:hAnsi="Times New Roman"/>
          <w:sz w:val="28"/>
          <w:szCs w:val="28"/>
        </w:rPr>
      </w:pPr>
      <w:r w:rsidRPr="00635A82">
        <w:rPr>
          <w:rFonts w:ascii="Times New Roman" w:eastAsia="Arial" w:hAnsi="Times New Roman" w:cs="Arial"/>
          <w:sz w:val="28"/>
          <w:szCs w:val="28"/>
        </w:rPr>
        <w:t>4.1.5. Своевременное проведение специальной оценки условий труда (далее - СОУТ) с замерами параметров вредных и опасных факторов, разработки меропри</w:t>
      </w:r>
      <w:r w:rsidRPr="00635A82">
        <w:rPr>
          <w:rFonts w:ascii="Times New Roman" w:eastAsia="Arial" w:hAnsi="Times New Roman" w:cs="Arial"/>
          <w:sz w:val="28"/>
          <w:szCs w:val="28"/>
        </w:rPr>
        <w:t>я</w:t>
      </w:r>
      <w:r w:rsidRPr="00635A82">
        <w:rPr>
          <w:rFonts w:ascii="Times New Roman" w:eastAsia="Arial" w:hAnsi="Times New Roman" w:cs="Arial"/>
          <w:sz w:val="28"/>
          <w:szCs w:val="28"/>
        </w:rPr>
        <w:t>тий, направленных на улучшение условий труда работников в соответствии с треб</w:t>
      </w:r>
      <w:r w:rsidRPr="00635A82">
        <w:rPr>
          <w:rFonts w:ascii="Times New Roman" w:eastAsia="Arial" w:hAnsi="Times New Roman" w:cs="Arial"/>
          <w:sz w:val="28"/>
          <w:szCs w:val="28"/>
        </w:rPr>
        <w:t>о</w:t>
      </w:r>
      <w:r w:rsidRPr="00635A82">
        <w:rPr>
          <w:rFonts w:ascii="Times New Roman" w:eastAsia="Arial" w:hAnsi="Times New Roman" w:cs="Arial"/>
          <w:sz w:val="28"/>
          <w:szCs w:val="28"/>
        </w:rPr>
        <w:t>ваниями законодательства.</w:t>
      </w:r>
    </w:p>
    <w:p w:rsidR="00E1403C" w:rsidRPr="00635A82" w:rsidRDefault="0047529E" w:rsidP="00E1403C">
      <w:pPr>
        <w:pStyle w:val="a6"/>
        <w:shd w:val="clear" w:color="auto" w:fill="FFFFFF"/>
        <w:spacing w:before="0" w:after="0" w:line="231" w:lineRule="atLeast"/>
        <w:ind w:firstLine="709"/>
        <w:jc w:val="both"/>
        <w:rPr>
          <w:rFonts w:ascii="Times New Roman" w:eastAsia="Arial" w:hAnsi="Times New Roman" w:cs="Arial"/>
          <w:sz w:val="28"/>
          <w:szCs w:val="28"/>
        </w:rPr>
      </w:pPr>
      <w:r w:rsidRPr="00635A82">
        <w:rPr>
          <w:rFonts w:ascii="Times New Roman" w:eastAsia="Arial" w:hAnsi="Times New Roman" w:cs="Arial"/>
          <w:sz w:val="28"/>
          <w:szCs w:val="28"/>
        </w:rPr>
        <w:t>В соответствии с законодательством Российской Федерации и иными норм</w:t>
      </w:r>
      <w:r w:rsidRPr="00635A82">
        <w:rPr>
          <w:rFonts w:ascii="Times New Roman" w:eastAsia="Arial" w:hAnsi="Times New Roman" w:cs="Arial"/>
          <w:sz w:val="28"/>
          <w:szCs w:val="28"/>
        </w:rPr>
        <w:t>а</w:t>
      </w:r>
      <w:r w:rsidRPr="00635A82">
        <w:rPr>
          <w:rFonts w:ascii="Times New Roman" w:eastAsia="Arial" w:hAnsi="Times New Roman" w:cs="Arial"/>
          <w:sz w:val="28"/>
          <w:szCs w:val="28"/>
        </w:rPr>
        <w:t>тивными правовыми актами, с обязательным участием соответствующих органов Профсоюза работодатель проводит СОУТ, разрабатывает мероприятия по улучш</w:t>
      </w:r>
      <w:r w:rsidRPr="00635A82">
        <w:rPr>
          <w:rFonts w:ascii="Times New Roman" w:eastAsia="Arial" w:hAnsi="Times New Roman" w:cs="Arial"/>
          <w:sz w:val="28"/>
          <w:szCs w:val="28"/>
        </w:rPr>
        <w:t>е</w:t>
      </w:r>
      <w:r w:rsidRPr="00635A82">
        <w:rPr>
          <w:rFonts w:ascii="Times New Roman" w:eastAsia="Arial" w:hAnsi="Times New Roman" w:cs="Arial"/>
          <w:sz w:val="28"/>
          <w:szCs w:val="28"/>
        </w:rPr>
        <w:t>нию условий и охраны труда работников.</w:t>
      </w:r>
    </w:p>
    <w:p w:rsidR="007C76F6" w:rsidRPr="00635A82" w:rsidRDefault="0047529E" w:rsidP="007C76F6">
      <w:pPr>
        <w:pStyle w:val="a6"/>
        <w:shd w:val="clear" w:color="auto" w:fill="FFFFFF"/>
        <w:spacing w:before="0" w:after="0" w:line="231" w:lineRule="atLeast"/>
        <w:ind w:firstLine="709"/>
        <w:jc w:val="both"/>
        <w:rPr>
          <w:rFonts w:ascii="Times New Roman" w:eastAsia="Arial" w:hAnsi="Times New Roman" w:cs="Arial"/>
          <w:sz w:val="28"/>
          <w:szCs w:val="28"/>
        </w:rPr>
      </w:pPr>
      <w:r w:rsidRPr="00635A82">
        <w:rPr>
          <w:rFonts w:ascii="Times New Roman" w:eastAsia="Arial" w:hAnsi="Times New Roman" w:cs="Arial"/>
          <w:sz w:val="28"/>
          <w:szCs w:val="28"/>
        </w:rPr>
        <w:t>4.1.6. Качественное проведение процедуры управления профессиональными рисками, а именно: выявление опасностей и рисков, оценкой профессиональных рисков, проведение мероприятий по снижению профессиональных рисков.</w:t>
      </w:r>
    </w:p>
    <w:p w:rsidR="00790056" w:rsidRPr="00635A82" w:rsidRDefault="0047529E" w:rsidP="00790056">
      <w:pPr>
        <w:pStyle w:val="a6"/>
        <w:shd w:val="clear" w:color="auto" w:fill="FFFFFF"/>
        <w:spacing w:before="0" w:after="0" w:line="231" w:lineRule="atLeast"/>
        <w:ind w:firstLine="709"/>
        <w:jc w:val="both"/>
        <w:rPr>
          <w:rFonts w:ascii="Times New Roman" w:eastAsia="Arial" w:hAnsi="Times New Roman" w:cs="Arial"/>
          <w:sz w:val="28"/>
          <w:szCs w:val="28"/>
        </w:rPr>
      </w:pPr>
      <w:r w:rsidRPr="00635A82">
        <w:rPr>
          <w:rFonts w:ascii="Times New Roman" w:eastAsia="Arial" w:hAnsi="Times New Roman" w:cs="Arial"/>
          <w:sz w:val="28"/>
          <w:szCs w:val="28"/>
        </w:rPr>
        <w:t>4.1.7. Информирование работников об условиях и охране труда на рабочих местах, о риске повреждения здоровья, полагающихся средствах индивидуальной защиты, предоставляемых гарантиях и компенсациях за работу с вредными усл</w:t>
      </w:r>
      <w:r w:rsidRPr="00635A82">
        <w:rPr>
          <w:rFonts w:ascii="Times New Roman" w:eastAsia="Arial" w:hAnsi="Times New Roman" w:cs="Arial"/>
          <w:sz w:val="28"/>
          <w:szCs w:val="28"/>
        </w:rPr>
        <w:t>о</w:t>
      </w:r>
      <w:r w:rsidRPr="00635A82">
        <w:rPr>
          <w:rFonts w:ascii="Times New Roman" w:eastAsia="Arial" w:hAnsi="Times New Roman" w:cs="Arial"/>
          <w:sz w:val="28"/>
          <w:szCs w:val="28"/>
        </w:rPr>
        <w:t>виями труда.</w:t>
      </w:r>
    </w:p>
    <w:p w:rsidR="007875AE" w:rsidRPr="00635A82" w:rsidRDefault="0047529E" w:rsidP="007875AE">
      <w:pPr>
        <w:pStyle w:val="a6"/>
        <w:shd w:val="clear" w:color="auto" w:fill="FFFFFF"/>
        <w:spacing w:before="0" w:after="0" w:line="231" w:lineRule="atLeast"/>
        <w:ind w:firstLine="709"/>
        <w:jc w:val="both"/>
        <w:rPr>
          <w:rFonts w:ascii="Times New Roman" w:eastAsia="Arial" w:hAnsi="Times New Roman" w:cs="Arial"/>
          <w:sz w:val="28"/>
          <w:szCs w:val="28"/>
        </w:rPr>
      </w:pPr>
      <w:r w:rsidRPr="00635A82">
        <w:rPr>
          <w:rFonts w:ascii="Times New Roman" w:eastAsia="Arial" w:hAnsi="Times New Roman" w:cs="Arial"/>
          <w:sz w:val="28"/>
          <w:szCs w:val="28"/>
        </w:rPr>
        <w:t>4.1.8. Информирование работника об использовании в целях контроля за без</w:t>
      </w:r>
      <w:r w:rsidRPr="00635A82">
        <w:rPr>
          <w:rFonts w:ascii="Times New Roman" w:eastAsia="Arial" w:hAnsi="Times New Roman" w:cs="Arial"/>
          <w:sz w:val="28"/>
          <w:szCs w:val="28"/>
        </w:rPr>
        <w:t>о</w:t>
      </w:r>
      <w:r w:rsidRPr="00635A82">
        <w:rPr>
          <w:rFonts w:ascii="Times New Roman" w:eastAsia="Arial" w:hAnsi="Times New Roman" w:cs="Arial"/>
          <w:sz w:val="28"/>
          <w:szCs w:val="28"/>
        </w:rPr>
        <w:t>пасностью труда приборов, устройств, оборудования и комплексов (систем) приб</w:t>
      </w:r>
      <w:r w:rsidRPr="00635A82">
        <w:rPr>
          <w:rFonts w:ascii="Times New Roman" w:eastAsia="Arial" w:hAnsi="Times New Roman" w:cs="Arial"/>
          <w:sz w:val="28"/>
          <w:szCs w:val="28"/>
        </w:rPr>
        <w:t>о</w:t>
      </w:r>
      <w:r w:rsidRPr="00635A82">
        <w:rPr>
          <w:rFonts w:ascii="Times New Roman" w:eastAsia="Arial" w:hAnsi="Times New Roman" w:cs="Arial"/>
          <w:sz w:val="28"/>
          <w:szCs w:val="28"/>
        </w:rPr>
        <w:t>ров, устройств, оборудования, обеспечивающих дистанционную видео-, аудио- или иную фиксацию процессов производства работ.</w:t>
      </w:r>
    </w:p>
    <w:p w:rsidR="004E505E" w:rsidRPr="00635A82" w:rsidRDefault="0047529E" w:rsidP="004E505E">
      <w:pPr>
        <w:pStyle w:val="a6"/>
        <w:shd w:val="clear" w:color="auto" w:fill="FFFFFF"/>
        <w:spacing w:before="0" w:after="0" w:line="231" w:lineRule="atLeast"/>
        <w:ind w:firstLine="709"/>
        <w:jc w:val="both"/>
        <w:rPr>
          <w:rFonts w:ascii="Times New Roman" w:eastAsia="Arial" w:hAnsi="Times New Roman" w:cs="Arial"/>
          <w:sz w:val="28"/>
          <w:szCs w:val="28"/>
        </w:rPr>
      </w:pPr>
      <w:r w:rsidRPr="00635A82">
        <w:rPr>
          <w:rFonts w:ascii="Times New Roman" w:eastAsia="Arial" w:hAnsi="Times New Roman" w:cs="Arial"/>
          <w:sz w:val="28"/>
          <w:szCs w:val="28"/>
        </w:rPr>
        <w:t>4.1.9. Создание на паритетной основе из представителей работодателя и про</w:t>
      </w:r>
      <w:r w:rsidRPr="00635A82">
        <w:rPr>
          <w:rFonts w:ascii="Times New Roman" w:eastAsia="Arial" w:hAnsi="Times New Roman" w:cs="Arial"/>
          <w:sz w:val="28"/>
          <w:szCs w:val="28"/>
        </w:rPr>
        <w:t>ф</w:t>
      </w:r>
      <w:r w:rsidRPr="00635A82">
        <w:rPr>
          <w:rFonts w:ascii="Times New Roman" w:eastAsia="Arial" w:hAnsi="Times New Roman" w:cs="Arial"/>
          <w:sz w:val="28"/>
          <w:szCs w:val="28"/>
        </w:rPr>
        <w:t>союза комитетов (комиссий) по охране труда, финансовое обеспечение деятельности комитетов (комиссий) по охране труда, выделение помещений, необходимой норм</w:t>
      </w:r>
      <w:r w:rsidRPr="00635A82">
        <w:rPr>
          <w:rFonts w:ascii="Times New Roman" w:eastAsia="Arial" w:hAnsi="Times New Roman" w:cs="Arial"/>
          <w:sz w:val="28"/>
          <w:szCs w:val="28"/>
        </w:rPr>
        <w:t>а</w:t>
      </w:r>
      <w:r w:rsidRPr="00635A82">
        <w:rPr>
          <w:rFonts w:ascii="Times New Roman" w:eastAsia="Arial" w:hAnsi="Times New Roman" w:cs="Arial"/>
          <w:sz w:val="28"/>
          <w:szCs w:val="28"/>
        </w:rPr>
        <w:t>тивно-технической документации, освобождение от основной работы на время и</w:t>
      </w:r>
      <w:r w:rsidRPr="00635A82">
        <w:rPr>
          <w:rFonts w:ascii="Times New Roman" w:eastAsia="Arial" w:hAnsi="Times New Roman" w:cs="Arial"/>
          <w:sz w:val="28"/>
          <w:szCs w:val="28"/>
        </w:rPr>
        <w:t>с</w:t>
      </w:r>
      <w:r w:rsidRPr="00635A82">
        <w:rPr>
          <w:rFonts w:ascii="Times New Roman" w:eastAsia="Arial" w:hAnsi="Times New Roman" w:cs="Arial"/>
          <w:sz w:val="28"/>
          <w:szCs w:val="28"/>
        </w:rPr>
        <w:t>полнения обязанностей, обучение членов комитетов (комиссий) по охране труда за счет средств работодателя.</w:t>
      </w:r>
    </w:p>
    <w:p w:rsidR="004E505E" w:rsidRDefault="0047529E" w:rsidP="004E505E">
      <w:pPr>
        <w:pStyle w:val="a6"/>
        <w:shd w:val="clear" w:color="auto" w:fill="FFFFFF"/>
        <w:spacing w:before="0" w:after="0" w:line="231" w:lineRule="atLeast"/>
        <w:ind w:firstLine="709"/>
        <w:jc w:val="both"/>
        <w:rPr>
          <w:rFonts w:ascii="Times New Roman" w:eastAsia="Arial" w:hAnsi="Times New Roman" w:cs="Arial"/>
          <w:color w:val="333333"/>
          <w:sz w:val="28"/>
          <w:szCs w:val="28"/>
        </w:rPr>
      </w:pPr>
      <w:r w:rsidRPr="00635A82">
        <w:rPr>
          <w:rFonts w:ascii="Times New Roman" w:eastAsia="Arial" w:hAnsi="Times New Roman" w:cs="Arial"/>
          <w:sz w:val="28"/>
          <w:szCs w:val="28"/>
        </w:rPr>
        <w:t>4.1.10. Обучение работников безопасным методам и приемам выполнения р</w:t>
      </w:r>
      <w:r w:rsidRPr="00635A82">
        <w:rPr>
          <w:rFonts w:ascii="Times New Roman" w:eastAsia="Arial" w:hAnsi="Times New Roman" w:cs="Arial"/>
          <w:sz w:val="28"/>
          <w:szCs w:val="28"/>
        </w:rPr>
        <w:t>а</w:t>
      </w:r>
      <w:r w:rsidRPr="00635A82">
        <w:rPr>
          <w:rFonts w:ascii="Times New Roman" w:eastAsia="Arial" w:hAnsi="Times New Roman" w:cs="Arial"/>
          <w:sz w:val="28"/>
          <w:szCs w:val="28"/>
        </w:rPr>
        <w:t>бот, своевременное проведение инструктажей, стажировки и проверки знаний тр</w:t>
      </w:r>
      <w:r w:rsidRPr="00635A82">
        <w:rPr>
          <w:rFonts w:ascii="Times New Roman" w:eastAsia="Arial" w:hAnsi="Times New Roman" w:cs="Arial"/>
          <w:sz w:val="28"/>
          <w:szCs w:val="28"/>
        </w:rPr>
        <w:t>е</w:t>
      </w:r>
      <w:r w:rsidRPr="00635A82">
        <w:rPr>
          <w:rFonts w:ascii="Times New Roman" w:eastAsia="Arial" w:hAnsi="Times New Roman" w:cs="Arial"/>
          <w:sz w:val="28"/>
          <w:szCs w:val="28"/>
        </w:rPr>
        <w:t>бований норм и правил по охране труда (</w:t>
      </w:r>
      <w:r w:rsidRPr="00635A82">
        <w:rPr>
          <w:rFonts w:ascii="Times New Roman" w:eastAsia="Arial" w:hAnsi="Times New Roman" w:cs="Arial"/>
          <w:sz w:val="28"/>
          <w:szCs w:val="28"/>
          <w:shd w:val="clear" w:color="auto" w:fill="FFFFFF"/>
        </w:rPr>
        <w:t>Постановление Правительства РФ от</w:t>
      </w:r>
      <w:r w:rsidR="004E505E" w:rsidRPr="00635A82">
        <w:rPr>
          <w:rFonts w:ascii="Times New Roman" w:eastAsia="Arial" w:hAnsi="Times New Roman" w:cs="Arial"/>
          <w:sz w:val="28"/>
          <w:szCs w:val="28"/>
          <w:shd w:val="clear" w:color="auto" w:fill="FFFFFF"/>
        </w:rPr>
        <w:t xml:space="preserve"> 24.12.2021 </w:t>
      </w:r>
      <w:r w:rsidRPr="00635A82">
        <w:rPr>
          <w:rFonts w:ascii="Times New Roman" w:eastAsia="Arial" w:hAnsi="Times New Roman" w:cs="Arial"/>
          <w:sz w:val="28"/>
          <w:szCs w:val="28"/>
          <w:shd w:val="clear" w:color="auto" w:fill="FFFFFF"/>
        </w:rPr>
        <w:t>№24</w:t>
      </w:r>
      <w:r w:rsidRPr="00635A82">
        <w:rPr>
          <w:rFonts w:ascii="Times New Roman" w:eastAsia="Arial" w:hAnsi="Times New Roman" w:cs="Arial"/>
          <w:bCs/>
          <w:sz w:val="28"/>
          <w:szCs w:val="28"/>
          <w:shd w:val="clear" w:color="auto" w:fill="FFFFFF"/>
        </w:rPr>
        <w:t>64</w:t>
      </w:r>
      <w:r w:rsidR="00431D92">
        <w:rPr>
          <w:rFonts w:ascii="Times New Roman" w:eastAsia="Arial" w:hAnsi="Times New Roman" w:cs="Arial"/>
          <w:bCs/>
          <w:sz w:val="28"/>
          <w:szCs w:val="28"/>
          <w:shd w:val="clear" w:color="auto" w:fill="FFFFFF"/>
        </w:rPr>
        <w:t xml:space="preserve"> </w:t>
      </w:r>
      <w:r w:rsidRPr="00635A82">
        <w:rPr>
          <w:rFonts w:ascii="Times New Roman" w:eastAsia="Arial" w:hAnsi="Times New Roman" w:cs="Arial"/>
          <w:sz w:val="28"/>
          <w:szCs w:val="28"/>
          <w:shd w:val="clear" w:color="auto" w:fill="FFFFFF"/>
        </w:rPr>
        <w:t>«</w:t>
      </w:r>
      <w:r w:rsidRPr="00635A82">
        <w:rPr>
          <w:rFonts w:ascii="Times New Roman" w:eastAsia="Arial" w:hAnsi="Times New Roman" w:cs="Arial"/>
          <w:bCs/>
          <w:sz w:val="28"/>
          <w:szCs w:val="28"/>
          <w:shd w:val="clear" w:color="auto" w:fill="FFFFFF"/>
        </w:rPr>
        <w:t>О</w:t>
      </w:r>
      <w:r w:rsidR="00431D92">
        <w:rPr>
          <w:rFonts w:ascii="Times New Roman" w:eastAsia="Arial" w:hAnsi="Times New Roman" w:cs="Arial"/>
          <w:bCs/>
          <w:sz w:val="28"/>
          <w:szCs w:val="28"/>
          <w:shd w:val="clear" w:color="auto" w:fill="FFFFFF"/>
        </w:rPr>
        <w:t xml:space="preserve"> </w:t>
      </w:r>
      <w:r w:rsidRPr="00635A82">
        <w:rPr>
          <w:rFonts w:ascii="Times New Roman" w:eastAsia="Arial" w:hAnsi="Times New Roman" w:cs="Arial"/>
          <w:bCs/>
          <w:sz w:val="28"/>
          <w:szCs w:val="28"/>
          <w:shd w:val="clear" w:color="auto" w:fill="FFFFFF"/>
        </w:rPr>
        <w:t>порядке</w:t>
      </w:r>
      <w:r w:rsidR="00431D92">
        <w:rPr>
          <w:rFonts w:ascii="Times New Roman" w:eastAsia="Arial" w:hAnsi="Times New Roman" w:cs="Arial"/>
          <w:bCs/>
          <w:sz w:val="28"/>
          <w:szCs w:val="28"/>
          <w:shd w:val="clear" w:color="auto" w:fill="FFFFFF"/>
        </w:rPr>
        <w:t xml:space="preserve"> </w:t>
      </w:r>
      <w:r w:rsidRPr="00635A82">
        <w:rPr>
          <w:rFonts w:ascii="Times New Roman" w:eastAsia="Arial" w:hAnsi="Times New Roman" w:cs="Arial"/>
          <w:bCs/>
          <w:sz w:val="28"/>
          <w:szCs w:val="28"/>
          <w:shd w:val="clear" w:color="auto" w:fill="FFFFFF"/>
        </w:rPr>
        <w:t>обучения</w:t>
      </w:r>
      <w:r w:rsidR="00431D92">
        <w:rPr>
          <w:rFonts w:ascii="Times New Roman" w:eastAsia="Arial" w:hAnsi="Times New Roman" w:cs="Arial"/>
          <w:bCs/>
          <w:sz w:val="28"/>
          <w:szCs w:val="28"/>
          <w:shd w:val="clear" w:color="auto" w:fill="FFFFFF"/>
        </w:rPr>
        <w:t xml:space="preserve"> </w:t>
      </w:r>
      <w:r w:rsidRPr="00635A82">
        <w:rPr>
          <w:rFonts w:ascii="Times New Roman" w:eastAsia="Arial" w:hAnsi="Times New Roman" w:cs="Arial"/>
          <w:bCs/>
          <w:sz w:val="28"/>
          <w:szCs w:val="28"/>
          <w:shd w:val="clear" w:color="auto" w:fill="FFFFFF"/>
        </w:rPr>
        <w:t>по</w:t>
      </w:r>
      <w:r w:rsidR="00431D92">
        <w:rPr>
          <w:rFonts w:ascii="Times New Roman" w:eastAsia="Arial" w:hAnsi="Times New Roman" w:cs="Arial"/>
          <w:bCs/>
          <w:sz w:val="28"/>
          <w:szCs w:val="28"/>
          <w:shd w:val="clear" w:color="auto" w:fill="FFFFFF"/>
        </w:rPr>
        <w:t xml:space="preserve"> </w:t>
      </w:r>
      <w:r w:rsidRPr="00635A82">
        <w:rPr>
          <w:rFonts w:ascii="Times New Roman" w:eastAsia="Arial" w:hAnsi="Times New Roman" w:cs="Arial"/>
          <w:bCs/>
          <w:sz w:val="28"/>
          <w:szCs w:val="28"/>
          <w:shd w:val="clear" w:color="auto" w:fill="FFFFFF"/>
        </w:rPr>
        <w:t>охране</w:t>
      </w:r>
      <w:r w:rsidR="00431D92">
        <w:rPr>
          <w:rFonts w:ascii="Times New Roman" w:eastAsia="Arial" w:hAnsi="Times New Roman" w:cs="Arial"/>
          <w:bCs/>
          <w:sz w:val="28"/>
          <w:szCs w:val="28"/>
          <w:shd w:val="clear" w:color="auto" w:fill="FFFFFF"/>
        </w:rPr>
        <w:t xml:space="preserve"> </w:t>
      </w:r>
      <w:r w:rsidRPr="00635A82">
        <w:rPr>
          <w:rFonts w:ascii="Times New Roman" w:eastAsia="Arial" w:hAnsi="Times New Roman" w:cs="Arial"/>
          <w:bCs/>
          <w:sz w:val="28"/>
          <w:szCs w:val="28"/>
          <w:shd w:val="clear" w:color="auto" w:fill="FFFFFF"/>
        </w:rPr>
        <w:t>труда</w:t>
      </w:r>
      <w:r w:rsidR="00431D92">
        <w:rPr>
          <w:rFonts w:ascii="Times New Roman" w:eastAsia="Arial" w:hAnsi="Times New Roman" w:cs="Arial"/>
          <w:bCs/>
          <w:sz w:val="28"/>
          <w:szCs w:val="28"/>
          <w:shd w:val="clear" w:color="auto" w:fill="FFFFFF"/>
        </w:rPr>
        <w:t xml:space="preserve"> </w:t>
      </w:r>
      <w:r w:rsidRPr="00635A82">
        <w:rPr>
          <w:rFonts w:ascii="Times New Roman" w:eastAsia="Arial" w:hAnsi="Times New Roman" w:cs="Arial"/>
          <w:bCs/>
          <w:sz w:val="28"/>
          <w:szCs w:val="28"/>
          <w:shd w:val="clear" w:color="auto" w:fill="FFFFFF"/>
        </w:rPr>
        <w:t>и</w:t>
      </w:r>
      <w:r w:rsidR="00431D92">
        <w:rPr>
          <w:rFonts w:ascii="Times New Roman" w:eastAsia="Arial" w:hAnsi="Times New Roman" w:cs="Arial"/>
          <w:bCs/>
          <w:sz w:val="28"/>
          <w:szCs w:val="28"/>
          <w:shd w:val="clear" w:color="auto" w:fill="FFFFFF"/>
        </w:rPr>
        <w:t xml:space="preserve"> </w:t>
      </w:r>
      <w:r w:rsidRPr="00635A82">
        <w:rPr>
          <w:rFonts w:ascii="Times New Roman" w:eastAsia="Arial" w:hAnsi="Times New Roman" w:cs="Arial"/>
          <w:bCs/>
          <w:sz w:val="28"/>
          <w:szCs w:val="28"/>
          <w:shd w:val="clear" w:color="auto" w:fill="FFFFFF"/>
        </w:rPr>
        <w:t>проверки</w:t>
      </w:r>
      <w:r w:rsidR="00431D92">
        <w:rPr>
          <w:rFonts w:ascii="Times New Roman" w:eastAsia="Arial" w:hAnsi="Times New Roman" w:cs="Arial"/>
          <w:bCs/>
          <w:sz w:val="28"/>
          <w:szCs w:val="28"/>
          <w:shd w:val="clear" w:color="auto" w:fill="FFFFFF"/>
        </w:rPr>
        <w:t xml:space="preserve"> </w:t>
      </w:r>
      <w:r w:rsidRPr="00635A82">
        <w:rPr>
          <w:rFonts w:ascii="Times New Roman" w:eastAsia="Arial" w:hAnsi="Times New Roman" w:cs="Arial"/>
          <w:bCs/>
          <w:sz w:val="28"/>
          <w:szCs w:val="28"/>
          <w:shd w:val="clear" w:color="auto" w:fill="FFFFFF"/>
        </w:rPr>
        <w:t>знания</w:t>
      </w:r>
      <w:r w:rsidR="00431D92">
        <w:rPr>
          <w:rFonts w:ascii="Times New Roman" w:eastAsia="Arial" w:hAnsi="Times New Roman" w:cs="Arial"/>
          <w:bCs/>
          <w:sz w:val="28"/>
          <w:szCs w:val="28"/>
          <w:shd w:val="clear" w:color="auto" w:fill="FFFFFF"/>
        </w:rPr>
        <w:t xml:space="preserve"> </w:t>
      </w:r>
      <w:r w:rsidRPr="00635A82">
        <w:rPr>
          <w:rFonts w:ascii="Times New Roman" w:eastAsia="Arial" w:hAnsi="Times New Roman" w:cs="Arial"/>
          <w:bCs/>
          <w:sz w:val="28"/>
          <w:szCs w:val="28"/>
          <w:shd w:val="clear" w:color="auto" w:fill="FFFFFF"/>
        </w:rPr>
        <w:t>требов</w:t>
      </w:r>
      <w:r w:rsidRPr="00635A82">
        <w:rPr>
          <w:rFonts w:ascii="Times New Roman" w:eastAsia="Arial" w:hAnsi="Times New Roman" w:cs="Arial"/>
          <w:bCs/>
          <w:sz w:val="28"/>
          <w:szCs w:val="28"/>
          <w:shd w:val="clear" w:color="auto" w:fill="FFFFFF"/>
        </w:rPr>
        <w:t>а</w:t>
      </w:r>
      <w:r w:rsidRPr="00635A82">
        <w:rPr>
          <w:rFonts w:ascii="Times New Roman" w:eastAsia="Arial" w:hAnsi="Times New Roman" w:cs="Arial"/>
          <w:bCs/>
          <w:sz w:val="28"/>
          <w:szCs w:val="28"/>
          <w:shd w:val="clear" w:color="auto" w:fill="FFFFFF"/>
        </w:rPr>
        <w:t>ний</w:t>
      </w:r>
      <w:r w:rsidR="00431D92">
        <w:rPr>
          <w:rFonts w:ascii="Times New Roman" w:eastAsia="Arial" w:hAnsi="Times New Roman" w:cs="Arial"/>
          <w:bCs/>
          <w:sz w:val="28"/>
          <w:szCs w:val="28"/>
          <w:shd w:val="clear" w:color="auto" w:fill="FFFFFF"/>
        </w:rPr>
        <w:t xml:space="preserve"> </w:t>
      </w:r>
      <w:r w:rsidRPr="00635A82">
        <w:rPr>
          <w:rFonts w:ascii="Times New Roman" w:eastAsia="Arial" w:hAnsi="Times New Roman" w:cs="Arial"/>
          <w:bCs/>
          <w:sz w:val="28"/>
          <w:szCs w:val="28"/>
          <w:shd w:val="clear" w:color="auto" w:fill="FFFFFF"/>
        </w:rPr>
        <w:t>охраны</w:t>
      </w:r>
      <w:r w:rsidR="00431D92">
        <w:rPr>
          <w:rFonts w:ascii="Times New Roman" w:eastAsia="Arial" w:hAnsi="Times New Roman" w:cs="Arial"/>
          <w:bCs/>
          <w:sz w:val="28"/>
          <w:szCs w:val="28"/>
          <w:shd w:val="clear" w:color="auto" w:fill="FFFFFF"/>
        </w:rPr>
        <w:t xml:space="preserve"> </w:t>
      </w:r>
      <w:r w:rsidRPr="00635A82">
        <w:rPr>
          <w:rFonts w:ascii="Times New Roman" w:eastAsia="Arial" w:hAnsi="Times New Roman" w:cs="Arial"/>
          <w:bCs/>
          <w:sz w:val="28"/>
          <w:szCs w:val="28"/>
          <w:shd w:val="clear" w:color="auto" w:fill="FFFFFF"/>
        </w:rPr>
        <w:t>труда»). Организация проведения семинаров, конкурсов, выставок и иных мероприятий по пропаганде и распространению передового опыта в сфере о</w:t>
      </w:r>
      <w:r w:rsidRPr="00635A82">
        <w:rPr>
          <w:rFonts w:ascii="Times New Roman" w:eastAsia="Arial" w:hAnsi="Times New Roman" w:cs="Arial"/>
          <w:bCs/>
          <w:sz w:val="28"/>
          <w:szCs w:val="28"/>
          <w:shd w:val="clear" w:color="auto" w:fill="FFFFFF"/>
        </w:rPr>
        <w:t>х</w:t>
      </w:r>
      <w:r w:rsidRPr="00635A82">
        <w:rPr>
          <w:rFonts w:ascii="Times New Roman" w:eastAsia="Arial" w:hAnsi="Times New Roman" w:cs="Arial"/>
          <w:bCs/>
          <w:sz w:val="28"/>
          <w:szCs w:val="28"/>
          <w:shd w:val="clear" w:color="auto" w:fill="FFFFFF"/>
        </w:rPr>
        <w:t>раны труда</w:t>
      </w:r>
      <w:r w:rsidR="004E505E" w:rsidRPr="00635A82">
        <w:rPr>
          <w:rFonts w:ascii="Times New Roman" w:eastAsia="Arial" w:hAnsi="Times New Roman" w:cs="Arial"/>
          <w:bCs/>
          <w:sz w:val="28"/>
          <w:szCs w:val="28"/>
          <w:shd w:val="clear" w:color="auto" w:fill="FFFFFF"/>
        </w:rPr>
        <w:t>.</w:t>
      </w:r>
    </w:p>
    <w:p w:rsidR="004E505E" w:rsidRPr="00C23BE1" w:rsidRDefault="0047529E" w:rsidP="004E505E">
      <w:pPr>
        <w:pStyle w:val="a6"/>
        <w:shd w:val="clear" w:color="auto" w:fill="FFFFFF"/>
        <w:spacing w:before="0" w:after="0" w:line="231" w:lineRule="atLeast"/>
        <w:ind w:firstLine="709"/>
        <w:jc w:val="both"/>
        <w:rPr>
          <w:rFonts w:ascii="Times New Roman" w:eastAsia="Arial" w:hAnsi="Times New Roman" w:cs="Arial"/>
          <w:sz w:val="28"/>
          <w:szCs w:val="28"/>
        </w:rPr>
      </w:pPr>
      <w:r w:rsidRPr="00C23BE1">
        <w:rPr>
          <w:rFonts w:ascii="Times New Roman" w:eastAsia="Arial" w:hAnsi="Times New Roman" w:cs="Arial"/>
          <w:bCs/>
          <w:sz w:val="28"/>
          <w:szCs w:val="28"/>
          <w:shd w:val="clear" w:color="auto" w:fill="FFFFFF"/>
        </w:rPr>
        <w:t>4.1.11. Обучение уполномоченных лиц по охране труда не реже 1 раза в три года, обеспечение их нормативно-технической литературой. Предоставление опл</w:t>
      </w:r>
      <w:r w:rsidRPr="00C23BE1">
        <w:rPr>
          <w:rFonts w:ascii="Times New Roman" w:eastAsia="Arial" w:hAnsi="Times New Roman" w:cs="Arial"/>
          <w:bCs/>
          <w:sz w:val="28"/>
          <w:szCs w:val="28"/>
          <w:shd w:val="clear" w:color="auto" w:fill="FFFFFF"/>
        </w:rPr>
        <w:t>а</w:t>
      </w:r>
      <w:r w:rsidRPr="00C23BE1">
        <w:rPr>
          <w:rFonts w:ascii="Times New Roman" w:eastAsia="Arial" w:hAnsi="Times New Roman" w:cs="Arial"/>
          <w:bCs/>
          <w:sz w:val="28"/>
          <w:szCs w:val="28"/>
          <w:shd w:val="clear" w:color="auto" w:fill="FFFFFF"/>
        </w:rPr>
        <w:t>чиваемого рабочего времени не менее 4 часов в неделю уполномоченным (довере</w:t>
      </w:r>
      <w:r w:rsidRPr="00C23BE1">
        <w:rPr>
          <w:rFonts w:ascii="Times New Roman" w:eastAsia="Arial" w:hAnsi="Times New Roman" w:cs="Arial"/>
          <w:bCs/>
          <w:sz w:val="28"/>
          <w:szCs w:val="28"/>
          <w:shd w:val="clear" w:color="auto" w:fill="FFFFFF"/>
        </w:rPr>
        <w:t>н</w:t>
      </w:r>
      <w:r w:rsidRPr="00C23BE1">
        <w:rPr>
          <w:rFonts w:ascii="Times New Roman" w:eastAsia="Arial" w:hAnsi="Times New Roman" w:cs="Arial"/>
          <w:bCs/>
          <w:sz w:val="28"/>
          <w:szCs w:val="28"/>
          <w:shd w:val="clear" w:color="auto" w:fill="FFFFFF"/>
        </w:rPr>
        <w:t>ным) лицам по охране труда профсоюза для выполнения возложенных на них об</w:t>
      </w:r>
      <w:r w:rsidRPr="00C23BE1">
        <w:rPr>
          <w:rFonts w:ascii="Times New Roman" w:eastAsia="Arial" w:hAnsi="Times New Roman" w:cs="Arial"/>
          <w:bCs/>
          <w:sz w:val="28"/>
          <w:szCs w:val="28"/>
          <w:shd w:val="clear" w:color="auto" w:fill="FFFFFF"/>
        </w:rPr>
        <w:t>я</w:t>
      </w:r>
      <w:r w:rsidRPr="00C23BE1">
        <w:rPr>
          <w:rFonts w:ascii="Times New Roman" w:eastAsia="Arial" w:hAnsi="Times New Roman" w:cs="Arial"/>
          <w:bCs/>
          <w:sz w:val="28"/>
          <w:szCs w:val="28"/>
          <w:shd w:val="clear" w:color="auto" w:fill="FFFFFF"/>
        </w:rPr>
        <w:t xml:space="preserve">занностей и ежегодного дополнительного оплачиваемого отпуска на срок не менее 3 </w:t>
      </w:r>
      <w:r w:rsidRPr="00C23BE1">
        <w:rPr>
          <w:rFonts w:ascii="Times New Roman" w:eastAsia="Arial" w:hAnsi="Times New Roman" w:cs="Arial"/>
          <w:bCs/>
          <w:sz w:val="28"/>
          <w:szCs w:val="28"/>
          <w:shd w:val="clear" w:color="auto" w:fill="FFFFFF"/>
        </w:rPr>
        <w:lastRenderedPageBreak/>
        <w:t>календарных дней, поощрения за осуществление общественного контроля в порядке и на условиях, установленных коллективным договором организации</w:t>
      </w:r>
      <w:r w:rsidR="004E505E" w:rsidRPr="00C23BE1">
        <w:rPr>
          <w:rFonts w:ascii="Times New Roman" w:eastAsia="Arial" w:hAnsi="Times New Roman" w:cs="Arial"/>
          <w:bCs/>
          <w:sz w:val="28"/>
          <w:szCs w:val="28"/>
          <w:shd w:val="clear" w:color="auto" w:fill="FFFFFF"/>
        </w:rPr>
        <w:t>.</w:t>
      </w:r>
    </w:p>
    <w:p w:rsidR="00064ADA" w:rsidRPr="00C23BE1" w:rsidRDefault="0047529E" w:rsidP="004E505E">
      <w:pPr>
        <w:pStyle w:val="a6"/>
        <w:shd w:val="clear" w:color="auto" w:fill="FFFFFF"/>
        <w:spacing w:before="0" w:after="0" w:line="231" w:lineRule="atLeast"/>
        <w:ind w:firstLine="709"/>
        <w:jc w:val="both"/>
        <w:rPr>
          <w:rFonts w:ascii="Times New Roman" w:eastAsia="Arial" w:hAnsi="Times New Roman" w:cs="Arial"/>
          <w:sz w:val="28"/>
          <w:szCs w:val="28"/>
        </w:rPr>
      </w:pPr>
      <w:r w:rsidRPr="00C23BE1">
        <w:rPr>
          <w:rFonts w:ascii="Times New Roman" w:eastAsia="Arial" w:hAnsi="Times New Roman" w:cs="Arial"/>
          <w:sz w:val="28"/>
          <w:szCs w:val="28"/>
        </w:rPr>
        <w:t>4.1.12. Приобретение и выдачу работникам спецодежды, спецобуви и других средств индивидуальной защиты, смывающих и обезвреживающих средств, пр</w:t>
      </w:r>
      <w:r w:rsidRPr="00C23BE1">
        <w:rPr>
          <w:rFonts w:ascii="Times New Roman" w:eastAsia="Arial" w:hAnsi="Times New Roman" w:cs="Arial"/>
          <w:sz w:val="28"/>
          <w:szCs w:val="28"/>
        </w:rPr>
        <w:t>о</w:t>
      </w:r>
      <w:r w:rsidRPr="00C23BE1">
        <w:rPr>
          <w:rFonts w:ascii="Times New Roman" w:eastAsia="Arial" w:hAnsi="Times New Roman" w:cs="Arial"/>
          <w:sz w:val="28"/>
          <w:szCs w:val="28"/>
        </w:rPr>
        <w:t>шедших подтверждение соответствия в установленном законодательством Росси</w:t>
      </w:r>
      <w:r w:rsidRPr="00C23BE1">
        <w:rPr>
          <w:rFonts w:ascii="Times New Roman" w:eastAsia="Arial" w:hAnsi="Times New Roman" w:cs="Arial"/>
          <w:sz w:val="28"/>
          <w:szCs w:val="28"/>
        </w:rPr>
        <w:t>й</w:t>
      </w:r>
      <w:r w:rsidRPr="00C23BE1">
        <w:rPr>
          <w:rFonts w:ascii="Times New Roman" w:eastAsia="Arial" w:hAnsi="Times New Roman" w:cs="Arial"/>
          <w:sz w:val="28"/>
          <w:szCs w:val="28"/>
        </w:rPr>
        <w:t>ской Федерации о техническом регулировании порядке, в соответствии с требов</w:t>
      </w:r>
      <w:r w:rsidRPr="00C23BE1">
        <w:rPr>
          <w:rFonts w:ascii="Times New Roman" w:eastAsia="Arial" w:hAnsi="Times New Roman" w:cs="Arial"/>
          <w:sz w:val="28"/>
          <w:szCs w:val="28"/>
        </w:rPr>
        <w:t>а</w:t>
      </w:r>
      <w:r w:rsidRPr="00C23BE1">
        <w:rPr>
          <w:rFonts w:ascii="Times New Roman" w:eastAsia="Arial" w:hAnsi="Times New Roman" w:cs="Arial"/>
          <w:sz w:val="28"/>
          <w:szCs w:val="28"/>
        </w:rPr>
        <w:t>ниями охраны труда и установленными нормами законодательства, а также с учетом результатов СОУТ, результатов оценки профессиональных рисков, мнения выборн</w:t>
      </w:r>
      <w:r w:rsidRPr="00C23BE1">
        <w:rPr>
          <w:rFonts w:ascii="Times New Roman" w:eastAsia="Arial" w:hAnsi="Times New Roman" w:cs="Arial"/>
          <w:sz w:val="28"/>
          <w:szCs w:val="28"/>
        </w:rPr>
        <w:t>о</w:t>
      </w:r>
      <w:r w:rsidRPr="00C23BE1">
        <w:rPr>
          <w:rFonts w:ascii="Times New Roman" w:eastAsia="Arial" w:hAnsi="Times New Roman" w:cs="Arial"/>
          <w:sz w:val="28"/>
          <w:szCs w:val="28"/>
        </w:rPr>
        <w:t>го органа первичной профсоюзной организации.</w:t>
      </w:r>
    </w:p>
    <w:p w:rsidR="00064ADA" w:rsidRPr="00C23BE1" w:rsidRDefault="0047529E" w:rsidP="0043409E">
      <w:pPr>
        <w:pStyle w:val="a6"/>
        <w:shd w:val="clear" w:color="auto" w:fill="FFFFFF"/>
        <w:spacing w:before="0" w:after="0" w:line="231" w:lineRule="atLeast"/>
        <w:ind w:firstLine="709"/>
        <w:jc w:val="both"/>
        <w:rPr>
          <w:rFonts w:ascii="Times New Roman" w:hAnsi="Times New Roman"/>
          <w:sz w:val="28"/>
          <w:szCs w:val="28"/>
        </w:rPr>
      </w:pPr>
      <w:r w:rsidRPr="00C23BE1">
        <w:rPr>
          <w:rFonts w:ascii="Times New Roman" w:eastAsia="Arial" w:hAnsi="Times New Roman" w:cs="Arial"/>
          <w:sz w:val="28"/>
          <w:szCs w:val="28"/>
        </w:rPr>
        <w:t>Конкретный перечень обязательной к выдаче спецодежды, спецобуви, в том числе теплой, других средств индивидуальной защиты, смывающих и обезвреж</w:t>
      </w:r>
      <w:r w:rsidRPr="00C23BE1">
        <w:rPr>
          <w:rFonts w:ascii="Times New Roman" w:eastAsia="Arial" w:hAnsi="Times New Roman" w:cs="Arial"/>
          <w:sz w:val="28"/>
          <w:szCs w:val="28"/>
        </w:rPr>
        <w:t>и</w:t>
      </w:r>
      <w:r w:rsidRPr="00C23BE1">
        <w:rPr>
          <w:rFonts w:ascii="Times New Roman" w:eastAsia="Arial" w:hAnsi="Times New Roman" w:cs="Arial"/>
          <w:sz w:val="28"/>
          <w:szCs w:val="28"/>
        </w:rPr>
        <w:t>вающих средств, а также нормы их выдачи устанавливаются в коллективном догов</w:t>
      </w:r>
      <w:r w:rsidRPr="00C23BE1">
        <w:rPr>
          <w:rFonts w:ascii="Times New Roman" w:eastAsia="Arial" w:hAnsi="Times New Roman" w:cs="Arial"/>
          <w:sz w:val="28"/>
          <w:szCs w:val="28"/>
        </w:rPr>
        <w:t>о</w:t>
      </w:r>
      <w:r w:rsidRPr="00C23BE1">
        <w:rPr>
          <w:rFonts w:ascii="Times New Roman" w:eastAsia="Arial" w:hAnsi="Times New Roman" w:cs="Arial"/>
          <w:sz w:val="28"/>
          <w:szCs w:val="28"/>
        </w:rPr>
        <w:t xml:space="preserve">ре. </w:t>
      </w:r>
      <w:r w:rsidRPr="00C23BE1">
        <w:rPr>
          <w:rFonts w:ascii="Times New Roman" w:eastAsia="Arial" w:hAnsi="Times New Roman" w:cs="Arial"/>
          <w:bCs/>
          <w:sz w:val="28"/>
          <w:szCs w:val="28"/>
        </w:rPr>
        <w:t>Работа без соответствующей спецодежды, спецобуви и других средств индивид</w:t>
      </w:r>
      <w:r w:rsidRPr="00C23BE1">
        <w:rPr>
          <w:rFonts w:ascii="Times New Roman" w:eastAsia="Arial" w:hAnsi="Times New Roman" w:cs="Arial"/>
          <w:bCs/>
          <w:sz w:val="28"/>
          <w:szCs w:val="28"/>
        </w:rPr>
        <w:t>у</w:t>
      </w:r>
      <w:r w:rsidRPr="00C23BE1">
        <w:rPr>
          <w:rFonts w:ascii="Times New Roman" w:eastAsia="Arial" w:hAnsi="Times New Roman" w:cs="Arial"/>
          <w:bCs/>
          <w:sz w:val="28"/>
          <w:szCs w:val="28"/>
        </w:rPr>
        <w:t>альной защиты запрещается в соответствии с установленными нормами.</w:t>
      </w:r>
    </w:p>
    <w:p w:rsidR="00DC1CD4" w:rsidRPr="00C23BE1" w:rsidRDefault="0047529E" w:rsidP="00DC1CD4">
      <w:pPr>
        <w:pStyle w:val="a6"/>
        <w:shd w:val="clear" w:color="auto" w:fill="FFFFFF"/>
        <w:spacing w:before="0" w:after="0" w:line="231" w:lineRule="atLeast"/>
        <w:ind w:firstLine="709"/>
        <w:jc w:val="both"/>
        <w:rPr>
          <w:rFonts w:ascii="Times New Roman" w:eastAsia="Arial" w:hAnsi="Times New Roman" w:cs="Arial"/>
          <w:sz w:val="28"/>
          <w:szCs w:val="28"/>
        </w:rPr>
      </w:pPr>
      <w:r w:rsidRPr="00C23BE1">
        <w:rPr>
          <w:rFonts w:ascii="Times New Roman" w:eastAsia="Arial" w:hAnsi="Times New Roman" w:cs="Arial"/>
          <w:sz w:val="28"/>
          <w:szCs w:val="28"/>
        </w:rPr>
        <w:t>С учетом мнения первичной профсоюзной организации и своего финансово-экономического положения работодатель может устанавливать нормы бесплатной выдачи работникам спецодежды, спецобуви и других средств индивидуальной защ</w:t>
      </w:r>
      <w:r w:rsidRPr="00C23BE1">
        <w:rPr>
          <w:rFonts w:ascii="Times New Roman" w:eastAsia="Arial" w:hAnsi="Times New Roman" w:cs="Arial"/>
          <w:sz w:val="28"/>
          <w:szCs w:val="28"/>
        </w:rPr>
        <w:t>и</w:t>
      </w:r>
      <w:r w:rsidRPr="00C23BE1">
        <w:rPr>
          <w:rFonts w:ascii="Times New Roman" w:eastAsia="Arial" w:hAnsi="Times New Roman" w:cs="Arial"/>
          <w:sz w:val="28"/>
          <w:szCs w:val="28"/>
        </w:rPr>
        <w:t>ты, улучшающие по сравнению с типовыми нормами защиту работников от име</w:t>
      </w:r>
      <w:r w:rsidRPr="00C23BE1">
        <w:rPr>
          <w:rFonts w:ascii="Times New Roman" w:eastAsia="Arial" w:hAnsi="Times New Roman" w:cs="Arial"/>
          <w:sz w:val="28"/>
          <w:szCs w:val="28"/>
        </w:rPr>
        <w:t>ю</w:t>
      </w:r>
      <w:r w:rsidRPr="00C23BE1">
        <w:rPr>
          <w:rFonts w:ascii="Times New Roman" w:eastAsia="Arial" w:hAnsi="Times New Roman" w:cs="Arial"/>
          <w:sz w:val="28"/>
          <w:szCs w:val="28"/>
        </w:rPr>
        <w:t>щихся на рабочих местах вредных и (или) опасных факторов, а также особых темп</w:t>
      </w:r>
      <w:r w:rsidRPr="00C23BE1">
        <w:rPr>
          <w:rFonts w:ascii="Times New Roman" w:eastAsia="Arial" w:hAnsi="Times New Roman" w:cs="Arial"/>
          <w:sz w:val="28"/>
          <w:szCs w:val="28"/>
        </w:rPr>
        <w:t>е</w:t>
      </w:r>
      <w:r w:rsidRPr="00C23BE1">
        <w:rPr>
          <w:rFonts w:ascii="Times New Roman" w:eastAsia="Arial" w:hAnsi="Times New Roman" w:cs="Arial"/>
          <w:sz w:val="28"/>
          <w:szCs w:val="28"/>
        </w:rPr>
        <w:t>ратурных условий или загрязнения.</w:t>
      </w:r>
    </w:p>
    <w:p w:rsidR="00DC1CD4" w:rsidRPr="00C23BE1" w:rsidRDefault="0047529E" w:rsidP="00DC1CD4">
      <w:pPr>
        <w:pStyle w:val="a6"/>
        <w:shd w:val="clear" w:color="auto" w:fill="FFFFFF"/>
        <w:spacing w:before="0" w:after="0" w:line="231" w:lineRule="atLeast"/>
        <w:ind w:firstLine="709"/>
        <w:jc w:val="both"/>
        <w:rPr>
          <w:rFonts w:ascii="Times New Roman" w:eastAsia="Arial" w:hAnsi="Times New Roman" w:cs="Arial"/>
          <w:sz w:val="28"/>
          <w:szCs w:val="28"/>
        </w:rPr>
      </w:pPr>
      <w:r w:rsidRPr="00C23BE1">
        <w:rPr>
          <w:rFonts w:ascii="Times New Roman" w:eastAsia="Arial" w:hAnsi="Times New Roman" w:cs="Arial"/>
          <w:sz w:val="28"/>
          <w:szCs w:val="28"/>
        </w:rPr>
        <w:t>4.1.13. Выдачу работникам молока или других равноценных пищевых проду</w:t>
      </w:r>
      <w:r w:rsidRPr="00C23BE1">
        <w:rPr>
          <w:rFonts w:ascii="Times New Roman" w:eastAsia="Arial" w:hAnsi="Times New Roman" w:cs="Arial"/>
          <w:sz w:val="28"/>
          <w:szCs w:val="28"/>
        </w:rPr>
        <w:t>к</w:t>
      </w:r>
      <w:r w:rsidRPr="00C23BE1">
        <w:rPr>
          <w:rFonts w:ascii="Times New Roman" w:eastAsia="Arial" w:hAnsi="Times New Roman" w:cs="Arial"/>
          <w:sz w:val="28"/>
          <w:szCs w:val="28"/>
        </w:rPr>
        <w:t>тов (либо выплату соответствующей компенсации) в соответствии со ст. 222 ТК РФ и иными нормативно</w:t>
      </w:r>
      <w:r w:rsidR="00DC1CD4" w:rsidRPr="00C23BE1">
        <w:rPr>
          <w:rFonts w:ascii="Times New Roman" w:eastAsia="Arial" w:hAnsi="Times New Roman" w:cs="Arial"/>
          <w:sz w:val="28"/>
          <w:szCs w:val="28"/>
        </w:rPr>
        <w:t>-</w:t>
      </w:r>
      <w:r w:rsidRPr="00C23BE1">
        <w:rPr>
          <w:rFonts w:ascii="Times New Roman" w:eastAsia="Arial" w:hAnsi="Times New Roman" w:cs="Arial"/>
          <w:sz w:val="28"/>
          <w:szCs w:val="28"/>
        </w:rPr>
        <w:t>правовыми актами. Конкретные нормы и условия выдачи м</w:t>
      </w:r>
      <w:r w:rsidRPr="00C23BE1">
        <w:rPr>
          <w:rFonts w:ascii="Times New Roman" w:eastAsia="Arial" w:hAnsi="Times New Roman" w:cs="Arial"/>
          <w:sz w:val="28"/>
          <w:szCs w:val="28"/>
        </w:rPr>
        <w:t>о</w:t>
      </w:r>
      <w:r w:rsidRPr="00C23BE1">
        <w:rPr>
          <w:rFonts w:ascii="Times New Roman" w:eastAsia="Arial" w:hAnsi="Times New Roman" w:cs="Arial"/>
          <w:sz w:val="28"/>
          <w:szCs w:val="28"/>
        </w:rPr>
        <w:t>лока и других равноценных пищевых продуктов устанавливаются в коллективном договоре.</w:t>
      </w:r>
    </w:p>
    <w:p w:rsidR="00064ADA" w:rsidRPr="00C23BE1" w:rsidRDefault="0047529E" w:rsidP="00DC1CD4">
      <w:pPr>
        <w:pStyle w:val="a6"/>
        <w:shd w:val="clear" w:color="auto" w:fill="FFFFFF"/>
        <w:spacing w:before="0" w:after="0" w:line="231" w:lineRule="atLeast"/>
        <w:ind w:firstLine="709"/>
        <w:jc w:val="both"/>
        <w:rPr>
          <w:rFonts w:ascii="Times New Roman" w:eastAsia="Arial" w:hAnsi="Times New Roman" w:cs="Arial"/>
          <w:sz w:val="28"/>
          <w:szCs w:val="28"/>
        </w:rPr>
      </w:pPr>
      <w:r w:rsidRPr="00C23BE1">
        <w:rPr>
          <w:rFonts w:ascii="Times New Roman" w:eastAsia="Arial" w:hAnsi="Times New Roman" w:cs="Arial"/>
          <w:sz w:val="28"/>
          <w:szCs w:val="28"/>
        </w:rPr>
        <w:t>4.1.14. Своевременное проведение в соответствии с требованиями законод</w:t>
      </w:r>
      <w:r w:rsidRPr="00C23BE1">
        <w:rPr>
          <w:rFonts w:ascii="Times New Roman" w:eastAsia="Arial" w:hAnsi="Times New Roman" w:cs="Arial"/>
          <w:sz w:val="28"/>
          <w:szCs w:val="28"/>
        </w:rPr>
        <w:t>а</w:t>
      </w:r>
      <w:r w:rsidRPr="00C23BE1">
        <w:rPr>
          <w:rFonts w:ascii="Times New Roman" w:eastAsia="Arial" w:hAnsi="Times New Roman" w:cs="Arial"/>
          <w:sz w:val="28"/>
          <w:szCs w:val="28"/>
        </w:rPr>
        <w:t>тельства обязательных предварительных (при поступлении на работу) и периодич</w:t>
      </w:r>
      <w:r w:rsidRPr="00C23BE1">
        <w:rPr>
          <w:rFonts w:ascii="Times New Roman" w:eastAsia="Arial" w:hAnsi="Times New Roman" w:cs="Arial"/>
          <w:sz w:val="28"/>
          <w:szCs w:val="28"/>
        </w:rPr>
        <w:t>е</w:t>
      </w:r>
      <w:r w:rsidRPr="00C23BE1">
        <w:rPr>
          <w:rFonts w:ascii="Times New Roman" w:eastAsia="Arial" w:hAnsi="Times New Roman" w:cs="Arial"/>
          <w:sz w:val="28"/>
          <w:szCs w:val="28"/>
        </w:rPr>
        <w:t>ских медицинских осмотров, других обязательных медицинских осмотров, обяз</w:t>
      </w:r>
      <w:r w:rsidRPr="00C23BE1">
        <w:rPr>
          <w:rFonts w:ascii="Times New Roman" w:eastAsia="Arial" w:hAnsi="Times New Roman" w:cs="Arial"/>
          <w:sz w:val="28"/>
          <w:szCs w:val="28"/>
        </w:rPr>
        <w:t>а</w:t>
      </w:r>
      <w:r w:rsidRPr="00C23BE1">
        <w:rPr>
          <w:rFonts w:ascii="Times New Roman" w:eastAsia="Arial" w:hAnsi="Times New Roman" w:cs="Arial"/>
          <w:sz w:val="28"/>
          <w:szCs w:val="28"/>
        </w:rPr>
        <w:t>тельных психиатрических освидетельствований работников, внеочередных мед</w:t>
      </w:r>
      <w:r w:rsidRPr="00C23BE1">
        <w:rPr>
          <w:rFonts w:ascii="Times New Roman" w:eastAsia="Arial" w:hAnsi="Times New Roman" w:cs="Arial"/>
          <w:sz w:val="28"/>
          <w:szCs w:val="28"/>
        </w:rPr>
        <w:t>и</w:t>
      </w:r>
      <w:r w:rsidRPr="00C23BE1">
        <w:rPr>
          <w:rFonts w:ascii="Times New Roman" w:eastAsia="Arial" w:hAnsi="Times New Roman" w:cs="Arial"/>
          <w:sz w:val="28"/>
          <w:szCs w:val="28"/>
        </w:rPr>
        <w:t>цинских осмотров с сохранением за ними места работы (должности) и среднего з</w:t>
      </w:r>
      <w:r w:rsidRPr="00C23BE1">
        <w:rPr>
          <w:rFonts w:ascii="Times New Roman" w:eastAsia="Arial" w:hAnsi="Times New Roman" w:cs="Arial"/>
          <w:sz w:val="28"/>
          <w:szCs w:val="28"/>
        </w:rPr>
        <w:t>а</w:t>
      </w:r>
      <w:r w:rsidRPr="00C23BE1">
        <w:rPr>
          <w:rFonts w:ascii="Times New Roman" w:eastAsia="Arial" w:hAnsi="Times New Roman" w:cs="Arial"/>
          <w:sz w:val="28"/>
          <w:szCs w:val="28"/>
        </w:rPr>
        <w:t>работка на время прохождения указанных медицинских осмотров и обязательных психиатрических освидетельствований.</w:t>
      </w:r>
    </w:p>
    <w:p w:rsidR="00EA2295" w:rsidRPr="00C23BE1" w:rsidRDefault="0047529E" w:rsidP="00EA2295">
      <w:pPr>
        <w:pStyle w:val="a6"/>
        <w:shd w:val="clear" w:color="auto" w:fill="FFFFFF"/>
        <w:spacing w:before="0" w:after="0" w:line="231" w:lineRule="atLeast"/>
        <w:ind w:firstLine="709"/>
        <w:jc w:val="both"/>
        <w:rPr>
          <w:rFonts w:ascii="Times New Roman" w:eastAsia="Arial" w:hAnsi="Times New Roman" w:cs="Arial"/>
          <w:sz w:val="28"/>
          <w:szCs w:val="28"/>
        </w:rPr>
      </w:pPr>
      <w:r w:rsidRPr="00C23BE1">
        <w:rPr>
          <w:rFonts w:ascii="Times New Roman" w:eastAsia="Arial" w:hAnsi="Times New Roman" w:cs="Arial"/>
          <w:sz w:val="28"/>
          <w:szCs w:val="28"/>
        </w:rPr>
        <w:t>Недопущение работников установленных категорий к выполнению ими труд</w:t>
      </w:r>
      <w:r w:rsidRPr="00C23BE1">
        <w:rPr>
          <w:rFonts w:ascii="Times New Roman" w:eastAsia="Arial" w:hAnsi="Times New Roman" w:cs="Arial"/>
          <w:sz w:val="28"/>
          <w:szCs w:val="28"/>
        </w:rPr>
        <w:t>о</w:t>
      </w:r>
      <w:r w:rsidRPr="00C23BE1">
        <w:rPr>
          <w:rFonts w:ascii="Times New Roman" w:eastAsia="Arial" w:hAnsi="Times New Roman" w:cs="Arial"/>
          <w:sz w:val="28"/>
          <w:szCs w:val="28"/>
        </w:rPr>
        <w:t>вых обязанностей без прохождения обязательных медицинских осмотров, психиа</w:t>
      </w:r>
      <w:r w:rsidRPr="00C23BE1">
        <w:rPr>
          <w:rFonts w:ascii="Times New Roman" w:eastAsia="Arial" w:hAnsi="Times New Roman" w:cs="Arial"/>
          <w:sz w:val="28"/>
          <w:szCs w:val="28"/>
        </w:rPr>
        <w:t>т</w:t>
      </w:r>
      <w:r w:rsidRPr="00C23BE1">
        <w:rPr>
          <w:rFonts w:ascii="Times New Roman" w:eastAsia="Arial" w:hAnsi="Times New Roman" w:cs="Arial"/>
          <w:sz w:val="28"/>
          <w:szCs w:val="28"/>
        </w:rPr>
        <w:t>рических освидетельствований, а также в случае медицинских противопоказаний.</w:t>
      </w:r>
    </w:p>
    <w:p w:rsidR="00064ADA" w:rsidRPr="00C23BE1" w:rsidRDefault="0047529E" w:rsidP="00EA2295">
      <w:pPr>
        <w:pStyle w:val="a6"/>
        <w:shd w:val="clear" w:color="auto" w:fill="FFFFFF"/>
        <w:spacing w:before="0" w:after="0" w:line="231" w:lineRule="atLeast"/>
        <w:ind w:firstLine="709"/>
        <w:jc w:val="both"/>
        <w:rPr>
          <w:rFonts w:ascii="Times New Roman" w:eastAsia="Arial" w:hAnsi="Times New Roman" w:cs="Arial"/>
          <w:sz w:val="28"/>
          <w:szCs w:val="28"/>
        </w:rPr>
      </w:pPr>
      <w:r w:rsidRPr="00C23BE1">
        <w:rPr>
          <w:rFonts w:ascii="Times New Roman" w:eastAsia="Arial" w:hAnsi="Times New Roman" w:cs="Arial"/>
          <w:sz w:val="28"/>
          <w:szCs w:val="28"/>
        </w:rPr>
        <w:t>4.1.15. Проведение анализа причин несчастных случаев, микротравм и пр</w:t>
      </w:r>
      <w:r w:rsidRPr="00C23BE1">
        <w:rPr>
          <w:rFonts w:ascii="Times New Roman" w:eastAsia="Arial" w:hAnsi="Times New Roman" w:cs="Arial"/>
          <w:sz w:val="28"/>
          <w:szCs w:val="28"/>
        </w:rPr>
        <w:t>о</w:t>
      </w:r>
      <w:r w:rsidRPr="00C23BE1">
        <w:rPr>
          <w:rFonts w:ascii="Times New Roman" w:eastAsia="Arial" w:hAnsi="Times New Roman" w:cs="Arial"/>
          <w:sz w:val="28"/>
          <w:szCs w:val="28"/>
        </w:rPr>
        <w:t>фессиональных заболеваний, разработку и внедрение профилактических меропри</w:t>
      </w:r>
      <w:r w:rsidRPr="00C23BE1">
        <w:rPr>
          <w:rFonts w:ascii="Times New Roman" w:eastAsia="Arial" w:hAnsi="Times New Roman" w:cs="Arial"/>
          <w:sz w:val="28"/>
          <w:szCs w:val="28"/>
        </w:rPr>
        <w:t>я</w:t>
      </w:r>
      <w:r w:rsidRPr="00C23BE1">
        <w:rPr>
          <w:rFonts w:ascii="Times New Roman" w:eastAsia="Arial" w:hAnsi="Times New Roman" w:cs="Arial"/>
          <w:sz w:val="28"/>
          <w:szCs w:val="28"/>
        </w:rPr>
        <w:t>тий по их предупреждению, и предоставление информации в Профсоюз о выполн</w:t>
      </w:r>
      <w:r w:rsidRPr="00C23BE1">
        <w:rPr>
          <w:rFonts w:ascii="Times New Roman" w:eastAsia="Arial" w:hAnsi="Times New Roman" w:cs="Arial"/>
          <w:sz w:val="28"/>
          <w:szCs w:val="28"/>
        </w:rPr>
        <w:t>е</w:t>
      </w:r>
      <w:r w:rsidRPr="00C23BE1">
        <w:rPr>
          <w:rFonts w:ascii="Times New Roman" w:eastAsia="Arial" w:hAnsi="Times New Roman" w:cs="Arial"/>
          <w:sz w:val="28"/>
          <w:szCs w:val="28"/>
        </w:rPr>
        <w:t>нии мероприятий по устранению причин несчастных случаев, профессиональных заболеваний и микротравм.</w:t>
      </w:r>
    </w:p>
    <w:p w:rsidR="004474F6" w:rsidRPr="00C23BE1" w:rsidRDefault="0047529E" w:rsidP="004474F6">
      <w:pPr>
        <w:pStyle w:val="a6"/>
        <w:shd w:val="clear" w:color="auto" w:fill="FFFFFF"/>
        <w:tabs>
          <w:tab w:val="left" w:pos="567"/>
        </w:tabs>
        <w:spacing w:before="0" w:after="0" w:line="231" w:lineRule="atLeast"/>
        <w:ind w:firstLine="567"/>
        <w:jc w:val="both"/>
        <w:rPr>
          <w:rFonts w:ascii="Times New Roman" w:eastAsia="Arial" w:hAnsi="Times New Roman" w:cs="Arial"/>
          <w:sz w:val="28"/>
          <w:szCs w:val="28"/>
        </w:rPr>
      </w:pPr>
      <w:r w:rsidRPr="00C23BE1">
        <w:rPr>
          <w:rFonts w:ascii="Times New Roman" w:eastAsia="Arial" w:hAnsi="Times New Roman" w:cs="Arial"/>
          <w:sz w:val="28"/>
          <w:szCs w:val="28"/>
        </w:rPr>
        <w:t>Рассмотрение, с участием первичной профсоюзной организации, обстоятельств и причин, приведших к возникновению микроповреждений (микротравм) работн</w:t>
      </w:r>
      <w:r w:rsidRPr="00C23BE1">
        <w:rPr>
          <w:rFonts w:ascii="Times New Roman" w:eastAsia="Arial" w:hAnsi="Times New Roman" w:cs="Arial"/>
          <w:sz w:val="28"/>
          <w:szCs w:val="28"/>
        </w:rPr>
        <w:t>и</w:t>
      </w:r>
      <w:r w:rsidRPr="00C23BE1">
        <w:rPr>
          <w:rFonts w:ascii="Times New Roman" w:eastAsia="Arial" w:hAnsi="Times New Roman" w:cs="Arial"/>
          <w:sz w:val="28"/>
          <w:szCs w:val="28"/>
        </w:rPr>
        <w:t>ков и их учет. Порядок участия профсоюзов в расследовании микротравм и порядок их извещения о микротравмах устанавливаются в коллективном договоре.</w:t>
      </w:r>
    </w:p>
    <w:p w:rsidR="004474F6" w:rsidRPr="00C23BE1" w:rsidRDefault="0047529E" w:rsidP="004474F6">
      <w:pPr>
        <w:pStyle w:val="a6"/>
        <w:shd w:val="clear" w:color="auto" w:fill="FFFFFF"/>
        <w:tabs>
          <w:tab w:val="left" w:pos="567"/>
        </w:tabs>
        <w:spacing w:before="0" w:after="0" w:line="231" w:lineRule="atLeast"/>
        <w:ind w:firstLine="567"/>
        <w:jc w:val="both"/>
        <w:rPr>
          <w:rFonts w:ascii="Times New Roman" w:eastAsia="Arial" w:hAnsi="Times New Roman" w:cs="Arial"/>
          <w:sz w:val="28"/>
          <w:szCs w:val="28"/>
        </w:rPr>
      </w:pPr>
      <w:r w:rsidRPr="00C23BE1">
        <w:rPr>
          <w:rFonts w:ascii="Times New Roman" w:eastAsia="Arial" w:hAnsi="Times New Roman" w:cs="Arial"/>
          <w:sz w:val="28"/>
          <w:szCs w:val="28"/>
        </w:rPr>
        <w:lastRenderedPageBreak/>
        <w:t>4.1.16. Расследование и учет несчастных случаев на производстве и професси</w:t>
      </w:r>
      <w:r w:rsidRPr="00C23BE1">
        <w:rPr>
          <w:rFonts w:ascii="Times New Roman" w:eastAsia="Arial" w:hAnsi="Times New Roman" w:cs="Arial"/>
          <w:sz w:val="28"/>
          <w:szCs w:val="28"/>
        </w:rPr>
        <w:t>о</w:t>
      </w:r>
      <w:r w:rsidRPr="00C23BE1">
        <w:rPr>
          <w:rFonts w:ascii="Times New Roman" w:eastAsia="Arial" w:hAnsi="Times New Roman" w:cs="Arial"/>
          <w:sz w:val="28"/>
          <w:szCs w:val="28"/>
        </w:rPr>
        <w:t>нальных заболеваний в соответствии с действующим законодательством и своевр</w:t>
      </w:r>
      <w:r w:rsidRPr="00C23BE1">
        <w:rPr>
          <w:rFonts w:ascii="Times New Roman" w:eastAsia="Arial" w:hAnsi="Times New Roman" w:cs="Arial"/>
          <w:sz w:val="28"/>
          <w:szCs w:val="28"/>
        </w:rPr>
        <w:t>е</w:t>
      </w:r>
      <w:r w:rsidRPr="00C23BE1">
        <w:rPr>
          <w:rFonts w:ascii="Times New Roman" w:eastAsia="Arial" w:hAnsi="Times New Roman" w:cs="Arial"/>
          <w:sz w:val="28"/>
          <w:szCs w:val="28"/>
        </w:rPr>
        <w:t>менное доведение информации о несчастных случаях и профессиональных забол</w:t>
      </w:r>
      <w:r w:rsidRPr="00C23BE1">
        <w:rPr>
          <w:rFonts w:ascii="Times New Roman" w:eastAsia="Arial" w:hAnsi="Times New Roman" w:cs="Arial"/>
          <w:sz w:val="28"/>
          <w:szCs w:val="28"/>
        </w:rPr>
        <w:t>е</w:t>
      </w:r>
      <w:r w:rsidRPr="00C23BE1">
        <w:rPr>
          <w:rFonts w:ascii="Times New Roman" w:eastAsia="Arial" w:hAnsi="Times New Roman" w:cs="Arial"/>
          <w:sz w:val="28"/>
          <w:szCs w:val="28"/>
        </w:rPr>
        <w:t>ваниях в территориальные организации Профсоюза.</w:t>
      </w:r>
    </w:p>
    <w:p w:rsidR="004474F6" w:rsidRPr="00C23BE1" w:rsidRDefault="0047529E" w:rsidP="004474F6">
      <w:pPr>
        <w:pStyle w:val="a6"/>
        <w:shd w:val="clear" w:color="auto" w:fill="FFFFFF"/>
        <w:tabs>
          <w:tab w:val="left" w:pos="567"/>
        </w:tabs>
        <w:spacing w:before="0" w:after="0" w:line="231" w:lineRule="atLeast"/>
        <w:ind w:firstLine="567"/>
        <w:jc w:val="both"/>
        <w:rPr>
          <w:rFonts w:ascii="Times New Roman" w:eastAsia="Arial" w:hAnsi="Times New Roman" w:cs="Arial"/>
          <w:sz w:val="28"/>
          <w:szCs w:val="28"/>
        </w:rPr>
      </w:pPr>
      <w:r w:rsidRPr="00C23BE1">
        <w:rPr>
          <w:rFonts w:ascii="Times New Roman" w:eastAsia="Arial" w:hAnsi="Times New Roman" w:cs="Arial"/>
          <w:sz w:val="28"/>
          <w:szCs w:val="28"/>
        </w:rPr>
        <w:t>4.1.17. Осуществление обязательного социального страхования работников от несчастных случаев на производстве и профессиональных заболеваний.</w:t>
      </w:r>
    </w:p>
    <w:p w:rsidR="00213192" w:rsidRPr="00C23BE1" w:rsidRDefault="0047529E" w:rsidP="00213192">
      <w:pPr>
        <w:pStyle w:val="a6"/>
        <w:shd w:val="clear" w:color="auto" w:fill="FFFFFF"/>
        <w:tabs>
          <w:tab w:val="left" w:pos="567"/>
        </w:tabs>
        <w:spacing w:before="0" w:after="0" w:line="231" w:lineRule="atLeast"/>
        <w:ind w:firstLine="567"/>
        <w:jc w:val="both"/>
        <w:rPr>
          <w:rFonts w:ascii="Times New Roman" w:eastAsia="Arial" w:hAnsi="Times New Roman" w:cs="Arial"/>
          <w:sz w:val="28"/>
          <w:szCs w:val="28"/>
        </w:rPr>
      </w:pPr>
      <w:r w:rsidRPr="00C23BE1">
        <w:rPr>
          <w:rFonts w:ascii="Times New Roman" w:eastAsia="Arial" w:hAnsi="Times New Roman" w:cs="Arial"/>
          <w:sz w:val="28"/>
          <w:szCs w:val="28"/>
        </w:rPr>
        <w:t>4.1.18.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064ADA" w:rsidRPr="00C23BE1" w:rsidRDefault="0047529E" w:rsidP="00213192">
      <w:pPr>
        <w:pStyle w:val="a6"/>
        <w:shd w:val="clear" w:color="auto" w:fill="FFFFFF"/>
        <w:tabs>
          <w:tab w:val="left" w:pos="567"/>
        </w:tabs>
        <w:spacing w:before="0" w:after="0" w:line="231" w:lineRule="atLeast"/>
        <w:ind w:firstLine="567"/>
        <w:jc w:val="both"/>
        <w:rPr>
          <w:rFonts w:ascii="Times New Roman" w:eastAsia="Arial" w:hAnsi="Times New Roman" w:cs="Arial"/>
          <w:sz w:val="28"/>
          <w:szCs w:val="28"/>
        </w:rPr>
      </w:pPr>
      <w:r w:rsidRPr="00C23BE1">
        <w:rPr>
          <w:rFonts w:ascii="Times New Roman" w:eastAsia="Arial" w:hAnsi="Times New Roman" w:cs="Arial"/>
          <w:sz w:val="28"/>
          <w:szCs w:val="28"/>
        </w:rPr>
        <w:t>4.1.19. Беспрепятственный доступ на территорию Организации ЖКХ предст</w:t>
      </w:r>
      <w:r w:rsidRPr="00C23BE1">
        <w:rPr>
          <w:rFonts w:ascii="Times New Roman" w:eastAsia="Arial" w:hAnsi="Times New Roman" w:cs="Arial"/>
          <w:sz w:val="28"/>
          <w:szCs w:val="28"/>
        </w:rPr>
        <w:t>а</w:t>
      </w:r>
      <w:r w:rsidRPr="00C23BE1">
        <w:rPr>
          <w:rFonts w:ascii="Times New Roman" w:eastAsia="Arial" w:hAnsi="Times New Roman" w:cs="Arial"/>
          <w:sz w:val="28"/>
          <w:szCs w:val="28"/>
        </w:rPr>
        <w:t>вителей органов профсоюзного контроля в целях проведения проверок соблюдения условий и охраны труда, законодательства о профессиональных союзов, выполнения условий коллективных договоров,  расследования несчастных случаев на произво</w:t>
      </w:r>
      <w:r w:rsidRPr="00C23BE1">
        <w:rPr>
          <w:rFonts w:ascii="Times New Roman" w:eastAsia="Arial" w:hAnsi="Times New Roman" w:cs="Arial"/>
          <w:sz w:val="28"/>
          <w:szCs w:val="28"/>
        </w:rPr>
        <w:t>д</w:t>
      </w:r>
      <w:r w:rsidRPr="00C23BE1">
        <w:rPr>
          <w:rFonts w:ascii="Times New Roman" w:eastAsia="Arial" w:hAnsi="Times New Roman" w:cs="Arial"/>
          <w:sz w:val="28"/>
          <w:szCs w:val="28"/>
        </w:rPr>
        <w:t>стве и профессиональных заболеваний, проведения независимой экспертизы усл</w:t>
      </w:r>
      <w:r w:rsidRPr="00C23BE1">
        <w:rPr>
          <w:rFonts w:ascii="Times New Roman" w:eastAsia="Arial" w:hAnsi="Times New Roman" w:cs="Arial"/>
          <w:sz w:val="28"/>
          <w:szCs w:val="28"/>
        </w:rPr>
        <w:t>о</w:t>
      </w:r>
      <w:r w:rsidRPr="00C23BE1">
        <w:rPr>
          <w:rFonts w:ascii="Times New Roman" w:eastAsia="Arial" w:hAnsi="Times New Roman" w:cs="Arial"/>
          <w:sz w:val="28"/>
          <w:szCs w:val="28"/>
        </w:rPr>
        <w:t>вий труда и обеспечения безопасности работников.</w:t>
      </w:r>
    </w:p>
    <w:p w:rsidR="009514C1" w:rsidRPr="00C23BE1" w:rsidRDefault="0047529E" w:rsidP="009514C1">
      <w:pPr>
        <w:pStyle w:val="a6"/>
        <w:numPr>
          <w:ilvl w:val="2"/>
          <w:numId w:val="15"/>
        </w:numPr>
        <w:shd w:val="clear" w:color="auto" w:fill="FFFFFF"/>
        <w:tabs>
          <w:tab w:val="left" w:pos="120"/>
        </w:tabs>
        <w:spacing w:before="0" w:after="0" w:line="231" w:lineRule="atLeast"/>
        <w:ind w:firstLine="567"/>
        <w:jc w:val="both"/>
        <w:rPr>
          <w:rFonts w:ascii="Times New Roman" w:eastAsia="Arial" w:hAnsi="Times New Roman" w:cs="Arial"/>
          <w:sz w:val="28"/>
          <w:szCs w:val="28"/>
        </w:rPr>
      </w:pPr>
      <w:r w:rsidRPr="00C23BE1">
        <w:rPr>
          <w:rFonts w:ascii="Times New Roman" w:eastAsia="Arial" w:hAnsi="Times New Roman" w:cs="Arial"/>
          <w:sz w:val="28"/>
          <w:szCs w:val="28"/>
        </w:rPr>
        <w:t>.Рассмотрение представлений органов профсоюзного контроля за собл</w:t>
      </w:r>
      <w:r w:rsidRPr="00C23BE1">
        <w:rPr>
          <w:rFonts w:ascii="Times New Roman" w:eastAsia="Arial" w:hAnsi="Times New Roman" w:cs="Arial"/>
          <w:sz w:val="28"/>
          <w:szCs w:val="28"/>
        </w:rPr>
        <w:t>ю</w:t>
      </w:r>
      <w:r w:rsidRPr="00C23BE1">
        <w:rPr>
          <w:rFonts w:ascii="Times New Roman" w:eastAsia="Arial" w:hAnsi="Times New Roman" w:cs="Arial"/>
          <w:sz w:val="28"/>
          <w:szCs w:val="28"/>
        </w:rPr>
        <w:t>дением трудового законодательства и иных актов, содержащих нормы трудового права, в установленные сроки, принятие мер по результатам их рассмотрения, соо</w:t>
      </w:r>
      <w:r w:rsidRPr="00C23BE1">
        <w:rPr>
          <w:rFonts w:ascii="Times New Roman" w:eastAsia="Arial" w:hAnsi="Times New Roman" w:cs="Arial"/>
          <w:sz w:val="28"/>
          <w:szCs w:val="28"/>
        </w:rPr>
        <w:t>б</w:t>
      </w:r>
      <w:r w:rsidRPr="00C23BE1">
        <w:rPr>
          <w:rFonts w:ascii="Times New Roman" w:eastAsia="Arial" w:hAnsi="Times New Roman" w:cs="Arial"/>
          <w:sz w:val="28"/>
          <w:szCs w:val="28"/>
        </w:rPr>
        <w:t>щение в соответствующий профсоюзный орган о результатах рассмотрения данного требования и принятых мерах в недельный срок со дня получения требования об устранении выявленных нарушений.</w:t>
      </w:r>
      <w:r w:rsidR="009514C1" w:rsidRPr="00C23BE1">
        <w:rPr>
          <w:rFonts w:ascii="Times New Roman" w:eastAsia="Arial" w:hAnsi="Times New Roman" w:cs="Arial"/>
          <w:sz w:val="28"/>
          <w:szCs w:val="28"/>
        </w:rPr>
        <w:t xml:space="preserve"> </w:t>
      </w:r>
    </w:p>
    <w:p w:rsidR="009514C1" w:rsidRPr="00C23BE1" w:rsidRDefault="0047529E" w:rsidP="009514C1">
      <w:pPr>
        <w:pStyle w:val="a6"/>
        <w:numPr>
          <w:ilvl w:val="2"/>
          <w:numId w:val="15"/>
        </w:numPr>
        <w:shd w:val="clear" w:color="auto" w:fill="FFFFFF"/>
        <w:tabs>
          <w:tab w:val="left" w:pos="120"/>
        </w:tabs>
        <w:spacing w:before="0" w:after="0" w:line="231" w:lineRule="atLeast"/>
        <w:ind w:firstLine="567"/>
        <w:jc w:val="both"/>
        <w:rPr>
          <w:rFonts w:ascii="Times New Roman" w:eastAsia="Arial" w:hAnsi="Times New Roman" w:cs="Arial"/>
          <w:sz w:val="28"/>
          <w:szCs w:val="28"/>
        </w:rPr>
      </w:pPr>
      <w:r w:rsidRPr="00C23BE1">
        <w:rPr>
          <w:rFonts w:ascii="Times New Roman" w:eastAsia="Arial" w:hAnsi="Times New Roman" w:cs="Arial"/>
          <w:sz w:val="28"/>
          <w:szCs w:val="28"/>
        </w:rPr>
        <w:t>В целях сотрудничества работодателей и работников  создание на пар</w:t>
      </w:r>
      <w:r w:rsidRPr="00C23BE1">
        <w:rPr>
          <w:rFonts w:ascii="Times New Roman" w:eastAsia="Arial" w:hAnsi="Times New Roman" w:cs="Arial"/>
          <w:sz w:val="28"/>
          <w:szCs w:val="28"/>
        </w:rPr>
        <w:t>и</w:t>
      </w:r>
      <w:r w:rsidRPr="00C23BE1">
        <w:rPr>
          <w:rFonts w:ascii="Times New Roman" w:eastAsia="Arial" w:hAnsi="Times New Roman" w:cs="Arial"/>
          <w:sz w:val="28"/>
          <w:szCs w:val="28"/>
        </w:rPr>
        <w:t>тетной основе совместных комитетов (комиссий) по охране труда (ст. 218 ТК РФ), оказание содействия  осуществлению общественного контроля уполномоченными (доверенными) лицами профсоюза, членами комитетов (комиссий) по охране труда</w:t>
      </w:r>
      <w:r w:rsidR="009514C1" w:rsidRPr="00C23BE1">
        <w:rPr>
          <w:rFonts w:ascii="Times New Roman" w:eastAsia="Arial" w:hAnsi="Times New Roman" w:cs="Arial"/>
          <w:sz w:val="28"/>
          <w:szCs w:val="28"/>
        </w:rPr>
        <w:t>.</w:t>
      </w:r>
    </w:p>
    <w:p w:rsidR="001F1E21" w:rsidRPr="00C23BE1" w:rsidRDefault="0047529E" w:rsidP="001F1E21">
      <w:pPr>
        <w:pStyle w:val="a6"/>
        <w:numPr>
          <w:ilvl w:val="2"/>
          <w:numId w:val="15"/>
        </w:numPr>
        <w:shd w:val="clear" w:color="auto" w:fill="FFFFFF"/>
        <w:tabs>
          <w:tab w:val="left" w:pos="120"/>
        </w:tabs>
        <w:spacing w:before="0" w:after="0" w:line="231" w:lineRule="atLeast"/>
        <w:ind w:firstLine="567"/>
        <w:jc w:val="both"/>
        <w:rPr>
          <w:rFonts w:ascii="Times New Roman" w:eastAsia="Arial" w:hAnsi="Times New Roman" w:cs="Arial"/>
          <w:sz w:val="28"/>
          <w:szCs w:val="28"/>
        </w:rPr>
      </w:pPr>
      <w:r w:rsidRPr="00C23BE1">
        <w:rPr>
          <w:rFonts w:ascii="Times New Roman" w:eastAsia="Arial" w:hAnsi="Times New Roman" w:cs="Arial"/>
          <w:sz w:val="28"/>
          <w:szCs w:val="28"/>
        </w:rPr>
        <w:t>Рассмотрение представлений уполномоченного (доверенного) лица по охране труда первичных профсоюзных организаций в строгом соответствии с труд</w:t>
      </w:r>
      <w:r w:rsidRPr="00C23BE1">
        <w:rPr>
          <w:rFonts w:ascii="Times New Roman" w:eastAsia="Arial" w:hAnsi="Times New Roman" w:cs="Arial"/>
          <w:sz w:val="28"/>
          <w:szCs w:val="28"/>
        </w:rPr>
        <w:t>о</w:t>
      </w:r>
      <w:r w:rsidRPr="00C23BE1">
        <w:rPr>
          <w:rFonts w:ascii="Times New Roman" w:eastAsia="Arial" w:hAnsi="Times New Roman" w:cs="Arial"/>
          <w:sz w:val="28"/>
          <w:szCs w:val="28"/>
        </w:rPr>
        <w:t>вым законодательством.</w:t>
      </w:r>
    </w:p>
    <w:p w:rsidR="001F1E21" w:rsidRPr="00C23BE1" w:rsidRDefault="0047529E" w:rsidP="001F1E21">
      <w:pPr>
        <w:pStyle w:val="a6"/>
        <w:numPr>
          <w:ilvl w:val="2"/>
          <w:numId w:val="15"/>
        </w:numPr>
        <w:shd w:val="clear" w:color="auto" w:fill="FFFFFF"/>
        <w:tabs>
          <w:tab w:val="left" w:pos="120"/>
        </w:tabs>
        <w:spacing w:before="0" w:after="0" w:line="231" w:lineRule="atLeast"/>
        <w:ind w:firstLine="567"/>
        <w:jc w:val="both"/>
        <w:rPr>
          <w:rFonts w:ascii="Times New Roman" w:eastAsia="Arial" w:hAnsi="Times New Roman" w:cs="Arial"/>
          <w:sz w:val="28"/>
          <w:szCs w:val="28"/>
        </w:rPr>
      </w:pPr>
      <w:r w:rsidRPr="00C23BE1">
        <w:rPr>
          <w:rFonts w:ascii="Times New Roman" w:eastAsia="Arial" w:hAnsi="Times New Roman" w:cs="Arial"/>
          <w:sz w:val="28"/>
          <w:szCs w:val="28"/>
        </w:rPr>
        <w:t xml:space="preserve"> Обучение уполномоченных лиц, выполняющих функции по охране тр</w:t>
      </w:r>
      <w:r w:rsidRPr="00C23BE1">
        <w:rPr>
          <w:rFonts w:ascii="Times New Roman" w:eastAsia="Arial" w:hAnsi="Times New Roman" w:cs="Arial"/>
          <w:sz w:val="28"/>
          <w:szCs w:val="28"/>
        </w:rPr>
        <w:t>у</w:t>
      </w:r>
      <w:r w:rsidRPr="00C23BE1">
        <w:rPr>
          <w:rFonts w:ascii="Times New Roman" w:eastAsia="Arial" w:hAnsi="Times New Roman" w:cs="Arial"/>
          <w:sz w:val="28"/>
          <w:szCs w:val="28"/>
        </w:rPr>
        <w:t>да и состоящих в штате Организации ЖКХ, не реже 1 раза в три года, с освобожд</w:t>
      </w:r>
      <w:r w:rsidRPr="00C23BE1">
        <w:rPr>
          <w:rFonts w:ascii="Times New Roman" w:eastAsia="Arial" w:hAnsi="Times New Roman" w:cs="Arial"/>
          <w:sz w:val="28"/>
          <w:szCs w:val="28"/>
        </w:rPr>
        <w:t>е</w:t>
      </w:r>
      <w:r w:rsidRPr="00C23BE1">
        <w:rPr>
          <w:rFonts w:ascii="Times New Roman" w:eastAsia="Arial" w:hAnsi="Times New Roman" w:cs="Arial"/>
          <w:sz w:val="28"/>
          <w:szCs w:val="28"/>
        </w:rPr>
        <w:t>нием от основной работы и сохранением средней заработной платы, а также обесп</w:t>
      </w:r>
      <w:r w:rsidRPr="00C23BE1">
        <w:rPr>
          <w:rFonts w:ascii="Times New Roman" w:eastAsia="Arial" w:hAnsi="Times New Roman" w:cs="Arial"/>
          <w:sz w:val="28"/>
          <w:szCs w:val="28"/>
        </w:rPr>
        <w:t>е</w:t>
      </w:r>
      <w:r w:rsidRPr="00C23BE1">
        <w:rPr>
          <w:rFonts w:ascii="Times New Roman" w:eastAsia="Arial" w:hAnsi="Times New Roman" w:cs="Arial"/>
          <w:sz w:val="28"/>
          <w:szCs w:val="28"/>
        </w:rPr>
        <w:t>чение им необходимых условий для осуществления профсоюзного контроля за с</w:t>
      </w:r>
      <w:r w:rsidRPr="00C23BE1">
        <w:rPr>
          <w:rFonts w:ascii="Times New Roman" w:eastAsia="Arial" w:hAnsi="Times New Roman" w:cs="Arial"/>
          <w:sz w:val="28"/>
          <w:szCs w:val="28"/>
        </w:rPr>
        <w:t>о</w:t>
      </w:r>
      <w:r w:rsidRPr="00C23BE1">
        <w:rPr>
          <w:rFonts w:ascii="Times New Roman" w:eastAsia="Arial" w:hAnsi="Times New Roman" w:cs="Arial"/>
          <w:sz w:val="28"/>
          <w:szCs w:val="28"/>
        </w:rPr>
        <w:t>блюдением в организации трудового законодательства и иных нормативных прав</w:t>
      </w:r>
      <w:r w:rsidRPr="00C23BE1">
        <w:rPr>
          <w:rFonts w:ascii="Times New Roman" w:eastAsia="Arial" w:hAnsi="Times New Roman" w:cs="Arial"/>
          <w:sz w:val="28"/>
          <w:szCs w:val="28"/>
        </w:rPr>
        <w:t>о</w:t>
      </w:r>
      <w:r w:rsidRPr="00C23BE1">
        <w:rPr>
          <w:rFonts w:ascii="Times New Roman" w:eastAsia="Arial" w:hAnsi="Times New Roman" w:cs="Arial"/>
          <w:sz w:val="28"/>
          <w:szCs w:val="28"/>
        </w:rPr>
        <w:t>вых актов по охране труда на условиях и в порядке, предусмотренных коллективным договором.</w:t>
      </w:r>
    </w:p>
    <w:p w:rsidR="001F1E21" w:rsidRPr="00C23BE1" w:rsidRDefault="0047529E" w:rsidP="001F1E21">
      <w:pPr>
        <w:pStyle w:val="a6"/>
        <w:numPr>
          <w:ilvl w:val="2"/>
          <w:numId w:val="15"/>
        </w:numPr>
        <w:shd w:val="clear" w:color="auto" w:fill="FFFFFF"/>
        <w:tabs>
          <w:tab w:val="left" w:pos="120"/>
        </w:tabs>
        <w:spacing w:before="0" w:after="0" w:line="231" w:lineRule="atLeast"/>
        <w:ind w:firstLine="567"/>
        <w:jc w:val="both"/>
        <w:rPr>
          <w:rFonts w:ascii="Times New Roman" w:eastAsia="Arial" w:hAnsi="Times New Roman" w:cs="Arial"/>
          <w:sz w:val="28"/>
          <w:szCs w:val="28"/>
        </w:rPr>
      </w:pPr>
      <w:r w:rsidRPr="00C23BE1">
        <w:rPr>
          <w:rFonts w:ascii="Times New Roman" w:eastAsia="Arial" w:hAnsi="Times New Roman" w:cs="Arial"/>
          <w:sz w:val="28"/>
          <w:szCs w:val="28"/>
        </w:rPr>
        <w:t xml:space="preserve"> Сохранение за работниками места работы, должности и среднего зар</w:t>
      </w:r>
      <w:r w:rsidRPr="00C23BE1">
        <w:rPr>
          <w:rFonts w:ascii="Times New Roman" w:eastAsia="Arial" w:hAnsi="Times New Roman" w:cs="Arial"/>
          <w:sz w:val="28"/>
          <w:szCs w:val="28"/>
        </w:rPr>
        <w:t>а</w:t>
      </w:r>
      <w:r w:rsidRPr="00C23BE1">
        <w:rPr>
          <w:rFonts w:ascii="Times New Roman" w:eastAsia="Arial" w:hAnsi="Times New Roman" w:cs="Arial"/>
          <w:sz w:val="28"/>
          <w:szCs w:val="28"/>
        </w:rPr>
        <w:t>ботка за время приостановки работ вследствие нарушения государственных норм</w:t>
      </w:r>
      <w:r w:rsidRPr="00C23BE1">
        <w:rPr>
          <w:rFonts w:ascii="Times New Roman" w:eastAsia="Arial" w:hAnsi="Times New Roman" w:cs="Arial"/>
          <w:sz w:val="28"/>
          <w:szCs w:val="28"/>
        </w:rPr>
        <w:t>а</w:t>
      </w:r>
      <w:r w:rsidRPr="00C23BE1">
        <w:rPr>
          <w:rFonts w:ascii="Times New Roman" w:eastAsia="Arial" w:hAnsi="Times New Roman" w:cs="Arial"/>
          <w:sz w:val="28"/>
          <w:szCs w:val="28"/>
        </w:rPr>
        <w:t>тивных требований охраны труда в Организации ЖКХ не по их вине.</w:t>
      </w:r>
    </w:p>
    <w:p w:rsidR="001F1E21" w:rsidRPr="00C23BE1" w:rsidRDefault="0047529E" w:rsidP="001F1E21">
      <w:pPr>
        <w:pStyle w:val="a6"/>
        <w:numPr>
          <w:ilvl w:val="2"/>
          <w:numId w:val="15"/>
        </w:numPr>
        <w:shd w:val="clear" w:color="auto" w:fill="FFFFFF"/>
        <w:tabs>
          <w:tab w:val="left" w:pos="120"/>
        </w:tabs>
        <w:spacing w:before="0" w:after="0" w:line="231" w:lineRule="atLeast"/>
        <w:ind w:firstLine="567"/>
        <w:jc w:val="both"/>
        <w:rPr>
          <w:rFonts w:ascii="Times New Roman" w:eastAsia="Arial" w:hAnsi="Times New Roman" w:cs="Arial"/>
          <w:sz w:val="28"/>
          <w:szCs w:val="28"/>
        </w:rPr>
      </w:pPr>
      <w:r w:rsidRPr="00C23BE1">
        <w:rPr>
          <w:rFonts w:ascii="Times New Roman" w:eastAsia="Arial" w:hAnsi="Times New Roman" w:cs="Arial"/>
          <w:sz w:val="28"/>
          <w:szCs w:val="28"/>
        </w:rPr>
        <w:t>Организуют проведение Дней охраны труда, конкурсов на звание «Лу</w:t>
      </w:r>
      <w:r w:rsidRPr="00C23BE1">
        <w:rPr>
          <w:rFonts w:ascii="Times New Roman" w:eastAsia="Arial" w:hAnsi="Times New Roman" w:cs="Arial"/>
          <w:sz w:val="28"/>
          <w:szCs w:val="28"/>
        </w:rPr>
        <w:t>ч</w:t>
      </w:r>
      <w:r w:rsidRPr="00C23BE1">
        <w:rPr>
          <w:rFonts w:ascii="Times New Roman" w:eastAsia="Arial" w:hAnsi="Times New Roman" w:cs="Arial"/>
          <w:sz w:val="28"/>
          <w:szCs w:val="28"/>
        </w:rPr>
        <w:t>ший уполномоченный по охране труда» и других мероприятий в сфере охраны тр</w:t>
      </w:r>
      <w:r w:rsidRPr="00C23BE1">
        <w:rPr>
          <w:rFonts w:ascii="Times New Roman" w:eastAsia="Arial" w:hAnsi="Times New Roman" w:cs="Arial"/>
          <w:sz w:val="28"/>
          <w:szCs w:val="28"/>
        </w:rPr>
        <w:t>у</w:t>
      </w:r>
      <w:r w:rsidRPr="00C23BE1">
        <w:rPr>
          <w:rFonts w:ascii="Times New Roman" w:eastAsia="Arial" w:hAnsi="Times New Roman" w:cs="Arial"/>
          <w:sz w:val="28"/>
          <w:szCs w:val="28"/>
        </w:rPr>
        <w:t>да.</w:t>
      </w:r>
    </w:p>
    <w:p w:rsidR="00064ADA" w:rsidRPr="00C23BE1" w:rsidRDefault="0047529E" w:rsidP="001F1E21">
      <w:pPr>
        <w:pStyle w:val="a6"/>
        <w:numPr>
          <w:ilvl w:val="2"/>
          <w:numId w:val="15"/>
        </w:numPr>
        <w:shd w:val="clear" w:color="auto" w:fill="FFFFFF"/>
        <w:tabs>
          <w:tab w:val="left" w:pos="120"/>
        </w:tabs>
        <w:spacing w:before="0" w:after="0" w:line="231" w:lineRule="atLeast"/>
        <w:ind w:firstLine="567"/>
        <w:jc w:val="both"/>
        <w:rPr>
          <w:rFonts w:ascii="Times New Roman" w:eastAsia="Arial" w:hAnsi="Times New Roman" w:cs="Arial"/>
          <w:sz w:val="28"/>
          <w:szCs w:val="28"/>
        </w:rPr>
      </w:pPr>
      <w:r w:rsidRPr="00C23BE1">
        <w:rPr>
          <w:rFonts w:ascii="Times New Roman" w:eastAsia="Arial" w:hAnsi="Times New Roman" w:cs="Arial"/>
          <w:sz w:val="28"/>
          <w:szCs w:val="28"/>
        </w:rPr>
        <w:t xml:space="preserve"> Согласование мер безопасности для работников до начала работ (оказ</w:t>
      </w:r>
      <w:r w:rsidRPr="00C23BE1">
        <w:rPr>
          <w:rFonts w:ascii="Times New Roman" w:eastAsia="Arial" w:hAnsi="Times New Roman" w:cs="Arial"/>
          <w:sz w:val="28"/>
          <w:szCs w:val="28"/>
        </w:rPr>
        <w:t>а</w:t>
      </w:r>
      <w:r w:rsidRPr="00C23BE1">
        <w:rPr>
          <w:rFonts w:ascii="Times New Roman" w:eastAsia="Arial" w:hAnsi="Times New Roman" w:cs="Arial"/>
          <w:sz w:val="28"/>
          <w:szCs w:val="28"/>
        </w:rPr>
        <w:t>ния услуг), если работы происходят на территории другого работодателя.</w:t>
      </w:r>
    </w:p>
    <w:p w:rsidR="00A5318F" w:rsidRPr="00C23BE1" w:rsidRDefault="0047529E" w:rsidP="00A5318F">
      <w:pPr>
        <w:pStyle w:val="a6"/>
        <w:shd w:val="clear" w:color="auto" w:fill="FFFFFF"/>
        <w:spacing w:before="0" w:after="0" w:line="231" w:lineRule="atLeast"/>
        <w:ind w:firstLine="567"/>
        <w:jc w:val="both"/>
        <w:rPr>
          <w:rFonts w:ascii="Times New Roman" w:eastAsia="Arial" w:hAnsi="Times New Roman" w:cs="Arial"/>
          <w:bCs/>
          <w:sz w:val="28"/>
          <w:szCs w:val="28"/>
        </w:rPr>
      </w:pPr>
      <w:r w:rsidRPr="00C23BE1">
        <w:rPr>
          <w:rFonts w:ascii="Times New Roman" w:eastAsia="Arial" w:hAnsi="Times New Roman" w:cs="Arial"/>
          <w:bCs/>
          <w:sz w:val="28"/>
          <w:szCs w:val="28"/>
        </w:rPr>
        <w:lastRenderedPageBreak/>
        <w:t>4.2. Профсоюз и его первичные профсоюзные организации в области охраны труда:</w:t>
      </w:r>
    </w:p>
    <w:p w:rsidR="00A5318F" w:rsidRPr="00C23BE1" w:rsidRDefault="0047529E" w:rsidP="00A5318F">
      <w:pPr>
        <w:pStyle w:val="a6"/>
        <w:shd w:val="clear" w:color="auto" w:fill="FFFFFF"/>
        <w:spacing w:before="0" w:after="0" w:line="231" w:lineRule="atLeast"/>
        <w:ind w:firstLine="567"/>
        <w:jc w:val="both"/>
        <w:rPr>
          <w:rFonts w:ascii="Times New Roman" w:eastAsia="Arial" w:hAnsi="Times New Roman" w:cs="Arial"/>
          <w:bCs/>
          <w:sz w:val="28"/>
          <w:szCs w:val="28"/>
        </w:rPr>
      </w:pPr>
      <w:r w:rsidRPr="00C23BE1">
        <w:rPr>
          <w:rFonts w:ascii="Times New Roman" w:eastAsia="Arial" w:hAnsi="Times New Roman" w:cs="Arial"/>
          <w:sz w:val="28"/>
          <w:szCs w:val="28"/>
        </w:rPr>
        <w:t>4.2.1. Организуют деятельность профсоюзных инспекторов и уполномоченных (доверенных) лиц по охране труда,  действующих в рамках законодательства.</w:t>
      </w:r>
    </w:p>
    <w:p w:rsidR="00A5318F" w:rsidRPr="00C23BE1" w:rsidRDefault="0047529E" w:rsidP="00A5318F">
      <w:pPr>
        <w:pStyle w:val="a6"/>
        <w:shd w:val="clear" w:color="auto" w:fill="FFFFFF"/>
        <w:spacing w:before="0" w:after="0" w:line="231" w:lineRule="atLeast"/>
        <w:ind w:firstLine="567"/>
        <w:jc w:val="both"/>
        <w:rPr>
          <w:rFonts w:ascii="Times New Roman" w:eastAsia="Arial" w:hAnsi="Times New Roman" w:cs="Arial"/>
          <w:bCs/>
          <w:sz w:val="28"/>
          <w:szCs w:val="28"/>
        </w:rPr>
      </w:pPr>
      <w:r w:rsidRPr="00C23BE1">
        <w:rPr>
          <w:rFonts w:ascii="Times New Roman" w:eastAsia="Arial" w:hAnsi="Times New Roman" w:cs="Arial"/>
          <w:sz w:val="28"/>
          <w:szCs w:val="28"/>
        </w:rPr>
        <w:t>4.2.2. Организуют контроль за соблюдением законных прав и интересов рабо</w:t>
      </w:r>
      <w:r w:rsidRPr="00C23BE1">
        <w:rPr>
          <w:rFonts w:ascii="Times New Roman" w:eastAsia="Arial" w:hAnsi="Times New Roman" w:cs="Arial"/>
          <w:sz w:val="28"/>
          <w:szCs w:val="28"/>
        </w:rPr>
        <w:t>т</w:t>
      </w:r>
      <w:r w:rsidRPr="00C23BE1">
        <w:rPr>
          <w:rFonts w:ascii="Times New Roman" w:eastAsia="Arial" w:hAnsi="Times New Roman" w:cs="Arial"/>
          <w:sz w:val="28"/>
          <w:szCs w:val="28"/>
        </w:rPr>
        <w:t>ников в области охраны труда через соответствующие комиссии и уполномоченных по охране труда.</w:t>
      </w:r>
    </w:p>
    <w:p w:rsidR="00A5318F" w:rsidRPr="00C23BE1" w:rsidRDefault="0047529E" w:rsidP="00A5318F">
      <w:pPr>
        <w:pStyle w:val="a6"/>
        <w:shd w:val="clear" w:color="auto" w:fill="FFFFFF"/>
        <w:spacing w:before="0" w:after="0" w:line="231" w:lineRule="atLeast"/>
        <w:ind w:firstLine="567"/>
        <w:jc w:val="both"/>
        <w:rPr>
          <w:rFonts w:ascii="Times New Roman" w:eastAsia="Arial" w:hAnsi="Times New Roman" w:cs="Arial"/>
          <w:bCs/>
          <w:sz w:val="28"/>
          <w:szCs w:val="28"/>
        </w:rPr>
      </w:pPr>
      <w:r w:rsidRPr="00C23BE1">
        <w:rPr>
          <w:rFonts w:ascii="Times New Roman" w:eastAsia="Arial" w:hAnsi="Times New Roman" w:cs="Arial"/>
          <w:sz w:val="28"/>
          <w:szCs w:val="28"/>
        </w:rPr>
        <w:t>4.2.3. Обеспечивают контроль за разработкой и выполнением соглашений и коллективных договоров в части охраны труда и эффективного функционирования СУОТ.</w:t>
      </w:r>
    </w:p>
    <w:p w:rsidR="00A5318F" w:rsidRPr="00606AB8" w:rsidRDefault="0047529E" w:rsidP="00A5318F">
      <w:pPr>
        <w:pStyle w:val="a6"/>
        <w:shd w:val="clear" w:color="auto" w:fill="FFFFFF"/>
        <w:spacing w:before="0" w:after="0" w:line="231" w:lineRule="atLeast"/>
        <w:ind w:firstLine="567"/>
        <w:jc w:val="both"/>
        <w:rPr>
          <w:rFonts w:ascii="Times New Roman" w:eastAsia="Arial" w:hAnsi="Times New Roman" w:cs="Arial"/>
          <w:bCs/>
          <w:sz w:val="28"/>
          <w:szCs w:val="28"/>
        </w:rPr>
      </w:pPr>
      <w:r w:rsidRPr="00606AB8">
        <w:rPr>
          <w:rFonts w:ascii="Times New Roman" w:eastAsia="Arial" w:hAnsi="Times New Roman" w:cs="Arial"/>
          <w:sz w:val="28"/>
          <w:szCs w:val="28"/>
        </w:rPr>
        <w:t>4.2.4. Оказывают консультативную помощь работникам по вопросам условий и охраны труда, по предоставлению гарантий и компенсаций за вредные условия тр</w:t>
      </w:r>
      <w:r w:rsidRPr="00606AB8">
        <w:rPr>
          <w:rFonts w:ascii="Times New Roman" w:eastAsia="Arial" w:hAnsi="Times New Roman" w:cs="Arial"/>
          <w:sz w:val="28"/>
          <w:szCs w:val="28"/>
        </w:rPr>
        <w:t>у</w:t>
      </w:r>
      <w:r w:rsidRPr="00606AB8">
        <w:rPr>
          <w:rFonts w:ascii="Times New Roman" w:eastAsia="Arial" w:hAnsi="Times New Roman" w:cs="Arial"/>
          <w:sz w:val="28"/>
          <w:szCs w:val="28"/>
        </w:rPr>
        <w:t>да, а также при получении травм в результате несчастных случаев на производстве.</w:t>
      </w:r>
    </w:p>
    <w:p w:rsidR="00A5318F" w:rsidRPr="00606AB8" w:rsidRDefault="0047529E" w:rsidP="00A5318F">
      <w:pPr>
        <w:pStyle w:val="a6"/>
        <w:shd w:val="clear" w:color="auto" w:fill="FFFFFF"/>
        <w:spacing w:before="0" w:after="0" w:line="231" w:lineRule="atLeast"/>
        <w:ind w:firstLine="567"/>
        <w:jc w:val="both"/>
        <w:rPr>
          <w:rFonts w:ascii="Times New Roman" w:eastAsia="Arial" w:hAnsi="Times New Roman" w:cs="Arial"/>
          <w:sz w:val="28"/>
          <w:szCs w:val="28"/>
        </w:rPr>
      </w:pPr>
      <w:r w:rsidRPr="00606AB8">
        <w:rPr>
          <w:rFonts w:ascii="Times New Roman" w:eastAsia="Arial" w:hAnsi="Times New Roman" w:cs="Arial"/>
          <w:sz w:val="28"/>
          <w:szCs w:val="28"/>
        </w:rPr>
        <w:t>4.2.5. Способствуют осуществлению мер, направленных на улучшение условий охраны труда и снижение производственного травматизма и профессиональных з</w:t>
      </w:r>
      <w:r w:rsidRPr="00606AB8">
        <w:rPr>
          <w:rFonts w:ascii="Times New Roman" w:eastAsia="Arial" w:hAnsi="Times New Roman" w:cs="Arial"/>
          <w:sz w:val="28"/>
          <w:szCs w:val="28"/>
        </w:rPr>
        <w:t>а</w:t>
      </w:r>
      <w:r w:rsidRPr="00606AB8">
        <w:rPr>
          <w:rFonts w:ascii="Times New Roman" w:eastAsia="Arial" w:hAnsi="Times New Roman" w:cs="Arial"/>
          <w:sz w:val="28"/>
          <w:szCs w:val="28"/>
        </w:rPr>
        <w:t>болеваний.</w:t>
      </w:r>
    </w:p>
    <w:p w:rsidR="00064ADA" w:rsidRPr="00A5318F" w:rsidRDefault="0047529E" w:rsidP="00A5318F">
      <w:pPr>
        <w:pStyle w:val="a6"/>
        <w:shd w:val="clear" w:color="auto" w:fill="FFFFFF"/>
        <w:spacing w:before="0" w:after="0" w:line="231" w:lineRule="atLeast"/>
        <w:ind w:firstLine="567"/>
        <w:jc w:val="both"/>
        <w:rPr>
          <w:rFonts w:ascii="Times New Roman" w:eastAsia="Arial" w:hAnsi="Times New Roman" w:cs="Arial"/>
          <w:bCs/>
          <w:color w:val="333333"/>
          <w:sz w:val="28"/>
          <w:szCs w:val="28"/>
        </w:rPr>
      </w:pPr>
      <w:r>
        <w:rPr>
          <w:rFonts w:ascii="Times New Roman" w:eastAsia="Arial" w:hAnsi="Times New Roman" w:cs="Arial"/>
          <w:sz w:val="28"/>
          <w:szCs w:val="28"/>
        </w:rPr>
        <w:t>4.</w:t>
      </w:r>
      <w:r w:rsidR="00A5318F">
        <w:rPr>
          <w:rFonts w:ascii="Times New Roman" w:eastAsia="Arial" w:hAnsi="Times New Roman" w:cs="Arial"/>
          <w:sz w:val="28"/>
          <w:szCs w:val="28"/>
        </w:rPr>
        <w:t>2</w:t>
      </w:r>
      <w:r>
        <w:rPr>
          <w:rFonts w:ascii="Times New Roman" w:eastAsia="Arial" w:hAnsi="Times New Roman" w:cs="Arial"/>
          <w:sz w:val="28"/>
          <w:szCs w:val="28"/>
        </w:rPr>
        <w:t>.</w:t>
      </w:r>
      <w:r w:rsidR="00A5318F">
        <w:rPr>
          <w:rFonts w:ascii="Times New Roman" w:eastAsia="Arial" w:hAnsi="Times New Roman" w:cs="Arial"/>
          <w:sz w:val="28"/>
          <w:szCs w:val="28"/>
        </w:rPr>
        <w:t>6</w:t>
      </w:r>
      <w:r>
        <w:rPr>
          <w:rFonts w:ascii="Times New Roman" w:eastAsia="Arial" w:hAnsi="Times New Roman" w:cs="Arial"/>
          <w:sz w:val="28"/>
          <w:szCs w:val="28"/>
        </w:rPr>
        <w:t xml:space="preserve">. </w:t>
      </w:r>
      <w:r w:rsidRPr="00A5318F">
        <w:rPr>
          <w:rFonts w:ascii="Times New Roman" w:eastAsia="Arial" w:hAnsi="Times New Roman" w:cs="Arial"/>
          <w:sz w:val="28"/>
          <w:szCs w:val="28"/>
        </w:rPr>
        <w:t xml:space="preserve">Обеспечивает </w:t>
      </w:r>
      <w:r w:rsidRPr="00A5318F">
        <w:rPr>
          <w:rFonts w:ascii="Times New Roman" w:eastAsia="Arial" w:hAnsi="Times New Roman" w:cs="Arial"/>
          <w:bCs/>
          <w:sz w:val="28"/>
          <w:szCs w:val="28"/>
        </w:rPr>
        <w:t>участие своих представителей в расследовании несчастных случаев на производстве и профессиональных заболеваний</w:t>
      </w:r>
      <w:r w:rsidRPr="00A5318F">
        <w:rPr>
          <w:rFonts w:ascii="Times New Roman" w:eastAsia="Arial" w:hAnsi="Times New Roman" w:cs="Arial"/>
          <w:sz w:val="28"/>
          <w:szCs w:val="28"/>
        </w:rPr>
        <w:t xml:space="preserve"> и защищают интересы работников, пострадавших от несчастных случаев на производстве.</w:t>
      </w:r>
    </w:p>
    <w:p w:rsidR="00064ADA" w:rsidRPr="00A5318F" w:rsidRDefault="0047529E">
      <w:pPr>
        <w:pStyle w:val="Standard"/>
        <w:widowControl w:val="0"/>
        <w:ind w:firstLine="539"/>
        <w:jc w:val="both"/>
        <w:rPr>
          <w:rFonts w:ascii="Times New Roman" w:eastAsia="Arial" w:hAnsi="Times New Roman" w:cs="Arial"/>
          <w:sz w:val="28"/>
          <w:szCs w:val="28"/>
        </w:rPr>
      </w:pPr>
      <w:r w:rsidRPr="00A5318F">
        <w:rPr>
          <w:rFonts w:ascii="Times New Roman" w:eastAsia="Arial" w:hAnsi="Times New Roman" w:cs="Arial"/>
          <w:sz w:val="28"/>
          <w:szCs w:val="28"/>
        </w:rPr>
        <w:t>4.2.</w:t>
      </w:r>
      <w:r w:rsidR="00A5318F">
        <w:rPr>
          <w:rFonts w:ascii="Times New Roman" w:eastAsia="Arial" w:hAnsi="Times New Roman" w:cs="Arial"/>
          <w:sz w:val="28"/>
          <w:szCs w:val="28"/>
        </w:rPr>
        <w:t>7</w:t>
      </w:r>
      <w:r w:rsidRPr="00A5318F">
        <w:rPr>
          <w:rFonts w:ascii="Times New Roman" w:eastAsia="Arial" w:hAnsi="Times New Roman" w:cs="Arial"/>
          <w:sz w:val="28"/>
          <w:szCs w:val="28"/>
        </w:rPr>
        <w:t>.Содействует членам профсоюза в занятиях физической культурой и спо</w:t>
      </w:r>
      <w:r w:rsidRPr="00A5318F">
        <w:rPr>
          <w:rFonts w:ascii="Times New Roman" w:eastAsia="Arial" w:hAnsi="Times New Roman" w:cs="Arial"/>
          <w:sz w:val="28"/>
          <w:szCs w:val="28"/>
        </w:rPr>
        <w:t>р</w:t>
      </w:r>
      <w:r w:rsidRPr="00A5318F">
        <w:rPr>
          <w:rFonts w:ascii="Times New Roman" w:eastAsia="Arial" w:hAnsi="Times New Roman" w:cs="Arial"/>
          <w:sz w:val="28"/>
          <w:szCs w:val="28"/>
        </w:rPr>
        <w:t>том, стимулирует их на ведение здорового образа жизни (отказ от курения, участие в спортивных мероприятиях и т. д.)</w:t>
      </w:r>
    </w:p>
    <w:p w:rsidR="00064ADA" w:rsidRPr="00A5318F" w:rsidRDefault="0047529E">
      <w:pPr>
        <w:pStyle w:val="Standard"/>
        <w:widowControl w:val="0"/>
        <w:ind w:firstLine="539"/>
        <w:jc w:val="both"/>
        <w:rPr>
          <w:rFonts w:ascii="Times New Roman" w:hAnsi="Times New Roman"/>
          <w:sz w:val="28"/>
          <w:szCs w:val="28"/>
        </w:rPr>
      </w:pPr>
      <w:r w:rsidRPr="00A5318F">
        <w:rPr>
          <w:rFonts w:ascii="Times New Roman" w:eastAsia="Arial" w:hAnsi="Times New Roman" w:cs="Arial"/>
          <w:sz w:val="28"/>
          <w:szCs w:val="28"/>
        </w:rPr>
        <w:t>4.2.</w:t>
      </w:r>
      <w:r w:rsidR="00A5318F">
        <w:rPr>
          <w:rFonts w:ascii="Times New Roman" w:eastAsia="Arial" w:hAnsi="Times New Roman" w:cs="Arial"/>
          <w:sz w:val="28"/>
          <w:szCs w:val="28"/>
        </w:rPr>
        <w:t>8</w:t>
      </w:r>
      <w:r w:rsidRPr="00A5318F">
        <w:rPr>
          <w:rFonts w:ascii="Times New Roman" w:eastAsia="Arial" w:hAnsi="Times New Roman" w:cs="Arial"/>
          <w:sz w:val="28"/>
          <w:szCs w:val="28"/>
        </w:rPr>
        <w:t xml:space="preserve">.Обеспечивает </w:t>
      </w:r>
      <w:r w:rsidRPr="00A5318F">
        <w:rPr>
          <w:rFonts w:ascii="Times New Roman" w:eastAsia="Arial" w:hAnsi="Times New Roman" w:cs="Arial"/>
          <w:bCs/>
          <w:sz w:val="28"/>
          <w:szCs w:val="28"/>
        </w:rPr>
        <w:t>участие своих представителей в составе межведомственных комиссий по охране труда муниципальных образований области, составе комиссий по проверке знаний в организациях, осуществляющих обучение специалистов по о</w:t>
      </w:r>
      <w:r w:rsidRPr="00A5318F">
        <w:rPr>
          <w:rFonts w:ascii="Times New Roman" w:eastAsia="Arial" w:hAnsi="Times New Roman" w:cs="Arial"/>
          <w:bCs/>
          <w:sz w:val="28"/>
          <w:szCs w:val="28"/>
        </w:rPr>
        <w:t>х</w:t>
      </w:r>
      <w:r w:rsidRPr="00A5318F">
        <w:rPr>
          <w:rFonts w:ascii="Times New Roman" w:eastAsia="Arial" w:hAnsi="Times New Roman" w:cs="Arial"/>
          <w:bCs/>
          <w:sz w:val="28"/>
          <w:szCs w:val="28"/>
        </w:rPr>
        <w:t>ране труда.</w:t>
      </w:r>
    </w:p>
    <w:p w:rsidR="005D280F" w:rsidRPr="00EE44DD" w:rsidRDefault="0047529E" w:rsidP="005D280F">
      <w:pPr>
        <w:pStyle w:val="a6"/>
        <w:numPr>
          <w:ilvl w:val="1"/>
          <w:numId w:val="16"/>
        </w:numPr>
        <w:shd w:val="clear" w:color="auto" w:fill="FFFFFF"/>
        <w:spacing w:before="0" w:after="0" w:line="231" w:lineRule="atLeast"/>
        <w:ind w:left="1080" w:hanging="513"/>
        <w:jc w:val="both"/>
        <w:rPr>
          <w:rFonts w:ascii="Times New Roman" w:eastAsia="Arial" w:hAnsi="Times New Roman" w:cs="Arial"/>
          <w:b/>
          <w:bCs/>
          <w:sz w:val="28"/>
          <w:szCs w:val="28"/>
        </w:rPr>
      </w:pPr>
      <w:r w:rsidRPr="00EE44DD">
        <w:rPr>
          <w:rFonts w:ascii="Times New Roman" w:eastAsia="Arial" w:hAnsi="Times New Roman" w:cs="Arial"/>
          <w:bCs/>
          <w:sz w:val="28"/>
          <w:szCs w:val="28"/>
        </w:rPr>
        <w:t>Работодатели обеспечивают</w:t>
      </w:r>
      <w:r w:rsidRPr="00EE44DD">
        <w:rPr>
          <w:rFonts w:ascii="Times New Roman" w:eastAsia="Arial" w:hAnsi="Times New Roman" w:cs="Arial"/>
          <w:b/>
          <w:bCs/>
          <w:sz w:val="28"/>
          <w:szCs w:val="28"/>
        </w:rPr>
        <w:t>:</w:t>
      </w:r>
    </w:p>
    <w:p w:rsidR="00064ADA" w:rsidRPr="00EE44DD" w:rsidRDefault="0047529E" w:rsidP="005D280F">
      <w:pPr>
        <w:pStyle w:val="a6"/>
        <w:shd w:val="clear" w:color="auto" w:fill="FFFFFF"/>
        <w:spacing w:before="0" w:after="0" w:line="231" w:lineRule="atLeast"/>
        <w:ind w:firstLine="513"/>
        <w:jc w:val="both"/>
        <w:rPr>
          <w:rFonts w:ascii="Times New Roman" w:eastAsia="Arial" w:hAnsi="Times New Roman" w:cs="Arial"/>
          <w:b/>
          <w:bCs/>
          <w:sz w:val="28"/>
          <w:szCs w:val="28"/>
        </w:rPr>
      </w:pPr>
      <w:r w:rsidRPr="00EE44DD">
        <w:rPr>
          <w:rFonts w:ascii="Times New Roman" w:eastAsia="Arial" w:hAnsi="Times New Roman" w:cs="Arial"/>
          <w:sz w:val="28"/>
          <w:szCs w:val="28"/>
        </w:rPr>
        <w:t xml:space="preserve">Соблюдение </w:t>
      </w:r>
      <w:hyperlink r:id="rId15" w:history="1">
        <w:r w:rsidRPr="00EE44DD">
          <w:rPr>
            <w:rFonts w:ascii="Times New Roman" w:eastAsia="Arial" w:hAnsi="Times New Roman" w:cs="Arial"/>
            <w:sz w:val="28"/>
            <w:szCs w:val="28"/>
          </w:rPr>
          <w:t>норм</w:t>
        </w:r>
      </w:hyperlink>
      <w:r w:rsidRPr="00EE44DD">
        <w:rPr>
          <w:rFonts w:ascii="Times New Roman" w:eastAsia="Arial" w:hAnsi="Times New Roman" w:cs="Arial"/>
          <w:sz w:val="28"/>
          <w:szCs w:val="28"/>
        </w:rPr>
        <w:t xml:space="preserve"> и правил, проведение мероприятий по созданию</w:t>
      </w:r>
      <w:r w:rsidRPr="00EE44DD">
        <w:rPr>
          <w:rFonts w:ascii="Times New Roman" w:eastAsia="Arial" w:hAnsi="Times New Roman" w:cs="Arial"/>
          <w:b/>
          <w:bCs/>
          <w:sz w:val="28"/>
          <w:szCs w:val="28"/>
        </w:rPr>
        <w:t xml:space="preserve"> </w:t>
      </w:r>
      <w:r w:rsidRPr="00EE44DD">
        <w:rPr>
          <w:rFonts w:ascii="Times New Roman" w:eastAsia="Arial" w:hAnsi="Times New Roman" w:cs="Arial"/>
          <w:sz w:val="28"/>
          <w:szCs w:val="28"/>
        </w:rPr>
        <w:t>безвредных и безопасных условий труда  в соответствии с законодательством Российской Фед</w:t>
      </w:r>
      <w:r w:rsidRPr="00EE44DD">
        <w:rPr>
          <w:rFonts w:ascii="Times New Roman" w:eastAsia="Arial" w:hAnsi="Times New Roman" w:cs="Arial"/>
          <w:sz w:val="28"/>
          <w:szCs w:val="28"/>
        </w:rPr>
        <w:t>е</w:t>
      </w:r>
      <w:r w:rsidRPr="00EE44DD">
        <w:rPr>
          <w:rFonts w:ascii="Times New Roman" w:eastAsia="Arial" w:hAnsi="Times New Roman" w:cs="Arial"/>
          <w:sz w:val="28"/>
          <w:szCs w:val="28"/>
        </w:rPr>
        <w:t>рации.</w:t>
      </w:r>
    </w:p>
    <w:p w:rsidR="00E72B4E" w:rsidRPr="00EE44DD" w:rsidRDefault="0047529E" w:rsidP="00E72B4E">
      <w:pPr>
        <w:pStyle w:val="a6"/>
        <w:shd w:val="clear" w:color="auto" w:fill="FFFFFF"/>
        <w:spacing w:before="0" w:after="0" w:line="231" w:lineRule="atLeast"/>
        <w:ind w:firstLine="567"/>
        <w:jc w:val="both"/>
        <w:rPr>
          <w:rFonts w:ascii="Times New Roman" w:hAnsi="Times New Roman"/>
          <w:sz w:val="28"/>
          <w:szCs w:val="28"/>
        </w:rPr>
      </w:pPr>
      <w:r w:rsidRPr="00EE44DD">
        <w:rPr>
          <w:rFonts w:ascii="Times New Roman" w:eastAsia="Arial" w:hAnsi="Times New Roman" w:cs="Arial"/>
          <w:sz w:val="28"/>
          <w:szCs w:val="28"/>
        </w:rPr>
        <w:t>Предоставление работникам следующих льгот, гарантий и компенсаций в п</w:t>
      </w:r>
      <w:r w:rsidRPr="00EE44DD">
        <w:rPr>
          <w:rFonts w:ascii="Times New Roman" w:eastAsia="Arial" w:hAnsi="Times New Roman" w:cs="Arial"/>
          <w:sz w:val="28"/>
          <w:szCs w:val="28"/>
        </w:rPr>
        <w:t>о</w:t>
      </w:r>
      <w:r w:rsidRPr="00EE44DD">
        <w:rPr>
          <w:rFonts w:ascii="Times New Roman" w:eastAsia="Arial" w:hAnsi="Times New Roman" w:cs="Arial"/>
          <w:sz w:val="28"/>
          <w:szCs w:val="28"/>
        </w:rPr>
        <w:t>рядке и на условиях, определяемых непосредственно в Организациях ЖКХ:</w:t>
      </w:r>
    </w:p>
    <w:p w:rsidR="00064ADA" w:rsidRPr="00EE44DD" w:rsidRDefault="0047529E" w:rsidP="00E72B4E">
      <w:pPr>
        <w:pStyle w:val="a6"/>
        <w:shd w:val="clear" w:color="auto" w:fill="FFFFFF"/>
        <w:spacing w:before="0" w:after="0" w:line="231" w:lineRule="atLeast"/>
        <w:ind w:firstLine="567"/>
        <w:jc w:val="both"/>
        <w:rPr>
          <w:rFonts w:ascii="Times New Roman" w:hAnsi="Times New Roman"/>
          <w:sz w:val="28"/>
          <w:szCs w:val="28"/>
        </w:rPr>
      </w:pPr>
      <w:r w:rsidRPr="00EE44DD">
        <w:rPr>
          <w:rFonts w:ascii="Times New Roman" w:eastAsia="Arial" w:hAnsi="Times New Roman" w:cs="Arial"/>
          <w:sz w:val="28"/>
          <w:szCs w:val="28"/>
        </w:rPr>
        <w:t>4.3.1. Выплату единовременного пособия в случаях:</w:t>
      </w:r>
    </w:p>
    <w:p w:rsidR="00064ADA" w:rsidRPr="00EE44DD" w:rsidRDefault="0047529E" w:rsidP="00E72B4E">
      <w:pPr>
        <w:pStyle w:val="a6"/>
        <w:shd w:val="clear" w:color="auto" w:fill="FFFFFF"/>
        <w:spacing w:before="0" w:after="0" w:line="231" w:lineRule="atLeast"/>
        <w:ind w:firstLine="567"/>
        <w:jc w:val="both"/>
        <w:rPr>
          <w:rFonts w:ascii="Times New Roman" w:eastAsia="Arial" w:hAnsi="Times New Roman" w:cs="Arial"/>
          <w:sz w:val="28"/>
          <w:szCs w:val="28"/>
        </w:rPr>
      </w:pPr>
      <w:r w:rsidRPr="00EE44DD">
        <w:rPr>
          <w:rFonts w:ascii="Times New Roman" w:eastAsia="Arial" w:hAnsi="Times New Roman" w:cs="Arial"/>
          <w:sz w:val="28"/>
          <w:szCs w:val="28"/>
        </w:rPr>
        <w:t>а) гибели работника на производстве по вине работодателя и отсутствии вины работника на каждого его иждивенца (дети в возрасте до 18 лет, супруг (супруга) при отсутствии самостоятельного дохода и инвалиды, состоящие на иждивении работн</w:t>
      </w:r>
      <w:r w:rsidRPr="00EE44DD">
        <w:rPr>
          <w:rFonts w:ascii="Times New Roman" w:eastAsia="Arial" w:hAnsi="Times New Roman" w:cs="Arial"/>
          <w:sz w:val="28"/>
          <w:szCs w:val="28"/>
        </w:rPr>
        <w:t>и</w:t>
      </w:r>
      <w:r w:rsidRPr="00EE44DD">
        <w:rPr>
          <w:rFonts w:ascii="Times New Roman" w:eastAsia="Arial" w:hAnsi="Times New Roman" w:cs="Arial"/>
          <w:sz w:val="28"/>
          <w:szCs w:val="28"/>
        </w:rPr>
        <w:t>ка) в размере годового заработка погибшего, но не менее 500 тысяч рублей на всех иждивенцев в совокупности (пособие распределяется равными частями на каждого иждивенца);</w:t>
      </w:r>
    </w:p>
    <w:p w:rsidR="00064ADA" w:rsidRPr="00EE44DD" w:rsidRDefault="0047529E" w:rsidP="00E72B4E">
      <w:pPr>
        <w:pStyle w:val="a6"/>
        <w:shd w:val="clear" w:color="auto" w:fill="FFFFFF"/>
        <w:spacing w:before="0" w:after="0" w:line="231" w:lineRule="atLeast"/>
        <w:ind w:firstLine="567"/>
        <w:jc w:val="both"/>
        <w:rPr>
          <w:rFonts w:ascii="Times New Roman" w:eastAsia="Arial" w:hAnsi="Times New Roman" w:cs="Arial"/>
          <w:sz w:val="28"/>
          <w:szCs w:val="28"/>
        </w:rPr>
      </w:pPr>
      <w:r w:rsidRPr="00EE44DD">
        <w:rPr>
          <w:rFonts w:ascii="Times New Roman" w:eastAsia="Arial" w:hAnsi="Times New Roman" w:cs="Arial"/>
          <w:sz w:val="28"/>
          <w:szCs w:val="28"/>
        </w:rPr>
        <w:t>б) установления инвалидности в результате увечья по вине работодателя и о</w:t>
      </w:r>
      <w:r w:rsidRPr="00EE44DD">
        <w:rPr>
          <w:rFonts w:ascii="Times New Roman" w:eastAsia="Arial" w:hAnsi="Times New Roman" w:cs="Arial"/>
          <w:sz w:val="28"/>
          <w:szCs w:val="28"/>
        </w:rPr>
        <w:t>т</w:t>
      </w:r>
      <w:r w:rsidRPr="00EE44DD">
        <w:rPr>
          <w:rFonts w:ascii="Times New Roman" w:eastAsia="Arial" w:hAnsi="Times New Roman" w:cs="Arial"/>
          <w:sz w:val="28"/>
          <w:szCs w:val="28"/>
        </w:rPr>
        <w:t>сутствии вины работника или профессионального заболевания в размерах:</w:t>
      </w:r>
    </w:p>
    <w:p w:rsidR="00064ADA" w:rsidRPr="00EE44DD" w:rsidRDefault="0047529E" w:rsidP="00E72B4E">
      <w:pPr>
        <w:pStyle w:val="a6"/>
        <w:shd w:val="clear" w:color="auto" w:fill="FFFFFF"/>
        <w:spacing w:before="0" w:after="0" w:line="231" w:lineRule="atLeast"/>
        <w:ind w:firstLine="567"/>
        <w:jc w:val="both"/>
        <w:rPr>
          <w:rFonts w:ascii="Times New Roman" w:eastAsia="Arial" w:hAnsi="Times New Roman" w:cs="Arial"/>
          <w:sz w:val="28"/>
          <w:szCs w:val="28"/>
        </w:rPr>
      </w:pPr>
      <w:r w:rsidRPr="00EE44DD">
        <w:rPr>
          <w:rFonts w:ascii="Times New Roman" w:eastAsia="Arial" w:hAnsi="Times New Roman" w:cs="Arial"/>
          <w:sz w:val="28"/>
          <w:szCs w:val="28"/>
        </w:rPr>
        <w:t>- инвалидам 1 группы не менее 75 процентов годового заработка;</w:t>
      </w:r>
    </w:p>
    <w:p w:rsidR="00064ADA" w:rsidRPr="00EE44DD" w:rsidRDefault="0047529E" w:rsidP="00E72B4E">
      <w:pPr>
        <w:pStyle w:val="a6"/>
        <w:shd w:val="clear" w:color="auto" w:fill="FFFFFF"/>
        <w:spacing w:before="0" w:after="0" w:line="231" w:lineRule="atLeast"/>
        <w:ind w:firstLine="567"/>
        <w:jc w:val="both"/>
        <w:rPr>
          <w:rFonts w:ascii="Times New Roman" w:eastAsia="Arial" w:hAnsi="Times New Roman" w:cs="Arial"/>
          <w:sz w:val="28"/>
          <w:szCs w:val="28"/>
        </w:rPr>
      </w:pPr>
      <w:r w:rsidRPr="00EE44DD">
        <w:rPr>
          <w:rFonts w:ascii="Times New Roman" w:eastAsia="Arial" w:hAnsi="Times New Roman" w:cs="Arial"/>
          <w:sz w:val="28"/>
          <w:szCs w:val="28"/>
        </w:rPr>
        <w:t>- инвалидам 2 группы не менее 50 процентов годового заработка;</w:t>
      </w:r>
    </w:p>
    <w:p w:rsidR="008006BB" w:rsidRPr="00EE44DD" w:rsidRDefault="0047529E" w:rsidP="008006BB">
      <w:pPr>
        <w:pStyle w:val="a6"/>
        <w:shd w:val="clear" w:color="auto" w:fill="FFFFFF"/>
        <w:spacing w:before="0" w:after="0" w:line="231" w:lineRule="atLeast"/>
        <w:ind w:firstLine="567"/>
        <w:jc w:val="both"/>
        <w:rPr>
          <w:rFonts w:ascii="Times New Roman" w:eastAsia="Arial" w:hAnsi="Times New Roman" w:cs="Arial"/>
          <w:sz w:val="28"/>
          <w:szCs w:val="28"/>
        </w:rPr>
      </w:pPr>
      <w:r w:rsidRPr="00EE44DD">
        <w:rPr>
          <w:rFonts w:ascii="Times New Roman" w:eastAsia="Arial" w:hAnsi="Times New Roman" w:cs="Arial"/>
          <w:sz w:val="28"/>
          <w:szCs w:val="28"/>
        </w:rPr>
        <w:t>- инвалидам 3 группы не менее 30 процентов годового заработка.</w:t>
      </w:r>
    </w:p>
    <w:p w:rsidR="008006BB" w:rsidRPr="00EE44DD" w:rsidRDefault="0047529E" w:rsidP="008006BB">
      <w:pPr>
        <w:pStyle w:val="a6"/>
        <w:shd w:val="clear" w:color="auto" w:fill="FFFFFF"/>
        <w:spacing w:before="0" w:after="0" w:line="231" w:lineRule="atLeast"/>
        <w:ind w:firstLine="567"/>
        <w:jc w:val="both"/>
        <w:rPr>
          <w:rFonts w:ascii="Times New Roman" w:eastAsia="Arial" w:hAnsi="Times New Roman" w:cs="Arial"/>
          <w:sz w:val="28"/>
          <w:szCs w:val="28"/>
        </w:rPr>
      </w:pPr>
      <w:r w:rsidRPr="00EE44DD">
        <w:rPr>
          <w:rFonts w:ascii="Times New Roman" w:eastAsia="Arial" w:hAnsi="Times New Roman" w:cs="Arial"/>
          <w:sz w:val="28"/>
          <w:szCs w:val="28"/>
        </w:rPr>
        <w:lastRenderedPageBreak/>
        <w:t>4.3.2. Доплату к трудовой пенсии по инвалидности неработающему инвалиду, получившему инвалидность в результате увечья по вине работодателя и отсутствии вины работника, детям в возрасте до 18 лет погибшего на производстве работника.</w:t>
      </w:r>
    </w:p>
    <w:p w:rsidR="008006BB" w:rsidRPr="00EE44DD" w:rsidRDefault="0047529E" w:rsidP="008006BB">
      <w:pPr>
        <w:pStyle w:val="a6"/>
        <w:shd w:val="clear" w:color="auto" w:fill="FFFFFF"/>
        <w:spacing w:before="0" w:after="0" w:line="231" w:lineRule="atLeast"/>
        <w:ind w:firstLine="567"/>
        <w:jc w:val="both"/>
        <w:rPr>
          <w:rFonts w:ascii="Times New Roman" w:eastAsia="Arial" w:hAnsi="Times New Roman" w:cs="Arial"/>
          <w:sz w:val="28"/>
          <w:szCs w:val="28"/>
        </w:rPr>
      </w:pPr>
      <w:r w:rsidRPr="00EE44DD">
        <w:rPr>
          <w:rFonts w:ascii="Times New Roman" w:eastAsia="Arial" w:hAnsi="Times New Roman" w:cs="Arial"/>
          <w:sz w:val="28"/>
          <w:szCs w:val="28"/>
        </w:rPr>
        <w:t>4.4. Работодатель в установленном порядке производит расходы на обеспечение нормальных, безопасных условий труда, реализацию мер по охране труда, пред</w:t>
      </w:r>
      <w:r w:rsidRPr="00EE44DD">
        <w:rPr>
          <w:rFonts w:ascii="Times New Roman" w:eastAsia="Arial" w:hAnsi="Times New Roman" w:cs="Arial"/>
          <w:sz w:val="28"/>
          <w:szCs w:val="28"/>
        </w:rPr>
        <w:t>у</w:t>
      </w:r>
      <w:r w:rsidRPr="00EE44DD">
        <w:rPr>
          <w:rFonts w:ascii="Times New Roman" w:eastAsia="Arial" w:hAnsi="Times New Roman" w:cs="Arial"/>
          <w:sz w:val="28"/>
          <w:szCs w:val="28"/>
        </w:rPr>
        <w:t>смотренных законодательством Российской Федерации, в том числе:</w:t>
      </w:r>
    </w:p>
    <w:p w:rsidR="00405EAD" w:rsidRPr="00EE44DD" w:rsidRDefault="0047529E" w:rsidP="00405EAD">
      <w:pPr>
        <w:pStyle w:val="a6"/>
        <w:shd w:val="clear" w:color="auto" w:fill="FFFFFF"/>
        <w:spacing w:before="0" w:after="0" w:line="231" w:lineRule="atLeast"/>
        <w:ind w:firstLine="567"/>
        <w:jc w:val="both"/>
        <w:rPr>
          <w:rFonts w:ascii="Times New Roman" w:eastAsia="Arial" w:hAnsi="Times New Roman" w:cs="Arial"/>
          <w:sz w:val="28"/>
          <w:szCs w:val="28"/>
        </w:rPr>
      </w:pPr>
      <w:r w:rsidRPr="00EE44DD">
        <w:rPr>
          <w:rFonts w:ascii="Times New Roman" w:eastAsia="Arial" w:hAnsi="Times New Roman" w:cs="Arial"/>
          <w:sz w:val="28"/>
          <w:szCs w:val="28"/>
        </w:rPr>
        <w:t>4.4.1. Расходы, связанные с приобретением и бесплатной выдачей специальной одежды, специальной обуви и других средств индивидуальной защиты, смывающих и обезвреживающих средств (по нормам не ниже предусмотренных законодательс</w:t>
      </w:r>
      <w:r w:rsidRPr="00EE44DD">
        <w:rPr>
          <w:rFonts w:ascii="Times New Roman" w:eastAsia="Arial" w:hAnsi="Times New Roman" w:cs="Arial"/>
          <w:sz w:val="28"/>
          <w:szCs w:val="28"/>
        </w:rPr>
        <w:t>т</w:t>
      </w:r>
      <w:r w:rsidRPr="00EE44DD">
        <w:rPr>
          <w:rFonts w:ascii="Times New Roman" w:eastAsia="Arial" w:hAnsi="Times New Roman" w:cs="Arial"/>
          <w:sz w:val="28"/>
          <w:szCs w:val="28"/>
        </w:rPr>
        <w:t>вом Российской Федерации).</w:t>
      </w:r>
    </w:p>
    <w:p w:rsidR="00405EAD" w:rsidRPr="00EE44DD" w:rsidRDefault="0047529E" w:rsidP="00405EAD">
      <w:pPr>
        <w:pStyle w:val="a6"/>
        <w:shd w:val="clear" w:color="auto" w:fill="FFFFFF"/>
        <w:spacing w:before="0" w:after="0" w:line="231" w:lineRule="atLeast"/>
        <w:ind w:firstLine="567"/>
        <w:jc w:val="both"/>
        <w:rPr>
          <w:rFonts w:ascii="Times New Roman" w:eastAsia="Arial" w:hAnsi="Times New Roman" w:cs="Arial"/>
          <w:sz w:val="28"/>
          <w:szCs w:val="28"/>
        </w:rPr>
      </w:pPr>
      <w:r w:rsidRPr="00EE44DD">
        <w:rPr>
          <w:rFonts w:ascii="Times New Roman" w:eastAsia="Arial" w:hAnsi="Times New Roman" w:cs="Arial"/>
          <w:sz w:val="28"/>
          <w:szCs w:val="28"/>
        </w:rPr>
        <w:t>4.4.2. Расходы, связанные с приобретением и бесплатной выдачей молока и др</w:t>
      </w:r>
      <w:r w:rsidRPr="00EE44DD">
        <w:rPr>
          <w:rFonts w:ascii="Times New Roman" w:eastAsia="Arial" w:hAnsi="Times New Roman" w:cs="Arial"/>
          <w:sz w:val="28"/>
          <w:szCs w:val="28"/>
        </w:rPr>
        <w:t>у</w:t>
      </w:r>
      <w:r w:rsidRPr="00EE44DD">
        <w:rPr>
          <w:rFonts w:ascii="Times New Roman" w:eastAsia="Arial" w:hAnsi="Times New Roman" w:cs="Arial"/>
          <w:sz w:val="28"/>
          <w:szCs w:val="28"/>
        </w:rPr>
        <w:t>гих равноценных пищевых продуктов (по нормам не ниже предусмотренных закон</w:t>
      </w:r>
      <w:r w:rsidRPr="00EE44DD">
        <w:rPr>
          <w:rFonts w:ascii="Times New Roman" w:eastAsia="Arial" w:hAnsi="Times New Roman" w:cs="Arial"/>
          <w:sz w:val="28"/>
          <w:szCs w:val="28"/>
        </w:rPr>
        <w:t>о</w:t>
      </w:r>
      <w:r w:rsidRPr="00EE44DD">
        <w:rPr>
          <w:rFonts w:ascii="Times New Roman" w:eastAsia="Arial" w:hAnsi="Times New Roman" w:cs="Arial"/>
          <w:sz w:val="28"/>
          <w:szCs w:val="28"/>
        </w:rPr>
        <w:t>дательством Российской Федерации).</w:t>
      </w:r>
    </w:p>
    <w:p w:rsidR="00405EAD" w:rsidRPr="00EE44DD" w:rsidRDefault="0047529E" w:rsidP="00405EAD">
      <w:pPr>
        <w:pStyle w:val="a6"/>
        <w:shd w:val="clear" w:color="auto" w:fill="FFFFFF"/>
        <w:spacing w:before="0" w:after="0" w:line="231" w:lineRule="atLeast"/>
        <w:ind w:firstLine="567"/>
        <w:jc w:val="both"/>
        <w:rPr>
          <w:rFonts w:ascii="Times New Roman" w:eastAsia="Arial" w:hAnsi="Times New Roman" w:cs="Arial"/>
          <w:sz w:val="28"/>
          <w:szCs w:val="28"/>
        </w:rPr>
      </w:pPr>
      <w:r w:rsidRPr="00EE44DD">
        <w:rPr>
          <w:rFonts w:ascii="Times New Roman" w:eastAsia="Arial" w:hAnsi="Times New Roman" w:cs="Arial"/>
          <w:sz w:val="28"/>
          <w:szCs w:val="28"/>
        </w:rPr>
        <w:t>4.4.3. Расходы, связанные с проведением мероприятий по СОУТ.</w:t>
      </w:r>
    </w:p>
    <w:p w:rsidR="00405EAD" w:rsidRPr="00EE44DD" w:rsidRDefault="0047529E" w:rsidP="00405EAD">
      <w:pPr>
        <w:pStyle w:val="a6"/>
        <w:shd w:val="clear" w:color="auto" w:fill="FFFFFF"/>
        <w:spacing w:before="0" w:after="0" w:line="231" w:lineRule="atLeast"/>
        <w:ind w:firstLine="567"/>
        <w:jc w:val="both"/>
        <w:rPr>
          <w:rFonts w:ascii="Times New Roman" w:eastAsia="Arial" w:hAnsi="Times New Roman" w:cs="Arial"/>
          <w:sz w:val="28"/>
          <w:szCs w:val="28"/>
        </w:rPr>
      </w:pPr>
      <w:r w:rsidRPr="00EE44DD">
        <w:rPr>
          <w:rFonts w:ascii="Times New Roman" w:eastAsia="Arial" w:hAnsi="Times New Roman" w:cs="Arial"/>
          <w:sz w:val="28"/>
          <w:szCs w:val="28"/>
        </w:rPr>
        <w:t>4.4.4. Расходы, связанные с мероприятиями по управлению профессиональн</w:t>
      </w:r>
      <w:r w:rsidRPr="00EE44DD">
        <w:rPr>
          <w:rFonts w:ascii="Times New Roman" w:eastAsia="Arial" w:hAnsi="Times New Roman" w:cs="Arial"/>
          <w:sz w:val="28"/>
          <w:szCs w:val="28"/>
        </w:rPr>
        <w:t>ы</w:t>
      </w:r>
      <w:r w:rsidRPr="00EE44DD">
        <w:rPr>
          <w:rFonts w:ascii="Times New Roman" w:eastAsia="Arial" w:hAnsi="Times New Roman" w:cs="Arial"/>
          <w:sz w:val="28"/>
          <w:szCs w:val="28"/>
        </w:rPr>
        <w:t>ми рисками, в том числе по внедрению соответствующего программного обеспеч</w:t>
      </w:r>
      <w:r w:rsidRPr="00EE44DD">
        <w:rPr>
          <w:rFonts w:ascii="Times New Roman" w:eastAsia="Arial" w:hAnsi="Times New Roman" w:cs="Arial"/>
          <w:sz w:val="28"/>
          <w:szCs w:val="28"/>
        </w:rPr>
        <w:t>е</w:t>
      </w:r>
      <w:r w:rsidRPr="00EE44DD">
        <w:rPr>
          <w:rFonts w:ascii="Times New Roman" w:eastAsia="Arial" w:hAnsi="Times New Roman" w:cs="Arial"/>
          <w:sz w:val="28"/>
          <w:szCs w:val="28"/>
        </w:rPr>
        <w:t>ния.</w:t>
      </w:r>
    </w:p>
    <w:p w:rsidR="00405EAD" w:rsidRPr="00EE44DD" w:rsidRDefault="0047529E" w:rsidP="00405EAD">
      <w:pPr>
        <w:pStyle w:val="a6"/>
        <w:shd w:val="clear" w:color="auto" w:fill="FFFFFF"/>
        <w:spacing w:before="0" w:after="0" w:line="231" w:lineRule="atLeast"/>
        <w:ind w:firstLine="567"/>
        <w:jc w:val="both"/>
        <w:rPr>
          <w:rFonts w:ascii="Times New Roman" w:eastAsia="Arial" w:hAnsi="Times New Roman" w:cs="Arial"/>
          <w:sz w:val="28"/>
          <w:szCs w:val="28"/>
        </w:rPr>
      </w:pPr>
      <w:r w:rsidRPr="00EE44DD">
        <w:rPr>
          <w:rFonts w:ascii="Times New Roman" w:eastAsia="Arial" w:hAnsi="Times New Roman" w:cs="Arial"/>
          <w:sz w:val="28"/>
          <w:szCs w:val="28"/>
        </w:rPr>
        <w:t>4.4.5. Расходы в размере затрат на производство (работ, услуг), связанные с пр</w:t>
      </w:r>
      <w:r w:rsidRPr="00EE44DD">
        <w:rPr>
          <w:rFonts w:ascii="Times New Roman" w:eastAsia="Arial" w:hAnsi="Times New Roman" w:cs="Arial"/>
          <w:sz w:val="28"/>
          <w:szCs w:val="28"/>
        </w:rPr>
        <w:t>о</w:t>
      </w:r>
      <w:r w:rsidRPr="00EE44DD">
        <w:rPr>
          <w:rFonts w:ascii="Times New Roman" w:eastAsia="Arial" w:hAnsi="Times New Roman" w:cs="Arial"/>
          <w:sz w:val="28"/>
          <w:szCs w:val="28"/>
        </w:rPr>
        <w:t>ведением мероприятий, направленных на улучшение условий и охраны труда.</w:t>
      </w:r>
    </w:p>
    <w:p w:rsidR="00405EAD" w:rsidRPr="00EE44DD" w:rsidRDefault="0047529E" w:rsidP="00405EAD">
      <w:pPr>
        <w:pStyle w:val="a6"/>
        <w:shd w:val="clear" w:color="auto" w:fill="FFFFFF"/>
        <w:spacing w:before="0" w:after="0" w:line="231" w:lineRule="atLeast"/>
        <w:ind w:firstLine="567"/>
        <w:jc w:val="both"/>
        <w:rPr>
          <w:rFonts w:ascii="Times New Roman" w:eastAsia="Arial" w:hAnsi="Times New Roman" w:cs="Arial"/>
          <w:sz w:val="28"/>
          <w:szCs w:val="28"/>
        </w:rPr>
      </w:pPr>
      <w:r w:rsidRPr="00EE44DD">
        <w:rPr>
          <w:rFonts w:ascii="Times New Roman" w:eastAsia="Arial" w:hAnsi="Times New Roman" w:cs="Arial"/>
          <w:sz w:val="28"/>
          <w:szCs w:val="28"/>
        </w:rPr>
        <w:t>4.4.6. Расходы, связанные с проведением обязательных медицинских осмотров, внеочередных медицинских осмотров и обязательных психиатрических освидетел</w:t>
      </w:r>
      <w:r w:rsidRPr="00EE44DD">
        <w:rPr>
          <w:rFonts w:ascii="Times New Roman" w:eastAsia="Arial" w:hAnsi="Times New Roman" w:cs="Arial"/>
          <w:sz w:val="28"/>
          <w:szCs w:val="28"/>
        </w:rPr>
        <w:t>ь</w:t>
      </w:r>
      <w:r w:rsidRPr="00EE44DD">
        <w:rPr>
          <w:rFonts w:ascii="Times New Roman" w:eastAsia="Arial" w:hAnsi="Times New Roman" w:cs="Arial"/>
          <w:sz w:val="28"/>
          <w:szCs w:val="28"/>
        </w:rPr>
        <w:t>ствований работников, химико-токсикологических исследований наличия в органи</w:t>
      </w:r>
      <w:r w:rsidRPr="00EE44DD">
        <w:rPr>
          <w:rFonts w:ascii="Times New Roman" w:eastAsia="Arial" w:hAnsi="Times New Roman" w:cs="Arial"/>
          <w:sz w:val="28"/>
          <w:szCs w:val="28"/>
        </w:rPr>
        <w:t>з</w:t>
      </w:r>
      <w:r w:rsidRPr="00EE44DD">
        <w:rPr>
          <w:rFonts w:ascii="Times New Roman" w:eastAsia="Arial" w:hAnsi="Times New Roman" w:cs="Arial"/>
          <w:sz w:val="28"/>
          <w:szCs w:val="28"/>
        </w:rPr>
        <w:t>ме человека наркотических средств, психотропных веществ и их метаболитов, а так же создавать условия в части освобождения от работы для прохождения работник</w:t>
      </w:r>
      <w:r w:rsidRPr="00EE44DD">
        <w:rPr>
          <w:rFonts w:ascii="Times New Roman" w:eastAsia="Arial" w:hAnsi="Times New Roman" w:cs="Arial"/>
          <w:sz w:val="28"/>
          <w:szCs w:val="28"/>
        </w:rPr>
        <w:t>а</w:t>
      </w:r>
      <w:r w:rsidRPr="00EE44DD">
        <w:rPr>
          <w:rFonts w:ascii="Times New Roman" w:eastAsia="Arial" w:hAnsi="Times New Roman" w:cs="Arial"/>
          <w:sz w:val="28"/>
          <w:szCs w:val="28"/>
        </w:rPr>
        <w:t>ми диспансеризации с сохранением за ними рабочего места и среднего заработка.</w:t>
      </w:r>
    </w:p>
    <w:p w:rsidR="00405EAD" w:rsidRPr="00EE44DD" w:rsidRDefault="0047529E" w:rsidP="00405EAD">
      <w:pPr>
        <w:pStyle w:val="a6"/>
        <w:shd w:val="clear" w:color="auto" w:fill="FFFFFF"/>
        <w:spacing w:before="0" w:after="0" w:line="231" w:lineRule="atLeast"/>
        <w:ind w:firstLine="567"/>
        <w:jc w:val="both"/>
        <w:rPr>
          <w:rFonts w:ascii="Times New Roman" w:eastAsia="Arial" w:hAnsi="Times New Roman" w:cs="Arial"/>
          <w:sz w:val="28"/>
          <w:szCs w:val="28"/>
        </w:rPr>
      </w:pPr>
      <w:r w:rsidRPr="00EE44DD">
        <w:rPr>
          <w:rFonts w:ascii="Times New Roman" w:eastAsia="Arial" w:hAnsi="Times New Roman" w:cs="Arial"/>
          <w:sz w:val="28"/>
          <w:szCs w:val="28"/>
        </w:rPr>
        <w:t>4.4.7. Расходы на санитарно-бытовое и лечебно-профилактическое обслужив</w:t>
      </w:r>
      <w:r w:rsidRPr="00EE44DD">
        <w:rPr>
          <w:rFonts w:ascii="Times New Roman" w:eastAsia="Arial" w:hAnsi="Times New Roman" w:cs="Arial"/>
          <w:sz w:val="28"/>
          <w:szCs w:val="28"/>
        </w:rPr>
        <w:t>а</w:t>
      </w:r>
      <w:r w:rsidRPr="00EE44DD">
        <w:rPr>
          <w:rFonts w:ascii="Times New Roman" w:eastAsia="Arial" w:hAnsi="Times New Roman" w:cs="Arial"/>
          <w:sz w:val="28"/>
          <w:szCs w:val="28"/>
        </w:rPr>
        <w:t>ние работников в соответствии с требованиями охраны труда.</w:t>
      </w:r>
    </w:p>
    <w:p w:rsidR="00D00FB9" w:rsidRPr="00EE44DD" w:rsidRDefault="0047529E" w:rsidP="00D00FB9">
      <w:pPr>
        <w:pStyle w:val="a6"/>
        <w:shd w:val="clear" w:color="auto" w:fill="FFFFFF"/>
        <w:spacing w:before="0" w:after="0" w:line="231" w:lineRule="atLeast"/>
        <w:ind w:firstLine="567"/>
        <w:jc w:val="both"/>
        <w:rPr>
          <w:rFonts w:ascii="Times New Roman" w:eastAsia="Arial" w:hAnsi="Times New Roman" w:cs="Arial"/>
          <w:sz w:val="28"/>
          <w:szCs w:val="28"/>
        </w:rPr>
      </w:pPr>
      <w:r w:rsidRPr="00EE44DD">
        <w:rPr>
          <w:rFonts w:ascii="Times New Roman" w:eastAsia="Arial" w:hAnsi="Times New Roman" w:cs="Arial"/>
          <w:sz w:val="28"/>
          <w:szCs w:val="28"/>
        </w:rPr>
        <w:t>4.4.8. Расходы на обучение и проверку знаний работников Организации ЖКХ требований охраны труда.</w:t>
      </w:r>
    </w:p>
    <w:p w:rsidR="00064ADA" w:rsidRPr="00EE44DD" w:rsidRDefault="00D00FB9" w:rsidP="00D00FB9">
      <w:pPr>
        <w:pStyle w:val="a6"/>
        <w:shd w:val="clear" w:color="auto" w:fill="FFFFFF"/>
        <w:spacing w:before="0" w:after="0" w:line="231" w:lineRule="atLeast"/>
        <w:ind w:firstLine="567"/>
        <w:jc w:val="both"/>
        <w:rPr>
          <w:rFonts w:ascii="Times New Roman" w:eastAsia="Arial" w:hAnsi="Times New Roman" w:cs="Arial"/>
          <w:sz w:val="28"/>
          <w:szCs w:val="28"/>
        </w:rPr>
      </w:pPr>
      <w:r w:rsidRPr="00EE44DD">
        <w:rPr>
          <w:rFonts w:ascii="Times New Roman" w:eastAsia="Arial" w:hAnsi="Times New Roman" w:cs="Arial"/>
          <w:sz w:val="28"/>
          <w:szCs w:val="28"/>
        </w:rPr>
        <w:t xml:space="preserve">4.4.9. </w:t>
      </w:r>
      <w:r w:rsidR="0047529E" w:rsidRPr="00EE44DD">
        <w:rPr>
          <w:rFonts w:ascii="Times New Roman" w:eastAsia="Arial" w:hAnsi="Times New Roman" w:cs="Arial"/>
          <w:sz w:val="28"/>
          <w:szCs w:val="28"/>
        </w:rPr>
        <w:t>Иные расходы, связанные с обеспечением безопасных условий труда р</w:t>
      </w:r>
      <w:r w:rsidR="0047529E" w:rsidRPr="00EE44DD">
        <w:rPr>
          <w:rFonts w:ascii="Times New Roman" w:eastAsia="Arial" w:hAnsi="Times New Roman" w:cs="Arial"/>
          <w:sz w:val="28"/>
          <w:szCs w:val="28"/>
        </w:rPr>
        <w:t>а</w:t>
      </w:r>
      <w:r w:rsidR="0047529E" w:rsidRPr="00EE44DD">
        <w:rPr>
          <w:rFonts w:ascii="Times New Roman" w:eastAsia="Arial" w:hAnsi="Times New Roman" w:cs="Arial"/>
          <w:sz w:val="28"/>
          <w:szCs w:val="28"/>
        </w:rPr>
        <w:t>ботников.</w:t>
      </w:r>
    </w:p>
    <w:p w:rsidR="00064ADA" w:rsidRDefault="00064ADA">
      <w:pPr>
        <w:pStyle w:val="Standard"/>
        <w:ind w:left="5664" w:firstLine="708"/>
        <w:jc w:val="center"/>
        <w:rPr>
          <w:rFonts w:ascii="Times New Roman" w:hAnsi="Times New Roman" w:cs="Arial"/>
        </w:rPr>
      </w:pPr>
    </w:p>
    <w:p w:rsidR="00064ADA" w:rsidRDefault="0047529E">
      <w:pPr>
        <w:pStyle w:val="3"/>
        <w:shd w:val="clear" w:color="auto" w:fill="FFFFFF"/>
        <w:spacing w:before="0" w:after="219" w:line="231" w:lineRule="atLeast"/>
        <w:jc w:val="center"/>
        <w:rPr>
          <w:rFonts w:ascii="Times New Roman" w:hAnsi="Times New Roman"/>
          <w:color w:val="333333"/>
          <w:sz w:val="28"/>
          <w:szCs w:val="28"/>
        </w:rPr>
      </w:pPr>
      <w:r>
        <w:rPr>
          <w:rFonts w:ascii="Times New Roman" w:hAnsi="Times New Roman"/>
          <w:color w:val="333333"/>
          <w:sz w:val="28"/>
          <w:szCs w:val="28"/>
        </w:rPr>
        <w:t>5. Занятость</w:t>
      </w:r>
    </w:p>
    <w:p w:rsidR="00DB5751" w:rsidRDefault="0047529E" w:rsidP="00DB5751">
      <w:pPr>
        <w:pStyle w:val="Standard"/>
        <w:ind w:firstLine="567"/>
        <w:jc w:val="both"/>
        <w:rPr>
          <w:rFonts w:ascii="Times New Roman" w:hAnsi="Times New Roman"/>
          <w:sz w:val="28"/>
          <w:szCs w:val="28"/>
        </w:rPr>
      </w:pPr>
      <w:r>
        <w:rPr>
          <w:rFonts w:ascii="Times New Roman" w:hAnsi="Times New Roman"/>
          <w:color w:val="333333"/>
          <w:sz w:val="28"/>
          <w:szCs w:val="28"/>
        </w:rPr>
        <w:t xml:space="preserve">5.1. </w:t>
      </w:r>
      <w:r>
        <w:rPr>
          <w:rFonts w:ascii="Times New Roman" w:hAnsi="Times New Roman"/>
          <w:sz w:val="28"/>
          <w:szCs w:val="28"/>
        </w:rPr>
        <w:t xml:space="preserve">Стороны считают </w:t>
      </w:r>
      <w:r w:rsidRPr="005F5B30">
        <w:rPr>
          <w:rFonts w:ascii="Times New Roman" w:hAnsi="Times New Roman"/>
          <w:bCs/>
          <w:sz w:val="28"/>
          <w:szCs w:val="28"/>
        </w:rPr>
        <w:t>основной задачей</w:t>
      </w:r>
      <w:r>
        <w:rPr>
          <w:rFonts w:ascii="Times New Roman" w:hAnsi="Times New Roman"/>
          <w:sz w:val="28"/>
          <w:szCs w:val="28"/>
        </w:rPr>
        <w:t xml:space="preserve"> на предстоящий период проведение а</w:t>
      </w:r>
      <w:r>
        <w:rPr>
          <w:rFonts w:ascii="Times New Roman" w:hAnsi="Times New Roman"/>
          <w:sz w:val="28"/>
          <w:szCs w:val="28"/>
        </w:rPr>
        <w:t>к</w:t>
      </w:r>
      <w:r>
        <w:rPr>
          <w:rFonts w:ascii="Times New Roman" w:hAnsi="Times New Roman"/>
          <w:sz w:val="28"/>
          <w:szCs w:val="28"/>
        </w:rPr>
        <w:t>тивной государственной политики занятости населения, осуществляемой путем по</w:t>
      </w:r>
      <w:r>
        <w:rPr>
          <w:rFonts w:ascii="Times New Roman" w:hAnsi="Times New Roman"/>
          <w:sz w:val="28"/>
          <w:szCs w:val="28"/>
        </w:rPr>
        <w:t>д</w:t>
      </w:r>
      <w:r>
        <w:rPr>
          <w:rFonts w:ascii="Times New Roman" w:hAnsi="Times New Roman"/>
          <w:sz w:val="28"/>
          <w:szCs w:val="28"/>
        </w:rPr>
        <w:t>готовки и реализации федеральной и региональных программ содействия занятости населения, которые формируются исходя из ситуации на рынке труда с учетом пр</w:t>
      </w:r>
      <w:r>
        <w:rPr>
          <w:rFonts w:ascii="Times New Roman" w:hAnsi="Times New Roman"/>
          <w:sz w:val="28"/>
          <w:szCs w:val="28"/>
        </w:rPr>
        <w:t>о</w:t>
      </w:r>
      <w:r>
        <w:rPr>
          <w:rFonts w:ascii="Times New Roman" w:hAnsi="Times New Roman"/>
          <w:sz w:val="28"/>
          <w:szCs w:val="28"/>
        </w:rPr>
        <w:t>гноза его социально-экономического развития.</w:t>
      </w:r>
    </w:p>
    <w:p w:rsidR="00DB5751" w:rsidRDefault="0047529E" w:rsidP="00DB5751">
      <w:pPr>
        <w:pStyle w:val="Standard"/>
        <w:ind w:firstLine="567"/>
        <w:jc w:val="both"/>
        <w:rPr>
          <w:rFonts w:ascii="Times New Roman" w:hAnsi="Times New Roman"/>
          <w:sz w:val="28"/>
          <w:szCs w:val="28"/>
        </w:rPr>
      </w:pPr>
      <w:r>
        <w:rPr>
          <w:rFonts w:ascii="Times New Roman" w:hAnsi="Times New Roman"/>
          <w:sz w:val="28"/>
          <w:szCs w:val="28"/>
        </w:rPr>
        <w:t>Система целеполагания формируется в рамках реализации мероприятий наци</w:t>
      </w:r>
      <w:r>
        <w:rPr>
          <w:rFonts w:ascii="Times New Roman" w:hAnsi="Times New Roman"/>
          <w:sz w:val="28"/>
          <w:szCs w:val="28"/>
        </w:rPr>
        <w:t>о</w:t>
      </w:r>
      <w:r>
        <w:rPr>
          <w:rFonts w:ascii="Times New Roman" w:hAnsi="Times New Roman"/>
          <w:sz w:val="28"/>
          <w:szCs w:val="28"/>
        </w:rPr>
        <w:t>нальных проектов (программ), предусмотренных Указом Президента Российской Федерации от 21.07.2020 № 474 и Стратегией социально-экономического развития Ростовской области на период до 2030 года в части обеспечения экономики качес</w:t>
      </w:r>
      <w:r>
        <w:rPr>
          <w:rFonts w:ascii="Times New Roman" w:hAnsi="Times New Roman"/>
          <w:sz w:val="28"/>
          <w:szCs w:val="28"/>
        </w:rPr>
        <w:t>т</w:t>
      </w:r>
      <w:r>
        <w:rPr>
          <w:rFonts w:ascii="Times New Roman" w:hAnsi="Times New Roman"/>
          <w:sz w:val="28"/>
          <w:szCs w:val="28"/>
        </w:rPr>
        <w:t>венными трудовыми ресурсами.</w:t>
      </w:r>
    </w:p>
    <w:p w:rsidR="00453257" w:rsidRPr="0046589C" w:rsidRDefault="0047529E" w:rsidP="00DB5751">
      <w:pPr>
        <w:pStyle w:val="Standard"/>
        <w:ind w:firstLine="567"/>
        <w:jc w:val="both"/>
        <w:rPr>
          <w:rFonts w:ascii="Times New Roman" w:hAnsi="Times New Roman"/>
          <w:sz w:val="28"/>
          <w:szCs w:val="28"/>
        </w:rPr>
      </w:pPr>
      <w:r w:rsidRPr="0046589C">
        <w:rPr>
          <w:rFonts w:ascii="Times New Roman" w:hAnsi="Times New Roman"/>
          <w:sz w:val="28"/>
          <w:szCs w:val="28"/>
        </w:rPr>
        <w:lastRenderedPageBreak/>
        <w:t>Обеспечение предприятий ЖКХ престижными рабочими местами является о</w:t>
      </w:r>
      <w:r w:rsidRPr="0046589C">
        <w:rPr>
          <w:rFonts w:ascii="Times New Roman" w:hAnsi="Times New Roman"/>
          <w:sz w:val="28"/>
          <w:szCs w:val="28"/>
        </w:rPr>
        <w:t>д</w:t>
      </w:r>
      <w:r w:rsidRPr="0046589C">
        <w:rPr>
          <w:rFonts w:ascii="Times New Roman" w:hAnsi="Times New Roman"/>
          <w:sz w:val="28"/>
          <w:szCs w:val="28"/>
        </w:rPr>
        <w:t>ним из основных отраслевых приоритетов. С этой целью Стороны считают необх</w:t>
      </w:r>
      <w:r w:rsidRPr="0046589C">
        <w:rPr>
          <w:rFonts w:ascii="Times New Roman" w:hAnsi="Times New Roman"/>
          <w:sz w:val="28"/>
          <w:szCs w:val="28"/>
        </w:rPr>
        <w:t>о</w:t>
      </w:r>
      <w:r w:rsidRPr="0046589C">
        <w:rPr>
          <w:rFonts w:ascii="Times New Roman" w:hAnsi="Times New Roman"/>
          <w:sz w:val="28"/>
          <w:szCs w:val="28"/>
        </w:rPr>
        <w:t>димым способствовать решению следующих задач:</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5.1.1. Обеспечение максимально возможной занятости и реализация мер, сп</w:t>
      </w:r>
      <w:r w:rsidRPr="0046589C">
        <w:rPr>
          <w:rFonts w:ascii="Times New Roman" w:hAnsi="Times New Roman"/>
          <w:sz w:val="28"/>
          <w:szCs w:val="28"/>
        </w:rPr>
        <w:t>о</w:t>
      </w:r>
      <w:r w:rsidRPr="0046589C">
        <w:rPr>
          <w:rFonts w:ascii="Times New Roman" w:hAnsi="Times New Roman"/>
          <w:sz w:val="28"/>
          <w:szCs w:val="28"/>
        </w:rPr>
        <w:t>собствующих расширению возможностей трудоустройства:</w:t>
      </w:r>
    </w:p>
    <w:p w:rsidR="00064ADA" w:rsidRDefault="0047529E" w:rsidP="009419D1">
      <w:pPr>
        <w:pStyle w:val="a8"/>
        <w:spacing w:after="0" w:line="240" w:lineRule="auto"/>
        <w:ind w:left="0" w:firstLine="567"/>
        <w:jc w:val="both"/>
        <w:rPr>
          <w:rFonts w:ascii="Times New Roman" w:hAnsi="Times New Roman"/>
        </w:rPr>
      </w:pPr>
      <w:r>
        <w:rPr>
          <w:rFonts w:ascii="Times New Roman" w:hAnsi="Times New Roman"/>
          <w:color w:val="333333"/>
          <w:sz w:val="28"/>
          <w:szCs w:val="28"/>
        </w:rPr>
        <w:t xml:space="preserve">- </w:t>
      </w:r>
      <w:r>
        <w:rPr>
          <w:rFonts w:ascii="Times New Roman" w:hAnsi="Times New Roman" w:cs="Times New Roman"/>
          <w:sz w:val="28"/>
          <w:szCs w:val="28"/>
        </w:rPr>
        <w:t>сохранение и модернизация существующих и создание новых эффективных рабочих мест с безопасными условиями труда и достойной заработной платой, в том числе ориентированных на граждан предпенсионного возраста и молодежь;</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сдерживание и снижение негативных последствий массовых увольнений р</w:t>
      </w:r>
      <w:r w:rsidRPr="0046589C">
        <w:rPr>
          <w:rFonts w:ascii="Times New Roman" w:hAnsi="Times New Roman"/>
          <w:sz w:val="28"/>
          <w:szCs w:val="28"/>
        </w:rPr>
        <w:t>а</w:t>
      </w:r>
      <w:r w:rsidRPr="0046589C">
        <w:rPr>
          <w:rFonts w:ascii="Times New Roman" w:hAnsi="Times New Roman"/>
          <w:sz w:val="28"/>
          <w:szCs w:val="28"/>
        </w:rPr>
        <w:t>ботников и резкого роста безработицы;</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развитие практики стажировок учащихся и выпускников профессиональных образовательных организаций в Организациях ЖКХ в целях получения опыта раб</w:t>
      </w:r>
      <w:r w:rsidRPr="0046589C">
        <w:rPr>
          <w:rFonts w:ascii="Times New Roman" w:hAnsi="Times New Roman"/>
          <w:sz w:val="28"/>
          <w:szCs w:val="28"/>
        </w:rPr>
        <w:t>о</w:t>
      </w:r>
      <w:r w:rsidRPr="0046589C">
        <w:rPr>
          <w:rFonts w:ascii="Times New Roman" w:hAnsi="Times New Roman"/>
          <w:sz w:val="28"/>
          <w:szCs w:val="28"/>
        </w:rPr>
        <w:t>ты, а также их последующего трудоустройства на постоянные рабочие места;</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содействие принятию мер в отрасли, направленных на создание условий для совмещения женщинами работы (учебы) и воспитания детей, распространение лу</w:t>
      </w:r>
      <w:r w:rsidRPr="0046589C">
        <w:rPr>
          <w:rFonts w:ascii="Times New Roman" w:hAnsi="Times New Roman"/>
          <w:sz w:val="28"/>
          <w:szCs w:val="28"/>
        </w:rPr>
        <w:t>ч</w:t>
      </w:r>
      <w:r w:rsidRPr="0046589C">
        <w:rPr>
          <w:rFonts w:ascii="Times New Roman" w:hAnsi="Times New Roman"/>
          <w:sz w:val="28"/>
          <w:szCs w:val="28"/>
        </w:rPr>
        <w:t>шей практики реализации мероприятий по обеспечению занятости молодежи, же</w:t>
      </w:r>
      <w:r w:rsidRPr="0046589C">
        <w:rPr>
          <w:rFonts w:ascii="Times New Roman" w:hAnsi="Times New Roman"/>
          <w:sz w:val="28"/>
          <w:szCs w:val="28"/>
        </w:rPr>
        <w:t>н</w:t>
      </w:r>
      <w:r w:rsidRPr="0046589C">
        <w:rPr>
          <w:rFonts w:ascii="Times New Roman" w:hAnsi="Times New Roman"/>
          <w:sz w:val="28"/>
          <w:szCs w:val="28"/>
        </w:rPr>
        <w:t>щин, имеющих несовершеннолетних детей, разработка предложений по соверше</w:t>
      </w:r>
      <w:r w:rsidRPr="0046589C">
        <w:rPr>
          <w:rFonts w:ascii="Times New Roman" w:hAnsi="Times New Roman"/>
          <w:sz w:val="28"/>
          <w:szCs w:val="28"/>
        </w:rPr>
        <w:t>н</w:t>
      </w:r>
      <w:r w:rsidRPr="0046589C">
        <w:rPr>
          <w:rFonts w:ascii="Times New Roman" w:hAnsi="Times New Roman"/>
          <w:sz w:val="28"/>
          <w:szCs w:val="28"/>
        </w:rPr>
        <w:t>ствованию политики в сфере содействия занятости молодежи, женщин, имеющих несовершеннолетних детей;</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разработка и реализация мер по содействию занятости в сфере ЖКХ граждан, испытывающих трудности в поиске работы, в том числе лиц предпенсионного во</w:t>
      </w:r>
      <w:r w:rsidRPr="0046589C">
        <w:rPr>
          <w:rFonts w:ascii="Times New Roman" w:hAnsi="Times New Roman"/>
          <w:sz w:val="28"/>
          <w:szCs w:val="28"/>
        </w:rPr>
        <w:t>з</w:t>
      </w:r>
      <w:r w:rsidRPr="0046589C">
        <w:rPr>
          <w:rFonts w:ascii="Times New Roman" w:hAnsi="Times New Roman"/>
          <w:sz w:val="28"/>
          <w:szCs w:val="28"/>
        </w:rPr>
        <w:t>раста;</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содействие в трудоустройстве и поддержка занятости в сфере ЖКХ лиц с о</w:t>
      </w:r>
      <w:r w:rsidRPr="0046589C">
        <w:rPr>
          <w:rFonts w:ascii="Times New Roman" w:hAnsi="Times New Roman"/>
          <w:sz w:val="28"/>
          <w:szCs w:val="28"/>
        </w:rPr>
        <w:t>г</w:t>
      </w:r>
      <w:r w:rsidRPr="0046589C">
        <w:rPr>
          <w:rFonts w:ascii="Times New Roman" w:hAnsi="Times New Roman"/>
          <w:sz w:val="28"/>
          <w:szCs w:val="28"/>
        </w:rPr>
        <w:t>раниченными возможностями здоровья и инвалидов;</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развитие и популяризация института наставничества;</w:t>
      </w:r>
    </w:p>
    <w:p w:rsidR="00A645B7"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формирование эффективной системы взаимодействия органов службы занят</w:t>
      </w:r>
      <w:r w:rsidRPr="0046589C">
        <w:rPr>
          <w:rFonts w:ascii="Times New Roman" w:hAnsi="Times New Roman"/>
          <w:sz w:val="28"/>
          <w:szCs w:val="28"/>
        </w:rPr>
        <w:t>о</w:t>
      </w:r>
      <w:r w:rsidRPr="0046589C">
        <w:rPr>
          <w:rFonts w:ascii="Times New Roman" w:hAnsi="Times New Roman"/>
          <w:sz w:val="28"/>
          <w:szCs w:val="28"/>
        </w:rPr>
        <w:t>сти с отраслевыми работодателями и обеспечение информированности о наличии вакансий в сфере ЖКХ Ростовской области.</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5.1.2. Развитие системы профессиональных квалификаций в отрасли, в том чи</w:t>
      </w:r>
      <w:r w:rsidRPr="0046589C">
        <w:rPr>
          <w:rFonts w:ascii="Times New Roman" w:hAnsi="Times New Roman"/>
          <w:sz w:val="28"/>
          <w:szCs w:val="28"/>
        </w:rPr>
        <w:t>с</w:t>
      </w:r>
      <w:r w:rsidRPr="0046589C">
        <w:rPr>
          <w:rFonts w:ascii="Times New Roman" w:hAnsi="Times New Roman"/>
          <w:sz w:val="28"/>
          <w:szCs w:val="28"/>
        </w:rPr>
        <w:t>ле:</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содействие модернизации системы профессионального образования для ра</w:t>
      </w:r>
      <w:r w:rsidRPr="0046589C">
        <w:rPr>
          <w:rFonts w:ascii="Times New Roman" w:hAnsi="Times New Roman"/>
          <w:sz w:val="28"/>
          <w:szCs w:val="28"/>
        </w:rPr>
        <w:t>з</w:t>
      </w:r>
      <w:r w:rsidRPr="0046589C">
        <w:rPr>
          <w:rFonts w:ascii="Times New Roman" w:hAnsi="Times New Roman"/>
          <w:sz w:val="28"/>
          <w:szCs w:val="28"/>
        </w:rPr>
        <w:t>вития его технологической базы; интеграция системы профессиональных квалиф</w:t>
      </w:r>
      <w:r w:rsidRPr="0046589C">
        <w:rPr>
          <w:rFonts w:ascii="Times New Roman" w:hAnsi="Times New Roman"/>
          <w:sz w:val="28"/>
          <w:szCs w:val="28"/>
        </w:rPr>
        <w:t>и</w:t>
      </w:r>
      <w:r w:rsidRPr="0046589C">
        <w:rPr>
          <w:rFonts w:ascii="Times New Roman" w:hAnsi="Times New Roman"/>
          <w:sz w:val="28"/>
          <w:szCs w:val="28"/>
        </w:rPr>
        <w:t>каций с системой профессионального образования и обучения;</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участие в разработке, актуализации и внедрении профессиональных станда</w:t>
      </w:r>
      <w:r w:rsidRPr="0046589C">
        <w:rPr>
          <w:rFonts w:ascii="Times New Roman" w:hAnsi="Times New Roman"/>
          <w:sz w:val="28"/>
          <w:szCs w:val="28"/>
        </w:rPr>
        <w:t>р</w:t>
      </w:r>
      <w:r w:rsidRPr="0046589C">
        <w:rPr>
          <w:rFonts w:ascii="Times New Roman" w:hAnsi="Times New Roman"/>
          <w:sz w:val="28"/>
          <w:szCs w:val="28"/>
        </w:rPr>
        <w:t>тов;</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содействие в обеспечении взаимосвязи уровня квалификации работников и оплаты их труда;</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установление тождественности наименований должностей, профессий и сп</w:t>
      </w:r>
      <w:r w:rsidRPr="0046589C">
        <w:rPr>
          <w:rFonts w:ascii="Times New Roman" w:hAnsi="Times New Roman"/>
          <w:sz w:val="28"/>
          <w:szCs w:val="28"/>
        </w:rPr>
        <w:t>е</w:t>
      </w:r>
      <w:r w:rsidRPr="0046589C">
        <w:rPr>
          <w:rFonts w:ascii="Times New Roman" w:hAnsi="Times New Roman"/>
          <w:sz w:val="28"/>
          <w:szCs w:val="28"/>
        </w:rPr>
        <w:t>циальностей, содержащихся в едином тарифно-квалификационном справочнике р</w:t>
      </w:r>
      <w:r w:rsidRPr="0046589C">
        <w:rPr>
          <w:rFonts w:ascii="Times New Roman" w:hAnsi="Times New Roman"/>
          <w:sz w:val="28"/>
          <w:szCs w:val="28"/>
        </w:rPr>
        <w:t>а</w:t>
      </w:r>
      <w:r w:rsidRPr="0046589C">
        <w:rPr>
          <w:rFonts w:ascii="Times New Roman" w:hAnsi="Times New Roman"/>
          <w:sz w:val="28"/>
          <w:szCs w:val="28"/>
        </w:rPr>
        <w:t>бот и профессий рабочих, едином квалификационном справочнике должностей р</w:t>
      </w:r>
      <w:r w:rsidRPr="0046589C">
        <w:rPr>
          <w:rFonts w:ascii="Times New Roman" w:hAnsi="Times New Roman"/>
          <w:sz w:val="28"/>
          <w:szCs w:val="28"/>
        </w:rPr>
        <w:t>у</w:t>
      </w:r>
      <w:r w:rsidRPr="0046589C">
        <w:rPr>
          <w:rFonts w:ascii="Times New Roman" w:hAnsi="Times New Roman"/>
          <w:sz w:val="28"/>
          <w:szCs w:val="28"/>
        </w:rPr>
        <w:t>ководителей, специалистов и служащих, наименованиям должностей, профессий и специальностей, содержащимся в профессиональных стандартах, с учетом РТК;</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содействие развитию системы оценки квалификации работников, професси</w:t>
      </w:r>
      <w:r w:rsidRPr="0046589C">
        <w:rPr>
          <w:rFonts w:ascii="Times New Roman" w:hAnsi="Times New Roman"/>
          <w:sz w:val="28"/>
          <w:szCs w:val="28"/>
        </w:rPr>
        <w:t>о</w:t>
      </w:r>
      <w:r w:rsidRPr="0046589C">
        <w:rPr>
          <w:rFonts w:ascii="Times New Roman" w:hAnsi="Times New Roman"/>
          <w:sz w:val="28"/>
          <w:szCs w:val="28"/>
        </w:rPr>
        <w:t xml:space="preserve">нальная деятельность которых связана в том числе с повышенными требованиями к </w:t>
      </w:r>
      <w:r w:rsidRPr="0046589C">
        <w:rPr>
          <w:rFonts w:ascii="Times New Roman" w:hAnsi="Times New Roman"/>
          <w:sz w:val="28"/>
          <w:szCs w:val="28"/>
        </w:rPr>
        <w:lastRenderedPageBreak/>
        <w:t>надежности и безопасности выполнения работ, рисками причинения ущерба жизни и здоровью граждан, с финансовой и общественной безопасностью, иными профе</w:t>
      </w:r>
      <w:r w:rsidRPr="0046589C">
        <w:rPr>
          <w:rFonts w:ascii="Times New Roman" w:hAnsi="Times New Roman"/>
          <w:sz w:val="28"/>
          <w:szCs w:val="28"/>
        </w:rPr>
        <w:t>с</w:t>
      </w:r>
      <w:r w:rsidRPr="0046589C">
        <w:rPr>
          <w:rFonts w:ascii="Times New Roman" w:hAnsi="Times New Roman"/>
          <w:sz w:val="28"/>
          <w:szCs w:val="28"/>
        </w:rPr>
        <w:t>сиональными рисками; финансовая и территориальная доступность оценки квал</w:t>
      </w:r>
      <w:r w:rsidRPr="0046589C">
        <w:rPr>
          <w:rFonts w:ascii="Times New Roman" w:hAnsi="Times New Roman"/>
          <w:sz w:val="28"/>
          <w:szCs w:val="28"/>
        </w:rPr>
        <w:t>и</w:t>
      </w:r>
      <w:r w:rsidRPr="0046589C">
        <w:rPr>
          <w:rFonts w:ascii="Times New Roman" w:hAnsi="Times New Roman"/>
          <w:sz w:val="28"/>
          <w:szCs w:val="28"/>
        </w:rPr>
        <w:t>фикации для работников;</w:t>
      </w:r>
    </w:p>
    <w:p w:rsidR="00A645B7"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сохранение права работодателей на использование Единого тарифно-квалификационного справочника работ и профессий рабочих, а также Единого кв</w:t>
      </w:r>
      <w:r w:rsidRPr="0046589C">
        <w:rPr>
          <w:rFonts w:ascii="Times New Roman" w:hAnsi="Times New Roman"/>
          <w:sz w:val="28"/>
          <w:szCs w:val="28"/>
        </w:rPr>
        <w:t>а</w:t>
      </w:r>
      <w:r w:rsidRPr="0046589C">
        <w:rPr>
          <w:rFonts w:ascii="Times New Roman" w:hAnsi="Times New Roman"/>
          <w:sz w:val="28"/>
          <w:szCs w:val="28"/>
        </w:rPr>
        <w:t>лификационного справочника должностей руководителей, специалистов и других служащих для установления требований к квалификации работников и системам о</w:t>
      </w:r>
      <w:r w:rsidRPr="0046589C">
        <w:rPr>
          <w:rFonts w:ascii="Times New Roman" w:hAnsi="Times New Roman"/>
          <w:sz w:val="28"/>
          <w:szCs w:val="28"/>
        </w:rPr>
        <w:t>п</w:t>
      </w:r>
      <w:r w:rsidRPr="0046589C">
        <w:rPr>
          <w:rFonts w:ascii="Times New Roman" w:hAnsi="Times New Roman"/>
          <w:sz w:val="28"/>
          <w:szCs w:val="28"/>
        </w:rPr>
        <w:t>латы труда в Организациях ЖКХ и переход к профессиональным стандартам по м</w:t>
      </w:r>
      <w:r w:rsidRPr="0046589C">
        <w:rPr>
          <w:rFonts w:ascii="Times New Roman" w:hAnsi="Times New Roman"/>
          <w:sz w:val="28"/>
          <w:szCs w:val="28"/>
        </w:rPr>
        <w:t>е</w:t>
      </w:r>
      <w:r w:rsidRPr="0046589C">
        <w:rPr>
          <w:rFonts w:ascii="Times New Roman" w:hAnsi="Times New Roman"/>
          <w:sz w:val="28"/>
          <w:szCs w:val="28"/>
        </w:rPr>
        <w:t>ре их разработки и с учетом практики внедрения, если это напрямую не запрещено законодательством РФ</w:t>
      </w:r>
      <w:r w:rsidR="00A645B7" w:rsidRPr="0046589C">
        <w:rPr>
          <w:rFonts w:ascii="Times New Roman" w:hAnsi="Times New Roman"/>
          <w:sz w:val="28"/>
          <w:szCs w:val="28"/>
        </w:rPr>
        <w:t>.</w:t>
      </w:r>
    </w:p>
    <w:p w:rsidR="00A645B7"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5.1.3. Осуществление мер, направленных на обеспечение непрерывного пр</w:t>
      </w:r>
      <w:r w:rsidRPr="0046589C">
        <w:rPr>
          <w:rFonts w:ascii="Times New Roman" w:hAnsi="Times New Roman"/>
          <w:sz w:val="28"/>
          <w:szCs w:val="28"/>
        </w:rPr>
        <w:t>о</w:t>
      </w:r>
      <w:r w:rsidRPr="0046589C">
        <w:rPr>
          <w:rFonts w:ascii="Times New Roman" w:hAnsi="Times New Roman"/>
          <w:sz w:val="28"/>
          <w:szCs w:val="28"/>
        </w:rPr>
        <w:t>фессионального развития работников, профессиональной подготовки и переподг</w:t>
      </w:r>
      <w:r w:rsidRPr="0046589C">
        <w:rPr>
          <w:rFonts w:ascii="Times New Roman" w:hAnsi="Times New Roman"/>
          <w:sz w:val="28"/>
          <w:szCs w:val="28"/>
        </w:rPr>
        <w:t>о</w:t>
      </w:r>
      <w:r w:rsidRPr="0046589C">
        <w:rPr>
          <w:rFonts w:ascii="Times New Roman" w:hAnsi="Times New Roman"/>
          <w:sz w:val="28"/>
          <w:szCs w:val="28"/>
        </w:rPr>
        <w:t>товки кадров с учетом приоритетов развития отрасли.</w:t>
      </w:r>
    </w:p>
    <w:p w:rsidR="00A645B7"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5.1.4. Повышение эффективности использования иностранной рабочей силы с учетом перспективных потребностей экономики в трудовых ресурсах на основе принципа приоритетности трудоустройства граждан Российской Федерации.</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5.1.5. Повышение престижа рабочих профессий в сфере ЖКХ, в том числе:</w:t>
      </w:r>
    </w:p>
    <w:p w:rsidR="00064ADA" w:rsidRPr="0046589C" w:rsidRDefault="0047529E" w:rsidP="009419D1">
      <w:pPr>
        <w:pStyle w:val="Standard"/>
        <w:ind w:firstLine="567"/>
        <w:jc w:val="both"/>
        <w:rPr>
          <w:rFonts w:ascii="Times New Roman" w:hAnsi="Times New Roman"/>
        </w:rPr>
      </w:pPr>
      <w:r w:rsidRPr="0046589C">
        <w:rPr>
          <w:rFonts w:ascii="Times New Roman" w:hAnsi="Times New Roman"/>
          <w:sz w:val="28"/>
          <w:szCs w:val="28"/>
        </w:rPr>
        <w:t>- содействовать повышению престижа рабочих профессий и специальностей, способствующих популяризации института трудовых династий на предприятиях ЖКХ Ростовской области</w:t>
      </w:r>
      <w:r w:rsidR="009419D1" w:rsidRPr="0046589C">
        <w:rPr>
          <w:rFonts w:ascii="Times New Roman" w:hAnsi="Times New Roman"/>
          <w:sz w:val="28"/>
          <w:szCs w:val="28"/>
        </w:rPr>
        <w:t>;</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участвовать в отраслевом конкурсе профессионального мастерства «Лучший по профессии»;</w:t>
      </w:r>
    </w:p>
    <w:p w:rsidR="009419D1"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проведение информационно-пропагандистских кампаний с использованием средств массовой информации и современных информационных технологий, н</w:t>
      </w:r>
      <w:r w:rsidRPr="0046589C">
        <w:rPr>
          <w:rFonts w:ascii="Times New Roman" w:hAnsi="Times New Roman"/>
          <w:sz w:val="28"/>
          <w:szCs w:val="28"/>
        </w:rPr>
        <w:t>а</w:t>
      </w:r>
      <w:r w:rsidRPr="0046589C">
        <w:rPr>
          <w:rFonts w:ascii="Times New Roman" w:hAnsi="Times New Roman"/>
          <w:sz w:val="28"/>
          <w:szCs w:val="28"/>
        </w:rPr>
        <w:t>правленных на повышение престижа рабочих профессий.</w:t>
      </w:r>
    </w:p>
    <w:p w:rsidR="009419D1"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5.1.6. Реализация возможности осуществления электронного кадрового док</w:t>
      </w:r>
      <w:r w:rsidRPr="0046589C">
        <w:rPr>
          <w:rFonts w:ascii="Times New Roman" w:hAnsi="Times New Roman"/>
          <w:sz w:val="28"/>
          <w:szCs w:val="28"/>
        </w:rPr>
        <w:t>у</w:t>
      </w:r>
      <w:r w:rsidRPr="0046589C">
        <w:rPr>
          <w:rFonts w:ascii="Times New Roman" w:hAnsi="Times New Roman"/>
          <w:sz w:val="28"/>
          <w:szCs w:val="28"/>
        </w:rPr>
        <w:t>ментооборота для всех заинтересованных работодателей.</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5.2. Стороны предлагают проводить консультации по следующим вопросам:</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обеспечение прав и гарантий в сфере труда работников сферы ЖКХ;</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разработка предложений по совершенствованию политики в сфере содействия занятости молодежи, родителей, имеющих несовершеннолетних детей и других к</w:t>
      </w:r>
      <w:r w:rsidRPr="0046589C">
        <w:rPr>
          <w:rFonts w:ascii="Times New Roman" w:hAnsi="Times New Roman"/>
          <w:sz w:val="28"/>
          <w:szCs w:val="28"/>
        </w:rPr>
        <w:t>а</w:t>
      </w:r>
      <w:r w:rsidRPr="0046589C">
        <w:rPr>
          <w:rFonts w:ascii="Times New Roman" w:hAnsi="Times New Roman"/>
          <w:sz w:val="28"/>
          <w:szCs w:val="28"/>
        </w:rPr>
        <w:t>тегорий граждан;</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совершенствование нормативной правовой базы в части предоставления раб</w:t>
      </w:r>
      <w:r w:rsidRPr="0046589C">
        <w:rPr>
          <w:rFonts w:ascii="Times New Roman" w:hAnsi="Times New Roman"/>
          <w:sz w:val="28"/>
          <w:szCs w:val="28"/>
        </w:rPr>
        <w:t>о</w:t>
      </w:r>
      <w:r w:rsidRPr="0046589C">
        <w:rPr>
          <w:rFonts w:ascii="Times New Roman" w:hAnsi="Times New Roman"/>
          <w:sz w:val="28"/>
          <w:szCs w:val="28"/>
        </w:rPr>
        <w:t>чих мест молодежи, вышедшей на рынок труда;</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 нормативно-правовое регулирование гибких форм организации рабочего вр</w:t>
      </w:r>
      <w:r w:rsidRPr="0046589C">
        <w:rPr>
          <w:rFonts w:ascii="Times New Roman" w:hAnsi="Times New Roman"/>
          <w:sz w:val="28"/>
          <w:szCs w:val="28"/>
        </w:rPr>
        <w:t>е</w:t>
      </w:r>
      <w:r w:rsidRPr="0046589C">
        <w:rPr>
          <w:rFonts w:ascii="Times New Roman" w:hAnsi="Times New Roman"/>
          <w:sz w:val="28"/>
          <w:szCs w:val="28"/>
        </w:rPr>
        <w:t>мени, дистанционной и комбинированной работы, защита трудовых прав работн</w:t>
      </w:r>
      <w:r w:rsidRPr="0046589C">
        <w:rPr>
          <w:rFonts w:ascii="Times New Roman" w:hAnsi="Times New Roman"/>
          <w:sz w:val="28"/>
          <w:szCs w:val="28"/>
        </w:rPr>
        <w:t>и</w:t>
      </w:r>
      <w:r w:rsidRPr="0046589C">
        <w:rPr>
          <w:rFonts w:ascii="Times New Roman" w:hAnsi="Times New Roman"/>
          <w:sz w:val="28"/>
          <w:szCs w:val="28"/>
        </w:rPr>
        <w:t>ков, выполняющих трудовые функции вне стационарного рабочего места.</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5.3. Работодатели при участии первичных профсоюзных организаций проводят политику занятости на основе повышения трудовой мобильности внутри Организ</w:t>
      </w:r>
      <w:r w:rsidRPr="0046589C">
        <w:rPr>
          <w:rFonts w:ascii="Times New Roman" w:hAnsi="Times New Roman"/>
          <w:sz w:val="28"/>
          <w:szCs w:val="28"/>
        </w:rPr>
        <w:t>а</w:t>
      </w:r>
      <w:r w:rsidRPr="0046589C">
        <w:rPr>
          <w:rFonts w:ascii="Times New Roman" w:hAnsi="Times New Roman"/>
          <w:sz w:val="28"/>
          <w:szCs w:val="28"/>
        </w:rPr>
        <w:t xml:space="preserve">ции </w:t>
      </w:r>
      <w:r w:rsidR="00F07287">
        <w:rPr>
          <w:rFonts w:ascii="Times New Roman" w:hAnsi="Times New Roman"/>
          <w:sz w:val="28"/>
          <w:szCs w:val="28"/>
        </w:rPr>
        <w:t xml:space="preserve">ЖКХ </w:t>
      </w:r>
      <w:r w:rsidRPr="0046589C">
        <w:rPr>
          <w:rFonts w:ascii="Times New Roman" w:hAnsi="Times New Roman"/>
          <w:sz w:val="28"/>
          <w:szCs w:val="28"/>
        </w:rPr>
        <w:t>(включая совмещение профессий и должностей, внутреннее совмест</w:t>
      </w:r>
      <w:r w:rsidRPr="0046589C">
        <w:rPr>
          <w:rFonts w:ascii="Times New Roman" w:hAnsi="Times New Roman"/>
          <w:sz w:val="28"/>
          <w:szCs w:val="28"/>
        </w:rPr>
        <w:t>и</w:t>
      </w:r>
      <w:r w:rsidRPr="0046589C">
        <w:rPr>
          <w:rFonts w:ascii="Times New Roman" w:hAnsi="Times New Roman"/>
          <w:sz w:val="28"/>
          <w:szCs w:val="28"/>
        </w:rPr>
        <w:t xml:space="preserve">тельство), результативности профессиональной деятельности и постоянного роста профессионально-квалификационного уровня каждого работника в соответствии с профессиональными стандартами, развития и сохранения кадрового потенциала на </w:t>
      </w:r>
      <w:r w:rsidRPr="0046589C">
        <w:rPr>
          <w:rFonts w:ascii="Times New Roman" w:hAnsi="Times New Roman"/>
          <w:sz w:val="28"/>
          <w:szCs w:val="28"/>
        </w:rPr>
        <w:lastRenderedPageBreak/>
        <w:t>экономически целесообразных рабочих местах и содействия занятости высвобо</w:t>
      </w:r>
      <w:r w:rsidRPr="0046589C">
        <w:rPr>
          <w:rFonts w:ascii="Times New Roman" w:hAnsi="Times New Roman"/>
          <w:sz w:val="28"/>
          <w:szCs w:val="28"/>
        </w:rPr>
        <w:t>ж</w:t>
      </w:r>
      <w:r w:rsidRPr="0046589C">
        <w:rPr>
          <w:rFonts w:ascii="Times New Roman" w:hAnsi="Times New Roman"/>
          <w:sz w:val="28"/>
          <w:szCs w:val="28"/>
        </w:rPr>
        <w:t>даемых работников. При этом возможно привлечение к трудовой деятельности м</w:t>
      </w:r>
      <w:r w:rsidRPr="0046589C">
        <w:rPr>
          <w:rFonts w:ascii="Times New Roman" w:hAnsi="Times New Roman"/>
          <w:sz w:val="28"/>
          <w:szCs w:val="28"/>
        </w:rPr>
        <w:t>и</w:t>
      </w:r>
      <w:r w:rsidRPr="0046589C">
        <w:rPr>
          <w:rFonts w:ascii="Times New Roman" w:hAnsi="Times New Roman"/>
          <w:sz w:val="28"/>
          <w:szCs w:val="28"/>
        </w:rPr>
        <w:t>грантов в соответствии с действующим законодательством Российской Федерации на работу, на которую не соглашаются граждане Российской Федерации.</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Работодатели не допускают необоснованного сокращения рабочих мест.</w:t>
      </w:r>
    </w:p>
    <w:p w:rsidR="00064ADA" w:rsidRPr="0046589C" w:rsidRDefault="0047529E" w:rsidP="009419D1">
      <w:pPr>
        <w:pStyle w:val="a6"/>
        <w:shd w:val="clear" w:color="auto" w:fill="FFFFFF"/>
        <w:spacing w:before="0" w:after="0" w:line="231" w:lineRule="atLeast"/>
        <w:ind w:firstLine="567"/>
        <w:jc w:val="both"/>
        <w:rPr>
          <w:rFonts w:ascii="Times New Roman" w:hAnsi="Times New Roman"/>
          <w:sz w:val="28"/>
          <w:szCs w:val="28"/>
        </w:rPr>
      </w:pPr>
      <w:r w:rsidRPr="0046589C">
        <w:rPr>
          <w:rFonts w:ascii="Times New Roman" w:hAnsi="Times New Roman"/>
          <w:sz w:val="28"/>
          <w:szCs w:val="28"/>
        </w:rPr>
        <w:t>5.4. Работодатели обеспечивают:</w:t>
      </w:r>
    </w:p>
    <w:p w:rsidR="00064ADA" w:rsidRDefault="0047529E" w:rsidP="009419D1">
      <w:pPr>
        <w:pStyle w:val="a6"/>
        <w:shd w:val="clear" w:color="auto" w:fill="FFFFFF"/>
        <w:spacing w:before="0" w:after="0" w:line="231" w:lineRule="atLeast"/>
        <w:ind w:firstLine="567"/>
        <w:jc w:val="both"/>
        <w:rPr>
          <w:rFonts w:ascii="Times New Roman" w:hAnsi="Times New Roman"/>
          <w:color w:val="333333"/>
          <w:sz w:val="28"/>
          <w:szCs w:val="28"/>
        </w:rPr>
      </w:pPr>
      <w:r w:rsidRPr="0046589C">
        <w:rPr>
          <w:rFonts w:ascii="Times New Roman" w:hAnsi="Times New Roman"/>
          <w:sz w:val="28"/>
          <w:szCs w:val="28"/>
        </w:rPr>
        <w:t xml:space="preserve">5.4.1. Сохранение за работником среднего месячного заработка на весь период обучения при направлении его на профессиональную подготовку, переподготовку и </w:t>
      </w:r>
      <w:r>
        <w:rPr>
          <w:rFonts w:ascii="Times New Roman" w:hAnsi="Times New Roman"/>
          <w:color w:val="333333"/>
          <w:sz w:val="28"/>
          <w:szCs w:val="28"/>
        </w:rPr>
        <w:t>повышение квалификации с отрывом от производства, в том числе на соответствие требованиям профессиональных стандартов.</w:t>
      </w:r>
    </w:p>
    <w:p w:rsidR="00064ADA" w:rsidRDefault="0047529E" w:rsidP="009419D1">
      <w:pPr>
        <w:pStyle w:val="a6"/>
        <w:shd w:val="clear" w:color="auto" w:fill="FFFFFF"/>
        <w:spacing w:before="0" w:after="0" w:line="231" w:lineRule="atLeast"/>
        <w:ind w:firstLine="567"/>
        <w:jc w:val="both"/>
        <w:rPr>
          <w:rFonts w:ascii="Times New Roman" w:hAnsi="Times New Roman"/>
          <w:color w:val="333333"/>
          <w:sz w:val="28"/>
          <w:szCs w:val="28"/>
        </w:rPr>
      </w:pPr>
      <w:r>
        <w:rPr>
          <w:rFonts w:ascii="Times New Roman" w:hAnsi="Times New Roman"/>
          <w:color w:val="333333"/>
          <w:sz w:val="28"/>
          <w:szCs w:val="28"/>
        </w:rPr>
        <w:t>5.4.2. Предоставление работы по специальности выпускникам образовательных учреждений начального, среднего, высшего профессионального образования в соо</w:t>
      </w:r>
      <w:r>
        <w:rPr>
          <w:rFonts w:ascii="Times New Roman" w:hAnsi="Times New Roman"/>
          <w:color w:val="333333"/>
          <w:sz w:val="28"/>
          <w:szCs w:val="28"/>
        </w:rPr>
        <w:t>т</w:t>
      </w:r>
      <w:r>
        <w:rPr>
          <w:rFonts w:ascii="Times New Roman" w:hAnsi="Times New Roman"/>
          <w:color w:val="333333"/>
          <w:sz w:val="28"/>
          <w:szCs w:val="28"/>
        </w:rPr>
        <w:t>ветствии с заключенными договорами на обучение и присвоенным уровнем профе</w:t>
      </w:r>
      <w:r>
        <w:rPr>
          <w:rFonts w:ascii="Times New Roman" w:hAnsi="Times New Roman"/>
          <w:color w:val="333333"/>
          <w:sz w:val="28"/>
          <w:szCs w:val="28"/>
        </w:rPr>
        <w:t>с</w:t>
      </w:r>
      <w:r>
        <w:rPr>
          <w:rFonts w:ascii="Times New Roman" w:hAnsi="Times New Roman"/>
          <w:color w:val="333333"/>
          <w:sz w:val="28"/>
          <w:szCs w:val="28"/>
        </w:rPr>
        <w:t>сиональных квалификаций в соответствии с требованиями Федерального закона от 03.07.2016  № 238-ФЗ «О независимой оценке квалификаций» (далее - ФЗ № 238).</w:t>
      </w:r>
    </w:p>
    <w:p w:rsidR="00064ADA" w:rsidRDefault="0047529E" w:rsidP="009419D1">
      <w:pPr>
        <w:pStyle w:val="a6"/>
        <w:shd w:val="clear" w:color="auto" w:fill="FFFFFF"/>
        <w:spacing w:before="0" w:after="0" w:line="231" w:lineRule="atLeast"/>
        <w:ind w:firstLine="567"/>
        <w:jc w:val="both"/>
        <w:rPr>
          <w:rFonts w:ascii="Times New Roman" w:hAnsi="Times New Roman"/>
          <w:color w:val="333333"/>
          <w:sz w:val="28"/>
          <w:szCs w:val="28"/>
        </w:rPr>
      </w:pPr>
      <w:r>
        <w:rPr>
          <w:rFonts w:ascii="Times New Roman" w:hAnsi="Times New Roman"/>
          <w:color w:val="333333"/>
          <w:sz w:val="28"/>
          <w:szCs w:val="28"/>
        </w:rPr>
        <w:t>5.4.3. Использование следующих возможностей для минимизации сокращения численности или штата работников при  установлении компенсаций, в коллективных договорах:</w:t>
      </w:r>
    </w:p>
    <w:p w:rsidR="00064ADA" w:rsidRDefault="0047529E" w:rsidP="009419D1">
      <w:pPr>
        <w:pStyle w:val="a6"/>
        <w:shd w:val="clear" w:color="auto" w:fill="FFFFFF"/>
        <w:spacing w:before="0" w:after="0" w:line="231" w:lineRule="atLeast"/>
        <w:ind w:firstLine="567"/>
        <w:jc w:val="both"/>
        <w:rPr>
          <w:rFonts w:ascii="Times New Roman" w:hAnsi="Times New Roman"/>
          <w:color w:val="333333"/>
          <w:sz w:val="28"/>
          <w:szCs w:val="28"/>
        </w:rPr>
      </w:pPr>
      <w:r>
        <w:rPr>
          <w:rFonts w:ascii="Times New Roman" w:hAnsi="Times New Roman"/>
          <w:color w:val="333333"/>
          <w:sz w:val="28"/>
          <w:szCs w:val="28"/>
        </w:rPr>
        <w:t>а) естественный отток кадров (собственное желание, выход на пенсию и др</w:t>
      </w:r>
      <w:r>
        <w:rPr>
          <w:rFonts w:ascii="Times New Roman" w:hAnsi="Times New Roman"/>
          <w:color w:val="333333"/>
          <w:sz w:val="28"/>
          <w:szCs w:val="28"/>
        </w:rPr>
        <w:t>у</w:t>
      </w:r>
      <w:r>
        <w:rPr>
          <w:rFonts w:ascii="Times New Roman" w:hAnsi="Times New Roman"/>
          <w:color w:val="333333"/>
          <w:sz w:val="28"/>
          <w:szCs w:val="28"/>
        </w:rPr>
        <w:t>гое);</w:t>
      </w:r>
    </w:p>
    <w:p w:rsidR="00064ADA" w:rsidRDefault="0047529E" w:rsidP="009419D1">
      <w:pPr>
        <w:pStyle w:val="a6"/>
        <w:shd w:val="clear" w:color="auto" w:fill="FFFFFF"/>
        <w:spacing w:before="0" w:after="0" w:line="231" w:lineRule="atLeast"/>
        <w:ind w:firstLine="567"/>
        <w:jc w:val="both"/>
        <w:rPr>
          <w:rFonts w:ascii="Times New Roman" w:hAnsi="Times New Roman"/>
          <w:color w:val="333333"/>
          <w:sz w:val="28"/>
          <w:szCs w:val="28"/>
        </w:rPr>
      </w:pPr>
      <w:r>
        <w:rPr>
          <w:rFonts w:ascii="Times New Roman" w:hAnsi="Times New Roman"/>
          <w:color w:val="333333"/>
          <w:sz w:val="28"/>
          <w:szCs w:val="28"/>
        </w:rPr>
        <w:t>б) переподготовка кадров, их перемещение внутри Организации ЖКХ.</w:t>
      </w:r>
    </w:p>
    <w:p w:rsidR="00064ADA" w:rsidRDefault="0047529E" w:rsidP="009419D1">
      <w:pPr>
        <w:pStyle w:val="a6"/>
        <w:shd w:val="clear" w:color="auto" w:fill="FFFFFF"/>
        <w:spacing w:before="0" w:after="0" w:line="231" w:lineRule="atLeast"/>
        <w:ind w:firstLine="567"/>
        <w:jc w:val="both"/>
        <w:rPr>
          <w:rFonts w:ascii="Times New Roman" w:hAnsi="Times New Roman"/>
          <w:color w:val="333333"/>
          <w:sz w:val="28"/>
          <w:szCs w:val="28"/>
        </w:rPr>
      </w:pPr>
      <w:r>
        <w:rPr>
          <w:rFonts w:ascii="Times New Roman" w:hAnsi="Times New Roman"/>
          <w:color w:val="333333"/>
          <w:sz w:val="28"/>
          <w:szCs w:val="28"/>
        </w:rPr>
        <w:t>5.4.4. Предоставление работникам, увольняемым из филиалов, представ</w:t>
      </w:r>
      <w:r>
        <w:rPr>
          <w:rFonts w:ascii="Times New Roman" w:hAnsi="Times New Roman"/>
          <w:color w:val="333333"/>
          <w:sz w:val="28"/>
          <w:szCs w:val="28"/>
        </w:rPr>
        <w:t>и</w:t>
      </w:r>
      <w:r>
        <w:rPr>
          <w:rFonts w:ascii="Times New Roman" w:hAnsi="Times New Roman"/>
          <w:color w:val="333333"/>
          <w:sz w:val="28"/>
          <w:szCs w:val="28"/>
        </w:rPr>
        <w:t>тельств и иных обособленных структурных подразделений Организации ЖКХ в св</w:t>
      </w:r>
      <w:r>
        <w:rPr>
          <w:rFonts w:ascii="Times New Roman" w:hAnsi="Times New Roman"/>
          <w:color w:val="333333"/>
          <w:sz w:val="28"/>
          <w:szCs w:val="28"/>
        </w:rPr>
        <w:t>я</w:t>
      </w:r>
      <w:r>
        <w:rPr>
          <w:rFonts w:ascii="Times New Roman" w:hAnsi="Times New Roman"/>
          <w:color w:val="333333"/>
          <w:sz w:val="28"/>
          <w:szCs w:val="28"/>
        </w:rPr>
        <w:t>зи с сокращением штата или численности работников, информации о вакансиях в других филиалах, представительствах, иных обособленных подразделениях данной Организации ЖКХ.</w:t>
      </w:r>
    </w:p>
    <w:p w:rsidR="00064ADA" w:rsidRDefault="0047529E" w:rsidP="009419D1">
      <w:pPr>
        <w:pStyle w:val="a6"/>
        <w:shd w:val="clear" w:color="auto" w:fill="FFFFFF"/>
        <w:spacing w:before="0" w:after="0" w:line="231" w:lineRule="atLeast"/>
        <w:ind w:firstLine="567"/>
        <w:jc w:val="both"/>
        <w:rPr>
          <w:rFonts w:ascii="Times New Roman" w:hAnsi="Times New Roman"/>
          <w:color w:val="333333"/>
          <w:sz w:val="28"/>
          <w:szCs w:val="28"/>
        </w:rPr>
      </w:pPr>
      <w:r>
        <w:rPr>
          <w:rFonts w:ascii="Times New Roman" w:hAnsi="Times New Roman"/>
          <w:color w:val="333333"/>
          <w:sz w:val="28"/>
          <w:szCs w:val="28"/>
        </w:rPr>
        <w:t>5.4.5. Предоставление высвобождаемым работникам возможности переобуч</w:t>
      </w:r>
      <w:r>
        <w:rPr>
          <w:rFonts w:ascii="Times New Roman" w:hAnsi="Times New Roman"/>
          <w:color w:val="333333"/>
          <w:sz w:val="28"/>
          <w:szCs w:val="28"/>
        </w:rPr>
        <w:t>е</w:t>
      </w:r>
      <w:r>
        <w:rPr>
          <w:rFonts w:ascii="Times New Roman" w:hAnsi="Times New Roman"/>
          <w:color w:val="333333"/>
          <w:sz w:val="28"/>
          <w:szCs w:val="28"/>
        </w:rPr>
        <w:t>ния новым профессиям до наступления срока расторжения трудового договора с с</w:t>
      </w:r>
      <w:r>
        <w:rPr>
          <w:rFonts w:ascii="Times New Roman" w:hAnsi="Times New Roman"/>
          <w:color w:val="333333"/>
          <w:sz w:val="28"/>
          <w:szCs w:val="28"/>
        </w:rPr>
        <w:t>о</w:t>
      </w:r>
      <w:r>
        <w:rPr>
          <w:rFonts w:ascii="Times New Roman" w:hAnsi="Times New Roman"/>
          <w:color w:val="333333"/>
          <w:sz w:val="28"/>
          <w:szCs w:val="28"/>
        </w:rPr>
        <w:t>хранением средней заработной платы на весь срок обучения.</w:t>
      </w:r>
    </w:p>
    <w:p w:rsidR="00064ADA" w:rsidRDefault="0047529E" w:rsidP="009419D1">
      <w:pPr>
        <w:pStyle w:val="a6"/>
        <w:shd w:val="clear" w:color="auto" w:fill="FFFFFF"/>
        <w:spacing w:before="0" w:after="0" w:line="231" w:lineRule="atLeast"/>
        <w:ind w:firstLine="567"/>
        <w:jc w:val="both"/>
        <w:rPr>
          <w:rFonts w:ascii="Times New Roman" w:hAnsi="Times New Roman"/>
          <w:color w:val="333333"/>
          <w:sz w:val="28"/>
          <w:szCs w:val="28"/>
        </w:rPr>
      </w:pPr>
      <w:r>
        <w:rPr>
          <w:rFonts w:ascii="Times New Roman" w:hAnsi="Times New Roman"/>
          <w:color w:val="333333"/>
          <w:sz w:val="28"/>
          <w:szCs w:val="28"/>
        </w:rPr>
        <w:t>5.4.6. Предоставление работникам, предупрежденным об увольнении в связи с принятым решением о ликвидации Организации ЖКХ, сокращением численности или штата, информации о направлении в установленном законодательством порядке в органы службы занятости письменного сообщения о проведении соответствующих мероприятий для содействия в их трудоустройстве, а также оплачиваемого времени для поиска работы в порядке, установленном непосредственно в Организациях ЖКХ.</w:t>
      </w:r>
    </w:p>
    <w:p w:rsidR="00064ADA" w:rsidRDefault="0047529E" w:rsidP="009419D1">
      <w:pPr>
        <w:pStyle w:val="a6"/>
        <w:shd w:val="clear" w:color="auto" w:fill="FFFFFF"/>
        <w:spacing w:before="0" w:after="0" w:line="231" w:lineRule="atLeast"/>
        <w:ind w:firstLine="567"/>
        <w:jc w:val="both"/>
        <w:rPr>
          <w:rFonts w:ascii="Times New Roman" w:hAnsi="Times New Roman"/>
          <w:color w:val="333333"/>
          <w:sz w:val="28"/>
          <w:szCs w:val="28"/>
        </w:rPr>
      </w:pPr>
      <w:r>
        <w:rPr>
          <w:rFonts w:ascii="Times New Roman" w:hAnsi="Times New Roman"/>
          <w:color w:val="333333"/>
          <w:sz w:val="28"/>
          <w:szCs w:val="28"/>
        </w:rPr>
        <w:t>5.4.7. Предоставление возможности переподготовки, трудоустройства и уст</w:t>
      </w:r>
      <w:r>
        <w:rPr>
          <w:rFonts w:ascii="Times New Roman" w:hAnsi="Times New Roman"/>
          <w:color w:val="333333"/>
          <w:sz w:val="28"/>
          <w:szCs w:val="28"/>
        </w:rPr>
        <w:t>а</w:t>
      </w:r>
      <w:r>
        <w:rPr>
          <w:rFonts w:ascii="Times New Roman" w:hAnsi="Times New Roman"/>
          <w:color w:val="333333"/>
          <w:sz w:val="28"/>
          <w:szCs w:val="28"/>
        </w:rPr>
        <w:t>новление льготных условий и режима работы работникам, потерявшим трудосп</w:t>
      </w:r>
      <w:r>
        <w:rPr>
          <w:rFonts w:ascii="Times New Roman" w:hAnsi="Times New Roman"/>
          <w:color w:val="333333"/>
          <w:sz w:val="28"/>
          <w:szCs w:val="28"/>
        </w:rPr>
        <w:t>о</w:t>
      </w:r>
      <w:r>
        <w:rPr>
          <w:rFonts w:ascii="Times New Roman" w:hAnsi="Times New Roman"/>
          <w:color w:val="333333"/>
          <w:sz w:val="28"/>
          <w:szCs w:val="28"/>
        </w:rPr>
        <w:t>собность в связи с увечьем или профессиональным заболеванием, в соответствии с медицинскими рекомендациями.</w:t>
      </w:r>
    </w:p>
    <w:p w:rsidR="00064ADA" w:rsidRDefault="0047529E" w:rsidP="009419D1">
      <w:pPr>
        <w:pStyle w:val="a6"/>
        <w:shd w:val="clear" w:color="auto" w:fill="FFFFFF"/>
        <w:spacing w:before="0" w:after="0" w:line="231" w:lineRule="atLeast"/>
        <w:ind w:firstLine="567"/>
        <w:jc w:val="both"/>
        <w:rPr>
          <w:rFonts w:ascii="Times New Roman" w:hAnsi="Times New Roman"/>
          <w:color w:val="333333"/>
          <w:sz w:val="28"/>
          <w:szCs w:val="28"/>
        </w:rPr>
      </w:pPr>
      <w:r>
        <w:rPr>
          <w:rFonts w:ascii="Times New Roman" w:hAnsi="Times New Roman"/>
          <w:color w:val="333333"/>
          <w:sz w:val="28"/>
          <w:szCs w:val="28"/>
        </w:rPr>
        <w:t>5.4.8. Сохранение за работниками, работавшими до призыва (поступления) на военную службу в данной Организации ЖКХ, в течение трех месяцев после увол</w:t>
      </w:r>
      <w:r>
        <w:rPr>
          <w:rFonts w:ascii="Times New Roman" w:hAnsi="Times New Roman"/>
          <w:color w:val="333333"/>
          <w:sz w:val="28"/>
          <w:szCs w:val="28"/>
        </w:rPr>
        <w:t>ь</w:t>
      </w:r>
      <w:r>
        <w:rPr>
          <w:rFonts w:ascii="Times New Roman" w:hAnsi="Times New Roman"/>
          <w:color w:val="333333"/>
          <w:sz w:val="28"/>
          <w:szCs w:val="28"/>
        </w:rPr>
        <w:t xml:space="preserve">нения с военной службы, права на поступление на работу в ту же Организацию ЖКХ, а за проходившими военную службу по призыву (в том числе и за офицерами, </w:t>
      </w:r>
      <w:r>
        <w:rPr>
          <w:rFonts w:ascii="Times New Roman" w:hAnsi="Times New Roman"/>
          <w:color w:val="333333"/>
          <w:sz w:val="28"/>
          <w:szCs w:val="28"/>
        </w:rPr>
        <w:lastRenderedPageBreak/>
        <w:t>призванными на военную службу в соответствии с указом Президента Российской Федерации) - также права на должность не ниже занимаемой до призыва на военную службу (п. 5 ст. 23 ФЗ от 27</w:t>
      </w:r>
      <w:r w:rsidR="000E7132">
        <w:rPr>
          <w:rFonts w:ascii="Times New Roman" w:hAnsi="Times New Roman"/>
          <w:color w:val="333333"/>
          <w:sz w:val="28"/>
          <w:szCs w:val="28"/>
        </w:rPr>
        <w:t>.05</w:t>
      </w:r>
      <w:r>
        <w:rPr>
          <w:rFonts w:ascii="Times New Roman" w:hAnsi="Times New Roman"/>
          <w:color w:val="333333"/>
          <w:sz w:val="28"/>
          <w:szCs w:val="28"/>
        </w:rPr>
        <w:t>1998 № 76-ФЗ «О статусе военнослужащих») при н</w:t>
      </w:r>
      <w:r>
        <w:rPr>
          <w:rFonts w:ascii="Times New Roman" w:hAnsi="Times New Roman"/>
          <w:color w:val="333333"/>
          <w:sz w:val="28"/>
          <w:szCs w:val="28"/>
        </w:rPr>
        <w:t>а</w:t>
      </w:r>
      <w:r>
        <w:rPr>
          <w:rFonts w:ascii="Times New Roman" w:hAnsi="Times New Roman"/>
          <w:color w:val="333333"/>
          <w:sz w:val="28"/>
          <w:szCs w:val="28"/>
        </w:rPr>
        <w:t>личии финансовой возможности Организации ЖКХ.</w:t>
      </w:r>
    </w:p>
    <w:p w:rsidR="00064ADA" w:rsidRDefault="0047529E" w:rsidP="009419D1">
      <w:pPr>
        <w:pStyle w:val="a6"/>
        <w:shd w:val="clear" w:color="auto" w:fill="FFFFFF"/>
        <w:spacing w:before="0" w:after="0" w:line="231" w:lineRule="atLeast"/>
        <w:ind w:firstLine="567"/>
        <w:jc w:val="both"/>
        <w:rPr>
          <w:rFonts w:ascii="Times New Roman" w:hAnsi="Times New Roman"/>
          <w:color w:val="333333"/>
          <w:sz w:val="28"/>
          <w:szCs w:val="28"/>
        </w:rPr>
      </w:pPr>
      <w:r>
        <w:rPr>
          <w:rFonts w:ascii="Times New Roman" w:hAnsi="Times New Roman"/>
          <w:color w:val="333333"/>
          <w:sz w:val="28"/>
          <w:szCs w:val="28"/>
        </w:rPr>
        <w:t>5.5. Профсоюзы обязуются:</w:t>
      </w:r>
    </w:p>
    <w:p w:rsidR="00064ADA" w:rsidRDefault="0047529E" w:rsidP="009419D1">
      <w:pPr>
        <w:pStyle w:val="a6"/>
        <w:shd w:val="clear" w:color="auto" w:fill="FFFFFF"/>
        <w:spacing w:before="0" w:after="0" w:line="231" w:lineRule="atLeast"/>
        <w:ind w:firstLine="567"/>
        <w:jc w:val="both"/>
        <w:rPr>
          <w:rFonts w:ascii="Times New Roman" w:hAnsi="Times New Roman"/>
          <w:color w:val="333333"/>
          <w:sz w:val="28"/>
          <w:szCs w:val="28"/>
        </w:rPr>
      </w:pPr>
      <w:r>
        <w:rPr>
          <w:rFonts w:ascii="Times New Roman" w:hAnsi="Times New Roman"/>
          <w:color w:val="333333"/>
          <w:sz w:val="28"/>
          <w:szCs w:val="28"/>
        </w:rPr>
        <w:t>5.5.1. Проводить взаимные консультации с работодателями по проблемам зан</w:t>
      </w:r>
      <w:r>
        <w:rPr>
          <w:rFonts w:ascii="Times New Roman" w:hAnsi="Times New Roman"/>
          <w:color w:val="333333"/>
          <w:sz w:val="28"/>
          <w:szCs w:val="28"/>
        </w:rPr>
        <w:t>я</w:t>
      </w:r>
      <w:r>
        <w:rPr>
          <w:rFonts w:ascii="Times New Roman" w:hAnsi="Times New Roman"/>
          <w:color w:val="333333"/>
          <w:sz w:val="28"/>
          <w:szCs w:val="28"/>
        </w:rPr>
        <w:t>тости.</w:t>
      </w:r>
    </w:p>
    <w:p w:rsidR="00064ADA" w:rsidRDefault="0047529E" w:rsidP="00C05620">
      <w:pPr>
        <w:pStyle w:val="Standard"/>
        <w:ind w:firstLine="567"/>
        <w:jc w:val="both"/>
        <w:rPr>
          <w:rFonts w:ascii="Times New Roman" w:hAnsi="Times New Roman"/>
          <w:sz w:val="28"/>
          <w:szCs w:val="28"/>
        </w:rPr>
      </w:pPr>
      <w:r>
        <w:rPr>
          <w:rFonts w:ascii="Times New Roman" w:hAnsi="Times New Roman"/>
          <w:color w:val="333333"/>
          <w:sz w:val="28"/>
          <w:szCs w:val="28"/>
        </w:rPr>
        <w:t xml:space="preserve">5.5.2. </w:t>
      </w:r>
      <w:r>
        <w:rPr>
          <w:rFonts w:ascii="Times New Roman" w:hAnsi="Times New Roman"/>
          <w:sz w:val="28"/>
          <w:szCs w:val="28"/>
        </w:rPr>
        <w:t> Проводить профсоюзный мониторинг ситуации на рынке труда и име</w:t>
      </w:r>
      <w:r>
        <w:rPr>
          <w:rFonts w:ascii="Times New Roman" w:hAnsi="Times New Roman"/>
          <w:sz w:val="28"/>
          <w:szCs w:val="28"/>
        </w:rPr>
        <w:t>ю</w:t>
      </w:r>
      <w:r>
        <w:rPr>
          <w:rFonts w:ascii="Times New Roman" w:hAnsi="Times New Roman"/>
          <w:sz w:val="28"/>
          <w:szCs w:val="28"/>
        </w:rPr>
        <w:t xml:space="preserve">щихся социально-экономических проблем в </w:t>
      </w:r>
      <w:r w:rsidR="008D46AD">
        <w:rPr>
          <w:rFonts w:ascii="Times New Roman" w:hAnsi="Times New Roman"/>
          <w:sz w:val="28"/>
          <w:szCs w:val="28"/>
        </w:rPr>
        <w:t>О</w:t>
      </w:r>
      <w:r w:rsidR="003C278A">
        <w:rPr>
          <w:rFonts w:ascii="Times New Roman" w:hAnsi="Times New Roman"/>
          <w:sz w:val="28"/>
          <w:szCs w:val="28"/>
        </w:rPr>
        <w:t>рганизациях ЖКХ</w:t>
      </w:r>
      <w:r>
        <w:rPr>
          <w:rFonts w:ascii="Times New Roman" w:hAnsi="Times New Roman"/>
          <w:sz w:val="28"/>
          <w:szCs w:val="28"/>
        </w:rPr>
        <w:t>.</w:t>
      </w:r>
    </w:p>
    <w:p w:rsidR="00064ADA" w:rsidRDefault="0047529E" w:rsidP="00C05620">
      <w:pPr>
        <w:pStyle w:val="Standard"/>
        <w:ind w:firstLine="567"/>
        <w:jc w:val="both"/>
        <w:rPr>
          <w:rFonts w:ascii="Times New Roman" w:hAnsi="Times New Roman"/>
          <w:sz w:val="28"/>
          <w:szCs w:val="28"/>
        </w:rPr>
      </w:pPr>
      <w:r>
        <w:rPr>
          <w:rFonts w:ascii="Times New Roman" w:hAnsi="Times New Roman"/>
          <w:sz w:val="28"/>
          <w:szCs w:val="28"/>
        </w:rPr>
        <w:t>5.5.3. Добиваются через  соглашения и коллективные договоры сохранения р</w:t>
      </w:r>
      <w:r>
        <w:rPr>
          <w:rFonts w:ascii="Times New Roman" w:hAnsi="Times New Roman"/>
          <w:sz w:val="28"/>
          <w:szCs w:val="28"/>
        </w:rPr>
        <w:t>а</w:t>
      </w:r>
      <w:r>
        <w:rPr>
          <w:rFonts w:ascii="Times New Roman" w:hAnsi="Times New Roman"/>
          <w:sz w:val="28"/>
          <w:szCs w:val="28"/>
        </w:rPr>
        <w:t>бочих мест, создания необходимых условий для профессионального обучения и дополнительного профессионального образования работников, в том числе нам</w:t>
      </w:r>
      <w:r>
        <w:rPr>
          <w:rFonts w:ascii="Times New Roman" w:hAnsi="Times New Roman"/>
          <w:sz w:val="28"/>
          <w:szCs w:val="28"/>
        </w:rPr>
        <w:t>е</w:t>
      </w:r>
      <w:r>
        <w:rPr>
          <w:rFonts w:ascii="Times New Roman" w:hAnsi="Times New Roman"/>
          <w:sz w:val="28"/>
          <w:szCs w:val="28"/>
        </w:rPr>
        <w:t>чаемых к увольнению, предоставления высвобождаемым работникам льгот и ко</w:t>
      </w:r>
      <w:r>
        <w:rPr>
          <w:rFonts w:ascii="Times New Roman" w:hAnsi="Times New Roman"/>
          <w:sz w:val="28"/>
          <w:szCs w:val="28"/>
        </w:rPr>
        <w:t>м</w:t>
      </w:r>
      <w:r>
        <w:rPr>
          <w:rFonts w:ascii="Times New Roman" w:hAnsi="Times New Roman"/>
          <w:sz w:val="28"/>
          <w:szCs w:val="28"/>
        </w:rPr>
        <w:t>пенсаций сверх установленных законодательством Российской Федерации.</w:t>
      </w:r>
    </w:p>
    <w:p w:rsidR="00064ADA" w:rsidRDefault="0047529E" w:rsidP="00C05620">
      <w:pPr>
        <w:pStyle w:val="Standard"/>
        <w:ind w:firstLine="567"/>
        <w:jc w:val="both"/>
        <w:rPr>
          <w:rFonts w:ascii="Times New Roman" w:hAnsi="Times New Roman"/>
          <w:sz w:val="28"/>
          <w:szCs w:val="28"/>
        </w:rPr>
      </w:pPr>
      <w:r>
        <w:rPr>
          <w:rFonts w:ascii="Times New Roman" w:hAnsi="Times New Roman"/>
          <w:sz w:val="28"/>
          <w:szCs w:val="28"/>
        </w:rPr>
        <w:t>5.5.4. Вносят работодателям и в органы местного самоуправления муниципал</w:t>
      </w:r>
      <w:r>
        <w:rPr>
          <w:rFonts w:ascii="Times New Roman" w:hAnsi="Times New Roman"/>
          <w:sz w:val="28"/>
          <w:szCs w:val="28"/>
        </w:rPr>
        <w:t>ь</w:t>
      </w:r>
      <w:r>
        <w:rPr>
          <w:rFonts w:ascii="Times New Roman" w:hAnsi="Times New Roman"/>
          <w:sz w:val="28"/>
          <w:szCs w:val="28"/>
        </w:rPr>
        <w:t>ных образований Ростовской области предложения о</w:t>
      </w:r>
      <w:r w:rsidR="009D6C53">
        <w:rPr>
          <w:rFonts w:ascii="Times New Roman" w:hAnsi="Times New Roman"/>
          <w:sz w:val="28"/>
          <w:szCs w:val="28"/>
        </w:rPr>
        <w:t xml:space="preserve"> </w:t>
      </w:r>
      <w:r>
        <w:rPr>
          <w:rFonts w:ascii="Times New Roman" w:hAnsi="Times New Roman"/>
          <w:sz w:val="28"/>
          <w:szCs w:val="28"/>
        </w:rPr>
        <w:t>приостановке решений о ма</w:t>
      </w:r>
      <w:r>
        <w:rPr>
          <w:rFonts w:ascii="Times New Roman" w:hAnsi="Times New Roman"/>
          <w:sz w:val="28"/>
          <w:szCs w:val="28"/>
        </w:rPr>
        <w:t>с</w:t>
      </w:r>
      <w:r>
        <w:rPr>
          <w:rFonts w:ascii="Times New Roman" w:hAnsi="Times New Roman"/>
          <w:sz w:val="28"/>
          <w:szCs w:val="28"/>
        </w:rPr>
        <w:t>совом увольнении работников. Выступать в поддержку требований работников о приостановке выполнения решения по массовому увольнению работающих или п</w:t>
      </w:r>
      <w:r>
        <w:rPr>
          <w:rFonts w:ascii="Times New Roman" w:hAnsi="Times New Roman"/>
          <w:sz w:val="28"/>
          <w:szCs w:val="28"/>
        </w:rPr>
        <w:t>о</w:t>
      </w:r>
      <w:r>
        <w:rPr>
          <w:rFonts w:ascii="Times New Roman" w:hAnsi="Times New Roman"/>
          <w:sz w:val="28"/>
          <w:szCs w:val="28"/>
        </w:rPr>
        <w:t>этапному проведению данного мероприятия.</w:t>
      </w:r>
    </w:p>
    <w:p w:rsidR="00064ADA" w:rsidRDefault="0047529E" w:rsidP="00C05620">
      <w:pPr>
        <w:pStyle w:val="Standard"/>
        <w:ind w:firstLine="567"/>
        <w:jc w:val="both"/>
        <w:rPr>
          <w:rFonts w:ascii="Times New Roman" w:hAnsi="Times New Roman"/>
          <w:sz w:val="28"/>
          <w:szCs w:val="28"/>
        </w:rPr>
      </w:pPr>
      <w:r>
        <w:rPr>
          <w:rFonts w:ascii="Times New Roman" w:hAnsi="Times New Roman"/>
          <w:sz w:val="28"/>
          <w:szCs w:val="28"/>
        </w:rPr>
        <w:t>5.5.5.. Предоставлять бесплатную консультационную и правовую помощь чл</w:t>
      </w:r>
      <w:r>
        <w:rPr>
          <w:rFonts w:ascii="Times New Roman" w:hAnsi="Times New Roman"/>
          <w:sz w:val="28"/>
          <w:szCs w:val="28"/>
        </w:rPr>
        <w:t>е</w:t>
      </w:r>
      <w:r>
        <w:rPr>
          <w:rFonts w:ascii="Times New Roman" w:hAnsi="Times New Roman"/>
          <w:sz w:val="28"/>
          <w:szCs w:val="28"/>
        </w:rPr>
        <w:t>нам профсоюза по вопросам трудового законодательства Российской Федерации.</w:t>
      </w:r>
    </w:p>
    <w:p w:rsidR="00064ADA" w:rsidRDefault="0047529E" w:rsidP="00C05620">
      <w:pPr>
        <w:pStyle w:val="Standard"/>
        <w:ind w:firstLine="567"/>
        <w:jc w:val="both"/>
        <w:rPr>
          <w:rFonts w:ascii="Times New Roman" w:hAnsi="Times New Roman"/>
          <w:sz w:val="28"/>
          <w:szCs w:val="28"/>
        </w:rPr>
      </w:pPr>
      <w:r>
        <w:rPr>
          <w:rFonts w:ascii="Times New Roman" w:hAnsi="Times New Roman"/>
          <w:sz w:val="28"/>
          <w:szCs w:val="28"/>
        </w:rPr>
        <w:t>5.5.6.. Добиваться включения в коллективные договоры и соглашения всех уровней мероприятий по созданию условий для трудовой деятельности молодежи, инвалидов, граждан предпенсионного и пенсионного возраста, женщин, совмеща</w:t>
      </w:r>
      <w:r>
        <w:rPr>
          <w:rFonts w:ascii="Times New Roman" w:hAnsi="Times New Roman"/>
          <w:sz w:val="28"/>
          <w:szCs w:val="28"/>
        </w:rPr>
        <w:t>ю</w:t>
      </w:r>
      <w:r>
        <w:rPr>
          <w:rFonts w:ascii="Times New Roman" w:hAnsi="Times New Roman"/>
          <w:sz w:val="28"/>
          <w:szCs w:val="28"/>
        </w:rPr>
        <w:t>щих воспитание детей с трудовой занятостью, возможности применения дистанц</w:t>
      </w:r>
      <w:r>
        <w:rPr>
          <w:rFonts w:ascii="Times New Roman" w:hAnsi="Times New Roman"/>
          <w:sz w:val="28"/>
          <w:szCs w:val="28"/>
        </w:rPr>
        <w:t>и</w:t>
      </w:r>
      <w:r>
        <w:rPr>
          <w:rFonts w:ascii="Times New Roman" w:hAnsi="Times New Roman"/>
          <w:sz w:val="28"/>
          <w:szCs w:val="28"/>
        </w:rPr>
        <w:t>онных и гибких форм занятости (неполный рабочий день, неделя) к данной катег</w:t>
      </w:r>
      <w:r>
        <w:rPr>
          <w:rFonts w:ascii="Times New Roman" w:hAnsi="Times New Roman"/>
          <w:sz w:val="28"/>
          <w:szCs w:val="28"/>
        </w:rPr>
        <w:t>о</w:t>
      </w:r>
      <w:r>
        <w:rPr>
          <w:rFonts w:ascii="Times New Roman" w:hAnsi="Times New Roman"/>
          <w:sz w:val="28"/>
          <w:szCs w:val="28"/>
        </w:rPr>
        <w:t>рии работников.</w:t>
      </w:r>
    </w:p>
    <w:p w:rsidR="00064ADA" w:rsidRDefault="0047529E" w:rsidP="00C05620">
      <w:pPr>
        <w:pStyle w:val="Standard"/>
        <w:ind w:firstLine="567"/>
        <w:jc w:val="both"/>
        <w:rPr>
          <w:rFonts w:ascii="Times New Roman" w:hAnsi="Times New Roman"/>
          <w:sz w:val="28"/>
          <w:szCs w:val="28"/>
        </w:rPr>
      </w:pPr>
      <w:r>
        <w:rPr>
          <w:rFonts w:ascii="Times New Roman" w:hAnsi="Times New Roman"/>
          <w:sz w:val="28"/>
          <w:szCs w:val="28"/>
        </w:rPr>
        <w:t>5.5.7. Содействовать развитию системы наставничества, прав на участие в пр</w:t>
      </w:r>
      <w:r>
        <w:rPr>
          <w:rFonts w:ascii="Times New Roman" w:hAnsi="Times New Roman"/>
          <w:sz w:val="28"/>
          <w:szCs w:val="28"/>
        </w:rPr>
        <w:t>о</w:t>
      </w:r>
      <w:r>
        <w:rPr>
          <w:rFonts w:ascii="Times New Roman" w:hAnsi="Times New Roman"/>
          <w:sz w:val="28"/>
          <w:szCs w:val="28"/>
        </w:rPr>
        <w:t>цедуре определения наставников, включению данного вопроса в коллективные дог</w:t>
      </w:r>
      <w:r>
        <w:rPr>
          <w:rFonts w:ascii="Times New Roman" w:hAnsi="Times New Roman"/>
          <w:sz w:val="28"/>
          <w:szCs w:val="28"/>
        </w:rPr>
        <w:t>о</w:t>
      </w:r>
      <w:r>
        <w:rPr>
          <w:rFonts w:ascii="Times New Roman" w:hAnsi="Times New Roman"/>
          <w:sz w:val="28"/>
          <w:szCs w:val="28"/>
        </w:rPr>
        <w:t>воры и соглашения.</w:t>
      </w:r>
    </w:p>
    <w:p w:rsidR="00064ADA" w:rsidRDefault="0047529E" w:rsidP="00C05620">
      <w:pPr>
        <w:pStyle w:val="Standard"/>
        <w:ind w:firstLine="567"/>
        <w:jc w:val="both"/>
        <w:rPr>
          <w:rFonts w:ascii="Times New Roman" w:hAnsi="Times New Roman"/>
          <w:sz w:val="28"/>
          <w:szCs w:val="28"/>
        </w:rPr>
      </w:pPr>
      <w:r>
        <w:rPr>
          <w:rFonts w:ascii="Times New Roman" w:hAnsi="Times New Roman"/>
          <w:sz w:val="28"/>
          <w:szCs w:val="28"/>
        </w:rPr>
        <w:t xml:space="preserve">5.5.8. Информировать работников </w:t>
      </w:r>
      <w:r w:rsidR="008D46AD">
        <w:rPr>
          <w:rFonts w:ascii="Times New Roman" w:hAnsi="Times New Roman"/>
          <w:sz w:val="28"/>
          <w:szCs w:val="28"/>
        </w:rPr>
        <w:t>О</w:t>
      </w:r>
      <w:r>
        <w:rPr>
          <w:rFonts w:ascii="Times New Roman" w:hAnsi="Times New Roman"/>
          <w:sz w:val="28"/>
          <w:szCs w:val="28"/>
        </w:rPr>
        <w:t>рганизаци</w:t>
      </w:r>
      <w:r w:rsidR="008D46AD">
        <w:rPr>
          <w:rFonts w:ascii="Times New Roman" w:hAnsi="Times New Roman"/>
          <w:sz w:val="28"/>
          <w:szCs w:val="28"/>
        </w:rPr>
        <w:t>и</w:t>
      </w:r>
      <w:r>
        <w:rPr>
          <w:rFonts w:ascii="Times New Roman" w:hAnsi="Times New Roman"/>
          <w:sz w:val="28"/>
          <w:szCs w:val="28"/>
        </w:rPr>
        <w:t xml:space="preserve"> ЖКХ, осуществляющих де</w:t>
      </w:r>
      <w:r>
        <w:rPr>
          <w:rFonts w:ascii="Times New Roman" w:hAnsi="Times New Roman"/>
          <w:sz w:val="28"/>
          <w:szCs w:val="28"/>
        </w:rPr>
        <w:t>я</w:t>
      </w:r>
      <w:r>
        <w:rPr>
          <w:rFonts w:ascii="Times New Roman" w:hAnsi="Times New Roman"/>
          <w:sz w:val="28"/>
          <w:szCs w:val="28"/>
        </w:rPr>
        <w:t>тельность на территории области, об изменениях трудового законодательства.</w:t>
      </w:r>
    </w:p>
    <w:p w:rsidR="00064ADA" w:rsidRDefault="0047529E" w:rsidP="00C05620">
      <w:pPr>
        <w:pStyle w:val="Standard"/>
        <w:tabs>
          <w:tab w:val="left" w:pos="0"/>
        </w:tabs>
        <w:ind w:firstLine="567"/>
        <w:jc w:val="both"/>
        <w:rPr>
          <w:rFonts w:ascii="Times New Roman" w:hAnsi="Times New Roman"/>
          <w:sz w:val="28"/>
          <w:szCs w:val="28"/>
        </w:rPr>
      </w:pPr>
      <w:r>
        <w:rPr>
          <w:rFonts w:ascii="Times New Roman" w:hAnsi="Times New Roman"/>
          <w:sz w:val="28"/>
          <w:szCs w:val="28"/>
        </w:rPr>
        <w:t>5.5.9. Оказывают материальную помощь членам профсоюза,  высвобожденным из организаций, с учетом финансовых возможностей.</w:t>
      </w:r>
    </w:p>
    <w:p w:rsidR="00064ADA" w:rsidRDefault="0047529E" w:rsidP="00C05620">
      <w:pPr>
        <w:pStyle w:val="Standard"/>
        <w:tabs>
          <w:tab w:val="left" w:pos="0"/>
        </w:tabs>
        <w:ind w:firstLine="567"/>
        <w:jc w:val="both"/>
        <w:rPr>
          <w:rFonts w:ascii="Times New Roman" w:hAnsi="Times New Roman"/>
          <w:sz w:val="28"/>
          <w:szCs w:val="28"/>
        </w:rPr>
      </w:pPr>
      <w:r>
        <w:rPr>
          <w:rFonts w:ascii="Times New Roman" w:hAnsi="Times New Roman"/>
          <w:sz w:val="28"/>
          <w:szCs w:val="28"/>
        </w:rPr>
        <w:t>5.5.10. Принимать участие в формировании системы профессиональных ста</w:t>
      </w:r>
      <w:r>
        <w:rPr>
          <w:rFonts w:ascii="Times New Roman" w:hAnsi="Times New Roman"/>
          <w:sz w:val="28"/>
          <w:szCs w:val="28"/>
        </w:rPr>
        <w:t>н</w:t>
      </w:r>
      <w:r>
        <w:rPr>
          <w:rFonts w:ascii="Times New Roman" w:hAnsi="Times New Roman"/>
          <w:sz w:val="28"/>
          <w:szCs w:val="28"/>
        </w:rPr>
        <w:t>дартов и проведения мероприятий по внедрению профессиональных стандартов в организациях ЖКХ области. Осуществлять профсоюзный контроль за соблюдением прав работников, чьи должности подлежат приведению в соответствие професси</w:t>
      </w:r>
      <w:r>
        <w:rPr>
          <w:rFonts w:ascii="Times New Roman" w:hAnsi="Times New Roman"/>
          <w:sz w:val="28"/>
          <w:szCs w:val="28"/>
        </w:rPr>
        <w:t>о</w:t>
      </w:r>
      <w:r>
        <w:rPr>
          <w:rFonts w:ascii="Times New Roman" w:hAnsi="Times New Roman"/>
          <w:sz w:val="28"/>
          <w:szCs w:val="28"/>
        </w:rPr>
        <w:t>нальным стандартам.</w:t>
      </w:r>
    </w:p>
    <w:p w:rsidR="00064ADA" w:rsidRPr="006C487E" w:rsidRDefault="0047529E" w:rsidP="00C05620">
      <w:pPr>
        <w:pStyle w:val="Standard"/>
        <w:ind w:firstLine="567"/>
        <w:jc w:val="both"/>
        <w:rPr>
          <w:rFonts w:ascii="Times New Roman" w:hAnsi="Times New Roman"/>
          <w:sz w:val="28"/>
          <w:szCs w:val="28"/>
        </w:rPr>
      </w:pPr>
      <w:r w:rsidRPr="006C487E">
        <w:rPr>
          <w:rFonts w:ascii="Times New Roman" w:hAnsi="Times New Roman"/>
          <w:sz w:val="28"/>
          <w:szCs w:val="28"/>
        </w:rPr>
        <w:t>5.5.11.  Добиваться включения в коллективные договоры и соглашения обяз</w:t>
      </w:r>
      <w:r w:rsidRPr="006C487E">
        <w:rPr>
          <w:rFonts w:ascii="Times New Roman" w:hAnsi="Times New Roman"/>
          <w:sz w:val="28"/>
          <w:szCs w:val="28"/>
        </w:rPr>
        <w:t>а</w:t>
      </w:r>
      <w:r w:rsidRPr="006C487E">
        <w:rPr>
          <w:rFonts w:ascii="Times New Roman" w:hAnsi="Times New Roman"/>
          <w:sz w:val="28"/>
          <w:szCs w:val="28"/>
        </w:rPr>
        <w:t>тельств по профессиональному обучению и дополнительному профессиональному образованию работников, чей уровень квалификации не соответствует требованиям профессиональных стандартов, за счет средств работодателя.</w:t>
      </w:r>
    </w:p>
    <w:p w:rsidR="00912884" w:rsidRPr="001F243F" w:rsidRDefault="0047529E" w:rsidP="00F4661D">
      <w:pPr>
        <w:pStyle w:val="a6"/>
        <w:numPr>
          <w:ilvl w:val="1"/>
          <w:numId w:val="24"/>
        </w:numPr>
        <w:shd w:val="clear" w:color="auto" w:fill="FFFFFF"/>
        <w:spacing w:before="0" w:after="0" w:line="231" w:lineRule="atLeast"/>
        <w:ind w:firstLine="567"/>
        <w:jc w:val="both"/>
        <w:rPr>
          <w:rFonts w:ascii="Times New Roman" w:hAnsi="Times New Roman"/>
          <w:sz w:val="28"/>
          <w:szCs w:val="28"/>
        </w:rPr>
      </w:pPr>
      <w:r w:rsidRPr="001F243F">
        <w:rPr>
          <w:rFonts w:ascii="Times New Roman" w:hAnsi="Times New Roman"/>
          <w:sz w:val="28"/>
          <w:szCs w:val="28"/>
        </w:rPr>
        <w:lastRenderedPageBreak/>
        <w:t>Критерием массового увольнения работников при сокращении числе</w:t>
      </w:r>
      <w:r w:rsidRPr="001F243F">
        <w:rPr>
          <w:rFonts w:ascii="Times New Roman" w:hAnsi="Times New Roman"/>
          <w:sz w:val="28"/>
          <w:szCs w:val="28"/>
        </w:rPr>
        <w:t>н</w:t>
      </w:r>
      <w:r w:rsidRPr="001F243F">
        <w:rPr>
          <w:rFonts w:ascii="Times New Roman" w:hAnsi="Times New Roman"/>
          <w:sz w:val="28"/>
          <w:szCs w:val="28"/>
        </w:rPr>
        <w:t>ности или штата работников Организации</w:t>
      </w:r>
      <w:r w:rsidR="008D46AD" w:rsidRPr="001F243F">
        <w:rPr>
          <w:rFonts w:ascii="Times New Roman" w:hAnsi="Times New Roman"/>
          <w:sz w:val="28"/>
          <w:szCs w:val="28"/>
        </w:rPr>
        <w:t xml:space="preserve"> ЖКХ</w:t>
      </w:r>
      <w:r w:rsidRPr="001F243F">
        <w:rPr>
          <w:rFonts w:ascii="Times New Roman" w:hAnsi="Times New Roman"/>
          <w:sz w:val="28"/>
          <w:szCs w:val="28"/>
        </w:rPr>
        <w:t xml:space="preserve"> является увольнение свыше 10% работников Организации ЖКХ единовременно с учетом требований, установленных Постановлением Правительства РФ от 05.02.1993 </w:t>
      </w:r>
      <w:r w:rsidR="006C487E" w:rsidRPr="001F243F">
        <w:rPr>
          <w:rFonts w:ascii="Times New Roman" w:hAnsi="Times New Roman"/>
          <w:sz w:val="28"/>
          <w:szCs w:val="28"/>
        </w:rPr>
        <w:t xml:space="preserve">№ 99. </w:t>
      </w:r>
    </w:p>
    <w:p w:rsidR="00064ADA" w:rsidRPr="006C487E" w:rsidRDefault="00912884" w:rsidP="00F4661D">
      <w:pPr>
        <w:pStyle w:val="a6"/>
        <w:shd w:val="clear" w:color="auto" w:fill="FFFFFF"/>
        <w:spacing w:before="0" w:after="0" w:line="231" w:lineRule="atLeast"/>
        <w:ind w:firstLine="567"/>
        <w:jc w:val="both"/>
        <w:rPr>
          <w:rFonts w:ascii="Times New Roman" w:hAnsi="Times New Roman"/>
          <w:sz w:val="28"/>
          <w:szCs w:val="28"/>
        </w:rPr>
      </w:pPr>
      <w:r>
        <w:rPr>
          <w:rFonts w:ascii="Times New Roman" w:hAnsi="Times New Roman"/>
          <w:sz w:val="28"/>
          <w:szCs w:val="28"/>
        </w:rPr>
        <w:t xml:space="preserve">Критерии </w:t>
      </w:r>
      <w:r w:rsidR="0047529E" w:rsidRPr="006C487E">
        <w:rPr>
          <w:rFonts w:ascii="Times New Roman" w:hAnsi="Times New Roman"/>
          <w:sz w:val="28"/>
          <w:szCs w:val="28"/>
        </w:rPr>
        <w:t>для определения случаев массового увольнения работников:</w:t>
      </w:r>
    </w:p>
    <w:p w:rsidR="00064ADA" w:rsidRPr="006C487E" w:rsidRDefault="003314F0" w:rsidP="00F4661D">
      <w:pPr>
        <w:pStyle w:val="Standard"/>
        <w:ind w:firstLine="567"/>
        <w:jc w:val="both"/>
        <w:rPr>
          <w:rFonts w:ascii="Times New Roman" w:hAnsi="Times New Roman" w:cs="Times New Roman"/>
          <w:sz w:val="28"/>
          <w:szCs w:val="28"/>
        </w:rPr>
      </w:pPr>
      <w:r w:rsidRPr="006C487E">
        <w:rPr>
          <w:rFonts w:ascii="Times New Roman" w:hAnsi="Times New Roman" w:cs="Times New Roman"/>
          <w:sz w:val="28"/>
          <w:szCs w:val="28"/>
        </w:rPr>
        <w:t>а)</w:t>
      </w:r>
      <w:r w:rsidR="0047529E" w:rsidRPr="006C487E">
        <w:rPr>
          <w:rFonts w:ascii="Times New Roman" w:hAnsi="Times New Roman" w:cs="Times New Roman"/>
          <w:sz w:val="28"/>
          <w:szCs w:val="28"/>
        </w:rPr>
        <w:t xml:space="preserve"> ликвидация организации любой организационно-правовой формы и формы      </w:t>
      </w:r>
    </w:p>
    <w:p w:rsidR="00064ADA" w:rsidRPr="006C487E" w:rsidRDefault="0047529E" w:rsidP="00F4661D">
      <w:pPr>
        <w:pStyle w:val="Standard"/>
        <w:ind w:firstLine="567"/>
        <w:jc w:val="both"/>
        <w:rPr>
          <w:rFonts w:ascii="Times New Roman" w:hAnsi="Times New Roman" w:cs="Times New Roman"/>
          <w:sz w:val="28"/>
          <w:szCs w:val="28"/>
        </w:rPr>
      </w:pPr>
      <w:r w:rsidRPr="006C487E">
        <w:rPr>
          <w:rFonts w:ascii="Times New Roman" w:hAnsi="Times New Roman" w:cs="Times New Roman"/>
          <w:sz w:val="28"/>
          <w:szCs w:val="28"/>
        </w:rPr>
        <w:t>собственности с численностью работающих 1</w:t>
      </w:r>
      <w:r w:rsidR="008B7DA8">
        <w:rPr>
          <w:rFonts w:ascii="Times New Roman" w:hAnsi="Times New Roman" w:cs="Times New Roman"/>
          <w:sz w:val="28"/>
          <w:szCs w:val="28"/>
        </w:rPr>
        <w:t>5</w:t>
      </w:r>
      <w:r w:rsidRPr="006C487E">
        <w:rPr>
          <w:rFonts w:ascii="Times New Roman" w:hAnsi="Times New Roman" w:cs="Times New Roman"/>
          <w:sz w:val="28"/>
          <w:szCs w:val="28"/>
        </w:rPr>
        <w:t xml:space="preserve"> и более человек;</w:t>
      </w:r>
    </w:p>
    <w:p w:rsidR="00064ADA" w:rsidRPr="00731B60" w:rsidRDefault="003314F0" w:rsidP="00F4661D">
      <w:pPr>
        <w:pStyle w:val="Standard"/>
        <w:ind w:firstLine="567"/>
        <w:jc w:val="both"/>
        <w:rPr>
          <w:rFonts w:ascii="Times New Roman" w:hAnsi="Times New Roman" w:cs="Times New Roman"/>
          <w:sz w:val="28"/>
          <w:szCs w:val="28"/>
        </w:rPr>
      </w:pPr>
      <w:r>
        <w:rPr>
          <w:rFonts w:ascii="Times New Roman" w:hAnsi="Times New Roman" w:cs="Times New Roman"/>
          <w:sz w:val="28"/>
          <w:szCs w:val="28"/>
        </w:rPr>
        <w:t>б)</w:t>
      </w:r>
      <w:r w:rsidR="0047529E" w:rsidRPr="00731B60">
        <w:rPr>
          <w:rFonts w:ascii="Times New Roman" w:hAnsi="Times New Roman" w:cs="Times New Roman"/>
          <w:sz w:val="28"/>
          <w:szCs w:val="28"/>
        </w:rPr>
        <w:t> сокращение численности или штата работников организации в количестве:</w:t>
      </w:r>
    </w:p>
    <w:p w:rsidR="00064ADA" w:rsidRPr="00731B60" w:rsidRDefault="0047529E" w:rsidP="00F4661D">
      <w:pPr>
        <w:pStyle w:val="Standard"/>
        <w:ind w:firstLine="567"/>
        <w:jc w:val="both"/>
        <w:rPr>
          <w:rFonts w:ascii="Times New Roman" w:hAnsi="Times New Roman" w:cs="Times New Roman"/>
          <w:sz w:val="28"/>
          <w:szCs w:val="28"/>
        </w:rPr>
      </w:pPr>
      <w:r w:rsidRPr="00731B60">
        <w:rPr>
          <w:rFonts w:ascii="Times New Roman" w:hAnsi="Times New Roman" w:cs="Times New Roman"/>
          <w:sz w:val="28"/>
          <w:szCs w:val="28"/>
        </w:rPr>
        <w:t>50 и более человек в течение 30 календарных дней;</w:t>
      </w:r>
    </w:p>
    <w:p w:rsidR="00064ADA" w:rsidRPr="00731B60" w:rsidRDefault="008B7DA8" w:rsidP="00F4661D">
      <w:pPr>
        <w:pStyle w:val="Standard"/>
        <w:ind w:firstLine="567"/>
        <w:jc w:val="both"/>
        <w:rPr>
          <w:rFonts w:ascii="Times New Roman" w:hAnsi="Times New Roman" w:cs="Times New Roman"/>
          <w:sz w:val="28"/>
          <w:szCs w:val="28"/>
        </w:rPr>
      </w:pPr>
      <w:r>
        <w:rPr>
          <w:rFonts w:ascii="Times New Roman" w:hAnsi="Times New Roman" w:cs="Times New Roman"/>
          <w:sz w:val="28"/>
          <w:szCs w:val="28"/>
        </w:rPr>
        <w:t>2</w:t>
      </w:r>
      <w:r w:rsidR="0047529E" w:rsidRPr="00731B60">
        <w:rPr>
          <w:rFonts w:ascii="Times New Roman" w:hAnsi="Times New Roman" w:cs="Times New Roman"/>
          <w:sz w:val="28"/>
          <w:szCs w:val="28"/>
        </w:rPr>
        <w:t>00 и более человек в течение 60 календарных дней;</w:t>
      </w:r>
    </w:p>
    <w:p w:rsidR="00064ADA" w:rsidRPr="00F632D2" w:rsidRDefault="008B7DA8"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5</w:t>
      </w:r>
      <w:r w:rsidR="0047529E" w:rsidRPr="00F632D2">
        <w:rPr>
          <w:rFonts w:ascii="Times New Roman" w:hAnsi="Times New Roman"/>
          <w:sz w:val="28"/>
          <w:szCs w:val="28"/>
        </w:rPr>
        <w:t>00 и более человек в течение 90 календарных дней.</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5.7. При реорганизации Организаций ЖКХ применяется процедура продолж</w:t>
      </w:r>
      <w:r w:rsidRPr="00F632D2">
        <w:rPr>
          <w:rFonts w:ascii="Times New Roman" w:hAnsi="Times New Roman"/>
          <w:sz w:val="28"/>
          <w:szCs w:val="28"/>
        </w:rPr>
        <w:t>е</w:t>
      </w:r>
      <w:r w:rsidRPr="00F632D2">
        <w:rPr>
          <w:rFonts w:ascii="Times New Roman" w:hAnsi="Times New Roman"/>
          <w:sz w:val="28"/>
          <w:szCs w:val="28"/>
        </w:rPr>
        <w:t>ния трудовых отношений, предусмотренная ч. 5 ст. 75 ТК РФ. При реорганизации Организаций ЖКХ или смене собственника имущества Организации ЖКХ, сдаче имущества в аренду или заключении концессионного соглашения трудовые отнош</w:t>
      </w:r>
      <w:r w:rsidRPr="00F632D2">
        <w:rPr>
          <w:rFonts w:ascii="Times New Roman" w:hAnsi="Times New Roman"/>
          <w:sz w:val="28"/>
          <w:szCs w:val="28"/>
        </w:rPr>
        <w:t>е</w:t>
      </w:r>
      <w:r w:rsidRPr="00F632D2">
        <w:rPr>
          <w:rFonts w:ascii="Times New Roman" w:hAnsi="Times New Roman"/>
          <w:sz w:val="28"/>
          <w:szCs w:val="28"/>
        </w:rPr>
        <w:t>ния с согласия работника продолжаются, прекращение в этих случаях трудового д</w:t>
      </w:r>
      <w:r w:rsidRPr="00F632D2">
        <w:rPr>
          <w:rFonts w:ascii="Times New Roman" w:hAnsi="Times New Roman"/>
          <w:sz w:val="28"/>
          <w:szCs w:val="28"/>
        </w:rPr>
        <w:t>о</w:t>
      </w:r>
      <w:r w:rsidRPr="00F632D2">
        <w:rPr>
          <w:rFonts w:ascii="Times New Roman" w:hAnsi="Times New Roman"/>
          <w:sz w:val="28"/>
          <w:szCs w:val="28"/>
        </w:rPr>
        <w:t>говора по инициативе работодателя возможно только согласно действующему зак</w:t>
      </w:r>
      <w:r w:rsidRPr="00F632D2">
        <w:rPr>
          <w:rFonts w:ascii="Times New Roman" w:hAnsi="Times New Roman"/>
          <w:sz w:val="28"/>
          <w:szCs w:val="28"/>
        </w:rPr>
        <w:t>о</w:t>
      </w:r>
      <w:r w:rsidRPr="00F632D2">
        <w:rPr>
          <w:rFonts w:ascii="Times New Roman" w:hAnsi="Times New Roman"/>
          <w:sz w:val="28"/>
          <w:szCs w:val="28"/>
        </w:rPr>
        <w:t>нодательству.</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5.8. Работодатели обязуются:</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а) извещать выборные органы первичных профсоюзных организаций о пре</w:t>
      </w:r>
      <w:r w:rsidRPr="00F632D2">
        <w:rPr>
          <w:rFonts w:ascii="Times New Roman" w:hAnsi="Times New Roman"/>
          <w:sz w:val="28"/>
          <w:szCs w:val="28"/>
        </w:rPr>
        <w:t>д</w:t>
      </w:r>
      <w:r w:rsidRPr="00F632D2">
        <w:rPr>
          <w:rFonts w:ascii="Times New Roman" w:hAnsi="Times New Roman"/>
          <w:sz w:val="28"/>
          <w:szCs w:val="28"/>
        </w:rPr>
        <w:t>стоящей реорганизации и предоставлять им информацию по решению о реорганиз</w:t>
      </w:r>
      <w:r w:rsidRPr="00F632D2">
        <w:rPr>
          <w:rFonts w:ascii="Times New Roman" w:hAnsi="Times New Roman"/>
          <w:sz w:val="28"/>
          <w:szCs w:val="28"/>
        </w:rPr>
        <w:t>а</w:t>
      </w:r>
      <w:r w:rsidRPr="00F632D2">
        <w:rPr>
          <w:rFonts w:ascii="Times New Roman" w:hAnsi="Times New Roman"/>
          <w:sz w:val="28"/>
          <w:szCs w:val="28"/>
        </w:rPr>
        <w:t>ции, принятому уполномоченным органом управления Организации ЖКХ, в течение 20 дней со дня принятия соответствующего решения, но не менее чем за 2 месяца до начала реорганизации;</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б) представлять в первичные профсоюзные организации в письменной форме информацию о сокращении численности или штата работников Организации ЖКХ не позднее чем за 2 месяца до начала проведения соответствующих мероприятий, а в случае массового сокращения - не позднее чем за 3 месяца до начала проведения с</w:t>
      </w:r>
      <w:r w:rsidRPr="00F632D2">
        <w:rPr>
          <w:rFonts w:ascii="Times New Roman" w:hAnsi="Times New Roman"/>
          <w:sz w:val="28"/>
          <w:szCs w:val="28"/>
        </w:rPr>
        <w:t>о</w:t>
      </w:r>
      <w:r w:rsidRPr="00F632D2">
        <w:rPr>
          <w:rFonts w:ascii="Times New Roman" w:hAnsi="Times New Roman"/>
          <w:sz w:val="28"/>
          <w:szCs w:val="28"/>
        </w:rPr>
        <w:t>ответствующих мероприятий. Моментом начала проведения соответствующих м</w:t>
      </w:r>
      <w:r w:rsidRPr="00F632D2">
        <w:rPr>
          <w:rFonts w:ascii="Times New Roman" w:hAnsi="Times New Roman"/>
          <w:sz w:val="28"/>
          <w:szCs w:val="28"/>
        </w:rPr>
        <w:t>е</w:t>
      </w:r>
      <w:r w:rsidRPr="00F632D2">
        <w:rPr>
          <w:rFonts w:ascii="Times New Roman" w:hAnsi="Times New Roman"/>
          <w:sz w:val="28"/>
          <w:szCs w:val="28"/>
        </w:rPr>
        <w:t>роприятий необходимо считать дату направления письменного предупреждения р</w:t>
      </w:r>
      <w:r w:rsidRPr="00F632D2">
        <w:rPr>
          <w:rFonts w:ascii="Times New Roman" w:hAnsi="Times New Roman"/>
          <w:sz w:val="28"/>
          <w:szCs w:val="28"/>
        </w:rPr>
        <w:t>а</w:t>
      </w:r>
      <w:r w:rsidRPr="00F632D2">
        <w:rPr>
          <w:rFonts w:ascii="Times New Roman" w:hAnsi="Times New Roman"/>
          <w:sz w:val="28"/>
          <w:szCs w:val="28"/>
        </w:rPr>
        <w:t>ботникам об увольнении в связи с сокращением численности или штата</w:t>
      </w:r>
      <w:r w:rsidR="00A46116" w:rsidRPr="00F632D2">
        <w:rPr>
          <w:rFonts w:ascii="Times New Roman" w:hAnsi="Times New Roman"/>
          <w:sz w:val="28"/>
          <w:szCs w:val="28"/>
        </w:rPr>
        <w:t>;</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в) при сокращении численности или штата работников преимущественное пр</w:t>
      </w:r>
      <w:r w:rsidRPr="00F632D2">
        <w:rPr>
          <w:rFonts w:ascii="Times New Roman" w:hAnsi="Times New Roman"/>
          <w:sz w:val="28"/>
          <w:szCs w:val="28"/>
        </w:rPr>
        <w:t>а</w:t>
      </w:r>
      <w:r w:rsidRPr="00F632D2">
        <w:rPr>
          <w:rFonts w:ascii="Times New Roman" w:hAnsi="Times New Roman"/>
          <w:sz w:val="28"/>
          <w:szCs w:val="28"/>
        </w:rPr>
        <w:t>во на оставление на работе предоставляется работникам с более высокой производ</w:t>
      </w:r>
      <w:r w:rsidRPr="00F632D2">
        <w:rPr>
          <w:rFonts w:ascii="Times New Roman" w:hAnsi="Times New Roman"/>
          <w:sz w:val="28"/>
          <w:szCs w:val="28"/>
        </w:rPr>
        <w:t>и</w:t>
      </w:r>
      <w:r w:rsidRPr="00F632D2">
        <w:rPr>
          <w:rFonts w:ascii="Times New Roman" w:hAnsi="Times New Roman"/>
          <w:sz w:val="28"/>
          <w:szCs w:val="28"/>
        </w:rPr>
        <w:t>тельностью труда и квалификацией.</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При равной производительности труда и квалификации предпочтение (преим</w:t>
      </w:r>
      <w:r w:rsidRPr="00F632D2">
        <w:rPr>
          <w:rFonts w:ascii="Times New Roman" w:hAnsi="Times New Roman"/>
          <w:sz w:val="28"/>
          <w:szCs w:val="28"/>
        </w:rPr>
        <w:t>у</w:t>
      </w:r>
      <w:r w:rsidRPr="00F632D2">
        <w:rPr>
          <w:rFonts w:ascii="Times New Roman" w:hAnsi="Times New Roman"/>
          <w:sz w:val="28"/>
          <w:szCs w:val="28"/>
        </w:rPr>
        <w:t>щественное право) в оставлении на работе отдается:</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 семейным - при наличии двух или более иждивенцев (нетрудоспособных чл</w:t>
      </w:r>
      <w:r w:rsidRPr="00F632D2">
        <w:rPr>
          <w:rFonts w:ascii="Times New Roman" w:hAnsi="Times New Roman"/>
          <w:sz w:val="28"/>
          <w:szCs w:val="28"/>
        </w:rPr>
        <w:t>е</w:t>
      </w:r>
      <w:r w:rsidRPr="00F632D2">
        <w:rPr>
          <w:rFonts w:ascii="Times New Roman" w:hAnsi="Times New Roman"/>
          <w:sz w:val="28"/>
          <w:szCs w:val="28"/>
        </w:rPr>
        <w:t>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 лицам, в семье которых нет других Работников с самостоятельным зарабо</w:t>
      </w:r>
      <w:r w:rsidRPr="00F632D2">
        <w:rPr>
          <w:rFonts w:ascii="Times New Roman" w:hAnsi="Times New Roman"/>
          <w:sz w:val="28"/>
          <w:szCs w:val="28"/>
        </w:rPr>
        <w:t>т</w:t>
      </w:r>
      <w:r w:rsidRPr="00F632D2">
        <w:rPr>
          <w:rFonts w:ascii="Times New Roman" w:hAnsi="Times New Roman"/>
          <w:sz w:val="28"/>
          <w:szCs w:val="28"/>
        </w:rPr>
        <w:t>ком;</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 работникам, получившим в период работы у данного работодателя трудовое увечье или профессиональное заболевание;</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lastRenderedPageBreak/>
        <w:t>- инвалидам боевых действий по защите Отечества;</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 работникам, повышающим свою квалификацию по направлению работодателя без отрыва от работы;</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 работникам предпенсионного возраста за два года до установленного закон</w:t>
      </w:r>
      <w:r w:rsidRPr="00F632D2">
        <w:rPr>
          <w:rFonts w:ascii="Times New Roman" w:hAnsi="Times New Roman"/>
          <w:sz w:val="28"/>
          <w:szCs w:val="28"/>
        </w:rPr>
        <w:t>о</w:t>
      </w:r>
      <w:r w:rsidRPr="00F632D2">
        <w:rPr>
          <w:rFonts w:ascii="Times New Roman" w:hAnsi="Times New Roman"/>
          <w:sz w:val="28"/>
          <w:szCs w:val="28"/>
        </w:rPr>
        <w:t>дательством срока выхода на пенсию.</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5.9. Расторжение трудового договора по инициативе работодателя по основан</w:t>
      </w:r>
      <w:r w:rsidRPr="00F632D2">
        <w:rPr>
          <w:rFonts w:ascii="Times New Roman" w:hAnsi="Times New Roman"/>
          <w:sz w:val="28"/>
          <w:szCs w:val="28"/>
        </w:rPr>
        <w:t>и</w:t>
      </w:r>
      <w:r w:rsidRPr="00F632D2">
        <w:rPr>
          <w:rFonts w:ascii="Times New Roman" w:hAnsi="Times New Roman"/>
          <w:sz w:val="28"/>
          <w:szCs w:val="28"/>
        </w:rPr>
        <w:t>ям, предусмотренным пп. 2, 3, 5 ст. 81 ТК РФ, с работником - членом профсоюза производится с учетом мотивированного мнения первичной профсоюзной организ</w:t>
      </w:r>
      <w:r w:rsidRPr="00F632D2">
        <w:rPr>
          <w:rFonts w:ascii="Times New Roman" w:hAnsi="Times New Roman"/>
          <w:sz w:val="28"/>
          <w:szCs w:val="28"/>
        </w:rPr>
        <w:t>а</w:t>
      </w:r>
      <w:r w:rsidRPr="00F632D2">
        <w:rPr>
          <w:rFonts w:ascii="Times New Roman" w:hAnsi="Times New Roman"/>
          <w:sz w:val="28"/>
          <w:szCs w:val="28"/>
        </w:rPr>
        <w:t>ции (ст. 82 ТК РФ, п. 4 ст. 12 Федерального закона от 12.01.1996 № 10-ФЗ «О пр</w:t>
      </w:r>
      <w:r w:rsidRPr="00F632D2">
        <w:rPr>
          <w:rFonts w:ascii="Times New Roman" w:hAnsi="Times New Roman"/>
          <w:sz w:val="28"/>
          <w:szCs w:val="28"/>
        </w:rPr>
        <w:t>о</w:t>
      </w:r>
      <w:r w:rsidRPr="00F632D2">
        <w:rPr>
          <w:rFonts w:ascii="Times New Roman" w:hAnsi="Times New Roman"/>
          <w:sz w:val="28"/>
          <w:szCs w:val="28"/>
        </w:rPr>
        <w:t>фессиональных союзах, их правах и гарантиях деятельности».</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Увольнение председателя первичной профсоюзной организации, его заместит</w:t>
      </w:r>
      <w:r w:rsidRPr="00F632D2">
        <w:rPr>
          <w:rFonts w:ascii="Times New Roman" w:hAnsi="Times New Roman"/>
          <w:sz w:val="28"/>
          <w:szCs w:val="28"/>
        </w:rPr>
        <w:t>е</w:t>
      </w:r>
      <w:r w:rsidRPr="00F632D2">
        <w:rPr>
          <w:rFonts w:ascii="Times New Roman" w:hAnsi="Times New Roman"/>
          <w:sz w:val="28"/>
          <w:szCs w:val="28"/>
        </w:rPr>
        <w:t>лей производится только с предварительного согласия соответствующего выш</w:t>
      </w:r>
      <w:r w:rsidRPr="00F632D2">
        <w:rPr>
          <w:rFonts w:ascii="Times New Roman" w:hAnsi="Times New Roman"/>
          <w:sz w:val="28"/>
          <w:szCs w:val="28"/>
        </w:rPr>
        <w:t>е</w:t>
      </w:r>
      <w:r w:rsidRPr="00F632D2">
        <w:rPr>
          <w:rFonts w:ascii="Times New Roman" w:hAnsi="Times New Roman"/>
          <w:sz w:val="28"/>
          <w:szCs w:val="28"/>
        </w:rPr>
        <w:t>стоящего выборного профсоюзного органа (ст. 374 ТК РФ).</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5.10. В случае расторжения трудового договора с работником, подлежащим увольнению в связи с сокращением численности или штата, с ликвидацией Орган</w:t>
      </w:r>
      <w:r w:rsidRPr="00F632D2">
        <w:rPr>
          <w:rFonts w:ascii="Times New Roman" w:hAnsi="Times New Roman"/>
          <w:sz w:val="28"/>
          <w:szCs w:val="28"/>
        </w:rPr>
        <w:t>и</w:t>
      </w:r>
      <w:r w:rsidRPr="00F632D2">
        <w:rPr>
          <w:rFonts w:ascii="Times New Roman" w:hAnsi="Times New Roman"/>
          <w:sz w:val="28"/>
          <w:szCs w:val="28"/>
        </w:rPr>
        <w:t>зации ЖКХ работодатель выплачивает ему все виды вознаграждений, положенных работникам Организации ЖКХ и носящих квартальный, полугодовой, годовой и иной характер в размерах пропорционально отработанному времени, а также прои</w:t>
      </w:r>
      <w:r w:rsidRPr="00F632D2">
        <w:rPr>
          <w:rFonts w:ascii="Times New Roman" w:hAnsi="Times New Roman"/>
          <w:sz w:val="28"/>
          <w:szCs w:val="28"/>
        </w:rPr>
        <w:t>з</w:t>
      </w:r>
      <w:r w:rsidRPr="00F632D2">
        <w:rPr>
          <w:rFonts w:ascii="Times New Roman" w:hAnsi="Times New Roman"/>
          <w:sz w:val="28"/>
          <w:szCs w:val="28"/>
        </w:rPr>
        <w:t>водит компенсационные выплаты, денежные вознаграждения в порядке и на услов</w:t>
      </w:r>
      <w:r w:rsidRPr="00F632D2">
        <w:rPr>
          <w:rFonts w:ascii="Times New Roman" w:hAnsi="Times New Roman"/>
          <w:sz w:val="28"/>
          <w:szCs w:val="28"/>
        </w:rPr>
        <w:t>и</w:t>
      </w:r>
      <w:r w:rsidRPr="00F632D2">
        <w:rPr>
          <w:rFonts w:ascii="Times New Roman" w:hAnsi="Times New Roman"/>
          <w:sz w:val="28"/>
          <w:szCs w:val="28"/>
        </w:rPr>
        <w:t>ях, закрепленных в  коллективных договорах, действующих непосредственно в О</w:t>
      </w:r>
      <w:r w:rsidRPr="00F632D2">
        <w:rPr>
          <w:rFonts w:ascii="Times New Roman" w:hAnsi="Times New Roman"/>
          <w:sz w:val="28"/>
          <w:szCs w:val="28"/>
        </w:rPr>
        <w:t>р</w:t>
      </w:r>
      <w:r w:rsidRPr="00F632D2">
        <w:rPr>
          <w:rFonts w:ascii="Times New Roman" w:hAnsi="Times New Roman"/>
          <w:sz w:val="28"/>
          <w:szCs w:val="28"/>
        </w:rPr>
        <w:t>ганизациях ЖКХ:</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а) увольняемым работникам - не менее 3-кратного среднего месячного зарабо</w:t>
      </w:r>
      <w:r w:rsidRPr="00F632D2">
        <w:rPr>
          <w:rFonts w:ascii="Times New Roman" w:hAnsi="Times New Roman"/>
          <w:sz w:val="28"/>
          <w:szCs w:val="28"/>
        </w:rPr>
        <w:t>т</w:t>
      </w:r>
      <w:r w:rsidRPr="00F632D2">
        <w:rPr>
          <w:rFonts w:ascii="Times New Roman" w:hAnsi="Times New Roman"/>
          <w:sz w:val="28"/>
          <w:szCs w:val="28"/>
        </w:rPr>
        <w:t>ка;</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б) работникам предпенсионного возраста, но не более чем за два года до наст</w:t>
      </w:r>
      <w:r w:rsidRPr="00F632D2">
        <w:rPr>
          <w:rFonts w:ascii="Times New Roman" w:hAnsi="Times New Roman"/>
          <w:sz w:val="28"/>
          <w:szCs w:val="28"/>
        </w:rPr>
        <w:t>у</w:t>
      </w:r>
      <w:r w:rsidRPr="00F632D2">
        <w:rPr>
          <w:rFonts w:ascii="Times New Roman" w:hAnsi="Times New Roman"/>
          <w:sz w:val="28"/>
          <w:szCs w:val="28"/>
        </w:rPr>
        <w:t>пления установленного законодательством срока выхода на пенсию, - выплата еж</w:t>
      </w:r>
      <w:r w:rsidRPr="00F632D2">
        <w:rPr>
          <w:rFonts w:ascii="Times New Roman" w:hAnsi="Times New Roman"/>
          <w:sz w:val="28"/>
          <w:szCs w:val="28"/>
        </w:rPr>
        <w:t>е</w:t>
      </w:r>
      <w:r w:rsidRPr="00F632D2">
        <w:rPr>
          <w:rFonts w:ascii="Times New Roman" w:hAnsi="Times New Roman"/>
          <w:sz w:val="28"/>
          <w:szCs w:val="28"/>
        </w:rPr>
        <w:t>месячного пособия в размере двукратной минимальной тарифной ставки в Росси</w:t>
      </w:r>
      <w:r w:rsidRPr="00F632D2">
        <w:rPr>
          <w:rFonts w:ascii="Times New Roman" w:hAnsi="Times New Roman"/>
          <w:sz w:val="28"/>
          <w:szCs w:val="28"/>
        </w:rPr>
        <w:t>й</w:t>
      </w:r>
      <w:r w:rsidRPr="00F632D2">
        <w:rPr>
          <w:rFonts w:ascii="Times New Roman" w:hAnsi="Times New Roman"/>
          <w:sz w:val="28"/>
          <w:szCs w:val="28"/>
        </w:rPr>
        <w:t>ской Федерации, но не ниже прожиточного минимума в регионе до наступления пенсионного возраста или момента трудоустройства;</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в) работникам пенсионного возраста - в размере не менее 3-кратного среднего месячного заработка, а увольняемым из Организаций ЖКХ, расположенных в мес</w:t>
      </w:r>
      <w:r w:rsidRPr="00F632D2">
        <w:rPr>
          <w:rFonts w:ascii="Times New Roman" w:hAnsi="Times New Roman"/>
          <w:sz w:val="28"/>
          <w:szCs w:val="28"/>
        </w:rPr>
        <w:t>т</w:t>
      </w:r>
      <w:r w:rsidRPr="00F632D2">
        <w:rPr>
          <w:rFonts w:ascii="Times New Roman" w:hAnsi="Times New Roman"/>
          <w:sz w:val="28"/>
          <w:szCs w:val="28"/>
        </w:rPr>
        <w:t>ностях, приравненных к районам Крайнего Севера - не менее 9-кратного среднего месячного заработка;</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г) увольняемым работникам, имеющим двух и более детей в возрасте до 18 лет, - в размере не менее 5-кратного среднего месячного заработка;</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д) увольняемым работникам, в семье которых нет других кормильцев, - в разм</w:t>
      </w:r>
      <w:r w:rsidRPr="00F632D2">
        <w:rPr>
          <w:rFonts w:ascii="Times New Roman" w:hAnsi="Times New Roman"/>
          <w:sz w:val="28"/>
          <w:szCs w:val="28"/>
        </w:rPr>
        <w:t>е</w:t>
      </w:r>
      <w:r w:rsidRPr="00F632D2">
        <w:rPr>
          <w:rFonts w:ascii="Times New Roman" w:hAnsi="Times New Roman"/>
          <w:sz w:val="28"/>
          <w:szCs w:val="28"/>
        </w:rPr>
        <w:t>ре не менее 5-кратного среднего месячного заработка;</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В случае возникновения у работника права на получение нескольких выплат, предусмотренных настоящим пунктом, производится только одна выплата по выб</w:t>
      </w:r>
      <w:r w:rsidRPr="00F632D2">
        <w:rPr>
          <w:rFonts w:ascii="Times New Roman" w:hAnsi="Times New Roman"/>
          <w:sz w:val="28"/>
          <w:szCs w:val="28"/>
        </w:rPr>
        <w:t>о</w:t>
      </w:r>
      <w:r w:rsidRPr="00F632D2">
        <w:rPr>
          <w:rFonts w:ascii="Times New Roman" w:hAnsi="Times New Roman"/>
          <w:sz w:val="28"/>
          <w:szCs w:val="28"/>
        </w:rPr>
        <w:t>ру работника.</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Указанные размеры выплат включают выплаты, установленные действующим законодательством.</w:t>
      </w:r>
    </w:p>
    <w:p w:rsidR="00064ADA" w:rsidRPr="00F632D2" w:rsidRDefault="0047529E" w:rsidP="00F4661D">
      <w:pPr>
        <w:pStyle w:val="a6"/>
        <w:shd w:val="clear" w:color="auto" w:fill="FFFFFF"/>
        <w:spacing w:before="0" w:after="0" w:line="231" w:lineRule="atLeast"/>
        <w:ind w:firstLine="567"/>
        <w:jc w:val="both"/>
        <w:rPr>
          <w:rFonts w:ascii="Times New Roman" w:hAnsi="Times New Roman"/>
          <w:sz w:val="28"/>
          <w:szCs w:val="28"/>
        </w:rPr>
      </w:pPr>
      <w:r w:rsidRPr="00F632D2">
        <w:rPr>
          <w:rFonts w:ascii="Times New Roman" w:hAnsi="Times New Roman"/>
          <w:sz w:val="28"/>
          <w:szCs w:val="28"/>
        </w:rPr>
        <w:t>5.11. По желанию работника выплаты могут быть заменены на оплату его пер</w:t>
      </w:r>
      <w:r w:rsidRPr="00F632D2">
        <w:rPr>
          <w:rFonts w:ascii="Times New Roman" w:hAnsi="Times New Roman"/>
          <w:sz w:val="28"/>
          <w:szCs w:val="28"/>
        </w:rPr>
        <w:t>е</w:t>
      </w:r>
      <w:r w:rsidRPr="00F632D2">
        <w:rPr>
          <w:rFonts w:ascii="Times New Roman" w:hAnsi="Times New Roman"/>
          <w:sz w:val="28"/>
          <w:szCs w:val="28"/>
        </w:rPr>
        <w:t>обучения, если учебное учреждение находится на территории Ростовской области, но не свыше затрат, определенных указанными выплатами.</w:t>
      </w:r>
    </w:p>
    <w:p w:rsidR="000D5914" w:rsidRDefault="000D5914" w:rsidP="000D5914">
      <w:pPr>
        <w:pStyle w:val="3"/>
        <w:shd w:val="clear" w:color="auto" w:fill="FFFFFF"/>
        <w:spacing w:before="0" w:after="0" w:line="231" w:lineRule="atLeast"/>
        <w:jc w:val="center"/>
        <w:rPr>
          <w:rFonts w:ascii="Times New Roman" w:hAnsi="Times New Roman"/>
          <w:color w:val="333333"/>
          <w:sz w:val="28"/>
          <w:szCs w:val="28"/>
        </w:rPr>
      </w:pPr>
    </w:p>
    <w:p w:rsidR="00064ADA" w:rsidRDefault="0047529E">
      <w:pPr>
        <w:pStyle w:val="3"/>
        <w:shd w:val="clear" w:color="auto" w:fill="FFFFFF"/>
        <w:spacing w:before="0" w:after="219" w:line="231" w:lineRule="atLeast"/>
        <w:jc w:val="center"/>
        <w:rPr>
          <w:rFonts w:ascii="Times New Roman" w:hAnsi="Times New Roman"/>
          <w:color w:val="333333"/>
          <w:sz w:val="28"/>
          <w:szCs w:val="28"/>
        </w:rPr>
      </w:pPr>
      <w:r>
        <w:rPr>
          <w:rFonts w:ascii="Times New Roman" w:hAnsi="Times New Roman"/>
          <w:color w:val="333333"/>
          <w:sz w:val="28"/>
          <w:szCs w:val="28"/>
        </w:rPr>
        <w:t>6. Социальная защита</w:t>
      </w:r>
    </w:p>
    <w:p w:rsidR="00064ADA" w:rsidRPr="008E2D4D" w:rsidRDefault="0047529E" w:rsidP="0088299F">
      <w:pPr>
        <w:pStyle w:val="a6"/>
        <w:shd w:val="clear" w:color="auto" w:fill="FFFFFF"/>
        <w:spacing w:before="0" w:after="0" w:line="231" w:lineRule="atLeast"/>
        <w:ind w:firstLine="567"/>
        <w:jc w:val="both"/>
        <w:rPr>
          <w:rFonts w:ascii="Times New Roman" w:hAnsi="Times New Roman"/>
          <w:sz w:val="28"/>
          <w:szCs w:val="28"/>
        </w:rPr>
      </w:pPr>
      <w:r w:rsidRPr="008E2D4D">
        <w:rPr>
          <w:rFonts w:ascii="Times New Roman" w:hAnsi="Times New Roman"/>
          <w:sz w:val="28"/>
          <w:szCs w:val="28"/>
        </w:rPr>
        <w:t>6.1. Выплаты социального характера, исходя из финансовых возможностей О</w:t>
      </w:r>
      <w:r w:rsidRPr="008E2D4D">
        <w:rPr>
          <w:rFonts w:ascii="Times New Roman" w:hAnsi="Times New Roman"/>
          <w:sz w:val="28"/>
          <w:szCs w:val="28"/>
        </w:rPr>
        <w:t>р</w:t>
      </w:r>
      <w:r w:rsidRPr="008E2D4D">
        <w:rPr>
          <w:rFonts w:ascii="Times New Roman" w:hAnsi="Times New Roman"/>
          <w:sz w:val="28"/>
          <w:szCs w:val="28"/>
        </w:rPr>
        <w:t xml:space="preserve">ганизаций ЖКХ, могут производиться за счет основной и прочей деятельности, в порядке и на условиях, устанавливаемых непосредственно в </w:t>
      </w:r>
      <w:r w:rsidR="008D46AD" w:rsidRPr="008E2D4D">
        <w:rPr>
          <w:rFonts w:ascii="Times New Roman" w:hAnsi="Times New Roman"/>
          <w:sz w:val="28"/>
          <w:szCs w:val="28"/>
        </w:rPr>
        <w:t>О</w:t>
      </w:r>
      <w:r w:rsidRPr="008E2D4D">
        <w:rPr>
          <w:rFonts w:ascii="Times New Roman" w:hAnsi="Times New Roman"/>
          <w:sz w:val="28"/>
          <w:szCs w:val="28"/>
        </w:rPr>
        <w:t>рганизациях ЖКХ Ростовской области:</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6.1.1. Частичная (но не менее уровня прожиточного минимума трудоспособного населения) или полная компенсация расходов, подтвержденных соответствующими документами:</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а) связанных с погребением умерших работников;</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б) связанных с погребением близких родственников работников (супруга(и), д</w:t>
      </w:r>
      <w:r w:rsidRPr="008E2D4D">
        <w:rPr>
          <w:rFonts w:ascii="Times New Roman" w:hAnsi="Times New Roman"/>
          <w:sz w:val="28"/>
          <w:szCs w:val="28"/>
        </w:rPr>
        <w:t>е</w:t>
      </w:r>
      <w:r w:rsidRPr="008E2D4D">
        <w:rPr>
          <w:rFonts w:ascii="Times New Roman" w:hAnsi="Times New Roman"/>
          <w:sz w:val="28"/>
          <w:szCs w:val="28"/>
        </w:rPr>
        <w:t>тей, родителей);</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xml:space="preserve">в) связанных с погребением ветеранов </w:t>
      </w:r>
      <w:r w:rsidR="008D46AD" w:rsidRPr="008E2D4D">
        <w:rPr>
          <w:rFonts w:ascii="Times New Roman" w:hAnsi="Times New Roman"/>
          <w:sz w:val="28"/>
          <w:szCs w:val="28"/>
        </w:rPr>
        <w:t>О</w:t>
      </w:r>
      <w:r w:rsidRPr="008E2D4D">
        <w:rPr>
          <w:rFonts w:ascii="Times New Roman" w:hAnsi="Times New Roman"/>
          <w:sz w:val="28"/>
          <w:szCs w:val="28"/>
        </w:rPr>
        <w:t xml:space="preserve">рганизации ЖКХ (порядок отнесения лиц к категории ветеранов определяется непосредственно в </w:t>
      </w:r>
      <w:r w:rsidR="008E2D4D">
        <w:rPr>
          <w:rFonts w:ascii="Times New Roman" w:hAnsi="Times New Roman"/>
          <w:sz w:val="28"/>
          <w:szCs w:val="28"/>
        </w:rPr>
        <w:t>О</w:t>
      </w:r>
      <w:r w:rsidRPr="008E2D4D">
        <w:rPr>
          <w:rFonts w:ascii="Times New Roman" w:hAnsi="Times New Roman"/>
          <w:sz w:val="28"/>
          <w:szCs w:val="28"/>
        </w:rPr>
        <w:t>рганизациях ЖКХ).</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6.1.2. Добровольное медицинское страхование и долгосрочное страхование жи</w:t>
      </w:r>
      <w:r w:rsidRPr="008E2D4D">
        <w:rPr>
          <w:rFonts w:ascii="Times New Roman" w:hAnsi="Times New Roman"/>
          <w:sz w:val="28"/>
          <w:szCs w:val="28"/>
        </w:rPr>
        <w:t>з</w:t>
      </w:r>
      <w:r w:rsidRPr="008E2D4D">
        <w:rPr>
          <w:rFonts w:ascii="Times New Roman" w:hAnsi="Times New Roman"/>
          <w:sz w:val="28"/>
          <w:szCs w:val="28"/>
        </w:rPr>
        <w:t>ни работников.</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6.1.3. Негосударственное пенсионное обеспечение и добровольное пенсионное страхование работников в соответствии с программой негосударственного пенсио</w:t>
      </w:r>
      <w:r w:rsidRPr="008E2D4D">
        <w:rPr>
          <w:rFonts w:ascii="Times New Roman" w:hAnsi="Times New Roman"/>
          <w:sz w:val="28"/>
          <w:szCs w:val="28"/>
        </w:rPr>
        <w:t>н</w:t>
      </w:r>
      <w:r w:rsidRPr="008E2D4D">
        <w:rPr>
          <w:rFonts w:ascii="Times New Roman" w:hAnsi="Times New Roman"/>
          <w:sz w:val="28"/>
          <w:szCs w:val="28"/>
        </w:rPr>
        <w:t xml:space="preserve">ного обеспечения, принятой в </w:t>
      </w:r>
      <w:r w:rsidR="008D46AD" w:rsidRPr="008E2D4D">
        <w:rPr>
          <w:rFonts w:ascii="Times New Roman" w:hAnsi="Times New Roman"/>
          <w:sz w:val="28"/>
          <w:szCs w:val="28"/>
        </w:rPr>
        <w:t>О</w:t>
      </w:r>
      <w:r w:rsidRPr="008E2D4D">
        <w:rPr>
          <w:rFonts w:ascii="Times New Roman" w:hAnsi="Times New Roman"/>
          <w:sz w:val="28"/>
          <w:szCs w:val="28"/>
        </w:rPr>
        <w:t>рганизации ЖКХ.</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6.1.4. Выплата материальной помощи:</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а) при уходе работника в ежегодный основной оплачиваемый отпуск в размере, установленном коллективным договором. Выплата по данному основанию произв</w:t>
      </w:r>
      <w:r w:rsidRPr="008E2D4D">
        <w:rPr>
          <w:rFonts w:ascii="Times New Roman" w:hAnsi="Times New Roman"/>
          <w:sz w:val="28"/>
          <w:szCs w:val="28"/>
        </w:rPr>
        <w:t>о</w:t>
      </w:r>
      <w:r w:rsidRPr="008E2D4D">
        <w:rPr>
          <w:rFonts w:ascii="Times New Roman" w:hAnsi="Times New Roman"/>
          <w:sz w:val="28"/>
          <w:szCs w:val="28"/>
        </w:rPr>
        <w:t>дится не более одного раза за один рабочий год;</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xml:space="preserve">б) при увольнении работника из </w:t>
      </w:r>
      <w:r w:rsidR="008D46AD" w:rsidRPr="008E2D4D">
        <w:rPr>
          <w:rFonts w:ascii="Times New Roman" w:hAnsi="Times New Roman"/>
          <w:sz w:val="28"/>
          <w:szCs w:val="28"/>
        </w:rPr>
        <w:t>О</w:t>
      </w:r>
      <w:r w:rsidRPr="008E2D4D">
        <w:rPr>
          <w:rFonts w:ascii="Times New Roman" w:hAnsi="Times New Roman"/>
          <w:sz w:val="28"/>
          <w:szCs w:val="28"/>
        </w:rPr>
        <w:t>рганизации ЖКХ по собственному желанию после установления трудовой пенсии по старости (с учетом стажа работы и периода увольнения после наступления пенсионного возраста);</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в) при рождении ребенка - не менее ММТС;</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г) при регистрации брака (если брак регистрируется впервые) - не менее ММТС;</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д) при увольнении работника в связи с призывом на военную службу в Воор</w:t>
      </w:r>
      <w:r w:rsidRPr="008E2D4D">
        <w:rPr>
          <w:rFonts w:ascii="Times New Roman" w:hAnsi="Times New Roman"/>
          <w:sz w:val="28"/>
          <w:szCs w:val="28"/>
        </w:rPr>
        <w:t>у</w:t>
      </w:r>
      <w:r w:rsidRPr="008E2D4D">
        <w:rPr>
          <w:rFonts w:ascii="Times New Roman" w:hAnsi="Times New Roman"/>
          <w:sz w:val="28"/>
          <w:szCs w:val="28"/>
        </w:rPr>
        <w:t>женные Силы Российской Федерации, другие войска, воинские формирования и о</w:t>
      </w:r>
      <w:r w:rsidRPr="008E2D4D">
        <w:rPr>
          <w:rFonts w:ascii="Times New Roman" w:hAnsi="Times New Roman"/>
          <w:sz w:val="28"/>
          <w:szCs w:val="28"/>
        </w:rPr>
        <w:t>р</w:t>
      </w:r>
      <w:r w:rsidRPr="008E2D4D">
        <w:rPr>
          <w:rFonts w:ascii="Times New Roman" w:hAnsi="Times New Roman"/>
          <w:sz w:val="28"/>
          <w:szCs w:val="28"/>
        </w:rPr>
        <w:t>ганы, а также для первоначального обзаведения хозяйством гражданам, уволенным после прохождения военной службы по призыву и принятым на прежнее место р</w:t>
      </w:r>
      <w:r w:rsidRPr="008E2D4D">
        <w:rPr>
          <w:rFonts w:ascii="Times New Roman" w:hAnsi="Times New Roman"/>
          <w:sz w:val="28"/>
          <w:szCs w:val="28"/>
        </w:rPr>
        <w:t>а</w:t>
      </w:r>
      <w:r w:rsidRPr="008E2D4D">
        <w:rPr>
          <w:rFonts w:ascii="Times New Roman" w:hAnsi="Times New Roman"/>
          <w:sz w:val="28"/>
          <w:szCs w:val="28"/>
        </w:rPr>
        <w:t>боты.</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6.1.5. Частичная или полная компенсация подтвержденных расходов работников:</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а) на содержание в детских дошкольных учреждениях и оздоровительных лаг</w:t>
      </w:r>
      <w:r w:rsidRPr="008E2D4D">
        <w:rPr>
          <w:rFonts w:ascii="Times New Roman" w:hAnsi="Times New Roman"/>
          <w:sz w:val="28"/>
          <w:szCs w:val="28"/>
        </w:rPr>
        <w:t>е</w:t>
      </w:r>
      <w:r w:rsidRPr="008E2D4D">
        <w:rPr>
          <w:rFonts w:ascii="Times New Roman" w:hAnsi="Times New Roman"/>
          <w:sz w:val="28"/>
          <w:szCs w:val="28"/>
        </w:rPr>
        <w:t>рях детей работников, в семьях которых сумма дохода на одного члена семьи не пр</w:t>
      </w:r>
      <w:r w:rsidRPr="008E2D4D">
        <w:rPr>
          <w:rFonts w:ascii="Times New Roman" w:hAnsi="Times New Roman"/>
          <w:sz w:val="28"/>
          <w:szCs w:val="28"/>
        </w:rPr>
        <w:t>е</w:t>
      </w:r>
      <w:r w:rsidRPr="008E2D4D">
        <w:rPr>
          <w:rFonts w:ascii="Times New Roman" w:hAnsi="Times New Roman"/>
          <w:sz w:val="28"/>
          <w:szCs w:val="28"/>
        </w:rPr>
        <w:t>вышает прожиточного минимума;</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б) на содержание детей-инвалидов в детских дошкольных учреждениях и прио</w:t>
      </w:r>
      <w:r w:rsidRPr="008E2D4D">
        <w:rPr>
          <w:rFonts w:ascii="Times New Roman" w:hAnsi="Times New Roman"/>
          <w:sz w:val="28"/>
          <w:szCs w:val="28"/>
        </w:rPr>
        <w:t>б</w:t>
      </w:r>
      <w:r w:rsidRPr="008E2D4D">
        <w:rPr>
          <w:rFonts w:ascii="Times New Roman" w:hAnsi="Times New Roman"/>
          <w:sz w:val="28"/>
          <w:szCs w:val="28"/>
        </w:rPr>
        <w:t>ретение им путевок в оздоровительные лагеря;</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в) на содержание детей в детских дошкольных учреждениях и оздоровительных лагерях семьям, имеющим троих и более детей.</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6.1.6. Единовременная выплата сверх норм, установленных законодательством Российской Федерации, в случае смерти работника от общего заболевания или н</w:t>
      </w:r>
      <w:r w:rsidRPr="008E2D4D">
        <w:rPr>
          <w:rFonts w:ascii="Times New Roman" w:hAnsi="Times New Roman"/>
          <w:sz w:val="28"/>
          <w:szCs w:val="28"/>
        </w:rPr>
        <w:t>е</w:t>
      </w:r>
      <w:r w:rsidRPr="008E2D4D">
        <w:rPr>
          <w:rFonts w:ascii="Times New Roman" w:hAnsi="Times New Roman"/>
          <w:sz w:val="28"/>
          <w:szCs w:val="28"/>
        </w:rPr>
        <w:lastRenderedPageBreak/>
        <w:t>счастного случая в быту семье умершего, представившей свидетельство о смерти, в сумме не менее 15000 рублей.</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6.1.7. Выплата единовременного вознаграждения работникам, удостоенным о</w:t>
      </w:r>
      <w:r w:rsidRPr="008E2D4D">
        <w:rPr>
          <w:rFonts w:ascii="Times New Roman" w:hAnsi="Times New Roman"/>
          <w:sz w:val="28"/>
          <w:szCs w:val="28"/>
        </w:rPr>
        <w:t>т</w:t>
      </w:r>
      <w:r w:rsidRPr="008E2D4D">
        <w:rPr>
          <w:rFonts w:ascii="Times New Roman" w:hAnsi="Times New Roman"/>
          <w:sz w:val="28"/>
          <w:szCs w:val="28"/>
        </w:rPr>
        <w:t>раслевых наград и почетных званий.</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6.1.8. Увеличение ежемесячной компенсации работникам, находящимся в опл</w:t>
      </w:r>
      <w:r w:rsidRPr="008E2D4D">
        <w:rPr>
          <w:rFonts w:ascii="Times New Roman" w:hAnsi="Times New Roman"/>
          <w:sz w:val="28"/>
          <w:szCs w:val="28"/>
        </w:rPr>
        <w:t>а</w:t>
      </w:r>
      <w:r w:rsidRPr="008E2D4D">
        <w:rPr>
          <w:rFonts w:ascii="Times New Roman" w:hAnsi="Times New Roman"/>
          <w:sz w:val="28"/>
          <w:szCs w:val="28"/>
        </w:rPr>
        <w:t>чиваемом отпуске по уходу за ребенком до достижения им 1,5 лет, а с 1,5 до 3 лет установить и выплачивать повышенную компенсацию.</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6.1.9. Участие в улучшении жилищных условий работников на условиях ипоте</w:t>
      </w:r>
      <w:r w:rsidRPr="008E2D4D">
        <w:rPr>
          <w:rFonts w:ascii="Times New Roman" w:hAnsi="Times New Roman"/>
          <w:sz w:val="28"/>
          <w:szCs w:val="28"/>
        </w:rPr>
        <w:t>ч</w:t>
      </w:r>
      <w:r w:rsidRPr="008E2D4D">
        <w:rPr>
          <w:rFonts w:ascii="Times New Roman" w:hAnsi="Times New Roman"/>
          <w:sz w:val="28"/>
          <w:szCs w:val="28"/>
        </w:rPr>
        <w:t>ного кредитования.</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6.1.10. Частичная компенсация удорожания стоимости питания в рабочих стол</w:t>
      </w:r>
      <w:r w:rsidRPr="008E2D4D">
        <w:rPr>
          <w:rFonts w:ascii="Times New Roman" w:hAnsi="Times New Roman"/>
          <w:sz w:val="28"/>
          <w:szCs w:val="28"/>
        </w:rPr>
        <w:t>о</w:t>
      </w:r>
      <w:r w:rsidRPr="008E2D4D">
        <w:rPr>
          <w:rFonts w:ascii="Times New Roman" w:hAnsi="Times New Roman"/>
          <w:sz w:val="28"/>
          <w:szCs w:val="28"/>
        </w:rPr>
        <w:t>вых, а также стоимости проезда к месту работы.</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6.1.11. Пятидесятипроцентная скидка работникам отрасли на установленную плату за ЖКУ.</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xml:space="preserve">6.1.12. Предоставление автотранспорта за счет средств </w:t>
      </w:r>
      <w:r w:rsidR="008D46AD" w:rsidRPr="008E2D4D">
        <w:rPr>
          <w:rFonts w:ascii="Times New Roman" w:hAnsi="Times New Roman"/>
          <w:sz w:val="28"/>
          <w:szCs w:val="28"/>
        </w:rPr>
        <w:t>О</w:t>
      </w:r>
      <w:r w:rsidRPr="008E2D4D">
        <w:rPr>
          <w:rFonts w:ascii="Times New Roman" w:hAnsi="Times New Roman"/>
          <w:sz w:val="28"/>
          <w:szCs w:val="28"/>
        </w:rPr>
        <w:t>рганизации ЖКХ для организации отдыха работников, а также на культурно-массовые мероприятия.</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6.1.13. Предоставление отдельных компенсаций и гарантий работникам - членам профсоюза за определенную деятельность, в рамках соглашений, предусмотренных абзацем 10 статьи 45 ТК РФ.</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6.2. Работодатель обязуется:</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6.2.1. Обеспечить государственное социальное страхование всех работников в соответствии с действующим законодательством.</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6.2.2. Своевременно перечислять страховые взносы в государственные внебю</w:t>
      </w:r>
      <w:r w:rsidRPr="008E2D4D">
        <w:rPr>
          <w:rFonts w:ascii="Times New Roman" w:hAnsi="Times New Roman"/>
          <w:sz w:val="28"/>
          <w:szCs w:val="28"/>
        </w:rPr>
        <w:t>д</w:t>
      </w:r>
      <w:r w:rsidRPr="008E2D4D">
        <w:rPr>
          <w:rFonts w:ascii="Times New Roman" w:hAnsi="Times New Roman"/>
          <w:sz w:val="28"/>
          <w:szCs w:val="28"/>
        </w:rPr>
        <w:t>жетные фонды.</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6.2.3. Беспрепятственно предоставлять информацию работникам о начислении страховых взносов в государственные внебюджетные фонды.</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6.2.4. Осуществлять подготовку, переподготовку и повышение квалификации р</w:t>
      </w:r>
      <w:r w:rsidRPr="008E2D4D">
        <w:rPr>
          <w:rFonts w:ascii="Times New Roman" w:hAnsi="Times New Roman"/>
          <w:sz w:val="28"/>
          <w:szCs w:val="28"/>
        </w:rPr>
        <w:t>а</w:t>
      </w:r>
      <w:r w:rsidRPr="008E2D4D">
        <w:rPr>
          <w:rFonts w:ascii="Times New Roman" w:hAnsi="Times New Roman"/>
          <w:sz w:val="28"/>
          <w:szCs w:val="28"/>
        </w:rPr>
        <w:t>ботников, включая обязательную подготовку и переподготовку производственно-технического персонала, исходя из требований профессиональных стандартов и оценки профессиональных квалификаций, выделять средства для этих целей.</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6.3. Работодатель осуществляет расходы на совершенствование взаимоотнош</w:t>
      </w:r>
      <w:r w:rsidRPr="008E2D4D">
        <w:rPr>
          <w:rFonts w:ascii="Times New Roman" w:hAnsi="Times New Roman"/>
          <w:sz w:val="28"/>
          <w:szCs w:val="28"/>
        </w:rPr>
        <w:t>е</w:t>
      </w:r>
      <w:r w:rsidRPr="008E2D4D">
        <w:rPr>
          <w:rFonts w:ascii="Times New Roman" w:hAnsi="Times New Roman"/>
          <w:sz w:val="28"/>
          <w:szCs w:val="28"/>
        </w:rPr>
        <w:t>ний в сфере социального партнерства в целях регулирования социально-трудовых отношений, которые включают в себя перечисления средств в виде сумм членских взносов (включая вступительные и ежегодные взносы), а также иные расходы, пр</w:t>
      </w:r>
      <w:r w:rsidRPr="008E2D4D">
        <w:rPr>
          <w:rFonts w:ascii="Times New Roman" w:hAnsi="Times New Roman"/>
          <w:sz w:val="28"/>
          <w:szCs w:val="28"/>
        </w:rPr>
        <w:t>е</w:t>
      </w:r>
      <w:r w:rsidRPr="008E2D4D">
        <w:rPr>
          <w:rFonts w:ascii="Times New Roman" w:hAnsi="Times New Roman"/>
          <w:sz w:val="28"/>
          <w:szCs w:val="28"/>
        </w:rPr>
        <w:t xml:space="preserve">дусмотренные настоящим Соглашением, иными соглашениями в сфере социального партнерства, включая  коллективные договора и локальные нормативные акты </w:t>
      </w:r>
      <w:r w:rsidR="00720EED" w:rsidRPr="008E2D4D">
        <w:rPr>
          <w:rFonts w:ascii="Times New Roman" w:hAnsi="Times New Roman"/>
          <w:sz w:val="28"/>
          <w:szCs w:val="28"/>
        </w:rPr>
        <w:t>О</w:t>
      </w:r>
      <w:r w:rsidRPr="008E2D4D">
        <w:rPr>
          <w:rFonts w:ascii="Times New Roman" w:hAnsi="Times New Roman"/>
          <w:sz w:val="28"/>
          <w:szCs w:val="28"/>
        </w:rPr>
        <w:t>рг</w:t>
      </w:r>
      <w:r w:rsidRPr="008E2D4D">
        <w:rPr>
          <w:rFonts w:ascii="Times New Roman" w:hAnsi="Times New Roman"/>
          <w:sz w:val="28"/>
          <w:szCs w:val="28"/>
        </w:rPr>
        <w:t>а</w:t>
      </w:r>
      <w:r w:rsidRPr="008E2D4D">
        <w:rPr>
          <w:rFonts w:ascii="Times New Roman" w:hAnsi="Times New Roman"/>
          <w:sz w:val="28"/>
          <w:szCs w:val="28"/>
        </w:rPr>
        <w:t>низации ЖКХ, трудовые договора, заключенные с работниками и превышающие уровень обязательств, установленных законодательством Российской Федерации.</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6.4. Оплата труда руководителя выборного органа первичной профсоюзной орг</w:t>
      </w:r>
      <w:r w:rsidRPr="008E2D4D">
        <w:rPr>
          <w:rFonts w:ascii="Times New Roman" w:hAnsi="Times New Roman"/>
          <w:sz w:val="28"/>
          <w:szCs w:val="28"/>
        </w:rPr>
        <w:t>а</w:t>
      </w:r>
      <w:r w:rsidRPr="008E2D4D">
        <w:rPr>
          <w:rFonts w:ascii="Times New Roman" w:hAnsi="Times New Roman"/>
          <w:sz w:val="28"/>
          <w:szCs w:val="28"/>
        </w:rPr>
        <w:t>низации производится за счет средств работодателя (ст. 377 ТК РФ).</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6.5. Работодатели обеспечивают социальную защиту труда женщин и лиц с с</w:t>
      </w:r>
      <w:r w:rsidRPr="008E2D4D">
        <w:rPr>
          <w:rFonts w:ascii="Times New Roman" w:hAnsi="Times New Roman"/>
          <w:sz w:val="28"/>
          <w:szCs w:val="28"/>
        </w:rPr>
        <w:t>е</w:t>
      </w:r>
      <w:r w:rsidRPr="008E2D4D">
        <w:rPr>
          <w:rFonts w:ascii="Times New Roman" w:hAnsi="Times New Roman"/>
          <w:sz w:val="28"/>
          <w:szCs w:val="28"/>
        </w:rPr>
        <w:t>мейными обязанностями согласно действующему законодательству.</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6.5.1. Женщинам, работающим в сельской местности, предоставляется, по их письменному заявлению, один дополнительный выходной день в месяц без сохран</w:t>
      </w:r>
      <w:r w:rsidRPr="008E2D4D">
        <w:rPr>
          <w:rFonts w:ascii="Times New Roman" w:hAnsi="Times New Roman"/>
          <w:sz w:val="28"/>
          <w:szCs w:val="28"/>
        </w:rPr>
        <w:t>е</w:t>
      </w:r>
      <w:r w:rsidRPr="008E2D4D">
        <w:rPr>
          <w:rFonts w:ascii="Times New Roman" w:hAnsi="Times New Roman"/>
          <w:sz w:val="28"/>
          <w:szCs w:val="28"/>
        </w:rPr>
        <w:t>ния заработной платы (ст. 262 ТК РФ).</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lastRenderedPageBreak/>
        <w:t>6.5.2. В соответствии с Постановлением Верховного Совета РСФСР от 01.11.1990 № 298/3-1 «О неотложных мерах по улучшению положения женщин, с</w:t>
      </w:r>
      <w:r w:rsidRPr="008E2D4D">
        <w:rPr>
          <w:rFonts w:ascii="Times New Roman" w:hAnsi="Times New Roman"/>
          <w:sz w:val="28"/>
          <w:szCs w:val="28"/>
        </w:rPr>
        <w:t>е</w:t>
      </w:r>
      <w:r w:rsidRPr="008E2D4D">
        <w:rPr>
          <w:rFonts w:ascii="Times New Roman" w:hAnsi="Times New Roman"/>
          <w:sz w:val="28"/>
          <w:szCs w:val="28"/>
        </w:rPr>
        <w:t>мьи, охраны материнства и детства на селе» устанавливается 36-часовая рабочая н</w:t>
      </w:r>
      <w:r w:rsidRPr="008E2D4D">
        <w:rPr>
          <w:rFonts w:ascii="Times New Roman" w:hAnsi="Times New Roman"/>
          <w:sz w:val="28"/>
          <w:szCs w:val="28"/>
        </w:rPr>
        <w:t>е</w:t>
      </w:r>
      <w:r w:rsidRPr="008E2D4D">
        <w:rPr>
          <w:rFonts w:ascii="Times New Roman" w:hAnsi="Times New Roman"/>
          <w:sz w:val="28"/>
          <w:szCs w:val="28"/>
        </w:rPr>
        <w:t xml:space="preserve">деля в </w:t>
      </w:r>
      <w:r w:rsidR="00720EED" w:rsidRPr="008E2D4D">
        <w:rPr>
          <w:rFonts w:ascii="Times New Roman" w:hAnsi="Times New Roman"/>
          <w:sz w:val="28"/>
          <w:szCs w:val="28"/>
        </w:rPr>
        <w:t>О</w:t>
      </w:r>
      <w:r w:rsidRPr="008E2D4D">
        <w:rPr>
          <w:rFonts w:ascii="Times New Roman" w:hAnsi="Times New Roman"/>
          <w:sz w:val="28"/>
          <w:szCs w:val="28"/>
        </w:rPr>
        <w:t>рганизациях ЖКХ, находящихся в сельской местности. При этом заработная плата выплачивается в том же размере, что и при полной продолжительности ежен</w:t>
      </w:r>
      <w:r w:rsidRPr="008E2D4D">
        <w:rPr>
          <w:rFonts w:ascii="Times New Roman" w:hAnsi="Times New Roman"/>
          <w:sz w:val="28"/>
          <w:szCs w:val="28"/>
        </w:rPr>
        <w:t>е</w:t>
      </w:r>
      <w:r w:rsidRPr="008E2D4D">
        <w:rPr>
          <w:rFonts w:ascii="Times New Roman" w:hAnsi="Times New Roman"/>
          <w:sz w:val="28"/>
          <w:szCs w:val="28"/>
        </w:rPr>
        <w:t>дельной работы (40 часов).</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Если работодатель не установил сокращенную продолжительность рабочего времени для указанной категории работников, выполняемая ими работа сверх уст</w:t>
      </w:r>
      <w:r w:rsidRPr="008E2D4D">
        <w:rPr>
          <w:rFonts w:ascii="Times New Roman" w:hAnsi="Times New Roman"/>
          <w:sz w:val="28"/>
          <w:szCs w:val="28"/>
        </w:rPr>
        <w:t>а</w:t>
      </w:r>
      <w:r w:rsidRPr="008E2D4D">
        <w:rPr>
          <w:rFonts w:ascii="Times New Roman" w:hAnsi="Times New Roman"/>
          <w:sz w:val="28"/>
          <w:szCs w:val="28"/>
        </w:rPr>
        <w:t>новленной продолжительности рабочего времени подлежит оплате по правилам, предусмотренным статьей 152 ТК РФ для оплаты сверхурочной работы.</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6.5.3. Одному из работающих родителей (опекуну, попечителю) для ухода за детьми-инвалидами по их письменному заявлению предоставляется 4 дополнител</w:t>
      </w:r>
      <w:r w:rsidRPr="008E2D4D">
        <w:rPr>
          <w:rFonts w:ascii="Times New Roman" w:hAnsi="Times New Roman"/>
          <w:sz w:val="28"/>
          <w:szCs w:val="28"/>
        </w:rPr>
        <w:t>ь</w:t>
      </w:r>
      <w:r w:rsidRPr="008E2D4D">
        <w:rPr>
          <w:rFonts w:ascii="Times New Roman" w:hAnsi="Times New Roman"/>
          <w:sz w:val="28"/>
          <w:szCs w:val="28"/>
        </w:rPr>
        <w:t>ных оплачиваемых выходных дня в месяц. Оплата каждого дополнительного выхо</w:t>
      </w:r>
      <w:r w:rsidRPr="008E2D4D">
        <w:rPr>
          <w:rFonts w:ascii="Times New Roman" w:hAnsi="Times New Roman"/>
          <w:sz w:val="28"/>
          <w:szCs w:val="28"/>
        </w:rPr>
        <w:t>д</w:t>
      </w:r>
      <w:r w:rsidRPr="008E2D4D">
        <w:rPr>
          <w:rFonts w:ascii="Times New Roman" w:hAnsi="Times New Roman"/>
          <w:sz w:val="28"/>
          <w:szCs w:val="28"/>
        </w:rPr>
        <w:t>ного дня производится в размере среднего заработка за счет средств Фонда социал</w:t>
      </w:r>
      <w:r w:rsidRPr="008E2D4D">
        <w:rPr>
          <w:rFonts w:ascii="Times New Roman" w:hAnsi="Times New Roman"/>
          <w:sz w:val="28"/>
          <w:szCs w:val="28"/>
        </w:rPr>
        <w:t>ь</w:t>
      </w:r>
      <w:r w:rsidRPr="008E2D4D">
        <w:rPr>
          <w:rFonts w:ascii="Times New Roman" w:hAnsi="Times New Roman"/>
          <w:sz w:val="28"/>
          <w:szCs w:val="28"/>
        </w:rPr>
        <w:t>ного страхования Российской Федерации (ст. 262 ТК РФ).</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6.5.4. При прохождении обязательного диспансерного обследования в медици</w:t>
      </w:r>
      <w:r w:rsidRPr="008E2D4D">
        <w:rPr>
          <w:rFonts w:ascii="Times New Roman" w:hAnsi="Times New Roman"/>
          <w:sz w:val="28"/>
          <w:szCs w:val="28"/>
        </w:rPr>
        <w:t>н</w:t>
      </w:r>
      <w:r w:rsidRPr="008E2D4D">
        <w:rPr>
          <w:rFonts w:ascii="Times New Roman" w:hAnsi="Times New Roman"/>
          <w:sz w:val="28"/>
          <w:szCs w:val="28"/>
        </w:rPr>
        <w:t>ских учреждениях за беременными женщинами сохраняется средний заработок по месту работы (ст. 254 ТК РФ).</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6.5.5. По просьбе беременной женщины, одного из родителей (опекуна, попеч</w:t>
      </w:r>
      <w:r w:rsidRPr="008E2D4D">
        <w:rPr>
          <w:rFonts w:ascii="Times New Roman" w:hAnsi="Times New Roman"/>
          <w:sz w:val="28"/>
          <w:szCs w:val="28"/>
        </w:rPr>
        <w:t>и</w:t>
      </w:r>
      <w:r w:rsidRPr="008E2D4D">
        <w:rPr>
          <w:rFonts w:ascii="Times New Roman" w:hAnsi="Times New Roman"/>
          <w:sz w:val="28"/>
          <w:szCs w:val="28"/>
        </w:rPr>
        <w:t>теля), имеющей ребенка в возрасте до 14 лет (ребенка-инвалида до 18 лет), или лица, осуществляющего уход за больным членом семьи в соответствии с медицинским з</w:t>
      </w:r>
      <w:r w:rsidRPr="008E2D4D">
        <w:rPr>
          <w:rFonts w:ascii="Times New Roman" w:hAnsi="Times New Roman"/>
          <w:sz w:val="28"/>
          <w:szCs w:val="28"/>
        </w:rPr>
        <w:t>а</w:t>
      </w:r>
      <w:r w:rsidRPr="008E2D4D">
        <w:rPr>
          <w:rFonts w:ascii="Times New Roman" w:hAnsi="Times New Roman"/>
          <w:sz w:val="28"/>
          <w:szCs w:val="28"/>
        </w:rPr>
        <w:t>ключением, им устанавливается неполный рабочий день или неполная рабочая нед</w:t>
      </w:r>
      <w:r w:rsidRPr="008E2D4D">
        <w:rPr>
          <w:rFonts w:ascii="Times New Roman" w:hAnsi="Times New Roman"/>
          <w:sz w:val="28"/>
          <w:szCs w:val="28"/>
        </w:rPr>
        <w:t>е</w:t>
      </w:r>
      <w:r w:rsidRPr="008E2D4D">
        <w:rPr>
          <w:rFonts w:ascii="Times New Roman" w:hAnsi="Times New Roman"/>
          <w:sz w:val="28"/>
          <w:szCs w:val="28"/>
        </w:rPr>
        <w:t>ля. Оплата труда в этих случаях производится пропорционально отработанному времени или в зависимости от выполненного объема работ (ст. 93 ТК РФ).</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6.5.6. Обеспечивать условия и охрану труда женщин и молодежи (подростков), для чего:</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а) проводить первоочередную специальную оценку условий труда рабочих мест женщин и подростков по условиям труда;</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б) выполнять мероприятия по механизации ручных и тяжелых физических работ для обеспечения норм предельно допустимых нагрузок для женщин и подростков, установленных Постановлением Правительства Российской Федерации от 28.01.2022 № 63</w:t>
      </w:r>
      <w:r w:rsidR="00720EED" w:rsidRPr="008E2D4D">
        <w:rPr>
          <w:rFonts w:ascii="Times New Roman" w:hAnsi="Times New Roman"/>
          <w:sz w:val="28"/>
          <w:szCs w:val="28"/>
        </w:rPr>
        <w:t>;</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в) ограничивать применение труда женщин на тяжелых работах и работах с вредными и опасными условиями труда (ст. 253 ТК РФ)</w:t>
      </w:r>
      <w:r w:rsidR="00720EED" w:rsidRPr="008E2D4D">
        <w:rPr>
          <w:rFonts w:ascii="Times New Roman" w:hAnsi="Times New Roman"/>
          <w:sz w:val="28"/>
          <w:szCs w:val="28"/>
        </w:rPr>
        <w:t>.</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6.6. Работнику, имеющему двух и более детей в возрасте до 14 лет, работнику, имеющему ребенка-инвалида в возрасте до 18 лет, одинокой матери, воспитыва</w:t>
      </w:r>
      <w:r w:rsidRPr="008E2D4D">
        <w:rPr>
          <w:rFonts w:ascii="Times New Roman" w:hAnsi="Times New Roman"/>
          <w:sz w:val="28"/>
          <w:szCs w:val="28"/>
        </w:rPr>
        <w:t>ю</w:t>
      </w:r>
      <w:r w:rsidRPr="008E2D4D">
        <w:rPr>
          <w:rFonts w:ascii="Times New Roman" w:hAnsi="Times New Roman"/>
          <w:sz w:val="28"/>
          <w:szCs w:val="28"/>
        </w:rPr>
        <w:t>щей ребенка в возрасте до 14 лет, отцу, воспитывающему ребенка в возрасте до 14 лет без матери, коллективным договором могут устанавливаться ежегодные допо</w:t>
      </w:r>
      <w:r w:rsidRPr="008E2D4D">
        <w:rPr>
          <w:rFonts w:ascii="Times New Roman" w:hAnsi="Times New Roman"/>
          <w:sz w:val="28"/>
          <w:szCs w:val="28"/>
        </w:rPr>
        <w:t>л</w:t>
      </w:r>
      <w:r w:rsidRPr="008E2D4D">
        <w:rPr>
          <w:rFonts w:ascii="Times New Roman" w:hAnsi="Times New Roman"/>
          <w:sz w:val="28"/>
          <w:szCs w:val="28"/>
        </w:rPr>
        <w:t>нительные отпуска без сохранения заработной платы в удобное для них время пр</w:t>
      </w:r>
      <w:r w:rsidRPr="008E2D4D">
        <w:rPr>
          <w:rFonts w:ascii="Times New Roman" w:hAnsi="Times New Roman"/>
          <w:sz w:val="28"/>
          <w:szCs w:val="28"/>
        </w:rPr>
        <w:t>о</w:t>
      </w:r>
      <w:r w:rsidRPr="008E2D4D">
        <w:rPr>
          <w:rFonts w:ascii="Times New Roman" w:hAnsi="Times New Roman"/>
          <w:sz w:val="28"/>
          <w:szCs w:val="28"/>
        </w:rPr>
        <w:t>должительностью до четырнадцати календарных дней. Указанный отпуск по пис</w:t>
      </w:r>
      <w:r w:rsidRPr="008E2D4D">
        <w:rPr>
          <w:rFonts w:ascii="Times New Roman" w:hAnsi="Times New Roman"/>
          <w:sz w:val="28"/>
          <w:szCs w:val="28"/>
        </w:rPr>
        <w:t>ь</w:t>
      </w:r>
      <w:r w:rsidRPr="008E2D4D">
        <w:rPr>
          <w:rFonts w:ascii="Times New Roman" w:hAnsi="Times New Roman"/>
          <w:sz w:val="28"/>
          <w:szCs w:val="28"/>
        </w:rPr>
        <w:t>менному заявлению работника может быть присоединен к ежегодному оплачива</w:t>
      </w:r>
      <w:r w:rsidRPr="008E2D4D">
        <w:rPr>
          <w:rFonts w:ascii="Times New Roman" w:hAnsi="Times New Roman"/>
          <w:sz w:val="28"/>
          <w:szCs w:val="28"/>
        </w:rPr>
        <w:t>е</w:t>
      </w:r>
      <w:r w:rsidRPr="008E2D4D">
        <w:rPr>
          <w:rFonts w:ascii="Times New Roman" w:hAnsi="Times New Roman"/>
          <w:sz w:val="28"/>
          <w:szCs w:val="28"/>
        </w:rPr>
        <w:t>мому отпуску или использован отдельно полностью либо по частям. Перенесение этого отпуска на следующий рабочий год не допускается (ст. 263 ТК РФ).</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lastRenderedPageBreak/>
        <w:t>6.7. Работодателям предоставлять отдельные компенсации и гарантии работн</w:t>
      </w:r>
      <w:r w:rsidRPr="008E2D4D">
        <w:rPr>
          <w:rFonts w:ascii="Times New Roman" w:hAnsi="Times New Roman"/>
          <w:sz w:val="28"/>
          <w:szCs w:val="28"/>
        </w:rPr>
        <w:t>и</w:t>
      </w:r>
      <w:r w:rsidRPr="008E2D4D">
        <w:rPr>
          <w:rFonts w:ascii="Times New Roman" w:hAnsi="Times New Roman"/>
          <w:sz w:val="28"/>
          <w:szCs w:val="28"/>
        </w:rPr>
        <w:t>кам - членам профсоюза за определенную деятельность, в соответствии с коллекти</w:t>
      </w:r>
      <w:r w:rsidRPr="008E2D4D">
        <w:rPr>
          <w:rFonts w:ascii="Times New Roman" w:hAnsi="Times New Roman"/>
          <w:sz w:val="28"/>
          <w:szCs w:val="28"/>
        </w:rPr>
        <w:t>в</w:t>
      </w:r>
      <w:r w:rsidRPr="008E2D4D">
        <w:rPr>
          <w:rFonts w:ascii="Times New Roman" w:hAnsi="Times New Roman"/>
          <w:sz w:val="28"/>
          <w:szCs w:val="28"/>
        </w:rPr>
        <w:t>ным договором или соглашениями, предусмотренными абзацем 10 статьи 45 ТК РФ.</w:t>
      </w:r>
    </w:p>
    <w:p w:rsidR="00085B60"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6.8. Работодатели обеспечивают социальную защиту молодежи: создают необх</w:t>
      </w:r>
      <w:r w:rsidRPr="008E2D4D">
        <w:rPr>
          <w:rFonts w:ascii="Times New Roman" w:hAnsi="Times New Roman"/>
          <w:sz w:val="28"/>
          <w:szCs w:val="28"/>
        </w:rPr>
        <w:t>о</w:t>
      </w:r>
      <w:r w:rsidRPr="008E2D4D">
        <w:rPr>
          <w:rFonts w:ascii="Times New Roman" w:hAnsi="Times New Roman"/>
          <w:sz w:val="28"/>
          <w:szCs w:val="28"/>
        </w:rPr>
        <w:t>димые правовые, экономические, бытовые и организационные условия и гарантии для профессионального становления молодых работников, содействия их духовному, культурному и физическому развитию.</w:t>
      </w:r>
    </w:p>
    <w:p w:rsidR="00064ADA" w:rsidRPr="008E2D4D" w:rsidRDefault="00085B60"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xml:space="preserve">6.9. </w:t>
      </w:r>
      <w:r w:rsidR="0047529E" w:rsidRPr="008E2D4D">
        <w:rPr>
          <w:rFonts w:ascii="Times New Roman" w:hAnsi="Times New Roman"/>
          <w:sz w:val="28"/>
          <w:szCs w:val="28"/>
        </w:rPr>
        <w:t>Работодатели обязуются:</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w:t>
      </w:r>
      <w:r w:rsidR="00085B60" w:rsidRPr="008E2D4D">
        <w:rPr>
          <w:rFonts w:ascii="Times New Roman" w:hAnsi="Times New Roman"/>
          <w:sz w:val="28"/>
          <w:szCs w:val="28"/>
        </w:rPr>
        <w:t>9</w:t>
      </w:r>
      <w:r w:rsidRPr="008E2D4D">
        <w:rPr>
          <w:rFonts w:ascii="Times New Roman" w:hAnsi="Times New Roman"/>
          <w:sz w:val="28"/>
          <w:szCs w:val="28"/>
        </w:rPr>
        <w:t>.1. Восстанавливать и совершенствовать систему подготовки, переподготовки и повышения квалификации молодых кадров, предусматривать в коллективных д</w:t>
      </w:r>
      <w:r w:rsidRPr="008E2D4D">
        <w:rPr>
          <w:rFonts w:ascii="Times New Roman" w:hAnsi="Times New Roman"/>
          <w:sz w:val="28"/>
          <w:szCs w:val="28"/>
        </w:rPr>
        <w:t>о</w:t>
      </w:r>
      <w:r w:rsidRPr="008E2D4D">
        <w:rPr>
          <w:rFonts w:ascii="Times New Roman" w:hAnsi="Times New Roman"/>
          <w:sz w:val="28"/>
          <w:szCs w:val="28"/>
        </w:rPr>
        <w:t>говорах выделение средств на эти цели.</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w:t>
      </w:r>
      <w:r w:rsidR="00085B60" w:rsidRPr="008E2D4D">
        <w:rPr>
          <w:rFonts w:ascii="Times New Roman" w:hAnsi="Times New Roman"/>
          <w:sz w:val="28"/>
          <w:szCs w:val="28"/>
        </w:rPr>
        <w:t>9</w:t>
      </w:r>
      <w:r w:rsidRPr="008E2D4D">
        <w:rPr>
          <w:rFonts w:ascii="Times New Roman" w:hAnsi="Times New Roman"/>
          <w:sz w:val="28"/>
          <w:szCs w:val="28"/>
        </w:rPr>
        <w:t xml:space="preserve">.2. Утверждать в </w:t>
      </w:r>
      <w:r w:rsidR="00085B60" w:rsidRPr="008E2D4D">
        <w:rPr>
          <w:rFonts w:ascii="Times New Roman" w:hAnsi="Times New Roman"/>
          <w:sz w:val="28"/>
          <w:szCs w:val="28"/>
        </w:rPr>
        <w:t>О</w:t>
      </w:r>
      <w:r w:rsidRPr="008E2D4D">
        <w:rPr>
          <w:rFonts w:ascii="Times New Roman" w:hAnsi="Times New Roman"/>
          <w:sz w:val="28"/>
          <w:szCs w:val="28"/>
        </w:rPr>
        <w:t>рганизациях ЖКХ Положение о наставничестве, закре</w:t>
      </w:r>
      <w:r w:rsidRPr="008E2D4D">
        <w:rPr>
          <w:rFonts w:ascii="Times New Roman" w:hAnsi="Times New Roman"/>
          <w:sz w:val="28"/>
          <w:szCs w:val="28"/>
        </w:rPr>
        <w:t>п</w:t>
      </w:r>
      <w:r w:rsidRPr="008E2D4D">
        <w:rPr>
          <w:rFonts w:ascii="Times New Roman" w:hAnsi="Times New Roman"/>
          <w:sz w:val="28"/>
          <w:szCs w:val="28"/>
        </w:rPr>
        <w:t>лять наставников за всеми молодыми работниками не позднее 6 месяцев с начала их работы.</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w:t>
      </w:r>
      <w:r w:rsidR="00085B60" w:rsidRPr="008E2D4D">
        <w:rPr>
          <w:rFonts w:ascii="Times New Roman" w:hAnsi="Times New Roman"/>
          <w:sz w:val="28"/>
          <w:szCs w:val="28"/>
        </w:rPr>
        <w:t>9</w:t>
      </w:r>
      <w:r w:rsidRPr="008E2D4D">
        <w:rPr>
          <w:rFonts w:ascii="Times New Roman" w:hAnsi="Times New Roman"/>
          <w:sz w:val="28"/>
          <w:szCs w:val="28"/>
        </w:rPr>
        <w:t>.3. Предоставлять молодым работникам, совмещающим работу с обучением в образовательных учреждениях профессионального образования, и работникам, п</w:t>
      </w:r>
      <w:r w:rsidRPr="008E2D4D">
        <w:rPr>
          <w:rFonts w:ascii="Times New Roman" w:hAnsi="Times New Roman"/>
          <w:sz w:val="28"/>
          <w:szCs w:val="28"/>
        </w:rPr>
        <w:t>о</w:t>
      </w:r>
      <w:r w:rsidRPr="008E2D4D">
        <w:rPr>
          <w:rFonts w:ascii="Times New Roman" w:hAnsi="Times New Roman"/>
          <w:sz w:val="28"/>
          <w:szCs w:val="28"/>
        </w:rPr>
        <w:t>ступающим в указанные учреждения, гарантии и льготы в соответствии с дейс</w:t>
      </w:r>
      <w:r w:rsidRPr="008E2D4D">
        <w:rPr>
          <w:rFonts w:ascii="Times New Roman" w:hAnsi="Times New Roman"/>
          <w:sz w:val="28"/>
          <w:szCs w:val="28"/>
        </w:rPr>
        <w:t>т</w:t>
      </w:r>
      <w:r w:rsidRPr="008E2D4D">
        <w:rPr>
          <w:rFonts w:ascii="Times New Roman" w:hAnsi="Times New Roman"/>
          <w:sz w:val="28"/>
          <w:szCs w:val="28"/>
        </w:rPr>
        <w:t>вующим законодательством.</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w:t>
      </w:r>
      <w:r w:rsidR="00085B60" w:rsidRPr="008E2D4D">
        <w:rPr>
          <w:rFonts w:ascii="Times New Roman" w:hAnsi="Times New Roman"/>
          <w:sz w:val="28"/>
          <w:szCs w:val="28"/>
        </w:rPr>
        <w:t>9</w:t>
      </w:r>
      <w:r w:rsidRPr="008E2D4D">
        <w:rPr>
          <w:rFonts w:ascii="Times New Roman" w:hAnsi="Times New Roman"/>
          <w:sz w:val="28"/>
          <w:szCs w:val="28"/>
        </w:rPr>
        <w:t xml:space="preserve">.4. Способствовать созданию в </w:t>
      </w:r>
      <w:r w:rsidR="00085B60" w:rsidRPr="008E2D4D">
        <w:rPr>
          <w:rFonts w:ascii="Times New Roman" w:hAnsi="Times New Roman"/>
          <w:sz w:val="28"/>
          <w:szCs w:val="28"/>
        </w:rPr>
        <w:t>О</w:t>
      </w:r>
      <w:r w:rsidRPr="008E2D4D">
        <w:rPr>
          <w:rFonts w:ascii="Times New Roman" w:hAnsi="Times New Roman"/>
          <w:sz w:val="28"/>
          <w:szCs w:val="28"/>
        </w:rPr>
        <w:t>рганизациях ЖКХ молодежных организаций (советы молодых специалистов, молодежные комиссии профсоюзных организаций, другие формы молодежного самоуправления).</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w:t>
      </w:r>
      <w:r w:rsidR="00085B60" w:rsidRPr="008E2D4D">
        <w:rPr>
          <w:rFonts w:ascii="Times New Roman" w:hAnsi="Times New Roman"/>
          <w:sz w:val="28"/>
          <w:szCs w:val="28"/>
        </w:rPr>
        <w:t>9</w:t>
      </w:r>
      <w:r w:rsidRPr="008E2D4D">
        <w:rPr>
          <w:rFonts w:ascii="Times New Roman" w:hAnsi="Times New Roman"/>
          <w:sz w:val="28"/>
          <w:szCs w:val="28"/>
        </w:rPr>
        <w:t>.5. Оказывать материальную помощь молодым работникам по просьбе пе</w:t>
      </w:r>
      <w:r w:rsidRPr="008E2D4D">
        <w:rPr>
          <w:rFonts w:ascii="Times New Roman" w:hAnsi="Times New Roman"/>
          <w:sz w:val="28"/>
          <w:szCs w:val="28"/>
        </w:rPr>
        <w:t>р</w:t>
      </w:r>
      <w:r w:rsidRPr="008E2D4D">
        <w:rPr>
          <w:rFonts w:ascii="Times New Roman" w:hAnsi="Times New Roman"/>
          <w:sz w:val="28"/>
          <w:szCs w:val="28"/>
        </w:rPr>
        <w:t>вичной профсоюзной организации предприятия.</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w:t>
      </w:r>
      <w:r w:rsidR="00085B60" w:rsidRPr="008E2D4D">
        <w:rPr>
          <w:rFonts w:ascii="Times New Roman" w:hAnsi="Times New Roman"/>
          <w:sz w:val="28"/>
          <w:szCs w:val="28"/>
        </w:rPr>
        <w:t>10</w:t>
      </w:r>
      <w:r w:rsidRPr="008E2D4D">
        <w:rPr>
          <w:rFonts w:ascii="Times New Roman" w:hAnsi="Times New Roman"/>
          <w:sz w:val="28"/>
          <w:szCs w:val="28"/>
        </w:rPr>
        <w:t xml:space="preserve">. </w:t>
      </w:r>
      <w:r w:rsidR="00085B60" w:rsidRPr="008E2D4D">
        <w:rPr>
          <w:rFonts w:ascii="Times New Roman" w:hAnsi="Times New Roman"/>
          <w:sz w:val="28"/>
          <w:szCs w:val="28"/>
        </w:rPr>
        <w:t>О</w:t>
      </w:r>
      <w:r w:rsidRPr="008E2D4D">
        <w:rPr>
          <w:rFonts w:ascii="Times New Roman" w:hAnsi="Times New Roman"/>
          <w:sz w:val="28"/>
          <w:szCs w:val="28"/>
        </w:rPr>
        <w:t>рганизации ЖКХ, исходя из своих финансовых возможностей, предусма</w:t>
      </w:r>
      <w:r w:rsidRPr="008E2D4D">
        <w:rPr>
          <w:rFonts w:ascii="Times New Roman" w:hAnsi="Times New Roman"/>
          <w:sz w:val="28"/>
          <w:szCs w:val="28"/>
        </w:rPr>
        <w:t>т</w:t>
      </w:r>
      <w:r w:rsidRPr="008E2D4D">
        <w:rPr>
          <w:rFonts w:ascii="Times New Roman" w:hAnsi="Times New Roman"/>
          <w:sz w:val="28"/>
          <w:szCs w:val="28"/>
        </w:rPr>
        <w:t xml:space="preserve">ривают предоставление следующих льгот, гарантий и компенсаций в порядке и на условиях, устанавливаемых непосредственно в </w:t>
      </w:r>
      <w:r w:rsidR="00085B60" w:rsidRPr="008E2D4D">
        <w:rPr>
          <w:rFonts w:ascii="Times New Roman" w:hAnsi="Times New Roman"/>
          <w:sz w:val="28"/>
          <w:szCs w:val="28"/>
        </w:rPr>
        <w:t>О</w:t>
      </w:r>
      <w:r w:rsidRPr="008E2D4D">
        <w:rPr>
          <w:rFonts w:ascii="Times New Roman" w:hAnsi="Times New Roman"/>
          <w:sz w:val="28"/>
          <w:szCs w:val="28"/>
        </w:rPr>
        <w:t>рганизации ЖКХ:</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w:t>
      </w:r>
      <w:r w:rsidR="00085B60" w:rsidRPr="008E2D4D">
        <w:rPr>
          <w:rFonts w:ascii="Times New Roman" w:hAnsi="Times New Roman"/>
          <w:sz w:val="28"/>
          <w:szCs w:val="28"/>
        </w:rPr>
        <w:t>10</w:t>
      </w:r>
      <w:r w:rsidRPr="008E2D4D">
        <w:rPr>
          <w:rFonts w:ascii="Times New Roman" w:hAnsi="Times New Roman"/>
          <w:sz w:val="28"/>
          <w:szCs w:val="28"/>
        </w:rPr>
        <w:t>.1. Предоставление молодым родителям, воспитывающим двоих и более д</w:t>
      </w:r>
      <w:r w:rsidRPr="008E2D4D">
        <w:rPr>
          <w:rFonts w:ascii="Times New Roman" w:hAnsi="Times New Roman"/>
          <w:sz w:val="28"/>
          <w:szCs w:val="28"/>
        </w:rPr>
        <w:t>е</w:t>
      </w:r>
      <w:r w:rsidRPr="008E2D4D">
        <w:rPr>
          <w:rFonts w:ascii="Times New Roman" w:hAnsi="Times New Roman"/>
          <w:sz w:val="28"/>
          <w:szCs w:val="28"/>
        </w:rPr>
        <w:t xml:space="preserve">тей (по их заявлению), ежемесячно один свободный день от работы с оплатой из прибыли </w:t>
      </w:r>
      <w:r w:rsidR="00085B60" w:rsidRPr="008E2D4D">
        <w:rPr>
          <w:rFonts w:ascii="Times New Roman" w:hAnsi="Times New Roman"/>
          <w:sz w:val="28"/>
          <w:szCs w:val="28"/>
        </w:rPr>
        <w:t>О</w:t>
      </w:r>
      <w:r w:rsidRPr="008E2D4D">
        <w:rPr>
          <w:rFonts w:ascii="Times New Roman" w:hAnsi="Times New Roman"/>
          <w:sz w:val="28"/>
          <w:szCs w:val="28"/>
        </w:rPr>
        <w:t>рганизации ЖКХ в размере тарифной ставки (должностного оклада) р</w:t>
      </w:r>
      <w:r w:rsidRPr="008E2D4D">
        <w:rPr>
          <w:rFonts w:ascii="Times New Roman" w:hAnsi="Times New Roman"/>
          <w:sz w:val="28"/>
          <w:szCs w:val="28"/>
        </w:rPr>
        <w:t>а</w:t>
      </w:r>
      <w:r w:rsidRPr="008E2D4D">
        <w:rPr>
          <w:rFonts w:ascii="Times New Roman" w:hAnsi="Times New Roman"/>
          <w:sz w:val="28"/>
          <w:szCs w:val="28"/>
        </w:rPr>
        <w:t>ботника.</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w:t>
      </w:r>
      <w:r w:rsidR="00085B60" w:rsidRPr="008E2D4D">
        <w:rPr>
          <w:rFonts w:ascii="Times New Roman" w:hAnsi="Times New Roman"/>
          <w:sz w:val="28"/>
          <w:szCs w:val="28"/>
        </w:rPr>
        <w:t>10</w:t>
      </w:r>
      <w:r w:rsidRPr="008E2D4D">
        <w:rPr>
          <w:rFonts w:ascii="Times New Roman" w:hAnsi="Times New Roman"/>
          <w:sz w:val="28"/>
          <w:szCs w:val="28"/>
        </w:rPr>
        <w:t>.2. Обеспечение молодых рабочих и их семей необходимыми условиями для занятия физкультурой и спортом, художественной самодеятельностью.</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085B60" w:rsidRPr="008E2D4D">
        <w:rPr>
          <w:rFonts w:ascii="Times New Roman" w:hAnsi="Times New Roman"/>
          <w:sz w:val="28"/>
          <w:szCs w:val="28"/>
        </w:rPr>
        <w:t>1</w:t>
      </w:r>
      <w:r w:rsidRPr="008E2D4D">
        <w:rPr>
          <w:rFonts w:ascii="Times New Roman" w:hAnsi="Times New Roman"/>
          <w:sz w:val="28"/>
          <w:szCs w:val="28"/>
        </w:rPr>
        <w:t>. Первичные профсоюзные организации обязуются:</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085B60" w:rsidRPr="008E2D4D">
        <w:rPr>
          <w:rFonts w:ascii="Times New Roman" w:hAnsi="Times New Roman"/>
          <w:sz w:val="28"/>
          <w:szCs w:val="28"/>
        </w:rPr>
        <w:t>1</w:t>
      </w:r>
      <w:r w:rsidRPr="008E2D4D">
        <w:rPr>
          <w:rFonts w:ascii="Times New Roman" w:hAnsi="Times New Roman"/>
          <w:sz w:val="28"/>
          <w:szCs w:val="28"/>
        </w:rPr>
        <w:t xml:space="preserve">.1. Содействовать созданию в </w:t>
      </w:r>
      <w:r w:rsidR="00085B60" w:rsidRPr="008E2D4D">
        <w:rPr>
          <w:rFonts w:ascii="Times New Roman" w:hAnsi="Times New Roman"/>
          <w:sz w:val="28"/>
          <w:szCs w:val="28"/>
        </w:rPr>
        <w:t>О</w:t>
      </w:r>
      <w:r w:rsidRPr="008E2D4D">
        <w:rPr>
          <w:rFonts w:ascii="Times New Roman" w:hAnsi="Times New Roman"/>
          <w:sz w:val="28"/>
          <w:szCs w:val="28"/>
        </w:rPr>
        <w:t>рганизации ЖКХ условий повышения квал</w:t>
      </w:r>
      <w:r w:rsidRPr="008E2D4D">
        <w:rPr>
          <w:rFonts w:ascii="Times New Roman" w:hAnsi="Times New Roman"/>
          <w:sz w:val="28"/>
          <w:szCs w:val="28"/>
        </w:rPr>
        <w:t>и</w:t>
      </w:r>
      <w:r w:rsidRPr="008E2D4D">
        <w:rPr>
          <w:rFonts w:ascii="Times New Roman" w:hAnsi="Times New Roman"/>
          <w:sz w:val="28"/>
          <w:szCs w:val="28"/>
        </w:rPr>
        <w:t>фикации работников.</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085B60" w:rsidRPr="008E2D4D">
        <w:rPr>
          <w:rFonts w:ascii="Times New Roman" w:hAnsi="Times New Roman"/>
          <w:sz w:val="28"/>
          <w:szCs w:val="28"/>
        </w:rPr>
        <w:t>1</w:t>
      </w:r>
      <w:r w:rsidRPr="008E2D4D">
        <w:rPr>
          <w:rFonts w:ascii="Times New Roman" w:hAnsi="Times New Roman"/>
          <w:sz w:val="28"/>
          <w:szCs w:val="28"/>
        </w:rPr>
        <w:t xml:space="preserve">.2. Содействовать созданию в </w:t>
      </w:r>
      <w:r w:rsidR="00085B60" w:rsidRPr="008E2D4D">
        <w:rPr>
          <w:rFonts w:ascii="Times New Roman" w:hAnsi="Times New Roman"/>
          <w:sz w:val="28"/>
          <w:szCs w:val="28"/>
        </w:rPr>
        <w:t>О</w:t>
      </w:r>
      <w:r w:rsidRPr="008E2D4D">
        <w:rPr>
          <w:rFonts w:ascii="Times New Roman" w:hAnsi="Times New Roman"/>
          <w:sz w:val="28"/>
          <w:szCs w:val="28"/>
        </w:rPr>
        <w:t>рганизациях ЖКХ условий для привлечения молодежных кадров.</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085B60" w:rsidRPr="008E2D4D">
        <w:rPr>
          <w:rFonts w:ascii="Times New Roman" w:hAnsi="Times New Roman"/>
          <w:sz w:val="28"/>
          <w:szCs w:val="28"/>
        </w:rPr>
        <w:t>1</w:t>
      </w:r>
      <w:r w:rsidRPr="008E2D4D">
        <w:rPr>
          <w:rFonts w:ascii="Times New Roman" w:hAnsi="Times New Roman"/>
          <w:sz w:val="28"/>
          <w:szCs w:val="28"/>
        </w:rPr>
        <w:t>.3. Ходатайствовать о предоставлении дополнительных гарантий, материал</w:t>
      </w:r>
      <w:r w:rsidRPr="008E2D4D">
        <w:rPr>
          <w:rFonts w:ascii="Times New Roman" w:hAnsi="Times New Roman"/>
          <w:sz w:val="28"/>
          <w:szCs w:val="28"/>
        </w:rPr>
        <w:t>ь</w:t>
      </w:r>
      <w:r w:rsidRPr="008E2D4D">
        <w:rPr>
          <w:rFonts w:ascii="Times New Roman" w:hAnsi="Times New Roman"/>
          <w:sz w:val="28"/>
          <w:szCs w:val="28"/>
        </w:rPr>
        <w:t>ной помощи, льгот и компенсаций для закрепления на работе молодежи по сравн</w:t>
      </w:r>
      <w:r w:rsidRPr="008E2D4D">
        <w:rPr>
          <w:rFonts w:ascii="Times New Roman" w:hAnsi="Times New Roman"/>
          <w:sz w:val="28"/>
          <w:szCs w:val="28"/>
        </w:rPr>
        <w:t>е</w:t>
      </w:r>
      <w:r w:rsidRPr="008E2D4D">
        <w:rPr>
          <w:rFonts w:ascii="Times New Roman" w:hAnsi="Times New Roman"/>
          <w:sz w:val="28"/>
          <w:szCs w:val="28"/>
        </w:rPr>
        <w:t>нию с действующим законодательством.</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085B60" w:rsidRPr="008E2D4D">
        <w:rPr>
          <w:rFonts w:ascii="Times New Roman" w:hAnsi="Times New Roman"/>
          <w:sz w:val="28"/>
          <w:szCs w:val="28"/>
        </w:rPr>
        <w:t>1</w:t>
      </w:r>
      <w:r w:rsidRPr="008E2D4D">
        <w:rPr>
          <w:rFonts w:ascii="Times New Roman" w:hAnsi="Times New Roman"/>
          <w:sz w:val="28"/>
          <w:szCs w:val="28"/>
        </w:rPr>
        <w:t>.4. Обеспечивать в полном объеме социальную защиту работников согласно коллективным договорам, локальным нормативным актам.</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6F4A33" w:rsidRPr="008E2D4D">
        <w:rPr>
          <w:rFonts w:ascii="Times New Roman" w:hAnsi="Times New Roman"/>
          <w:sz w:val="28"/>
          <w:szCs w:val="28"/>
        </w:rPr>
        <w:t>2</w:t>
      </w:r>
      <w:r w:rsidRPr="008E2D4D">
        <w:rPr>
          <w:rFonts w:ascii="Times New Roman" w:hAnsi="Times New Roman"/>
          <w:sz w:val="28"/>
          <w:szCs w:val="28"/>
        </w:rPr>
        <w:t>. Социальная защита работников при несостоятельности (банкротстве), рео</w:t>
      </w:r>
      <w:r w:rsidRPr="008E2D4D">
        <w:rPr>
          <w:rFonts w:ascii="Times New Roman" w:hAnsi="Times New Roman"/>
          <w:sz w:val="28"/>
          <w:szCs w:val="28"/>
        </w:rPr>
        <w:t>р</w:t>
      </w:r>
      <w:r w:rsidRPr="008E2D4D">
        <w:rPr>
          <w:rFonts w:ascii="Times New Roman" w:hAnsi="Times New Roman"/>
          <w:sz w:val="28"/>
          <w:szCs w:val="28"/>
        </w:rPr>
        <w:t>ганизации и ликвидации организации:</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lastRenderedPageBreak/>
        <w:t>6.1</w:t>
      </w:r>
      <w:r w:rsidR="006F4A33" w:rsidRPr="008E2D4D">
        <w:rPr>
          <w:rFonts w:ascii="Times New Roman" w:hAnsi="Times New Roman"/>
          <w:sz w:val="28"/>
          <w:szCs w:val="28"/>
        </w:rPr>
        <w:t>2</w:t>
      </w:r>
      <w:r w:rsidRPr="008E2D4D">
        <w:rPr>
          <w:rFonts w:ascii="Times New Roman" w:hAnsi="Times New Roman"/>
          <w:sz w:val="28"/>
          <w:szCs w:val="28"/>
        </w:rPr>
        <w:t xml:space="preserve">.1. Стороны будут всемерно способствовать финансовому оздоровлению </w:t>
      </w:r>
      <w:r w:rsidR="00085B60" w:rsidRPr="008E2D4D">
        <w:rPr>
          <w:rFonts w:ascii="Times New Roman" w:hAnsi="Times New Roman"/>
          <w:sz w:val="28"/>
          <w:szCs w:val="28"/>
        </w:rPr>
        <w:t>О</w:t>
      </w:r>
      <w:r w:rsidRPr="008E2D4D">
        <w:rPr>
          <w:rFonts w:ascii="Times New Roman" w:hAnsi="Times New Roman"/>
          <w:sz w:val="28"/>
          <w:szCs w:val="28"/>
        </w:rPr>
        <w:t>р</w:t>
      </w:r>
      <w:r w:rsidRPr="008E2D4D">
        <w:rPr>
          <w:rFonts w:ascii="Times New Roman" w:hAnsi="Times New Roman"/>
          <w:sz w:val="28"/>
          <w:szCs w:val="28"/>
        </w:rPr>
        <w:t>ганизаций ЖКХ области, сохранению действующих и созданию новых рабочих мест, информированию Организаций</w:t>
      </w:r>
      <w:r w:rsidR="006F4A33" w:rsidRPr="008E2D4D">
        <w:rPr>
          <w:rFonts w:ascii="Times New Roman" w:hAnsi="Times New Roman"/>
          <w:sz w:val="28"/>
          <w:szCs w:val="28"/>
        </w:rPr>
        <w:t xml:space="preserve"> ЖКХ</w:t>
      </w:r>
      <w:r w:rsidRPr="008E2D4D">
        <w:rPr>
          <w:rFonts w:ascii="Times New Roman" w:hAnsi="Times New Roman"/>
          <w:sz w:val="28"/>
          <w:szCs w:val="28"/>
        </w:rPr>
        <w:t xml:space="preserve"> о рынке труда в отрасли, в том числе о пе</w:t>
      </w:r>
      <w:r w:rsidRPr="008E2D4D">
        <w:rPr>
          <w:rFonts w:ascii="Times New Roman" w:hAnsi="Times New Roman"/>
          <w:sz w:val="28"/>
          <w:szCs w:val="28"/>
        </w:rPr>
        <w:t>р</w:t>
      </w:r>
      <w:r w:rsidRPr="008E2D4D">
        <w:rPr>
          <w:rFonts w:ascii="Times New Roman" w:hAnsi="Times New Roman"/>
          <w:sz w:val="28"/>
          <w:szCs w:val="28"/>
        </w:rPr>
        <w:t>спективной потребности в кадрах, организации профессионального обучения, по</w:t>
      </w:r>
      <w:r w:rsidRPr="008E2D4D">
        <w:rPr>
          <w:rFonts w:ascii="Times New Roman" w:hAnsi="Times New Roman"/>
          <w:sz w:val="28"/>
          <w:szCs w:val="28"/>
        </w:rPr>
        <w:t>д</w:t>
      </w:r>
      <w:r w:rsidRPr="008E2D4D">
        <w:rPr>
          <w:rFonts w:ascii="Times New Roman" w:hAnsi="Times New Roman"/>
          <w:sz w:val="28"/>
          <w:szCs w:val="28"/>
        </w:rPr>
        <w:t>готовке и переподготовке кадров, профессиональному консультированию высвобо</w:t>
      </w:r>
      <w:r w:rsidRPr="008E2D4D">
        <w:rPr>
          <w:rFonts w:ascii="Times New Roman" w:hAnsi="Times New Roman"/>
          <w:sz w:val="28"/>
          <w:szCs w:val="28"/>
        </w:rPr>
        <w:t>ж</w:t>
      </w:r>
      <w:r w:rsidRPr="008E2D4D">
        <w:rPr>
          <w:rFonts w:ascii="Times New Roman" w:hAnsi="Times New Roman"/>
          <w:sz w:val="28"/>
          <w:szCs w:val="28"/>
        </w:rPr>
        <w:t>даемых работников.</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6F4A33" w:rsidRPr="008E2D4D">
        <w:rPr>
          <w:rFonts w:ascii="Times New Roman" w:hAnsi="Times New Roman"/>
          <w:sz w:val="28"/>
          <w:szCs w:val="28"/>
        </w:rPr>
        <w:t>2</w:t>
      </w:r>
      <w:r w:rsidRPr="008E2D4D">
        <w:rPr>
          <w:rFonts w:ascii="Times New Roman" w:hAnsi="Times New Roman"/>
          <w:sz w:val="28"/>
          <w:szCs w:val="28"/>
        </w:rPr>
        <w:t xml:space="preserve">.2. Представитель </w:t>
      </w:r>
      <w:r w:rsidR="006529F6">
        <w:rPr>
          <w:rFonts w:ascii="Times New Roman" w:hAnsi="Times New Roman"/>
          <w:sz w:val="28"/>
          <w:szCs w:val="28"/>
        </w:rPr>
        <w:t>ППО</w:t>
      </w:r>
      <w:r w:rsidRPr="008E2D4D">
        <w:rPr>
          <w:rFonts w:ascii="Times New Roman" w:hAnsi="Times New Roman"/>
          <w:sz w:val="28"/>
          <w:szCs w:val="28"/>
        </w:rPr>
        <w:t xml:space="preserve"> ЖКХ</w:t>
      </w:r>
      <w:r w:rsidR="006529F6">
        <w:rPr>
          <w:rFonts w:ascii="Times New Roman" w:hAnsi="Times New Roman"/>
          <w:sz w:val="28"/>
          <w:szCs w:val="28"/>
        </w:rPr>
        <w:t xml:space="preserve"> </w:t>
      </w:r>
      <w:r w:rsidRPr="008E2D4D">
        <w:rPr>
          <w:rFonts w:ascii="Times New Roman" w:hAnsi="Times New Roman"/>
          <w:sz w:val="28"/>
          <w:szCs w:val="28"/>
        </w:rPr>
        <w:t>-</w:t>
      </w:r>
      <w:r w:rsidR="006529F6">
        <w:rPr>
          <w:rFonts w:ascii="Times New Roman" w:hAnsi="Times New Roman"/>
          <w:sz w:val="28"/>
          <w:szCs w:val="28"/>
        </w:rPr>
        <w:t xml:space="preserve"> </w:t>
      </w:r>
      <w:r w:rsidRPr="008E2D4D">
        <w:rPr>
          <w:rFonts w:ascii="Times New Roman" w:hAnsi="Times New Roman"/>
          <w:sz w:val="28"/>
          <w:szCs w:val="28"/>
        </w:rPr>
        <w:t xml:space="preserve">должника участвует в арбитражном процессе по делу о банкротстве </w:t>
      </w:r>
      <w:r w:rsidR="006F4A33" w:rsidRPr="008E2D4D">
        <w:rPr>
          <w:rFonts w:ascii="Times New Roman" w:hAnsi="Times New Roman"/>
          <w:sz w:val="28"/>
          <w:szCs w:val="28"/>
        </w:rPr>
        <w:t>О</w:t>
      </w:r>
      <w:r w:rsidRPr="008E2D4D">
        <w:rPr>
          <w:rFonts w:ascii="Times New Roman" w:hAnsi="Times New Roman"/>
          <w:sz w:val="28"/>
          <w:szCs w:val="28"/>
        </w:rPr>
        <w:t>рганизации ЖКХ, других проводимых в связи с банкротс</w:t>
      </w:r>
      <w:r w:rsidRPr="008E2D4D">
        <w:rPr>
          <w:rFonts w:ascii="Times New Roman" w:hAnsi="Times New Roman"/>
          <w:sz w:val="28"/>
          <w:szCs w:val="28"/>
        </w:rPr>
        <w:t>т</w:t>
      </w:r>
      <w:r w:rsidRPr="008E2D4D">
        <w:rPr>
          <w:rFonts w:ascii="Times New Roman" w:hAnsi="Times New Roman"/>
          <w:sz w:val="28"/>
          <w:szCs w:val="28"/>
        </w:rPr>
        <w:t>вом мероприятиях в соответствии с Федеральным законом от 26</w:t>
      </w:r>
      <w:r w:rsidR="001B19A1">
        <w:rPr>
          <w:rFonts w:ascii="Times New Roman" w:hAnsi="Times New Roman"/>
          <w:sz w:val="28"/>
          <w:szCs w:val="28"/>
        </w:rPr>
        <w:t>.10.</w:t>
      </w:r>
      <w:r w:rsidRPr="008E2D4D">
        <w:rPr>
          <w:rFonts w:ascii="Times New Roman" w:hAnsi="Times New Roman"/>
          <w:sz w:val="28"/>
          <w:szCs w:val="28"/>
        </w:rPr>
        <w:t>2002 № 127-ФЗ «О несостоятельности (банкротстве)» и другими нормативными актами.</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6F4A33" w:rsidRPr="008E2D4D">
        <w:rPr>
          <w:rFonts w:ascii="Times New Roman" w:hAnsi="Times New Roman"/>
          <w:sz w:val="28"/>
          <w:szCs w:val="28"/>
        </w:rPr>
        <w:t>2</w:t>
      </w:r>
      <w:r w:rsidRPr="008E2D4D">
        <w:rPr>
          <w:rFonts w:ascii="Times New Roman" w:hAnsi="Times New Roman"/>
          <w:sz w:val="28"/>
          <w:szCs w:val="28"/>
        </w:rPr>
        <w:t>.3. Профсоюзные организации предприятий ЖКХ области имеют право ос</w:t>
      </w:r>
      <w:r w:rsidRPr="008E2D4D">
        <w:rPr>
          <w:rFonts w:ascii="Times New Roman" w:hAnsi="Times New Roman"/>
          <w:sz w:val="28"/>
          <w:szCs w:val="28"/>
        </w:rPr>
        <w:t>у</w:t>
      </w:r>
      <w:r w:rsidRPr="008E2D4D">
        <w:rPr>
          <w:rFonts w:ascii="Times New Roman" w:hAnsi="Times New Roman"/>
          <w:sz w:val="28"/>
          <w:szCs w:val="28"/>
        </w:rPr>
        <w:t>ществлять общественный контроль за проведением процедур банкротства.</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6F4A33" w:rsidRPr="008E2D4D">
        <w:rPr>
          <w:rFonts w:ascii="Times New Roman" w:hAnsi="Times New Roman"/>
          <w:sz w:val="28"/>
          <w:szCs w:val="28"/>
        </w:rPr>
        <w:t>2</w:t>
      </w:r>
      <w:r w:rsidRPr="008E2D4D">
        <w:rPr>
          <w:rFonts w:ascii="Times New Roman" w:hAnsi="Times New Roman"/>
          <w:sz w:val="28"/>
          <w:szCs w:val="28"/>
        </w:rPr>
        <w:t>.4. Коллективный договор сохраняет свое действие в случае изменения н</w:t>
      </w:r>
      <w:r w:rsidRPr="008E2D4D">
        <w:rPr>
          <w:rFonts w:ascii="Times New Roman" w:hAnsi="Times New Roman"/>
          <w:sz w:val="28"/>
          <w:szCs w:val="28"/>
        </w:rPr>
        <w:t>а</w:t>
      </w:r>
      <w:r w:rsidRPr="008E2D4D">
        <w:rPr>
          <w:rFonts w:ascii="Times New Roman" w:hAnsi="Times New Roman"/>
          <w:sz w:val="28"/>
          <w:szCs w:val="28"/>
        </w:rPr>
        <w:t>именования Организации</w:t>
      </w:r>
      <w:r w:rsidR="00B43901" w:rsidRPr="008E2D4D">
        <w:rPr>
          <w:rFonts w:ascii="Times New Roman" w:hAnsi="Times New Roman"/>
          <w:sz w:val="28"/>
          <w:szCs w:val="28"/>
        </w:rPr>
        <w:t xml:space="preserve"> ЖКХ</w:t>
      </w:r>
      <w:r w:rsidRPr="008E2D4D">
        <w:rPr>
          <w:rFonts w:ascii="Times New Roman" w:hAnsi="Times New Roman"/>
          <w:sz w:val="28"/>
          <w:szCs w:val="28"/>
        </w:rPr>
        <w:t xml:space="preserve">, расторжения трудового договора с руководителем </w:t>
      </w:r>
      <w:r w:rsidR="00B43901" w:rsidRPr="008E2D4D">
        <w:rPr>
          <w:rFonts w:ascii="Times New Roman" w:hAnsi="Times New Roman"/>
          <w:sz w:val="28"/>
          <w:szCs w:val="28"/>
        </w:rPr>
        <w:t>О</w:t>
      </w:r>
      <w:r w:rsidRPr="008E2D4D">
        <w:rPr>
          <w:rFonts w:ascii="Times New Roman" w:hAnsi="Times New Roman"/>
          <w:sz w:val="28"/>
          <w:szCs w:val="28"/>
        </w:rPr>
        <w:t xml:space="preserve">рганизации ЖКХ, реорганизации </w:t>
      </w:r>
      <w:r w:rsidR="00B43901" w:rsidRPr="008E2D4D">
        <w:rPr>
          <w:rFonts w:ascii="Times New Roman" w:hAnsi="Times New Roman"/>
          <w:sz w:val="28"/>
          <w:szCs w:val="28"/>
        </w:rPr>
        <w:t>О</w:t>
      </w:r>
      <w:r w:rsidRPr="008E2D4D">
        <w:rPr>
          <w:rFonts w:ascii="Times New Roman" w:hAnsi="Times New Roman"/>
          <w:sz w:val="28"/>
          <w:szCs w:val="28"/>
        </w:rPr>
        <w:t>рганизации ЖКХ в форме преобразования.</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xml:space="preserve">При реорганизации (слиянии, присоединении, разделении, выделении) </w:t>
      </w:r>
      <w:r w:rsidR="00B43901" w:rsidRPr="008E2D4D">
        <w:rPr>
          <w:rFonts w:ascii="Times New Roman" w:hAnsi="Times New Roman"/>
          <w:sz w:val="28"/>
          <w:szCs w:val="28"/>
        </w:rPr>
        <w:t>О</w:t>
      </w:r>
      <w:r w:rsidRPr="008E2D4D">
        <w:rPr>
          <w:rFonts w:ascii="Times New Roman" w:hAnsi="Times New Roman"/>
          <w:sz w:val="28"/>
          <w:szCs w:val="28"/>
        </w:rPr>
        <w:t>рган</w:t>
      </w:r>
      <w:r w:rsidRPr="008E2D4D">
        <w:rPr>
          <w:rFonts w:ascii="Times New Roman" w:hAnsi="Times New Roman"/>
          <w:sz w:val="28"/>
          <w:szCs w:val="28"/>
        </w:rPr>
        <w:t>и</w:t>
      </w:r>
      <w:r w:rsidRPr="008E2D4D">
        <w:rPr>
          <w:rFonts w:ascii="Times New Roman" w:hAnsi="Times New Roman"/>
          <w:sz w:val="28"/>
          <w:szCs w:val="28"/>
        </w:rPr>
        <w:t>зации ЖКХ коллективный договор сохраняет свое действие в течение всего срока реорганизации.</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xml:space="preserve">При смене формы собственности </w:t>
      </w:r>
      <w:r w:rsidR="006F4A33" w:rsidRPr="008E2D4D">
        <w:rPr>
          <w:rFonts w:ascii="Times New Roman" w:hAnsi="Times New Roman"/>
          <w:sz w:val="28"/>
          <w:szCs w:val="28"/>
        </w:rPr>
        <w:t>О</w:t>
      </w:r>
      <w:r w:rsidRPr="008E2D4D">
        <w:rPr>
          <w:rFonts w:ascii="Times New Roman" w:hAnsi="Times New Roman"/>
          <w:sz w:val="28"/>
          <w:szCs w:val="28"/>
        </w:rPr>
        <w:t>рганизации ЖКХ коллективный договор с</w:t>
      </w:r>
      <w:r w:rsidRPr="008E2D4D">
        <w:rPr>
          <w:rFonts w:ascii="Times New Roman" w:hAnsi="Times New Roman"/>
          <w:sz w:val="28"/>
          <w:szCs w:val="28"/>
        </w:rPr>
        <w:t>о</w:t>
      </w:r>
      <w:r w:rsidRPr="008E2D4D">
        <w:rPr>
          <w:rFonts w:ascii="Times New Roman" w:hAnsi="Times New Roman"/>
          <w:sz w:val="28"/>
          <w:szCs w:val="28"/>
        </w:rPr>
        <w:t>храняет свое действие в течение трех месяцев со дня перехода прав собственности.</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xml:space="preserve">При ликвидации </w:t>
      </w:r>
      <w:r w:rsidR="006F4A33" w:rsidRPr="008E2D4D">
        <w:rPr>
          <w:rFonts w:ascii="Times New Roman" w:hAnsi="Times New Roman"/>
          <w:sz w:val="28"/>
          <w:szCs w:val="28"/>
        </w:rPr>
        <w:t>О</w:t>
      </w:r>
      <w:r w:rsidRPr="008E2D4D">
        <w:rPr>
          <w:rFonts w:ascii="Times New Roman" w:hAnsi="Times New Roman"/>
          <w:sz w:val="28"/>
          <w:szCs w:val="28"/>
        </w:rPr>
        <w:t>рганизации ЖКХ коллективный договор сохраняет свое де</w:t>
      </w:r>
      <w:r w:rsidRPr="008E2D4D">
        <w:rPr>
          <w:rFonts w:ascii="Times New Roman" w:hAnsi="Times New Roman"/>
          <w:sz w:val="28"/>
          <w:szCs w:val="28"/>
        </w:rPr>
        <w:t>й</w:t>
      </w:r>
      <w:r w:rsidRPr="008E2D4D">
        <w:rPr>
          <w:rFonts w:ascii="Times New Roman" w:hAnsi="Times New Roman"/>
          <w:sz w:val="28"/>
          <w:szCs w:val="28"/>
        </w:rPr>
        <w:t>ствие в течение всего срока проведения ликвидации.</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B43901" w:rsidRPr="008E2D4D">
        <w:rPr>
          <w:rFonts w:ascii="Times New Roman" w:hAnsi="Times New Roman"/>
          <w:sz w:val="28"/>
          <w:szCs w:val="28"/>
        </w:rPr>
        <w:t>2</w:t>
      </w:r>
      <w:r w:rsidRPr="008E2D4D">
        <w:rPr>
          <w:rFonts w:ascii="Times New Roman" w:hAnsi="Times New Roman"/>
          <w:sz w:val="28"/>
          <w:szCs w:val="28"/>
        </w:rPr>
        <w:t>.5. В соответствии с действующим законодательством работодатели пре</w:t>
      </w:r>
      <w:r w:rsidRPr="008E2D4D">
        <w:rPr>
          <w:rFonts w:ascii="Times New Roman" w:hAnsi="Times New Roman"/>
          <w:sz w:val="28"/>
          <w:szCs w:val="28"/>
        </w:rPr>
        <w:t>д</w:t>
      </w:r>
      <w:r w:rsidRPr="008E2D4D">
        <w:rPr>
          <w:rFonts w:ascii="Times New Roman" w:hAnsi="Times New Roman"/>
          <w:sz w:val="28"/>
          <w:szCs w:val="28"/>
        </w:rPr>
        <w:t>ставляют профсоюзному комитету по его письменному запросу информацию по в</w:t>
      </w:r>
      <w:r w:rsidRPr="008E2D4D">
        <w:rPr>
          <w:rFonts w:ascii="Times New Roman" w:hAnsi="Times New Roman"/>
          <w:sz w:val="28"/>
          <w:szCs w:val="28"/>
        </w:rPr>
        <w:t>о</w:t>
      </w:r>
      <w:r w:rsidRPr="008E2D4D">
        <w:rPr>
          <w:rFonts w:ascii="Times New Roman" w:hAnsi="Times New Roman"/>
          <w:sz w:val="28"/>
          <w:szCs w:val="28"/>
        </w:rPr>
        <w:t>просам:</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реорганизации или ликвидации организации;</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введения технологических изменений, влекущих за собой изменение условий труда работников;</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профессиональной подготовки, переподготовки и повышения квалификации работников;</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по другим вопросам, предусмотренным действующим законодательством, у</w:t>
      </w:r>
      <w:r w:rsidRPr="008E2D4D">
        <w:rPr>
          <w:rFonts w:ascii="Times New Roman" w:hAnsi="Times New Roman"/>
          <w:sz w:val="28"/>
          <w:szCs w:val="28"/>
        </w:rPr>
        <w:t>ч</w:t>
      </w:r>
      <w:r w:rsidRPr="008E2D4D">
        <w:rPr>
          <w:rFonts w:ascii="Times New Roman" w:hAnsi="Times New Roman"/>
          <w:sz w:val="28"/>
          <w:szCs w:val="28"/>
        </w:rPr>
        <w:t xml:space="preserve">редительными документами </w:t>
      </w:r>
      <w:r w:rsidR="00B43901" w:rsidRPr="008E2D4D">
        <w:rPr>
          <w:rFonts w:ascii="Times New Roman" w:hAnsi="Times New Roman"/>
          <w:sz w:val="28"/>
          <w:szCs w:val="28"/>
        </w:rPr>
        <w:t>О</w:t>
      </w:r>
      <w:r w:rsidRPr="008E2D4D">
        <w:rPr>
          <w:rFonts w:ascii="Times New Roman" w:hAnsi="Times New Roman"/>
          <w:sz w:val="28"/>
          <w:szCs w:val="28"/>
        </w:rPr>
        <w:t>рганизации ЖКХ, коллективным договором.</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Профсоюзные комитеты имеют право вносить работодателю по этим вопросам соответствующие предложения и участвовать в заседаниях при их рассмотрении.</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C26CBA" w:rsidRPr="008E2D4D">
        <w:rPr>
          <w:rFonts w:ascii="Times New Roman" w:hAnsi="Times New Roman"/>
          <w:sz w:val="28"/>
          <w:szCs w:val="28"/>
        </w:rPr>
        <w:t>2</w:t>
      </w:r>
      <w:r w:rsidRPr="008E2D4D">
        <w:rPr>
          <w:rFonts w:ascii="Times New Roman" w:hAnsi="Times New Roman"/>
          <w:sz w:val="28"/>
          <w:szCs w:val="28"/>
        </w:rPr>
        <w:t>.6. Смена собственника имущества организации, смена арендатора имущес</w:t>
      </w:r>
      <w:r w:rsidRPr="008E2D4D">
        <w:rPr>
          <w:rFonts w:ascii="Times New Roman" w:hAnsi="Times New Roman"/>
          <w:sz w:val="28"/>
          <w:szCs w:val="28"/>
        </w:rPr>
        <w:t>т</w:t>
      </w:r>
      <w:r w:rsidRPr="008E2D4D">
        <w:rPr>
          <w:rFonts w:ascii="Times New Roman" w:hAnsi="Times New Roman"/>
          <w:sz w:val="28"/>
          <w:szCs w:val="28"/>
        </w:rPr>
        <w:t>ва, заключение концессионного соглашения не являются основанием для расторж</w:t>
      </w:r>
      <w:r w:rsidRPr="008E2D4D">
        <w:rPr>
          <w:rFonts w:ascii="Times New Roman" w:hAnsi="Times New Roman"/>
          <w:sz w:val="28"/>
          <w:szCs w:val="28"/>
        </w:rPr>
        <w:t>е</w:t>
      </w:r>
      <w:r w:rsidRPr="008E2D4D">
        <w:rPr>
          <w:rFonts w:ascii="Times New Roman" w:hAnsi="Times New Roman"/>
          <w:sz w:val="28"/>
          <w:szCs w:val="28"/>
        </w:rPr>
        <w:t>ния трудовых договоров с работниками Организации ЖКХ, за исключением руков</w:t>
      </w:r>
      <w:r w:rsidRPr="008E2D4D">
        <w:rPr>
          <w:rFonts w:ascii="Times New Roman" w:hAnsi="Times New Roman"/>
          <w:sz w:val="28"/>
          <w:szCs w:val="28"/>
        </w:rPr>
        <w:t>о</w:t>
      </w:r>
      <w:r w:rsidRPr="008E2D4D">
        <w:rPr>
          <w:rFonts w:ascii="Times New Roman" w:hAnsi="Times New Roman"/>
          <w:sz w:val="28"/>
          <w:szCs w:val="28"/>
        </w:rPr>
        <w:t>дителя организации и главного бухгалтера. При смене собственника имущества о</w:t>
      </w:r>
      <w:r w:rsidRPr="008E2D4D">
        <w:rPr>
          <w:rFonts w:ascii="Times New Roman" w:hAnsi="Times New Roman"/>
          <w:sz w:val="28"/>
          <w:szCs w:val="28"/>
        </w:rPr>
        <w:t>р</w:t>
      </w:r>
      <w:r w:rsidRPr="008E2D4D">
        <w:rPr>
          <w:rFonts w:ascii="Times New Roman" w:hAnsi="Times New Roman"/>
          <w:sz w:val="28"/>
          <w:szCs w:val="28"/>
        </w:rPr>
        <w:t>ганизации не допускается сокращение численности или штата работников до м</w:t>
      </w:r>
      <w:r w:rsidRPr="008E2D4D">
        <w:rPr>
          <w:rFonts w:ascii="Times New Roman" w:hAnsi="Times New Roman"/>
          <w:sz w:val="28"/>
          <w:szCs w:val="28"/>
        </w:rPr>
        <w:t>о</w:t>
      </w:r>
      <w:r w:rsidRPr="008E2D4D">
        <w:rPr>
          <w:rFonts w:ascii="Times New Roman" w:hAnsi="Times New Roman"/>
          <w:sz w:val="28"/>
          <w:szCs w:val="28"/>
        </w:rPr>
        <w:t>мента государственной регистрации перехода права собственности. При изменении подведомственности (подчиненности) организации, а также при ее реорганизации (слиянии, присоединении, разделении, выделении, преобразовании) трудовые отн</w:t>
      </w:r>
      <w:r w:rsidRPr="008E2D4D">
        <w:rPr>
          <w:rFonts w:ascii="Times New Roman" w:hAnsi="Times New Roman"/>
          <w:sz w:val="28"/>
          <w:szCs w:val="28"/>
        </w:rPr>
        <w:t>о</w:t>
      </w:r>
      <w:r w:rsidRPr="008E2D4D">
        <w:rPr>
          <w:rFonts w:ascii="Times New Roman" w:hAnsi="Times New Roman"/>
          <w:sz w:val="28"/>
          <w:szCs w:val="28"/>
        </w:rPr>
        <w:t>шения с согласия работника продолжаются.</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lastRenderedPageBreak/>
        <w:t>6.1</w:t>
      </w:r>
      <w:r w:rsidR="00C26CBA" w:rsidRPr="008E2D4D">
        <w:rPr>
          <w:rFonts w:ascii="Times New Roman" w:hAnsi="Times New Roman"/>
          <w:sz w:val="28"/>
          <w:szCs w:val="28"/>
        </w:rPr>
        <w:t>2</w:t>
      </w:r>
      <w:r w:rsidRPr="008E2D4D">
        <w:rPr>
          <w:rFonts w:ascii="Times New Roman" w:hAnsi="Times New Roman"/>
          <w:sz w:val="28"/>
          <w:szCs w:val="28"/>
        </w:rPr>
        <w:t>.7. В случае реорганизац</w:t>
      </w:r>
      <w:r w:rsidR="00B43901" w:rsidRPr="008E2D4D">
        <w:rPr>
          <w:rFonts w:ascii="Times New Roman" w:hAnsi="Times New Roman"/>
          <w:sz w:val="28"/>
          <w:szCs w:val="28"/>
        </w:rPr>
        <w:t>ии О</w:t>
      </w:r>
      <w:r w:rsidRPr="008E2D4D">
        <w:rPr>
          <w:rFonts w:ascii="Times New Roman" w:hAnsi="Times New Roman"/>
          <w:sz w:val="28"/>
          <w:szCs w:val="28"/>
        </w:rPr>
        <w:t>рганизации ЖКХ, повлекшей за собой реорг</w:t>
      </w:r>
      <w:r w:rsidRPr="008E2D4D">
        <w:rPr>
          <w:rFonts w:ascii="Times New Roman" w:hAnsi="Times New Roman"/>
          <w:sz w:val="28"/>
          <w:szCs w:val="28"/>
        </w:rPr>
        <w:t>а</w:t>
      </w:r>
      <w:r w:rsidRPr="008E2D4D">
        <w:rPr>
          <w:rFonts w:ascii="Times New Roman" w:hAnsi="Times New Roman"/>
          <w:sz w:val="28"/>
          <w:szCs w:val="28"/>
        </w:rPr>
        <w:t>низацию профсоюзной организации, сокращение числа освобожденных профсою</w:t>
      </w:r>
      <w:r w:rsidRPr="008E2D4D">
        <w:rPr>
          <w:rFonts w:ascii="Times New Roman" w:hAnsi="Times New Roman"/>
          <w:sz w:val="28"/>
          <w:szCs w:val="28"/>
        </w:rPr>
        <w:t>з</w:t>
      </w:r>
      <w:r w:rsidRPr="008E2D4D">
        <w:rPr>
          <w:rFonts w:ascii="Times New Roman" w:hAnsi="Times New Roman"/>
          <w:sz w:val="28"/>
          <w:szCs w:val="28"/>
        </w:rPr>
        <w:t xml:space="preserve">ных работников, правопреемник </w:t>
      </w:r>
      <w:r w:rsidR="00B43901" w:rsidRPr="008E2D4D">
        <w:rPr>
          <w:rFonts w:ascii="Times New Roman" w:hAnsi="Times New Roman"/>
          <w:sz w:val="28"/>
          <w:szCs w:val="28"/>
        </w:rPr>
        <w:t>О</w:t>
      </w:r>
      <w:r w:rsidRPr="008E2D4D">
        <w:rPr>
          <w:rFonts w:ascii="Times New Roman" w:hAnsi="Times New Roman"/>
          <w:sz w:val="28"/>
          <w:szCs w:val="28"/>
        </w:rPr>
        <w:t>рганизации ЖКХ предоставляет таким работн</w:t>
      </w:r>
      <w:r w:rsidRPr="008E2D4D">
        <w:rPr>
          <w:rFonts w:ascii="Times New Roman" w:hAnsi="Times New Roman"/>
          <w:sz w:val="28"/>
          <w:szCs w:val="28"/>
        </w:rPr>
        <w:t>и</w:t>
      </w:r>
      <w:r w:rsidRPr="008E2D4D">
        <w:rPr>
          <w:rFonts w:ascii="Times New Roman" w:hAnsi="Times New Roman"/>
          <w:sz w:val="28"/>
          <w:szCs w:val="28"/>
        </w:rPr>
        <w:t>кам соответствующую работу (должность) по прежнему месту работы, а в случае о</w:t>
      </w:r>
      <w:r w:rsidRPr="008E2D4D">
        <w:rPr>
          <w:rFonts w:ascii="Times New Roman" w:hAnsi="Times New Roman"/>
          <w:sz w:val="28"/>
          <w:szCs w:val="28"/>
        </w:rPr>
        <w:t>т</w:t>
      </w:r>
      <w:r w:rsidRPr="008E2D4D">
        <w:rPr>
          <w:rFonts w:ascii="Times New Roman" w:hAnsi="Times New Roman"/>
          <w:sz w:val="28"/>
          <w:szCs w:val="28"/>
        </w:rPr>
        <w:t>сутствия подходящей работы обеспечивает их переквалификацию в целях трудоус</w:t>
      </w:r>
      <w:r w:rsidRPr="008E2D4D">
        <w:rPr>
          <w:rFonts w:ascii="Times New Roman" w:hAnsi="Times New Roman"/>
          <w:sz w:val="28"/>
          <w:szCs w:val="28"/>
        </w:rPr>
        <w:t>т</w:t>
      </w:r>
      <w:r w:rsidRPr="008E2D4D">
        <w:rPr>
          <w:rFonts w:ascii="Times New Roman" w:hAnsi="Times New Roman"/>
          <w:sz w:val="28"/>
          <w:szCs w:val="28"/>
        </w:rPr>
        <w:t xml:space="preserve">ройства в данной </w:t>
      </w:r>
      <w:r w:rsidR="00B43901" w:rsidRPr="008E2D4D">
        <w:rPr>
          <w:rFonts w:ascii="Times New Roman" w:hAnsi="Times New Roman"/>
          <w:sz w:val="28"/>
          <w:szCs w:val="28"/>
        </w:rPr>
        <w:t>О</w:t>
      </w:r>
      <w:r w:rsidRPr="008E2D4D">
        <w:rPr>
          <w:rFonts w:ascii="Times New Roman" w:hAnsi="Times New Roman"/>
          <w:sz w:val="28"/>
          <w:szCs w:val="28"/>
        </w:rPr>
        <w:t>рганизации ЖКХ.</w:t>
      </w:r>
    </w:p>
    <w:p w:rsidR="00064ADA" w:rsidRPr="008E2D4D" w:rsidRDefault="00C26CBA"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6.13</w:t>
      </w:r>
      <w:r w:rsidR="0047529E" w:rsidRPr="008E2D4D">
        <w:rPr>
          <w:rFonts w:ascii="Times New Roman" w:hAnsi="Times New Roman"/>
          <w:sz w:val="28"/>
          <w:szCs w:val="28"/>
        </w:rPr>
        <w:t>. Обеспечение гарантий работникам приватизируемых предприятий.</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C26CBA" w:rsidRPr="008E2D4D">
        <w:rPr>
          <w:rFonts w:ascii="Times New Roman" w:hAnsi="Times New Roman"/>
          <w:sz w:val="28"/>
          <w:szCs w:val="28"/>
        </w:rPr>
        <w:t>3</w:t>
      </w:r>
      <w:r w:rsidRPr="008E2D4D">
        <w:rPr>
          <w:rFonts w:ascii="Times New Roman" w:hAnsi="Times New Roman"/>
          <w:sz w:val="28"/>
          <w:szCs w:val="28"/>
        </w:rPr>
        <w:t xml:space="preserve">.1. Обеспечение гарантий работникам приватизируемых </w:t>
      </w:r>
      <w:r w:rsidR="00B43901" w:rsidRPr="008E2D4D">
        <w:rPr>
          <w:rFonts w:ascii="Times New Roman" w:hAnsi="Times New Roman"/>
          <w:sz w:val="28"/>
          <w:szCs w:val="28"/>
        </w:rPr>
        <w:t>О</w:t>
      </w:r>
      <w:r w:rsidRPr="008E2D4D">
        <w:rPr>
          <w:rFonts w:ascii="Times New Roman" w:hAnsi="Times New Roman"/>
          <w:sz w:val="28"/>
          <w:szCs w:val="28"/>
        </w:rPr>
        <w:t>рганизаций ЖКХ осуществляется в соответствии с Федеральным законом от 21.12.2001 № 178-ФЗ «О приватизации государственного и муниципального имущества», другими законод</w:t>
      </w:r>
      <w:r w:rsidRPr="008E2D4D">
        <w:rPr>
          <w:rFonts w:ascii="Times New Roman" w:hAnsi="Times New Roman"/>
          <w:sz w:val="28"/>
          <w:szCs w:val="28"/>
        </w:rPr>
        <w:t>а</w:t>
      </w:r>
      <w:r w:rsidRPr="008E2D4D">
        <w:rPr>
          <w:rFonts w:ascii="Times New Roman" w:hAnsi="Times New Roman"/>
          <w:sz w:val="28"/>
          <w:szCs w:val="28"/>
        </w:rPr>
        <w:t>тельными и нормативными актами.</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C26CBA" w:rsidRPr="008E2D4D">
        <w:rPr>
          <w:rFonts w:ascii="Times New Roman" w:hAnsi="Times New Roman"/>
          <w:sz w:val="28"/>
          <w:szCs w:val="28"/>
        </w:rPr>
        <w:t>3</w:t>
      </w:r>
      <w:r w:rsidRPr="008E2D4D">
        <w:rPr>
          <w:rFonts w:ascii="Times New Roman" w:hAnsi="Times New Roman"/>
          <w:sz w:val="28"/>
          <w:szCs w:val="28"/>
        </w:rPr>
        <w:t>.2. При продаже государственного или муниципального имущества, сдаче имущества в аренду или заключении концессионного соглашения по конкурсу ст</w:t>
      </w:r>
      <w:r w:rsidRPr="008E2D4D">
        <w:rPr>
          <w:rFonts w:ascii="Times New Roman" w:hAnsi="Times New Roman"/>
          <w:sz w:val="28"/>
          <w:szCs w:val="28"/>
        </w:rPr>
        <w:t>о</w:t>
      </w:r>
      <w:r w:rsidRPr="008E2D4D">
        <w:rPr>
          <w:rFonts w:ascii="Times New Roman" w:hAnsi="Times New Roman"/>
          <w:sz w:val="28"/>
          <w:szCs w:val="28"/>
        </w:rPr>
        <w:t>роны принимают меры по включению в условия конкурса следующих положений:</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сохранение рабочих мест и условий оплаты труда работников;</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переподготовку и (или) повышение квалификации работников.</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C26CBA" w:rsidRPr="008E2D4D">
        <w:rPr>
          <w:rFonts w:ascii="Times New Roman" w:hAnsi="Times New Roman"/>
          <w:sz w:val="28"/>
          <w:szCs w:val="28"/>
        </w:rPr>
        <w:t>3</w:t>
      </w:r>
      <w:r w:rsidRPr="008E2D4D">
        <w:rPr>
          <w:rFonts w:ascii="Times New Roman" w:hAnsi="Times New Roman"/>
          <w:sz w:val="28"/>
          <w:szCs w:val="28"/>
        </w:rPr>
        <w:t>.3. Акционерные общества, созданные в процессе приватизации имущес</w:t>
      </w:r>
      <w:r w:rsidRPr="008E2D4D">
        <w:rPr>
          <w:rFonts w:ascii="Times New Roman" w:hAnsi="Times New Roman"/>
          <w:sz w:val="28"/>
          <w:szCs w:val="28"/>
        </w:rPr>
        <w:t>т</w:t>
      </w:r>
      <w:r w:rsidRPr="008E2D4D">
        <w:rPr>
          <w:rFonts w:ascii="Times New Roman" w:hAnsi="Times New Roman"/>
          <w:sz w:val="28"/>
          <w:szCs w:val="28"/>
        </w:rPr>
        <w:t>венных комплексов унитарных предприятий, соблюдают условия и отвечают по об</w:t>
      </w:r>
      <w:r w:rsidRPr="008E2D4D">
        <w:rPr>
          <w:rFonts w:ascii="Times New Roman" w:hAnsi="Times New Roman"/>
          <w:sz w:val="28"/>
          <w:szCs w:val="28"/>
        </w:rPr>
        <w:t>я</w:t>
      </w:r>
      <w:r w:rsidRPr="008E2D4D">
        <w:rPr>
          <w:rFonts w:ascii="Times New Roman" w:hAnsi="Times New Roman"/>
          <w:sz w:val="28"/>
          <w:szCs w:val="28"/>
        </w:rPr>
        <w:t>зательствам, которые содержатся в коллективных договорах, действовавших до пр</w:t>
      </w:r>
      <w:r w:rsidRPr="008E2D4D">
        <w:rPr>
          <w:rFonts w:ascii="Times New Roman" w:hAnsi="Times New Roman"/>
          <w:sz w:val="28"/>
          <w:szCs w:val="28"/>
        </w:rPr>
        <w:t>и</w:t>
      </w:r>
      <w:r w:rsidRPr="008E2D4D">
        <w:rPr>
          <w:rFonts w:ascii="Times New Roman" w:hAnsi="Times New Roman"/>
          <w:sz w:val="28"/>
          <w:szCs w:val="28"/>
        </w:rPr>
        <w:t>ватизации имущественных комплексов унитарных предприятий.</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C26CBA" w:rsidRPr="008E2D4D">
        <w:rPr>
          <w:rFonts w:ascii="Times New Roman" w:hAnsi="Times New Roman"/>
          <w:sz w:val="28"/>
          <w:szCs w:val="28"/>
        </w:rPr>
        <w:t>3</w:t>
      </w:r>
      <w:r w:rsidRPr="008E2D4D">
        <w:rPr>
          <w:rFonts w:ascii="Times New Roman" w:hAnsi="Times New Roman"/>
          <w:sz w:val="28"/>
          <w:szCs w:val="28"/>
        </w:rPr>
        <w:t>.4. Трудовые отношения работников унитарных предприятий после приват</w:t>
      </w:r>
      <w:r w:rsidRPr="008E2D4D">
        <w:rPr>
          <w:rFonts w:ascii="Times New Roman" w:hAnsi="Times New Roman"/>
          <w:sz w:val="28"/>
          <w:szCs w:val="28"/>
        </w:rPr>
        <w:t>и</w:t>
      </w:r>
      <w:r w:rsidRPr="008E2D4D">
        <w:rPr>
          <w:rFonts w:ascii="Times New Roman" w:hAnsi="Times New Roman"/>
          <w:sz w:val="28"/>
          <w:szCs w:val="28"/>
        </w:rPr>
        <w:t>зации их имущественных комплексов продолжаются с согласия работников и могут быть изменены или прекращены не иначе как в соответствии с законодательством Российской Федерации о труде.</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C26CBA" w:rsidRPr="008E2D4D">
        <w:rPr>
          <w:rFonts w:ascii="Times New Roman" w:hAnsi="Times New Roman"/>
          <w:sz w:val="28"/>
          <w:szCs w:val="28"/>
        </w:rPr>
        <w:t>4</w:t>
      </w:r>
      <w:r w:rsidRPr="008E2D4D">
        <w:rPr>
          <w:rFonts w:ascii="Times New Roman" w:hAnsi="Times New Roman"/>
          <w:sz w:val="28"/>
          <w:szCs w:val="28"/>
        </w:rPr>
        <w:t>. Стороны договорились:</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C26CBA" w:rsidRPr="008E2D4D">
        <w:rPr>
          <w:rFonts w:ascii="Times New Roman" w:hAnsi="Times New Roman"/>
          <w:sz w:val="28"/>
          <w:szCs w:val="28"/>
        </w:rPr>
        <w:t>4</w:t>
      </w:r>
      <w:r w:rsidRPr="008E2D4D">
        <w:rPr>
          <w:rFonts w:ascii="Times New Roman" w:hAnsi="Times New Roman"/>
          <w:sz w:val="28"/>
          <w:szCs w:val="28"/>
        </w:rPr>
        <w:t>.1. В целях повышения эффективности социальной защиты граждан, раб</w:t>
      </w:r>
      <w:r w:rsidRPr="008E2D4D">
        <w:rPr>
          <w:rFonts w:ascii="Times New Roman" w:hAnsi="Times New Roman"/>
          <w:sz w:val="28"/>
          <w:szCs w:val="28"/>
        </w:rPr>
        <w:t>о</w:t>
      </w:r>
      <w:r w:rsidRPr="008E2D4D">
        <w:rPr>
          <w:rFonts w:ascii="Times New Roman" w:hAnsi="Times New Roman"/>
          <w:sz w:val="28"/>
          <w:szCs w:val="28"/>
        </w:rPr>
        <w:t>тающих в сфере ЖКХ, системы социального страхования Стороны принимают на себя обязательств развивать различные добровольные системы социального страх</w:t>
      </w:r>
      <w:r w:rsidRPr="008E2D4D">
        <w:rPr>
          <w:rFonts w:ascii="Times New Roman" w:hAnsi="Times New Roman"/>
          <w:sz w:val="28"/>
          <w:szCs w:val="28"/>
        </w:rPr>
        <w:t>о</w:t>
      </w:r>
      <w:r w:rsidRPr="008E2D4D">
        <w:rPr>
          <w:rFonts w:ascii="Times New Roman" w:hAnsi="Times New Roman"/>
          <w:sz w:val="28"/>
          <w:szCs w:val="28"/>
        </w:rPr>
        <w:t>вания с учетом поддержания баланса интересов работников, работодателей и гос</w:t>
      </w:r>
      <w:r w:rsidRPr="008E2D4D">
        <w:rPr>
          <w:rFonts w:ascii="Times New Roman" w:hAnsi="Times New Roman"/>
          <w:sz w:val="28"/>
          <w:szCs w:val="28"/>
        </w:rPr>
        <w:t>у</w:t>
      </w:r>
      <w:r w:rsidRPr="008E2D4D">
        <w:rPr>
          <w:rFonts w:ascii="Times New Roman" w:hAnsi="Times New Roman"/>
          <w:sz w:val="28"/>
          <w:szCs w:val="28"/>
        </w:rPr>
        <w:t>дарства и осуществлять меры, направленные на:</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содействие развитию добровольного пенсионного страхования и распростран</w:t>
      </w:r>
      <w:r w:rsidRPr="008E2D4D">
        <w:rPr>
          <w:rFonts w:ascii="Times New Roman" w:hAnsi="Times New Roman"/>
          <w:sz w:val="28"/>
          <w:szCs w:val="28"/>
        </w:rPr>
        <w:t>е</w:t>
      </w:r>
      <w:r w:rsidRPr="008E2D4D">
        <w:rPr>
          <w:rFonts w:ascii="Times New Roman" w:hAnsi="Times New Roman"/>
          <w:sz w:val="28"/>
          <w:szCs w:val="28"/>
        </w:rPr>
        <w:t>нию успешного корпоративного опыта в этой сфере;</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разработку и реализацию мер по стимулированию развития добровольного м</w:t>
      </w:r>
      <w:r w:rsidRPr="008E2D4D">
        <w:rPr>
          <w:rFonts w:ascii="Times New Roman" w:hAnsi="Times New Roman"/>
          <w:sz w:val="28"/>
          <w:szCs w:val="28"/>
        </w:rPr>
        <w:t>е</w:t>
      </w:r>
      <w:r w:rsidRPr="008E2D4D">
        <w:rPr>
          <w:rFonts w:ascii="Times New Roman" w:hAnsi="Times New Roman"/>
          <w:sz w:val="28"/>
          <w:szCs w:val="28"/>
        </w:rPr>
        <w:t>дицинского страхования.</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C26CBA" w:rsidRPr="008E2D4D">
        <w:rPr>
          <w:rFonts w:ascii="Times New Roman" w:hAnsi="Times New Roman"/>
          <w:sz w:val="28"/>
          <w:szCs w:val="28"/>
        </w:rPr>
        <w:t>4</w:t>
      </w:r>
      <w:r w:rsidRPr="008E2D4D">
        <w:rPr>
          <w:rFonts w:ascii="Times New Roman" w:hAnsi="Times New Roman"/>
          <w:sz w:val="28"/>
          <w:szCs w:val="28"/>
        </w:rPr>
        <w:t>.2. Содействовать распространению опыта реализации корпоративных соц</w:t>
      </w:r>
      <w:r w:rsidRPr="008E2D4D">
        <w:rPr>
          <w:rFonts w:ascii="Times New Roman" w:hAnsi="Times New Roman"/>
          <w:sz w:val="28"/>
          <w:szCs w:val="28"/>
        </w:rPr>
        <w:t>и</w:t>
      </w:r>
      <w:r w:rsidRPr="008E2D4D">
        <w:rPr>
          <w:rFonts w:ascii="Times New Roman" w:hAnsi="Times New Roman"/>
          <w:sz w:val="28"/>
          <w:szCs w:val="28"/>
        </w:rPr>
        <w:t>альных программ предприятий и организаций, создаваемых в интересах работников:</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по развитию общедоступных учреждений,  массового спорта, занятий физич</w:t>
      </w:r>
      <w:r w:rsidRPr="008E2D4D">
        <w:rPr>
          <w:rFonts w:ascii="Times New Roman" w:hAnsi="Times New Roman"/>
          <w:sz w:val="28"/>
          <w:szCs w:val="28"/>
        </w:rPr>
        <w:t>е</w:t>
      </w:r>
      <w:r w:rsidRPr="008E2D4D">
        <w:rPr>
          <w:rFonts w:ascii="Times New Roman" w:hAnsi="Times New Roman"/>
          <w:sz w:val="28"/>
          <w:szCs w:val="28"/>
        </w:rPr>
        <w:t>ской культурой, по участию в культурно-досуговых мероприятиях;</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по поддержке работающих родителей с детьми, лиц с семейными обязанност</w:t>
      </w:r>
      <w:r w:rsidRPr="008E2D4D">
        <w:rPr>
          <w:rFonts w:ascii="Times New Roman" w:hAnsi="Times New Roman"/>
          <w:sz w:val="28"/>
          <w:szCs w:val="28"/>
        </w:rPr>
        <w:t>я</w:t>
      </w:r>
      <w:r w:rsidRPr="008E2D4D">
        <w:rPr>
          <w:rFonts w:ascii="Times New Roman" w:hAnsi="Times New Roman"/>
          <w:sz w:val="28"/>
          <w:szCs w:val="28"/>
        </w:rPr>
        <w:t>ми;</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по профилактике социально значимых заболеваний;</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по сохранению и укреплению здоровья, созданию условий для здорового образа жизни.</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lastRenderedPageBreak/>
        <w:t>6.1</w:t>
      </w:r>
      <w:r w:rsidR="00C26CBA" w:rsidRPr="008E2D4D">
        <w:rPr>
          <w:rFonts w:ascii="Times New Roman" w:hAnsi="Times New Roman"/>
          <w:sz w:val="28"/>
          <w:szCs w:val="28"/>
        </w:rPr>
        <w:t>4</w:t>
      </w:r>
      <w:r w:rsidRPr="008E2D4D">
        <w:rPr>
          <w:rFonts w:ascii="Times New Roman" w:hAnsi="Times New Roman"/>
          <w:sz w:val="28"/>
          <w:szCs w:val="28"/>
        </w:rPr>
        <w:t>.3. Способствовать организации безопасного и доступного отдыха и оздоро</w:t>
      </w:r>
      <w:r w:rsidRPr="008E2D4D">
        <w:rPr>
          <w:rFonts w:ascii="Times New Roman" w:hAnsi="Times New Roman"/>
          <w:sz w:val="28"/>
          <w:szCs w:val="28"/>
        </w:rPr>
        <w:t>в</w:t>
      </w:r>
      <w:r w:rsidRPr="008E2D4D">
        <w:rPr>
          <w:rFonts w:ascii="Times New Roman" w:hAnsi="Times New Roman"/>
          <w:sz w:val="28"/>
          <w:szCs w:val="28"/>
        </w:rPr>
        <w:t>ления детей:</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ежегодное проведение комплексного анализа итогов детской оздоровительной кампании</w:t>
      </w:r>
      <w:r w:rsidR="002D533A" w:rsidRPr="008E2D4D">
        <w:rPr>
          <w:rFonts w:ascii="Times New Roman" w:hAnsi="Times New Roman"/>
          <w:sz w:val="28"/>
          <w:szCs w:val="28"/>
        </w:rPr>
        <w:t>.</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6.1</w:t>
      </w:r>
      <w:r w:rsidR="002D533A" w:rsidRPr="008E2D4D">
        <w:rPr>
          <w:rFonts w:ascii="Times New Roman" w:hAnsi="Times New Roman"/>
          <w:sz w:val="28"/>
          <w:szCs w:val="28"/>
        </w:rPr>
        <w:t>4</w:t>
      </w:r>
      <w:r w:rsidRPr="008E2D4D">
        <w:rPr>
          <w:rFonts w:ascii="Times New Roman" w:hAnsi="Times New Roman"/>
          <w:sz w:val="28"/>
          <w:szCs w:val="28"/>
        </w:rPr>
        <w:t>.4. Также проводить консультации по следующим вопросам:</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компенсация физическим лицам стоимости путевок в санаторно-курортные о</w:t>
      </w:r>
      <w:r w:rsidRPr="008E2D4D">
        <w:rPr>
          <w:rFonts w:ascii="Times New Roman" w:hAnsi="Times New Roman"/>
          <w:sz w:val="28"/>
          <w:szCs w:val="28"/>
        </w:rPr>
        <w:t>р</w:t>
      </w:r>
      <w:r w:rsidRPr="008E2D4D">
        <w:rPr>
          <w:rFonts w:ascii="Times New Roman" w:hAnsi="Times New Roman"/>
          <w:sz w:val="28"/>
          <w:szCs w:val="28"/>
        </w:rPr>
        <w:t>ганизации;</w:t>
      </w:r>
    </w:p>
    <w:p w:rsidR="00064ADA" w:rsidRPr="008E2D4D" w:rsidRDefault="0047529E" w:rsidP="00BE314B">
      <w:pPr>
        <w:pStyle w:val="a6"/>
        <w:shd w:val="clear" w:color="auto" w:fill="FFFFFF"/>
        <w:spacing w:before="0" w:after="0" w:line="231" w:lineRule="atLeast"/>
        <w:ind w:firstLine="426"/>
        <w:jc w:val="both"/>
        <w:rPr>
          <w:rFonts w:ascii="Times New Roman" w:hAnsi="Times New Roman"/>
          <w:sz w:val="28"/>
          <w:szCs w:val="28"/>
        </w:rPr>
      </w:pPr>
      <w:r w:rsidRPr="008E2D4D">
        <w:rPr>
          <w:rFonts w:ascii="Times New Roman" w:hAnsi="Times New Roman"/>
          <w:sz w:val="28"/>
          <w:szCs w:val="28"/>
        </w:rPr>
        <w:t>- разработка механизма взаимодополнения программ добровольного медици</w:t>
      </w:r>
      <w:r w:rsidRPr="008E2D4D">
        <w:rPr>
          <w:rFonts w:ascii="Times New Roman" w:hAnsi="Times New Roman"/>
          <w:sz w:val="28"/>
          <w:szCs w:val="28"/>
        </w:rPr>
        <w:t>н</w:t>
      </w:r>
      <w:r w:rsidRPr="008E2D4D">
        <w:rPr>
          <w:rFonts w:ascii="Times New Roman" w:hAnsi="Times New Roman"/>
          <w:sz w:val="28"/>
          <w:szCs w:val="28"/>
        </w:rPr>
        <w:t>ского страхования и обязательного медицинского страхования</w:t>
      </w:r>
      <w:r w:rsidR="002D533A" w:rsidRPr="008E2D4D">
        <w:rPr>
          <w:rFonts w:ascii="Times New Roman" w:hAnsi="Times New Roman"/>
          <w:sz w:val="28"/>
          <w:szCs w:val="28"/>
        </w:rPr>
        <w:t>.</w:t>
      </w:r>
    </w:p>
    <w:p w:rsidR="00C26CBA" w:rsidRPr="008E2D4D" w:rsidRDefault="00C26CBA" w:rsidP="00C26CBA">
      <w:pPr>
        <w:pStyle w:val="3"/>
        <w:shd w:val="clear" w:color="auto" w:fill="FFFFFF"/>
        <w:spacing w:before="0" w:after="0" w:line="231" w:lineRule="atLeast"/>
        <w:jc w:val="center"/>
        <w:rPr>
          <w:rFonts w:ascii="Times New Roman" w:hAnsi="Times New Roman"/>
          <w:sz w:val="28"/>
          <w:szCs w:val="28"/>
        </w:rPr>
      </w:pPr>
    </w:p>
    <w:p w:rsidR="00064ADA" w:rsidRDefault="0047529E">
      <w:pPr>
        <w:pStyle w:val="3"/>
        <w:shd w:val="clear" w:color="auto" w:fill="FFFFFF"/>
        <w:spacing w:before="0" w:after="219" w:line="231" w:lineRule="atLeast"/>
        <w:jc w:val="center"/>
        <w:rPr>
          <w:rFonts w:ascii="Times New Roman" w:hAnsi="Times New Roman"/>
          <w:color w:val="333333"/>
          <w:sz w:val="28"/>
          <w:szCs w:val="28"/>
        </w:rPr>
      </w:pPr>
      <w:r>
        <w:rPr>
          <w:rFonts w:ascii="Times New Roman" w:hAnsi="Times New Roman"/>
          <w:color w:val="333333"/>
          <w:sz w:val="28"/>
          <w:szCs w:val="28"/>
        </w:rPr>
        <w:t>7. Социальное партнерство, гарантии и основы сотрудничества сторон</w:t>
      </w:r>
    </w:p>
    <w:p w:rsidR="00064ADA" w:rsidRDefault="0047529E" w:rsidP="002D533A">
      <w:pPr>
        <w:pStyle w:val="Standard"/>
        <w:ind w:firstLine="426"/>
        <w:jc w:val="both"/>
        <w:rPr>
          <w:rFonts w:ascii="Times New Roman" w:hAnsi="Times New Roman"/>
        </w:rPr>
      </w:pPr>
      <w:r>
        <w:rPr>
          <w:rFonts w:ascii="Times New Roman" w:hAnsi="Times New Roman"/>
          <w:sz w:val="28"/>
          <w:szCs w:val="28"/>
        </w:rPr>
        <w:t xml:space="preserve">Стороны считают </w:t>
      </w:r>
      <w:r w:rsidRPr="00C26CBA">
        <w:rPr>
          <w:rFonts w:ascii="Times New Roman" w:hAnsi="Times New Roman"/>
          <w:bCs/>
          <w:sz w:val="28"/>
          <w:szCs w:val="28"/>
        </w:rPr>
        <w:t>основной зад</w:t>
      </w:r>
      <w:r w:rsidRPr="00F13EF7">
        <w:rPr>
          <w:rFonts w:ascii="Times New Roman" w:hAnsi="Times New Roman"/>
          <w:bCs/>
          <w:sz w:val="28"/>
          <w:szCs w:val="28"/>
        </w:rPr>
        <w:t>ачей</w:t>
      </w:r>
      <w:r>
        <w:rPr>
          <w:rFonts w:ascii="Times New Roman" w:hAnsi="Times New Roman"/>
          <w:sz w:val="28"/>
          <w:szCs w:val="28"/>
        </w:rPr>
        <w:t xml:space="preserve"> на предстоящий период дальнейшее разв</w:t>
      </w:r>
      <w:r>
        <w:rPr>
          <w:rFonts w:ascii="Times New Roman" w:hAnsi="Times New Roman"/>
          <w:sz w:val="28"/>
          <w:szCs w:val="28"/>
        </w:rPr>
        <w:t>и</w:t>
      </w:r>
      <w:r>
        <w:rPr>
          <w:rFonts w:ascii="Times New Roman" w:hAnsi="Times New Roman"/>
          <w:sz w:val="28"/>
          <w:szCs w:val="28"/>
        </w:rPr>
        <w:t>тие социального партнерства, направленного на регулирование социально-трудовых отношений, повышение эффективности соглашений, согласование интересов сторон социального партнерства.</w:t>
      </w:r>
    </w:p>
    <w:p w:rsidR="00064ADA" w:rsidRDefault="0047529E" w:rsidP="002D533A">
      <w:pPr>
        <w:pStyle w:val="ConsPlusNormal"/>
        <w:widowControl/>
        <w:ind w:firstLine="426"/>
        <w:jc w:val="both"/>
        <w:rPr>
          <w:rFonts w:ascii="Times New Roman" w:hAnsi="Times New Roman" w:cs="Times New Roman"/>
          <w:sz w:val="28"/>
          <w:szCs w:val="28"/>
        </w:rPr>
      </w:pPr>
      <w:r>
        <w:rPr>
          <w:rFonts w:ascii="Times New Roman" w:hAnsi="Times New Roman" w:cs="Times New Roman"/>
          <w:sz w:val="28"/>
          <w:szCs w:val="28"/>
        </w:rPr>
        <w:t>Приоритетными целями, направленными на дальнейшее развитие социального партнерства, являются:</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привлечение максимального количества действующих организаций Ростовской области к Соглашению;</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увеличение числа индивидуальных предпринимателей, присоединившихся к С</w:t>
      </w:r>
      <w:r>
        <w:rPr>
          <w:rFonts w:ascii="Times New Roman" w:hAnsi="Times New Roman"/>
          <w:sz w:val="28"/>
          <w:szCs w:val="28"/>
        </w:rPr>
        <w:t>о</w:t>
      </w:r>
      <w:r>
        <w:rPr>
          <w:rFonts w:ascii="Times New Roman" w:hAnsi="Times New Roman"/>
          <w:sz w:val="28"/>
          <w:szCs w:val="28"/>
        </w:rPr>
        <w:t>глашению;</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увеличение охвата коллективно-договорным регулированием действующих орг</w:t>
      </w:r>
      <w:r>
        <w:rPr>
          <w:rFonts w:ascii="Times New Roman" w:hAnsi="Times New Roman"/>
          <w:sz w:val="28"/>
          <w:szCs w:val="28"/>
        </w:rPr>
        <w:t>а</w:t>
      </w:r>
      <w:r>
        <w:rPr>
          <w:rFonts w:ascii="Times New Roman" w:hAnsi="Times New Roman"/>
          <w:sz w:val="28"/>
          <w:szCs w:val="28"/>
        </w:rPr>
        <w:t>низаций и индивидуальных предпринимателей;</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увеличение количества первичных профсоюзных организаций среди действу</w:t>
      </w:r>
      <w:r>
        <w:rPr>
          <w:rFonts w:ascii="Times New Roman" w:hAnsi="Times New Roman"/>
          <w:sz w:val="28"/>
          <w:szCs w:val="28"/>
        </w:rPr>
        <w:t>ю</w:t>
      </w:r>
      <w:r>
        <w:rPr>
          <w:rFonts w:ascii="Times New Roman" w:hAnsi="Times New Roman"/>
          <w:sz w:val="28"/>
          <w:szCs w:val="28"/>
        </w:rPr>
        <w:t>щих организаций всех форм собственности;</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увеличение количества организаций и индивидуальных предпринимателей, вст</w:t>
      </w:r>
      <w:r>
        <w:rPr>
          <w:rFonts w:ascii="Times New Roman" w:hAnsi="Times New Roman"/>
          <w:sz w:val="28"/>
          <w:szCs w:val="28"/>
        </w:rPr>
        <w:t>у</w:t>
      </w:r>
      <w:r>
        <w:rPr>
          <w:rFonts w:ascii="Times New Roman" w:hAnsi="Times New Roman"/>
          <w:sz w:val="28"/>
          <w:szCs w:val="28"/>
        </w:rPr>
        <w:t>пивших в объединения работодателей;</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увеличение числа участников коллективно-договорного регулирования.</w:t>
      </w:r>
    </w:p>
    <w:p w:rsidR="00064ADA" w:rsidRDefault="0047529E" w:rsidP="002D533A">
      <w:pPr>
        <w:pStyle w:val="ConsPlusNormal"/>
        <w:widowControl/>
        <w:ind w:firstLine="426"/>
        <w:jc w:val="both"/>
        <w:rPr>
          <w:rFonts w:ascii="Times New Roman" w:hAnsi="Times New Roman"/>
        </w:rPr>
      </w:pPr>
      <w:r w:rsidRPr="00205A0F">
        <w:rPr>
          <w:rFonts w:ascii="Times New Roman" w:hAnsi="Times New Roman" w:cs="Times New Roman"/>
          <w:bCs/>
          <w:sz w:val="28"/>
          <w:szCs w:val="28"/>
        </w:rPr>
        <w:t>7.1.</w:t>
      </w:r>
      <w:r w:rsidRPr="00205A0F">
        <w:rPr>
          <w:rFonts w:ascii="Times New Roman" w:hAnsi="Times New Roman" w:cs="Times New Roman"/>
          <w:sz w:val="28"/>
          <w:szCs w:val="28"/>
        </w:rPr>
        <w:t xml:space="preserve"> Для достижения целей </w:t>
      </w:r>
      <w:r w:rsidRPr="00205A0F">
        <w:rPr>
          <w:rFonts w:ascii="Times New Roman" w:hAnsi="Times New Roman" w:cs="Times New Roman"/>
          <w:bCs/>
          <w:sz w:val="28"/>
          <w:szCs w:val="28"/>
        </w:rPr>
        <w:t>Стороны совместно</w:t>
      </w:r>
      <w:r>
        <w:rPr>
          <w:rFonts w:ascii="Times New Roman" w:hAnsi="Times New Roman" w:cs="Times New Roman"/>
          <w:sz w:val="28"/>
          <w:szCs w:val="28"/>
        </w:rPr>
        <w:t xml:space="preserve"> принимают меры по:</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7.1.1. Проведению трехсторонних консультаций по вопросам разработки и ре</w:t>
      </w:r>
      <w:r>
        <w:rPr>
          <w:rFonts w:ascii="Times New Roman" w:hAnsi="Times New Roman"/>
          <w:sz w:val="28"/>
          <w:szCs w:val="28"/>
        </w:rPr>
        <w:t>а</w:t>
      </w:r>
      <w:r>
        <w:rPr>
          <w:rFonts w:ascii="Times New Roman" w:hAnsi="Times New Roman"/>
          <w:sz w:val="28"/>
          <w:szCs w:val="28"/>
        </w:rPr>
        <w:t>лизации социально-экономической политики, а также предварительному обсужд</w:t>
      </w:r>
      <w:r>
        <w:rPr>
          <w:rFonts w:ascii="Times New Roman" w:hAnsi="Times New Roman"/>
          <w:sz w:val="28"/>
          <w:szCs w:val="28"/>
        </w:rPr>
        <w:t>е</w:t>
      </w:r>
      <w:r>
        <w:rPr>
          <w:rFonts w:ascii="Times New Roman" w:hAnsi="Times New Roman"/>
          <w:sz w:val="28"/>
          <w:szCs w:val="28"/>
        </w:rPr>
        <w:t>нию проектов областных нормативных правовых актов в сфере социально-трудовых отношений.</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7.1.2. Развитию информационного, организационно-методического обеспечения системы социального партнерства, регулярному освещению в средствах массовой информации вопроса о ходе реализации Соглашений.</w:t>
      </w:r>
    </w:p>
    <w:p w:rsidR="00064ADA" w:rsidRDefault="0047529E" w:rsidP="002D533A">
      <w:pPr>
        <w:pStyle w:val="Standard"/>
        <w:tabs>
          <w:tab w:val="left" w:pos="709"/>
          <w:tab w:val="left" w:pos="993"/>
        </w:tabs>
        <w:ind w:firstLine="426"/>
        <w:jc w:val="both"/>
        <w:rPr>
          <w:rFonts w:ascii="Times New Roman" w:hAnsi="Times New Roman"/>
          <w:sz w:val="28"/>
          <w:szCs w:val="28"/>
        </w:rPr>
      </w:pPr>
      <w:r>
        <w:rPr>
          <w:rFonts w:ascii="Times New Roman" w:hAnsi="Times New Roman"/>
          <w:sz w:val="28"/>
          <w:szCs w:val="28"/>
        </w:rPr>
        <w:t>7.1.3. Организации</w:t>
      </w:r>
      <w:r w:rsidR="00205A0F">
        <w:rPr>
          <w:rFonts w:ascii="Times New Roman" w:hAnsi="Times New Roman"/>
          <w:sz w:val="28"/>
          <w:szCs w:val="28"/>
        </w:rPr>
        <w:t xml:space="preserve"> ЖКХ</w:t>
      </w:r>
      <w:r>
        <w:rPr>
          <w:rFonts w:ascii="Times New Roman" w:hAnsi="Times New Roman"/>
          <w:sz w:val="28"/>
          <w:szCs w:val="28"/>
        </w:rPr>
        <w:t xml:space="preserve"> коллективно-договорной кампании в ЖКХ области.</w:t>
      </w:r>
    </w:p>
    <w:p w:rsidR="00064ADA" w:rsidRDefault="0047529E" w:rsidP="002D533A">
      <w:pPr>
        <w:pStyle w:val="Standard"/>
        <w:tabs>
          <w:tab w:val="left" w:pos="709"/>
        </w:tabs>
        <w:ind w:firstLine="426"/>
        <w:jc w:val="both"/>
        <w:rPr>
          <w:rFonts w:ascii="Times New Roman" w:hAnsi="Times New Roman"/>
          <w:sz w:val="28"/>
          <w:szCs w:val="28"/>
        </w:rPr>
      </w:pPr>
      <w:r>
        <w:rPr>
          <w:rFonts w:ascii="Times New Roman" w:hAnsi="Times New Roman"/>
          <w:sz w:val="28"/>
          <w:szCs w:val="28"/>
        </w:rPr>
        <w:t xml:space="preserve">Содействию в проведении в </w:t>
      </w:r>
      <w:r w:rsidR="00205A0F">
        <w:rPr>
          <w:rFonts w:ascii="Times New Roman" w:hAnsi="Times New Roman"/>
          <w:sz w:val="28"/>
          <w:szCs w:val="28"/>
        </w:rPr>
        <w:t>О</w:t>
      </w:r>
      <w:r>
        <w:rPr>
          <w:rFonts w:ascii="Times New Roman" w:hAnsi="Times New Roman"/>
          <w:sz w:val="28"/>
          <w:szCs w:val="28"/>
        </w:rPr>
        <w:t>рганизациях</w:t>
      </w:r>
      <w:r w:rsidR="00205A0F">
        <w:rPr>
          <w:rFonts w:ascii="Times New Roman" w:hAnsi="Times New Roman"/>
          <w:sz w:val="28"/>
          <w:szCs w:val="28"/>
        </w:rPr>
        <w:t xml:space="preserve"> ЖКХ</w:t>
      </w:r>
      <w:r>
        <w:rPr>
          <w:rFonts w:ascii="Times New Roman" w:hAnsi="Times New Roman"/>
          <w:sz w:val="28"/>
          <w:szCs w:val="28"/>
        </w:rPr>
        <w:t xml:space="preserve"> коллективно-договорных пер</w:t>
      </w:r>
      <w:r>
        <w:rPr>
          <w:rFonts w:ascii="Times New Roman" w:hAnsi="Times New Roman"/>
          <w:sz w:val="28"/>
          <w:szCs w:val="28"/>
        </w:rPr>
        <w:t>е</w:t>
      </w:r>
      <w:r>
        <w:rPr>
          <w:rFonts w:ascii="Times New Roman" w:hAnsi="Times New Roman"/>
          <w:sz w:val="28"/>
          <w:szCs w:val="28"/>
        </w:rPr>
        <w:t>говоров по заключению коллективных договоров, а также повышению качества их заключения.</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Проведению информационно-разъяснительной работы с организациями области по включению в коллективные договора, локальные нормативные акты дополн</w:t>
      </w:r>
      <w:r>
        <w:rPr>
          <w:rFonts w:ascii="Times New Roman" w:hAnsi="Times New Roman"/>
          <w:sz w:val="28"/>
          <w:szCs w:val="28"/>
        </w:rPr>
        <w:t>и</w:t>
      </w:r>
      <w:r>
        <w:rPr>
          <w:rFonts w:ascii="Times New Roman" w:hAnsi="Times New Roman"/>
          <w:sz w:val="28"/>
          <w:szCs w:val="28"/>
        </w:rPr>
        <w:t>тельных преференций и льгот для трудящегося отрасли, в том числе уязвимых кат</w:t>
      </w:r>
      <w:r>
        <w:rPr>
          <w:rFonts w:ascii="Times New Roman" w:hAnsi="Times New Roman"/>
          <w:sz w:val="28"/>
          <w:szCs w:val="28"/>
        </w:rPr>
        <w:t>е</w:t>
      </w:r>
      <w:r>
        <w:rPr>
          <w:rFonts w:ascii="Times New Roman" w:hAnsi="Times New Roman"/>
          <w:sz w:val="28"/>
          <w:szCs w:val="28"/>
        </w:rPr>
        <w:lastRenderedPageBreak/>
        <w:t>горий работников в области оплаты и охраны труда, занятости населения, улучшения условий труда, поддержки материнства и детства с учетом финансовой возможности.</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Примерные положения для включения в коллективный договор представлены в Рекомендациях областной трехсторонней комиссии по регулированию социально-трудовых отношений.</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7.1.4. Присоединению к Соглашению работодателей, осуществляющих свою де</w:t>
      </w:r>
      <w:r>
        <w:rPr>
          <w:rFonts w:ascii="Times New Roman" w:hAnsi="Times New Roman"/>
          <w:sz w:val="28"/>
          <w:szCs w:val="28"/>
        </w:rPr>
        <w:t>я</w:t>
      </w:r>
      <w:r>
        <w:rPr>
          <w:rFonts w:ascii="Times New Roman" w:hAnsi="Times New Roman"/>
          <w:sz w:val="28"/>
          <w:szCs w:val="28"/>
        </w:rPr>
        <w:t>тельность на территории Ростовской области, не входящих в объединения работод</w:t>
      </w:r>
      <w:r>
        <w:rPr>
          <w:rFonts w:ascii="Times New Roman" w:hAnsi="Times New Roman"/>
          <w:sz w:val="28"/>
          <w:szCs w:val="28"/>
        </w:rPr>
        <w:t>а</w:t>
      </w:r>
      <w:r>
        <w:rPr>
          <w:rFonts w:ascii="Times New Roman" w:hAnsi="Times New Roman"/>
          <w:sz w:val="28"/>
          <w:szCs w:val="28"/>
        </w:rPr>
        <w:t>телей.</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7.1.5 Предотвращению трудовых конфликтов, возникающих в области социал</w:t>
      </w:r>
      <w:r>
        <w:rPr>
          <w:rFonts w:ascii="Times New Roman" w:hAnsi="Times New Roman"/>
          <w:sz w:val="28"/>
          <w:szCs w:val="28"/>
        </w:rPr>
        <w:t>ь</w:t>
      </w:r>
      <w:r>
        <w:rPr>
          <w:rFonts w:ascii="Times New Roman" w:hAnsi="Times New Roman"/>
          <w:sz w:val="28"/>
          <w:szCs w:val="28"/>
        </w:rPr>
        <w:t>но-трудовых отношений. Способствуют созданию в организациях области комиссий по трудовым спорам в целях досудебного разрешения индивидуальных трудовых споров.</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7.1.6. Оказанию содействия в создании и деятельности первичных профсоюзных организаций, особенно в организациях внебюджетного сектора экономики и  объ</w:t>
      </w:r>
      <w:r>
        <w:rPr>
          <w:rFonts w:ascii="Times New Roman" w:hAnsi="Times New Roman"/>
          <w:sz w:val="28"/>
          <w:szCs w:val="28"/>
        </w:rPr>
        <w:t>е</w:t>
      </w:r>
      <w:r>
        <w:rPr>
          <w:rFonts w:ascii="Times New Roman" w:hAnsi="Times New Roman"/>
          <w:sz w:val="28"/>
          <w:szCs w:val="28"/>
        </w:rPr>
        <w:t>динений работодателей.</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7.1.7. Совершенствованию нормативно-правового регулирования развития си</w:t>
      </w:r>
      <w:r>
        <w:rPr>
          <w:rFonts w:ascii="Times New Roman" w:hAnsi="Times New Roman"/>
          <w:sz w:val="28"/>
          <w:szCs w:val="28"/>
        </w:rPr>
        <w:t>с</w:t>
      </w:r>
      <w:r>
        <w:rPr>
          <w:rFonts w:ascii="Times New Roman" w:hAnsi="Times New Roman"/>
          <w:sz w:val="28"/>
          <w:szCs w:val="28"/>
        </w:rPr>
        <w:t>темы социального партнерства, социально-трудовых отношений, в том числе по обучению представителей Сторон ведению социального диалога, реализации при</w:t>
      </w:r>
      <w:r>
        <w:rPr>
          <w:rFonts w:ascii="Times New Roman" w:hAnsi="Times New Roman"/>
          <w:sz w:val="28"/>
          <w:szCs w:val="28"/>
        </w:rPr>
        <w:t>н</w:t>
      </w:r>
      <w:r>
        <w:rPr>
          <w:rFonts w:ascii="Times New Roman" w:hAnsi="Times New Roman"/>
          <w:sz w:val="28"/>
          <w:szCs w:val="28"/>
        </w:rPr>
        <w:t>ципов социального партнерства.</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7.1.8. Содействию проведения муниципальных конкурсов на лучший коллекти</w:t>
      </w:r>
      <w:r>
        <w:rPr>
          <w:rFonts w:ascii="Times New Roman" w:hAnsi="Times New Roman"/>
          <w:sz w:val="28"/>
          <w:szCs w:val="28"/>
        </w:rPr>
        <w:t>в</w:t>
      </w:r>
      <w:r>
        <w:rPr>
          <w:rFonts w:ascii="Times New Roman" w:hAnsi="Times New Roman"/>
          <w:sz w:val="28"/>
          <w:szCs w:val="28"/>
        </w:rPr>
        <w:t>ный договор. Способствуют участию организаций во всероссийском конкурсе «Ро</w:t>
      </w:r>
      <w:r>
        <w:rPr>
          <w:rFonts w:ascii="Times New Roman" w:hAnsi="Times New Roman"/>
          <w:sz w:val="28"/>
          <w:szCs w:val="28"/>
        </w:rPr>
        <w:t>с</w:t>
      </w:r>
      <w:r>
        <w:rPr>
          <w:rFonts w:ascii="Times New Roman" w:hAnsi="Times New Roman"/>
          <w:sz w:val="28"/>
          <w:szCs w:val="28"/>
        </w:rPr>
        <w:t>сийская организация высокой социальной эффективности» и иных конкурсах соц</w:t>
      </w:r>
      <w:r>
        <w:rPr>
          <w:rFonts w:ascii="Times New Roman" w:hAnsi="Times New Roman"/>
          <w:sz w:val="28"/>
          <w:szCs w:val="28"/>
        </w:rPr>
        <w:t>и</w:t>
      </w:r>
      <w:r>
        <w:rPr>
          <w:rFonts w:ascii="Times New Roman" w:hAnsi="Times New Roman"/>
          <w:sz w:val="28"/>
          <w:szCs w:val="28"/>
        </w:rPr>
        <w:t>альной направленности с целью развития форм социального партнерства в орган</w:t>
      </w:r>
      <w:r>
        <w:rPr>
          <w:rFonts w:ascii="Times New Roman" w:hAnsi="Times New Roman"/>
          <w:sz w:val="28"/>
          <w:szCs w:val="28"/>
        </w:rPr>
        <w:t>и</w:t>
      </w:r>
      <w:r>
        <w:rPr>
          <w:rFonts w:ascii="Times New Roman" w:hAnsi="Times New Roman"/>
          <w:sz w:val="28"/>
          <w:szCs w:val="28"/>
        </w:rPr>
        <w:t>зациях области.</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7.1.9. Соблюдению обязательств в пределах своих полномочий, закрепленных действующим Генеральным соглашением между общероссийскими объединениями профсоюзов, общероссийскими объединениями работодателей и Правительством Российской Федерации.</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7.1.10. Использованию интернет площадок или любых цифровых платформ для обсуждения вопросов социального партнерства.</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7.1.11. Содействию в доведении до сведения работников заключенных отрасл</w:t>
      </w:r>
      <w:r>
        <w:rPr>
          <w:rFonts w:ascii="Times New Roman" w:hAnsi="Times New Roman"/>
          <w:sz w:val="28"/>
          <w:szCs w:val="28"/>
        </w:rPr>
        <w:t>е</w:t>
      </w:r>
      <w:r>
        <w:rPr>
          <w:rFonts w:ascii="Times New Roman" w:hAnsi="Times New Roman"/>
          <w:sz w:val="28"/>
          <w:szCs w:val="28"/>
        </w:rPr>
        <w:t>вых соглашений.</w:t>
      </w:r>
    </w:p>
    <w:p w:rsidR="00064ADA" w:rsidRPr="00205A0F" w:rsidRDefault="0047529E" w:rsidP="002D533A">
      <w:pPr>
        <w:pStyle w:val="Standard"/>
        <w:ind w:firstLine="426"/>
        <w:jc w:val="both"/>
        <w:rPr>
          <w:rFonts w:ascii="Times New Roman" w:hAnsi="Times New Roman"/>
          <w:bCs/>
          <w:sz w:val="28"/>
          <w:szCs w:val="28"/>
        </w:rPr>
      </w:pPr>
      <w:r w:rsidRPr="00205A0F">
        <w:rPr>
          <w:rFonts w:ascii="Times New Roman" w:hAnsi="Times New Roman"/>
          <w:bCs/>
          <w:sz w:val="28"/>
          <w:szCs w:val="28"/>
        </w:rPr>
        <w:t>7.2. Профсоюз:</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7.2.1. Оказывает бесплатную консультационную правовую помощь профсою</w:t>
      </w:r>
      <w:r>
        <w:rPr>
          <w:rFonts w:ascii="Times New Roman" w:hAnsi="Times New Roman"/>
          <w:sz w:val="28"/>
          <w:szCs w:val="28"/>
        </w:rPr>
        <w:t>з</w:t>
      </w:r>
      <w:r>
        <w:rPr>
          <w:rFonts w:ascii="Times New Roman" w:hAnsi="Times New Roman"/>
          <w:sz w:val="28"/>
          <w:szCs w:val="28"/>
        </w:rPr>
        <w:t>ным организациям, членам профсоюза по правовым вопросам, вопросам охраны труда и иным вопросам, связанным с социально-экономическими отношениями.</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7.2.2. Инициирует заключение коллективных договоров и соглашений. Содейс</w:t>
      </w:r>
      <w:r>
        <w:rPr>
          <w:rFonts w:ascii="Times New Roman" w:hAnsi="Times New Roman"/>
          <w:sz w:val="28"/>
          <w:szCs w:val="28"/>
        </w:rPr>
        <w:t>т</w:t>
      </w:r>
      <w:r>
        <w:rPr>
          <w:rFonts w:ascii="Times New Roman" w:hAnsi="Times New Roman"/>
          <w:sz w:val="28"/>
          <w:szCs w:val="28"/>
        </w:rPr>
        <w:t>вуют подготовке и проведению коллективно-договорной кампании, оказывают мет</w:t>
      </w:r>
      <w:r>
        <w:rPr>
          <w:rFonts w:ascii="Times New Roman" w:hAnsi="Times New Roman"/>
          <w:sz w:val="28"/>
          <w:szCs w:val="28"/>
        </w:rPr>
        <w:t>о</w:t>
      </w:r>
      <w:r>
        <w:rPr>
          <w:rFonts w:ascii="Times New Roman" w:hAnsi="Times New Roman"/>
          <w:sz w:val="28"/>
          <w:szCs w:val="28"/>
        </w:rPr>
        <w:t>дическую и организационную помощь по заключению коллективных договоров в действующих организациях и у индивидуальных предпринимателей, осуществляют контроль за выполнением коллективных договоров и соглашений.</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7.2.3. Содействует работе Координационных советов профсоюзов в муниципал</w:t>
      </w:r>
      <w:r>
        <w:rPr>
          <w:rFonts w:ascii="Times New Roman" w:hAnsi="Times New Roman"/>
          <w:sz w:val="28"/>
          <w:szCs w:val="28"/>
        </w:rPr>
        <w:t>ь</w:t>
      </w:r>
      <w:r>
        <w:rPr>
          <w:rFonts w:ascii="Times New Roman" w:hAnsi="Times New Roman"/>
          <w:sz w:val="28"/>
          <w:szCs w:val="28"/>
        </w:rPr>
        <w:t>ных образованиях по заключению и контролю за выполнением территориальных трехсторонних  соглашений, коллективных договоров.</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lastRenderedPageBreak/>
        <w:t>7.2.4. Продолжает работу по созданию новых первичных профсоюзных орган</w:t>
      </w:r>
      <w:r>
        <w:rPr>
          <w:rFonts w:ascii="Times New Roman" w:hAnsi="Times New Roman"/>
          <w:sz w:val="28"/>
          <w:szCs w:val="28"/>
        </w:rPr>
        <w:t>и</w:t>
      </w:r>
      <w:r>
        <w:rPr>
          <w:rFonts w:ascii="Times New Roman" w:hAnsi="Times New Roman"/>
          <w:sz w:val="28"/>
          <w:szCs w:val="28"/>
        </w:rPr>
        <w:t>заций в трудовых коллективах, вовлечению работников в члены профсоюза. Оказ</w:t>
      </w:r>
      <w:r>
        <w:rPr>
          <w:rFonts w:ascii="Times New Roman" w:hAnsi="Times New Roman"/>
          <w:sz w:val="28"/>
          <w:szCs w:val="28"/>
        </w:rPr>
        <w:t>ы</w:t>
      </w:r>
      <w:r>
        <w:rPr>
          <w:rFonts w:ascii="Times New Roman" w:hAnsi="Times New Roman"/>
          <w:sz w:val="28"/>
          <w:szCs w:val="28"/>
        </w:rPr>
        <w:t>вают методическую и организационную помощь в создании и деятельности перви</w:t>
      </w:r>
      <w:r>
        <w:rPr>
          <w:rFonts w:ascii="Times New Roman" w:hAnsi="Times New Roman"/>
          <w:sz w:val="28"/>
          <w:szCs w:val="28"/>
        </w:rPr>
        <w:t>ч</w:t>
      </w:r>
      <w:r>
        <w:rPr>
          <w:rFonts w:ascii="Times New Roman" w:hAnsi="Times New Roman"/>
          <w:sz w:val="28"/>
          <w:szCs w:val="28"/>
        </w:rPr>
        <w:t>ных профсоюзных организаций.</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7.2.5. Принимает меры по повышению мотивации членства в профсоюзах орг</w:t>
      </w:r>
      <w:r>
        <w:rPr>
          <w:rFonts w:ascii="Times New Roman" w:hAnsi="Times New Roman"/>
          <w:sz w:val="28"/>
          <w:szCs w:val="28"/>
        </w:rPr>
        <w:t>а</w:t>
      </w:r>
      <w:r>
        <w:rPr>
          <w:rFonts w:ascii="Times New Roman" w:hAnsi="Times New Roman"/>
          <w:sz w:val="28"/>
          <w:szCs w:val="28"/>
        </w:rPr>
        <w:t>низаций всех форм собственности, действующих на территории Ростовской области.</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7.2.6. Участвует через своих представителей в работе региональных комиссий, коллегиальных органов, созданных в  органах исполнительной власти, Правительс</w:t>
      </w:r>
      <w:r>
        <w:rPr>
          <w:rFonts w:ascii="Times New Roman" w:hAnsi="Times New Roman"/>
          <w:sz w:val="28"/>
          <w:szCs w:val="28"/>
        </w:rPr>
        <w:t>т</w:t>
      </w:r>
      <w:r>
        <w:rPr>
          <w:rFonts w:ascii="Times New Roman" w:hAnsi="Times New Roman"/>
          <w:sz w:val="28"/>
          <w:szCs w:val="28"/>
        </w:rPr>
        <w:t>ве Ростовской области, Союзе работодателей Ростовской области и иных общес</w:t>
      </w:r>
      <w:r>
        <w:rPr>
          <w:rFonts w:ascii="Times New Roman" w:hAnsi="Times New Roman"/>
          <w:sz w:val="28"/>
          <w:szCs w:val="28"/>
        </w:rPr>
        <w:t>т</w:t>
      </w:r>
      <w:r>
        <w:rPr>
          <w:rFonts w:ascii="Times New Roman" w:hAnsi="Times New Roman"/>
          <w:sz w:val="28"/>
          <w:szCs w:val="28"/>
        </w:rPr>
        <w:t>венных и некоммерческих организациях.</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Принимает участие в обсуждении проектов законов и других нормативных пр</w:t>
      </w:r>
      <w:r>
        <w:rPr>
          <w:rFonts w:ascii="Times New Roman" w:hAnsi="Times New Roman"/>
          <w:sz w:val="28"/>
          <w:szCs w:val="28"/>
        </w:rPr>
        <w:t>а</w:t>
      </w:r>
      <w:r>
        <w:rPr>
          <w:rFonts w:ascii="Times New Roman" w:hAnsi="Times New Roman"/>
          <w:sz w:val="28"/>
          <w:szCs w:val="28"/>
        </w:rPr>
        <w:t>вовых актов по социально-экономическим вопросам.</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7.2.7. Проводит обучение профсоюзного актива по вопросам правового регул</w:t>
      </w:r>
      <w:r>
        <w:rPr>
          <w:rFonts w:ascii="Times New Roman" w:hAnsi="Times New Roman"/>
          <w:sz w:val="28"/>
          <w:szCs w:val="28"/>
        </w:rPr>
        <w:t>и</w:t>
      </w:r>
      <w:r>
        <w:rPr>
          <w:rFonts w:ascii="Times New Roman" w:hAnsi="Times New Roman"/>
          <w:sz w:val="28"/>
          <w:szCs w:val="28"/>
        </w:rPr>
        <w:t>рования трудовых отношений, социального партнерства, обеспечения прав работн</w:t>
      </w:r>
      <w:r>
        <w:rPr>
          <w:rFonts w:ascii="Times New Roman" w:hAnsi="Times New Roman"/>
          <w:sz w:val="28"/>
          <w:szCs w:val="28"/>
        </w:rPr>
        <w:t>и</w:t>
      </w:r>
      <w:r>
        <w:rPr>
          <w:rFonts w:ascii="Times New Roman" w:hAnsi="Times New Roman"/>
          <w:sz w:val="28"/>
          <w:szCs w:val="28"/>
        </w:rPr>
        <w:t>ков, практике заключения коллективных договоров и соглашений.</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7.2.8. </w:t>
      </w:r>
      <w:r w:rsidR="003A4935">
        <w:rPr>
          <w:rFonts w:ascii="Times New Roman" w:hAnsi="Times New Roman"/>
          <w:sz w:val="28"/>
          <w:szCs w:val="28"/>
        </w:rPr>
        <w:t>Инициирует</w:t>
      </w:r>
      <w:r>
        <w:rPr>
          <w:rFonts w:ascii="Times New Roman" w:hAnsi="Times New Roman"/>
          <w:sz w:val="28"/>
          <w:szCs w:val="28"/>
        </w:rPr>
        <w:t xml:space="preserve"> участие в проводимом муниципальном конкурсе «Коллекти</w:t>
      </w:r>
      <w:r>
        <w:rPr>
          <w:rFonts w:ascii="Times New Roman" w:hAnsi="Times New Roman"/>
          <w:sz w:val="28"/>
          <w:szCs w:val="28"/>
        </w:rPr>
        <w:t>в</w:t>
      </w:r>
      <w:r>
        <w:rPr>
          <w:rFonts w:ascii="Times New Roman" w:hAnsi="Times New Roman"/>
          <w:sz w:val="28"/>
          <w:szCs w:val="28"/>
        </w:rPr>
        <w:t>ный договор - основа эффективности производства и защиты социально-трудовых прав работников», региональном этапе всероссийского конкурса «Российская орг</w:t>
      </w:r>
      <w:r>
        <w:rPr>
          <w:rFonts w:ascii="Times New Roman" w:hAnsi="Times New Roman"/>
          <w:sz w:val="28"/>
          <w:szCs w:val="28"/>
        </w:rPr>
        <w:t>а</w:t>
      </w:r>
      <w:r>
        <w:rPr>
          <w:rFonts w:ascii="Times New Roman" w:hAnsi="Times New Roman"/>
          <w:sz w:val="28"/>
          <w:szCs w:val="28"/>
        </w:rPr>
        <w:t>низация высокой социальной эффективности» и других конкурсах социальной н</w:t>
      </w:r>
      <w:r>
        <w:rPr>
          <w:rFonts w:ascii="Times New Roman" w:hAnsi="Times New Roman"/>
          <w:sz w:val="28"/>
          <w:szCs w:val="28"/>
        </w:rPr>
        <w:t>а</w:t>
      </w:r>
      <w:r>
        <w:rPr>
          <w:rFonts w:ascii="Times New Roman" w:hAnsi="Times New Roman"/>
          <w:sz w:val="28"/>
          <w:szCs w:val="28"/>
        </w:rPr>
        <w:t>правленности.</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7.2.9. Организует информирование членов профсоюза о мероприятиях, провод</w:t>
      </w:r>
      <w:r>
        <w:rPr>
          <w:rFonts w:ascii="Times New Roman" w:hAnsi="Times New Roman"/>
          <w:sz w:val="28"/>
          <w:szCs w:val="28"/>
        </w:rPr>
        <w:t>и</w:t>
      </w:r>
      <w:r>
        <w:rPr>
          <w:rFonts w:ascii="Times New Roman" w:hAnsi="Times New Roman"/>
          <w:sz w:val="28"/>
          <w:szCs w:val="28"/>
        </w:rPr>
        <w:t>мых сторонами социального партнерства, путем размещения информации на сайте Федерации Профсоюзов Ростовской области,  в газетах «Вестник профсоюзов Дона» и организаций ЖКХ.</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7.2.10. В рамках полномочий взаимодействует с территориальными федеральн</w:t>
      </w:r>
      <w:r>
        <w:rPr>
          <w:rFonts w:ascii="Times New Roman" w:hAnsi="Times New Roman"/>
          <w:sz w:val="28"/>
          <w:szCs w:val="28"/>
        </w:rPr>
        <w:t>ы</w:t>
      </w:r>
      <w:r>
        <w:rPr>
          <w:rFonts w:ascii="Times New Roman" w:hAnsi="Times New Roman"/>
          <w:sz w:val="28"/>
          <w:szCs w:val="28"/>
        </w:rPr>
        <w:t>ми и контрольно-надзорными органами, органами государственной власти по вопр</w:t>
      </w:r>
      <w:r>
        <w:rPr>
          <w:rFonts w:ascii="Times New Roman" w:hAnsi="Times New Roman"/>
          <w:sz w:val="28"/>
          <w:szCs w:val="28"/>
        </w:rPr>
        <w:t>о</w:t>
      </w:r>
      <w:r>
        <w:rPr>
          <w:rFonts w:ascii="Times New Roman" w:hAnsi="Times New Roman"/>
          <w:sz w:val="28"/>
          <w:szCs w:val="28"/>
        </w:rPr>
        <w:t>су соблюдения и пресечения нарушений в сфере труда и занятости населения. Вых</w:t>
      </w:r>
      <w:r>
        <w:rPr>
          <w:rFonts w:ascii="Times New Roman" w:hAnsi="Times New Roman"/>
          <w:sz w:val="28"/>
          <w:szCs w:val="28"/>
        </w:rPr>
        <w:t>о</w:t>
      </w:r>
      <w:r>
        <w:rPr>
          <w:rFonts w:ascii="Times New Roman" w:hAnsi="Times New Roman"/>
          <w:sz w:val="28"/>
          <w:szCs w:val="28"/>
        </w:rPr>
        <w:t>дит с инициативой о привлечении к установленной законом ответственности раб</w:t>
      </w:r>
      <w:r>
        <w:rPr>
          <w:rFonts w:ascii="Times New Roman" w:hAnsi="Times New Roman"/>
          <w:sz w:val="28"/>
          <w:szCs w:val="28"/>
        </w:rPr>
        <w:t>о</w:t>
      </w:r>
      <w:r>
        <w:rPr>
          <w:rFonts w:ascii="Times New Roman" w:hAnsi="Times New Roman"/>
          <w:sz w:val="28"/>
          <w:szCs w:val="28"/>
        </w:rPr>
        <w:t>тодателей, допускающих нарушение трудовых прав работников.</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7.2.11. Принимает меры по приведению условий коллективных договоров в соо</w:t>
      </w:r>
      <w:r>
        <w:rPr>
          <w:rFonts w:ascii="Times New Roman" w:hAnsi="Times New Roman"/>
          <w:sz w:val="28"/>
          <w:szCs w:val="28"/>
        </w:rPr>
        <w:t>т</w:t>
      </w:r>
      <w:r>
        <w:rPr>
          <w:rFonts w:ascii="Times New Roman" w:hAnsi="Times New Roman"/>
          <w:sz w:val="28"/>
          <w:szCs w:val="28"/>
        </w:rPr>
        <w:t>ветствие с заключенными с областным трёхсторонним (региональным),</w:t>
      </w:r>
      <w:r w:rsidR="005639E9">
        <w:rPr>
          <w:rFonts w:ascii="Times New Roman" w:hAnsi="Times New Roman"/>
          <w:sz w:val="28"/>
          <w:szCs w:val="28"/>
        </w:rPr>
        <w:t xml:space="preserve"> </w:t>
      </w:r>
      <w:r>
        <w:rPr>
          <w:rFonts w:ascii="Times New Roman" w:hAnsi="Times New Roman"/>
          <w:sz w:val="28"/>
          <w:szCs w:val="28"/>
        </w:rPr>
        <w:t>Федерал</w:t>
      </w:r>
      <w:r>
        <w:rPr>
          <w:rFonts w:ascii="Times New Roman" w:hAnsi="Times New Roman"/>
          <w:sz w:val="28"/>
          <w:szCs w:val="28"/>
        </w:rPr>
        <w:t>ь</w:t>
      </w:r>
      <w:r>
        <w:rPr>
          <w:rFonts w:ascii="Times New Roman" w:hAnsi="Times New Roman"/>
          <w:sz w:val="28"/>
          <w:szCs w:val="28"/>
        </w:rPr>
        <w:t>ными отраслевыми соглашениями и настоящим Соглашением.</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7.2.12. Осуществляют юридическую поддержку членов профсоюзов по пенсио</w:t>
      </w:r>
      <w:r>
        <w:rPr>
          <w:rFonts w:ascii="Times New Roman" w:hAnsi="Times New Roman"/>
          <w:sz w:val="28"/>
          <w:szCs w:val="28"/>
        </w:rPr>
        <w:t>н</w:t>
      </w:r>
      <w:r>
        <w:rPr>
          <w:rFonts w:ascii="Times New Roman" w:hAnsi="Times New Roman"/>
          <w:sz w:val="28"/>
          <w:szCs w:val="28"/>
        </w:rPr>
        <w:t>ным и другим вопросам социальной защиты работников.</w:t>
      </w:r>
    </w:p>
    <w:p w:rsidR="00064ADA" w:rsidRPr="005639E9" w:rsidRDefault="0047529E" w:rsidP="002D533A">
      <w:pPr>
        <w:pStyle w:val="Standard"/>
        <w:ind w:firstLine="426"/>
        <w:jc w:val="both"/>
        <w:rPr>
          <w:rFonts w:ascii="Times New Roman" w:hAnsi="Times New Roman"/>
          <w:bCs/>
          <w:sz w:val="28"/>
          <w:szCs w:val="28"/>
        </w:rPr>
      </w:pPr>
      <w:r w:rsidRPr="005639E9">
        <w:rPr>
          <w:rFonts w:ascii="Times New Roman" w:hAnsi="Times New Roman"/>
          <w:bCs/>
          <w:sz w:val="28"/>
          <w:szCs w:val="28"/>
        </w:rPr>
        <w:t>7.3. Союз работодателей :</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7.3.1. </w:t>
      </w:r>
      <w:r w:rsidR="00FC497D">
        <w:rPr>
          <w:rFonts w:ascii="Times New Roman" w:hAnsi="Times New Roman"/>
          <w:sz w:val="28"/>
          <w:szCs w:val="28"/>
        </w:rPr>
        <w:t>Организует</w:t>
      </w:r>
      <w:r>
        <w:rPr>
          <w:rFonts w:ascii="Times New Roman" w:hAnsi="Times New Roman"/>
          <w:sz w:val="28"/>
          <w:szCs w:val="28"/>
        </w:rPr>
        <w:t xml:space="preserve"> присоединение организаций всех организационно-правовых форм и форм собственности к Соглашению, включая индивидуальных предприн</w:t>
      </w:r>
      <w:r>
        <w:rPr>
          <w:rFonts w:ascii="Times New Roman" w:hAnsi="Times New Roman"/>
          <w:sz w:val="28"/>
          <w:szCs w:val="28"/>
        </w:rPr>
        <w:t>и</w:t>
      </w:r>
      <w:r>
        <w:rPr>
          <w:rFonts w:ascii="Times New Roman" w:hAnsi="Times New Roman"/>
          <w:sz w:val="28"/>
          <w:szCs w:val="28"/>
        </w:rPr>
        <w:t>мателей.</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7.3.2. Осуществляет мониторинг выполнения организациями обязательств С</w:t>
      </w:r>
      <w:r>
        <w:rPr>
          <w:rFonts w:ascii="Times New Roman" w:hAnsi="Times New Roman"/>
          <w:sz w:val="28"/>
          <w:szCs w:val="28"/>
        </w:rPr>
        <w:t>о</w:t>
      </w:r>
      <w:r>
        <w:rPr>
          <w:rFonts w:ascii="Times New Roman" w:hAnsi="Times New Roman"/>
          <w:sz w:val="28"/>
          <w:szCs w:val="28"/>
        </w:rPr>
        <w:t>глашения.</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7.3.3. Содействует подготовке и проведению коллективно-договорной кампании.</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7.3.4. Участвует в работе по совершенствованию нормативно-правового регул</w:t>
      </w:r>
      <w:r>
        <w:rPr>
          <w:rFonts w:ascii="Times New Roman" w:hAnsi="Times New Roman"/>
          <w:sz w:val="28"/>
          <w:szCs w:val="28"/>
        </w:rPr>
        <w:t>и</w:t>
      </w:r>
      <w:r>
        <w:rPr>
          <w:rFonts w:ascii="Times New Roman" w:hAnsi="Times New Roman"/>
          <w:sz w:val="28"/>
          <w:szCs w:val="28"/>
        </w:rPr>
        <w:t>рования развития системы социального партнерства.</w:t>
      </w:r>
    </w:p>
    <w:p w:rsidR="00064ADA" w:rsidRPr="00AE0FE8" w:rsidRDefault="0047529E" w:rsidP="002D533A">
      <w:pPr>
        <w:pStyle w:val="Standard"/>
        <w:ind w:firstLine="426"/>
        <w:jc w:val="both"/>
        <w:rPr>
          <w:rFonts w:ascii="Times New Roman" w:hAnsi="Times New Roman"/>
          <w:sz w:val="28"/>
          <w:szCs w:val="28"/>
        </w:rPr>
      </w:pPr>
      <w:r w:rsidRPr="00AE0FE8">
        <w:rPr>
          <w:rFonts w:ascii="Times New Roman" w:hAnsi="Times New Roman"/>
          <w:sz w:val="28"/>
          <w:szCs w:val="28"/>
        </w:rPr>
        <w:t>7.4. Работодатели:</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lastRenderedPageBreak/>
        <w:t>7.4.1 Соблюдают условия и положения настоящего Соглашения.</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7.4.2. Содействуют созданию первичных профсоюзных организаций на предпр</w:t>
      </w:r>
      <w:r>
        <w:rPr>
          <w:rFonts w:ascii="Times New Roman" w:hAnsi="Times New Roman"/>
          <w:sz w:val="28"/>
          <w:szCs w:val="28"/>
        </w:rPr>
        <w:t>и</w:t>
      </w:r>
      <w:r>
        <w:rPr>
          <w:rFonts w:ascii="Times New Roman" w:hAnsi="Times New Roman"/>
          <w:sz w:val="28"/>
          <w:szCs w:val="28"/>
        </w:rPr>
        <w:t>ятиях.</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7.4.3. Обеспечивают разработку и заключение в организациях всех форм собс</w:t>
      </w:r>
      <w:r>
        <w:rPr>
          <w:rFonts w:ascii="Times New Roman" w:hAnsi="Times New Roman"/>
          <w:sz w:val="28"/>
          <w:szCs w:val="28"/>
        </w:rPr>
        <w:t>т</w:t>
      </w:r>
      <w:r>
        <w:rPr>
          <w:rFonts w:ascii="Times New Roman" w:hAnsi="Times New Roman"/>
          <w:sz w:val="28"/>
          <w:szCs w:val="28"/>
        </w:rPr>
        <w:t>венности коллективных договоров и соглашений, направляют их на уведомительную регистрацию в соответствии с нормами трудового законодательства. При заключ</w:t>
      </w:r>
      <w:r>
        <w:rPr>
          <w:rFonts w:ascii="Times New Roman" w:hAnsi="Times New Roman"/>
          <w:sz w:val="28"/>
          <w:szCs w:val="28"/>
        </w:rPr>
        <w:t>е</w:t>
      </w:r>
      <w:r>
        <w:rPr>
          <w:rFonts w:ascii="Times New Roman" w:hAnsi="Times New Roman"/>
          <w:sz w:val="28"/>
          <w:szCs w:val="28"/>
        </w:rPr>
        <w:t>нии коллективных договоров в организациях не допускают снижения уровня мер и преференций социальной поддержки, зафиксированных в отраслевых соглашениях.</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7.4.4. При разработке, внесении изменений и дополнений в коллективные дог</w:t>
      </w:r>
      <w:r>
        <w:rPr>
          <w:rFonts w:ascii="Times New Roman" w:hAnsi="Times New Roman"/>
          <w:sz w:val="28"/>
          <w:szCs w:val="28"/>
        </w:rPr>
        <w:t>о</w:t>
      </w:r>
      <w:r>
        <w:rPr>
          <w:rFonts w:ascii="Times New Roman" w:hAnsi="Times New Roman"/>
          <w:sz w:val="28"/>
          <w:szCs w:val="28"/>
        </w:rPr>
        <w:t>воры предусматривают в них положения настоящего Соглашения и отраслевых с</w:t>
      </w:r>
      <w:r>
        <w:rPr>
          <w:rFonts w:ascii="Times New Roman" w:hAnsi="Times New Roman"/>
          <w:sz w:val="28"/>
          <w:szCs w:val="28"/>
        </w:rPr>
        <w:t>о</w:t>
      </w:r>
      <w:r>
        <w:rPr>
          <w:rFonts w:ascii="Times New Roman" w:hAnsi="Times New Roman"/>
          <w:sz w:val="28"/>
          <w:szCs w:val="28"/>
        </w:rPr>
        <w:t>глашений всех уровней, преференции для работников предпенсионного и пенсио</w:t>
      </w:r>
      <w:r>
        <w:rPr>
          <w:rFonts w:ascii="Times New Roman" w:hAnsi="Times New Roman"/>
          <w:sz w:val="28"/>
          <w:szCs w:val="28"/>
        </w:rPr>
        <w:t>н</w:t>
      </w:r>
      <w:r>
        <w:rPr>
          <w:rFonts w:ascii="Times New Roman" w:hAnsi="Times New Roman"/>
          <w:sz w:val="28"/>
          <w:szCs w:val="28"/>
        </w:rPr>
        <w:t>ного возраста, женщин, имеющих детей до 3-х лет, многодетных семей и других к</w:t>
      </w:r>
      <w:r>
        <w:rPr>
          <w:rFonts w:ascii="Times New Roman" w:hAnsi="Times New Roman"/>
          <w:sz w:val="28"/>
          <w:szCs w:val="28"/>
        </w:rPr>
        <w:t>а</w:t>
      </w:r>
      <w:r>
        <w:rPr>
          <w:rFonts w:ascii="Times New Roman" w:hAnsi="Times New Roman"/>
          <w:sz w:val="28"/>
          <w:szCs w:val="28"/>
        </w:rPr>
        <w:t>тегорий работников, исходя из финансовых возможностей организации.</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7.4.5. Рассматривают возможность предоставления преференции работникам-участникам волонтерских, добровольческих и общественных объединений исходя из финансовых возможностей организации.</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7.4.6 Совместно с профсоюзными организациями создают в организациях коми</w:t>
      </w:r>
      <w:r>
        <w:rPr>
          <w:rFonts w:ascii="Times New Roman" w:hAnsi="Times New Roman"/>
          <w:sz w:val="28"/>
          <w:szCs w:val="28"/>
        </w:rPr>
        <w:t>с</w:t>
      </w:r>
      <w:r>
        <w:rPr>
          <w:rFonts w:ascii="Times New Roman" w:hAnsi="Times New Roman"/>
          <w:sz w:val="28"/>
          <w:szCs w:val="28"/>
        </w:rPr>
        <w:t>сии по трудовым спорам из равного числа представителей работников и работодат</w:t>
      </w:r>
      <w:r>
        <w:rPr>
          <w:rFonts w:ascii="Times New Roman" w:hAnsi="Times New Roman"/>
          <w:sz w:val="28"/>
          <w:szCs w:val="28"/>
        </w:rPr>
        <w:t>е</w:t>
      </w:r>
      <w:r>
        <w:rPr>
          <w:rFonts w:ascii="Times New Roman" w:hAnsi="Times New Roman"/>
          <w:sz w:val="28"/>
          <w:szCs w:val="28"/>
        </w:rPr>
        <w:t>ля.</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7.4.7. Содействуют назначению представителей работников, уполномоченных участвовать в заседаниях коллегиальных органов управления организациями с пр</w:t>
      </w:r>
      <w:r>
        <w:rPr>
          <w:rFonts w:ascii="Times New Roman" w:hAnsi="Times New Roman"/>
          <w:sz w:val="28"/>
          <w:szCs w:val="28"/>
        </w:rPr>
        <w:t>а</w:t>
      </w:r>
      <w:r>
        <w:rPr>
          <w:rFonts w:ascii="Times New Roman" w:hAnsi="Times New Roman"/>
          <w:sz w:val="28"/>
          <w:szCs w:val="28"/>
        </w:rPr>
        <w:t>вом совещательного голоса.</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7.4.8. Организуют работу:</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по осуществлению мероприятий по надлежащему хранению первичных док</w:t>
      </w:r>
      <w:r>
        <w:rPr>
          <w:rFonts w:ascii="Times New Roman" w:hAnsi="Times New Roman"/>
          <w:sz w:val="28"/>
          <w:szCs w:val="28"/>
        </w:rPr>
        <w:t>у</w:t>
      </w:r>
      <w:r>
        <w:rPr>
          <w:rFonts w:ascii="Times New Roman" w:hAnsi="Times New Roman"/>
          <w:sz w:val="28"/>
          <w:szCs w:val="28"/>
        </w:rPr>
        <w:t>ментов (финансовых, по учету кадров, технологических), касающихся прав и зако</w:t>
      </w:r>
      <w:r>
        <w:rPr>
          <w:rFonts w:ascii="Times New Roman" w:hAnsi="Times New Roman"/>
          <w:sz w:val="28"/>
          <w:szCs w:val="28"/>
        </w:rPr>
        <w:t>н</w:t>
      </w:r>
      <w:r>
        <w:rPr>
          <w:rFonts w:ascii="Times New Roman" w:hAnsi="Times New Roman"/>
          <w:sz w:val="28"/>
          <w:szCs w:val="28"/>
        </w:rPr>
        <w:t>ных интересов граждан;</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по принятию мер по передаче на архивное хранение первичных документов, ра</w:t>
      </w:r>
      <w:r>
        <w:rPr>
          <w:rFonts w:ascii="Times New Roman" w:hAnsi="Times New Roman"/>
          <w:sz w:val="28"/>
          <w:szCs w:val="28"/>
        </w:rPr>
        <w:t>с</w:t>
      </w:r>
      <w:r>
        <w:rPr>
          <w:rFonts w:ascii="Times New Roman" w:hAnsi="Times New Roman"/>
          <w:sz w:val="28"/>
          <w:szCs w:val="28"/>
        </w:rPr>
        <w:t>крывающих работу в особых условиях труда, в случае ликвидации (реорганизации) предприятий;</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по включению в учредительные документы организаций, в собственности (вл</w:t>
      </w:r>
      <w:r>
        <w:rPr>
          <w:rFonts w:ascii="Times New Roman" w:hAnsi="Times New Roman"/>
          <w:sz w:val="28"/>
          <w:szCs w:val="28"/>
        </w:rPr>
        <w:t>а</w:t>
      </w:r>
      <w:r>
        <w:rPr>
          <w:rFonts w:ascii="Times New Roman" w:hAnsi="Times New Roman"/>
          <w:sz w:val="28"/>
          <w:szCs w:val="28"/>
        </w:rPr>
        <w:t>дении) которых оказались документы по личному составу ликвидированных орган</w:t>
      </w:r>
      <w:r>
        <w:rPr>
          <w:rFonts w:ascii="Times New Roman" w:hAnsi="Times New Roman"/>
          <w:sz w:val="28"/>
          <w:szCs w:val="28"/>
        </w:rPr>
        <w:t>и</w:t>
      </w:r>
      <w:r>
        <w:rPr>
          <w:rFonts w:ascii="Times New Roman" w:hAnsi="Times New Roman"/>
          <w:sz w:val="28"/>
          <w:szCs w:val="28"/>
        </w:rPr>
        <w:t>заций, не имеющих правопреемников, положений об ответственности этих орган</w:t>
      </w:r>
      <w:r>
        <w:rPr>
          <w:rFonts w:ascii="Times New Roman" w:hAnsi="Times New Roman"/>
          <w:sz w:val="28"/>
          <w:szCs w:val="28"/>
        </w:rPr>
        <w:t>и</w:t>
      </w:r>
      <w:r>
        <w:rPr>
          <w:rFonts w:ascii="Times New Roman" w:hAnsi="Times New Roman"/>
          <w:sz w:val="28"/>
          <w:szCs w:val="28"/>
        </w:rPr>
        <w:t>заций за обеспечение сохранности оказавшихся в собственности (владении) док</w:t>
      </w:r>
      <w:r>
        <w:rPr>
          <w:rFonts w:ascii="Times New Roman" w:hAnsi="Times New Roman"/>
          <w:sz w:val="28"/>
          <w:szCs w:val="28"/>
        </w:rPr>
        <w:t>у</w:t>
      </w:r>
      <w:r>
        <w:rPr>
          <w:rFonts w:ascii="Times New Roman" w:hAnsi="Times New Roman"/>
          <w:sz w:val="28"/>
          <w:szCs w:val="28"/>
        </w:rPr>
        <w:t>ментов и о выдаче гражданам для целей пенсионного обеспечения архивных справок и копий этих документов.</w:t>
      </w:r>
    </w:p>
    <w:p w:rsidR="00064ADA" w:rsidRDefault="0047529E" w:rsidP="002D533A">
      <w:pPr>
        <w:pStyle w:val="Standard"/>
        <w:ind w:firstLine="426"/>
        <w:jc w:val="both"/>
        <w:rPr>
          <w:rFonts w:ascii="Times New Roman" w:hAnsi="Times New Roman"/>
        </w:rPr>
      </w:pPr>
      <w:r>
        <w:rPr>
          <w:rFonts w:ascii="Times New Roman" w:hAnsi="Times New Roman"/>
          <w:sz w:val="28"/>
          <w:szCs w:val="28"/>
        </w:rPr>
        <w:t>7.4.9. При наличии письменных заявлений работников, являющихся членами профессионального союза, работодатель ежемесячно бесплатно перечисляет на счет профсоюзной организации членские профсоюзные взносы из заработной платы р</w:t>
      </w:r>
      <w:r>
        <w:rPr>
          <w:rFonts w:ascii="Times New Roman" w:hAnsi="Times New Roman"/>
          <w:sz w:val="28"/>
          <w:szCs w:val="28"/>
        </w:rPr>
        <w:t>а</w:t>
      </w:r>
      <w:r>
        <w:rPr>
          <w:rFonts w:ascii="Times New Roman" w:hAnsi="Times New Roman"/>
          <w:sz w:val="28"/>
          <w:szCs w:val="28"/>
        </w:rPr>
        <w:t>ботников одновременно с выдачей основной части их заработной платы</w:t>
      </w:r>
      <w:r>
        <w:rPr>
          <w:rFonts w:ascii="Times New Roman" w:hAnsi="Times New Roman"/>
          <w:i/>
          <w:iCs/>
          <w:sz w:val="28"/>
          <w:szCs w:val="28"/>
        </w:rPr>
        <w:t>.</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7.4.10. Обеспечивают условия для уставной деятельности профсоюзов и их в</w:t>
      </w:r>
      <w:r>
        <w:rPr>
          <w:rFonts w:ascii="Times New Roman" w:hAnsi="Times New Roman"/>
          <w:sz w:val="28"/>
          <w:szCs w:val="28"/>
        </w:rPr>
        <w:t>ы</w:t>
      </w:r>
      <w:r>
        <w:rPr>
          <w:rFonts w:ascii="Times New Roman" w:hAnsi="Times New Roman"/>
          <w:sz w:val="28"/>
          <w:szCs w:val="28"/>
        </w:rPr>
        <w:t>борных органов в организациях. Не допускают случаев нарушения прав профсоюзов, установленных законодательством Российской Федерации.</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lastRenderedPageBreak/>
        <w:t>7.4.11. Рассматривают все требования, предложения, вынесенные на</w:t>
      </w:r>
      <w:r w:rsidR="005F13FC">
        <w:rPr>
          <w:rFonts w:ascii="Times New Roman" w:hAnsi="Times New Roman"/>
          <w:sz w:val="28"/>
          <w:szCs w:val="28"/>
        </w:rPr>
        <w:t xml:space="preserve"> </w:t>
      </w:r>
      <w:r>
        <w:rPr>
          <w:rFonts w:ascii="Times New Roman" w:hAnsi="Times New Roman"/>
          <w:sz w:val="28"/>
          <w:szCs w:val="28"/>
        </w:rPr>
        <w:t>профсою</w:t>
      </w:r>
      <w:r>
        <w:rPr>
          <w:rFonts w:ascii="Times New Roman" w:hAnsi="Times New Roman"/>
          <w:sz w:val="28"/>
          <w:szCs w:val="28"/>
        </w:rPr>
        <w:t>з</w:t>
      </w:r>
      <w:r>
        <w:rPr>
          <w:rFonts w:ascii="Times New Roman" w:hAnsi="Times New Roman"/>
          <w:sz w:val="28"/>
          <w:szCs w:val="28"/>
        </w:rPr>
        <w:t>ных конференциях (собраниях), и в течение месяца принимают соответствующие меры.</w:t>
      </w:r>
    </w:p>
    <w:p w:rsidR="00064ADA" w:rsidRDefault="0047529E" w:rsidP="002D533A">
      <w:pPr>
        <w:pStyle w:val="ConsPlusNormal"/>
        <w:ind w:firstLine="426"/>
        <w:jc w:val="both"/>
        <w:rPr>
          <w:rFonts w:ascii="Times New Roman" w:hAnsi="Times New Roman" w:cs="Times New Roman"/>
          <w:sz w:val="28"/>
          <w:szCs w:val="28"/>
        </w:rPr>
      </w:pPr>
      <w:r>
        <w:rPr>
          <w:rFonts w:ascii="Times New Roman" w:hAnsi="Times New Roman" w:cs="Times New Roman"/>
          <w:sz w:val="28"/>
          <w:szCs w:val="28"/>
        </w:rPr>
        <w:t>7.4.12. Обеспечивают профкомам, профорганизаторам и</w:t>
      </w:r>
      <w:r w:rsidR="005F13FC">
        <w:rPr>
          <w:rFonts w:ascii="Times New Roman" w:hAnsi="Times New Roman" w:cs="Times New Roman"/>
          <w:sz w:val="28"/>
          <w:szCs w:val="28"/>
        </w:rPr>
        <w:t xml:space="preserve"> </w:t>
      </w:r>
      <w:r>
        <w:rPr>
          <w:rFonts w:ascii="Times New Roman" w:hAnsi="Times New Roman" w:cs="Times New Roman"/>
          <w:sz w:val="28"/>
          <w:szCs w:val="28"/>
        </w:rPr>
        <w:t>соответствующим исполнительным органам государственной власти Ростовской области беспрепятственное получение информации по социально-трудовым вопросам и о результатах аудиторских проверок в пределах требований, установленных законодательством Российской Федерации и обязательств коллективного договора.</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7.4.13. Обеспечивают участие своих представителей в составе межведомстве</w:t>
      </w:r>
      <w:r>
        <w:rPr>
          <w:rFonts w:ascii="Times New Roman" w:hAnsi="Times New Roman"/>
          <w:sz w:val="28"/>
          <w:szCs w:val="28"/>
        </w:rPr>
        <w:t>н</w:t>
      </w:r>
      <w:r>
        <w:rPr>
          <w:rFonts w:ascii="Times New Roman" w:hAnsi="Times New Roman"/>
          <w:sz w:val="28"/>
          <w:szCs w:val="28"/>
        </w:rPr>
        <w:t>ных структур (комитеты, комиссии, советы и др.).</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7.4.14. Обеспечивают условия для беспрепятственного осуществления профс</w:t>
      </w:r>
      <w:r>
        <w:rPr>
          <w:rFonts w:ascii="Times New Roman" w:hAnsi="Times New Roman"/>
          <w:sz w:val="28"/>
          <w:szCs w:val="28"/>
        </w:rPr>
        <w:t>о</w:t>
      </w:r>
      <w:r>
        <w:rPr>
          <w:rFonts w:ascii="Times New Roman" w:hAnsi="Times New Roman"/>
          <w:sz w:val="28"/>
          <w:szCs w:val="28"/>
        </w:rPr>
        <w:t>юзного контроля за соблюдением трудового законодательства и иных актов, соде</w:t>
      </w:r>
      <w:r>
        <w:rPr>
          <w:rFonts w:ascii="Times New Roman" w:hAnsi="Times New Roman"/>
          <w:sz w:val="28"/>
          <w:szCs w:val="28"/>
        </w:rPr>
        <w:t>р</w:t>
      </w:r>
      <w:r>
        <w:rPr>
          <w:rFonts w:ascii="Times New Roman" w:hAnsi="Times New Roman"/>
          <w:sz w:val="28"/>
          <w:szCs w:val="28"/>
        </w:rPr>
        <w:t>жащих нормы трудового права.</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7.4.15. Представляют по запросу профсоюзной организации полную и достове</w:t>
      </w:r>
      <w:r>
        <w:rPr>
          <w:rFonts w:ascii="Times New Roman" w:hAnsi="Times New Roman"/>
          <w:sz w:val="28"/>
          <w:szCs w:val="28"/>
        </w:rPr>
        <w:t>р</w:t>
      </w:r>
      <w:r>
        <w:rPr>
          <w:rFonts w:ascii="Times New Roman" w:hAnsi="Times New Roman"/>
          <w:sz w:val="28"/>
          <w:szCs w:val="28"/>
        </w:rPr>
        <w:t>ную информацию, необходимую для заключения и подведения итогов выполнения коллективных договоров и соглашений, своевременности перечисления профсою</w:t>
      </w:r>
      <w:r>
        <w:rPr>
          <w:rFonts w:ascii="Times New Roman" w:hAnsi="Times New Roman"/>
          <w:sz w:val="28"/>
          <w:szCs w:val="28"/>
        </w:rPr>
        <w:t>з</w:t>
      </w:r>
      <w:r>
        <w:rPr>
          <w:rFonts w:ascii="Times New Roman" w:hAnsi="Times New Roman"/>
          <w:sz w:val="28"/>
          <w:szCs w:val="28"/>
        </w:rPr>
        <w:t>ных взносов.</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7.4.16. Знакомят работника с коллективным договором при приеме его на работу.</w:t>
      </w:r>
    </w:p>
    <w:p w:rsidR="00064ADA" w:rsidRDefault="0047529E" w:rsidP="002D533A">
      <w:pPr>
        <w:pStyle w:val="Standard"/>
        <w:ind w:firstLine="426"/>
        <w:jc w:val="both"/>
        <w:rPr>
          <w:rFonts w:ascii="Times New Roman" w:hAnsi="Times New Roman"/>
          <w:sz w:val="28"/>
          <w:szCs w:val="28"/>
        </w:rPr>
      </w:pPr>
      <w:r>
        <w:rPr>
          <w:rFonts w:ascii="Times New Roman" w:hAnsi="Times New Roman"/>
          <w:sz w:val="28"/>
          <w:szCs w:val="28"/>
        </w:rPr>
        <w:t>7.4.17. Принимают меры по включению в коллективные договора дополнител</w:t>
      </w:r>
      <w:r>
        <w:rPr>
          <w:rFonts w:ascii="Times New Roman" w:hAnsi="Times New Roman"/>
          <w:sz w:val="28"/>
          <w:szCs w:val="28"/>
        </w:rPr>
        <w:t>ь</w:t>
      </w:r>
      <w:r>
        <w:rPr>
          <w:rFonts w:ascii="Times New Roman" w:hAnsi="Times New Roman"/>
          <w:sz w:val="28"/>
          <w:szCs w:val="28"/>
        </w:rPr>
        <w:t>ных преференций и льгот для трудящихся отрасли, в том числе уязвимых категорий работников в области оплаты  и охраны труда, занятости населения, улучшения у</w:t>
      </w:r>
      <w:r>
        <w:rPr>
          <w:rFonts w:ascii="Times New Roman" w:hAnsi="Times New Roman"/>
          <w:sz w:val="28"/>
          <w:szCs w:val="28"/>
        </w:rPr>
        <w:t>с</w:t>
      </w:r>
      <w:r>
        <w:rPr>
          <w:rFonts w:ascii="Times New Roman" w:hAnsi="Times New Roman"/>
          <w:sz w:val="28"/>
          <w:szCs w:val="28"/>
        </w:rPr>
        <w:t>ловий труда, поддержки материнства и детства с учетом финансовой возможности и Рекомендаций областной трехсторонней комиссии по регулированию социально-трудовых отношений.</w:t>
      </w:r>
    </w:p>
    <w:p w:rsidR="00064ADA" w:rsidRDefault="00064ADA" w:rsidP="00B96408">
      <w:pPr>
        <w:pStyle w:val="a6"/>
        <w:shd w:val="clear" w:color="auto" w:fill="FFFFFF"/>
        <w:spacing w:before="0" w:after="0" w:line="231" w:lineRule="atLeast"/>
        <w:jc w:val="both"/>
        <w:rPr>
          <w:rFonts w:ascii="Times New Roman" w:hAnsi="Times New Roman"/>
          <w:color w:val="333333"/>
          <w:sz w:val="28"/>
          <w:szCs w:val="28"/>
        </w:rPr>
      </w:pPr>
    </w:p>
    <w:p w:rsidR="00064ADA" w:rsidRDefault="0047529E" w:rsidP="00A055CD">
      <w:pPr>
        <w:pStyle w:val="3"/>
        <w:shd w:val="clear" w:color="auto" w:fill="FFFFFF"/>
        <w:spacing w:before="0" w:after="0"/>
        <w:jc w:val="center"/>
        <w:rPr>
          <w:rFonts w:ascii="Times New Roman" w:hAnsi="Times New Roman"/>
          <w:color w:val="333333"/>
          <w:sz w:val="28"/>
          <w:szCs w:val="28"/>
        </w:rPr>
      </w:pPr>
      <w:r>
        <w:rPr>
          <w:rFonts w:ascii="Times New Roman" w:hAnsi="Times New Roman"/>
          <w:color w:val="333333"/>
          <w:sz w:val="28"/>
          <w:szCs w:val="28"/>
        </w:rPr>
        <w:t>8. Сотрудничество и ответственность сторон за выполнение</w:t>
      </w:r>
    </w:p>
    <w:p w:rsidR="00064ADA" w:rsidRDefault="0047529E">
      <w:pPr>
        <w:pStyle w:val="3"/>
        <w:shd w:val="clear" w:color="auto" w:fill="FFFFFF"/>
        <w:spacing w:before="0" w:after="219"/>
        <w:jc w:val="center"/>
        <w:rPr>
          <w:rFonts w:ascii="Times New Roman" w:hAnsi="Times New Roman"/>
          <w:color w:val="333333"/>
          <w:sz w:val="28"/>
          <w:szCs w:val="28"/>
        </w:rPr>
      </w:pPr>
      <w:r>
        <w:rPr>
          <w:rFonts w:ascii="Times New Roman" w:hAnsi="Times New Roman"/>
          <w:color w:val="333333"/>
          <w:sz w:val="28"/>
          <w:szCs w:val="28"/>
        </w:rPr>
        <w:t>принятых обязательств</w:t>
      </w:r>
    </w:p>
    <w:p w:rsidR="00064ADA" w:rsidRPr="00860F5D" w:rsidRDefault="0047529E" w:rsidP="00860F5D">
      <w:pPr>
        <w:pStyle w:val="a6"/>
        <w:shd w:val="clear" w:color="auto" w:fill="FFFFFF"/>
        <w:spacing w:before="0" w:after="0" w:line="231" w:lineRule="atLeast"/>
        <w:ind w:firstLine="426"/>
        <w:jc w:val="both"/>
        <w:rPr>
          <w:rFonts w:ascii="Times New Roman" w:hAnsi="Times New Roman"/>
          <w:sz w:val="28"/>
          <w:szCs w:val="28"/>
        </w:rPr>
      </w:pPr>
      <w:r w:rsidRPr="00860F5D">
        <w:rPr>
          <w:rFonts w:ascii="Times New Roman" w:hAnsi="Times New Roman"/>
          <w:sz w:val="28"/>
          <w:szCs w:val="28"/>
        </w:rPr>
        <w:t>8.1. Отношения и ответственность договаривающихся сторон в процессе реал</w:t>
      </w:r>
      <w:r w:rsidRPr="00860F5D">
        <w:rPr>
          <w:rFonts w:ascii="Times New Roman" w:hAnsi="Times New Roman"/>
          <w:sz w:val="28"/>
          <w:szCs w:val="28"/>
        </w:rPr>
        <w:t>и</w:t>
      </w:r>
      <w:r w:rsidRPr="00860F5D">
        <w:rPr>
          <w:rFonts w:ascii="Times New Roman" w:hAnsi="Times New Roman"/>
          <w:sz w:val="28"/>
          <w:szCs w:val="28"/>
        </w:rPr>
        <w:t>зации Соглашения регламентируются ТК РФ, Федеральными законами от 12.01.1996 № 10-ФЗ «О профессиональных союзах, их правах и гарантиях деятельности» и от 27.11.2002 № 156-ФЗ «Об объединениях работодателей», а также другими норм</w:t>
      </w:r>
      <w:r w:rsidRPr="00860F5D">
        <w:rPr>
          <w:rFonts w:ascii="Times New Roman" w:hAnsi="Times New Roman"/>
          <w:sz w:val="28"/>
          <w:szCs w:val="28"/>
        </w:rPr>
        <w:t>а</w:t>
      </w:r>
      <w:r w:rsidRPr="00860F5D">
        <w:rPr>
          <w:rFonts w:ascii="Times New Roman" w:hAnsi="Times New Roman"/>
          <w:sz w:val="28"/>
          <w:szCs w:val="28"/>
        </w:rPr>
        <w:t>тивными правовыми и нормативно</w:t>
      </w:r>
      <w:r w:rsidR="00A41288">
        <w:rPr>
          <w:rFonts w:ascii="Times New Roman" w:hAnsi="Times New Roman"/>
          <w:sz w:val="28"/>
          <w:szCs w:val="28"/>
        </w:rPr>
        <w:t>-</w:t>
      </w:r>
      <w:r w:rsidRPr="00860F5D">
        <w:rPr>
          <w:rFonts w:ascii="Times New Roman" w:hAnsi="Times New Roman"/>
          <w:sz w:val="28"/>
          <w:szCs w:val="28"/>
        </w:rPr>
        <w:t>техническими актами.</w:t>
      </w:r>
    </w:p>
    <w:p w:rsidR="00064ADA" w:rsidRPr="00860F5D" w:rsidRDefault="0047529E" w:rsidP="00860F5D">
      <w:pPr>
        <w:pStyle w:val="a6"/>
        <w:shd w:val="clear" w:color="auto" w:fill="FFFFFF"/>
        <w:spacing w:before="0" w:after="0" w:line="231" w:lineRule="atLeast"/>
        <w:ind w:firstLine="426"/>
        <w:jc w:val="both"/>
        <w:rPr>
          <w:rFonts w:ascii="Times New Roman" w:hAnsi="Times New Roman"/>
          <w:sz w:val="28"/>
          <w:szCs w:val="28"/>
        </w:rPr>
      </w:pPr>
      <w:r w:rsidRPr="00860F5D">
        <w:rPr>
          <w:rFonts w:ascii="Times New Roman" w:hAnsi="Times New Roman"/>
          <w:sz w:val="28"/>
          <w:szCs w:val="28"/>
        </w:rPr>
        <w:t>8.2. Контроль за выполнением Соглашения на всех уровнях осуществляется Ст</w:t>
      </w:r>
      <w:r w:rsidRPr="00860F5D">
        <w:rPr>
          <w:rFonts w:ascii="Times New Roman" w:hAnsi="Times New Roman"/>
          <w:sz w:val="28"/>
          <w:szCs w:val="28"/>
        </w:rPr>
        <w:t>о</w:t>
      </w:r>
      <w:r w:rsidRPr="00860F5D">
        <w:rPr>
          <w:rFonts w:ascii="Times New Roman" w:hAnsi="Times New Roman"/>
          <w:sz w:val="28"/>
          <w:szCs w:val="28"/>
        </w:rPr>
        <w:t>ронами ОТС и их представителями, а также соответствующими органами по труду. Сторонами ОТС совместным решением может быть установлен порядок обращения Сторон Соглашения к соответствующим органам по труду в рамках контроля за в</w:t>
      </w:r>
      <w:r w:rsidRPr="00860F5D">
        <w:rPr>
          <w:rFonts w:ascii="Times New Roman" w:hAnsi="Times New Roman"/>
          <w:sz w:val="28"/>
          <w:szCs w:val="28"/>
        </w:rPr>
        <w:t>ы</w:t>
      </w:r>
      <w:r w:rsidRPr="00860F5D">
        <w:rPr>
          <w:rFonts w:ascii="Times New Roman" w:hAnsi="Times New Roman"/>
          <w:sz w:val="28"/>
          <w:szCs w:val="28"/>
        </w:rPr>
        <w:t>полнением ОТС.</w:t>
      </w:r>
    </w:p>
    <w:p w:rsidR="00064ADA" w:rsidRDefault="0047529E" w:rsidP="00860F5D">
      <w:pPr>
        <w:pStyle w:val="a6"/>
        <w:shd w:val="clear" w:color="auto" w:fill="FFFFFF"/>
        <w:spacing w:before="0" w:after="0" w:line="231" w:lineRule="atLeast"/>
        <w:ind w:firstLine="426"/>
        <w:jc w:val="both"/>
        <w:rPr>
          <w:rFonts w:ascii="Times New Roman" w:hAnsi="Times New Roman"/>
          <w:color w:val="333333"/>
          <w:sz w:val="28"/>
          <w:szCs w:val="28"/>
        </w:rPr>
      </w:pPr>
      <w:r w:rsidRPr="00860F5D">
        <w:rPr>
          <w:rFonts w:ascii="Times New Roman" w:hAnsi="Times New Roman"/>
          <w:sz w:val="28"/>
          <w:szCs w:val="28"/>
        </w:rPr>
        <w:t>8.3. Стороны взаимно предоставляют имеющуюся информацию при осущест</w:t>
      </w:r>
      <w:r w:rsidRPr="00860F5D">
        <w:rPr>
          <w:rFonts w:ascii="Times New Roman" w:hAnsi="Times New Roman"/>
          <w:sz w:val="28"/>
          <w:szCs w:val="28"/>
        </w:rPr>
        <w:t>в</w:t>
      </w:r>
      <w:r w:rsidRPr="00860F5D">
        <w:rPr>
          <w:rFonts w:ascii="Times New Roman" w:hAnsi="Times New Roman"/>
          <w:sz w:val="28"/>
          <w:szCs w:val="28"/>
        </w:rPr>
        <w:t>лении контроля за выполнением Соглашения.</w:t>
      </w:r>
    </w:p>
    <w:p w:rsidR="00064ADA" w:rsidRDefault="00064ADA" w:rsidP="00B96408">
      <w:pPr>
        <w:pStyle w:val="3"/>
        <w:shd w:val="clear" w:color="auto" w:fill="FFFFFF"/>
        <w:spacing w:before="0" w:after="0" w:line="231" w:lineRule="atLeast"/>
        <w:jc w:val="both"/>
        <w:rPr>
          <w:rFonts w:ascii="Times New Roman" w:hAnsi="Times New Roman"/>
          <w:color w:val="333333"/>
          <w:sz w:val="28"/>
          <w:szCs w:val="28"/>
        </w:rPr>
      </w:pPr>
    </w:p>
    <w:p w:rsidR="00064ADA" w:rsidRDefault="0047529E" w:rsidP="006E372E">
      <w:pPr>
        <w:pStyle w:val="3"/>
        <w:shd w:val="clear" w:color="auto" w:fill="FFFFFF"/>
        <w:spacing w:before="0" w:after="0" w:line="231" w:lineRule="atLeast"/>
        <w:jc w:val="center"/>
        <w:rPr>
          <w:rFonts w:ascii="Times New Roman" w:hAnsi="Times New Roman"/>
          <w:color w:val="333333"/>
          <w:sz w:val="28"/>
          <w:szCs w:val="28"/>
        </w:rPr>
      </w:pPr>
      <w:r>
        <w:rPr>
          <w:rFonts w:ascii="Times New Roman" w:hAnsi="Times New Roman"/>
          <w:color w:val="333333"/>
          <w:sz w:val="28"/>
          <w:szCs w:val="28"/>
        </w:rPr>
        <w:t>9. Порядок внесения в Соглашение изменений, дополнений и разрешения</w:t>
      </w:r>
    </w:p>
    <w:p w:rsidR="00064ADA" w:rsidRDefault="0047529E" w:rsidP="006E372E">
      <w:pPr>
        <w:pStyle w:val="3"/>
        <w:shd w:val="clear" w:color="auto" w:fill="FFFFFF"/>
        <w:spacing w:before="0" w:after="0" w:line="231" w:lineRule="atLeast"/>
        <w:jc w:val="center"/>
        <w:rPr>
          <w:rFonts w:ascii="Times New Roman" w:hAnsi="Times New Roman"/>
          <w:color w:val="333333"/>
          <w:sz w:val="28"/>
          <w:szCs w:val="28"/>
        </w:rPr>
      </w:pPr>
      <w:r>
        <w:rPr>
          <w:rFonts w:ascii="Times New Roman" w:hAnsi="Times New Roman"/>
          <w:color w:val="333333"/>
          <w:sz w:val="28"/>
          <w:szCs w:val="28"/>
        </w:rPr>
        <w:t>споров, возникающих в процессе его реализации</w:t>
      </w:r>
    </w:p>
    <w:p w:rsidR="00B96408" w:rsidRDefault="00B96408" w:rsidP="006E372E">
      <w:pPr>
        <w:pStyle w:val="a6"/>
        <w:shd w:val="clear" w:color="auto" w:fill="FFFFFF"/>
        <w:spacing w:before="0" w:after="0" w:line="231" w:lineRule="atLeast"/>
        <w:ind w:firstLine="426"/>
        <w:jc w:val="both"/>
        <w:rPr>
          <w:rFonts w:ascii="Times New Roman" w:hAnsi="Times New Roman"/>
          <w:sz w:val="28"/>
          <w:szCs w:val="28"/>
        </w:rPr>
      </w:pPr>
    </w:p>
    <w:p w:rsidR="00064ADA" w:rsidRPr="006E372E" w:rsidRDefault="0047529E" w:rsidP="006E372E">
      <w:pPr>
        <w:pStyle w:val="a6"/>
        <w:shd w:val="clear" w:color="auto" w:fill="FFFFFF"/>
        <w:spacing w:before="0" w:after="0" w:line="231" w:lineRule="atLeast"/>
        <w:ind w:firstLine="426"/>
        <w:jc w:val="both"/>
        <w:rPr>
          <w:rFonts w:ascii="Times New Roman" w:hAnsi="Times New Roman"/>
          <w:sz w:val="28"/>
          <w:szCs w:val="28"/>
        </w:rPr>
      </w:pPr>
      <w:r w:rsidRPr="006E372E">
        <w:rPr>
          <w:rFonts w:ascii="Times New Roman" w:hAnsi="Times New Roman"/>
          <w:sz w:val="28"/>
          <w:szCs w:val="28"/>
        </w:rPr>
        <w:lastRenderedPageBreak/>
        <w:t>9.1. В соответствии со ст.</w:t>
      </w:r>
      <w:r w:rsidR="00B96408">
        <w:rPr>
          <w:rFonts w:ascii="Times New Roman" w:hAnsi="Times New Roman"/>
          <w:sz w:val="28"/>
          <w:szCs w:val="28"/>
        </w:rPr>
        <w:t xml:space="preserve"> </w:t>
      </w:r>
      <w:r w:rsidRPr="006E372E">
        <w:rPr>
          <w:rFonts w:ascii="Times New Roman" w:hAnsi="Times New Roman"/>
          <w:sz w:val="28"/>
          <w:szCs w:val="28"/>
        </w:rPr>
        <w:t>49 ТК РФ внесение изменений и дополнений в закл</w:t>
      </w:r>
      <w:r w:rsidRPr="006E372E">
        <w:rPr>
          <w:rFonts w:ascii="Times New Roman" w:hAnsi="Times New Roman"/>
          <w:sz w:val="28"/>
          <w:szCs w:val="28"/>
        </w:rPr>
        <w:t>ю</w:t>
      </w:r>
      <w:r w:rsidRPr="006E372E">
        <w:rPr>
          <w:rFonts w:ascii="Times New Roman" w:hAnsi="Times New Roman"/>
          <w:sz w:val="28"/>
          <w:szCs w:val="28"/>
        </w:rPr>
        <w:t>ченное Соглашение производятся по взаимному согласию Сторон после проведения консультаций.</w:t>
      </w:r>
    </w:p>
    <w:p w:rsidR="00064ADA" w:rsidRPr="006E372E" w:rsidRDefault="0047529E" w:rsidP="006E372E">
      <w:pPr>
        <w:pStyle w:val="a6"/>
        <w:shd w:val="clear" w:color="auto" w:fill="FFFFFF"/>
        <w:spacing w:before="0" w:after="0" w:line="231" w:lineRule="atLeast"/>
        <w:ind w:firstLine="426"/>
        <w:jc w:val="both"/>
        <w:rPr>
          <w:sz w:val="28"/>
          <w:szCs w:val="28"/>
        </w:rPr>
      </w:pPr>
      <w:r w:rsidRPr="006E372E">
        <w:rPr>
          <w:rFonts w:ascii="Times New Roman" w:hAnsi="Times New Roman"/>
          <w:sz w:val="28"/>
          <w:szCs w:val="28"/>
        </w:rPr>
        <w:t>9.2.  Продление сроков действия, изменения и дополнения в настоящее Соглаш</w:t>
      </w:r>
      <w:r w:rsidRPr="006E372E">
        <w:rPr>
          <w:rFonts w:ascii="Times New Roman" w:hAnsi="Times New Roman"/>
          <w:sz w:val="28"/>
          <w:szCs w:val="28"/>
        </w:rPr>
        <w:t>е</w:t>
      </w:r>
      <w:r w:rsidRPr="006E372E">
        <w:rPr>
          <w:rFonts w:ascii="Times New Roman" w:hAnsi="Times New Roman"/>
          <w:sz w:val="28"/>
          <w:szCs w:val="28"/>
        </w:rPr>
        <w:t>ние производятся в порядке, предусмотренном ТК РФ для заключения Соглашения.</w:t>
      </w:r>
    </w:p>
    <w:p w:rsidR="00064ADA" w:rsidRPr="006E372E" w:rsidRDefault="0047529E" w:rsidP="006E372E">
      <w:pPr>
        <w:pStyle w:val="a6"/>
        <w:shd w:val="clear" w:color="auto" w:fill="FFFFFF"/>
        <w:spacing w:before="0" w:after="0" w:line="231" w:lineRule="atLeast"/>
        <w:ind w:firstLine="426"/>
        <w:jc w:val="both"/>
        <w:rPr>
          <w:rFonts w:ascii="Times New Roman" w:hAnsi="Times New Roman"/>
          <w:sz w:val="28"/>
          <w:szCs w:val="28"/>
        </w:rPr>
      </w:pPr>
      <w:r w:rsidRPr="006E372E">
        <w:rPr>
          <w:rFonts w:ascii="Times New Roman" w:hAnsi="Times New Roman"/>
          <w:sz w:val="28"/>
          <w:szCs w:val="28"/>
        </w:rPr>
        <w:t>9.3. Изменение</w:t>
      </w:r>
      <w:r w:rsidR="00B20DC9">
        <w:rPr>
          <w:rFonts w:ascii="Times New Roman" w:hAnsi="Times New Roman"/>
          <w:sz w:val="28"/>
          <w:szCs w:val="28"/>
        </w:rPr>
        <w:t xml:space="preserve"> </w:t>
      </w:r>
      <w:hyperlink r:id="rId16" w:anchor="11000" w:history="1">
        <w:r w:rsidRPr="00B20DC9">
          <w:rPr>
            <w:rStyle w:val="Internetlink"/>
            <w:rFonts w:ascii="Times New Roman" w:hAnsi="Times New Roman" w:cs="Times New Roman"/>
            <w:color w:val="auto"/>
            <w:sz w:val="28"/>
            <w:szCs w:val="28"/>
            <w:u w:val="none"/>
          </w:rPr>
          <w:t>Приложений</w:t>
        </w:r>
      </w:hyperlink>
      <w:r w:rsidR="00B20DC9">
        <w:rPr>
          <w:rFonts w:ascii="Times New Roman" w:hAnsi="Times New Roman"/>
          <w:sz w:val="28"/>
          <w:szCs w:val="28"/>
        </w:rPr>
        <w:t xml:space="preserve"> </w:t>
      </w:r>
      <w:r w:rsidRPr="006E372E">
        <w:rPr>
          <w:rFonts w:ascii="Times New Roman" w:hAnsi="Times New Roman"/>
          <w:sz w:val="28"/>
          <w:szCs w:val="28"/>
        </w:rPr>
        <w:t>к ОТС не требует уведомительной регистрации, оформляется Сторонами ОТС и размещается на их официальных интернет</w:t>
      </w:r>
      <w:r w:rsidR="00B20DC9">
        <w:rPr>
          <w:rFonts w:ascii="Times New Roman" w:hAnsi="Times New Roman"/>
          <w:sz w:val="28"/>
          <w:szCs w:val="28"/>
        </w:rPr>
        <w:t xml:space="preserve"> </w:t>
      </w:r>
      <w:r w:rsidRPr="006E372E">
        <w:rPr>
          <w:rFonts w:ascii="Times New Roman" w:hAnsi="Times New Roman"/>
          <w:sz w:val="28"/>
          <w:szCs w:val="28"/>
        </w:rPr>
        <w:t>-</w:t>
      </w:r>
      <w:r w:rsidR="00B20DC9">
        <w:rPr>
          <w:rFonts w:ascii="Times New Roman" w:hAnsi="Times New Roman"/>
          <w:sz w:val="28"/>
          <w:szCs w:val="28"/>
        </w:rPr>
        <w:t xml:space="preserve"> </w:t>
      </w:r>
      <w:r w:rsidRPr="006E372E">
        <w:rPr>
          <w:rFonts w:ascii="Times New Roman" w:hAnsi="Times New Roman"/>
          <w:sz w:val="28"/>
          <w:szCs w:val="28"/>
        </w:rPr>
        <w:t>ресу</w:t>
      </w:r>
      <w:r w:rsidRPr="006E372E">
        <w:rPr>
          <w:rFonts w:ascii="Times New Roman" w:hAnsi="Times New Roman"/>
          <w:sz w:val="28"/>
          <w:szCs w:val="28"/>
        </w:rPr>
        <w:t>р</w:t>
      </w:r>
      <w:r w:rsidRPr="006E372E">
        <w:rPr>
          <w:rFonts w:ascii="Times New Roman" w:hAnsi="Times New Roman"/>
          <w:sz w:val="28"/>
          <w:szCs w:val="28"/>
        </w:rPr>
        <w:t>сах,  и/или в правовых системах. В период действия настоящего Соглашения все споры и разногласия между сторонами социального партнерства в сфере ЖКХ ра</w:t>
      </w:r>
      <w:r w:rsidRPr="006E372E">
        <w:rPr>
          <w:rFonts w:ascii="Times New Roman" w:hAnsi="Times New Roman"/>
          <w:sz w:val="28"/>
          <w:szCs w:val="28"/>
        </w:rPr>
        <w:t>з</w:t>
      </w:r>
      <w:r w:rsidRPr="006E372E">
        <w:rPr>
          <w:rFonts w:ascii="Times New Roman" w:hAnsi="Times New Roman"/>
          <w:sz w:val="28"/>
          <w:szCs w:val="28"/>
        </w:rPr>
        <w:t>решаются путем переговоров и консультаций, а при не достижении согласия - в п</w:t>
      </w:r>
      <w:r w:rsidRPr="006E372E">
        <w:rPr>
          <w:rFonts w:ascii="Times New Roman" w:hAnsi="Times New Roman"/>
          <w:sz w:val="28"/>
          <w:szCs w:val="28"/>
        </w:rPr>
        <w:t>о</w:t>
      </w:r>
      <w:r w:rsidRPr="006E372E">
        <w:rPr>
          <w:rFonts w:ascii="Times New Roman" w:hAnsi="Times New Roman"/>
          <w:sz w:val="28"/>
          <w:szCs w:val="28"/>
        </w:rPr>
        <w:t>рядке, установленном законодательством Российской Федерации.</w:t>
      </w:r>
    </w:p>
    <w:p w:rsidR="00064ADA" w:rsidRDefault="00064ADA" w:rsidP="00A75C48">
      <w:pPr>
        <w:pStyle w:val="a6"/>
        <w:shd w:val="clear" w:color="auto" w:fill="FFFFFF"/>
        <w:spacing w:before="0" w:after="0" w:line="231" w:lineRule="atLeast"/>
        <w:jc w:val="both"/>
      </w:pPr>
    </w:p>
    <w:p w:rsidR="00064ADA" w:rsidRDefault="0047529E">
      <w:pPr>
        <w:pStyle w:val="3"/>
        <w:shd w:val="clear" w:color="auto" w:fill="FFFFFF"/>
        <w:spacing w:before="0" w:after="219" w:line="231" w:lineRule="atLeast"/>
        <w:jc w:val="center"/>
        <w:rPr>
          <w:rFonts w:ascii="Times New Roman" w:hAnsi="Times New Roman"/>
          <w:color w:val="333333"/>
          <w:sz w:val="28"/>
          <w:szCs w:val="28"/>
        </w:rPr>
      </w:pPr>
      <w:r>
        <w:rPr>
          <w:rFonts w:ascii="Times New Roman" w:hAnsi="Times New Roman"/>
          <w:color w:val="333333"/>
          <w:sz w:val="28"/>
          <w:szCs w:val="28"/>
        </w:rPr>
        <w:t>10. Заключительные положения</w:t>
      </w:r>
    </w:p>
    <w:p w:rsidR="00064ADA" w:rsidRPr="00A1610B" w:rsidRDefault="0047529E" w:rsidP="00A1610B">
      <w:pPr>
        <w:pStyle w:val="a6"/>
        <w:shd w:val="clear" w:color="auto" w:fill="FFFFFF"/>
        <w:spacing w:before="0" w:after="0"/>
        <w:ind w:firstLine="567"/>
        <w:jc w:val="both"/>
        <w:rPr>
          <w:rFonts w:ascii="Times New Roman" w:hAnsi="Times New Roman"/>
          <w:sz w:val="28"/>
          <w:szCs w:val="28"/>
        </w:rPr>
      </w:pPr>
      <w:r w:rsidRPr="00A1610B">
        <w:rPr>
          <w:rFonts w:ascii="Times New Roman" w:hAnsi="Times New Roman"/>
          <w:sz w:val="28"/>
          <w:szCs w:val="28"/>
        </w:rPr>
        <w:t>10.1. В течение семи дней с момента подписания настоящего Соглашения М</w:t>
      </w:r>
      <w:r w:rsidRPr="00A1610B">
        <w:rPr>
          <w:rFonts w:ascii="Times New Roman" w:hAnsi="Times New Roman"/>
          <w:sz w:val="28"/>
          <w:szCs w:val="28"/>
        </w:rPr>
        <w:t>и</w:t>
      </w:r>
      <w:r w:rsidRPr="00A1610B">
        <w:rPr>
          <w:rFonts w:ascii="Times New Roman" w:hAnsi="Times New Roman"/>
          <w:sz w:val="28"/>
          <w:szCs w:val="28"/>
        </w:rPr>
        <w:t>нистерство направляет его в Министерство труда и социального развития Росто</w:t>
      </w:r>
      <w:r w:rsidRPr="00A1610B">
        <w:rPr>
          <w:rFonts w:ascii="Times New Roman" w:hAnsi="Times New Roman"/>
          <w:sz w:val="28"/>
          <w:szCs w:val="28"/>
        </w:rPr>
        <w:t>в</w:t>
      </w:r>
      <w:r w:rsidRPr="00A1610B">
        <w:rPr>
          <w:rFonts w:ascii="Times New Roman" w:hAnsi="Times New Roman"/>
          <w:sz w:val="28"/>
          <w:szCs w:val="28"/>
        </w:rPr>
        <w:t xml:space="preserve">ской области на уведомительную регистрацию. В таком же порядке регистрируются дополнительные соглашения к ОТС. </w:t>
      </w:r>
    </w:p>
    <w:p w:rsidR="00064ADA" w:rsidRDefault="0047529E">
      <w:pPr>
        <w:pStyle w:val="Standard"/>
        <w:widowControl w:val="0"/>
        <w:suppressAutoHyphens/>
        <w:ind w:firstLine="567"/>
        <w:jc w:val="both"/>
        <w:rPr>
          <w:rFonts w:ascii="Times New Roman" w:eastAsia="Calibri" w:hAnsi="Times New Roman"/>
          <w:sz w:val="28"/>
          <w:szCs w:val="28"/>
          <w:lang w:eastAsia="ar-SA"/>
        </w:rPr>
      </w:pPr>
      <w:r>
        <w:rPr>
          <w:rFonts w:ascii="Times New Roman" w:eastAsia="Calibri" w:hAnsi="Times New Roman"/>
          <w:sz w:val="28"/>
          <w:szCs w:val="28"/>
          <w:lang w:eastAsia="ar-SA"/>
        </w:rPr>
        <w:t>10.2. После уведомительной регистрации настоящее Соглашение размещается на сайте Министерства и Федерации профсоюзов Ростовской области.</w:t>
      </w:r>
    </w:p>
    <w:p w:rsidR="00064ADA" w:rsidRDefault="0047529E">
      <w:pPr>
        <w:pStyle w:val="Standard"/>
        <w:widowControl w:val="0"/>
        <w:suppressAutoHyphens/>
        <w:ind w:firstLine="567"/>
        <w:jc w:val="both"/>
        <w:rPr>
          <w:rFonts w:ascii="Times New Roman" w:eastAsia="Calibri" w:hAnsi="Times New Roman"/>
          <w:sz w:val="28"/>
          <w:szCs w:val="28"/>
          <w:lang w:eastAsia="ar-SA"/>
        </w:rPr>
      </w:pPr>
      <w:r>
        <w:rPr>
          <w:rFonts w:ascii="Times New Roman" w:eastAsia="Calibri" w:hAnsi="Times New Roman"/>
          <w:sz w:val="28"/>
          <w:szCs w:val="28"/>
          <w:lang w:eastAsia="ar-SA"/>
        </w:rPr>
        <w:t>10.3. Организации</w:t>
      </w:r>
      <w:r w:rsidR="006F218D">
        <w:rPr>
          <w:rFonts w:ascii="Times New Roman" w:eastAsia="Calibri" w:hAnsi="Times New Roman"/>
          <w:sz w:val="28"/>
          <w:szCs w:val="28"/>
          <w:lang w:eastAsia="ar-SA"/>
        </w:rPr>
        <w:t xml:space="preserve"> ЖКХ</w:t>
      </w:r>
      <w:r>
        <w:rPr>
          <w:rFonts w:ascii="Times New Roman" w:eastAsia="Calibri" w:hAnsi="Times New Roman"/>
          <w:sz w:val="28"/>
          <w:szCs w:val="28"/>
          <w:lang w:eastAsia="ar-SA"/>
        </w:rPr>
        <w:t>, на которые не распространяются нормы настоящего Соглашения, вправе присоединиться к нему.</w:t>
      </w:r>
    </w:p>
    <w:p w:rsidR="00064ADA" w:rsidRDefault="0047529E">
      <w:pPr>
        <w:pStyle w:val="Standard"/>
        <w:widowControl w:val="0"/>
        <w:suppressAutoHyphens/>
        <w:ind w:firstLine="567"/>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Для этого профсоюзные организации и работодатели направляют в адрес Ростовского обкома профсоюза работников жизнеобеспечения и Министерства письма о намерении присоединиться к настоящему Соглашению с указанием необходимых реквизитов организации. На основании совместного решения сторон о присоединении организации к Соглашению (либо отказе в присоединении), в течение одного месяца вносятся соответствующие дополнения в перечень участников Соглашения, который формируется и утверждается в обкоме </w:t>
      </w:r>
      <w:r w:rsidR="00110F0C">
        <w:rPr>
          <w:rFonts w:ascii="Times New Roman" w:eastAsia="Calibri" w:hAnsi="Times New Roman"/>
          <w:sz w:val="28"/>
          <w:szCs w:val="28"/>
          <w:lang w:eastAsia="ar-SA"/>
        </w:rPr>
        <w:t>П</w:t>
      </w:r>
      <w:r>
        <w:rPr>
          <w:rFonts w:ascii="Times New Roman" w:eastAsia="Calibri" w:hAnsi="Times New Roman"/>
          <w:sz w:val="28"/>
          <w:szCs w:val="28"/>
          <w:lang w:eastAsia="ar-SA"/>
        </w:rPr>
        <w:t>рофсоюза жизнеобеспечения и Министерстве.</w:t>
      </w:r>
    </w:p>
    <w:p w:rsidR="00064ADA" w:rsidRDefault="0047529E">
      <w:pPr>
        <w:pStyle w:val="Standard"/>
        <w:widowControl w:val="0"/>
        <w:suppressAutoHyphens/>
        <w:ind w:firstLine="567"/>
        <w:jc w:val="both"/>
        <w:rPr>
          <w:rFonts w:ascii="Times New Roman" w:eastAsia="Calibri" w:hAnsi="Times New Roman"/>
          <w:sz w:val="28"/>
          <w:szCs w:val="28"/>
          <w:lang w:eastAsia="ar-SA"/>
        </w:rPr>
      </w:pPr>
      <w:r>
        <w:rPr>
          <w:rFonts w:ascii="Times New Roman" w:eastAsia="Calibri" w:hAnsi="Times New Roman"/>
          <w:sz w:val="28"/>
          <w:szCs w:val="28"/>
          <w:lang w:eastAsia="ar-SA"/>
        </w:rPr>
        <w:t>В случае внесения в Соглашение изменений и дополнений работодатели и представительные органы работников направляют  сторонам Соглашения письма, подтверждающие их участие в соглашении на новых условиях.</w:t>
      </w:r>
    </w:p>
    <w:p w:rsidR="00064ADA" w:rsidRDefault="0047529E">
      <w:pPr>
        <w:pStyle w:val="Standard"/>
        <w:widowControl w:val="0"/>
        <w:suppressAutoHyphens/>
        <w:ind w:firstLine="567"/>
        <w:jc w:val="both"/>
        <w:rPr>
          <w:rFonts w:ascii="Times New Roman" w:eastAsia="Calibri" w:hAnsi="Times New Roman"/>
          <w:sz w:val="28"/>
          <w:szCs w:val="28"/>
          <w:lang w:eastAsia="ar-SA"/>
        </w:rPr>
      </w:pPr>
      <w:r>
        <w:rPr>
          <w:rFonts w:ascii="Times New Roman" w:eastAsia="Calibri" w:hAnsi="Times New Roman"/>
          <w:sz w:val="28"/>
          <w:szCs w:val="28"/>
          <w:lang w:eastAsia="ar-SA"/>
        </w:rPr>
        <w:t>Перечень Организаций</w:t>
      </w:r>
      <w:r w:rsidR="00110F0C">
        <w:rPr>
          <w:rFonts w:ascii="Times New Roman" w:eastAsia="Calibri" w:hAnsi="Times New Roman"/>
          <w:sz w:val="28"/>
          <w:szCs w:val="28"/>
          <w:lang w:eastAsia="ar-SA"/>
        </w:rPr>
        <w:t xml:space="preserve"> ЖКХ</w:t>
      </w:r>
      <w:r>
        <w:rPr>
          <w:rFonts w:ascii="Times New Roman" w:eastAsia="Calibri" w:hAnsi="Times New Roman"/>
          <w:sz w:val="28"/>
          <w:szCs w:val="28"/>
          <w:lang w:eastAsia="ar-SA"/>
        </w:rPr>
        <w:t>, на которые распространяется Соглашение, представляется в соответствующие органы, регулирующие тарифы на жилищно-коммунальные услуги (ТЭК, РЭК, органы исполнительной власти субъектов Российской Федерации и местного самоуправления) для использования при формировании тарифов на услуги и фонда заработной платы Организаций</w:t>
      </w:r>
      <w:r w:rsidR="00D60C22">
        <w:rPr>
          <w:rFonts w:ascii="Times New Roman" w:eastAsia="Calibri" w:hAnsi="Times New Roman"/>
          <w:sz w:val="28"/>
          <w:szCs w:val="28"/>
          <w:lang w:eastAsia="ar-SA"/>
        </w:rPr>
        <w:t xml:space="preserve"> ЖКХ</w:t>
      </w:r>
      <w:r>
        <w:rPr>
          <w:rFonts w:ascii="Times New Roman" w:eastAsia="Calibri" w:hAnsi="Times New Roman"/>
          <w:sz w:val="28"/>
          <w:szCs w:val="28"/>
          <w:lang w:eastAsia="ar-SA"/>
        </w:rPr>
        <w:t xml:space="preserve"> на предстоящий период.</w:t>
      </w:r>
    </w:p>
    <w:p w:rsidR="00064ADA" w:rsidRDefault="0047529E">
      <w:pPr>
        <w:pStyle w:val="Standard"/>
        <w:widowControl w:val="0"/>
        <w:suppressAutoHyphens/>
        <w:ind w:firstLine="567"/>
        <w:jc w:val="both"/>
        <w:rPr>
          <w:rFonts w:ascii="Times New Roman" w:eastAsia="Calibri" w:hAnsi="Times New Roman"/>
          <w:sz w:val="28"/>
          <w:szCs w:val="28"/>
          <w:lang w:eastAsia="ar-SA"/>
        </w:rPr>
      </w:pPr>
      <w:r>
        <w:rPr>
          <w:rFonts w:ascii="Times New Roman" w:eastAsia="Calibri" w:hAnsi="Times New Roman"/>
          <w:sz w:val="28"/>
          <w:szCs w:val="28"/>
          <w:lang w:eastAsia="ar-SA"/>
        </w:rPr>
        <w:t>10.4. В случае применения Соглашения в не присоединившихся к нему Организациях</w:t>
      </w:r>
      <w:r w:rsidR="00D60C22">
        <w:rPr>
          <w:rFonts w:ascii="Times New Roman" w:eastAsia="Calibri" w:hAnsi="Times New Roman"/>
          <w:sz w:val="28"/>
          <w:szCs w:val="28"/>
          <w:lang w:eastAsia="ar-SA"/>
        </w:rPr>
        <w:t xml:space="preserve"> ЖКХ</w:t>
      </w:r>
      <w:r>
        <w:rPr>
          <w:rFonts w:ascii="Times New Roman" w:eastAsia="Calibri" w:hAnsi="Times New Roman"/>
          <w:sz w:val="28"/>
          <w:szCs w:val="28"/>
          <w:lang w:eastAsia="ar-SA"/>
        </w:rPr>
        <w:t>, а также в Организациях</w:t>
      </w:r>
      <w:r w:rsidR="00D60C22">
        <w:rPr>
          <w:rFonts w:ascii="Times New Roman" w:eastAsia="Calibri" w:hAnsi="Times New Roman"/>
          <w:sz w:val="28"/>
          <w:szCs w:val="28"/>
          <w:lang w:eastAsia="ar-SA"/>
        </w:rPr>
        <w:t xml:space="preserve"> ЖКХ</w:t>
      </w:r>
      <w:r>
        <w:rPr>
          <w:rFonts w:ascii="Times New Roman" w:eastAsia="Calibri" w:hAnsi="Times New Roman"/>
          <w:sz w:val="28"/>
          <w:szCs w:val="28"/>
          <w:lang w:eastAsia="ar-SA"/>
        </w:rPr>
        <w:t xml:space="preserve">, где регулирующие органы (ТЭК, РЭК, органы исполнительной власти субъектов Российской Федерации и местного самоуправления) устанавливают и используют при формировании фонда оплаты труда в тарифах на </w:t>
      </w:r>
      <w:r w:rsidR="00D60C22">
        <w:rPr>
          <w:rFonts w:ascii="Times New Roman" w:eastAsia="Calibri" w:hAnsi="Times New Roman"/>
          <w:sz w:val="28"/>
          <w:szCs w:val="28"/>
          <w:lang w:eastAsia="ar-SA"/>
        </w:rPr>
        <w:t>ЖКУ</w:t>
      </w:r>
      <w:r>
        <w:rPr>
          <w:rFonts w:ascii="Times New Roman" w:eastAsia="Calibri" w:hAnsi="Times New Roman"/>
          <w:sz w:val="28"/>
          <w:szCs w:val="28"/>
          <w:lang w:eastAsia="ar-SA"/>
        </w:rPr>
        <w:t xml:space="preserve"> минимальную месячную тарифную ставку рабочего </w:t>
      </w:r>
      <w:r>
        <w:rPr>
          <w:rFonts w:ascii="Times New Roman" w:eastAsia="Calibri" w:hAnsi="Times New Roman"/>
          <w:sz w:val="28"/>
          <w:szCs w:val="28"/>
          <w:lang w:eastAsia="ar-SA"/>
        </w:rPr>
        <w:lastRenderedPageBreak/>
        <w:t>первого разряда и коэффициенты особенностей работ, определяемые Соглашением, работодатель несет ответственность за несанкционированное использование интеллектуальной собственности Профсоюза жизнеобеспечения и Министерства в соответствии с действующим законодательством Российской Федерации.</w:t>
      </w:r>
    </w:p>
    <w:p w:rsidR="00064ADA" w:rsidRDefault="0047529E">
      <w:pPr>
        <w:pStyle w:val="Standard"/>
        <w:widowControl w:val="0"/>
        <w:suppressAutoHyphens/>
        <w:ind w:firstLine="567"/>
        <w:jc w:val="both"/>
        <w:rPr>
          <w:rFonts w:ascii="Times New Roman" w:eastAsia="Calibri" w:hAnsi="Times New Roman"/>
          <w:sz w:val="28"/>
          <w:szCs w:val="28"/>
          <w:lang w:eastAsia="ar-SA"/>
        </w:rPr>
      </w:pPr>
      <w:r>
        <w:rPr>
          <w:rFonts w:ascii="Times New Roman" w:eastAsia="Calibri" w:hAnsi="Times New Roman"/>
          <w:sz w:val="28"/>
          <w:szCs w:val="28"/>
          <w:lang w:eastAsia="ar-SA"/>
        </w:rPr>
        <w:t>10.5. Лица, по вине которых нарушаются и не выполняются обязательства, предусмотренные Соглашением, несут ответственность в порядке, предусмотренном  законодательством Российской Федерации.</w:t>
      </w:r>
    </w:p>
    <w:p w:rsidR="00064ADA" w:rsidRDefault="0047529E">
      <w:pPr>
        <w:pStyle w:val="Standard"/>
        <w:widowControl w:val="0"/>
        <w:suppressAutoHyphens/>
        <w:ind w:firstLine="567"/>
        <w:jc w:val="both"/>
        <w:rPr>
          <w:rFonts w:ascii="Times New Roman" w:eastAsia="Calibri" w:hAnsi="Times New Roman"/>
          <w:sz w:val="28"/>
          <w:szCs w:val="28"/>
          <w:lang w:eastAsia="ar-SA"/>
        </w:rPr>
      </w:pPr>
      <w:r>
        <w:rPr>
          <w:rFonts w:ascii="Times New Roman" w:eastAsia="Calibri" w:hAnsi="Times New Roman"/>
          <w:sz w:val="28"/>
          <w:szCs w:val="28"/>
          <w:lang w:eastAsia="ar-SA"/>
        </w:rPr>
        <w:t>10.6. В случае реорганизации одной из сторон Соглашения ее обязательства переходят к правопреемнику и сохраняются до заключения нового Соглашения или внесения изменений и дополнений в настоящее Соглашение.</w:t>
      </w:r>
    </w:p>
    <w:p w:rsidR="00064ADA" w:rsidRDefault="00064ADA">
      <w:pPr>
        <w:pStyle w:val="Standard"/>
        <w:widowControl w:val="0"/>
        <w:suppressAutoHyphens/>
        <w:ind w:firstLine="567"/>
        <w:jc w:val="both"/>
        <w:rPr>
          <w:rFonts w:ascii="Times New Roman" w:eastAsia="Calibri" w:hAnsi="Times New Roman"/>
          <w:sz w:val="28"/>
          <w:szCs w:val="28"/>
          <w:lang w:eastAsia="ar-SA"/>
        </w:rPr>
      </w:pPr>
    </w:p>
    <w:p w:rsidR="00064ADA" w:rsidRDefault="00064ADA">
      <w:pPr>
        <w:pStyle w:val="Standard"/>
        <w:widowControl w:val="0"/>
        <w:suppressAutoHyphens/>
        <w:jc w:val="right"/>
        <w:rPr>
          <w:rFonts w:ascii="Times New Roman" w:eastAsia="Calibri" w:hAnsi="Times New Roman"/>
          <w:sz w:val="28"/>
          <w:szCs w:val="28"/>
          <w:lang w:eastAsia="ar-SA"/>
        </w:rPr>
      </w:pPr>
    </w:p>
    <w:p w:rsidR="00064ADA" w:rsidRDefault="00064ADA">
      <w:pPr>
        <w:pStyle w:val="Standard"/>
        <w:widowControl w:val="0"/>
        <w:suppressAutoHyphens/>
        <w:jc w:val="right"/>
        <w:rPr>
          <w:rFonts w:ascii="Times New Roman" w:eastAsia="Calibri" w:hAnsi="Times New Roman"/>
          <w:sz w:val="28"/>
          <w:szCs w:val="28"/>
          <w:lang w:eastAsia="ar-SA"/>
        </w:rPr>
      </w:pPr>
    </w:p>
    <w:p w:rsidR="00064ADA" w:rsidRDefault="00064ADA">
      <w:pPr>
        <w:pStyle w:val="aa"/>
        <w:rPr>
          <w:sz w:val="28"/>
          <w:szCs w:val="28"/>
        </w:rPr>
      </w:pPr>
    </w:p>
    <w:p w:rsidR="00064ADA" w:rsidRDefault="00064ADA">
      <w:pPr>
        <w:pStyle w:val="Standard"/>
        <w:widowControl w:val="0"/>
        <w:suppressAutoHyphens/>
        <w:autoSpaceDE w:val="0"/>
        <w:jc w:val="both"/>
        <w:rPr>
          <w:rFonts w:ascii="Times New Roman" w:hAnsi="Times New Roman"/>
          <w:sz w:val="28"/>
          <w:szCs w:val="28"/>
          <w:lang w:eastAsia="ar-SA"/>
        </w:rPr>
      </w:pPr>
    </w:p>
    <w:p w:rsidR="00064ADA" w:rsidRDefault="00064ADA">
      <w:pPr>
        <w:pStyle w:val="Standard"/>
        <w:widowControl w:val="0"/>
        <w:suppressAutoHyphens/>
        <w:autoSpaceDE w:val="0"/>
        <w:ind w:firstLine="567"/>
        <w:jc w:val="both"/>
        <w:rPr>
          <w:rFonts w:ascii="Times New Roman" w:eastAsia="Calibri" w:hAnsi="Times New Roman"/>
          <w:sz w:val="28"/>
          <w:szCs w:val="28"/>
        </w:rPr>
      </w:pPr>
    </w:p>
    <w:p w:rsidR="0047529E" w:rsidRDefault="0047529E">
      <w:pPr>
        <w:rPr>
          <w:rFonts w:ascii="Times New Roman" w:eastAsia="Calibri" w:hAnsi="Times New Roman"/>
          <w:lang w:eastAsia="ar-SA"/>
        </w:rPr>
      </w:pPr>
      <w:r>
        <w:rPr>
          <w:rFonts w:ascii="Times New Roman" w:eastAsia="Calibri" w:hAnsi="Times New Roman"/>
          <w:lang w:eastAsia="ar-SA"/>
        </w:rPr>
        <w:br w:type="page"/>
      </w:r>
    </w:p>
    <w:p w:rsidR="00064ADA" w:rsidRDefault="0047529E">
      <w:pPr>
        <w:pStyle w:val="Standard"/>
        <w:widowControl w:val="0"/>
        <w:suppressAutoHyphens/>
        <w:jc w:val="right"/>
        <w:rPr>
          <w:rFonts w:ascii="Times New Roman" w:eastAsia="Calibri" w:hAnsi="Times New Roman"/>
          <w:lang w:eastAsia="ar-SA"/>
        </w:rPr>
      </w:pPr>
      <w:r>
        <w:rPr>
          <w:rFonts w:ascii="Times New Roman" w:eastAsia="Calibri" w:hAnsi="Times New Roman"/>
          <w:lang w:eastAsia="ar-SA"/>
        </w:rPr>
        <w:lastRenderedPageBreak/>
        <w:t>Приложение № 1</w:t>
      </w:r>
    </w:p>
    <w:p w:rsidR="00064ADA" w:rsidRDefault="0047529E">
      <w:pPr>
        <w:pStyle w:val="Standard"/>
        <w:widowControl w:val="0"/>
        <w:suppressAutoHyphens/>
        <w:jc w:val="right"/>
        <w:rPr>
          <w:rFonts w:ascii="Times New Roman" w:eastAsia="Calibri" w:hAnsi="Times New Roman"/>
          <w:lang w:eastAsia="ar-SA"/>
        </w:rPr>
      </w:pPr>
      <w:r>
        <w:rPr>
          <w:rFonts w:ascii="Times New Roman" w:eastAsia="Calibri" w:hAnsi="Times New Roman"/>
          <w:lang w:eastAsia="ar-SA"/>
        </w:rPr>
        <w:t>к Отраслевому тарифному соглашению</w:t>
      </w:r>
    </w:p>
    <w:p w:rsidR="00064ADA" w:rsidRDefault="0047529E">
      <w:pPr>
        <w:pStyle w:val="Standard"/>
        <w:widowControl w:val="0"/>
        <w:suppressAutoHyphens/>
        <w:jc w:val="right"/>
        <w:rPr>
          <w:rFonts w:ascii="Times New Roman" w:eastAsia="Calibri" w:hAnsi="Times New Roman"/>
          <w:lang w:eastAsia="ar-SA"/>
        </w:rPr>
      </w:pPr>
      <w:r>
        <w:rPr>
          <w:rFonts w:ascii="Times New Roman" w:eastAsia="Calibri" w:hAnsi="Times New Roman"/>
          <w:lang w:eastAsia="ar-SA"/>
        </w:rPr>
        <w:t>по жилищно-коммунальному хозяйству</w:t>
      </w:r>
    </w:p>
    <w:p w:rsidR="00064ADA" w:rsidRDefault="0047529E">
      <w:pPr>
        <w:pStyle w:val="Standard"/>
        <w:widowControl w:val="0"/>
        <w:suppressAutoHyphens/>
        <w:jc w:val="right"/>
        <w:rPr>
          <w:rFonts w:ascii="Times New Roman" w:eastAsia="Calibri" w:hAnsi="Times New Roman"/>
          <w:lang w:eastAsia="ar-SA"/>
        </w:rPr>
      </w:pPr>
      <w:r>
        <w:rPr>
          <w:rFonts w:ascii="Times New Roman" w:eastAsia="Calibri" w:hAnsi="Times New Roman"/>
          <w:lang w:eastAsia="ar-SA"/>
        </w:rPr>
        <w:t>Ростовской  области</w:t>
      </w:r>
    </w:p>
    <w:p w:rsidR="00064ADA" w:rsidRDefault="0047529E">
      <w:pPr>
        <w:pStyle w:val="Standard"/>
        <w:widowControl w:val="0"/>
        <w:suppressAutoHyphens/>
        <w:jc w:val="right"/>
        <w:rPr>
          <w:rFonts w:ascii="Times New Roman" w:eastAsia="Calibri" w:hAnsi="Times New Roman"/>
          <w:lang w:eastAsia="ar-SA"/>
        </w:rPr>
      </w:pPr>
      <w:r>
        <w:rPr>
          <w:rFonts w:ascii="Times New Roman" w:eastAsia="Calibri" w:hAnsi="Times New Roman"/>
          <w:lang w:eastAsia="ar-SA"/>
        </w:rPr>
        <w:t xml:space="preserve">   на 2023 – 2025 годы</w:t>
      </w:r>
    </w:p>
    <w:p w:rsidR="00064ADA" w:rsidRDefault="0047529E">
      <w:pPr>
        <w:pStyle w:val="Standard"/>
        <w:widowControl w:val="0"/>
        <w:suppressAutoHyphens/>
        <w:jc w:val="right"/>
        <w:rPr>
          <w:rFonts w:ascii="Times New Roman" w:eastAsia="Calibri" w:hAnsi="Times New Roman"/>
          <w:lang w:eastAsia="ar-SA"/>
        </w:rPr>
      </w:pPr>
      <w:r>
        <w:rPr>
          <w:rFonts w:ascii="Times New Roman" w:eastAsia="Calibri" w:hAnsi="Times New Roman"/>
          <w:lang w:eastAsia="ar-SA"/>
        </w:rPr>
        <w:t xml:space="preserve"> </w:t>
      </w:r>
    </w:p>
    <w:p w:rsidR="00064ADA" w:rsidRDefault="00064ADA">
      <w:pPr>
        <w:pStyle w:val="Standard"/>
        <w:widowControl w:val="0"/>
        <w:suppressAutoHyphens/>
        <w:jc w:val="right"/>
        <w:rPr>
          <w:rFonts w:ascii="Times New Roman" w:eastAsia="Calibri" w:hAnsi="Times New Roman"/>
          <w:lang w:eastAsia="ar-SA"/>
        </w:rPr>
      </w:pPr>
    </w:p>
    <w:p w:rsidR="00064ADA" w:rsidRDefault="00064ADA">
      <w:pPr>
        <w:pStyle w:val="Standard"/>
        <w:widowControl w:val="0"/>
        <w:suppressAutoHyphens/>
        <w:jc w:val="center"/>
        <w:rPr>
          <w:rFonts w:ascii="Times New Roman" w:eastAsia="Calibri" w:hAnsi="Times New Roman"/>
          <w:lang w:eastAsia="ar-SA"/>
        </w:rPr>
      </w:pPr>
    </w:p>
    <w:p w:rsidR="00064ADA" w:rsidRDefault="0047529E">
      <w:pPr>
        <w:pStyle w:val="Standard"/>
        <w:suppressAutoHyphens/>
        <w:jc w:val="center"/>
        <w:rPr>
          <w:rFonts w:ascii="Times New Roman" w:eastAsia="Calibri" w:hAnsi="Times New Roman"/>
          <w:b/>
          <w:lang w:eastAsia="ar-SA"/>
        </w:rPr>
      </w:pPr>
      <w:bookmarkStart w:id="4" w:name="Par432"/>
      <w:bookmarkEnd w:id="4"/>
      <w:r>
        <w:rPr>
          <w:rFonts w:ascii="Times New Roman" w:eastAsia="Calibri" w:hAnsi="Times New Roman"/>
          <w:b/>
          <w:lang w:eastAsia="ar-SA"/>
        </w:rPr>
        <w:t>ПЕРЕЧЕНЬ</w:t>
      </w:r>
    </w:p>
    <w:p w:rsidR="00064ADA" w:rsidRDefault="0047529E">
      <w:pPr>
        <w:pStyle w:val="Standard"/>
        <w:suppressAutoHyphens/>
        <w:jc w:val="center"/>
        <w:rPr>
          <w:rFonts w:ascii="Times New Roman" w:eastAsia="Calibri" w:hAnsi="Times New Roman"/>
          <w:b/>
          <w:lang w:eastAsia="ar-SA"/>
        </w:rPr>
      </w:pPr>
      <w:r>
        <w:rPr>
          <w:rFonts w:ascii="Times New Roman" w:eastAsia="Calibri" w:hAnsi="Times New Roman"/>
          <w:b/>
          <w:lang w:eastAsia="ar-SA"/>
        </w:rPr>
        <w:t>организаций, осуществляющих деятельность в жилищно-коммунальном хозяйстве Ростовской области</w:t>
      </w:r>
    </w:p>
    <w:p w:rsidR="000200D7" w:rsidRDefault="0047529E" w:rsidP="000200D7">
      <w:pPr>
        <w:pStyle w:val="Standard"/>
        <w:numPr>
          <w:ilvl w:val="0"/>
          <w:numId w:val="35"/>
        </w:numPr>
        <w:tabs>
          <w:tab w:val="left" w:pos="720"/>
          <w:tab w:val="center" w:pos="4677"/>
          <w:tab w:val="right" w:pos="9355"/>
        </w:tabs>
        <w:suppressAutoHyphens/>
        <w:jc w:val="both"/>
        <w:rPr>
          <w:rFonts w:ascii="Times New Roman" w:eastAsia="Calibri" w:hAnsi="Times New Roman"/>
          <w:lang w:eastAsia="ar-SA"/>
        </w:rPr>
      </w:pPr>
      <w:r>
        <w:rPr>
          <w:rFonts w:ascii="Times New Roman" w:eastAsia="Calibri" w:hAnsi="Times New Roman"/>
          <w:lang w:eastAsia="ar-SA"/>
        </w:rPr>
        <w:t>Организации коммунального  водоснабжения и водоотведения;</w:t>
      </w:r>
    </w:p>
    <w:p w:rsidR="000200D7" w:rsidRDefault="0047529E" w:rsidP="000200D7">
      <w:pPr>
        <w:pStyle w:val="Standard"/>
        <w:numPr>
          <w:ilvl w:val="0"/>
          <w:numId w:val="35"/>
        </w:numPr>
        <w:tabs>
          <w:tab w:val="left" w:pos="720"/>
          <w:tab w:val="center" w:pos="4677"/>
          <w:tab w:val="right" w:pos="9355"/>
        </w:tabs>
        <w:suppressAutoHyphens/>
        <w:jc w:val="both"/>
        <w:rPr>
          <w:rFonts w:ascii="Times New Roman" w:eastAsia="Calibri" w:hAnsi="Times New Roman"/>
          <w:lang w:eastAsia="ar-SA"/>
        </w:rPr>
      </w:pPr>
      <w:r w:rsidRPr="000200D7">
        <w:rPr>
          <w:rFonts w:ascii="Times New Roman" w:eastAsia="Calibri" w:hAnsi="Times New Roman"/>
          <w:lang w:eastAsia="ar-SA"/>
        </w:rPr>
        <w:t>Организации коммунального электроснабжения;</w:t>
      </w:r>
    </w:p>
    <w:p w:rsidR="000200D7" w:rsidRDefault="0047529E" w:rsidP="000200D7">
      <w:pPr>
        <w:pStyle w:val="Standard"/>
        <w:numPr>
          <w:ilvl w:val="0"/>
          <w:numId w:val="35"/>
        </w:numPr>
        <w:tabs>
          <w:tab w:val="left" w:pos="720"/>
          <w:tab w:val="center" w:pos="4677"/>
          <w:tab w:val="right" w:pos="9355"/>
        </w:tabs>
        <w:suppressAutoHyphens/>
        <w:jc w:val="both"/>
        <w:rPr>
          <w:rFonts w:ascii="Times New Roman" w:eastAsia="Calibri" w:hAnsi="Times New Roman"/>
          <w:lang w:eastAsia="ar-SA"/>
        </w:rPr>
      </w:pPr>
      <w:r w:rsidRPr="000200D7">
        <w:rPr>
          <w:rFonts w:ascii="Times New Roman" w:eastAsia="Calibri" w:hAnsi="Times New Roman"/>
          <w:lang w:eastAsia="ar-SA"/>
        </w:rPr>
        <w:t>Организации коммунального теплоснабжения;</w:t>
      </w:r>
    </w:p>
    <w:p w:rsidR="000200D7" w:rsidRDefault="0047529E" w:rsidP="000200D7">
      <w:pPr>
        <w:pStyle w:val="Standard"/>
        <w:numPr>
          <w:ilvl w:val="0"/>
          <w:numId w:val="35"/>
        </w:numPr>
        <w:tabs>
          <w:tab w:val="left" w:pos="720"/>
          <w:tab w:val="center" w:pos="4677"/>
          <w:tab w:val="right" w:pos="9355"/>
        </w:tabs>
        <w:suppressAutoHyphens/>
        <w:jc w:val="both"/>
        <w:rPr>
          <w:rFonts w:ascii="Times New Roman" w:eastAsia="Calibri" w:hAnsi="Times New Roman"/>
          <w:lang w:eastAsia="ar-SA"/>
        </w:rPr>
      </w:pPr>
      <w:r w:rsidRPr="000200D7">
        <w:rPr>
          <w:rFonts w:ascii="Times New Roman" w:eastAsia="Calibri" w:hAnsi="Times New Roman"/>
          <w:lang w:eastAsia="ar-SA"/>
        </w:rPr>
        <w:t>Организации по газификации и эксплуатации газового хозяйства;</w:t>
      </w:r>
    </w:p>
    <w:p w:rsidR="000200D7" w:rsidRDefault="0047529E" w:rsidP="000200D7">
      <w:pPr>
        <w:pStyle w:val="Standard"/>
        <w:numPr>
          <w:ilvl w:val="0"/>
          <w:numId w:val="35"/>
        </w:numPr>
        <w:tabs>
          <w:tab w:val="left" w:pos="720"/>
          <w:tab w:val="center" w:pos="4677"/>
          <w:tab w:val="right" w:pos="9355"/>
        </w:tabs>
        <w:suppressAutoHyphens/>
        <w:jc w:val="both"/>
        <w:rPr>
          <w:rFonts w:ascii="Times New Roman" w:eastAsia="Calibri" w:hAnsi="Times New Roman"/>
          <w:lang w:eastAsia="ar-SA"/>
        </w:rPr>
      </w:pPr>
      <w:r w:rsidRPr="000200D7">
        <w:rPr>
          <w:rFonts w:ascii="Times New Roman" w:eastAsia="Calibri" w:hAnsi="Times New Roman"/>
          <w:lang w:eastAsia="ar-SA"/>
        </w:rPr>
        <w:t>Организации по эксплуатации и ремонту лифтового хозяйства;</w:t>
      </w:r>
    </w:p>
    <w:p w:rsidR="000200D7" w:rsidRDefault="0047529E" w:rsidP="000200D7">
      <w:pPr>
        <w:pStyle w:val="Standard"/>
        <w:numPr>
          <w:ilvl w:val="0"/>
          <w:numId w:val="35"/>
        </w:numPr>
        <w:tabs>
          <w:tab w:val="left" w:pos="720"/>
          <w:tab w:val="center" w:pos="4677"/>
          <w:tab w:val="right" w:pos="9355"/>
        </w:tabs>
        <w:suppressAutoHyphens/>
        <w:jc w:val="both"/>
        <w:rPr>
          <w:rFonts w:ascii="Times New Roman" w:eastAsia="Calibri" w:hAnsi="Times New Roman"/>
          <w:lang w:eastAsia="ar-SA"/>
        </w:rPr>
      </w:pPr>
      <w:r w:rsidRPr="000200D7">
        <w:rPr>
          <w:rFonts w:ascii="Times New Roman" w:eastAsia="Calibri" w:hAnsi="Times New Roman"/>
          <w:lang w:eastAsia="ar-SA"/>
        </w:rPr>
        <w:t>Организации по эксплуатации и ремонту дорожно-мостового хозяйства;</w:t>
      </w:r>
    </w:p>
    <w:p w:rsidR="000200D7" w:rsidRDefault="0047529E" w:rsidP="000200D7">
      <w:pPr>
        <w:pStyle w:val="Standard"/>
        <w:numPr>
          <w:ilvl w:val="0"/>
          <w:numId w:val="35"/>
        </w:numPr>
        <w:tabs>
          <w:tab w:val="left" w:pos="720"/>
          <w:tab w:val="center" w:pos="4677"/>
          <w:tab w:val="right" w:pos="9355"/>
        </w:tabs>
        <w:suppressAutoHyphens/>
        <w:jc w:val="both"/>
        <w:rPr>
          <w:rFonts w:ascii="Times New Roman" w:eastAsia="Calibri" w:hAnsi="Times New Roman"/>
          <w:lang w:eastAsia="ar-SA"/>
        </w:rPr>
      </w:pPr>
      <w:r w:rsidRPr="000200D7">
        <w:rPr>
          <w:rFonts w:ascii="Times New Roman" w:eastAsia="Calibri" w:hAnsi="Times New Roman"/>
          <w:lang w:eastAsia="ar-SA"/>
        </w:rPr>
        <w:t>Ремонтно-строительные организации, осуществляющие капитальный ремонт жилищного фонда и другие работы в жилищно-коммунальном хозяйстве;</w:t>
      </w:r>
    </w:p>
    <w:p w:rsidR="000200D7" w:rsidRDefault="0047529E" w:rsidP="000200D7">
      <w:pPr>
        <w:pStyle w:val="Standard"/>
        <w:numPr>
          <w:ilvl w:val="0"/>
          <w:numId w:val="35"/>
        </w:numPr>
        <w:tabs>
          <w:tab w:val="left" w:pos="720"/>
          <w:tab w:val="center" w:pos="4677"/>
          <w:tab w:val="right" w:pos="9355"/>
        </w:tabs>
        <w:suppressAutoHyphens/>
        <w:jc w:val="both"/>
        <w:rPr>
          <w:rFonts w:ascii="Times New Roman" w:eastAsia="Calibri" w:hAnsi="Times New Roman"/>
          <w:lang w:eastAsia="ar-SA"/>
        </w:rPr>
      </w:pPr>
      <w:r w:rsidRPr="000200D7">
        <w:rPr>
          <w:rFonts w:ascii="Times New Roman" w:eastAsia="Calibri" w:hAnsi="Times New Roman"/>
          <w:lang w:eastAsia="ar-SA"/>
        </w:rPr>
        <w:t>Мусороперерабатывающие и мусоросжигательные заводы,  мусороперегрузочные станции, полигоны захоронения твердых коммунальных отходов;</w:t>
      </w:r>
    </w:p>
    <w:p w:rsidR="000200D7" w:rsidRDefault="0047529E" w:rsidP="000200D7">
      <w:pPr>
        <w:pStyle w:val="Standard"/>
        <w:numPr>
          <w:ilvl w:val="0"/>
          <w:numId w:val="35"/>
        </w:numPr>
        <w:tabs>
          <w:tab w:val="left" w:pos="720"/>
          <w:tab w:val="center" w:pos="4677"/>
          <w:tab w:val="right" w:pos="9355"/>
        </w:tabs>
        <w:suppressAutoHyphens/>
        <w:jc w:val="both"/>
        <w:rPr>
          <w:rFonts w:ascii="Times New Roman" w:eastAsia="Calibri" w:hAnsi="Times New Roman"/>
          <w:lang w:eastAsia="ar-SA"/>
        </w:rPr>
      </w:pPr>
      <w:r w:rsidRPr="000200D7">
        <w:rPr>
          <w:rFonts w:ascii="Times New Roman" w:eastAsia="Calibri" w:hAnsi="Times New Roman"/>
          <w:lang w:eastAsia="ar-SA"/>
        </w:rPr>
        <w:t>Подрядные и другие организации, оказывающие услуги в сфере жилищно-коммунального хозяйства;</w:t>
      </w:r>
    </w:p>
    <w:p w:rsidR="000200D7" w:rsidRDefault="0047529E" w:rsidP="000200D7">
      <w:pPr>
        <w:pStyle w:val="Standard"/>
        <w:numPr>
          <w:ilvl w:val="0"/>
          <w:numId w:val="35"/>
        </w:numPr>
        <w:tabs>
          <w:tab w:val="left" w:pos="720"/>
          <w:tab w:val="center" w:pos="4677"/>
          <w:tab w:val="right" w:pos="9355"/>
        </w:tabs>
        <w:suppressAutoHyphens/>
        <w:jc w:val="both"/>
        <w:rPr>
          <w:rFonts w:ascii="Times New Roman" w:eastAsia="Calibri" w:hAnsi="Times New Roman"/>
          <w:lang w:eastAsia="ar-SA"/>
        </w:rPr>
      </w:pPr>
      <w:r w:rsidRPr="000200D7">
        <w:rPr>
          <w:rFonts w:ascii="Times New Roman" w:eastAsia="Calibri" w:hAnsi="Times New Roman"/>
          <w:lang w:eastAsia="ar-SA"/>
        </w:rPr>
        <w:t>Организации по механизированной уборке, санитарной очистке и благоустройству муниципальных образований;</w:t>
      </w:r>
    </w:p>
    <w:p w:rsidR="000200D7" w:rsidRDefault="0047529E" w:rsidP="000200D7">
      <w:pPr>
        <w:pStyle w:val="Standard"/>
        <w:numPr>
          <w:ilvl w:val="0"/>
          <w:numId w:val="35"/>
        </w:numPr>
        <w:tabs>
          <w:tab w:val="left" w:pos="720"/>
          <w:tab w:val="center" w:pos="4677"/>
          <w:tab w:val="right" w:pos="9355"/>
        </w:tabs>
        <w:suppressAutoHyphens/>
        <w:jc w:val="both"/>
        <w:rPr>
          <w:rFonts w:ascii="Times New Roman" w:eastAsia="Calibri" w:hAnsi="Times New Roman"/>
          <w:lang w:eastAsia="ar-SA"/>
        </w:rPr>
      </w:pPr>
      <w:r w:rsidRPr="000200D7">
        <w:rPr>
          <w:rFonts w:ascii="Times New Roman" w:eastAsia="Calibri" w:hAnsi="Times New Roman"/>
          <w:lang w:eastAsia="ar-SA"/>
        </w:rPr>
        <w:t>Организации гостиничного хозяйства;</w:t>
      </w:r>
    </w:p>
    <w:p w:rsidR="000200D7" w:rsidRDefault="0047529E" w:rsidP="000200D7">
      <w:pPr>
        <w:pStyle w:val="Standard"/>
        <w:numPr>
          <w:ilvl w:val="0"/>
          <w:numId w:val="35"/>
        </w:numPr>
        <w:tabs>
          <w:tab w:val="left" w:pos="720"/>
          <w:tab w:val="center" w:pos="4677"/>
          <w:tab w:val="right" w:pos="9355"/>
        </w:tabs>
        <w:suppressAutoHyphens/>
        <w:jc w:val="both"/>
        <w:rPr>
          <w:rFonts w:ascii="Times New Roman" w:eastAsia="Calibri" w:hAnsi="Times New Roman"/>
          <w:lang w:eastAsia="ar-SA"/>
        </w:rPr>
      </w:pPr>
      <w:r w:rsidRPr="000200D7">
        <w:rPr>
          <w:rFonts w:ascii="Times New Roman" w:eastAsia="Calibri" w:hAnsi="Times New Roman"/>
          <w:lang w:eastAsia="ar-SA"/>
        </w:rPr>
        <w:t>Организации, осуществляющие прочие виды деятельности в жилищно-коммунальном хозяйстве;</w:t>
      </w:r>
    </w:p>
    <w:p w:rsidR="00064ADA" w:rsidRPr="000200D7" w:rsidRDefault="0047529E" w:rsidP="000200D7">
      <w:pPr>
        <w:pStyle w:val="Standard"/>
        <w:numPr>
          <w:ilvl w:val="0"/>
          <w:numId w:val="35"/>
        </w:numPr>
        <w:tabs>
          <w:tab w:val="left" w:pos="720"/>
          <w:tab w:val="center" w:pos="4677"/>
          <w:tab w:val="right" w:pos="9355"/>
        </w:tabs>
        <w:suppressAutoHyphens/>
        <w:jc w:val="both"/>
        <w:rPr>
          <w:rFonts w:ascii="Times New Roman" w:eastAsia="Calibri" w:hAnsi="Times New Roman"/>
          <w:lang w:eastAsia="ar-SA"/>
        </w:rPr>
      </w:pPr>
      <w:r w:rsidRPr="000200D7">
        <w:rPr>
          <w:rFonts w:ascii="Times New Roman" w:eastAsia="Calibri" w:hAnsi="Times New Roman"/>
          <w:lang w:eastAsia="ar-SA"/>
        </w:rPr>
        <w:t>Многоотраслевые организации жилищно-коммунального хозяйства.</w:t>
      </w:r>
    </w:p>
    <w:p w:rsidR="00064ADA" w:rsidRDefault="00064ADA">
      <w:pPr>
        <w:pStyle w:val="Standard"/>
        <w:suppressAutoHyphens/>
        <w:jc w:val="both"/>
        <w:rPr>
          <w:rFonts w:ascii="Times New Roman" w:eastAsia="Calibri" w:hAnsi="Times New Roman"/>
          <w:lang w:eastAsia="ar-SA"/>
        </w:rPr>
      </w:pPr>
    </w:p>
    <w:p w:rsidR="0047529E" w:rsidRDefault="0047529E">
      <w:pPr>
        <w:rPr>
          <w:rFonts w:ascii="Times New Roman" w:eastAsia="Tahoma" w:hAnsi="Times New Roman" w:cs="Liberation Serif"/>
          <w:color w:val="000000"/>
          <w:sz w:val="28"/>
          <w:szCs w:val="28"/>
          <w:lang w:eastAsia="en-US"/>
        </w:rPr>
      </w:pPr>
      <w:r>
        <w:rPr>
          <w:sz w:val="28"/>
          <w:szCs w:val="28"/>
        </w:rPr>
        <w:br w:type="page"/>
      </w:r>
    </w:p>
    <w:p w:rsidR="00064ADA" w:rsidRDefault="0047529E">
      <w:pPr>
        <w:pStyle w:val="Standarduser"/>
        <w:autoSpaceDE w:val="0"/>
        <w:jc w:val="center"/>
        <w:rPr>
          <w:sz w:val="28"/>
          <w:szCs w:val="28"/>
        </w:rPr>
      </w:pPr>
      <w:r>
        <w:rPr>
          <w:sz w:val="28"/>
          <w:szCs w:val="28"/>
        </w:rPr>
        <w:lastRenderedPageBreak/>
        <w:t>П Е Р Е Ч Е Н Ь</w:t>
      </w:r>
    </w:p>
    <w:p w:rsidR="00064ADA" w:rsidRDefault="0047529E">
      <w:pPr>
        <w:pStyle w:val="Standarduser"/>
        <w:autoSpaceDE w:val="0"/>
        <w:jc w:val="center"/>
        <w:rPr>
          <w:sz w:val="28"/>
          <w:szCs w:val="28"/>
        </w:rPr>
      </w:pPr>
      <w:r>
        <w:rPr>
          <w:sz w:val="28"/>
          <w:szCs w:val="28"/>
        </w:rPr>
        <w:t>организаций, на которые распространяется</w:t>
      </w:r>
    </w:p>
    <w:p w:rsidR="00064ADA" w:rsidRDefault="0047529E">
      <w:pPr>
        <w:pStyle w:val="Standarduser"/>
        <w:autoSpaceDE w:val="0"/>
        <w:jc w:val="center"/>
        <w:rPr>
          <w:sz w:val="28"/>
          <w:szCs w:val="28"/>
        </w:rPr>
      </w:pPr>
      <w:r>
        <w:rPr>
          <w:sz w:val="28"/>
          <w:szCs w:val="28"/>
        </w:rPr>
        <w:t>Отраслевое тарифное соглашение по ЖКХ</w:t>
      </w:r>
    </w:p>
    <w:p w:rsidR="00064ADA" w:rsidRDefault="0047529E">
      <w:pPr>
        <w:pStyle w:val="Standarduser"/>
        <w:autoSpaceDE w:val="0"/>
        <w:jc w:val="center"/>
        <w:rPr>
          <w:sz w:val="28"/>
          <w:szCs w:val="28"/>
        </w:rPr>
      </w:pPr>
      <w:r>
        <w:rPr>
          <w:sz w:val="28"/>
          <w:szCs w:val="28"/>
        </w:rPr>
        <w:t>Ростовско</w:t>
      </w:r>
      <w:r w:rsidR="00DF58F6">
        <w:rPr>
          <w:sz w:val="28"/>
          <w:szCs w:val="28"/>
        </w:rPr>
        <w:t xml:space="preserve">й области на 2023-2025 годы на </w:t>
      </w:r>
      <w:r>
        <w:rPr>
          <w:sz w:val="28"/>
          <w:szCs w:val="28"/>
        </w:rPr>
        <w:t>1 ноября 2022</w:t>
      </w:r>
      <w:r w:rsidR="00DF58F6">
        <w:rPr>
          <w:sz w:val="28"/>
          <w:szCs w:val="28"/>
        </w:rPr>
        <w:t xml:space="preserve"> </w:t>
      </w:r>
      <w:r>
        <w:rPr>
          <w:sz w:val="28"/>
          <w:szCs w:val="28"/>
        </w:rPr>
        <w:t>года.</w:t>
      </w:r>
    </w:p>
    <w:p w:rsidR="00064ADA" w:rsidRDefault="00064ADA">
      <w:pPr>
        <w:pStyle w:val="Standarduser"/>
        <w:autoSpaceDE w:val="0"/>
        <w:rP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Город Ростов-на-Дону</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jc w:val="both"/>
        <w:rPr>
          <w:rFonts w:cs="Times New Roman CYR"/>
          <w:sz w:val="28"/>
          <w:szCs w:val="28"/>
        </w:rPr>
      </w:pPr>
      <w:r>
        <w:rPr>
          <w:rFonts w:cs="Times New Roman CYR"/>
          <w:sz w:val="28"/>
          <w:szCs w:val="28"/>
        </w:rPr>
        <w:t xml:space="preserve">МКП «Ростгорсвет»                                                                                                </w:t>
      </w:r>
      <w:r>
        <w:rPr>
          <w:rFonts w:cs="Times New Roman CYR"/>
          <w:sz w:val="28"/>
          <w:szCs w:val="28"/>
        </w:rPr>
        <w:tab/>
      </w:r>
    </w:p>
    <w:p w:rsidR="00064ADA" w:rsidRDefault="0047529E">
      <w:pPr>
        <w:pStyle w:val="Standarduser"/>
        <w:autoSpaceDE w:val="0"/>
        <w:jc w:val="both"/>
        <w:rPr>
          <w:rFonts w:cs="Times New Roman CYR"/>
          <w:sz w:val="28"/>
          <w:szCs w:val="28"/>
        </w:rPr>
      </w:pPr>
      <w:r>
        <w:rPr>
          <w:rFonts w:cs="Times New Roman CYR"/>
          <w:sz w:val="28"/>
          <w:szCs w:val="28"/>
        </w:rPr>
        <w:t xml:space="preserve">ЗАО «Ростовлифт»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АО «Ростовводоканал»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ООО «Лот»                                                                                                                                           ООО «Элид»</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ООО «Водные ресурсы»</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ООО «Консалтинг Профи»</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МУП «Комбинат благоустройства Железнодорожного района»</w:t>
      </w:r>
    </w:p>
    <w:p w:rsidR="00064ADA" w:rsidRDefault="0047529E">
      <w:pPr>
        <w:pStyle w:val="Standarduser"/>
        <w:autoSpaceDE w:val="0"/>
        <w:rPr>
          <w:rFonts w:cs="Times New Roman CYR"/>
          <w:sz w:val="28"/>
          <w:szCs w:val="28"/>
        </w:rPr>
      </w:pPr>
      <w:r>
        <w:rPr>
          <w:rFonts w:cs="Times New Roman CYR"/>
          <w:sz w:val="28"/>
          <w:szCs w:val="28"/>
        </w:rPr>
        <w:t>МУ МПП ЖКХ Ворошиловского района</w:t>
      </w:r>
    </w:p>
    <w:p w:rsidR="00064ADA" w:rsidRDefault="0047529E">
      <w:pPr>
        <w:pStyle w:val="Standarduser"/>
        <w:autoSpaceDE w:val="0"/>
        <w:rPr>
          <w:rFonts w:cs="Times New Roman CYR"/>
          <w:sz w:val="28"/>
          <w:szCs w:val="28"/>
        </w:rPr>
      </w:pPr>
      <w:r>
        <w:rPr>
          <w:rFonts w:cs="Times New Roman CYR"/>
          <w:sz w:val="28"/>
          <w:szCs w:val="28"/>
        </w:rPr>
        <w:t>АО «Коммунальщик Дона»</w:t>
      </w:r>
    </w:p>
    <w:p w:rsidR="00064ADA" w:rsidRDefault="00064ADA">
      <w:pPr>
        <w:pStyle w:val="Standarduser"/>
        <w:autoSpaceDE w:val="0"/>
        <w:rPr>
          <w:rFonts w:cs="Times New Roman CYR"/>
          <w:sz w:val="28"/>
          <w:szCs w:val="28"/>
        </w:rPr>
      </w:pPr>
    </w:p>
    <w:p w:rsidR="00064ADA" w:rsidRDefault="0047529E">
      <w:pPr>
        <w:pStyle w:val="Standarduser"/>
        <w:autoSpaceDE w:val="0"/>
      </w:pPr>
      <w:r>
        <w:rPr>
          <w:rFonts w:eastAsia="Times New Roman CYR" w:cs="Times New Roman CYR"/>
          <w:sz w:val="28"/>
          <w:szCs w:val="28"/>
          <w:u w:val="single"/>
        </w:rPr>
        <w:t xml:space="preserve"> </w:t>
      </w:r>
      <w:r>
        <w:rPr>
          <w:rFonts w:eastAsia="Times New Roman CYR" w:cs="Times New Roman CYR"/>
          <w:sz w:val="28"/>
          <w:szCs w:val="28"/>
        </w:rPr>
        <w:t xml:space="preserve">                               </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u w:val="single"/>
        </w:rPr>
        <w:t xml:space="preserve">Город Азов </w:t>
      </w:r>
      <w:r>
        <w:rPr>
          <w:rFonts w:cs="Times New Roman CYR"/>
          <w:sz w:val="28"/>
          <w:szCs w:val="28"/>
        </w:rPr>
        <w:t xml:space="preserve"> </w:t>
      </w:r>
    </w:p>
    <w:p w:rsidR="00064ADA" w:rsidRDefault="0047529E">
      <w:pPr>
        <w:pStyle w:val="Standarduser"/>
        <w:autoSpaceDE w:val="0"/>
      </w:pPr>
      <w:r>
        <w:rPr>
          <w:rFonts w:eastAsia="Times New Roman CYR" w:cs="Times New Roman CYR"/>
          <w:sz w:val="28"/>
          <w:szCs w:val="28"/>
        </w:rPr>
        <w:t xml:space="preserve">                                                                                       </w:t>
      </w:r>
    </w:p>
    <w:p w:rsidR="00064ADA" w:rsidRDefault="0047529E">
      <w:pPr>
        <w:pStyle w:val="Standarduser"/>
        <w:autoSpaceDE w:val="0"/>
        <w:rPr>
          <w:rFonts w:cs="Times New Roman CYR"/>
          <w:sz w:val="28"/>
          <w:szCs w:val="28"/>
        </w:rPr>
      </w:pPr>
      <w:r>
        <w:rPr>
          <w:rFonts w:cs="Times New Roman CYR"/>
          <w:sz w:val="28"/>
          <w:szCs w:val="28"/>
        </w:rPr>
        <w:t xml:space="preserve">МП «Азовводоканал»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МП г. Азова «Управляющая Компания - АЗАК»                                                             </w:t>
      </w:r>
    </w:p>
    <w:p w:rsidR="00064ADA" w:rsidRDefault="0047529E">
      <w:pPr>
        <w:pStyle w:val="Standarduser"/>
        <w:autoSpaceDE w:val="0"/>
        <w:rPr>
          <w:rFonts w:cs="Times New Roman CYR"/>
          <w:sz w:val="28"/>
          <w:szCs w:val="28"/>
        </w:rPr>
      </w:pPr>
      <w:r>
        <w:rPr>
          <w:rFonts w:cs="Times New Roman CYR"/>
          <w:sz w:val="28"/>
          <w:szCs w:val="28"/>
        </w:rPr>
        <w:t>МУП г. Азова «Теплоэнерго»</w:t>
      </w:r>
    </w:p>
    <w:p w:rsidR="00064ADA" w:rsidRDefault="0047529E">
      <w:pPr>
        <w:pStyle w:val="Standarduser"/>
        <w:autoSpaceDE w:val="0"/>
      </w:pPr>
      <w:r>
        <w:rPr>
          <w:rFonts w:eastAsia="Times New Roman CYR" w:cs="Times New Roman CYR"/>
          <w:sz w:val="28"/>
          <w:szCs w:val="28"/>
        </w:rPr>
        <w:t xml:space="preserve">                                                                              </w:t>
      </w:r>
      <w:r>
        <w:rPr>
          <w:rFonts w:cs="Times New Roman CYR"/>
          <w:sz w:val="28"/>
          <w:szCs w:val="28"/>
        </w:rPr>
        <w:tab/>
      </w:r>
      <w:r>
        <w:rPr>
          <w:rFonts w:cs="Times New Roman CYR"/>
          <w:sz w:val="28"/>
          <w:szCs w:val="28"/>
        </w:rPr>
        <w:tab/>
      </w:r>
    </w:p>
    <w:p w:rsidR="00064ADA" w:rsidRDefault="0047529E">
      <w:pPr>
        <w:pStyle w:val="Standarduser"/>
        <w:autoSpaceDE w:val="0"/>
        <w:jc w:val="center"/>
        <w:rPr>
          <w:rFonts w:cs="Times New Roman CYR"/>
          <w:sz w:val="28"/>
          <w:szCs w:val="28"/>
          <w:u w:val="single"/>
        </w:rPr>
      </w:pPr>
      <w:r>
        <w:rPr>
          <w:rFonts w:cs="Times New Roman CYR"/>
          <w:sz w:val="28"/>
          <w:szCs w:val="28"/>
          <w:u w:val="single"/>
        </w:rPr>
        <w:t>Город Волгодонск</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МУП МО «Город Волгодонск» «Водоканал» </w:t>
      </w:r>
      <w:r>
        <w:rPr>
          <w:rFonts w:cs="Times New Roman CYR"/>
          <w:sz w:val="28"/>
          <w:szCs w:val="28"/>
        </w:rPr>
        <w:tab/>
        <w:t xml:space="preserve">                                         </w:t>
      </w:r>
    </w:p>
    <w:p w:rsidR="00064ADA" w:rsidRDefault="0047529E">
      <w:pPr>
        <w:pStyle w:val="Standarduser"/>
        <w:autoSpaceDE w:val="0"/>
        <w:rPr>
          <w:rFonts w:cs="Times New Roman CYR"/>
          <w:sz w:val="28"/>
          <w:szCs w:val="28"/>
        </w:rPr>
      </w:pPr>
      <w:r>
        <w:rPr>
          <w:rFonts w:cs="Times New Roman CYR"/>
          <w:sz w:val="28"/>
          <w:szCs w:val="28"/>
        </w:rPr>
        <w:t xml:space="preserve">ООО «ЖЭК-1»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ООО «ЖЭК-2»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ООО «ЖЭК-3»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ООО «ЖЭК-4»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ООО «ЖЭК-5»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ООО «ДонЖилСервис»                                                                                                  </w:t>
      </w:r>
    </w:p>
    <w:p w:rsidR="00064ADA" w:rsidRDefault="0047529E">
      <w:pPr>
        <w:pStyle w:val="Standarduser"/>
        <w:autoSpaceDE w:val="0"/>
        <w:rPr>
          <w:rFonts w:cs="Times New Roman CYR"/>
          <w:sz w:val="28"/>
          <w:szCs w:val="28"/>
        </w:rPr>
      </w:pPr>
      <w:r>
        <w:rPr>
          <w:rFonts w:cs="Times New Roman CYR"/>
          <w:sz w:val="28"/>
          <w:szCs w:val="28"/>
        </w:rPr>
        <w:t>МКУ «Департамент строительства и городского хозяйства»</w:t>
      </w:r>
    </w:p>
    <w:p w:rsidR="00064ADA" w:rsidRDefault="0047529E">
      <w:pPr>
        <w:pStyle w:val="Standarduser"/>
        <w:autoSpaceDE w:val="0"/>
      </w:pPr>
      <w:r>
        <w:rPr>
          <w:rFonts w:eastAsia="Times New Roman CYR" w:cs="Times New Roman CYR"/>
          <w:sz w:val="28"/>
          <w:szCs w:val="28"/>
        </w:rPr>
        <w:t xml:space="preserve">                          </w:t>
      </w:r>
      <w:r>
        <w:rPr>
          <w:rFonts w:cs="Times New Roman CYR"/>
          <w:sz w:val="28"/>
          <w:szCs w:val="28"/>
        </w:rPr>
        <w:tab/>
      </w:r>
      <w:r>
        <w:rPr>
          <w:rFonts w:cs="Times New Roman CYR"/>
          <w:sz w:val="28"/>
          <w:szCs w:val="28"/>
        </w:rPr>
        <w:tab/>
      </w:r>
    </w:p>
    <w:p w:rsidR="00064ADA" w:rsidRDefault="0047529E">
      <w:pPr>
        <w:pStyle w:val="Standarduser"/>
        <w:autoSpaceDE w:val="0"/>
        <w:jc w:val="center"/>
        <w:rPr>
          <w:rFonts w:cs="Times New Roman CYR"/>
          <w:sz w:val="28"/>
          <w:szCs w:val="28"/>
          <w:u w:val="single"/>
        </w:rPr>
      </w:pPr>
      <w:r>
        <w:rPr>
          <w:rFonts w:cs="Times New Roman CYR"/>
          <w:sz w:val="28"/>
          <w:szCs w:val="28"/>
          <w:u w:val="single"/>
        </w:rPr>
        <w:t>Город Гуково</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jc w:val="both"/>
        <w:rPr>
          <w:rFonts w:cs="Times New Roman CYR"/>
          <w:sz w:val="28"/>
          <w:szCs w:val="28"/>
        </w:rPr>
      </w:pPr>
      <w:r>
        <w:rPr>
          <w:rFonts w:cs="Times New Roman CYR"/>
          <w:sz w:val="28"/>
          <w:szCs w:val="28"/>
        </w:rPr>
        <w:t>ООО «Спецавтохозяйство»</w:t>
      </w:r>
    </w:p>
    <w:p w:rsidR="00064ADA" w:rsidRDefault="0047529E">
      <w:pPr>
        <w:pStyle w:val="Standarduser"/>
        <w:autoSpaceDE w:val="0"/>
        <w:jc w:val="both"/>
        <w:rPr>
          <w:rFonts w:cs="Times New Roman CYR"/>
          <w:sz w:val="28"/>
          <w:szCs w:val="28"/>
        </w:rPr>
      </w:pPr>
      <w:r>
        <w:rPr>
          <w:rFonts w:cs="Times New Roman CYR"/>
          <w:sz w:val="28"/>
          <w:szCs w:val="28"/>
        </w:rPr>
        <w:t xml:space="preserve">МУП «Спецавтохозяйство»   </w:t>
      </w:r>
    </w:p>
    <w:p w:rsidR="00064ADA" w:rsidRDefault="0047529E">
      <w:pPr>
        <w:pStyle w:val="Standarduser"/>
        <w:autoSpaceDE w:val="0"/>
        <w:jc w:val="both"/>
      </w:pPr>
      <w:r>
        <w:rPr>
          <w:rFonts w:eastAsia="Times New Roman CYR" w:cs="Times New Roman CYR"/>
          <w:sz w:val="28"/>
          <w:szCs w:val="28"/>
        </w:rPr>
        <w:t xml:space="preserve">                     </w:t>
      </w:r>
      <w:r>
        <w:rPr>
          <w:rFonts w:cs="Times New Roman CYR"/>
          <w:sz w:val="28"/>
          <w:szCs w:val="28"/>
        </w:rPr>
        <w:tab/>
      </w:r>
      <w:r>
        <w:rPr>
          <w:rFonts w:cs="Times New Roman CYR"/>
          <w:sz w:val="28"/>
          <w:szCs w:val="28"/>
        </w:rPr>
        <w:tab/>
      </w:r>
    </w:p>
    <w:p w:rsidR="00064ADA" w:rsidRDefault="0047529E">
      <w:pPr>
        <w:pStyle w:val="Standarduser"/>
        <w:autoSpaceDE w:val="0"/>
        <w:jc w:val="center"/>
        <w:rPr>
          <w:rFonts w:cs="Times New Roman CYR"/>
          <w:sz w:val="28"/>
          <w:szCs w:val="28"/>
          <w:u w:val="single"/>
        </w:rPr>
      </w:pPr>
      <w:r>
        <w:rPr>
          <w:rFonts w:cs="Times New Roman CYR"/>
          <w:sz w:val="28"/>
          <w:szCs w:val="28"/>
          <w:u w:val="single"/>
        </w:rPr>
        <w:t>Город Зверево</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jc w:val="both"/>
        <w:rPr>
          <w:rFonts w:cs="Times New Roman CYR"/>
          <w:sz w:val="28"/>
          <w:szCs w:val="28"/>
        </w:rPr>
      </w:pPr>
      <w:r>
        <w:rPr>
          <w:rFonts w:cs="Times New Roman CYR"/>
          <w:sz w:val="28"/>
          <w:szCs w:val="28"/>
        </w:rPr>
        <w:t xml:space="preserve">МУП «Коммунальное хозяйство»  </w:t>
      </w:r>
    </w:p>
    <w:p w:rsidR="00064ADA" w:rsidRDefault="00064ADA">
      <w:pPr>
        <w:pStyle w:val="Standarduser"/>
        <w:autoSpaceDE w:val="0"/>
        <w:jc w:val="both"/>
        <w:rPr>
          <w:rFonts w:cs="Times New Roman CYR"/>
          <w:sz w:val="28"/>
          <w:szCs w:val="28"/>
        </w:rPr>
      </w:pPr>
    </w:p>
    <w:p w:rsidR="00064ADA" w:rsidRDefault="0047529E">
      <w:pPr>
        <w:pStyle w:val="Standarduser"/>
        <w:autoSpaceDE w:val="0"/>
        <w:jc w:val="both"/>
        <w:rPr>
          <w:rFonts w:eastAsia="Times New Roman CYR" w:cs="Times New Roman CYR"/>
          <w:sz w:val="28"/>
          <w:szCs w:val="28"/>
        </w:rPr>
      </w:pPr>
      <w:r>
        <w:rPr>
          <w:rFonts w:eastAsia="Times New Roman CYR" w:cs="Times New Roman CYR"/>
          <w:sz w:val="28"/>
          <w:szCs w:val="28"/>
        </w:rPr>
        <w:lastRenderedPageBreak/>
        <w:t xml:space="preserve">                                                                     </w:t>
      </w:r>
    </w:p>
    <w:p w:rsidR="00064ADA" w:rsidRDefault="0047529E">
      <w:pPr>
        <w:pStyle w:val="Standarduser"/>
        <w:autoSpaceDE w:val="0"/>
        <w:jc w:val="center"/>
        <w:rPr>
          <w:rFonts w:cs="Times New Roman CYR"/>
          <w:sz w:val="28"/>
          <w:szCs w:val="28"/>
          <w:u w:val="single"/>
        </w:rPr>
      </w:pPr>
      <w:r>
        <w:rPr>
          <w:rFonts w:cs="Times New Roman CYR"/>
          <w:sz w:val="28"/>
          <w:szCs w:val="28"/>
          <w:u w:val="single"/>
        </w:rPr>
        <w:t>Город Каменск-Шахтинский</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МУП «Каменсктеплосеть»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ОАО «Исток»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ООО «Агат»</w:t>
      </w:r>
    </w:p>
    <w:p w:rsidR="00064ADA" w:rsidRDefault="0047529E">
      <w:pPr>
        <w:pStyle w:val="Standarduser"/>
        <w:autoSpaceDE w:val="0"/>
        <w:rPr>
          <w:rFonts w:cs="Times New Roman CYR"/>
          <w:sz w:val="28"/>
          <w:szCs w:val="28"/>
        </w:rPr>
      </w:pPr>
      <w:r>
        <w:rPr>
          <w:rFonts w:cs="Times New Roman CYR"/>
          <w:sz w:val="28"/>
          <w:szCs w:val="28"/>
        </w:rPr>
        <w:t>ООО «Водоканал»</w:t>
      </w:r>
    </w:p>
    <w:p w:rsidR="00064ADA" w:rsidRDefault="0047529E">
      <w:pPr>
        <w:pStyle w:val="Standarduser"/>
        <w:autoSpaceDE w:val="0"/>
      </w:pPr>
      <w:r>
        <w:rPr>
          <w:rFonts w:eastAsia="Times New Roman CYR" w:cs="Times New Roman CYR"/>
          <w:sz w:val="28"/>
          <w:szCs w:val="28"/>
        </w:rPr>
        <w:t xml:space="preserve">                                                                                                         </w:t>
      </w:r>
      <w:r>
        <w:rPr>
          <w:rFonts w:cs="Times New Roman CYR"/>
          <w:sz w:val="28"/>
          <w:szCs w:val="28"/>
        </w:rPr>
        <w:tab/>
      </w:r>
    </w:p>
    <w:p w:rsidR="00064ADA" w:rsidRDefault="0047529E">
      <w:pPr>
        <w:pStyle w:val="Standarduser"/>
        <w:autoSpaceDE w:val="0"/>
        <w:jc w:val="center"/>
        <w:rPr>
          <w:rFonts w:cs="Times New Roman CYR"/>
          <w:sz w:val="28"/>
          <w:szCs w:val="28"/>
          <w:u w:val="single"/>
        </w:rPr>
      </w:pPr>
      <w:r>
        <w:rPr>
          <w:rFonts w:cs="Times New Roman CYR"/>
          <w:sz w:val="28"/>
          <w:szCs w:val="28"/>
          <w:u w:val="single"/>
        </w:rPr>
        <w:t>Город Новочеркасск</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ООО «Экологические технологии»                                                                                         </w:t>
      </w:r>
    </w:p>
    <w:p w:rsidR="00064ADA" w:rsidRDefault="0047529E">
      <w:pPr>
        <w:pStyle w:val="Standarduser"/>
        <w:autoSpaceDE w:val="0"/>
        <w:rPr>
          <w:rFonts w:cs="Times New Roman CYR"/>
          <w:sz w:val="28"/>
          <w:szCs w:val="28"/>
        </w:rPr>
      </w:pPr>
      <w:r>
        <w:rPr>
          <w:rFonts w:cs="Times New Roman CYR"/>
          <w:sz w:val="28"/>
          <w:szCs w:val="28"/>
        </w:rPr>
        <w:t xml:space="preserve">МУП «Новочеркасские Тепловые сети»                                                                          </w:t>
      </w:r>
    </w:p>
    <w:p w:rsidR="00064ADA" w:rsidRDefault="0047529E">
      <w:pPr>
        <w:pStyle w:val="Standarduser"/>
        <w:autoSpaceDE w:val="0"/>
        <w:rPr>
          <w:rFonts w:cs="Times New Roman CYR"/>
          <w:sz w:val="28"/>
          <w:szCs w:val="28"/>
        </w:rPr>
      </w:pPr>
      <w:r>
        <w:rPr>
          <w:rFonts w:cs="Times New Roman CYR"/>
          <w:sz w:val="28"/>
          <w:szCs w:val="28"/>
        </w:rPr>
        <w:t xml:space="preserve">ООО «Фирма ТОК»   </w:t>
      </w:r>
    </w:p>
    <w:p w:rsidR="00064ADA" w:rsidRDefault="0047529E">
      <w:pPr>
        <w:pStyle w:val="Standarduser"/>
        <w:autoSpaceDE w:val="0"/>
      </w:pPr>
      <w:r>
        <w:rPr>
          <w:rFonts w:eastAsia="Times New Roman CYR" w:cs="Times New Roman CYR"/>
          <w:sz w:val="28"/>
          <w:szCs w:val="28"/>
        </w:rPr>
        <w:t xml:space="preserve">                                                                                             </w:t>
      </w:r>
      <w:r>
        <w:rPr>
          <w:rFonts w:cs="Times New Roman CYR"/>
          <w:sz w:val="28"/>
          <w:szCs w:val="28"/>
        </w:rPr>
        <w:tab/>
      </w:r>
    </w:p>
    <w:p w:rsidR="00064ADA" w:rsidRDefault="0047529E">
      <w:pPr>
        <w:pStyle w:val="Standarduser"/>
        <w:autoSpaceDE w:val="0"/>
        <w:jc w:val="center"/>
        <w:rPr>
          <w:rFonts w:cs="Times New Roman CYR"/>
          <w:sz w:val="28"/>
          <w:szCs w:val="28"/>
          <w:u w:val="single"/>
        </w:rPr>
      </w:pPr>
      <w:r>
        <w:rPr>
          <w:rFonts w:cs="Times New Roman CYR"/>
          <w:sz w:val="28"/>
          <w:szCs w:val="28"/>
          <w:u w:val="single"/>
        </w:rPr>
        <w:t>Город Новошахтинск</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МП г. Новошахтинска «Коммунальные котельные и тепловые сети»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ООО МП «Автомобильный транспорт» г. Новошахтинска                            </w:t>
      </w:r>
      <w:r>
        <w:rPr>
          <w:rFonts w:cs="Times New Roman CYR"/>
          <w:sz w:val="28"/>
          <w:szCs w:val="28"/>
        </w:rPr>
        <w:tab/>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Город Таганрог</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МУП «Управление «Водоканал»                                                                            </w:t>
      </w:r>
    </w:p>
    <w:p w:rsidR="00064ADA" w:rsidRDefault="0047529E">
      <w:pPr>
        <w:pStyle w:val="Standarduser"/>
        <w:autoSpaceDE w:val="0"/>
        <w:rPr>
          <w:rFonts w:cs="Times New Roman CYR"/>
          <w:sz w:val="28"/>
          <w:szCs w:val="28"/>
        </w:rPr>
      </w:pPr>
      <w:r>
        <w:rPr>
          <w:rFonts w:cs="Times New Roman CYR"/>
          <w:sz w:val="28"/>
          <w:szCs w:val="28"/>
        </w:rPr>
        <w:t xml:space="preserve">АО ТЭПТС «Теплоэнерго»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МУП «Городское хозяйство»</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ООО «Мегалист-Таганрог»                                                                                    </w:t>
      </w:r>
      <w:r>
        <w:rPr>
          <w:rFonts w:cs="Times New Roman CYR"/>
          <w:sz w:val="28"/>
          <w:szCs w:val="28"/>
        </w:rPr>
        <w:tab/>
      </w:r>
    </w:p>
    <w:p w:rsidR="00064ADA" w:rsidRDefault="0047529E">
      <w:pPr>
        <w:pStyle w:val="Standarduser"/>
        <w:autoSpaceDE w:val="0"/>
      </w:pPr>
      <w:r>
        <w:rPr>
          <w:rFonts w:eastAsia="Times New Roman CYR" w:cs="Times New Roman CYR"/>
          <w:sz w:val="28"/>
          <w:szCs w:val="28"/>
        </w:rPr>
        <w:t xml:space="preserve">                                                          </w:t>
      </w:r>
      <w:r>
        <w:rPr>
          <w:rFonts w:cs="Times New Roman CYR"/>
          <w:sz w:val="28"/>
          <w:szCs w:val="28"/>
        </w:rPr>
        <w:tab/>
      </w:r>
    </w:p>
    <w:p w:rsidR="00064ADA" w:rsidRDefault="00064ADA">
      <w:pPr>
        <w:pStyle w:val="Standarduser"/>
        <w:autoSpaceDE w:val="0"/>
        <w:rPr>
          <w:rFonts w:cs="Times New Roman CYR"/>
          <w:sz w:val="28"/>
          <w:szCs w:val="28"/>
          <w:u w:val="single"/>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Сельские районы Ростовской области</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Азовский район</w:t>
      </w:r>
    </w:p>
    <w:p w:rsidR="00064ADA" w:rsidRDefault="0047529E">
      <w:pPr>
        <w:pStyle w:val="Standarduser"/>
        <w:autoSpaceDE w:val="0"/>
      </w:pPr>
      <w:r>
        <w:rPr>
          <w:rFonts w:eastAsia="Times New Roman CYR" w:cs="Times New Roman CYR"/>
          <w:sz w:val="28"/>
          <w:szCs w:val="28"/>
        </w:rPr>
        <w:t xml:space="preserve">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УМП «Приморский водопровод»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УМП ЖКХ Кулешовского сельского поселения                                               </w:t>
      </w:r>
      <w:r>
        <w:rPr>
          <w:rFonts w:cs="Times New Roman CYR"/>
          <w:sz w:val="28"/>
          <w:szCs w:val="28"/>
        </w:rPr>
        <w:tab/>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Аксайский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АО «Аксайская ПМК РСВС»                                                                            </w:t>
      </w:r>
      <w:r>
        <w:rPr>
          <w:rFonts w:cs="Times New Roman CYR"/>
          <w:sz w:val="28"/>
          <w:szCs w:val="28"/>
        </w:rPr>
        <w:tab/>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Багаевский район</w:t>
      </w:r>
    </w:p>
    <w:p w:rsidR="00064ADA" w:rsidRDefault="0047529E">
      <w:pPr>
        <w:pStyle w:val="Standarduser"/>
        <w:autoSpaceDE w:val="0"/>
        <w:rPr>
          <w:rFonts w:cs="Times New Roman CYR"/>
          <w:sz w:val="28"/>
          <w:szCs w:val="28"/>
        </w:rPr>
      </w:pPr>
      <w:r>
        <w:rPr>
          <w:rFonts w:cs="Times New Roman CYR"/>
          <w:sz w:val="28"/>
          <w:szCs w:val="28"/>
        </w:rPr>
        <w:t xml:space="preserve">МУП БУ ЖКХ                                                                                                      </w:t>
      </w:r>
      <w:r>
        <w:rPr>
          <w:rFonts w:cs="Times New Roman CYR"/>
          <w:sz w:val="28"/>
          <w:szCs w:val="28"/>
        </w:rPr>
        <w:tab/>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Белокалитвинский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ООО УК «Белокалитвинская»   </w:t>
      </w:r>
    </w:p>
    <w:p w:rsidR="00064ADA" w:rsidRDefault="00064ADA">
      <w:pPr>
        <w:pStyle w:val="Standarduser"/>
        <w:autoSpaceDE w:val="0"/>
        <w:rPr>
          <w:rFonts w:cs="Times New Roman CYR"/>
          <w:sz w:val="28"/>
          <w:szCs w:val="28"/>
        </w:rPr>
      </w:pPr>
    </w:p>
    <w:p w:rsidR="00064ADA" w:rsidRDefault="0047529E">
      <w:pPr>
        <w:pStyle w:val="Standarduser"/>
        <w:autoSpaceDE w:val="0"/>
      </w:pPr>
      <w:r>
        <w:rPr>
          <w:rFonts w:eastAsia="Times New Roman CYR" w:cs="Times New Roman CYR"/>
          <w:sz w:val="28"/>
          <w:szCs w:val="28"/>
        </w:rPr>
        <w:t xml:space="preserve">      </w:t>
      </w:r>
      <w:r>
        <w:rPr>
          <w:rFonts w:cs="Times New Roman CYR"/>
          <w:sz w:val="28"/>
          <w:szCs w:val="28"/>
        </w:rPr>
        <w:tab/>
      </w:r>
      <w:r>
        <w:rPr>
          <w:rFonts w:cs="Times New Roman CYR"/>
          <w:sz w:val="28"/>
          <w:szCs w:val="28"/>
        </w:rPr>
        <w:tab/>
      </w:r>
      <w:r>
        <w:rPr>
          <w:rFonts w:cs="Times New Roman CYR"/>
          <w:sz w:val="28"/>
          <w:szCs w:val="28"/>
        </w:rPr>
        <w:tab/>
        <w:t xml:space="preserve">                              </w:t>
      </w:r>
      <w:r>
        <w:rPr>
          <w:rFonts w:cs="Times New Roman CYR"/>
          <w:sz w:val="28"/>
          <w:szCs w:val="28"/>
        </w:rPr>
        <w:tab/>
      </w:r>
      <w:r>
        <w:rPr>
          <w:rFonts w:cs="Times New Roman CYR"/>
          <w:sz w:val="28"/>
          <w:szCs w:val="28"/>
        </w:rPr>
        <w:tab/>
        <w:t xml:space="preserve">                                              </w:t>
      </w:r>
      <w:r>
        <w:rPr>
          <w:rFonts w:cs="Times New Roman CYR"/>
          <w:sz w:val="28"/>
          <w:szCs w:val="28"/>
        </w:rPr>
        <w:tab/>
      </w:r>
      <w:r>
        <w:rPr>
          <w:rFonts w:cs="Times New Roman CYR"/>
          <w:sz w:val="28"/>
          <w:szCs w:val="28"/>
        </w:rPr>
        <w:tab/>
      </w:r>
    </w:p>
    <w:p w:rsidR="00064ADA" w:rsidRDefault="0047529E">
      <w:pPr>
        <w:pStyle w:val="Standarduser"/>
        <w:autoSpaceDE w:val="0"/>
        <w:jc w:val="center"/>
        <w:rPr>
          <w:rFonts w:cs="Times New Roman CYR"/>
          <w:sz w:val="28"/>
          <w:szCs w:val="28"/>
          <w:u w:val="single"/>
        </w:rPr>
      </w:pPr>
      <w:r>
        <w:rPr>
          <w:rFonts w:cs="Times New Roman CYR"/>
          <w:sz w:val="28"/>
          <w:szCs w:val="28"/>
          <w:u w:val="single"/>
        </w:rPr>
        <w:t>Боковский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МУП «Водник»    </w:t>
      </w:r>
    </w:p>
    <w:p w:rsidR="00064ADA" w:rsidRDefault="0047529E">
      <w:pPr>
        <w:pStyle w:val="Standarduser"/>
        <w:autoSpaceDE w:val="0"/>
      </w:pPr>
      <w:r>
        <w:rPr>
          <w:rFonts w:eastAsia="Times New Roman CYR" w:cs="Times New Roman CYR"/>
          <w:sz w:val="28"/>
          <w:szCs w:val="28"/>
        </w:rPr>
        <w:t xml:space="preserve">                                                                                               </w:t>
      </w:r>
      <w:r>
        <w:rPr>
          <w:rFonts w:cs="Times New Roman CYR"/>
          <w:sz w:val="28"/>
          <w:szCs w:val="28"/>
        </w:rPr>
        <w:tab/>
      </w:r>
    </w:p>
    <w:p w:rsidR="00064ADA" w:rsidRDefault="0047529E">
      <w:pPr>
        <w:pStyle w:val="Standarduser"/>
        <w:autoSpaceDE w:val="0"/>
        <w:jc w:val="center"/>
        <w:rPr>
          <w:rFonts w:cs="Times New Roman CYR"/>
          <w:sz w:val="28"/>
          <w:szCs w:val="28"/>
          <w:u w:val="single"/>
        </w:rPr>
      </w:pPr>
      <w:r>
        <w:rPr>
          <w:rFonts w:cs="Times New Roman CYR"/>
          <w:sz w:val="28"/>
          <w:szCs w:val="28"/>
          <w:u w:val="single"/>
        </w:rPr>
        <w:t>Веселовский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МУП ЖКХ</w:t>
      </w:r>
    </w:p>
    <w:p w:rsidR="00064ADA" w:rsidRDefault="0047529E">
      <w:pPr>
        <w:pStyle w:val="Standarduser"/>
        <w:autoSpaceDE w:val="0"/>
        <w:jc w:val="center"/>
      </w:pPr>
      <w:r>
        <w:rPr>
          <w:rFonts w:cs="Times New Roman CYR"/>
          <w:sz w:val="28"/>
          <w:szCs w:val="28"/>
        </w:rPr>
        <w:br/>
      </w:r>
      <w:r>
        <w:rPr>
          <w:rFonts w:cs="Times New Roman CYR"/>
          <w:sz w:val="28"/>
          <w:szCs w:val="28"/>
          <w:u w:val="single"/>
        </w:rPr>
        <w:t>Верхнедонской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МП ПУ ЖКХ                                                                                                       </w:t>
      </w:r>
      <w:r>
        <w:rPr>
          <w:rFonts w:cs="Times New Roman CYR"/>
          <w:sz w:val="28"/>
          <w:szCs w:val="28"/>
        </w:rPr>
        <w:tab/>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Волгодонской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ООО ММП ЖКХ «Содружество»                                                                    </w:t>
      </w:r>
      <w:r>
        <w:rPr>
          <w:rFonts w:cs="Times New Roman CYR"/>
          <w:sz w:val="28"/>
          <w:szCs w:val="28"/>
        </w:rPr>
        <w:tab/>
      </w:r>
    </w:p>
    <w:p w:rsidR="00064ADA" w:rsidRDefault="0047529E">
      <w:pPr>
        <w:pStyle w:val="Standarduser"/>
        <w:autoSpaceDE w:val="0"/>
        <w:rPr>
          <w:rFonts w:eastAsia="Times New Roman CYR" w:cs="Times New Roman CYR"/>
          <w:sz w:val="28"/>
          <w:szCs w:val="28"/>
        </w:rPr>
      </w:pPr>
      <w:r>
        <w:rPr>
          <w:rFonts w:eastAsia="Times New Roman CYR" w:cs="Times New Roman CYR"/>
          <w:sz w:val="28"/>
          <w:szCs w:val="28"/>
        </w:rPr>
        <w:t xml:space="preserve">               </w:t>
      </w:r>
    </w:p>
    <w:p w:rsidR="00064ADA" w:rsidRDefault="0047529E">
      <w:pPr>
        <w:pStyle w:val="Standarduser"/>
        <w:autoSpaceDE w:val="0"/>
        <w:jc w:val="center"/>
        <w:rPr>
          <w:rFonts w:cs="Times New Roman CYR"/>
          <w:sz w:val="28"/>
          <w:szCs w:val="28"/>
          <w:u w:val="single"/>
        </w:rPr>
      </w:pPr>
      <w:r>
        <w:rPr>
          <w:rFonts w:cs="Times New Roman CYR"/>
          <w:sz w:val="28"/>
          <w:szCs w:val="28"/>
          <w:u w:val="single"/>
        </w:rPr>
        <w:t>Дубовский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МУП «Исток»                                                                                                    </w:t>
      </w:r>
      <w:r>
        <w:rPr>
          <w:rFonts w:cs="Times New Roman CYR"/>
          <w:sz w:val="28"/>
          <w:szCs w:val="28"/>
        </w:rPr>
        <w:tab/>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Егорлыкский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Егорлыкское МУП «Коммунальник»                                                              </w:t>
      </w:r>
      <w:r>
        <w:rPr>
          <w:rFonts w:cs="Times New Roman CYR"/>
          <w:sz w:val="28"/>
          <w:szCs w:val="28"/>
        </w:rPr>
        <w:tab/>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Заветинский район</w:t>
      </w:r>
    </w:p>
    <w:p w:rsidR="00064ADA" w:rsidRDefault="0047529E">
      <w:pPr>
        <w:pStyle w:val="Standarduser"/>
        <w:autoSpaceDE w:val="0"/>
        <w:rPr>
          <w:rFonts w:cs="Times New Roman CYR"/>
          <w:sz w:val="28"/>
          <w:szCs w:val="28"/>
        </w:rPr>
      </w:pPr>
      <w:r>
        <w:rPr>
          <w:rFonts w:cs="Times New Roman CYR"/>
          <w:sz w:val="28"/>
          <w:szCs w:val="28"/>
        </w:rPr>
        <w:t xml:space="preserve">МУП «Заветинское ПЖКХ»                                                                                          </w:t>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Зерноградский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АО «Зерноградские ТС»                                                                                                                                    </w:t>
      </w:r>
    </w:p>
    <w:p w:rsidR="00064ADA" w:rsidRDefault="0047529E">
      <w:pPr>
        <w:pStyle w:val="Standarduser"/>
        <w:autoSpaceDE w:val="0"/>
        <w:rPr>
          <w:rFonts w:cs="Times New Roman CYR"/>
          <w:sz w:val="28"/>
          <w:szCs w:val="28"/>
        </w:rPr>
      </w:pPr>
      <w:r>
        <w:rPr>
          <w:rFonts w:cs="Times New Roman CYR"/>
          <w:sz w:val="28"/>
          <w:szCs w:val="28"/>
        </w:rPr>
        <w:t xml:space="preserve">ООО «Консалтинг Профи»                    </w:t>
      </w:r>
    </w:p>
    <w:p w:rsidR="00064ADA" w:rsidRDefault="0047529E">
      <w:pPr>
        <w:pStyle w:val="Standarduser"/>
        <w:autoSpaceDE w:val="0"/>
        <w:rPr>
          <w:rFonts w:cs="Times New Roman CYR"/>
          <w:sz w:val="28"/>
          <w:szCs w:val="28"/>
        </w:rPr>
      </w:pPr>
      <w:r>
        <w:rPr>
          <w:rFonts w:cs="Times New Roman CYR"/>
          <w:sz w:val="28"/>
          <w:szCs w:val="28"/>
        </w:rPr>
        <w:t xml:space="preserve">МУП Зерноградского городского поселения «Зерноградское ПП ЖКХ»             </w:t>
      </w:r>
    </w:p>
    <w:p w:rsidR="00064ADA" w:rsidRDefault="0047529E">
      <w:pPr>
        <w:pStyle w:val="Standarduser"/>
        <w:autoSpaceDE w:val="0"/>
        <w:rPr>
          <w:rFonts w:cs="Times New Roman CYR"/>
          <w:sz w:val="28"/>
          <w:szCs w:val="28"/>
        </w:rPr>
      </w:pPr>
      <w:r>
        <w:rPr>
          <w:rFonts w:cs="Times New Roman CYR"/>
          <w:sz w:val="28"/>
          <w:szCs w:val="28"/>
        </w:rPr>
        <w:t xml:space="preserve">ОАО Зерноградского городского поселения «Чистый город»                                </w:t>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Зимовниковский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МУПП ЖКХ</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p>
    <w:p w:rsidR="00064ADA" w:rsidRDefault="0047529E">
      <w:pPr>
        <w:pStyle w:val="Standarduser"/>
        <w:autoSpaceDE w:val="0"/>
        <w:jc w:val="center"/>
        <w:rPr>
          <w:rFonts w:cs="Times New Roman CYR"/>
          <w:sz w:val="28"/>
          <w:szCs w:val="28"/>
          <w:u w:val="single"/>
        </w:rPr>
      </w:pPr>
      <w:r>
        <w:rPr>
          <w:rFonts w:cs="Times New Roman CYR"/>
          <w:sz w:val="28"/>
          <w:szCs w:val="28"/>
          <w:u w:val="single"/>
        </w:rPr>
        <w:t>Кагальницкий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МУП Кагальницкого района «Уют»</w:t>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lastRenderedPageBreak/>
        <w:t>Кашарский район</w:t>
      </w:r>
    </w:p>
    <w:p w:rsidR="00064ADA" w:rsidRDefault="00064ADA">
      <w:pPr>
        <w:pStyle w:val="Standarduser"/>
        <w:autoSpaceDE w:val="0"/>
        <w:rPr>
          <w:rFonts w:cs="Times New Roman CYR"/>
          <w:sz w:val="28"/>
          <w:szCs w:val="28"/>
        </w:rPr>
      </w:pPr>
    </w:p>
    <w:p w:rsidR="00064ADA" w:rsidRDefault="0047529E">
      <w:pPr>
        <w:pStyle w:val="Standarduser"/>
        <w:autoSpaceDE w:val="0"/>
        <w:rPr>
          <w:rFonts w:cs="Times New Roman CYR"/>
          <w:sz w:val="28"/>
          <w:szCs w:val="28"/>
        </w:rPr>
      </w:pPr>
      <w:r>
        <w:rPr>
          <w:rFonts w:cs="Times New Roman CYR"/>
          <w:sz w:val="28"/>
          <w:szCs w:val="28"/>
        </w:rPr>
        <w:t xml:space="preserve">МП «Кашарский Жилкомсервис»                                                                                                                                </w:t>
      </w:r>
    </w:p>
    <w:p w:rsidR="00064ADA" w:rsidRDefault="0047529E">
      <w:pPr>
        <w:pStyle w:val="Standarduser"/>
        <w:autoSpaceDE w:val="0"/>
      </w:pPr>
      <w:r>
        <w:rPr>
          <w:rFonts w:eastAsia="Times New Roman CYR" w:cs="Times New Roman CYR"/>
          <w:sz w:val="28"/>
          <w:szCs w:val="28"/>
        </w:rPr>
        <w:t xml:space="preserve">                                             </w:t>
      </w:r>
      <w:r>
        <w:rPr>
          <w:rFonts w:cs="Times New Roman CYR"/>
          <w:sz w:val="28"/>
          <w:szCs w:val="28"/>
          <w:u w:val="single"/>
        </w:rPr>
        <w:t>Константиновский район</w:t>
      </w:r>
      <w:r>
        <w:rPr>
          <w:rFonts w:cs="Times New Roman CYR"/>
          <w:sz w:val="28"/>
          <w:szCs w:val="28"/>
        </w:rPr>
        <w:t xml:space="preserve">                                                                                                          </w:t>
      </w:r>
    </w:p>
    <w:p w:rsidR="00064ADA" w:rsidRDefault="0047529E">
      <w:pPr>
        <w:pStyle w:val="Standarduser"/>
        <w:autoSpaceDE w:val="0"/>
        <w:rPr>
          <w:rFonts w:cs="Times New Roman CYR"/>
          <w:sz w:val="28"/>
          <w:szCs w:val="28"/>
        </w:rPr>
      </w:pPr>
      <w:r>
        <w:rPr>
          <w:rFonts w:cs="Times New Roman CYR"/>
          <w:sz w:val="28"/>
          <w:szCs w:val="28"/>
        </w:rPr>
        <w:t xml:space="preserve">МУП «Гарант»                                                                                                            </w:t>
      </w:r>
    </w:p>
    <w:p w:rsidR="00064ADA" w:rsidRDefault="00064ADA">
      <w:pPr>
        <w:pStyle w:val="Standarduser"/>
        <w:autoSpaceDE w:val="0"/>
      </w:pPr>
    </w:p>
    <w:p w:rsidR="00064ADA" w:rsidRDefault="0047529E">
      <w:pPr>
        <w:pStyle w:val="Standarduser"/>
        <w:autoSpaceDE w:val="0"/>
      </w:pPr>
      <w:r>
        <w:rPr>
          <w:rFonts w:eastAsia="Times New Roman CYR" w:cs="Times New Roman CYR"/>
          <w:sz w:val="28"/>
          <w:szCs w:val="28"/>
        </w:rPr>
        <w:t xml:space="preserve">                                                   </w:t>
      </w:r>
      <w:r>
        <w:rPr>
          <w:rFonts w:eastAsia="Times New Roman CYR" w:cs="Times New Roman CYR"/>
          <w:sz w:val="28"/>
          <w:szCs w:val="28"/>
          <w:u w:val="single"/>
        </w:rPr>
        <w:t xml:space="preserve"> </w:t>
      </w:r>
      <w:r>
        <w:rPr>
          <w:rFonts w:cs="Times New Roman CYR"/>
          <w:sz w:val="28"/>
          <w:szCs w:val="28"/>
          <w:u w:val="single"/>
        </w:rPr>
        <w:t>Куйбышевский район</w:t>
      </w:r>
    </w:p>
    <w:p w:rsidR="00064ADA" w:rsidRDefault="00064ADA">
      <w:pPr>
        <w:pStyle w:val="Standarduser"/>
        <w:autoSpaceDE w:val="0"/>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Филиал ООО «Ростовтеплоэнерго»</w:t>
      </w:r>
    </w:p>
    <w:p w:rsidR="00064ADA" w:rsidRDefault="0047529E">
      <w:pPr>
        <w:pStyle w:val="Standarduser"/>
        <w:autoSpaceDE w:val="0"/>
        <w:rPr>
          <w:rFonts w:eastAsia="Times New Roman CYR" w:cs="Times New Roman CYR"/>
          <w:sz w:val="28"/>
          <w:szCs w:val="28"/>
        </w:rPr>
      </w:pPr>
      <w:r>
        <w:rPr>
          <w:rFonts w:eastAsia="Times New Roman CYR" w:cs="Times New Roman CYR"/>
          <w:sz w:val="28"/>
          <w:szCs w:val="28"/>
        </w:rPr>
        <w:t xml:space="preserve">                                                                         </w:t>
      </w:r>
    </w:p>
    <w:p w:rsidR="00064ADA" w:rsidRDefault="0047529E">
      <w:pPr>
        <w:pStyle w:val="Standarduser"/>
        <w:autoSpaceDE w:val="0"/>
        <w:jc w:val="center"/>
        <w:rPr>
          <w:rFonts w:cs="Times New Roman CYR"/>
          <w:sz w:val="28"/>
          <w:szCs w:val="28"/>
          <w:u w:val="single"/>
        </w:rPr>
      </w:pPr>
      <w:r>
        <w:rPr>
          <w:rFonts w:cs="Times New Roman CYR"/>
          <w:sz w:val="28"/>
          <w:szCs w:val="28"/>
          <w:u w:val="single"/>
        </w:rPr>
        <w:t>Мартыновский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МУП ЖКХ «Мартыновское»</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Матвеево-Курганский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МУП «Водоканал»</w:t>
      </w:r>
    </w:p>
    <w:p w:rsidR="00064ADA" w:rsidRDefault="0047529E">
      <w:pPr>
        <w:pStyle w:val="Standarduser"/>
        <w:autoSpaceDE w:val="0"/>
        <w:rPr>
          <w:rFonts w:cs="Times New Roman CYR"/>
          <w:sz w:val="28"/>
          <w:szCs w:val="28"/>
        </w:rPr>
      </w:pPr>
      <w:r>
        <w:rPr>
          <w:rFonts w:cs="Times New Roman CYR"/>
          <w:sz w:val="28"/>
          <w:szCs w:val="28"/>
        </w:rPr>
        <w:t>МУП «Полигон»</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p>
    <w:p w:rsidR="00064ADA" w:rsidRDefault="0047529E">
      <w:pPr>
        <w:pStyle w:val="Standarduser"/>
        <w:autoSpaceDE w:val="0"/>
        <w:jc w:val="center"/>
        <w:rPr>
          <w:rFonts w:cs="Times New Roman CYR"/>
          <w:sz w:val="28"/>
          <w:szCs w:val="28"/>
          <w:u w:val="single"/>
        </w:rPr>
      </w:pPr>
      <w:r>
        <w:rPr>
          <w:rFonts w:cs="Times New Roman CYR"/>
          <w:sz w:val="28"/>
          <w:szCs w:val="28"/>
          <w:u w:val="single"/>
        </w:rPr>
        <w:t>Миллеровский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МУП «МПО ЖКХ Миллеровского района»                                                           </w:t>
      </w:r>
    </w:p>
    <w:p w:rsidR="00064ADA" w:rsidRDefault="0047529E">
      <w:pPr>
        <w:pStyle w:val="Standarduser"/>
        <w:autoSpaceDE w:val="0"/>
        <w:rPr>
          <w:rFonts w:cs="Times New Roman CYR"/>
          <w:sz w:val="28"/>
          <w:szCs w:val="28"/>
        </w:rPr>
      </w:pPr>
      <w:r>
        <w:rPr>
          <w:rFonts w:cs="Times New Roman CYR"/>
          <w:sz w:val="28"/>
          <w:szCs w:val="28"/>
        </w:rPr>
        <w:t xml:space="preserve">МУП « ЖЭУ»                                                                                                              </w:t>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Милютинский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МУП «Чистая станица»                                                                                             </w:t>
      </w:r>
    </w:p>
    <w:p w:rsidR="00064ADA" w:rsidRDefault="0047529E">
      <w:pPr>
        <w:pStyle w:val="Standarduser"/>
        <w:autoSpaceDE w:val="0"/>
        <w:rPr>
          <w:rFonts w:cs="Times New Roman CYR"/>
          <w:sz w:val="28"/>
          <w:szCs w:val="28"/>
        </w:rPr>
      </w:pPr>
      <w:r>
        <w:rPr>
          <w:rFonts w:cs="Times New Roman CYR"/>
          <w:sz w:val="28"/>
          <w:szCs w:val="28"/>
        </w:rPr>
        <w:t>МУ пассажирского автотранспортного предприятия</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Морозовский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ООО «ЭКО»                                                                                                                </w:t>
      </w:r>
    </w:p>
    <w:p w:rsidR="00064ADA" w:rsidRDefault="0047529E">
      <w:pPr>
        <w:pStyle w:val="Standarduser"/>
        <w:autoSpaceDE w:val="0"/>
        <w:rPr>
          <w:rFonts w:cs="Times New Roman CYR"/>
          <w:sz w:val="28"/>
          <w:szCs w:val="28"/>
        </w:rPr>
      </w:pPr>
      <w:r>
        <w:rPr>
          <w:rFonts w:cs="Times New Roman CYR"/>
          <w:sz w:val="28"/>
          <w:szCs w:val="28"/>
        </w:rPr>
        <w:t>ООО «Технология»</w:t>
      </w:r>
    </w:p>
    <w:p w:rsidR="00064ADA" w:rsidRDefault="0047529E">
      <w:pPr>
        <w:pStyle w:val="Standarduser"/>
        <w:autoSpaceDE w:val="0"/>
        <w:rPr>
          <w:rFonts w:cs="Times New Roman CYR"/>
          <w:sz w:val="28"/>
          <w:szCs w:val="28"/>
        </w:rPr>
      </w:pPr>
      <w:r>
        <w:rPr>
          <w:rFonts w:cs="Times New Roman CYR"/>
          <w:sz w:val="28"/>
          <w:szCs w:val="28"/>
        </w:rPr>
        <w:t xml:space="preserve">МУП «Управление водно-коммунального хозяйства Морозовского района»                                                                                                    </w:t>
      </w:r>
      <w:r>
        <w:rPr>
          <w:rFonts w:cs="Times New Roman CYR"/>
          <w:sz w:val="28"/>
          <w:szCs w:val="28"/>
        </w:rPr>
        <w:tab/>
      </w:r>
    </w:p>
    <w:p w:rsidR="00064ADA" w:rsidRDefault="0047529E">
      <w:pPr>
        <w:pStyle w:val="Standarduser"/>
        <w:autoSpaceDE w:val="0"/>
        <w:jc w:val="center"/>
        <w:rPr>
          <w:rFonts w:cs="Times New Roman CYR"/>
          <w:sz w:val="28"/>
          <w:szCs w:val="28"/>
          <w:u w:val="single"/>
        </w:rPr>
      </w:pPr>
      <w:r>
        <w:rPr>
          <w:rFonts w:cs="Times New Roman CYR"/>
          <w:sz w:val="28"/>
          <w:szCs w:val="28"/>
          <w:u w:val="single"/>
        </w:rPr>
        <w:t>Мясниковский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ООО «МП «Коммунсервис»                                                                                     </w:t>
      </w:r>
    </w:p>
    <w:p w:rsidR="00064ADA" w:rsidRDefault="0047529E">
      <w:pPr>
        <w:pStyle w:val="Standarduser"/>
        <w:autoSpaceDE w:val="0"/>
        <w:rPr>
          <w:rFonts w:cs="Times New Roman CYR"/>
          <w:sz w:val="28"/>
          <w:szCs w:val="28"/>
        </w:rPr>
      </w:pPr>
      <w:r>
        <w:rPr>
          <w:rFonts w:cs="Times New Roman CYR"/>
          <w:sz w:val="28"/>
          <w:szCs w:val="28"/>
        </w:rPr>
        <w:t xml:space="preserve">МУП «Коммунальщик»                                                                                              </w:t>
      </w:r>
    </w:p>
    <w:p w:rsidR="00064ADA" w:rsidRDefault="0047529E">
      <w:pPr>
        <w:pStyle w:val="Standarduser"/>
        <w:autoSpaceDE w:val="0"/>
        <w:rPr>
          <w:rFonts w:cs="Times New Roman CYR"/>
          <w:sz w:val="28"/>
          <w:szCs w:val="28"/>
        </w:rPr>
      </w:pPr>
      <w:r>
        <w:rPr>
          <w:rFonts w:cs="Times New Roman CYR"/>
          <w:sz w:val="28"/>
          <w:szCs w:val="28"/>
        </w:rPr>
        <w:t>МУП «Мясниковское водопроводно-канализационное хозяйство»</w:t>
      </w:r>
      <w:r>
        <w:rPr>
          <w:rFonts w:cs="Times New Roman CYR"/>
          <w:sz w:val="28"/>
          <w:szCs w:val="28"/>
        </w:rPr>
        <w:tab/>
      </w:r>
      <w:r>
        <w:rPr>
          <w:rFonts w:cs="Times New Roman CYR"/>
          <w:sz w:val="28"/>
          <w:szCs w:val="28"/>
        </w:rPr>
        <w:tab/>
      </w:r>
    </w:p>
    <w:p w:rsidR="00064ADA" w:rsidRDefault="0047529E">
      <w:pPr>
        <w:pStyle w:val="Standarduser"/>
        <w:rPr>
          <w:rFonts w:cs="Times New Roman CYR"/>
          <w:sz w:val="28"/>
          <w:szCs w:val="28"/>
        </w:rPr>
      </w:pPr>
      <w:r>
        <w:rPr>
          <w:rFonts w:cs="Times New Roman CYR"/>
          <w:sz w:val="28"/>
          <w:szCs w:val="28"/>
        </w:rPr>
        <w:t>МУП</w:t>
      </w:r>
      <w:r>
        <w:rPr>
          <w:rFonts w:cs="Times New Roman CYR"/>
          <w:sz w:val="28"/>
          <w:szCs w:val="28"/>
        </w:rPr>
        <w:tab/>
        <w:t>Чалтырского сельского поселения «Жилкоммунсервис»</w:t>
      </w:r>
    </w:p>
    <w:p w:rsidR="00064ADA" w:rsidRDefault="00064ADA">
      <w:pPr>
        <w:pStyle w:val="Standarduser"/>
        <w:rPr>
          <w:rFonts w:cs="Times New Roman CYR"/>
          <w:sz w:val="28"/>
          <w:szCs w:val="28"/>
        </w:rPr>
      </w:pPr>
    </w:p>
    <w:p w:rsidR="00064ADA" w:rsidRDefault="0047529E">
      <w:pPr>
        <w:pStyle w:val="Standarduser"/>
        <w:jc w:val="center"/>
        <w:rPr>
          <w:rFonts w:cs="Times New Roman CYR"/>
          <w:sz w:val="28"/>
          <w:szCs w:val="28"/>
          <w:u w:val="single"/>
        </w:rPr>
      </w:pPr>
      <w:r>
        <w:rPr>
          <w:rFonts w:cs="Times New Roman CYR"/>
          <w:sz w:val="28"/>
          <w:szCs w:val="28"/>
          <w:u w:val="single"/>
        </w:rPr>
        <w:t>Неклиновский район</w:t>
      </w:r>
    </w:p>
    <w:p w:rsidR="00064ADA" w:rsidRDefault="00064ADA">
      <w:pPr>
        <w:pStyle w:val="Standarduser"/>
        <w:rPr>
          <w:rFonts w:cs="Times New Roman CYR"/>
          <w:sz w:val="28"/>
          <w:szCs w:val="28"/>
        </w:rPr>
      </w:pPr>
    </w:p>
    <w:p w:rsidR="00064ADA" w:rsidRDefault="0047529E">
      <w:pPr>
        <w:pStyle w:val="Standarduser"/>
        <w:rPr>
          <w:rFonts w:cs="Times New Roman CYR"/>
          <w:sz w:val="28"/>
          <w:szCs w:val="28"/>
        </w:rPr>
      </w:pPr>
      <w:r>
        <w:rPr>
          <w:rFonts w:cs="Times New Roman CYR"/>
          <w:sz w:val="28"/>
          <w:szCs w:val="28"/>
        </w:rPr>
        <w:lastRenderedPageBreak/>
        <w:t>МУП «Водоканал Неклиновского района»</w:t>
      </w:r>
    </w:p>
    <w:p w:rsidR="00064ADA" w:rsidRDefault="00064ADA">
      <w:pPr>
        <w:pStyle w:val="Standarduser"/>
        <w:rPr>
          <w:rFonts w:cs="Times New Roman CYR"/>
          <w:sz w:val="28"/>
          <w:szCs w:val="28"/>
        </w:rPr>
      </w:pPr>
    </w:p>
    <w:p w:rsidR="00064ADA" w:rsidRDefault="0047529E">
      <w:pPr>
        <w:pStyle w:val="Standarduser"/>
        <w:rPr>
          <w:rFonts w:cs="Times New Roman CYR"/>
          <w:sz w:val="28"/>
          <w:szCs w:val="28"/>
        </w:rPr>
      </w:pPr>
      <w:r>
        <w:rPr>
          <w:rFonts w:cs="Times New Roman CYR"/>
          <w:sz w:val="28"/>
          <w:szCs w:val="28"/>
        </w:rPr>
        <w:tab/>
      </w:r>
      <w:r>
        <w:rPr>
          <w:rFonts w:cs="Times New Roman CYR"/>
          <w:sz w:val="28"/>
          <w:szCs w:val="28"/>
        </w:rPr>
        <w:tab/>
      </w:r>
      <w:r>
        <w:rPr>
          <w:rFonts w:cs="Times New Roman CYR"/>
          <w:sz w:val="28"/>
          <w:szCs w:val="28"/>
        </w:rPr>
        <w:tab/>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Октябрьский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ООО «Управление «Жилищно-коммунальное хозяйство»                                    </w:t>
      </w:r>
    </w:p>
    <w:p w:rsidR="00064ADA" w:rsidRDefault="0047529E">
      <w:pPr>
        <w:pStyle w:val="Standarduser"/>
        <w:autoSpaceDE w:val="0"/>
        <w:rPr>
          <w:rFonts w:cs="Times New Roman CYR"/>
          <w:sz w:val="28"/>
          <w:szCs w:val="28"/>
        </w:rPr>
      </w:pPr>
      <w:r>
        <w:rPr>
          <w:rFonts w:cs="Times New Roman CYR"/>
          <w:sz w:val="28"/>
          <w:szCs w:val="28"/>
        </w:rPr>
        <w:t xml:space="preserve">ООО «СПЕКТР»                                                                                                         </w:t>
      </w:r>
      <w:r>
        <w:rPr>
          <w:rFonts w:cs="Times New Roman CYR"/>
          <w:sz w:val="28"/>
          <w:szCs w:val="28"/>
        </w:rPr>
        <w:tab/>
      </w:r>
      <w:r>
        <w:rPr>
          <w:rFonts w:cs="Times New Roman CYR"/>
          <w:sz w:val="28"/>
          <w:szCs w:val="28"/>
        </w:rPr>
        <w:tab/>
      </w:r>
    </w:p>
    <w:p w:rsidR="00064ADA" w:rsidRDefault="0047529E">
      <w:pPr>
        <w:pStyle w:val="Standarduser"/>
        <w:autoSpaceDE w:val="0"/>
        <w:jc w:val="center"/>
        <w:rPr>
          <w:rFonts w:cs="Times New Roman CYR"/>
          <w:sz w:val="28"/>
          <w:szCs w:val="28"/>
          <w:u w:val="single"/>
        </w:rPr>
      </w:pPr>
      <w:r>
        <w:rPr>
          <w:rFonts w:cs="Times New Roman CYR"/>
          <w:sz w:val="28"/>
          <w:szCs w:val="28"/>
          <w:u w:val="single"/>
        </w:rPr>
        <w:t>Орловский район</w:t>
      </w:r>
    </w:p>
    <w:p w:rsidR="00064ADA" w:rsidRDefault="0047529E">
      <w:pPr>
        <w:pStyle w:val="Standarduser"/>
        <w:autoSpaceDE w:val="0"/>
      </w:pPr>
      <w:r>
        <w:rPr>
          <w:rFonts w:eastAsia="Times New Roman CYR" w:cs="Times New Roman CYR"/>
          <w:sz w:val="28"/>
          <w:szCs w:val="28"/>
        </w:rPr>
        <w:t xml:space="preserve">                                                             </w:t>
      </w:r>
      <w:r>
        <w:rPr>
          <w:rFonts w:cs="Times New Roman CYR"/>
          <w:sz w:val="28"/>
          <w:szCs w:val="28"/>
        </w:rPr>
        <w:tab/>
        <w:t xml:space="preserve">   </w:t>
      </w:r>
    </w:p>
    <w:p w:rsidR="00064ADA" w:rsidRDefault="0047529E">
      <w:pPr>
        <w:pStyle w:val="Standarduser"/>
        <w:autoSpaceDE w:val="0"/>
        <w:rPr>
          <w:rFonts w:cs="Times New Roman CYR"/>
          <w:sz w:val="28"/>
          <w:szCs w:val="28"/>
        </w:rPr>
      </w:pPr>
      <w:r>
        <w:rPr>
          <w:rFonts w:cs="Times New Roman CYR"/>
          <w:sz w:val="28"/>
          <w:szCs w:val="28"/>
        </w:rPr>
        <w:t xml:space="preserve">АО «Водно-канализационное хозяйство»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АО «Канализационное хозяйство»                                                                       </w:t>
      </w:r>
    </w:p>
    <w:p w:rsidR="00064ADA" w:rsidRDefault="0047529E">
      <w:pPr>
        <w:pStyle w:val="Standarduser"/>
        <w:autoSpaceDE w:val="0"/>
        <w:rPr>
          <w:rFonts w:cs="Times New Roman CYR"/>
          <w:sz w:val="28"/>
          <w:szCs w:val="28"/>
        </w:rPr>
      </w:pPr>
      <w:r>
        <w:rPr>
          <w:rFonts w:cs="Times New Roman CYR"/>
          <w:sz w:val="28"/>
          <w:szCs w:val="28"/>
        </w:rPr>
        <w:t xml:space="preserve">АО «Сервис-ЖКХ»   </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w:t>
      </w:r>
      <w:r>
        <w:rPr>
          <w:rFonts w:cs="Times New Roman CYR"/>
          <w:sz w:val="28"/>
          <w:szCs w:val="28"/>
        </w:rPr>
        <w:tab/>
      </w:r>
      <w:r>
        <w:rPr>
          <w:rFonts w:eastAsia="Times New Roman CYR" w:cs="Times New Roman CYR"/>
          <w:sz w:val="28"/>
          <w:szCs w:val="28"/>
        </w:rPr>
        <w:t xml:space="preserve">                                                                                                                                                      </w:t>
      </w:r>
    </w:p>
    <w:p w:rsidR="00064ADA" w:rsidRDefault="0047529E">
      <w:pPr>
        <w:pStyle w:val="Standarduser"/>
        <w:autoSpaceDE w:val="0"/>
      </w:pPr>
      <w:r>
        <w:rPr>
          <w:rFonts w:eastAsia="Times New Roman CYR" w:cs="Times New Roman CYR"/>
          <w:sz w:val="28"/>
          <w:szCs w:val="28"/>
        </w:rPr>
        <w:t xml:space="preserve">                                                       </w:t>
      </w:r>
      <w:r>
        <w:rPr>
          <w:rFonts w:cs="Times New Roman CYR"/>
          <w:sz w:val="28"/>
          <w:szCs w:val="28"/>
          <w:u w:val="single"/>
        </w:rPr>
        <w:t>Песчанокопский район</w:t>
      </w:r>
      <w:r>
        <w:rPr>
          <w:rFonts w:cs="Times New Roman CYR"/>
          <w:sz w:val="28"/>
          <w:szCs w:val="28"/>
        </w:rPr>
        <w:t>.</w:t>
      </w:r>
    </w:p>
    <w:p w:rsidR="00064ADA" w:rsidRDefault="00064ADA">
      <w:pPr>
        <w:pStyle w:val="Standarduser"/>
        <w:autoSpaceDE w:val="0"/>
        <w:rPr>
          <w:rFonts w:cs="Times New Roman CYR"/>
          <w:sz w:val="28"/>
          <w:szCs w:val="28"/>
        </w:rPr>
      </w:pPr>
    </w:p>
    <w:p w:rsidR="00064ADA" w:rsidRDefault="0047529E">
      <w:pPr>
        <w:pStyle w:val="Standarduser"/>
        <w:autoSpaceDE w:val="0"/>
        <w:rPr>
          <w:rFonts w:cs="Times New Roman CYR"/>
          <w:sz w:val="28"/>
          <w:szCs w:val="28"/>
        </w:rPr>
      </w:pPr>
      <w:r>
        <w:rPr>
          <w:rFonts w:cs="Times New Roman CYR"/>
          <w:sz w:val="28"/>
          <w:szCs w:val="28"/>
        </w:rPr>
        <w:t>МУП «Коммунальное хозяйство» Песчанокопского района</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w:t>
      </w:r>
      <w:r>
        <w:rPr>
          <w:rFonts w:cs="Times New Roman CYR"/>
          <w:sz w:val="28"/>
          <w:szCs w:val="28"/>
        </w:rPr>
        <w:tab/>
      </w:r>
    </w:p>
    <w:p w:rsidR="00064ADA" w:rsidRDefault="0047529E">
      <w:pPr>
        <w:pStyle w:val="Standarduser"/>
        <w:autoSpaceDE w:val="0"/>
      </w:pPr>
      <w:r>
        <w:rPr>
          <w:rFonts w:eastAsia="Times New Roman CYR" w:cs="Times New Roman CYR"/>
          <w:sz w:val="28"/>
          <w:szCs w:val="28"/>
        </w:rPr>
        <w:t xml:space="preserve">                                                        </w:t>
      </w:r>
      <w:r>
        <w:rPr>
          <w:rFonts w:cs="Times New Roman CYR"/>
          <w:sz w:val="28"/>
          <w:szCs w:val="28"/>
          <w:u w:val="single"/>
        </w:rPr>
        <w:t>Пролетарский район</w:t>
      </w:r>
    </w:p>
    <w:p w:rsidR="00064ADA" w:rsidRDefault="00064ADA">
      <w:pPr>
        <w:pStyle w:val="Standarduser"/>
        <w:autoSpaceDE w:val="0"/>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МУП «Тепловые сети» Пролетарского  городского поселения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МУП Пролетарского городского поселения «ЖЭУ»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МУП «Пролетарский водоканал»</w:t>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Родионово-Несветайский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МУП Родионово-Несветайского района «Водоканал»                 </w:t>
      </w:r>
      <w:r>
        <w:rPr>
          <w:rFonts w:cs="Times New Roman CYR"/>
          <w:sz w:val="28"/>
          <w:szCs w:val="28"/>
        </w:rPr>
        <w:tab/>
      </w:r>
      <w:r>
        <w:rPr>
          <w:rFonts w:cs="Times New Roman CYR"/>
          <w:sz w:val="28"/>
          <w:szCs w:val="28"/>
        </w:rPr>
        <w:tab/>
        <w:t xml:space="preserve">                                                              </w:t>
      </w:r>
      <w:r>
        <w:rPr>
          <w:rFonts w:cs="Times New Roman CYR"/>
          <w:sz w:val="28"/>
          <w:szCs w:val="28"/>
        </w:rPr>
        <w:tab/>
      </w:r>
    </w:p>
    <w:p w:rsidR="00064ADA" w:rsidRDefault="0047529E">
      <w:pPr>
        <w:pStyle w:val="Standarduser"/>
        <w:autoSpaceDE w:val="0"/>
        <w:jc w:val="center"/>
        <w:rPr>
          <w:rFonts w:cs="Times New Roman CYR"/>
          <w:sz w:val="28"/>
          <w:szCs w:val="28"/>
          <w:u w:val="single"/>
        </w:rPr>
      </w:pPr>
      <w:r>
        <w:rPr>
          <w:rFonts w:cs="Times New Roman CYR"/>
          <w:sz w:val="28"/>
          <w:szCs w:val="28"/>
          <w:u w:val="single"/>
        </w:rPr>
        <w:t>Семикаракорский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МП ЖКХ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МУП «Водоканал»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МУП ЖКХ «Гранит»                                                                                                                                                                   МКУ «Центр комплексного благоустройства»</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Советский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МУП СР РО «Коммунальщик»  </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p>
    <w:p w:rsidR="00064ADA" w:rsidRDefault="0047529E">
      <w:pPr>
        <w:pStyle w:val="Standarduser"/>
        <w:autoSpaceDE w:val="0"/>
        <w:rPr>
          <w:rFonts w:eastAsia="Times New Roman CYR" w:cs="Times New Roman CYR"/>
          <w:sz w:val="28"/>
          <w:szCs w:val="28"/>
        </w:rPr>
      </w:pPr>
      <w:r>
        <w:rPr>
          <w:rFonts w:eastAsia="Times New Roman CYR" w:cs="Times New Roman CYR"/>
          <w:sz w:val="28"/>
          <w:szCs w:val="28"/>
        </w:rPr>
        <w:t xml:space="preserve">                                                                                                          </w:t>
      </w:r>
    </w:p>
    <w:p w:rsidR="00064ADA" w:rsidRDefault="0047529E">
      <w:pPr>
        <w:pStyle w:val="Standarduser"/>
        <w:autoSpaceDE w:val="0"/>
        <w:jc w:val="center"/>
        <w:rPr>
          <w:rFonts w:cs="Times New Roman CYR"/>
          <w:sz w:val="28"/>
          <w:szCs w:val="28"/>
          <w:u w:val="single"/>
        </w:rPr>
      </w:pPr>
      <w:r>
        <w:rPr>
          <w:rFonts w:cs="Times New Roman CYR"/>
          <w:sz w:val="28"/>
          <w:szCs w:val="28"/>
          <w:u w:val="single"/>
        </w:rPr>
        <w:t>Тарасовский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МУП «Тарасовские тепловые сети» </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w:t>
      </w:r>
    </w:p>
    <w:p w:rsidR="00064ADA" w:rsidRDefault="0047529E">
      <w:pPr>
        <w:pStyle w:val="Standarduser"/>
        <w:autoSpaceDE w:val="0"/>
        <w:rPr>
          <w:rFonts w:cs="Times New Roman CYR"/>
          <w:sz w:val="28"/>
          <w:szCs w:val="28"/>
        </w:rPr>
      </w:pPr>
      <w:r>
        <w:rPr>
          <w:rFonts w:cs="Times New Roman CYR"/>
          <w:sz w:val="28"/>
          <w:szCs w:val="28"/>
        </w:rPr>
        <w:t>МУП ЖКХ «Тарасовское»</w:t>
      </w:r>
    </w:p>
    <w:p w:rsidR="00064ADA" w:rsidRDefault="00064ADA">
      <w:pPr>
        <w:pStyle w:val="Standarduser"/>
        <w:autoSpaceDE w:val="0"/>
        <w:rPr>
          <w:rFonts w:eastAsia="Times New Roman CYR"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lastRenderedPageBreak/>
        <w:t>Тацинский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МУП ЖКХ «Станица»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Углегорское МПП ЖКХ  </w:t>
      </w:r>
    </w:p>
    <w:p w:rsidR="00064ADA" w:rsidRDefault="0047529E">
      <w:pPr>
        <w:pStyle w:val="Standarduser"/>
        <w:autoSpaceDE w:val="0"/>
        <w:rPr>
          <w:rFonts w:cs="Times New Roman CYR"/>
          <w:sz w:val="28"/>
          <w:szCs w:val="28"/>
        </w:rPr>
      </w:pPr>
      <w:r>
        <w:rPr>
          <w:rFonts w:cs="Times New Roman CYR"/>
          <w:sz w:val="28"/>
          <w:szCs w:val="28"/>
        </w:rPr>
        <w:t xml:space="preserve">                                                                                      </w:t>
      </w:r>
      <w:r>
        <w:rPr>
          <w:rFonts w:cs="Times New Roman CYR"/>
          <w:sz w:val="28"/>
          <w:szCs w:val="28"/>
        </w:rPr>
        <w:tab/>
      </w:r>
    </w:p>
    <w:p w:rsidR="00064ADA" w:rsidRDefault="00064ADA">
      <w:pPr>
        <w:pStyle w:val="Standarduser"/>
        <w:autoSpaceDE w:val="0"/>
        <w:jc w:val="center"/>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Усть-Донецкий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ООО УК «Жилкомсервис»                                                                                    </w:t>
      </w:r>
      <w:r>
        <w:rPr>
          <w:rFonts w:cs="Times New Roman CYR"/>
          <w:sz w:val="28"/>
          <w:szCs w:val="28"/>
        </w:rPr>
        <w:tab/>
      </w:r>
    </w:p>
    <w:p w:rsidR="00064ADA" w:rsidRDefault="00064ADA">
      <w:pPr>
        <w:pStyle w:val="Standarduser"/>
        <w:autoSpaceDE w:val="0"/>
        <w:rPr>
          <w:rFonts w:cs="Times New Roman CYR"/>
          <w:sz w:val="28"/>
          <w:szCs w:val="28"/>
        </w:rPr>
      </w:pPr>
    </w:p>
    <w:p w:rsidR="00064ADA" w:rsidRDefault="0047529E">
      <w:pPr>
        <w:pStyle w:val="Standarduser"/>
        <w:autoSpaceDE w:val="0"/>
        <w:jc w:val="center"/>
        <w:rPr>
          <w:rFonts w:cs="Times New Roman CYR"/>
          <w:sz w:val="28"/>
          <w:szCs w:val="28"/>
          <w:u w:val="single"/>
        </w:rPr>
      </w:pPr>
      <w:r>
        <w:rPr>
          <w:rFonts w:cs="Times New Roman CYR"/>
          <w:sz w:val="28"/>
          <w:szCs w:val="28"/>
          <w:u w:val="single"/>
        </w:rPr>
        <w:t>Целинский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МУП «Водо-коммунальное хозяйство»                                                              </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w:t>
      </w:r>
    </w:p>
    <w:p w:rsidR="00064ADA" w:rsidRDefault="0047529E">
      <w:pPr>
        <w:pStyle w:val="Standarduser"/>
        <w:autoSpaceDE w:val="0"/>
        <w:jc w:val="center"/>
        <w:rPr>
          <w:rFonts w:cs="Times New Roman CYR"/>
          <w:sz w:val="28"/>
          <w:szCs w:val="28"/>
          <w:u w:val="single"/>
        </w:rPr>
      </w:pPr>
      <w:r>
        <w:rPr>
          <w:rFonts w:cs="Times New Roman CYR"/>
          <w:sz w:val="28"/>
          <w:szCs w:val="28"/>
          <w:u w:val="single"/>
        </w:rPr>
        <w:t>Чертковский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МУП «Коммунальщик»                                                                                      </w:t>
      </w:r>
      <w:r>
        <w:rPr>
          <w:rFonts w:cs="Times New Roman CYR"/>
          <w:sz w:val="28"/>
          <w:szCs w:val="28"/>
        </w:rPr>
        <w:tab/>
      </w:r>
      <w:r>
        <w:rPr>
          <w:rFonts w:cs="Times New Roman CYR"/>
          <w:sz w:val="28"/>
          <w:szCs w:val="28"/>
        </w:rPr>
        <w:tab/>
      </w:r>
    </w:p>
    <w:p w:rsidR="00064ADA" w:rsidRDefault="0047529E">
      <w:pPr>
        <w:pStyle w:val="Standarduser"/>
        <w:autoSpaceDE w:val="0"/>
        <w:jc w:val="center"/>
        <w:rPr>
          <w:rFonts w:cs="Times New Roman CYR"/>
          <w:sz w:val="28"/>
          <w:szCs w:val="28"/>
          <w:u w:val="single"/>
        </w:rPr>
      </w:pPr>
      <w:r>
        <w:rPr>
          <w:rFonts w:cs="Times New Roman CYR"/>
          <w:sz w:val="28"/>
          <w:szCs w:val="28"/>
          <w:u w:val="single"/>
        </w:rPr>
        <w:t>Шолоховский район</w:t>
      </w:r>
    </w:p>
    <w:p w:rsidR="00064ADA" w:rsidRDefault="00064ADA">
      <w:pPr>
        <w:pStyle w:val="Standarduser"/>
        <w:autoSpaceDE w:val="0"/>
        <w:jc w:val="center"/>
        <w:rPr>
          <w:rFonts w:cs="Times New Roman CYR"/>
          <w:sz w:val="28"/>
          <w:szCs w:val="28"/>
          <w:u w:val="single"/>
        </w:rPr>
      </w:pPr>
    </w:p>
    <w:p w:rsidR="00064ADA" w:rsidRDefault="0047529E">
      <w:pPr>
        <w:pStyle w:val="Standarduser"/>
        <w:autoSpaceDE w:val="0"/>
        <w:rPr>
          <w:rFonts w:cs="Times New Roman CYR"/>
          <w:sz w:val="28"/>
          <w:szCs w:val="28"/>
        </w:rPr>
      </w:pPr>
      <w:r>
        <w:rPr>
          <w:rFonts w:cs="Times New Roman CYR"/>
          <w:sz w:val="28"/>
          <w:szCs w:val="28"/>
        </w:rPr>
        <w:t xml:space="preserve">МУП «Теплоэнерго»                                                                                          </w:t>
      </w:r>
      <w:r>
        <w:rPr>
          <w:rFonts w:cs="Times New Roman CYR"/>
          <w:sz w:val="28"/>
          <w:szCs w:val="28"/>
        </w:rPr>
        <w:tab/>
      </w:r>
    </w:p>
    <w:p w:rsidR="00064ADA" w:rsidRDefault="0047529E">
      <w:pPr>
        <w:pStyle w:val="Standarduser"/>
        <w:autoSpaceDE w:val="0"/>
        <w:rPr>
          <w:rFonts w:cs="Times New Roman CYR"/>
          <w:sz w:val="28"/>
          <w:szCs w:val="28"/>
        </w:rPr>
      </w:pPr>
      <w:r>
        <w:rPr>
          <w:rFonts w:cs="Times New Roman CYR"/>
          <w:sz w:val="28"/>
          <w:szCs w:val="28"/>
        </w:rPr>
        <w:t xml:space="preserve">МУП «Отрог»                                                                                                                                                                                       </w:t>
      </w:r>
      <w:r>
        <w:rPr>
          <w:rFonts w:cs="Times New Roman CYR"/>
          <w:sz w:val="28"/>
          <w:szCs w:val="28"/>
        </w:rPr>
        <w:tab/>
      </w:r>
      <w:r>
        <w:rPr>
          <w:rFonts w:cs="Times New Roman CYR"/>
          <w:sz w:val="28"/>
          <w:szCs w:val="28"/>
        </w:rPr>
        <w:tab/>
      </w:r>
    </w:p>
    <w:p w:rsidR="00064ADA" w:rsidRDefault="0047529E">
      <w:pPr>
        <w:pStyle w:val="Standarduser"/>
        <w:autoSpaceDE w:val="0"/>
        <w:ind w:left="2127" w:hanging="2127"/>
        <w:jc w:val="both"/>
      </w:pPr>
      <w:r>
        <w:rPr>
          <w:rFonts w:cs="Times New Roman CYR"/>
          <w:sz w:val="28"/>
          <w:szCs w:val="28"/>
        </w:rPr>
        <w:t>Примечание:</w:t>
      </w:r>
      <w:r>
        <w:rPr>
          <w:rFonts w:cs="Times New Roman CYR"/>
          <w:sz w:val="28"/>
          <w:szCs w:val="28"/>
        </w:rPr>
        <w:tab/>
        <w:t xml:space="preserve">Перечень организаций составлен по состоянию на </w:t>
      </w:r>
      <w:r>
        <w:rPr>
          <w:rFonts w:cs="Times New Roman CYR"/>
          <w:b/>
          <w:sz w:val="28"/>
          <w:szCs w:val="28"/>
        </w:rPr>
        <w:t>01 ноября 2022</w:t>
      </w:r>
      <w:r>
        <w:rPr>
          <w:rFonts w:cs="Times New Roman CYR"/>
          <w:sz w:val="28"/>
          <w:szCs w:val="28"/>
        </w:rPr>
        <w:t xml:space="preserve"> года и может дополняться по мере присоединения к Соглашению трудовых коллективов организаций отрасли.</w:t>
      </w:r>
    </w:p>
    <w:p w:rsidR="00064ADA" w:rsidRDefault="00064ADA">
      <w:pPr>
        <w:pStyle w:val="Standarduser"/>
        <w:autoSpaceDE w:val="0"/>
        <w:ind w:left="2127" w:hanging="2127"/>
        <w:jc w:val="both"/>
        <w:rPr>
          <w:rFonts w:cs="Times New Roman CYR"/>
          <w:sz w:val="28"/>
          <w:szCs w:val="28"/>
        </w:rPr>
      </w:pPr>
    </w:p>
    <w:p w:rsidR="00064ADA" w:rsidRDefault="00064ADA">
      <w:pPr>
        <w:pStyle w:val="Standarduser"/>
        <w:autoSpaceDE w:val="0"/>
        <w:ind w:left="2127" w:hanging="2127"/>
        <w:jc w:val="both"/>
        <w:rPr>
          <w:rFonts w:cs="Times New Roman CYR"/>
          <w:sz w:val="28"/>
          <w:szCs w:val="28"/>
        </w:rPr>
      </w:pPr>
    </w:p>
    <w:p w:rsidR="00064ADA" w:rsidRDefault="00064ADA">
      <w:pPr>
        <w:pStyle w:val="Standard"/>
        <w:ind w:left="5664" w:firstLine="708"/>
        <w:jc w:val="center"/>
        <w:rPr>
          <w:rFonts w:ascii="Times New Roman" w:hAnsi="Times New Roman" w:cs="Arial"/>
        </w:rPr>
      </w:pPr>
    </w:p>
    <w:p w:rsidR="00064ADA" w:rsidRDefault="00064ADA">
      <w:pPr>
        <w:pStyle w:val="Standard"/>
        <w:ind w:left="5664" w:firstLine="708"/>
        <w:jc w:val="center"/>
        <w:rPr>
          <w:rFonts w:ascii="Times New Roman" w:hAnsi="Times New Roman" w:cs="Arial"/>
        </w:rPr>
        <w:sectPr w:rsidR="00064ADA" w:rsidSect="00190860">
          <w:footerReference w:type="default" r:id="rId17"/>
          <w:pgSz w:w="11906" w:h="16838"/>
          <w:pgMar w:top="1134" w:right="567" w:bottom="1134" w:left="1134" w:header="720" w:footer="510" w:gutter="0"/>
          <w:cols w:space="720"/>
        </w:sectPr>
      </w:pPr>
    </w:p>
    <w:p w:rsidR="00064ADA" w:rsidRDefault="0047529E">
      <w:pPr>
        <w:pStyle w:val="Standard"/>
        <w:ind w:left="5664" w:firstLine="708"/>
        <w:jc w:val="center"/>
        <w:rPr>
          <w:rFonts w:ascii="Times New Roman" w:eastAsia="Times New Roman CYR" w:hAnsi="Times New Roman" w:cs="Arial"/>
        </w:rPr>
      </w:pPr>
      <w:r>
        <w:rPr>
          <w:rFonts w:ascii="Times New Roman" w:eastAsia="Times New Roman CYR" w:hAnsi="Times New Roman" w:cs="Arial"/>
        </w:rPr>
        <w:lastRenderedPageBreak/>
        <w:t>Приложение№ 2</w:t>
      </w:r>
    </w:p>
    <w:p w:rsidR="00064ADA" w:rsidRDefault="0047529E">
      <w:pPr>
        <w:pStyle w:val="Standard"/>
        <w:ind w:left="5952" w:firstLine="420"/>
        <w:jc w:val="center"/>
        <w:rPr>
          <w:rFonts w:ascii="Times New Roman" w:eastAsia="Times New Roman CYR" w:hAnsi="Times New Roman" w:cs="Arial"/>
        </w:rPr>
      </w:pPr>
      <w:r>
        <w:rPr>
          <w:rFonts w:ascii="Times New Roman" w:eastAsia="Times New Roman CYR" w:hAnsi="Times New Roman" w:cs="Arial"/>
        </w:rPr>
        <w:t>к Отраслевому  тарифному</w:t>
      </w:r>
    </w:p>
    <w:p w:rsidR="00064ADA" w:rsidRDefault="0047529E">
      <w:pPr>
        <w:pStyle w:val="Standard"/>
        <w:ind w:left="6372" w:firstLine="3"/>
        <w:jc w:val="center"/>
        <w:rPr>
          <w:rFonts w:ascii="Times New Roman" w:eastAsia="Times New Roman CYR" w:hAnsi="Times New Roman" w:cs="Arial"/>
        </w:rPr>
      </w:pPr>
      <w:r>
        <w:rPr>
          <w:rFonts w:ascii="Times New Roman" w:eastAsia="Times New Roman CYR" w:hAnsi="Times New Roman" w:cs="Arial"/>
        </w:rPr>
        <w:t>соглашению по ЖКХ Ростовской о</w:t>
      </w:r>
      <w:r>
        <w:rPr>
          <w:rFonts w:ascii="Times New Roman" w:eastAsia="Times New Roman CYR" w:hAnsi="Times New Roman" w:cs="Arial"/>
        </w:rPr>
        <w:t>б</w:t>
      </w:r>
      <w:r>
        <w:rPr>
          <w:rFonts w:ascii="Times New Roman" w:eastAsia="Times New Roman CYR" w:hAnsi="Times New Roman" w:cs="Arial"/>
        </w:rPr>
        <w:t>ласти  на 2023 – 2025 годы</w:t>
      </w:r>
    </w:p>
    <w:p w:rsidR="00064ADA" w:rsidRDefault="00064ADA">
      <w:pPr>
        <w:pStyle w:val="Standard"/>
        <w:ind w:left="6372" w:firstLine="3"/>
        <w:jc w:val="center"/>
        <w:rPr>
          <w:rFonts w:ascii="Times New Roman" w:hAnsi="Times New Roman"/>
        </w:rPr>
      </w:pPr>
    </w:p>
    <w:p w:rsidR="00064ADA" w:rsidRDefault="00064ADA">
      <w:pPr>
        <w:pStyle w:val="Standard"/>
        <w:ind w:left="6660"/>
        <w:jc w:val="both"/>
        <w:rPr>
          <w:rFonts w:ascii="Times New Roman" w:hAnsi="Times New Roman"/>
        </w:rPr>
      </w:pPr>
    </w:p>
    <w:p w:rsidR="00064ADA" w:rsidRDefault="0047529E">
      <w:pPr>
        <w:pStyle w:val="Standard"/>
        <w:tabs>
          <w:tab w:val="left" w:pos="8980"/>
        </w:tabs>
        <w:jc w:val="center"/>
        <w:rPr>
          <w:rFonts w:ascii="Times New Roman" w:eastAsia="Times New Roman CYR" w:hAnsi="Times New Roman" w:cs="Arial"/>
          <w:b/>
          <w:bCs/>
        </w:rPr>
      </w:pPr>
      <w:r>
        <w:rPr>
          <w:rFonts w:ascii="Times New Roman" w:eastAsia="Times New Roman CYR" w:hAnsi="Times New Roman" w:cs="Arial"/>
          <w:b/>
          <w:bCs/>
        </w:rPr>
        <w:t>Единая тарифная сетка по оплате труда работников</w:t>
      </w:r>
    </w:p>
    <w:p w:rsidR="00064ADA" w:rsidRDefault="0047529E">
      <w:pPr>
        <w:pStyle w:val="Standard"/>
        <w:tabs>
          <w:tab w:val="left" w:pos="8980"/>
        </w:tabs>
        <w:jc w:val="center"/>
        <w:rPr>
          <w:rFonts w:ascii="Times New Roman" w:eastAsia="Times New Roman CYR" w:hAnsi="Times New Roman" w:cs="Arial"/>
          <w:b/>
          <w:bCs/>
        </w:rPr>
      </w:pPr>
      <w:r>
        <w:rPr>
          <w:rFonts w:ascii="Times New Roman" w:eastAsia="Times New Roman CYR" w:hAnsi="Times New Roman" w:cs="Arial"/>
          <w:b/>
          <w:bCs/>
        </w:rPr>
        <w:t>системы жилищно-коммунального хозяйства</w:t>
      </w:r>
    </w:p>
    <w:p w:rsidR="00064ADA" w:rsidRDefault="0047529E">
      <w:pPr>
        <w:pStyle w:val="Standard"/>
        <w:tabs>
          <w:tab w:val="left" w:pos="8980"/>
        </w:tabs>
        <w:jc w:val="center"/>
        <w:rPr>
          <w:rFonts w:ascii="Times New Roman" w:eastAsia="Times New Roman CYR" w:hAnsi="Times New Roman" w:cs="Arial"/>
          <w:b/>
          <w:bCs/>
        </w:rPr>
      </w:pPr>
      <w:r>
        <w:rPr>
          <w:rFonts w:ascii="Times New Roman" w:eastAsia="Times New Roman CYR" w:hAnsi="Times New Roman" w:cs="Arial"/>
          <w:b/>
          <w:bCs/>
        </w:rPr>
        <w:t>Ростовской области</w:t>
      </w:r>
    </w:p>
    <w:p w:rsidR="00064ADA" w:rsidRDefault="00064ADA">
      <w:pPr>
        <w:pStyle w:val="Standard"/>
        <w:tabs>
          <w:tab w:val="left" w:pos="8980"/>
        </w:tabs>
        <w:ind w:firstLine="851"/>
        <w:jc w:val="center"/>
        <w:rPr>
          <w:rFonts w:ascii="Times New Roman" w:hAnsi="Times New Roman"/>
        </w:rPr>
      </w:pPr>
    </w:p>
    <w:tbl>
      <w:tblPr>
        <w:tblW w:w="9759" w:type="dxa"/>
        <w:tblInd w:w="-8" w:type="dxa"/>
        <w:tblLayout w:type="fixed"/>
        <w:tblCellMar>
          <w:left w:w="10" w:type="dxa"/>
          <w:right w:w="10" w:type="dxa"/>
        </w:tblCellMar>
        <w:tblLook w:val="0000"/>
      </w:tblPr>
      <w:tblGrid>
        <w:gridCol w:w="4966"/>
        <w:gridCol w:w="4793"/>
      </w:tblGrid>
      <w:tr w:rsidR="00064ADA">
        <w:tc>
          <w:tcPr>
            <w:tcW w:w="4966" w:type="dxa"/>
            <w:tcBorders>
              <w:top w:val="single" w:sz="2" w:space="0" w:color="000000"/>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Разряды оплаты труда</w:t>
            </w:r>
          </w:p>
        </w:tc>
        <w:tc>
          <w:tcPr>
            <w:tcW w:w="479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Тарифные коэффициенты</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1</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rsidP="00E55492">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1,</w:t>
            </w:r>
            <w:r w:rsidR="00E55492">
              <w:rPr>
                <w:rFonts w:ascii="Times New Roman" w:eastAsia="Times New Roman CYR" w:hAnsi="Times New Roman" w:cs="Arial"/>
              </w:rPr>
              <w:t>875</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2</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rsidP="00E55492">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1,</w:t>
            </w:r>
            <w:r w:rsidR="00E55492">
              <w:rPr>
                <w:rFonts w:ascii="Times New Roman" w:eastAsia="Times New Roman CYR" w:hAnsi="Times New Roman" w:cs="Arial"/>
              </w:rPr>
              <w:t>89</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3</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E55492" w:rsidP="00E55492">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1,91</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4</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rsidP="00E55492">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1,9</w:t>
            </w:r>
            <w:r w:rsidR="00E55492">
              <w:rPr>
                <w:rFonts w:ascii="Times New Roman" w:eastAsia="Times New Roman CYR" w:hAnsi="Times New Roman" w:cs="Arial"/>
              </w:rPr>
              <w:t>3</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5</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rsidP="00E55492">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2,</w:t>
            </w:r>
            <w:r w:rsidR="00E55492">
              <w:rPr>
                <w:rFonts w:ascii="Times New Roman" w:eastAsia="Times New Roman CYR" w:hAnsi="Times New Roman" w:cs="Arial"/>
              </w:rPr>
              <w:t>02</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6</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rsidP="00E55492">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2,1</w:t>
            </w:r>
            <w:r w:rsidR="00E55492">
              <w:rPr>
                <w:rFonts w:ascii="Times New Roman" w:eastAsia="Times New Roman CYR" w:hAnsi="Times New Roman" w:cs="Arial"/>
              </w:rPr>
              <w:t>1</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7</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2,27</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8</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2,54</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9</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2,91</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10</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3,27</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11</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3,68</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12</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4,18</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13</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4,73</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14</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5,32</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15</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6,00</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16</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6,68</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17</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7,41</w:t>
            </w:r>
          </w:p>
        </w:tc>
      </w:tr>
      <w:tr w:rsidR="00064ADA">
        <w:tc>
          <w:tcPr>
            <w:tcW w:w="4966" w:type="dxa"/>
            <w:tcBorders>
              <w:left w:val="single" w:sz="2" w:space="0" w:color="000000"/>
              <w:bottom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18</w:t>
            </w:r>
          </w:p>
        </w:tc>
        <w:tc>
          <w:tcPr>
            <w:tcW w:w="4793" w:type="dxa"/>
            <w:tcBorders>
              <w:left w:val="single" w:sz="2" w:space="0" w:color="000000"/>
              <w:bottom w:val="single" w:sz="2" w:space="0" w:color="000000"/>
              <w:right w:val="single" w:sz="2" w:space="0" w:color="000000"/>
            </w:tcBorders>
            <w:tcMar>
              <w:top w:w="0" w:type="dxa"/>
              <w:left w:w="108" w:type="dxa"/>
              <w:bottom w:w="0" w:type="dxa"/>
              <w:right w:w="108" w:type="dxa"/>
            </w:tcMar>
          </w:tcPr>
          <w:p w:rsidR="00064ADA" w:rsidRDefault="0047529E">
            <w:pPr>
              <w:pStyle w:val="Standard"/>
              <w:tabs>
                <w:tab w:val="left" w:pos="8980"/>
              </w:tabs>
              <w:jc w:val="center"/>
              <w:rPr>
                <w:rFonts w:ascii="Times New Roman" w:eastAsia="Times New Roman CYR" w:hAnsi="Times New Roman" w:cs="Arial"/>
              </w:rPr>
            </w:pPr>
            <w:r>
              <w:rPr>
                <w:rFonts w:ascii="Times New Roman" w:eastAsia="Times New Roman CYR" w:hAnsi="Times New Roman" w:cs="Arial"/>
              </w:rPr>
              <w:t>8,23</w:t>
            </w:r>
          </w:p>
        </w:tc>
      </w:tr>
    </w:tbl>
    <w:p w:rsidR="00064ADA" w:rsidRDefault="00064ADA">
      <w:pPr>
        <w:pStyle w:val="Standard"/>
        <w:rPr>
          <w:rFonts w:ascii="Times New Roman" w:hAnsi="Times New Roman"/>
        </w:rPr>
      </w:pPr>
    </w:p>
    <w:p w:rsidR="00064ADA" w:rsidRDefault="00064ADA">
      <w:pPr>
        <w:pStyle w:val="Standard"/>
        <w:rPr>
          <w:rFonts w:ascii="Times New Roman" w:hAnsi="Times New Roman"/>
        </w:rPr>
      </w:pPr>
    </w:p>
    <w:p w:rsidR="00064ADA" w:rsidRDefault="0047529E">
      <w:pPr>
        <w:pStyle w:val="Standard"/>
        <w:tabs>
          <w:tab w:val="left" w:pos="8980"/>
        </w:tabs>
        <w:ind w:firstLine="851"/>
        <w:rPr>
          <w:rFonts w:ascii="Times New Roman" w:eastAsia="Times New Roman CYR" w:hAnsi="Times New Roman" w:cs="Arial"/>
        </w:rPr>
      </w:pPr>
      <w:r>
        <w:rPr>
          <w:rFonts w:ascii="Times New Roman" w:eastAsia="Times New Roman CYR" w:hAnsi="Times New Roman" w:cs="Arial"/>
        </w:rPr>
        <w:t>Примечание: Должностные оклады заместителей устанавливаются на 10-20% ниже оклада соответствующего руководителя.</w:t>
      </w:r>
    </w:p>
    <w:p w:rsidR="00064ADA" w:rsidRDefault="00064ADA">
      <w:pPr>
        <w:pStyle w:val="Standard"/>
        <w:widowControl w:val="0"/>
        <w:tabs>
          <w:tab w:val="left" w:pos="8980"/>
        </w:tabs>
        <w:autoSpaceDE w:val="0"/>
        <w:ind w:firstLine="851"/>
        <w:jc w:val="both"/>
        <w:rPr>
          <w:rFonts w:ascii="Times New Roman" w:hAnsi="Times New Roman" w:cs="Arial"/>
        </w:rPr>
        <w:sectPr w:rsidR="00064ADA">
          <w:footerReference w:type="default" r:id="rId18"/>
          <w:pgSz w:w="11906" w:h="16838"/>
          <w:pgMar w:top="1134" w:right="567" w:bottom="1134" w:left="1134" w:header="720" w:footer="720" w:gutter="0"/>
          <w:cols w:space="720"/>
        </w:sectPr>
      </w:pPr>
    </w:p>
    <w:p w:rsidR="00064ADA" w:rsidRDefault="0047529E">
      <w:pPr>
        <w:pStyle w:val="Standard"/>
        <w:widowControl w:val="0"/>
        <w:autoSpaceDE w:val="0"/>
        <w:ind w:left="6096"/>
        <w:jc w:val="center"/>
        <w:rPr>
          <w:rFonts w:ascii="Times New Roman" w:hAnsi="Times New Roman" w:cs="Arial"/>
        </w:rPr>
      </w:pPr>
      <w:r>
        <w:rPr>
          <w:rFonts w:ascii="Times New Roman" w:hAnsi="Times New Roman" w:cs="Arial"/>
        </w:rPr>
        <w:lastRenderedPageBreak/>
        <w:t>Приложение №3</w:t>
      </w:r>
    </w:p>
    <w:p w:rsidR="00064ADA" w:rsidRDefault="0047529E">
      <w:pPr>
        <w:pStyle w:val="Standard"/>
        <w:widowControl w:val="0"/>
        <w:autoSpaceDE w:val="0"/>
        <w:ind w:left="5529"/>
        <w:rPr>
          <w:rFonts w:ascii="Times New Roman" w:hAnsi="Times New Roman" w:cs="Arial"/>
        </w:rPr>
      </w:pPr>
      <w:r>
        <w:rPr>
          <w:rFonts w:ascii="Times New Roman" w:hAnsi="Times New Roman" w:cs="Arial"/>
        </w:rPr>
        <w:t>к Отраслевому  тарифному соглашению по жилищно-коммунальному хозяйству Росто</w:t>
      </w:r>
      <w:r>
        <w:rPr>
          <w:rFonts w:ascii="Times New Roman" w:hAnsi="Times New Roman" w:cs="Arial"/>
        </w:rPr>
        <w:t>в</w:t>
      </w:r>
      <w:r>
        <w:rPr>
          <w:rFonts w:ascii="Times New Roman" w:hAnsi="Times New Roman" w:cs="Arial"/>
        </w:rPr>
        <w:t>ской области на 2023–2025 годы</w:t>
      </w:r>
    </w:p>
    <w:p w:rsidR="00064ADA" w:rsidRDefault="00064ADA">
      <w:pPr>
        <w:pStyle w:val="Standard"/>
        <w:widowControl w:val="0"/>
        <w:autoSpaceDE w:val="0"/>
        <w:ind w:left="5529"/>
        <w:rPr>
          <w:rFonts w:ascii="Times New Roman" w:hAnsi="Times New Roman" w:cs="Arial"/>
        </w:rPr>
      </w:pPr>
    </w:p>
    <w:tbl>
      <w:tblPr>
        <w:tblW w:w="10155" w:type="dxa"/>
        <w:tblInd w:w="108" w:type="dxa"/>
        <w:tblLayout w:type="fixed"/>
        <w:tblCellMar>
          <w:left w:w="10" w:type="dxa"/>
          <w:right w:w="10" w:type="dxa"/>
        </w:tblCellMar>
        <w:tblLook w:val="0000"/>
      </w:tblPr>
      <w:tblGrid>
        <w:gridCol w:w="4500"/>
        <w:gridCol w:w="1050"/>
        <w:gridCol w:w="1200"/>
        <w:gridCol w:w="1200"/>
        <w:gridCol w:w="2205"/>
      </w:tblGrid>
      <w:tr w:rsidR="00064ADA">
        <w:tc>
          <w:tcPr>
            <w:tcW w:w="4500" w:type="dxa"/>
            <w:tcBorders>
              <w:top w:val="single" w:sz="4" w:space="0" w:color="000000"/>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rPr>
            </w:pPr>
            <w:r>
              <w:rPr>
                <w:rFonts w:ascii="Times New Roman" w:hAnsi="Times New Roman" w:cs="Arial"/>
              </w:rPr>
              <w:t>Организации жилищно-коммунального</w:t>
            </w:r>
          </w:p>
          <w:p w:rsidR="00064ADA" w:rsidRDefault="0047529E">
            <w:pPr>
              <w:pStyle w:val="Standard"/>
              <w:jc w:val="center"/>
              <w:rPr>
                <w:rFonts w:ascii="Times New Roman" w:hAnsi="Times New Roman" w:cs="Arial"/>
              </w:rPr>
            </w:pPr>
            <w:r>
              <w:rPr>
                <w:rFonts w:ascii="Times New Roman" w:hAnsi="Times New Roman" w:cs="Arial"/>
              </w:rPr>
              <w:t>хозяйства</w:t>
            </w:r>
          </w:p>
        </w:tc>
        <w:tc>
          <w:tcPr>
            <w:tcW w:w="1050" w:type="dxa"/>
            <w:tcBorders>
              <w:top w:val="single" w:sz="4" w:space="0" w:color="000000"/>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rPr>
            </w:pPr>
            <w:r>
              <w:rPr>
                <w:rFonts w:ascii="Times New Roman" w:hAnsi="Times New Roman" w:cs="Arial"/>
              </w:rPr>
              <w:t>Базовая тари</w:t>
            </w:r>
            <w:r>
              <w:rPr>
                <w:rFonts w:ascii="Times New Roman" w:hAnsi="Times New Roman" w:cs="Arial"/>
              </w:rPr>
              <w:t>ф</w:t>
            </w:r>
            <w:r>
              <w:rPr>
                <w:rFonts w:ascii="Times New Roman" w:hAnsi="Times New Roman" w:cs="Arial"/>
              </w:rPr>
              <w:t>ная</w:t>
            </w:r>
          </w:p>
          <w:p w:rsidR="00064ADA" w:rsidRDefault="0047529E">
            <w:pPr>
              <w:pStyle w:val="Standard"/>
              <w:jc w:val="center"/>
              <w:rPr>
                <w:rFonts w:ascii="Times New Roman" w:hAnsi="Times New Roman" w:cs="Arial"/>
              </w:rPr>
            </w:pPr>
            <w:r>
              <w:rPr>
                <w:rFonts w:ascii="Times New Roman" w:hAnsi="Times New Roman" w:cs="Arial"/>
              </w:rPr>
              <w:t>ставка</w:t>
            </w:r>
          </w:p>
        </w:tc>
        <w:tc>
          <w:tcPr>
            <w:tcW w:w="1200" w:type="dxa"/>
            <w:tcBorders>
              <w:top w:val="single" w:sz="4" w:space="0" w:color="000000"/>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rPr>
            </w:pPr>
            <w:r>
              <w:rPr>
                <w:rFonts w:ascii="Times New Roman" w:hAnsi="Times New Roman" w:cs="Arial"/>
              </w:rPr>
              <w:t>Коэф-</w:t>
            </w:r>
          </w:p>
          <w:p w:rsidR="00064ADA" w:rsidRDefault="0047529E">
            <w:pPr>
              <w:pStyle w:val="Standard"/>
              <w:jc w:val="center"/>
              <w:rPr>
                <w:rFonts w:ascii="Times New Roman" w:hAnsi="Times New Roman" w:cs="Arial"/>
              </w:rPr>
            </w:pPr>
            <w:r>
              <w:rPr>
                <w:rFonts w:ascii="Times New Roman" w:hAnsi="Times New Roman" w:cs="Arial"/>
              </w:rPr>
              <w:t>фициент особен-</w:t>
            </w:r>
          </w:p>
          <w:p w:rsidR="00064ADA" w:rsidRDefault="0047529E">
            <w:pPr>
              <w:pStyle w:val="Standard"/>
              <w:jc w:val="center"/>
              <w:rPr>
                <w:rFonts w:ascii="Times New Roman" w:hAnsi="Times New Roman" w:cs="Arial"/>
              </w:rPr>
            </w:pPr>
            <w:r>
              <w:rPr>
                <w:rFonts w:ascii="Times New Roman" w:hAnsi="Times New Roman" w:cs="Arial"/>
              </w:rPr>
              <w:t>ностей</w:t>
            </w:r>
          </w:p>
          <w:p w:rsidR="00064ADA" w:rsidRDefault="0047529E">
            <w:pPr>
              <w:pStyle w:val="Standard"/>
              <w:jc w:val="center"/>
              <w:rPr>
                <w:rFonts w:ascii="Times New Roman" w:hAnsi="Times New Roman" w:cs="Arial"/>
              </w:rPr>
            </w:pPr>
            <w:r>
              <w:rPr>
                <w:rFonts w:ascii="Times New Roman" w:hAnsi="Times New Roman" w:cs="Arial"/>
              </w:rPr>
              <w:t>работ (КОР)</w:t>
            </w:r>
          </w:p>
        </w:tc>
        <w:tc>
          <w:tcPr>
            <w:tcW w:w="1200" w:type="dxa"/>
            <w:tcBorders>
              <w:top w:val="single" w:sz="4" w:space="0" w:color="000000"/>
              <w:left w:val="single" w:sz="4" w:space="0" w:color="000000"/>
              <w:bottom w:val="single" w:sz="4" w:space="0" w:color="000000"/>
            </w:tcBorders>
            <w:tcMar>
              <w:top w:w="0" w:type="dxa"/>
              <w:left w:w="108" w:type="dxa"/>
              <w:bottom w:w="0" w:type="dxa"/>
              <w:right w:w="108" w:type="dxa"/>
            </w:tcMar>
          </w:tcPr>
          <w:p w:rsidR="00064ADA" w:rsidRDefault="0047529E">
            <w:pPr>
              <w:pStyle w:val="Standard"/>
              <w:jc w:val="center"/>
              <w:rPr>
                <w:rFonts w:ascii="Times New Roman" w:hAnsi="Times New Roman" w:cs="Arial"/>
              </w:rPr>
            </w:pPr>
            <w:r>
              <w:rPr>
                <w:rFonts w:ascii="Times New Roman" w:hAnsi="Times New Roman" w:cs="Arial"/>
              </w:rPr>
              <w:t>Коэфф</w:t>
            </w:r>
            <w:r>
              <w:rPr>
                <w:rFonts w:ascii="Times New Roman" w:hAnsi="Times New Roman" w:cs="Arial"/>
              </w:rPr>
              <w:t>и</w:t>
            </w:r>
            <w:r>
              <w:rPr>
                <w:rFonts w:ascii="Times New Roman" w:hAnsi="Times New Roman" w:cs="Arial"/>
              </w:rPr>
              <w:t>циент 1 разряда</w:t>
            </w:r>
          </w:p>
        </w:tc>
        <w:tc>
          <w:tcPr>
            <w:tcW w:w="2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1FB0" w:rsidRDefault="0047529E">
            <w:pPr>
              <w:pStyle w:val="Standard"/>
              <w:jc w:val="center"/>
              <w:rPr>
                <w:rFonts w:ascii="Times New Roman" w:hAnsi="Times New Roman" w:cs="Arial"/>
              </w:rPr>
            </w:pPr>
            <w:r>
              <w:rPr>
                <w:rFonts w:ascii="Times New Roman" w:hAnsi="Times New Roman" w:cs="Arial"/>
              </w:rPr>
              <w:t xml:space="preserve">Минимальная </w:t>
            </w:r>
          </w:p>
          <w:p w:rsidR="00064ADA" w:rsidRDefault="0047529E">
            <w:pPr>
              <w:pStyle w:val="Standard"/>
              <w:jc w:val="center"/>
              <w:rPr>
                <w:rFonts w:ascii="Times New Roman" w:hAnsi="Times New Roman" w:cs="Arial"/>
              </w:rPr>
            </w:pPr>
            <w:r>
              <w:rPr>
                <w:rFonts w:ascii="Times New Roman" w:hAnsi="Times New Roman" w:cs="Arial"/>
              </w:rPr>
              <w:t>месячная</w:t>
            </w:r>
          </w:p>
          <w:p w:rsidR="00064ADA" w:rsidRDefault="0047529E">
            <w:pPr>
              <w:pStyle w:val="Standard"/>
              <w:jc w:val="center"/>
              <w:rPr>
                <w:rFonts w:ascii="Times New Roman" w:hAnsi="Times New Roman" w:cs="Arial"/>
              </w:rPr>
            </w:pPr>
            <w:r>
              <w:rPr>
                <w:rFonts w:ascii="Times New Roman" w:hAnsi="Times New Roman" w:cs="Arial"/>
              </w:rPr>
              <w:t>тарифная</w:t>
            </w:r>
          </w:p>
          <w:p w:rsidR="00064ADA" w:rsidRDefault="0047529E">
            <w:pPr>
              <w:pStyle w:val="Standard"/>
              <w:jc w:val="center"/>
              <w:rPr>
                <w:rFonts w:ascii="Times New Roman" w:hAnsi="Times New Roman" w:cs="Arial"/>
              </w:rPr>
            </w:pPr>
            <w:r>
              <w:rPr>
                <w:rFonts w:ascii="Times New Roman" w:hAnsi="Times New Roman" w:cs="Arial"/>
              </w:rPr>
              <w:t>ставка</w:t>
            </w:r>
          </w:p>
          <w:p w:rsidR="00064ADA" w:rsidRDefault="0047529E">
            <w:pPr>
              <w:pStyle w:val="Standard"/>
              <w:jc w:val="center"/>
              <w:rPr>
                <w:rFonts w:ascii="Times New Roman" w:hAnsi="Times New Roman" w:cs="Arial"/>
              </w:rPr>
            </w:pPr>
            <w:r>
              <w:rPr>
                <w:rFonts w:ascii="Times New Roman" w:hAnsi="Times New Roman" w:cs="Arial"/>
              </w:rPr>
              <w:t>рабочего</w:t>
            </w:r>
          </w:p>
          <w:p w:rsidR="00064ADA" w:rsidRDefault="0047529E">
            <w:pPr>
              <w:pStyle w:val="Standard"/>
              <w:jc w:val="center"/>
              <w:rPr>
                <w:rFonts w:ascii="Times New Roman" w:hAnsi="Times New Roman" w:cs="Arial"/>
              </w:rPr>
            </w:pPr>
            <w:r>
              <w:rPr>
                <w:rFonts w:ascii="Times New Roman" w:hAnsi="Times New Roman" w:cs="Arial"/>
              </w:rPr>
              <w:t>I разряда</w:t>
            </w:r>
          </w:p>
        </w:tc>
      </w:tr>
      <w:tr w:rsidR="00064ADA">
        <w:tc>
          <w:tcPr>
            <w:tcW w:w="45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rPr>
            </w:pPr>
            <w:r>
              <w:rPr>
                <w:rFonts w:ascii="Times New Roman" w:hAnsi="Times New Roman" w:cs="Arial"/>
              </w:rPr>
              <w:t>1</w:t>
            </w:r>
          </w:p>
        </w:tc>
        <w:tc>
          <w:tcPr>
            <w:tcW w:w="105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rPr>
            </w:pPr>
            <w:r>
              <w:rPr>
                <w:rFonts w:ascii="Times New Roman" w:hAnsi="Times New Roman" w:cs="Arial"/>
              </w:rPr>
              <w:t>2</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rPr>
            </w:pPr>
            <w:r>
              <w:rPr>
                <w:rFonts w:ascii="Times New Roman" w:hAnsi="Times New Roman" w:cs="Arial"/>
              </w:rPr>
              <w:t>3</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rPr>
            </w:pPr>
            <w:r>
              <w:rPr>
                <w:rFonts w:ascii="Times New Roman" w:hAnsi="Times New Roman" w:cs="Arial"/>
              </w:rPr>
              <w:t>4</w:t>
            </w:r>
          </w:p>
        </w:tc>
        <w:tc>
          <w:tcPr>
            <w:tcW w:w="2205" w:type="dxa"/>
            <w:tcBorders>
              <w:left w:val="single" w:sz="4" w:space="0" w:color="000000"/>
              <w:bottom w:val="single" w:sz="4" w:space="0" w:color="000000"/>
              <w:right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rPr>
            </w:pPr>
            <w:r>
              <w:rPr>
                <w:rFonts w:ascii="Times New Roman" w:hAnsi="Times New Roman" w:cs="Arial"/>
              </w:rPr>
              <w:t>5</w:t>
            </w:r>
          </w:p>
        </w:tc>
      </w:tr>
      <w:tr w:rsidR="00064ADA">
        <w:tc>
          <w:tcPr>
            <w:tcW w:w="45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rPr>
                <w:rFonts w:ascii="Times New Roman" w:hAnsi="Times New Roman" w:cs="Arial"/>
              </w:rPr>
            </w:pPr>
            <w:r>
              <w:rPr>
                <w:rFonts w:ascii="Times New Roman" w:hAnsi="Times New Roman" w:cs="Arial"/>
              </w:rPr>
              <w:t>1. Организации коммунального вод</w:t>
            </w:r>
            <w:r>
              <w:rPr>
                <w:rFonts w:ascii="Times New Roman" w:hAnsi="Times New Roman" w:cs="Arial"/>
              </w:rPr>
              <w:t>о</w:t>
            </w:r>
            <w:r>
              <w:rPr>
                <w:rFonts w:ascii="Times New Roman" w:hAnsi="Times New Roman" w:cs="Arial"/>
              </w:rPr>
              <w:t>снабжения и водоотведения</w:t>
            </w:r>
          </w:p>
        </w:tc>
        <w:tc>
          <w:tcPr>
            <w:tcW w:w="105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bCs/>
              </w:rPr>
            </w:pPr>
            <w:r>
              <w:rPr>
                <w:rFonts w:ascii="Times New Roman" w:hAnsi="Times New Roman" w:cs="Arial"/>
                <w:b/>
                <w:bCs/>
              </w:rPr>
              <w:t>6 931</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jc w:val="center"/>
              <w:rPr>
                <w:rFonts w:ascii="Times New Roman" w:hAnsi="Times New Roman" w:cs="Arial"/>
                <w:b/>
                <w:bCs/>
              </w:rPr>
            </w:pPr>
            <w:r>
              <w:rPr>
                <w:rFonts w:ascii="Times New Roman" w:hAnsi="Times New Roman" w:cs="Arial"/>
                <w:b/>
                <w:bCs/>
              </w:rPr>
              <w:t>1,4</w:t>
            </w:r>
          </w:p>
        </w:tc>
        <w:tc>
          <w:tcPr>
            <w:tcW w:w="1200" w:type="dxa"/>
            <w:tcBorders>
              <w:left w:val="single" w:sz="4" w:space="0" w:color="000000"/>
              <w:bottom w:val="single" w:sz="4" w:space="0" w:color="000000"/>
            </w:tcBorders>
            <w:tcMar>
              <w:top w:w="0" w:type="dxa"/>
              <w:left w:w="108" w:type="dxa"/>
              <w:bottom w:w="0" w:type="dxa"/>
              <w:right w:w="108" w:type="dxa"/>
            </w:tcMar>
          </w:tcPr>
          <w:p w:rsidR="00E55492" w:rsidRDefault="00E55492" w:rsidP="00E55492">
            <w:pPr>
              <w:pStyle w:val="Standard"/>
              <w:snapToGrid w:val="0"/>
              <w:jc w:val="center"/>
              <w:rPr>
                <w:rFonts w:ascii="Times New Roman" w:hAnsi="Times New Roman" w:cs="Arial"/>
                <w:b/>
                <w:bCs/>
              </w:rPr>
            </w:pPr>
            <w:r>
              <w:rPr>
                <w:rFonts w:ascii="Times New Roman" w:hAnsi="Times New Roman" w:cs="Arial"/>
                <w:b/>
                <w:bCs/>
              </w:rPr>
              <w:t>1,875</w:t>
            </w:r>
          </w:p>
        </w:tc>
        <w:tc>
          <w:tcPr>
            <w:tcW w:w="2205" w:type="dxa"/>
            <w:tcBorders>
              <w:left w:val="single" w:sz="4" w:space="0" w:color="000000"/>
              <w:bottom w:val="single" w:sz="4" w:space="0" w:color="000000"/>
              <w:right w:val="single" w:sz="4" w:space="0" w:color="000000"/>
            </w:tcBorders>
            <w:tcMar>
              <w:top w:w="0" w:type="dxa"/>
              <w:left w:w="108" w:type="dxa"/>
              <w:bottom w:w="0" w:type="dxa"/>
              <w:right w:w="108" w:type="dxa"/>
            </w:tcMar>
          </w:tcPr>
          <w:p w:rsidR="00064ADA" w:rsidRDefault="00E55492" w:rsidP="00E55492">
            <w:pPr>
              <w:pStyle w:val="Standard"/>
              <w:snapToGrid w:val="0"/>
              <w:jc w:val="center"/>
              <w:rPr>
                <w:rFonts w:ascii="Times New Roman" w:hAnsi="Times New Roman" w:cs="Arial"/>
                <w:b/>
                <w:bCs/>
              </w:rPr>
            </w:pPr>
            <w:r>
              <w:rPr>
                <w:rFonts w:ascii="Times New Roman" w:hAnsi="Times New Roman" w:cs="Arial"/>
                <w:b/>
                <w:bCs/>
              </w:rPr>
              <w:t>18 194</w:t>
            </w:r>
          </w:p>
        </w:tc>
      </w:tr>
      <w:tr w:rsidR="00064ADA">
        <w:tc>
          <w:tcPr>
            <w:tcW w:w="45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rPr>
                <w:rFonts w:ascii="Times New Roman" w:hAnsi="Times New Roman" w:cs="Arial"/>
              </w:rPr>
            </w:pPr>
            <w:r>
              <w:rPr>
                <w:rFonts w:ascii="Times New Roman" w:hAnsi="Times New Roman" w:cs="Arial"/>
              </w:rPr>
              <w:t>2. Организации коммунального электр</w:t>
            </w:r>
            <w:r>
              <w:rPr>
                <w:rFonts w:ascii="Times New Roman" w:hAnsi="Times New Roman" w:cs="Arial"/>
              </w:rPr>
              <w:t>о</w:t>
            </w:r>
            <w:r>
              <w:rPr>
                <w:rFonts w:ascii="Times New Roman" w:hAnsi="Times New Roman" w:cs="Arial"/>
              </w:rPr>
              <w:t>снабжения</w:t>
            </w:r>
          </w:p>
        </w:tc>
        <w:tc>
          <w:tcPr>
            <w:tcW w:w="105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6 931</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jc w:val="center"/>
              <w:rPr>
                <w:rFonts w:ascii="Times New Roman" w:hAnsi="Times New Roman" w:cs="Arial"/>
                <w:b/>
              </w:rPr>
            </w:pPr>
            <w:r>
              <w:rPr>
                <w:rFonts w:ascii="Times New Roman" w:hAnsi="Times New Roman" w:cs="Arial"/>
                <w:b/>
              </w:rPr>
              <w:t>1,4</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1,875</w:t>
            </w:r>
          </w:p>
        </w:tc>
        <w:tc>
          <w:tcPr>
            <w:tcW w:w="2205" w:type="dxa"/>
            <w:tcBorders>
              <w:left w:val="single" w:sz="4" w:space="0" w:color="000000"/>
              <w:bottom w:val="single" w:sz="4" w:space="0" w:color="000000"/>
              <w:right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18 194</w:t>
            </w:r>
          </w:p>
        </w:tc>
      </w:tr>
      <w:tr w:rsidR="00064ADA">
        <w:tc>
          <w:tcPr>
            <w:tcW w:w="45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rPr>
                <w:rFonts w:ascii="Times New Roman" w:hAnsi="Times New Roman" w:cs="Arial"/>
              </w:rPr>
            </w:pPr>
            <w:r>
              <w:rPr>
                <w:rFonts w:ascii="Times New Roman" w:hAnsi="Times New Roman" w:cs="Arial"/>
              </w:rPr>
              <w:t>3. Организации коммунального тепл</w:t>
            </w:r>
            <w:r>
              <w:rPr>
                <w:rFonts w:ascii="Times New Roman" w:hAnsi="Times New Roman" w:cs="Arial"/>
              </w:rPr>
              <w:t>о</w:t>
            </w:r>
            <w:r>
              <w:rPr>
                <w:rFonts w:ascii="Times New Roman" w:hAnsi="Times New Roman" w:cs="Arial"/>
              </w:rPr>
              <w:t>снабжения</w:t>
            </w:r>
          </w:p>
        </w:tc>
        <w:tc>
          <w:tcPr>
            <w:tcW w:w="105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6 931</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b/>
              </w:rPr>
            </w:pPr>
            <w:r>
              <w:rPr>
                <w:rFonts w:ascii="Times New Roman" w:hAnsi="Times New Roman" w:cs="Arial"/>
                <w:b/>
              </w:rPr>
              <w:t>1,4</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1,875</w:t>
            </w:r>
          </w:p>
        </w:tc>
        <w:tc>
          <w:tcPr>
            <w:tcW w:w="2205" w:type="dxa"/>
            <w:tcBorders>
              <w:left w:val="single" w:sz="4" w:space="0" w:color="000000"/>
              <w:bottom w:val="single" w:sz="4" w:space="0" w:color="000000"/>
              <w:right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18 194</w:t>
            </w:r>
          </w:p>
        </w:tc>
      </w:tr>
      <w:tr w:rsidR="00064ADA">
        <w:tc>
          <w:tcPr>
            <w:tcW w:w="45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rPr>
                <w:rFonts w:ascii="Times New Roman" w:hAnsi="Times New Roman" w:cs="Arial"/>
              </w:rPr>
            </w:pPr>
            <w:r>
              <w:rPr>
                <w:rFonts w:ascii="Times New Roman" w:hAnsi="Times New Roman" w:cs="Arial"/>
              </w:rPr>
              <w:t>4. Организации по газификации и эк</w:t>
            </w:r>
            <w:r>
              <w:rPr>
                <w:rFonts w:ascii="Times New Roman" w:hAnsi="Times New Roman" w:cs="Arial"/>
              </w:rPr>
              <w:t>с</w:t>
            </w:r>
            <w:r>
              <w:rPr>
                <w:rFonts w:ascii="Times New Roman" w:hAnsi="Times New Roman" w:cs="Arial"/>
              </w:rPr>
              <w:t>плуатации газового хозяйства</w:t>
            </w:r>
          </w:p>
        </w:tc>
        <w:tc>
          <w:tcPr>
            <w:tcW w:w="105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6 931</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b/>
              </w:rPr>
            </w:pPr>
            <w:r>
              <w:rPr>
                <w:rFonts w:ascii="Times New Roman" w:hAnsi="Times New Roman" w:cs="Arial"/>
                <w:b/>
              </w:rPr>
              <w:t>1,4</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1,875</w:t>
            </w:r>
          </w:p>
        </w:tc>
        <w:tc>
          <w:tcPr>
            <w:tcW w:w="2205" w:type="dxa"/>
            <w:tcBorders>
              <w:left w:val="single" w:sz="4" w:space="0" w:color="000000"/>
              <w:bottom w:val="single" w:sz="4" w:space="0" w:color="000000"/>
              <w:right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18 194</w:t>
            </w:r>
          </w:p>
        </w:tc>
      </w:tr>
      <w:tr w:rsidR="00064ADA">
        <w:tc>
          <w:tcPr>
            <w:tcW w:w="45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rPr>
                <w:rFonts w:ascii="Times New Roman" w:hAnsi="Times New Roman" w:cs="Arial"/>
              </w:rPr>
            </w:pPr>
            <w:r>
              <w:rPr>
                <w:rFonts w:ascii="Times New Roman" w:hAnsi="Times New Roman" w:cs="Arial"/>
              </w:rPr>
              <w:t>5. Организации по эксплуатации и р</w:t>
            </w:r>
            <w:r>
              <w:rPr>
                <w:rFonts w:ascii="Times New Roman" w:hAnsi="Times New Roman" w:cs="Arial"/>
              </w:rPr>
              <w:t>е</w:t>
            </w:r>
            <w:r>
              <w:rPr>
                <w:rFonts w:ascii="Times New Roman" w:hAnsi="Times New Roman" w:cs="Arial"/>
              </w:rPr>
              <w:t>монту лифтового хозяйства</w:t>
            </w:r>
          </w:p>
        </w:tc>
        <w:tc>
          <w:tcPr>
            <w:tcW w:w="105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6 931</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b/>
              </w:rPr>
            </w:pPr>
            <w:r>
              <w:rPr>
                <w:rFonts w:ascii="Times New Roman" w:hAnsi="Times New Roman" w:cs="Arial"/>
                <w:b/>
              </w:rPr>
              <w:t>1,4</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1,875</w:t>
            </w:r>
          </w:p>
        </w:tc>
        <w:tc>
          <w:tcPr>
            <w:tcW w:w="2205" w:type="dxa"/>
            <w:tcBorders>
              <w:left w:val="single" w:sz="4" w:space="0" w:color="000000"/>
              <w:bottom w:val="single" w:sz="4" w:space="0" w:color="000000"/>
              <w:right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18 194</w:t>
            </w:r>
          </w:p>
        </w:tc>
      </w:tr>
      <w:tr w:rsidR="00064ADA">
        <w:tc>
          <w:tcPr>
            <w:tcW w:w="45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rPr>
                <w:rFonts w:ascii="Times New Roman" w:hAnsi="Times New Roman" w:cs="Arial"/>
              </w:rPr>
            </w:pPr>
            <w:r>
              <w:rPr>
                <w:rFonts w:ascii="Times New Roman" w:hAnsi="Times New Roman" w:cs="Arial"/>
              </w:rPr>
              <w:t>6. Организации по эксплуатации и р</w:t>
            </w:r>
            <w:r>
              <w:rPr>
                <w:rFonts w:ascii="Times New Roman" w:hAnsi="Times New Roman" w:cs="Arial"/>
              </w:rPr>
              <w:t>е</w:t>
            </w:r>
            <w:r>
              <w:rPr>
                <w:rFonts w:ascii="Times New Roman" w:hAnsi="Times New Roman" w:cs="Arial"/>
              </w:rPr>
              <w:t>монту дорожно-мостового хозяйства</w:t>
            </w:r>
          </w:p>
        </w:tc>
        <w:tc>
          <w:tcPr>
            <w:tcW w:w="105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6 931</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b/>
              </w:rPr>
            </w:pPr>
            <w:r>
              <w:rPr>
                <w:rFonts w:ascii="Times New Roman" w:hAnsi="Times New Roman" w:cs="Arial"/>
                <w:b/>
              </w:rPr>
              <w:t>1,4</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1,875</w:t>
            </w:r>
          </w:p>
        </w:tc>
        <w:tc>
          <w:tcPr>
            <w:tcW w:w="2205" w:type="dxa"/>
            <w:tcBorders>
              <w:left w:val="single" w:sz="4" w:space="0" w:color="000000"/>
              <w:bottom w:val="single" w:sz="4" w:space="0" w:color="000000"/>
              <w:right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18 194</w:t>
            </w:r>
          </w:p>
        </w:tc>
      </w:tr>
      <w:tr w:rsidR="00064ADA">
        <w:tc>
          <w:tcPr>
            <w:tcW w:w="45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rPr>
                <w:rFonts w:ascii="Times New Roman" w:hAnsi="Times New Roman" w:cs="Arial"/>
              </w:rPr>
            </w:pPr>
            <w:r>
              <w:rPr>
                <w:rFonts w:ascii="Times New Roman" w:hAnsi="Times New Roman" w:cs="Arial"/>
              </w:rPr>
              <w:t>7. Ремонтно-строительные организации, осуществляющие капитальный ремонт жилищного фонда и других объектов жилищно-коммунального хозяйства</w:t>
            </w:r>
          </w:p>
        </w:tc>
        <w:tc>
          <w:tcPr>
            <w:tcW w:w="105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6 931</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b/>
              </w:rPr>
            </w:pPr>
            <w:r>
              <w:rPr>
                <w:rFonts w:ascii="Times New Roman" w:hAnsi="Times New Roman" w:cs="Arial"/>
                <w:b/>
              </w:rPr>
              <w:t>1,4</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1,875</w:t>
            </w:r>
          </w:p>
        </w:tc>
        <w:tc>
          <w:tcPr>
            <w:tcW w:w="2205" w:type="dxa"/>
            <w:tcBorders>
              <w:left w:val="single" w:sz="4" w:space="0" w:color="000000"/>
              <w:bottom w:val="single" w:sz="4" w:space="0" w:color="000000"/>
              <w:right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18 194</w:t>
            </w:r>
          </w:p>
        </w:tc>
      </w:tr>
      <w:tr w:rsidR="00064ADA">
        <w:tc>
          <w:tcPr>
            <w:tcW w:w="45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rPr>
                <w:rFonts w:ascii="Times New Roman" w:hAnsi="Times New Roman" w:cs="Arial"/>
              </w:rPr>
            </w:pPr>
            <w:r>
              <w:rPr>
                <w:rFonts w:ascii="Times New Roman" w:hAnsi="Times New Roman" w:cs="Arial"/>
              </w:rPr>
              <w:t>8. Мусороперерабатывающие и мусор</w:t>
            </w:r>
            <w:r>
              <w:rPr>
                <w:rFonts w:ascii="Times New Roman" w:hAnsi="Times New Roman" w:cs="Arial"/>
              </w:rPr>
              <w:t>о</w:t>
            </w:r>
            <w:r>
              <w:rPr>
                <w:rFonts w:ascii="Times New Roman" w:hAnsi="Times New Roman" w:cs="Arial"/>
              </w:rPr>
              <w:t>сжигательные заводы, мусороп</w:t>
            </w:r>
            <w:r>
              <w:rPr>
                <w:rFonts w:ascii="Times New Roman" w:hAnsi="Times New Roman" w:cs="Arial"/>
              </w:rPr>
              <w:t>е</w:t>
            </w:r>
            <w:r>
              <w:rPr>
                <w:rFonts w:ascii="Times New Roman" w:hAnsi="Times New Roman" w:cs="Arial"/>
              </w:rPr>
              <w:t>регрузочные станции, полигоны захор</w:t>
            </w:r>
            <w:r>
              <w:rPr>
                <w:rFonts w:ascii="Times New Roman" w:hAnsi="Times New Roman" w:cs="Arial"/>
              </w:rPr>
              <w:t>о</w:t>
            </w:r>
            <w:r>
              <w:rPr>
                <w:rFonts w:ascii="Times New Roman" w:hAnsi="Times New Roman" w:cs="Arial"/>
              </w:rPr>
              <w:t>нения твердых коммунальных отходов.</w:t>
            </w:r>
          </w:p>
        </w:tc>
        <w:tc>
          <w:tcPr>
            <w:tcW w:w="105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6 931</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b/>
              </w:rPr>
            </w:pPr>
            <w:r>
              <w:rPr>
                <w:rFonts w:ascii="Times New Roman" w:hAnsi="Times New Roman" w:cs="Arial"/>
                <w:b/>
              </w:rPr>
              <w:t>1,3</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1,875</w:t>
            </w:r>
          </w:p>
        </w:tc>
        <w:tc>
          <w:tcPr>
            <w:tcW w:w="2205" w:type="dxa"/>
            <w:tcBorders>
              <w:left w:val="single" w:sz="4" w:space="0" w:color="000000"/>
              <w:bottom w:val="single" w:sz="4" w:space="0" w:color="000000"/>
              <w:right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rPr>
              <w:t>16 894</w:t>
            </w:r>
          </w:p>
        </w:tc>
      </w:tr>
      <w:tr w:rsidR="00064ADA" w:rsidTr="00E55492">
        <w:trPr>
          <w:trHeight w:val="1689"/>
        </w:trPr>
        <w:tc>
          <w:tcPr>
            <w:tcW w:w="45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rPr>
                <w:rFonts w:ascii="Times New Roman" w:hAnsi="Times New Roman" w:cs="Arial"/>
              </w:rPr>
            </w:pPr>
            <w:r>
              <w:rPr>
                <w:rFonts w:ascii="Times New Roman" w:hAnsi="Times New Roman" w:cs="Arial"/>
              </w:rPr>
              <w:t>9. Подрядные и другие организации, ок</w:t>
            </w:r>
            <w:r>
              <w:rPr>
                <w:rFonts w:ascii="Times New Roman" w:hAnsi="Times New Roman" w:cs="Arial"/>
              </w:rPr>
              <w:t>а</w:t>
            </w:r>
            <w:r>
              <w:rPr>
                <w:rFonts w:ascii="Times New Roman" w:hAnsi="Times New Roman" w:cs="Arial"/>
              </w:rPr>
              <w:t>зывающие услуги в сфере жилищно-коммунального хозяйства (управляющие компании, организации, выполняющие работы по содержанию и текущему р</w:t>
            </w:r>
            <w:r>
              <w:rPr>
                <w:rFonts w:ascii="Times New Roman" w:hAnsi="Times New Roman" w:cs="Arial"/>
              </w:rPr>
              <w:t>е</w:t>
            </w:r>
            <w:r>
              <w:rPr>
                <w:rFonts w:ascii="Times New Roman" w:hAnsi="Times New Roman" w:cs="Arial"/>
              </w:rPr>
              <w:t>монту жилья и пр.)</w:t>
            </w:r>
          </w:p>
        </w:tc>
        <w:tc>
          <w:tcPr>
            <w:tcW w:w="105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6 931</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b/>
              </w:rPr>
            </w:pPr>
            <w:r>
              <w:rPr>
                <w:rFonts w:ascii="Times New Roman" w:hAnsi="Times New Roman" w:cs="Arial"/>
                <w:b/>
              </w:rPr>
              <w:t>1,3</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1,875</w:t>
            </w:r>
          </w:p>
        </w:tc>
        <w:tc>
          <w:tcPr>
            <w:tcW w:w="2205" w:type="dxa"/>
            <w:tcBorders>
              <w:left w:val="single" w:sz="4" w:space="0" w:color="000000"/>
              <w:bottom w:val="single" w:sz="4" w:space="0" w:color="000000"/>
              <w:right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rPr>
              <w:t>16 894</w:t>
            </w:r>
          </w:p>
        </w:tc>
      </w:tr>
      <w:tr w:rsidR="00064ADA">
        <w:tc>
          <w:tcPr>
            <w:tcW w:w="45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rPr>
                <w:rFonts w:ascii="Times New Roman" w:hAnsi="Times New Roman" w:cs="Arial"/>
              </w:rPr>
            </w:pPr>
            <w:r>
              <w:rPr>
                <w:rFonts w:ascii="Times New Roman" w:hAnsi="Times New Roman" w:cs="Arial"/>
              </w:rPr>
              <w:t>10. Организации по механизированной уборке, санитарной очистке и благоус</w:t>
            </w:r>
            <w:r>
              <w:rPr>
                <w:rFonts w:ascii="Times New Roman" w:hAnsi="Times New Roman" w:cs="Arial"/>
              </w:rPr>
              <w:t>т</w:t>
            </w:r>
            <w:r>
              <w:rPr>
                <w:rFonts w:ascii="Times New Roman" w:hAnsi="Times New Roman" w:cs="Arial"/>
              </w:rPr>
              <w:t>ройству муниципальных образований. Организации по вывозу твердых и жи</w:t>
            </w:r>
            <w:r>
              <w:rPr>
                <w:rFonts w:ascii="Times New Roman" w:hAnsi="Times New Roman" w:cs="Arial"/>
              </w:rPr>
              <w:t>д</w:t>
            </w:r>
            <w:r>
              <w:rPr>
                <w:rFonts w:ascii="Times New Roman" w:hAnsi="Times New Roman" w:cs="Arial"/>
              </w:rPr>
              <w:t>ких коммунальных отходов.</w:t>
            </w:r>
          </w:p>
        </w:tc>
        <w:tc>
          <w:tcPr>
            <w:tcW w:w="105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6 931</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b/>
              </w:rPr>
            </w:pPr>
            <w:r>
              <w:rPr>
                <w:rFonts w:ascii="Times New Roman" w:hAnsi="Times New Roman" w:cs="Arial"/>
                <w:b/>
              </w:rPr>
              <w:t>1,25</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1,875</w:t>
            </w:r>
          </w:p>
        </w:tc>
        <w:tc>
          <w:tcPr>
            <w:tcW w:w="2205" w:type="dxa"/>
            <w:tcBorders>
              <w:left w:val="single" w:sz="4" w:space="0" w:color="000000"/>
              <w:bottom w:val="single" w:sz="4" w:space="0" w:color="000000"/>
              <w:right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16 244</w:t>
            </w:r>
          </w:p>
        </w:tc>
      </w:tr>
      <w:tr w:rsidR="00064ADA">
        <w:tc>
          <w:tcPr>
            <w:tcW w:w="45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rPr>
                <w:rFonts w:ascii="Times New Roman" w:hAnsi="Times New Roman" w:cs="Arial"/>
              </w:rPr>
            </w:pPr>
            <w:r>
              <w:rPr>
                <w:rFonts w:ascii="Times New Roman" w:hAnsi="Times New Roman" w:cs="Arial"/>
              </w:rPr>
              <w:t>11. Организации гостиничного хозяйства</w:t>
            </w:r>
          </w:p>
        </w:tc>
        <w:tc>
          <w:tcPr>
            <w:tcW w:w="105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6 931</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b/>
              </w:rPr>
            </w:pPr>
            <w:r>
              <w:rPr>
                <w:rFonts w:ascii="Times New Roman" w:hAnsi="Times New Roman" w:cs="Arial"/>
                <w:b/>
              </w:rPr>
              <w:t>1.25</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1,875</w:t>
            </w:r>
          </w:p>
        </w:tc>
        <w:tc>
          <w:tcPr>
            <w:tcW w:w="2205" w:type="dxa"/>
            <w:tcBorders>
              <w:left w:val="single" w:sz="4" w:space="0" w:color="000000"/>
              <w:bottom w:val="single" w:sz="4" w:space="0" w:color="000000"/>
              <w:right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16 244</w:t>
            </w:r>
          </w:p>
        </w:tc>
      </w:tr>
      <w:tr w:rsidR="00064ADA">
        <w:tc>
          <w:tcPr>
            <w:tcW w:w="45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rPr>
                <w:rFonts w:ascii="Times New Roman" w:hAnsi="Times New Roman" w:cs="Arial"/>
              </w:rPr>
            </w:pPr>
            <w:r>
              <w:rPr>
                <w:rFonts w:ascii="Times New Roman" w:hAnsi="Times New Roman" w:cs="Arial"/>
              </w:rPr>
              <w:t>12. Организации, осуществляющие пр</w:t>
            </w:r>
            <w:r>
              <w:rPr>
                <w:rFonts w:ascii="Times New Roman" w:hAnsi="Times New Roman" w:cs="Arial"/>
              </w:rPr>
              <w:t>о</w:t>
            </w:r>
            <w:r>
              <w:rPr>
                <w:rFonts w:ascii="Times New Roman" w:hAnsi="Times New Roman" w:cs="Arial"/>
              </w:rPr>
              <w:t>чие виды деятельности в жилищно-коммунальном хозяйстве</w:t>
            </w:r>
          </w:p>
        </w:tc>
        <w:tc>
          <w:tcPr>
            <w:tcW w:w="105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6 931</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47529E">
            <w:pPr>
              <w:pStyle w:val="Standard"/>
              <w:snapToGrid w:val="0"/>
              <w:jc w:val="center"/>
              <w:rPr>
                <w:rFonts w:ascii="Times New Roman" w:hAnsi="Times New Roman" w:cs="Arial"/>
                <w:b/>
              </w:rPr>
            </w:pPr>
            <w:r>
              <w:rPr>
                <w:rFonts w:ascii="Times New Roman" w:hAnsi="Times New Roman" w:cs="Arial"/>
                <w:b/>
              </w:rPr>
              <w:t>1,25</w:t>
            </w:r>
          </w:p>
        </w:tc>
        <w:tc>
          <w:tcPr>
            <w:tcW w:w="1200" w:type="dxa"/>
            <w:tcBorders>
              <w:left w:val="single" w:sz="4" w:space="0" w:color="000000"/>
              <w:bottom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1,875</w:t>
            </w:r>
          </w:p>
        </w:tc>
        <w:tc>
          <w:tcPr>
            <w:tcW w:w="2205" w:type="dxa"/>
            <w:tcBorders>
              <w:left w:val="single" w:sz="4" w:space="0" w:color="000000"/>
              <w:bottom w:val="single" w:sz="4" w:space="0" w:color="000000"/>
              <w:right w:val="single" w:sz="4" w:space="0" w:color="000000"/>
            </w:tcBorders>
            <w:tcMar>
              <w:top w:w="0" w:type="dxa"/>
              <w:left w:w="108" w:type="dxa"/>
              <w:bottom w:w="0" w:type="dxa"/>
              <w:right w:w="108" w:type="dxa"/>
            </w:tcMar>
          </w:tcPr>
          <w:p w:rsidR="00064ADA" w:rsidRDefault="00E55492">
            <w:pPr>
              <w:pStyle w:val="Standard"/>
              <w:snapToGrid w:val="0"/>
              <w:jc w:val="center"/>
              <w:rPr>
                <w:rFonts w:ascii="Times New Roman" w:hAnsi="Times New Roman" w:cs="Arial"/>
                <w:b/>
              </w:rPr>
            </w:pPr>
            <w:r>
              <w:rPr>
                <w:rFonts w:ascii="Times New Roman" w:hAnsi="Times New Roman" w:cs="Arial"/>
                <w:b/>
                <w:bCs/>
              </w:rPr>
              <w:t>16 244</w:t>
            </w:r>
          </w:p>
        </w:tc>
      </w:tr>
    </w:tbl>
    <w:p w:rsidR="00064ADA" w:rsidRDefault="00064ADA">
      <w:pPr>
        <w:pStyle w:val="Standard"/>
        <w:rPr>
          <w:rFonts w:ascii="Times New Roman" w:hAnsi="Times New Roman" w:cs="Arial"/>
        </w:rPr>
      </w:pPr>
    </w:p>
    <w:p w:rsidR="00064ADA" w:rsidRDefault="0047529E">
      <w:pPr>
        <w:pStyle w:val="Standard"/>
        <w:jc w:val="both"/>
        <w:rPr>
          <w:rFonts w:ascii="Times New Roman" w:hAnsi="Times New Roman" w:cs="Arial"/>
        </w:rPr>
      </w:pPr>
      <w:r>
        <w:rPr>
          <w:rFonts w:ascii="Times New Roman" w:hAnsi="Times New Roman" w:cs="Arial"/>
        </w:rPr>
        <w:tab/>
        <w:t>Для многоотраслевых предприятий при расчёте минимальной месячной тарифной ставки рабочего первого разряда производственных  подразделений, АУП применять месячную тарифную ставку рабочих первого разряда, соответствующую основной деятельности данной Организации.</w:t>
      </w:r>
    </w:p>
    <w:p w:rsidR="00064ADA" w:rsidRDefault="0047529E">
      <w:pPr>
        <w:pStyle w:val="Standard"/>
        <w:widowControl w:val="0"/>
        <w:suppressAutoHyphens/>
        <w:ind w:left="6660" w:firstLine="420"/>
        <w:jc w:val="both"/>
        <w:rPr>
          <w:rFonts w:ascii="Times New Roman" w:hAnsi="Times New Roman" w:cs="Times New Roman CYR"/>
        </w:rPr>
      </w:pPr>
      <w:r>
        <w:rPr>
          <w:rFonts w:ascii="Times New Roman" w:eastAsia="Calibri" w:hAnsi="Times New Roman" w:cs="Times New Roman CYR"/>
          <w:lang w:eastAsia="ar-SA"/>
        </w:rPr>
        <w:t xml:space="preserve">    Приложение№ 4</w:t>
      </w:r>
    </w:p>
    <w:p w:rsidR="00064ADA" w:rsidRDefault="0047529E">
      <w:pPr>
        <w:pStyle w:val="Standard"/>
        <w:widowControl w:val="0"/>
        <w:suppressAutoHyphens/>
        <w:ind w:left="6660"/>
        <w:rPr>
          <w:rFonts w:ascii="Times New Roman" w:eastAsia="Calibri" w:hAnsi="Times New Roman" w:cs="Times New Roman CYR"/>
          <w:lang w:eastAsia="ar-SA"/>
        </w:rPr>
      </w:pPr>
      <w:r>
        <w:rPr>
          <w:rFonts w:ascii="Times New Roman" w:eastAsia="Calibri" w:hAnsi="Times New Roman" w:cs="Times New Roman CYR"/>
          <w:lang w:eastAsia="ar-SA"/>
        </w:rPr>
        <w:lastRenderedPageBreak/>
        <w:t>к Отраслевому  тарифному</w:t>
      </w:r>
    </w:p>
    <w:p w:rsidR="00064ADA" w:rsidRDefault="0047529E">
      <w:pPr>
        <w:pStyle w:val="Standard"/>
        <w:widowControl w:val="0"/>
        <w:suppressAutoHyphens/>
        <w:ind w:left="6660"/>
        <w:jc w:val="both"/>
        <w:rPr>
          <w:rFonts w:ascii="Times New Roman" w:eastAsia="Calibri" w:hAnsi="Times New Roman" w:cs="Times New Roman CYR"/>
          <w:lang w:eastAsia="ar-SA"/>
        </w:rPr>
      </w:pPr>
      <w:r>
        <w:rPr>
          <w:rFonts w:ascii="Times New Roman" w:eastAsia="Calibri" w:hAnsi="Times New Roman" w:cs="Times New Roman CYR"/>
          <w:lang w:eastAsia="ar-SA"/>
        </w:rPr>
        <w:t xml:space="preserve">    соглашению по ЖКХ</w:t>
      </w:r>
    </w:p>
    <w:p w:rsidR="00064ADA" w:rsidRDefault="0047529E">
      <w:pPr>
        <w:pStyle w:val="Standard"/>
        <w:widowControl w:val="0"/>
        <w:suppressAutoHyphens/>
        <w:ind w:left="6660"/>
        <w:jc w:val="both"/>
        <w:rPr>
          <w:rFonts w:ascii="Times New Roman" w:eastAsia="Calibri" w:hAnsi="Times New Roman" w:cs="Times New Roman CYR"/>
          <w:lang w:eastAsia="ar-SA"/>
        </w:rPr>
      </w:pPr>
      <w:r>
        <w:rPr>
          <w:rFonts w:ascii="Times New Roman" w:eastAsia="Calibri" w:hAnsi="Times New Roman" w:cs="Times New Roman CYR"/>
          <w:lang w:eastAsia="ar-SA"/>
        </w:rPr>
        <w:t xml:space="preserve">      Ростовской области</w:t>
      </w:r>
    </w:p>
    <w:p w:rsidR="00064ADA" w:rsidRDefault="0047529E">
      <w:pPr>
        <w:pStyle w:val="Standard"/>
        <w:widowControl w:val="0"/>
        <w:suppressAutoHyphens/>
        <w:ind w:left="6660"/>
        <w:jc w:val="both"/>
        <w:rPr>
          <w:rFonts w:ascii="Times New Roman" w:eastAsia="Calibri" w:hAnsi="Times New Roman" w:cs="Times New Roman CYR"/>
          <w:lang w:eastAsia="ar-SA"/>
        </w:rPr>
      </w:pPr>
      <w:r>
        <w:rPr>
          <w:rFonts w:ascii="Times New Roman" w:eastAsia="Calibri" w:hAnsi="Times New Roman" w:cs="Times New Roman CYR"/>
          <w:lang w:eastAsia="ar-SA"/>
        </w:rPr>
        <w:t xml:space="preserve">      на 2023 – 2025 годы</w:t>
      </w:r>
    </w:p>
    <w:p w:rsidR="00064ADA" w:rsidRDefault="00064ADA">
      <w:pPr>
        <w:pStyle w:val="Standard"/>
        <w:keepNext/>
        <w:widowControl w:val="0"/>
        <w:suppressAutoHyphens/>
        <w:jc w:val="center"/>
        <w:rPr>
          <w:rFonts w:ascii="Times New Roman" w:eastAsia="Calibri" w:hAnsi="Times New Roman" w:cs="Times New Roman CYR"/>
          <w:b/>
          <w:bCs/>
          <w:lang w:eastAsia="ar-SA"/>
        </w:rPr>
      </w:pPr>
    </w:p>
    <w:p w:rsidR="00064ADA" w:rsidRDefault="0047529E">
      <w:pPr>
        <w:pStyle w:val="Standard"/>
        <w:keepNext/>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Разряды оплаты труда</w:t>
      </w:r>
    </w:p>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по основным должностям руководителей, служащих, специалистов, технических исполнителей и профессиям рабочих</w:t>
      </w:r>
    </w:p>
    <w:p w:rsidR="00064ADA" w:rsidRDefault="00064ADA">
      <w:pPr>
        <w:pStyle w:val="Standard"/>
        <w:widowControl w:val="0"/>
        <w:tabs>
          <w:tab w:val="center" w:pos="4677"/>
          <w:tab w:val="left" w:pos="8980"/>
          <w:tab w:val="right" w:pos="9355"/>
        </w:tabs>
        <w:suppressAutoHyphens/>
        <w:ind w:firstLine="851"/>
        <w:jc w:val="center"/>
        <w:rPr>
          <w:rFonts w:ascii="Times New Roman" w:eastAsia="Calibri" w:hAnsi="Times New Roman" w:cs="Times New Roman CYR"/>
          <w:lang w:eastAsia="ar-SA"/>
        </w:rPr>
      </w:pPr>
    </w:p>
    <w:tbl>
      <w:tblPr>
        <w:tblW w:w="10710" w:type="dxa"/>
        <w:tblInd w:w="-677" w:type="dxa"/>
        <w:tblLayout w:type="fixed"/>
        <w:tblCellMar>
          <w:left w:w="10" w:type="dxa"/>
          <w:right w:w="10" w:type="dxa"/>
        </w:tblCellMar>
        <w:tblLook w:val="0000"/>
      </w:tblPr>
      <w:tblGrid>
        <w:gridCol w:w="850"/>
        <w:gridCol w:w="4536"/>
        <w:gridCol w:w="2235"/>
        <w:gridCol w:w="32"/>
        <w:gridCol w:w="1242"/>
        <w:gridCol w:w="33"/>
        <w:gridCol w:w="1782"/>
      </w:tblGrid>
      <w:tr w:rsidR="00064ADA">
        <w:tc>
          <w:tcPr>
            <w:tcW w:w="850"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 п/п</w:t>
            </w:r>
          </w:p>
        </w:tc>
        <w:tc>
          <w:tcPr>
            <w:tcW w:w="4536"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Наименование должностей (профессий)</w:t>
            </w:r>
          </w:p>
        </w:tc>
        <w:tc>
          <w:tcPr>
            <w:tcW w:w="2235"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 руководителей</w:t>
            </w:r>
          </w:p>
        </w:tc>
        <w:tc>
          <w:tcPr>
            <w:tcW w:w="1274" w:type="dxa"/>
            <w:gridSpan w:val="2"/>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Разряд оплаты труда</w:t>
            </w:r>
          </w:p>
        </w:tc>
        <w:tc>
          <w:tcPr>
            <w:tcW w:w="1815"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Тарифный коэффициент</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b/>
                <w:bCs/>
                <w:lang w:eastAsia="ar-SA"/>
              </w:rPr>
            </w:pPr>
            <w:r>
              <w:rPr>
                <w:rFonts w:ascii="Times New Roman" w:eastAsia="Calibri" w:hAnsi="Times New Roman" w:cs="Times New Roman CYR"/>
                <w:b/>
                <w:bCs/>
                <w:lang w:eastAsia="ar-SA"/>
              </w:rPr>
              <w:t>1. Руководители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Директор (генеральный директор, начальник, управляющий) организации, учреждения, предприятия</w:t>
            </w:r>
          </w:p>
        </w:tc>
        <w:tc>
          <w:tcPr>
            <w:tcW w:w="5324" w:type="dxa"/>
            <w:gridSpan w:val="5"/>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Условия оплаты труда руководителей регулируются постановлениями глав муниципальных образований, постановлением Правительства Ростовской области от 22.05.15 г. №353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Главный бухгалтер</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4-6</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4,73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5,32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6,00</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Главный инженер</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4-6</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5,32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6,00</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17</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7,41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Главные: механик, энергетик, диспетчер и др.</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4-6</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4,73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5,32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6,00</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Директор гостиницы</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5-6</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3,27</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4,18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4,73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5,32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Директор котельной</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3,27</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601ED5">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4,18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4,73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5,32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6,00</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Заведующий канцелярией,</w:t>
            </w:r>
          </w:p>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-при объеме документооборота до 25 тыс. документов в год</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Pr="00601ED5"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Pr="00601ED5"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Pr="00601ED5" w:rsidRDefault="0047529E" w:rsidP="00891FB0">
            <w:pPr>
              <w:pStyle w:val="Standard"/>
              <w:widowControl w:val="0"/>
              <w:tabs>
                <w:tab w:val="center" w:pos="4677"/>
                <w:tab w:val="left" w:pos="8980"/>
                <w:tab w:val="right" w:pos="9355"/>
              </w:tabs>
              <w:suppressAutoHyphens/>
              <w:jc w:val="center"/>
              <w:rPr>
                <w:rFonts w:ascii="Times New Roman" w:eastAsia="Calibri" w:hAnsi="Times New Roman" w:cs="Times New Roman CYR"/>
                <w:bCs/>
                <w:lang w:eastAsia="ar-SA"/>
              </w:rPr>
            </w:pPr>
            <w:r w:rsidRPr="00601ED5">
              <w:rPr>
                <w:rFonts w:ascii="Times New Roman" w:eastAsia="Calibri" w:hAnsi="Times New Roman" w:cs="Times New Roman CYR"/>
                <w:bCs/>
                <w:lang w:eastAsia="ar-SA"/>
              </w:rPr>
              <w:t>1,9</w:t>
            </w:r>
            <w:r w:rsidR="00891FB0">
              <w:rPr>
                <w:rFonts w:ascii="Times New Roman" w:eastAsia="Calibri" w:hAnsi="Times New Roman" w:cs="Times New Roman CYR"/>
                <w:bCs/>
                <w:lang w:eastAsia="ar-SA"/>
              </w:rPr>
              <w:t>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-при объеме документооборота свыше 25 тыс. документов в год</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Pr="00601ED5"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Pr="00601ED5"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bCs/>
                <w:lang w:eastAsia="ar-SA"/>
              </w:rPr>
            </w:pPr>
            <w:r w:rsidRPr="00601ED5">
              <w:rPr>
                <w:rFonts w:ascii="Times New Roman" w:eastAsia="Calibri" w:hAnsi="Times New Roman" w:cs="Times New Roman CYR"/>
                <w:bCs/>
                <w:lang w:eastAsia="ar-SA"/>
              </w:rPr>
              <w:t>2,</w:t>
            </w:r>
            <w:r w:rsidR="00891FB0">
              <w:rPr>
                <w:rFonts w:ascii="Times New Roman" w:eastAsia="Calibri" w:hAnsi="Times New Roman" w:cs="Times New Roman CYR"/>
                <w:bCs/>
                <w:lang w:eastAsia="ar-SA"/>
              </w:rPr>
              <w:t>02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Заведующий машинописным бюро, 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среднее проф.образ.без стажа работы или начальное проф.образ. и стаж работы по профилю не менее 3-х лет</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891FB0">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891FB0">
              <w:rPr>
                <w:rFonts w:ascii="Times New Roman" w:eastAsia="Calibri" w:hAnsi="Times New Roman" w:cs="Times New Roman CYR"/>
                <w:lang w:eastAsia="ar-SA"/>
              </w:rPr>
              <w:t>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среднее проф.образ. и стаж работы в должности заведующего машинописным бюро не менее 2-х лет</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502796">
              <w:rPr>
                <w:rFonts w:ascii="Times New Roman" w:eastAsia="Calibri" w:hAnsi="Times New Roman" w:cs="Times New Roman CYR"/>
                <w:lang w:eastAsia="ar-SA"/>
              </w:rPr>
              <w:t>02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9.</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Заведующий (центральным) складом,</w:t>
            </w:r>
          </w:p>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в зависимости от объема площадей склада, разнообразия товара и количества производимых складских операций</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502796">
              <w:rPr>
                <w:rFonts w:ascii="Times New Roman" w:eastAsia="Calibri" w:hAnsi="Times New Roman" w:cs="Times New Roman CYR"/>
                <w:lang w:eastAsia="ar-SA"/>
              </w:rPr>
              <w:t>3</w:t>
            </w:r>
            <w:r>
              <w:rPr>
                <w:rFonts w:ascii="Times New Roman" w:eastAsia="Calibri" w:hAnsi="Times New Roman" w:cs="Times New Roman CYR"/>
                <w:lang w:eastAsia="ar-SA"/>
              </w:rPr>
              <w:t>- 2,</w:t>
            </w:r>
            <w:r w:rsidR="00502796">
              <w:rPr>
                <w:rFonts w:ascii="Times New Roman" w:eastAsia="Calibri" w:hAnsi="Times New Roman" w:cs="Times New Roman CYR"/>
                <w:lang w:eastAsia="ar-SA"/>
              </w:rPr>
              <w:t>02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для заведующих центральным складом</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w:t>
            </w:r>
            <w:r w:rsidR="00502796">
              <w:rPr>
                <w:rFonts w:ascii="Times New Roman" w:eastAsia="Calibri" w:hAnsi="Times New Roman" w:cs="Times New Roman CYR"/>
                <w:lang w:eastAsia="ar-SA"/>
              </w:rPr>
              <w:t>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Заведующий хозяйством</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91</w:t>
            </w:r>
            <w:r>
              <w:rPr>
                <w:rFonts w:ascii="Times New Roman" w:eastAsia="Calibri" w:hAnsi="Times New Roman" w:cs="Times New Roman CYR"/>
                <w:lang w:eastAsia="ar-SA"/>
              </w:rPr>
              <w:t>-1,9</w:t>
            </w:r>
            <w:r w:rsidR="00502796">
              <w:rPr>
                <w:rFonts w:ascii="Times New Roman" w:eastAsia="Calibri" w:hAnsi="Times New Roman" w:cs="Times New Roman CYR"/>
                <w:lang w:eastAsia="ar-SA"/>
              </w:rPr>
              <w:t>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Комендант, 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-начальное проф. образ. без стажа работы или общее образование и стаж работы по профилю не менее 1 года</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91</w:t>
            </w:r>
            <w:r>
              <w:rPr>
                <w:rFonts w:ascii="Times New Roman" w:eastAsia="Calibri" w:hAnsi="Times New Roman" w:cs="Times New Roman CYR"/>
                <w:lang w:eastAsia="ar-SA"/>
              </w:rPr>
              <w:t>-1,9</w:t>
            </w:r>
            <w:r w:rsidR="00502796">
              <w:rPr>
                <w:rFonts w:ascii="Times New Roman" w:eastAsia="Calibri" w:hAnsi="Times New Roman" w:cs="Times New Roman CYR"/>
                <w:lang w:eastAsia="ar-SA"/>
              </w:rPr>
              <w:t>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-среднее проф.образ. и стаж работы в должности коменданта не менее 1 года</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502796">
              <w:rPr>
                <w:rFonts w:ascii="Times New Roman" w:eastAsia="Calibri" w:hAnsi="Times New Roman" w:cs="Times New Roman CYR"/>
                <w:lang w:eastAsia="ar-SA"/>
              </w:rPr>
              <w:t>3- 2,02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12.</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Мастер участка (включая старшего), 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мастер участка</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w:t>
            </w:r>
            <w:r w:rsidR="00502796">
              <w:rPr>
                <w:rFonts w:ascii="Times New Roman" w:eastAsia="Calibri" w:hAnsi="Times New Roman" w:cs="Times New Roman CYR"/>
                <w:lang w:eastAsia="ar-SA"/>
              </w:rPr>
              <w:t>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старший мастер участка</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2,27</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мастер участка</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2,54</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старший мастер участка</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9</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мастер участка</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3,27</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старший мастер участка</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13.</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Начальник автоколонны</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9</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3,27</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4,18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4,73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5,32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14.</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Начальник вспомогательного отдела</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2,54</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9</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3,27</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4,18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15.</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Начальник гаража</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8-9</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2,54-2,91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3,27</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4,18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4,73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5,32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15.</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Начальник основного отдела</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4,18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4,73</w:t>
            </w:r>
          </w:p>
        </w:tc>
      </w:tr>
      <w:tr w:rsidR="00064ADA" w:rsidTr="008D7F9E">
        <w:tc>
          <w:tcPr>
            <w:tcW w:w="850" w:type="dxa"/>
            <w:tcBorders>
              <w:left w:val="single" w:sz="4" w:space="0" w:color="000001"/>
              <w:bottom w:val="single" w:sz="4" w:space="0" w:color="auto"/>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auto"/>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274" w:type="dxa"/>
            <w:gridSpan w:val="2"/>
            <w:tcBorders>
              <w:left w:val="single" w:sz="4" w:space="0" w:color="000001"/>
              <w:bottom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14</w:t>
            </w:r>
          </w:p>
        </w:tc>
        <w:tc>
          <w:tcPr>
            <w:tcW w:w="1815" w:type="dxa"/>
            <w:gridSpan w:val="2"/>
            <w:tcBorders>
              <w:left w:val="single" w:sz="4" w:space="0" w:color="000001"/>
              <w:bottom w:val="single" w:sz="4" w:space="0" w:color="auto"/>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5,32</w:t>
            </w:r>
          </w:p>
        </w:tc>
      </w:tr>
      <w:tr w:rsidR="00064ADA" w:rsidTr="008D7F9E">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16.</w: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Начальник участка (смены)</w:t>
            </w:r>
          </w:p>
        </w:tc>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27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7-8</w:t>
            </w:r>
          </w:p>
        </w:tc>
        <w:tc>
          <w:tcPr>
            <w:tcW w:w="181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2,27-2,54</w:t>
            </w:r>
          </w:p>
        </w:tc>
      </w:tr>
      <w:tr w:rsidR="00064ADA" w:rsidTr="008D7F9E">
        <w:tc>
          <w:tcPr>
            <w:tcW w:w="850" w:type="dxa"/>
            <w:tcBorders>
              <w:top w:val="single" w:sz="4" w:space="0" w:color="auto"/>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top w:val="single" w:sz="4" w:space="0" w:color="auto"/>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top w:val="single" w:sz="4" w:space="0" w:color="auto"/>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274" w:type="dxa"/>
            <w:gridSpan w:val="2"/>
            <w:tcBorders>
              <w:top w:val="single" w:sz="4" w:space="0" w:color="auto"/>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9-10</w:t>
            </w:r>
          </w:p>
        </w:tc>
        <w:tc>
          <w:tcPr>
            <w:tcW w:w="1815" w:type="dxa"/>
            <w:gridSpan w:val="2"/>
            <w:tcBorders>
              <w:top w:val="single" w:sz="4" w:space="0" w:color="auto"/>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2,91-3,27</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11-12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3,68-4,18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17.</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Начальник хозяйственного отдела</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3-4</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2,27</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1-2</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2,54</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Начальник цеха</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4,18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4,73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5,32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Производитель работ (прораб), включая старшего, 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прораб</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2,54</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старший прораб</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9</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прораб</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3,27</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старший прораб</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b/>
                <w:bCs/>
                <w:lang w:eastAsia="ar-SA"/>
              </w:rPr>
            </w:pPr>
            <w:r>
              <w:rPr>
                <w:rFonts w:ascii="Times New Roman" w:eastAsia="Calibri" w:hAnsi="Times New Roman" w:cs="Times New Roman CYR"/>
                <w:b/>
                <w:bCs/>
                <w:lang w:eastAsia="ar-SA"/>
              </w:rPr>
              <w:t>2. Специалисты</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Бухгалтер, 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без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502796">
              <w:rPr>
                <w:rFonts w:ascii="Times New Roman" w:eastAsia="Calibri" w:hAnsi="Times New Roman" w:cs="Times New Roman CYR"/>
                <w:lang w:eastAsia="ar-SA"/>
              </w:rPr>
              <w:t>02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- 2-й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6-7</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2,18-2,27</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- 1-й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8-9</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2,54-2,91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ведущий</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10-11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3,27-3,68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Бухгалтер-ревизор, 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без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2,27</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- 2-й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2,54</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- 1-й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8-9</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2,54-2,91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ведущий</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10-11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3,27-3,68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Диспетчер (включая старшего), 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диспетчер</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502796">
              <w:rPr>
                <w:rFonts w:ascii="Times New Roman" w:eastAsia="Calibri" w:hAnsi="Times New Roman" w:cs="Times New Roman CYR"/>
                <w:lang w:eastAsia="ar-SA"/>
              </w:rPr>
              <w:t>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старший диспетчер</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Инженеры всех специальностей, 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без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- 2-й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7-8</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2,27-2,54</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- 1-й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8-9</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2,54-2,91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ведущий</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10-11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3,27-3,68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Инспекторы: по кадрам, по контролю за исполнением поручений (включая старших), 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инспектор</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502796">
              <w:rPr>
                <w:rFonts w:ascii="Times New Roman" w:eastAsia="Calibri" w:hAnsi="Times New Roman" w:cs="Times New Roman CYR"/>
                <w:lang w:eastAsia="ar-SA"/>
              </w:rPr>
              <w:t>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старший инспектор</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502796">
              <w:rPr>
                <w:rFonts w:ascii="Times New Roman" w:eastAsia="Calibri" w:hAnsi="Times New Roman" w:cs="Times New Roman CYR"/>
                <w:lang w:eastAsia="ar-SA"/>
              </w:rPr>
              <w:t>02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Механик, экономист, юрисконсульт, эколог, документовед, психолог, социолог,</w:t>
            </w:r>
          </w:p>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без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- 2-й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7-8</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2,27-2,54</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- 1-й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8-9</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2,54-2,91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ведущий</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10-11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3,27-3,68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Программист, электроник, 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rsidTr="008D7F9E">
        <w:tc>
          <w:tcPr>
            <w:tcW w:w="850" w:type="dxa"/>
            <w:tcBorders>
              <w:left w:val="single" w:sz="4" w:space="0" w:color="000001"/>
              <w:bottom w:val="single" w:sz="4" w:space="0" w:color="auto"/>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без категории</w:t>
            </w:r>
          </w:p>
        </w:tc>
        <w:tc>
          <w:tcPr>
            <w:tcW w:w="2235" w:type="dxa"/>
            <w:tcBorders>
              <w:left w:val="single" w:sz="4" w:space="0" w:color="000001"/>
              <w:bottom w:val="single" w:sz="4" w:space="0" w:color="auto"/>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6-7</w:t>
            </w:r>
          </w:p>
        </w:tc>
        <w:tc>
          <w:tcPr>
            <w:tcW w:w="1815" w:type="dxa"/>
            <w:gridSpan w:val="2"/>
            <w:tcBorders>
              <w:left w:val="single" w:sz="4" w:space="0" w:color="000001"/>
              <w:bottom w:val="single" w:sz="4" w:space="0" w:color="auto"/>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2,00-2,27</w:t>
            </w:r>
          </w:p>
        </w:tc>
      </w:tr>
      <w:tr w:rsidR="00064ADA" w:rsidTr="008D7F9E">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- 2-й категории</w:t>
            </w:r>
          </w:p>
        </w:tc>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8-9</w:t>
            </w:r>
          </w:p>
        </w:tc>
        <w:tc>
          <w:tcPr>
            <w:tcW w:w="181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2,54-2,91</w:t>
            </w:r>
          </w:p>
        </w:tc>
      </w:tr>
      <w:tr w:rsidR="00064ADA" w:rsidTr="008D7F9E">
        <w:tc>
          <w:tcPr>
            <w:tcW w:w="850" w:type="dxa"/>
            <w:tcBorders>
              <w:top w:val="single" w:sz="4" w:space="0" w:color="auto"/>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top w:val="single" w:sz="4" w:space="0" w:color="auto"/>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- 1-й категории</w:t>
            </w:r>
          </w:p>
        </w:tc>
        <w:tc>
          <w:tcPr>
            <w:tcW w:w="2235" w:type="dxa"/>
            <w:tcBorders>
              <w:top w:val="single" w:sz="4" w:space="0" w:color="auto"/>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top w:val="single" w:sz="4" w:space="0" w:color="auto"/>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10-11</w:t>
            </w:r>
          </w:p>
        </w:tc>
        <w:tc>
          <w:tcPr>
            <w:tcW w:w="1815" w:type="dxa"/>
            <w:gridSpan w:val="2"/>
            <w:tcBorders>
              <w:top w:val="single" w:sz="4" w:space="0" w:color="auto"/>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3,27-3,68</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ведущий</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12-13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4,18-4,73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Специалист по кадрам, 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hAnsi="Times New Roman"/>
              </w:rPr>
            </w:pPr>
            <w:r>
              <w:rPr>
                <w:rFonts w:ascii="Times New Roman" w:eastAsia="Calibri" w:hAnsi="Times New Roman" w:cs="Times New Roman CYR"/>
                <w:lang w:eastAsia="ar-SA"/>
              </w:rPr>
              <w:t>- без предъявления требований к стажу работы</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502796">
              <w:rPr>
                <w:rFonts w:ascii="Times New Roman" w:eastAsia="Calibri" w:hAnsi="Times New Roman" w:cs="Times New Roman CYR"/>
                <w:lang w:eastAsia="ar-SA"/>
              </w:rPr>
              <w:t>02</w:t>
            </w:r>
            <w:r>
              <w:rPr>
                <w:rFonts w:ascii="Times New Roman" w:eastAsia="Calibri" w:hAnsi="Times New Roman" w:cs="Times New Roman CYR"/>
                <w:lang w:eastAsia="ar-SA"/>
              </w:rPr>
              <w:t>-2,1</w:t>
            </w:r>
            <w:r w:rsidR="00502796">
              <w:rPr>
                <w:rFonts w:ascii="Times New Roman" w:eastAsia="Calibri" w:hAnsi="Times New Roman" w:cs="Times New Roman CYR"/>
                <w:lang w:eastAsia="ar-SA"/>
              </w:rPr>
              <w:t>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высшее проф.образ.без стажа работы или среднее проф.образ. и стаж работы в должности специалиста по кадрам не менее 3-х лет</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6-7</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w:t>
            </w:r>
            <w:r w:rsidR="00502796">
              <w:rPr>
                <w:rFonts w:ascii="Times New Roman" w:eastAsia="Calibri" w:hAnsi="Times New Roman" w:cs="Times New Roman CYR"/>
                <w:lang w:eastAsia="ar-SA"/>
              </w:rPr>
              <w:t>1</w:t>
            </w:r>
            <w:r>
              <w:rPr>
                <w:rFonts w:ascii="Times New Roman" w:eastAsia="Calibri" w:hAnsi="Times New Roman" w:cs="Times New Roman CYR"/>
                <w:lang w:eastAsia="ar-SA"/>
              </w:rPr>
              <w:t>-2,27</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высшее проф.образ. и стаж работы в должности специалиста по кадрам не менее 5-ти лет</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7-8</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2,27-2,54</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9.</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Техник, 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без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502796">
              <w:rPr>
                <w:rFonts w:ascii="Times New Roman" w:eastAsia="Calibri" w:hAnsi="Times New Roman" w:cs="Times New Roman CYR"/>
                <w:lang w:eastAsia="ar-SA"/>
              </w:rPr>
              <w:t>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- 2-й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502796">
              <w:rPr>
                <w:rFonts w:ascii="Times New Roman" w:eastAsia="Calibri" w:hAnsi="Times New Roman" w:cs="Times New Roman CYR"/>
                <w:lang w:eastAsia="ar-SA"/>
              </w:rPr>
              <w:t>02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- 1-й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w:t>
            </w:r>
            <w:r w:rsidR="00502796">
              <w:rPr>
                <w:rFonts w:ascii="Times New Roman" w:eastAsia="Calibri" w:hAnsi="Times New Roman" w:cs="Times New Roman CYR"/>
                <w:lang w:eastAsia="ar-SA"/>
              </w:rPr>
              <w:t>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- 1-й категории, занятые эксплуатацией и обслуживанием сложного оборудования (электронного, звукотехнического, оптического, телевизионного, лазерного и др.)</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7-8</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2,27-2,54</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b/>
                <w:bCs/>
                <w:lang w:eastAsia="ar-SA"/>
              </w:rPr>
            </w:pPr>
            <w:r>
              <w:rPr>
                <w:rFonts w:ascii="Times New Roman" w:eastAsia="Calibri" w:hAnsi="Times New Roman" w:cs="Times New Roman CYR"/>
                <w:b/>
                <w:bCs/>
                <w:lang w:eastAsia="ar-SA"/>
              </w:rPr>
              <w:t>3. Технические исполнители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Агент</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Дежурный бюро пропусков</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89</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Делопроизводитель</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Кассир (включая старшего),</w:t>
            </w:r>
          </w:p>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кассир</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старший кассир</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502796">
              <w:rPr>
                <w:rFonts w:ascii="Times New Roman" w:eastAsia="Calibri" w:hAnsi="Times New Roman" w:cs="Times New Roman CYR"/>
                <w:lang w:eastAsia="ar-SA"/>
              </w:rPr>
              <w:t>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Лаборант (включая старшего),</w:t>
            </w:r>
          </w:p>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лаборант</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502796">
              <w:rPr>
                <w:rFonts w:ascii="Times New Roman" w:eastAsia="Calibri" w:hAnsi="Times New Roman" w:cs="Times New Roman CYR"/>
                <w:lang w:eastAsia="ar-SA"/>
              </w:rPr>
              <w:t>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старший лаборант</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502796">
              <w:rPr>
                <w:rFonts w:ascii="Times New Roman" w:eastAsia="Calibri" w:hAnsi="Times New Roman" w:cs="Times New Roman CYR"/>
                <w:lang w:eastAsia="ar-SA"/>
              </w:rPr>
              <w:t>02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Машинистка, в том числе: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- 2-й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- 1-й категории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502796">
              <w:rPr>
                <w:rFonts w:ascii="Times New Roman" w:eastAsia="Calibri" w:hAnsi="Times New Roman" w:cs="Times New Roman CYR"/>
                <w:lang w:eastAsia="ar-SA"/>
              </w:rPr>
              <w:t>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- 1-й категории при работе с иностранными текстами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502796">
              <w:rPr>
                <w:rFonts w:ascii="Times New Roman" w:eastAsia="Calibri" w:hAnsi="Times New Roman" w:cs="Times New Roman CYR"/>
                <w:lang w:eastAsia="ar-SA"/>
              </w:rPr>
              <w:t>02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Нарядчик</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89</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Оператор диспетчерского движения и погрузочно-разгрузочных работ</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502796">
              <w:rPr>
                <w:rFonts w:ascii="Times New Roman" w:eastAsia="Calibri" w:hAnsi="Times New Roman" w:cs="Times New Roman CYR"/>
                <w:lang w:eastAsia="ar-SA"/>
              </w:rPr>
              <w:t>3</w:t>
            </w:r>
            <w:r>
              <w:rPr>
                <w:rFonts w:ascii="Times New Roman" w:eastAsia="Calibri" w:hAnsi="Times New Roman" w:cs="Times New Roman CYR"/>
                <w:lang w:eastAsia="ar-SA"/>
              </w:rPr>
              <w:t>-2,</w:t>
            </w:r>
            <w:r w:rsidR="00502796">
              <w:rPr>
                <w:rFonts w:ascii="Times New Roman" w:eastAsia="Calibri" w:hAnsi="Times New Roman" w:cs="Times New Roman CYR"/>
                <w:lang w:eastAsia="ar-SA"/>
              </w:rPr>
              <w:t>02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9.</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Оператор диспетчерской службы</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502796">
              <w:rPr>
                <w:rFonts w:ascii="Times New Roman" w:eastAsia="Calibri" w:hAnsi="Times New Roman" w:cs="Times New Roman CYR"/>
                <w:lang w:eastAsia="ar-SA"/>
              </w:rPr>
              <w:t>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Оператор по диспетчерскому обслуживанию лифтов</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Паспортист</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12.</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Секретарь</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13.</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Секретарь-машинистка</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14.</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Счетовод</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91</w:t>
            </w:r>
          </w:p>
        </w:tc>
      </w:tr>
      <w:tr w:rsidR="00064ADA" w:rsidTr="008D7F9E">
        <w:tc>
          <w:tcPr>
            <w:tcW w:w="850" w:type="dxa"/>
            <w:tcBorders>
              <w:left w:val="single" w:sz="4" w:space="0" w:color="000001"/>
              <w:bottom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15.</w:t>
            </w:r>
          </w:p>
        </w:tc>
        <w:tc>
          <w:tcPr>
            <w:tcW w:w="4536" w:type="dxa"/>
            <w:tcBorders>
              <w:left w:val="single" w:sz="4" w:space="0" w:color="000001"/>
              <w:bottom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Табельщик</w:t>
            </w:r>
          </w:p>
        </w:tc>
        <w:tc>
          <w:tcPr>
            <w:tcW w:w="2235" w:type="dxa"/>
            <w:tcBorders>
              <w:left w:val="single" w:sz="4" w:space="0" w:color="000001"/>
              <w:bottom w:val="single" w:sz="4" w:space="0" w:color="auto"/>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auto"/>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89</w:t>
            </w:r>
          </w:p>
        </w:tc>
      </w:tr>
      <w:tr w:rsidR="00064ADA" w:rsidTr="008D7F9E">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lastRenderedPageBreak/>
              <w:t>16.</w: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Учетчик</w:t>
            </w:r>
          </w:p>
        </w:tc>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89</w:t>
            </w:r>
          </w:p>
        </w:tc>
      </w:tr>
      <w:tr w:rsidR="00064ADA" w:rsidTr="008D7F9E">
        <w:tc>
          <w:tcPr>
            <w:tcW w:w="850" w:type="dxa"/>
            <w:tcBorders>
              <w:top w:val="single" w:sz="4" w:space="0" w:color="auto"/>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17.</w:t>
            </w:r>
          </w:p>
        </w:tc>
        <w:tc>
          <w:tcPr>
            <w:tcW w:w="4536" w:type="dxa"/>
            <w:tcBorders>
              <w:top w:val="single" w:sz="4" w:space="0" w:color="auto"/>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Экспедитор</w:t>
            </w:r>
          </w:p>
        </w:tc>
        <w:tc>
          <w:tcPr>
            <w:tcW w:w="2235" w:type="dxa"/>
            <w:tcBorders>
              <w:top w:val="single" w:sz="4" w:space="0" w:color="auto"/>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top w:val="single" w:sz="4" w:space="0" w:color="auto"/>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top w:val="single" w:sz="4" w:space="0" w:color="auto"/>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89</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b/>
                <w:bCs/>
                <w:lang w:eastAsia="ar-SA"/>
              </w:rPr>
            </w:pPr>
            <w:r>
              <w:rPr>
                <w:rFonts w:ascii="Times New Roman" w:eastAsia="Calibri" w:hAnsi="Times New Roman" w:cs="Times New Roman CYR"/>
                <w:b/>
                <w:bCs/>
                <w:lang w:eastAsia="ar-SA"/>
              </w:rPr>
              <w:t>4. Рабочие</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Аккумуляторщик</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875</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89</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502796">
              <w:rPr>
                <w:rFonts w:ascii="Times New Roman" w:eastAsia="Calibri" w:hAnsi="Times New Roman" w:cs="Times New Roman CYR"/>
                <w:lang w:eastAsia="ar-SA"/>
              </w:rPr>
              <w:t>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502796">
              <w:rPr>
                <w:rFonts w:ascii="Times New Roman" w:eastAsia="Calibri" w:hAnsi="Times New Roman" w:cs="Times New Roman CYR"/>
                <w:lang w:eastAsia="ar-SA"/>
              </w:rPr>
              <w:t>02</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Аппаратчик химводоочистки</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875</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89</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502796">
              <w:rPr>
                <w:rFonts w:ascii="Times New Roman" w:eastAsia="Calibri" w:hAnsi="Times New Roman" w:cs="Times New Roman CYR"/>
                <w:lang w:eastAsia="ar-SA"/>
              </w:rPr>
              <w:t>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Асфальтобетонщик</w:t>
            </w: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875</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89</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502796">
              <w:rPr>
                <w:rFonts w:ascii="Times New Roman" w:eastAsia="Calibri" w:hAnsi="Times New Roman" w:cs="Times New Roman CYR"/>
                <w:lang w:eastAsia="ar-SA"/>
              </w:rPr>
              <w:t>91</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502796">
              <w:rPr>
                <w:rFonts w:ascii="Times New Roman" w:eastAsia="Calibri" w:hAnsi="Times New Roman" w:cs="Times New Roman CYR"/>
                <w:lang w:eastAsia="ar-SA"/>
              </w:rPr>
              <w:t>3</w:t>
            </w:r>
          </w:p>
        </w:tc>
      </w:tr>
      <w:tr w:rsidR="00064ADA">
        <w:tc>
          <w:tcPr>
            <w:tcW w:w="850"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502796">
              <w:rPr>
                <w:rFonts w:ascii="Times New Roman" w:eastAsia="Calibri" w:hAnsi="Times New Roman" w:cs="Times New Roman CYR"/>
                <w:lang w:eastAsia="ar-SA"/>
              </w:rPr>
              <w:t>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Бетонщик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Битумщик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Водитель автомобиля</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2,27</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2,54</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Водитель мототранспортных средств</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Водитель транспортно-уборочной машины</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p>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p>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9.</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Водитель электро- и автотележки</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Гардеробщик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Горничная</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12.</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Грузчик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13.</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Газовщик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14.</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Газорезчик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15.</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Газосварщик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rsidTr="008D7F9E">
        <w:tc>
          <w:tcPr>
            <w:tcW w:w="850" w:type="dxa"/>
            <w:tcBorders>
              <w:left w:val="single" w:sz="4" w:space="0" w:color="000001"/>
              <w:bottom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auto"/>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auto"/>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rsidTr="008D7F9E">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rsidTr="008D7F9E">
        <w:tc>
          <w:tcPr>
            <w:tcW w:w="850" w:type="dxa"/>
            <w:tcBorders>
              <w:top w:val="single" w:sz="4" w:space="0" w:color="auto"/>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top w:val="single" w:sz="4" w:space="0" w:color="auto"/>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top w:val="single" w:sz="4" w:space="0" w:color="auto"/>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top w:val="single" w:sz="4" w:space="0" w:color="auto"/>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top w:val="single" w:sz="4" w:space="0" w:color="auto"/>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16.</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Гардеробщик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17.</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Дворник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Дорожный рабочий</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Изолировщик на термоизоляции</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Истопник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Каменщик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22.</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Кастелянша</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23.</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Кладовщик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24.</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Контролер водопроводного хозяйства</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p>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p>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25.</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Контролер газового хозяйства</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p>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p>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26.</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Кровельщик по рулонным, стальным кровлям и по кровлям из штучных материалов</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p>
          <w:p w:rsidR="00502796" w:rsidRDefault="00502796">
            <w:pPr>
              <w:pStyle w:val="Standard"/>
              <w:widowControl w:val="0"/>
              <w:suppressAutoHyphens/>
              <w:jc w:val="center"/>
              <w:rPr>
                <w:rFonts w:ascii="Times New Roman" w:eastAsia="Calibri" w:hAnsi="Times New Roman" w:cs="Times New Roman CYR"/>
                <w:lang w:eastAsia="ar-SA"/>
              </w:rPr>
            </w:pPr>
          </w:p>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p>
          <w:p w:rsidR="00502796" w:rsidRDefault="00502796">
            <w:pPr>
              <w:pStyle w:val="Standard"/>
              <w:widowControl w:val="0"/>
              <w:suppressAutoHyphens/>
              <w:jc w:val="center"/>
              <w:rPr>
                <w:rFonts w:ascii="Times New Roman" w:eastAsia="Calibri" w:hAnsi="Times New Roman" w:cs="Times New Roman CYR"/>
                <w:lang w:eastAsia="ar-SA"/>
              </w:rPr>
            </w:pPr>
          </w:p>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27.</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Кровельщик по стальным кровлям</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28.</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Курьер</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29.</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Лифтер</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30.</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Маляр</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AC3827">
              <w:rPr>
                <w:rFonts w:ascii="Times New Roman" w:eastAsia="Calibri" w:hAnsi="Times New Roman" w:cs="Times New Roman CYR"/>
                <w:lang w:eastAsia="ar-SA"/>
              </w:rPr>
              <w:t>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AC3827">
              <w:rPr>
                <w:rFonts w:ascii="Times New Roman" w:eastAsia="Calibri" w:hAnsi="Times New Roman" w:cs="Times New Roman CYR"/>
                <w:lang w:eastAsia="ar-SA"/>
              </w:rPr>
              <w:t>3</w:t>
            </w:r>
          </w:p>
        </w:tc>
      </w:tr>
      <w:tr w:rsidR="00502796" w:rsidTr="008D7F9E">
        <w:tc>
          <w:tcPr>
            <w:tcW w:w="850" w:type="dxa"/>
            <w:tcBorders>
              <w:left w:val="single" w:sz="4" w:space="0" w:color="000001"/>
              <w:bottom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auto"/>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auto"/>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AC3827">
              <w:rPr>
                <w:rFonts w:ascii="Times New Roman" w:eastAsia="Calibri" w:hAnsi="Times New Roman" w:cs="Times New Roman CYR"/>
                <w:lang w:eastAsia="ar-SA"/>
              </w:rPr>
              <w:t>02</w:t>
            </w:r>
          </w:p>
        </w:tc>
      </w:tr>
      <w:tr w:rsidR="00502796" w:rsidTr="008D7F9E">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AC3827">
              <w:rPr>
                <w:rFonts w:ascii="Times New Roman" w:eastAsia="Calibri" w:hAnsi="Times New Roman" w:cs="Times New Roman CYR"/>
                <w:lang w:eastAsia="ar-SA"/>
              </w:rPr>
              <w:t>11</w:t>
            </w:r>
          </w:p>
        </w:tc>
      </w:tr>
      <w:tr w:rsidR="00502796" w:rsidTr="008D7F9E">
        <w:tc>
          <w:tcPr>
            <w:tcW w:w="850" w:type="dxa"/>
            <w:tcBorders>
              <w:top w:val="single" w:sz="4" w:space="0" w:color="auto"/>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31.</w:t>
            </w:r>
          </w:p>
        </w:tc>
        <w:tc>
          <w:tcPr>
            <w:tcW w:w="4536" w:type="dxa"/>
            <w:tcBorders>
              <w:top w:val="single" w:sz="4" w:space="0" w:color="auto"/>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Машинист бульдозера (скрепера)</w:t>
            </w:r>
          </w:p>
        </w:tc>
        <w:tc>
          <w:tcPr>
            <w:tcW w:w="2235" w:type="dxa"/>
            <w:tcBorders>
              <w:top w:val="single" w:sz="4" w:space="0" w:color="auto"/>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top w:val="single" w:sz="4" w:space="0" w:color="auto"/>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top w:val="single" w:sz="4" w:space="0" w:color="auto"/>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AC3827">
              <w:rPr>
                <w:rFonts w:ascii="Times New Roman" w:eastAsia="Calibri" w:hAnsi="Times New Roman" w:cs="Times New Roman CYR"/>
                <w:lang w:eastAsia="ar-SA"/>
              </w:rPr>
              <w:t>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AC3827">
              <w:rPr>
                <w:rFonts w:ascii="Times New Roman" w:eastAsia="Calibri" w:hAnsi="Times New Roman" w:cs="Times New Roman CYR"/>
                <w:lang w:eastAsia="ar-SA"/>
              </w:rPr>
              <w:t>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w:t>
            </w:r>
            <w:r w:rsidR="00AC3827">
              <w:rPr>
                <w:rFonts w:ascii="Times New Roman" w:eastAsia="Calibri" w:hAnsi="Times New Roman" w:cs="Times New Roman CYR"/>
                <w:lang w:eastAsia="ar-SA"/>
              </w:rPr>
              <w:t>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32.</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Машинист крана (крановщик)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AC3827">
              <w:rPr>
                <w:rFonts w:ascii="Times New Roman" w:eastAsia="Calibri" w:hAnsi="Times New Roman" w:cs="Times New Roman CYR"/>
                <w:lang w:eastAsia="ar-SA"/>
              </w:rPr>
              <w:t>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AC3827">
              <w:rPr>
                <w:rFonts w:ascii="Times New Roman" w:eastAsia="Calibri" w:hAnsi="Times New Roman" w:cs="Times New Roman CYR"/>
                <w:lang w:eastAsia="ar-SA"/>
              </w:rPr>
              <w:t>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AC3827">
              <w:rPr>
                <w:rFonts w:ascii="Times New Roman" w:eastAsia="Calibri" w:hAnsi="Times New Roman" w:cs="Times New Roman CYR"/>
                <w:lang w:eastAsia="ar-SA"/>
              </w:rPr>
              <w:t>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AC3827">
              <w:rPr>
                <w:rFonts w:ascii="Times New Roman" w:eastAsia="Calibri" w:hAnsi="Times New Roman" w:cs="Times New Roman CYR"/>
                <w:lang w:eastAsia="ar-SA"/>
              </w:rPr>
              <w:t>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w:t>
            </w:r>
            <w:r w:rsidR="00AC3827">
              <w:rPr>
                <w:rFonts w:ascii="Times New Roman" w:eastAsia="Calibri" w:hAnsi="Times New Roman" w:cs="Times New Roman CYR"/>
                <w:lang w:eastAsia="ar-SA"/>
              </w:rPr>
              <w:t>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33.</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Машинист насосных установок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AC3827">
              <w:rPr>
                <w:rFonts w:ascii="Times New Roman" w:eastAsia="Calibri" w:hAnsi="Times New Roman" w:cs="Times New Roman CYR"/>
                <w:lang w:eastAsia="ar-SA"/>
              </w:rPr>
              <w:t>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AC3827">
              <w:rPr>
                <w:rFonts w:ascii="Times New Roman" w:eastAsia="Calibri" w:hAnsi="Times New Roman" w:cs="Times New Roman CYR"/>
                <w:lang w:eastAsia="ar-SA"/>
              </w:rPr>
              <w:t>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AC3827">
              <w:rPr>
                <w:rFonts w:ascii="Times New Roman" w:eastAsia="Calibri" w:hAnsi="Times New Roman" w:cs="Times New Roman CYR"/>
                <w:lang w:eastAsia="ar-SA"/>
              </w:rPr>
              <w:t>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AC3827">
              <w:rPr>
                <w:rFonts w:ascii="Times New Roman" w:eastAsia="Calibri" w:hAnsi="Times New Roman" w:cs="Times New Roman CYR"/>
                <w:lang w:eastAsia="ar-SA"/>
              </w:rPr>
              <w:t>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w:t>
            </w:r>
            <w:r w:rsidR="00AC3827">
              <w:rPr>
                <w:rFonts w:ascii="Times New Roman" w:eastAsia="Calibri" w:hAnsi="Times New Roman" w:cs="Times New Roman CYR"/>
                <w:lang w:eastAsia="ar-SA"/>
              </w:rPr>
              <w:t>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34.</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Монтажник сантехнических систем и оборудования</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AC3827">
              <w:rPr>
                <w:rFonts w:ascii="Times New Roman" w:eastAsia="Calibri" w:hAnsi="Times New Roman" w:cs="Times New Roman CYR"/>
                <w:lang w:eastAsia="ar-SA"/>
              </w:rPr>
              <w:t>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AC3827">
              <w:rPr>
                <w:rFonts w:ascii="Times New Roman" w:eastAsia="Calibri" w:hAnsi="Times New Roman" w:cs="Times New Roman CYR"/>
                <w:lang w:eastAsia="ar-SA"/>
              </w:rPr>
              <w:t>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AC3827">
              <w:rPr>
                <w:rFonts w:ascii="Times New Roman" w:eastAsia="Calibri" w:hAnsi="Times New Roman" w:cs="Times New Roman CYR"/>
                <w:lang w:eastAsia="ar-SA"/>
              </w:rPr>
              <w:t>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AC3827">
              <w:rPr>
                <w:rFonts w:ascii="Times New Roman" w:eastAsia="Calibri" w:hAnsi="Times New Roman" w:cs="Times New Roman CYR"/>
                <w:lang w:eastAsia="ar-SA"/>
              </w:rPr>
              <w:t>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AC3827">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w:t>
            </w:r>
            <w:r w:rsidR="00AC3827">
              <w:rPr>
                <w:rFonts w:ascii="Times New Roman" w:eastAsia="Calibri" w:hAnsi="Times New Roman" w:cs="Times New Roman CYR"/>
                <w:lang w:eastAsia="ar-SA"/>
              </w:rPr>
              <w:t>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35.</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Обойщик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267E80">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267E80">
              <w:rPr>
                <w:rFonts w:ascii="Times New Roman" w:eastAsia="Calibri" w:hAnsi="Times New Roman" w:cs="Times New Roman CYR"/>
                <w:lang w:eastAsia="ar-SA"/>
              </w:rPr>
              <w:t>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267E80">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267E80">
              <w:rPr>
                <w:rFonts w:ascii="Times New Roman" w:eastAsia="Calibri" w:hAnsi="Times New Roman" w:cs="Times New Roman CYR"/>
                <w:lang w:eastAsia="ar-SA"/>
              </w:rPr>
              <w:t>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267E80">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267E80">
              <w:rPr>
                <w:rFonts w:ascii="Times New Roman" w:eastAsia="Calibri" w:hAnsi="Times New Roman" w:cs="Times New Roman CYR"/>
                <w:lang w:eastAsia="ar-SA"/>
              </w:rPr>
              <w:t>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267E80">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267E80">
              <w:rPr>
                <w:rFonts w:ascii="Times New Roman" w:eastAsia="Calibri" w:hAnsi="Times New Roman" w:cs="Times New Roman CYR"/>
                <w:lang w:eastAsia="ar-SA"/>
              </w:rPr>
              <w:t>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267E80">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267E80">
              <w:rPr>
                <w:rFonts w:ascii="Times New Roman" w:eastAsia="Calibri" w:hAnsi="Times New Roman" w:cs="Times New Roman CYR"/>
                <w:lang w:eastAsia="ar-SA"/>
              </w:rPr>
              <w:t>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36.</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Облицовщик-плиточник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FE433C">
              <w:rPr>
                <w:rFonts w:ascii="Times New Roman" w:eastAsia="Calibri" w:hAnsi="Times New Roman" w:cs="Times New Roman CYR"/>
                <w:lang w:eastAsia="ar-SA"/>
              </w:rPr>
              <w:t>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rsidP="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37.</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Обходчик водопроводно-канализационной сети</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38.</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Оператор автоматической газовой защиты</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39.</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Оператор котельной</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40.</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Оператор теплового пункта</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rsidP="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41.</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Оператор водозапорных сооружений</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FE433C">
              <w:rPr>
                <w:rFonts w:ascii="Times New Roman" w:eastAsia="Calibri" w:hAnsi="Times New Roman" w:cs="Times New Roman CYR"/>
                <w:lang w:eastAsia="ar-SA"/>
              </w:rPr>
              <w:t>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FE433C">
              <w:rPr>
                <w:rFonts w:ascii="Times New Roman" w:eastAsia="Calibri" w:hAnsi="Times New Roman" w:cs="Times New Roman CYR"/>
                <w:lang w:eastAsia="ar-SA"/>
              </w:rPr>
              <w:t>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42.</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Оператор на биофильтрах</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FE433C">
              <w:rPr>
                <w:rFonts w:ascii="Times New Roman" w:eastAsia="Calibri" w:hAnsi="Times New Roman" w:cs="Times New Roman CYR"/>
                <w:lang w:eastAsia="ar-SA"/>
              </w:rPr>
              <w:t>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43.</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Оператор на иловых площадках</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Pr="00FE433C" w:rsidRDefault="00502796" w:rsidP="00FE433C">
            <w:pPr>
              <w:pStyle w:val="Standard"/>
              <w:widowControl w:val="0"/>
              <w:suppressAutoHyphens/>
              <w:jc w:val="center"/>
              <w:rPr>
                <w:rFonts w:ascii="Times New Roman" w:eastAsia="Calibri" w:hAnsi="Times New Roman" w:cs="Times New Roman CYR"/>
                <w:lang w:eastAsia="ar-SA"/>
              </w:rPr>
            </w:pPr>
            <w:r w:rsidRPr="00FE433C">
              <w:rPr>
                <w:rFonts w:ascii="Times New Roman" w:eastAsia="Calibri" w:hAnsi="Times New Roman" w:cs="Times New Roman CYR"/>
                <w:lang w:eastAsia="ar-SA"/>
              </w:rPr>
              <w:t>1,</w:t>
            </w:r>
            <w:r w:rsidR="00FE433C">
              <w:rPr>
                <w:rFonts w:ascii="Times New Roman" w:eastAsia="Calibri" w:hAnsi="Times New Roman" w:cs="Times New Roman CYR"/>
                <w:lang w:eastAsia="ar-SA"/>
              </w:rPr>
              <w:t>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P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rsidTr="00DF58F6">
        <w:tc>
          <w:tcPr>
            <w:tcW w:w="850" w:type="dxa"/>
            <w:tcBorders>
              <w:left w:val="single" w:sz="4" w:space="0" w:color="000001"/>
              <w:bottom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44.</w:t>
            </w:r>
          </w:p>
        </w:tc>
        <w:tc>
          <w:tcPr>
            <w:tcW w:w="4536" w:type="dxa"/>
            <w:tcBorders>
              <w:left w:val="single" w:sz="4" w:space="0" w:color="000001"/>
              <w:bottom w:val="single" w:sz="4" w:space="0" w:color="auto"/>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Оператор на отстойниках</w:t>
            </w:r>
          </w:p>
        </w:tc>
        <w:tc>
          <w:tcPr>
            <w:tcW w:w="2235" w:type="dxa"/>
            <w:tcBorders>
              <w:left w:val="single" w:sz="4" w:space="0" w:color="000001"/>
              <w:bottom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auto"/>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auto"/>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rsidTr="00DF58F6">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rsidTr="00DF58F6">
        <w:tc>
          <w:tcPr>
            <w:tcW w:w="850" w:type="dxa"/>
            <w:tcBorders>
              <w:top w:val="single" w:sz="4" w:space="0" w:color="auto"/>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top w:val="single" w:sz="4" w:space="0" w:color="auto"/>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top w:val="single" w:sz="4" w:space="0" w:color="auto"/>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top w:val="single" w:sz="4" w:space="0" w:color="auto"/>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top w:val="single" w:sz="4" w:space="0" w:color="auto"/>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lastRenderedPageBreak/>
              <w:t>45.</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Оператор очистных сооружений</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46.</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Оператор хлораторной установки</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47.</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Печник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01.02.48</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Подсобный рабочий</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49.</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Плотник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50.</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Пробоотборщик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51.</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Рабочий зеленого строительства</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FE433C">
              <w:rPr>
                <w:rFonts w:ascii="Times New Roman" w:eastAsia="Calibri" w:hAnsi="Times New Roman" w:cs="Times New Roman CYR"/>
                <w:lang w:eastAsia="ar-SA"/>
              </w:rPr>
              <w:t>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rsidP="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r w:rsidR="00FE433C">
              <w:rPr>
                <w:rFonts w:ascii="Times New Roman" w:eastAsia="Calibri" w:hAnsi="Times New Roman" w:cs="Times New Roman CYR"/>
                <w:lang w:eastAsia="ar-SA"/>
              </w:rPr>
              <w:t>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r w:rsidR="00FE433C">
              <w:rPr>
                <w:rFonts w:ascii="Times New Roman" w:eastAsia="Calibri" w:hAnsi="Times New Roman" w:cs="Times New Roman CYR"/>
                <w:lang w:eastAsia="ar-SA"/>
              </w:rPr>
              <w:t>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52.</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Рабочий по благоустройству населенных пунктов</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rsidP="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53.</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Рабочий ритуальных услуг</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54.</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Садовник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55.</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Слесарь аварийно-восстановительных работ</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56.</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Слесарь-сантехник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57.</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Составитель описи объектов населенных пунктов</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rsidTr="008D7F9E">
        <w:tc>
          <w:tcPr>
            <w:tcW w:w="850" w:type="dxa"/>
            <w:tcBorders>
              <w:left w:val="single" w:sz="4" w:space="0" w:color="000001"/>
              <w:bottom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58.</w:t>
            </w:r>
          </w:p>
        </w:tc>
        <w:tc>
          <w:tcPr>
            <w:tcW w:w="4536" w:type="dxa"/>
            <w:tcBorders>
              <w:left w:val="single" w:sz="4" w:space="0" w:color="000001"/>
              <w:bottom w:val="single" w:sz="4" w:space="0" w:color="auto"/>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Сторож (вахтер)</w:t>
            </w:r>
          </w:p>
        </w:tc>
        <w:tc>
          <w:tcPr>
            <w:tcW w:w="2235" w:type="dxa"/>
            <w:tcBorders>
              <w:left w:val="single" w:sz="4" w:space="0" w:color="000001"/>
              <w:bottom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auto"/>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815" w:type="dxa"/>
            <w:gridSpan w:val="2"/>
            <w:tcBorders>
              <w:left w:val="single" w:sz="4" w:space="0" w:color="000001"/>
              <w:bottom w:val="single" w:sz="4" w:space="0" w:color="auto"/>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rsidTr="008D7F9E">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rsidTr="008D7F9E">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59.</w: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Стропальщик</w:t>
            </w:r>
          </w:p>
        </w:tc>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2796" w:rsidRDefault="00FE433C" w:rsidP="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rsidTr="008D7F9E">
        <w:tc>
          <w:tcPr>
            <w:tcW w:w="850" w:type="dxa"/>
            <w:tcBorders>
              <w:top w:val="single" w:sz="4" w:space="0" w:color="auto"/>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top w:val="single" w:sz="4" w:space="0" w:color="auto"/>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top w:val="single" w:sz="4" w:space="0" w:color="auto"/>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top w:val="single" w:sz="4" w:space="0" w:color="auto"/>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top w:val="single" w:sz="4" w:space="0" w:color="auto"/>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rsidP="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60.</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Такелажник</w:t>
            </w: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r w:rsidR="00FE433C">
              <w:rPr>
                <w:rFonts w:ascii="Times New Roman" w:eastAsia="Calibri" w:hAnsi="Times New Roman" w:cs="Times New Roman CYR"/>
                <w:lang w:eastAsia="ar-SA"/>
              </w:rPr>
              <w:t>,89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35"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4"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815"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ind w:left="-392" w:firstLine="392"/>
              <w:rPr>
                <w:rFonts w:ascii="Times New Roman" w:eastAsia="Calibri" w:hAnsi="Times New Roman" w:cs="Times New Roman CYR"/>
                <w:lang w:eastAsia="ar-SA"/>
              </w:rPr>
            </w:pPr>
            <w:r>
              <w:rPr>
                <w:rFonts w:ascii="Times New Roman" w:eastAsia="Calibri" w:hAnsi="Times New Roman" w:cs="Times New Roman CYR"/>
                <w:lang w:eastAsia="ar-SA"/>
              </w:rPr>
              <w:t xml:space="preserve">       4</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61.</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Токарь</w:t>
            </w:r>
          </w:p>
        </w:tc>
        <w:tc>
          <w:tcPr>
            <w:tcW w:w="2267"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62.</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Тракторист</w:t>
            </w:r>
          </w:p>
        </w:tc>
        <w:tc>
          <w:tcPr>
            <w:tcW w:w="2267"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63.</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Уборщик мусоропроводов</w:t>
            </w:r>
          </w:p>
        </w:tc>
        <w:tc>
          <w:tcPr>
            <w:tcW w:w="2267"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64.</w:t>
            </w: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Уборщик производственных и служебных помещений</w:t>
            </w:r>
          </w:p>
        </w:tc>
        <w:tc>
          <w:tcPr>
            <w:tcW w:w="2267"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502796">
        <w:tc>
          <w:tcPr>
            <w:tcW w:w="850"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502796" w:rsidRDefault="00502796">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502796"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65.</w:t>
            </w: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Уборщик территорий</w:t>
            </w: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66.</w:t>
            </w: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Фрезеровщик</w:t>
            </w: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267E80">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67.</w:t>
            </w: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Швейцар</w:t>
            </w: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68.</w:t>
            </w: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Штукатур</w:t>
            </w: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267E80">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69.</w:t>
            </w: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Плотник</w:t>
            </w: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70.</w:t>
            </w: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Шлифовщик</w:t>
            </w: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71.</w:t>
            </w: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Электрогазосварщик</w:t>
            </w: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FE433C" w:rsidTr="008D7F9E">
        <w:tc>
          <w:tcPr>
            <w:tcW w:w="850" w:type="dxa"/>
            <w:tcBorders>
              <w:left w:val="single" w:sz="4" w:space="0" w:color="000001"/>
              <w:bottom w:val="single" w:sz="4" w:space="0" w:color="auto"/>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auto"/>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auto"/>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auto"/>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782" w:type="dxa"/>
            <w:tcBorders>
              <w:left w:val="single" w:sz="4" w:space="0" w:color="000001"/>
              <w:bottom w:val="single" w:sz="4" w:space="0" w:color="auto"/>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FE433C" w:rsidTr="008D7F9E">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7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FE433C" w:rsidTr="008D7F9E">
        <w:tc>
          <w:tcPr>
            <w:tcW w:w="850" w:type="dxa"/>
            <w:tcBorders>
              <w:top w:val="single" w:sz="4" w:space="0" w:color="auto"/>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top w:val="single" w:sz="4" w:space="0" w:color="auto"/>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top w:val="single" w:sz="4" w:space="0" w:color="auto"/>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top w:val="single" w:sz="4" w:space="0" w:color="auto"/>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782" w:type="dxa"/>
            <w:tcBorders>
              <w:top w:val="single" w:sz="4" w:space="0" w:color="auto"/>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267E80">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72.</w:t>
            </w: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Электросварщик ручной сварки</w:t>
            </w: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267E80">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73.</w:t>
            </w: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Электромеханик по лифтам</w:t>
            </w: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267E80">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74.</w:t>
            </w: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Электромонтер по ремонту и обслуживанию электрооборудования</w:t>
            </w: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75.</w:t>
            </w: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Электромонтер диспетчерского оборудования и телеавтоматики</w:t>
            </w: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1,875</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591654">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rsidP="00267E80">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76.</w:t>
            </w: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r>
              <w:rPr>
                <w:rFonts w:ascii="Times New Roman" w:eastAsia="Calibri" w:hAnsi="Times New Roman" w:cs="Times New Roman CYR"/>
                <w:lang w:eastAsia="ar-SA"/>
              </w:rPr>
              <w:t>Электромонтер по эксплуатации распределительных сетей</w:t>
            </w: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1,89</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1,91</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1,93</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2,02</w:t>
            </w:r>
          </w:p>
        </w:tc>
      </w:tr>
      <w:tr w:rsidR="00FE433C">
        <w:tc>
          <w:tcPr>
            <w:tcW w:w="850"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4536" w:type="dxa"/>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keepNext/>
              <w:widowControl w:val="0"/>
              <w:tabs>
                <w:tab w:val="center" w:pos="4677"/>
                <w:tab w:val="left" w:pos="8980"/>
                <w:tab w:val="right" w:pos="9355"/>
              </w:tabs>
              <w:suppressAutoHyphens/>
              <w:rPr>
                <w:rFonts w:ascii="Times New Roman" w:eastAsia="Calibri" w:hAnsi="Times New Roman" w:cs="Times New Roman CYR"/>
                <w:lang w:eastAsia="ar-SA"/>
              </w:rPr>
            </w:pPr>
          </w:p>
        </w:tc>
        <w:tc>
          <w:tcPr>
            <w:tcW w:w="2267"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tabs>
                <w:tab w:val="center" w:pos="4677"/>
                <w:tab w:val="left" w:pos="8980"/>
                <w:tab w:val="right" w:pos="9355"/>
              </w:tabs>
              <w:suppressAutoHyphens/>
              <w:jc w:val="center"/>
              <w:rPr>
                <w:rFonts w:ascii="Times New Roman" w:eastAsia="Calibri" w:hAnsi="Times New Roman" w:cs="Times New Roman CYR"/>
                <w:lang w:eastAsia="ar-SA"/>
              </w:rPr>
            </w:pPr>
          </w:p>
        </w:tc>
        <w:tc>
          <w:tcPr>
            <w:tcW w:w="1275" w:type="dxa"/>
            <w:gridSpan w:val="2"/>
            <w:tcBorders>
              <w:left w:val="single" w:sz="4" w:space="0" w:color="000001"/>
              <w:bottom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1782" w:type="dxa"/>
            <w:tcBorders>
              <w:left w:val="single" w:sz="4" w:space="0" w:color="000001"/>
              <w:bottom w:val="single" w:sz="4" w:space="0" w:color="000001"/>
              <w:right w:val="single" w:sz="4" w:space="0" w:color="000001"/>
            </w:tcBorders>
            <w:tcMar>
              <w:top w:w="0" w:type="dxa"/>
              <w:left w:w="108" w:type="dxa"/>
              <w:bottom w:w="0" w:type="dxa"/>
              <w:right w:w="108" w:type="dxa"/>
            </w:tcMar>
          </w:tcPr>
          <w:p w:rsidR="00FE433C" w:rsidRDefault="00FE433C">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2,11</w:t>
            </w:r>
          </w:p>
        </w:tc>
      </w:tr>
    </w:tbl>
    <w:p w:rsidR="00064ADA" w:rsidRDefault="00064ADA">
      <w:pPr>
        <w:pStyle w:val="Standard"/>
        <w:widowControl w:val="0"/>
        <w:tabs>
          <w:tab w:val="center" w:pos="4677"/>
          <w:tab w:val="left" w:pos="8980"/>
          <w:tab w:val="right" w:pos="9355"/>
        </w:tabs>
        <w:suppressAutoHyphens/>
        <w:autoSpaceDE w:val="0"/>
        <w:ind w:firstLine="851"/>
        <w:jc w:val="center"/>
        <w:rPr>
          <w:rFonts w:ascii="Times New Roman" w:eastAsia="Calibri" w:hAnsi="Times New Roman" w:cs="Arial"/>
          <w:lang w:eastAsia="ar-SA"/>
        </w:rPr>
      </w:pPr>
    </w:p>
    <w:p w:rsidR="00064ADA" w:rsidRDefault="0047529E">
      <w:pPr>
        <w:pStyle w:val="Standard"/>
        <w:pageBreakBefore/>
        <w:widowControl w:val="0"/>
        <w:suppressAutoHyphens/>
        <w:ind w:left="6660"/>
        <w:jc w:val="both"/>
        <w:rPr>
          <w:rFonts w:ascii="Times New Roman" w:eastAsia="Calibri" w:hAnsi="Times New Roman" w:cs="Times New Roman CYR"/>
          <w:lang w:eastAsia="ar-SA"/>
        </w:rPr>
      </w:pPr>
      <w:r>
        <w:rPr>
          <w:rFonts w:ascii="Times New Roman" w:eastAsia="Calibri" w:hAnsi="Times New Roman" w:cs="Times New Roman CYR"/>
          <w:lang w:eastAsia="ar-SA"/>
        </w:rPr>
        <w:lastRenderedPageBreak/>
        <w:t xml:space="preserve">          Приложение №5</w:t>
      </w:r>
    </w:p>
    <w:p w:rsidR="00064ADA" w:rsidRDefault="0047529E">
      <w:pPr>
        <w:pStyle w:val="Standard"/>
        <w:widowControl w:val="0"/>
        <w:suppressAutoHyphens/>
        <w:ind w:left="6660"/>
        <w:rPr>
          <w:rFonts w:ascii="Times New Roman" w:eastAsia="Calibri" w:hAnsi="Times New Roman" w:cs="Times New Roman CYR"/>
          <w:lang w:eastAsia="ar-SA"/>
        </w:rPr>
      </w:pPr>
      <w:r>
        <w:rPr>
          <w:rFonts w:ascii="Times New Roman" w:eastAsia="Calibri" w:hAnsi="Times New Roman" w:cs="Times New Roman CYR"/>
          <w:lang w:eastAsia="ar-SA"/>
        </w:rPr>
        <w:t>к Отраслевому  тарифному</w:t>
      </w:r>
    </w:p>
    <w:p w:rsidR="00064ADA" w:rsidRDefault="0047529E">
      <w:pPr>
        <w:pStyle w:val="Standard"/>
        <w:widowControl w:val="0"/>
        <w:suppressAutoHyphens/>
        <w:ind w:left="6660"/>
        <w:jc w:val="both"/>
        <w:rPr>
          <w:rFonts w:ascii="Times New Roman" w:eastAsia="Calibri" w:hAnsi="Times New Roman" w:cs="Times New Roman CYR"/>
          <w:lang w:eastAsia="ar-SA"/>
        </w:rPr>
      </w:pPr>
      <w:r>
        <w:rPr>
          <w:rFonts w:ascii="Times New Roman" w:eastAsia="Calibri" w:hAnsi="Times New Roman" w:cs="Times New Roman CYR"/>
          <w:lang w:eastAsia="ar-SA"/>
        </w:rPr>
        <w:t xml:space="preserve">    соглашению по ЖКХ</w:t>
      </w:r>
    </w:p>
    <w:p w:rsidR="00064ADA" w:rsidRDefault="0047529E">
      <w:pPr>
        <w:pStyle w:val="Standard"/>
        <w:widowControl w:val="0"/>
        <w:suppressAutoHyphens/>
        <w:ind w:left="6660"/>
        <w:jc w:val="both"/>
        <w:rPr>
          <w:rFonts w:ascii="Times New Roman" w:eastAsia="Calibri" w:hAnsi="Times New Roman" w:cs="Times New Roman CYR"/>
          <w:lang w:eastAsia="ar-SA"/>
        </w:rPr>
      </w:pPr>
      <w:r>
        <w:rPr>
          <w:rFonts w:ascii="Times New Roman" w:eastAsia="Calibri" w:hAnsi="Times New Roman" w:cs="Times New Roman CYR"/>
          <w:lang w:eastAsia="ar-SA"/>
        </w:rPr>
        <w:t xml:space="preserve">      Ростовской области</w:t>
      </w:r>
    </w:p>
    <w:p w:rsidR="00064ADA" w:rsidRDefault="0047529E">
      <w:pPr>
        <w:pStyle w:val="Standard"/>
        <w:widowControl w:val="0"/>
        <w:suppressAutoHyphens/>
        <w:ind w:left="6660"/>
        <w:jc w:val="both"/>
        <w:rPr>
          <w:rFonts w:ascii="Times New Roman" w:eastAsia="Calibri" w:hAnsi="Times New Roman" w:cs="Times New Roman CYR"/>
          <w:lang w:eastAsia="ar-SA"/>
        </w:rPr>
      </w:pPr>
      <w:r>
        <w:rPr>
          <w:rFonts w:ascii="Times New Roman" w:eastAsia="Calibri" w:hAnsi="Times New Roman" w:cs="Times New Roman CYR"/>
          <w:lang w:eastAsia="ar-SA"/>
        </w:rPr>
        <w:t xml:space="preserve">      на 2023– 2025 годы</w:t>
      </w:r>
    </w:p>
    <w:p w:rsidR="00064ADA" w:rsidRDefault="00064ADA">
      <w:pPr>
        <w:pStyle w:val="Standard"/>
        <w:widowControl w:val="0"/>
        <w:suppressAutoHyphens/>
        <w:jc w:val="center"/>
        <w:rPr>
          <w:rFonts w:ascii="Times New Roman" w:eastAsia="Calibri" w:hAnsi="Times New Roman" w:cs="Times New Roman CYR"/>
          <w:b/>
          <w:bCs/>
          <w:lang w:eastAsia="ar-SA"/>
        </w:rPr>
      </w:pP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 xml:space="preserve">   </w:t>
      </w:r>
    </w:p>
    <w:p w:rsidR="00064ADA" w:rsidRDefault="00064ADA">
      <w:pPr>
        <w:pStyle w:val="Standard"/>
        <w:widowControl w:val="0"/>
        <w:suppressAutoHyphens/>
        <w:jc w:val="center"/>
        <w:rPr>
          <w:rFonts w:ascii="Times New Roman" w:eastAsia="Calibri" w:hAnsi="Times New Roman" w:cs="Times New Roman CYR"/>
          <w:b/>
          <w:bCs/>
          <w:lang w:eastAsia="ar-SA"/>
        </w:rPr>
      </w:pP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Примерный перечень профессий рабочих,</w:t>
      </w: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занятых в основной деятельности и выполняющих работы по обслуживанию электросетей и подстанций, тепловых сетей и объединенных котельных</w:t>
      </w: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ind w:firstLine="720"/>
        <w:jc w:val="both"/>
        <w:rPr>
          <w:rFonts w:ascii="Times New Roman" w:eastAsia="Calibri" w:hAnsi="Times New Roman" w:cs="Times New Roman CYR"/>
          <w:lang w:eastAsia="ar-SA"/>
        </w:rPr>
      </w:pPr>
      <w:r>
        <w:rPr>
          <w:rFonts w:ascii="Times New Roman" w:eastAsia="Calibri" w:hAnsi="Times New Roman" w:cs="Times New Roman CYR"/>
          <w:lang w:eastAsia="ar-SA"/>
        </w:rPr>
        <w:t>Аккумуляторщик, аппаратчик химводоочистки, газорезчик, газосварщик, гибщик труб, грузчик, изолировщик на термоизоляции, контролер котельных, холодноштамповочных и давильных работ, контролер контрольно-пропускного пункта, контролер энергосбыта, кладовщик, котлочист, кузнец ручной ковки, лаборант химического анализа, машинист (кочегар) котельной, машинист компрессорных установок, машинист котлов, машинист насосных установок, машинист-обходчик по котельному оборудованию, машинист топливоподачи, машинист центрального теплового щита управления котлами, монтажник санитарно-технических систем и оборудования, моторист автоматизированной топливоподачи, наладчик контрольно-измерительных приборов и автоматики, огнеупорщик, оператор котельной, оператор теплового пункта, оператор тепловых сетей, оператор электронно-вычислительных и вычислительных машин, оператор связи, рабочий по подаче химикатов, слесарь аварийно-восстановительных работ, слесарь по контрольно-измерительным приборам и автоматике, слесарь по обслуживанию тепловых пунктов, слесарь по обслуживанию тепловых сетей, слесарь по ремонту оборудования котельных и пылеприготовительных цехов, слесарь по ремонту оборудования тепловых сетей, слесарь по ремонту оборудования топливоподачи, слесарь по топливной аппаратуре, слесарь по эксплуатации и ремонту газового оборудования, слесарь-электрик по ремонту электрооборудования, старший машинист котельного оборудования, сторож (вахтер), уборщик производственных и служебных помещений (при уборке служебных помещений), электрогазосварщик, электромонтажник по вторичным цепям, электромонтер диспетчерского оборудования и телеавтоматики, электромонтер оперативно-выездной бригады, электромонтер по испытаниям и измерениям, электромонтер по надзору за трассами кабельных сетей, электромонтер по обслуживанию подстанции,  электромонтер по обслуживанию преобразовательных устройств, электромонтер по оперативным переключениям в распределительных сетях, электромонтер по ремонту аппаратуры релейной защиты и автоматики, электромонтер по ремонту воздушных линий электропередачи, электромонтер по ремонту вторичной коммутации и связи, электромонтер по ремонту и монтажу кабельных линий, электромонтер по ремонту и обслуживанию электрооборудования, электромонтер по ремонту обмоток и изоляции электрооборудования, электромонтер по эксплуатации распределительных сетей, электромонтер по эксплуатации электросчетчиков, электромонтер по эскизированию трасс линий электропередачи, электромонтер-релейщик, электросварщик ручной сварки</w:t>
      </w:r>
    </w:p>
    <w:p w:rsidR="00064ADA" w:rsidRDefault="00064ADA">
      <w:pPr>
        <w:pStyle w:val="Standard"/>
        <w:widowControl w:val="0"/>
        <w:suppressAutoHyphens/>
        <w:jc w:val="center"/>
        <w:rPr>
          <w:rFonts w:ascii="Times New Roman" w:eastAsia="Calibri" w:hAnsi="Times New Roman" w:cs="Times New Roman CYR"/>
          <w:b/>
          <w:bCs/>
          <w:lang w:eastAsia="ar-SA"/>
        </w:rPr>
      </w:pP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Примерный перечень профессий рабочих,</w:t>
      </w: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занятых в основной деятельности и выполняющих работы коммунального и бытового водоснабжения, по эксплуатации канализационных сетей, очистных сооружений и коллекторов</w:t>
      </w: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ind w:firstLine="720"/>
        <w:jc w:val="both"/>
        <w:rPr>
          <w:rFonts w:ascii="Times New Roman" w:hAnsi="Times New Roman"/>
        </w:rPr>
      </w:pPr>
      <w:r>
        <w:rPr>
          <w:rFonts w:ascii="Times New Roman" w:eastAsia="Calibri" w:hAnsi="Times New Roman" w:cs="Times New Roman CYR"/>
          <w:lang w:eastAsia="ar-SA"/>
        </w:rPr>
        <w:t xml:space="preserve">Аккумуляторщик, аппаратчик химводоочистки, водолаз, водораздатчик, газорезчик, газосварщик, изолировщик на гидроизоляции, грузчик, изолировщик-пленочник, изолировщик на термоизоляции, кладовщик,  коагулянщик, контролер водопроводного хозяйства, контролер контрольно-пропускного пункта, лаборант химико-бактериологического анализа, лаборант </w:t>
      </w:r>
      <w:r>
        <w:rPr>
          <w:rFonts w:ascii="Times New Roman" w:eastAsia="Calibri" w:hAnsi="Times New Roman" w:cs="Times New Roman CYR"/>
          <w:lang w:eastAsia="ar-SA"/>
        </w:rPr>
        <w:lastRenderedPageBreak/>
        <w:t>химического анализа, машинист насосных установок, монтажник приборов и аппаратуры автоматического контроля, регулирования и управления, монтер по защите подземных трубопроводов орт коррозии, наладчик контрольно-измерительных приборов и автоматики, обходчик водопроводно-канализационной сети, озонаторщик, оператор водозапорных сооружений, оператор дистанционного пульта управления в водопроводно-канализационном хозяйстве, оператор на аэротенках, оператор на биофильтрах, оператор на иловых площадках, оператор на метантенках, оператор на отстойниках, оператор на песколовках и жироловках, оператор на решетке, оператор на фильтрах,  оператор на эмшерах, оператор очистных сооружений, оператор полей орошения и фильтрации, оператор сооружений по удалению осадка, оператор установок по обезвоживанию осадка, оператор установки по осушке осадка, оператор хлораторной установки, оператор электронно-вычислительных и вычислительных машин, оператор связи,  пробоотборщик, слесарь аварийно-восстановительных работ, слесарь по контрольно-измерительным приборам и автоматике, слесарь-сантехник, сторож (вахтер), уборщик производственных и служебных помещений (при уборке служебных помещений), электрогазосварщик, электрогазосварщик-врезчик, электромонтер диспетчерского оборудования и телеавтоматики, электромонтер канализационных сооружений связи, электромонтер по ремонту и монтажу кабельных линий, электромонтер по ремонту и обслуживанию электрооборудования, электромонтер по ремонту обмоток и изоляции электрооборудования, электросварщик ручной сварки</w:t>
      </w:r>
    </w:p>
    <w:p w:rsidR="00064ADA" w:rsidRDefault="00064ADA">
      <w:pPr>
        <w:pStyle w:val="Standard"/>
        <w:widowControl w:val="0"/>
        <w:suppressAutoHyphens/>
        <w:ind w:firstLine="720"/>
        <w:jc w:val="both"/>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Примерный перечень профессий рабочих,</w:t>
      </w:r>
    </w:p>
    <w:p w:rsidR="00064ADA" w:rsidRDefault="0047529E">
      <w:pPr>
        <w:pStyle w:val="Standard"/>
        <w:widowControl w:val="0"/>
        <w:suppressAutoHyphens/>
        <w:ind w:left="283"/>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занятых в основной деятельности и выполняющих работы жилищного хозяйства</w:t>
      </w:r>
    </w:p>
    <w:p w:rsidR="00064ADA" w:rsidRDefault="00064ADA">
      <w:pPr>
        <w:pStyle w:val="Standard"/>
        <w:widowControl w:val="0"/>
        <w:suppressAutoHyphens/>
        <w:ind w:firstLine="700"/>
        <w:jc w:val="both"/>
        <w:rPr>
          <w:rFonts w:ascii="Times New Roman" w:eastAsia="Calibri" w:hAnsi="Times New Roman" w:cs="Times New Roman CYR"/>
          <w:lang w:eastAsia="ar-SA"/>
        </w:rPr>
      </w:pP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Аккумуляторщик, возчик, газосварщик, грузчик, дворник, жестянщик, истопник, каменщик, кладовщик, кровельщик по рулонным кровлям и по кровлям из штучных материалов, кровельщик по стальным кровлям, монтажник санитарно-технических систем и оборудования, облицовщик-плиточник, обойщик, оператор электронно-вычислительных и вычислительных машин, оператор связи, паркетчик, печник, плотник, рабочий по комплексному ремонту и обслуживанию зданий, рабочий по комплексной уборке и содержанию домовладений, слесарь по изготовлению узлов и деталей санитарно-технических систем, слесарь по ремонту и обслуживанию систем вентиляции и кондиционирования, слесарь-ремонтник, слесарь-сантехник, стеклопротирщик, сторож (вахтер), уборщик мусопропроводов, уборщик производственных и служебных помещений, уборщик территории, чистильщик дымоходов, боров и топок, штукатур, электрогазосварщик, электромонтер по ремонту и обслуживанию электрооборудования, электросварщик ручной сварки</w:t>
      </w:r>
    </w:p>
    <w:p w:rsidR="00064ADA" w:rsidRDefault="00064ADA">
      <w:pPr>
        <w:pStyle w:val="Standard"/>
        <w:widowControl w:val="0"/>
        <w:suppressAutoHyphens/>
        <w:jc w:val="center"/>
        <w:rPr>
          <w:rFonts w:ascii="Times New Roman" w:eastAsia="Calibri" w:hAnsi="Times New Roman" w:cs="Times New Roman CYR"/>
          <w:b/>
          <w:bCs/>
          <w:lang w:eastAsia="ar-SA"/>
        </w:rPr>
      </w:pP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Примерный перечень профессий рабочих,</w:t>
      </w: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занятых в основной деятельности и выполняющих работы по ремонту и эксплуатации лифтового хозяйства жилых домов</w:t>
      </w:r>
    </w:p>
    <w:p w:rsidR="00064ADA" w:rsidRDefault="00064ADA">
      <w:pPr>
        <w:pStyle w:val="Standard"/>
        <w:widowControl w:val="0"/>
        <w:suppressAutoHyphens/>
        <w:jc w:val="center"/>
        <w:rPr>
          <w:rFonts w:ascii="Times New Roman" w:eastAsia="Calibri" w:hAnsi="Times New Roman" w:cs="Times New Roman CYR"/>
          <w:b/>
          <w:bCs/>
          <w:lang w:eastAsia="ar-SA"/>
        </w:rPr>
      </w:pP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Аккумуляторщик, лифтер, оператор пульта управления оборудованием жилых и общественных зданий, слесарь-электрик по ремонту электрооборудования, сторож (вахтер), уборщик производственных и служебных помещений (при уборке служебных помещений), электромеханик по лифтам, электромонтер диспетчерского оборудования и телеавтоматики, электромонтер по ремонту и обслуживанию электрооборудования, электромонтер по ремонту обмоток и изоляции электрооборудования</w:t>
      </w:r>
    </w:p>
    <w:p w:rsidR="00064ADA" w:rsidRDefault="00064ADA">
      <w:pPr>
        <w:pStyle w:val="Standard"/>
        <w:widowControl w:val="0"/>
        <w:suppressAutoHyphens/>
        <w:ind w:firstLine="700"/>
        <w:jc w:val="both"/>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Примерный перечень профессий рабочих,</w:t>
      </w: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занятых в основной деятельности и выполняющих работы по газификации</w:t>
      </w: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и эксплуатации газового хозяйства</w:t>
      </w:r>
    </w:p>
    <w:p w:rsidR="00064ADA" w:rsidRDefault="00064ADA">
      <w:pPr>
        <w:pStyle w:val="Standard"/>
        <w:widowControl w:val="0"/>
        <w:suppressAutoHyphens/>
        <w:jc w:val="center"/>
        <w:rPr>
          <w:rFonts w:ascii="Times New Roman" w:eastAsia="Calibri" w:hAnsi="Times New Roman" w:cs="Times New Roman CYR"/>
          <w:b/>
          <w:bCs/>
          <w:lang w:eastAsia="ar-SA"/>
        </w:rPr>
      </w:pPr>
    </w:p>
    <w:p w:rsidR="00064ADA" w:rsidRDefault="0047529E">
      <w:pPr>
        <w:pStyle w:val="Standard"/>
        <w:widowControl w:val="0"/>
        <w:suppressAutoHyphens/>
        <w:ind w:firstLine="700"/>
        <w:jc w:val="both"/>
        <w:rPr>
          <w:rFonts w:ascii="Times New Roman" w:hAnsi="Times New Roman"/>
        </w:rPr>
      </w:pPr>
      <w:r>
        <w:rPr>
          <w:rFonts w:ascii="Times New Roman" w:eastAsia="Calibri" w:hAnsi="Times New Roman" w:cs="Times New Roman CYR"/>
          <w:lang w:eastAsia="ar-SA"/>
        </w:rPr>
        <w:t>Аккумуляторщик, газовщик, газорезчик, газосварщик, грузчик, кладовщик, контролер газового хозяйства, контролер контрольно-пропускного пункта, монтер по защите подземных трубопроводов от коррозии, оператор автоматической газовой защиты, оператор электронно-</w:t>
      </w:r>
      <w:r>
        <w:rPr>
          <w:rFonts w:ascii="Times New Roman" w:eastAsia="Calibri" w:hAnsi="Times New Roman" w:cs="Times New Roman CYR"/>
          <w:lang w:eastAsia="ar-SA"/>
        </w:rPr>
        <w:lastRenderedPageBreak/>
        <w:t>вычислительных и вычислительных машин, оператор связи, слесарь по эксплуатации и ремонту газового оборудования, слесарь по эксплуатации и ремонту подземных газопроводов, сторож (вахтер), уборщик производственных и служебных помещений (при уборке служебных помещений), электрогазосварщик, электросварщик ручной сварки, электромонтер по ремонту и обслуживанию электрооборудования, электромонтер по ремонту и обслуживанию электрооборудования</w:t>
      </w:r>
    </w:p>
    <w:p w:rsidR="00064ADA" w:rsidRDefault="00064ADA">
      <w:pPr>
        <w:pStyle w:val="Standard"/>
        <w:widowControl w:val="0"/>
        <w:suppressAutoHyphens/>
        <w:ind w:firstLine="700"/>
        <w:jc w:val="both"/>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Примерный перечень профессий рабочих,</w:t>
      </w: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занятых в основной деятельности и выполняющих работы по ремонту и эксплуатации дорожно-мостового хозяйства, ремонтно-строительных работ, ритуального обслуживания, по санитарной очистке и озеленению городов</w:t>
      </w:r>
    </w:p>
    <w:p w:rsidR="00064ADA" w:rsidRDefault="00064ADA">
      <w:pPr>
        <w:pStyle w:val="Standard"/>
        <w:widowControl w:val="0"/>
        <w:suppressAutoHyphens/>
        <w:jc w:val="center"/>
        <w:rPr>
          <w:rFonts w:ascii="Times New Roman" w:eastAsia="Calibri" w:hAnsi="Times New Roman" w:cs="Times New Roman CYR"/>
          <w:b/>
          <w:bCs/>
          <w:lang w:eastAsia="ar-SA"/>
        </w:rPr>
      </w:pP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Асфальтобетонщик, арматурщик, бетонщик, водитель автомобиля, водитель погрузчика, водитель транспортно-уборочного средства, возчик, гнутарь по дереву, гравер,  грузчик, дорожный рабочий, жестянщик, заправщик поливомоечных машин, землекоп, камнетес, кладовщик, красильщик,  машинист, машинист автогрейдера, машинист бульдозера (скрепера), машинист компрессорных установок, машинист крана (крановщик), машинист моечных машин, машинист ритуального оборудования, облицовщик-мраморщик, оператор электронно-вычислительных и вычислительных машин, оператор связи, отжигальщик изделий, паяльщик, плотник, приемщик заказов, рабочий зеленого строительства, рабочий по благоустройству населенных пунктов, рабочий ритуальный услуг, садовник, слесарь по ремонту автомобилей, слесарь по ремонту дорожно-строительных машин и тракторов, составитель описи объектов населенных пунктов, станочник-распиловщик, сторож (вахтер), тракторист, уборщик производственных и служебных помещений (при уборке служебных помещений), уборщик территории, электросварщик ручной сварки; профессии рабочих, занятых механической обработкой металлов и других материалов, слесарными и слесарно-сборочными работами</w:t>
      </w:r>
    </w:p>
    <w:p w:rsidR="00064ADA" w:rsidRDefault="00064ADA">
      <w:pPr>
        <w:pStyle w:val="Standard"/>
        <w:widowControl w:val="0"/>
        <w:suppressAutoHyphens/>
        <w:ind w:firstLine="700"/>
        <w:jc w:val="both"/>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Примерный перечень профессий рабочих,</w:t>
      </w: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занятых в основной деятельности и выполняющих работы</w:t>
      </w: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коммунальных бань и прачечных</w:t>
      </w:r>
    </w:p>
    <w:p w:rsidR="00064ADA" w:rsidRDefault="00064ADA">
      <w:pPr>
        <w:pStyle w:val="Standard"/>
        <w:widowControl w:val="0"/>
        <w:suppressAutoHyphens/>
        <w:ind w:firstLine="700"/>
        <w:jc w:val="both"/>
        <w:rPr>
          <w:rFonts w:ascii="Times New Roman" w:eastAsia="Calibri" w:hAnsi="Times New Roman" w:cs="Times New Roman CYR"/>
          <w:lang w:eastAsia="ar-SA"/>
        </w:rPr>
      </w:pP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 xml:space="preserve">Аппаратчик химической чистки, оператор стиральных машин, приготовитель стиральных растворов, рабочий бюро бытовых услуг, рабочий по обслуживанию в бане, рабочий по стирке и ремонту спецодежды, сушильщик изделий, уборщик производственных и служебных помещений (при уборке служебных помещений)  </w:t>
      </w:r>
    </w:p>
    <w:p w:rsidR="00064ADA" w:rsidRDefault="00064ADA">
      <w:pPr>
        <w:pStyle w:val="Standard"/>
        <w:widowControl w:val="0"/>
        <w:suppressAutoHyphens/>
        <w:ind w:firstLine="700"/>
        <w:jc w:val="both"/>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Примерный перечень профессий рабочих,</w:t>
      </w: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занятых в основной деятельности и выполняющих работы  мусороперерабатывающих   мусоросжигательных заводов, мусороперегрузочных станций, полигонов захоронения ТБО</w:t>
      </w:r>
    </w:p>
    <w:p w:rsidR="00064ADA" w:rsidRDefault="00064ADA">
      <w:pPr>
        <w:pStyle w:val="Standard"/>
        <w:widowControl w:val="0"/>
        <w:suppressAutoHyphens/>
        <w:ind w:firstLine="700"/>
        <w:jc w:val="both"/>
        <w:rPr>
          <w:rFonts w:ascii="Times New Roman" w:eastAsia="Calibri" w:hAnsi="Times New Roman" w:cs="Times New Roman CYR"/>
          <w:lang w:eastAsia="ar-SA"/>
        </w:rPr>
      </w:pPr>
    </w:p>
    <w:p w:rsidR="00064ADA" w:rsidRDefault="0047529E">
      <w:pPr>
        <w:pStyle w:val="Standard"/>
        <w:widowControl w:val="0"/>
        <w:suppressAutoHyphens/>
        <w:ind w:firstLine="697"/>
        <w:jc w:val="both"/>
        <w:rPr>
          <w:rFonts w:ascii="Times New Roman" w:eastAsia="Calibri" w:hAnsi="Times New Roman" w:cs="Times New Roman CYR"/>
          <w:lang w:eastAsia="ar-SA"/>
        </w:rPr>
      </w:pPr>
      <w:r>
        <w:rPr>
          <w:rFonts w:ascii="Times New Roman" w:eastAsia="Calibri" w:hAnsi="Times New Roman" w:cs="Times New Roman CYR"/>
          <w:lang w:eastAsia="ar-SA"/>
        </w:rPr>
        <w:t xml:space="preserve">Аппаратчик химводоочистки, бункеровщик, весовщик, водитель автомобиля, водитель самоходных механизмов, грузчик, дезинфектор, кладовщик, контролер контрольно-пропускного пункта, машинист бульдозера, машинист вращающихся печей, машинист дробильной установки, машинист крана, машинист компрессорных установок, машинист (кочегар) котельной, машинист моечных установок, машинист сортировки, машинист экскаватора, оператор электронно-вычислительных и вычислительных машин, оператор связи, прессовщик лома и отхода металла, рабочий по благоустройству, рабочий по удалению нечистот вручную, сепараторщик, сторож (вахтер), тракторист, транспортерщик, уборщик производственных и служебных помещений (при уборке служебных помещений), чистильщик,  </w:t>
      </w:r>
    </w:p>
    <w:p w:rsidR="00064ADA" w:rsidRDefault="00064ADA">
      <w:pPr>
        <w:pStyle w:val="Standard"/>
        <w:widowControl w:val="0"/>
        <w:suppressAutoHyphens/>
        <w:ind w:firstLine="700"/>
        <w:jc w:val="both"/>
        <w:rPr>
          <w:rFonts w:ascii="Times New Roman" w:eastAsia="Calibri" w:hAnsi="Times New Roman" w:cs="Times New Roman CYR"/>
          <w:lang w:eastAsia="ar-SA"/>
        </w:rPr>
      </w:pPr>
    </w:p>
    <w:p w:rsidR="00064ADA" w:rsidRDefault="00064ADA">
      <w:pPr>
        <w:pStyle w:val="Standard"/>
        <w:widowControl w:val="0"/>
        <w:suppressAutoHyphens/>
        <w:ind w:firstLine="700"/>
        <w:jc w:val="both"/>
        <w:rPr>
          <w:rFonts w:ascii="Times New Roman" w:eastAsia="Calibri" w:hAnsi="Times New Roman" w:cs="Times New Roman CYR"/>
          <w:lang w:eastAsia="ar-SA"/>
        </w:rPr>
      </w:pPr>
    </w:p>
    <w:p w:rsidR="00E73F1B" w:rsidRDefault="00E73F1B">
      <w:pPr>
        <w:pStyle w:val="Standard"/>
        <w:widowControl w:val="0"/>
        <w:suppressAutoHyphens/>
        <w:ind w:firstLine="700"/>
        <w:jc w:val="both"/>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lastRenderedPageBreak/>
        <w:t>Примерный перечень профессий рабочих,</w:t>
      </w: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занятых в основной деятельности и выполняющих работы</w:t>
      </w:r>
    </w:p>
    <w:p w:rsidR="00064ADA" w:rsidRDefault="0047529E">
      <w:pPr>
        <w:pStyle w:val="Standard"/>
        <w:widowControl w:val="0"/>
        <w:suppressAutoHyphens/>
        <w:jc w:val="center"/>
        <w:rPr>
          <w:rFonts w:ascii="Times New Roman" w:eastAsia="Calibri" w:hAnsi="Times New Roman" w:cs="Times New Roman CYR"/>
          <w:b/>
          <w:bCs/>
          <w:lang w:eastAsia="ar-SA"/>
        </w:rPr>
      </w:pPr>
      <w:r>
        <w:rPr>
          <w:rFonts w:ascii="Times New Roman" w:eastAsia="Calibri" w:hAnsi="Times New Roman" w:cs="Times New Roman CYR"/>
          <w:b/>
          <w:bCs/>
          <w:lang w:eastAsia="ar-SA"/>
        </w:rPr>
        <w:t>гостиничного хозяйства</w:t>
      </w:r>
    </w:p>
    <w:p w:rsidR="00064ADA" w:rsidRDefault="00064ADA">
      <w:pPr>
        <w:pStyle w:val="Standard"/>
        <w:widowControl w:val="0"/>
        <w:suppressAutoHyphens/>
        <w:ind w:firstLine="700"/>
        <w:jc w:val="both"/>
        <w:rPr>
          <w:rFonts w:ascii="Times New Roman" w:eastAsia="Calibri" w:hAnsi="Times New Roman" w:cs="Times New Roman CYR"/>
          <w:b/>
          <w:bCs/>
          <w:lang w:eastAsia="ar-SA"/>
        </w:rPr>
      </w:pPr>
    </w:p>
    <w:p w:rsidR="00064ADA" w:rsidRDefault="0047529E">
      <w:pPr>
        <w:pStyle w:val="aa"/>
        <w:ind w:right="360"/>
        <w:rPr>
          <w:rFonts w:ascii="Times New Roman" w:hAnsi="Times New Roman"/>
        </w:rPr>
      </w:pPr>
      <w:r>
        <w:rPr>
          <w:rFonts w:ascii="Times New Roman" w:hAnsi="Times New Roman" w:cs="Times New Roman CYR"/>
          <w:sz w:val="24"/>
          <w:szCs w:val="24"/>
          <w:lang w:eastAsia="ar-SA"/>
        </w:rPr>
        <w:t xml:space="preserve">Горничная, грузчик, истопник, кастелянша, кладовщик, косметик, курьер, маникюрша, носильщик, парикмахер, педикюрша, переплетчик документов, приемщик заказов, полотер, раздатчик нефтепродуктов, садовник, светокопировщик, сестра-хозяйка, сторож (вахтер), телефонист, уборщик производственных и служебных помещений (при уборке служебных помещений), швейцар </w:t>
      </w:r>
      <w:r>
        <w:rPr>
          <w:rFonts w:ascii="Times New Roman" w:hAnsi="Times New Roman" w:cs="Times New Roman CYR"/>
          <w:sz w:val="24"/>
          <w:szCs w:val="24"/>
          <w:lang w:eastAsia="ar-SA"/>
        </w:rPr>
        <w:tab/>
      </w:r>
      <w:r>
        <w:rPr>
          <w:rFonts w:ascii="Times New Roman" w:hAnsi="Times New Roman" w:cs="Times New Roman CYR"/>
          <w:sz w:val="24"/>
          <w:szCs w:val="24"/>
          <w:lang w:eastAsia="ar-SA"/>
        </w:rPr>
        <w:tab/>
      </w:r>
      <w:r>
        <w:rPr>
          <w:rFonts w:ascii="Times New Roman" w:hAnsi="Times New Roman" w:cs="Times New Roman CYR"/>
          <w:sz w:val="24"/>
          <w:szCs w:val="24"/>
          <w:lang w:eastAsia="ar-SA"/>
        </w:rPr>
        <w:tab/>
      </w:r>
      <w:r>
        <w:rPr>
          <w:rFonts w:ascii="Times New Roman" w:hAnsi="Times New Roman" w:cs="Times New Roman CYR"/>
          <w:sz w:val="24"/>
          <w:szCs w:val="24"/>
          <w:lang w:eastAsia="ar-SA"/>
        </w:rPr>
        <w:tab/>
      </w:r>
      <w:r>
        <w:rPr>
          <w:rFonts w:ascii="Times New Roman" w:hAnsi="Times New Roman" w:cs="Times New Roman CYR"/>
          <w:sz w:val="24"/>
          <w:szCs w:val="24"/>
          <w:lang w:eastAsia="ar-SA"/>
        </w:rPr>
        <w:tab/>
      </w:r>
      <w:r>
        <w:rPr>
          <w:rFonts w:ascii="Times New Roman" w:hAnsi="Times New Roman" w:cs="Times New Roman CYR"/>
          <w:sz w:val="24"/>
          <w:szCs w:val="24"/>
          <w:lang w:eastAsia="ar-SA"/>
        </w:rPr>
        <w:tab/>
      </w:r>
      <w:r>
        <w:rPr>
          <w:rFonts w:ascii="Times New Roman" w:hAnsi="Times New Roman" w:cs="Times New Roman CYR"/>
          <w:sz w:val="24"/>
          <w:szCs w:val="24"/>
          <w:lang w:eastAsia="ar-SA"/>
        </w:rPr>
        <w:tab/>
      </w:r>
      <w:r>
        <w:rPr>
          <w:rFonts w:ascii="Times New Roman" w:hAnsi="Times New Roman" w:cs="Times New Roman CYR"/>
          <w:sz w:val="24"/>
          <w:szCs w:val="24"/>
          <w:lang w:eastAsia="ar-SA"/>
        </w:rPr>
        <w:tab/>
        <w:t xml:space="preserve">   </w:t>
      </w:r>
    </w:p>
    <w:p w:rsidR="00064ADA" w:rsidRDefault="00064ADA">
      <w:pPr>
        <w:pStyle w:val="aa"/>
        <w:ind w:right="360"/>
        <w:rPr>
          <w:rFonts w:ascii="Times New Roman" w:hAnsi="Times New Roman" w:cs="Times New Roman CYR"/>
          <w:color w:val="000000"/>
          <w:sz w:val="24"/>
          <w:szCs w:val="24"/>
          <w:lang w:eastAsia="ar-SA"/>
        </w:rPr>
      </w:pPr>
    </w:p>
    <w:p w:rsidR="00064ADA" w:rsidRDefault="00064ADA">
      <w:pPr>
        <w:pStyle w:val="aa"/>
        <w:ind w:right="360"/>
        <w:rPr>
          <w:rFonts w:ascii="Times New Roman" w:hAnsi="Times New Roman" w:cs="Times New Roman CYR"/>
          <w:color w:val="000000"/>
          <w:sz w:val="24"/>
          <w:szCs w:val="24"/>
          <w:lang w:eastAsia="ar-SA"/>
        </w:rPr>
      </w:pPr>
    </w:p>
    <w:p w:rsidR="00064ADA" w:rsidRDefault="00064ADA">
      <w:pPr>
        <w:pStyle w:val="aa"/>
        <w:ind w:right="360"/>
        <w:rPr>
          <w:rFonts w:ascii="Times New Roman" w:hAnsi="Times New Roman" w:cs="Times New Roman CYR"/>
          <w:color w:val="000000"/>
          <w:sz w:val="24"/>
          <w:szCs w:val="24"/>
          <w:lang w:eastAsia="ar-SA"/>
        </w:rPr>
      </w:pPr>
    </w:p>
    <w:p w:rsidR="00472DC3" w:rsidRDefault="0047529E">
      <w:pPr>
        <w:pStyle w:val="aa"/>
        <w:ind w:right="-15"/>
        <w:rPr>
          <w:rFonts w:ascii="Times New Roman" w:hAnsi="Times New Roman" w:cs="Times New Roman CYR"/>
          <w:color w:val="000000"/>
          <w:sz w:val="24"/>
          <w:szCs w:val="24"/>
          <w:lang w:eastAsia="ar-SA"/>
        </w:rPr>
      </w:pPr>
      <w:r>
        <w:rPr>
          <w:rFonts w:ascii="Times New Roman" w:hAnsi="Times New Roman" w:cs="Times New Roman CYR"/>
          <w:color w:val="000000"/>
          <w:sz w:val="24"/>
          <w:szCs w:val="24"/>
          <w:lang w:eastAsia="ar-SA"/>
        </w:rPr>
        <w:t xml:space="preserve">                                                                                                                        </w:t>
      </w:r>
    </w:p>
    <w:p w:rsidR="00472DC3" w:rsidRDefault="00472DC3">
      <w:pPr>
        <w:rPr>
          <w:rFonts w:ascii="Times New Roman" w:eastAsia="Calibri" w:hAnsi="Times New Roman" w:cs="Times New Roman CYR"/>
          <w:color w:val="000000"/>
          <w:lang w:eastAsia="ar-SA"/>
        </w:rPr>
      </w:pPr>
      <w:r>
        <w:rPr>
          <w:rFonts w:ascii="Times New Roman" w:hAnsi="Times New Roman" w:cs="Times New Roman CYR"/>
          <w:color w:val="000000"/>
          <w:lang w:eastAsia="ar-SA"/>
        </w:rPr>
        <w:br w:type="page"/>
      </w:r>
    </w:p>
    <w:p w:rsidR="00064ADA" w:rsidRDefault="0047529E" w:rsidP="00472DC3">
      <w:pPr>
        <w:pStyle w:val="aa"/>
        <w:ind w:left="4963" w:right="-15" w:firstLine="709"/>
        <w:jc w:val="center"/>
        <w:rPr>
          <w:rFonts w:ascii="Times New Roman" w:hAnsi="Times New Roman" w:cs="Times New Roman CYR"/>
          <w:color w:val="000000"/>
          <w:sz w:val="24"/>
          <w:szCs w:val="24"/>
          <w:lang w:eastAsia="ar-SA"/>
        </w:rPr>
      </w:pPr>
      <w:r>
        <w:rPr>
          <w:rFonts w:ascii="Times New Roman" w:hAnsi="Times New Roman" w:cs="Times New Roman CYR"/>
          <w:color w:val="000000"/>
          <w:sz w:val="24"/>
          <w:szCs w:val="24"/>
          <w:lang w:eastAsia="ar-SA"/>
        </w:rPr>
        <w:lastRenderedPageBreak/>
        <w:t xml:space="preserve">   Приложение №6</w:t>
      </w:r>
    </w:p>
    <w:p w:rsidR="00064ADA" w:rsidRDefault="0047529E">
      <w:pPr>
        <w:pStyle w:val="Standard"/>
        <w:widowControl w:val="0"/>
        <w:suppressAutoHyphens/>
        <w:ind w:left="6660"/>
        <w:rPr>
          <w:rFonts w:ascii="Times New Roman" w:eastAsia="Calibri" w:hAnsi="Times New Roman" w:cs="Times New Roman CYR"/>
          <w:lang w:eastAsia="ar-SA"/>
        </w:rPr>
      </w:pPr>
      <w:r>
        <w:rPr>
          <w:rFonts w:ascii="Times New Roman" w:eastAsia="Calibri" w:hAnsi="Times New Roman" w:cs="Times New Roman CYR"/>
          <w:lang w:eastAsia="ar-SA"/>
        </w:rPr>
        <w:t>к Отраслевому  тарифному</w:t>
      </w:r>
    </w:p>
    <w:p w:rsidR="00064ADA" w:rsidRDefault="0047529E">
      <w:pPr>
        <w:pStyle w:val="Standard"/>
        <w:widowControl w:val="0"/>
        <w:suppressAutoHyphens/>
        <w:ind w:left="6660"/>
        <w:jc w:val="both"/>
        <w:rPr>
          <w:rFonts w:ascii="Times New Roman" w:eastAsia="Calibri" w:hAnsi="Times New Roman" w:cs="Times New Roman CYR"/>
          <w:lang w:eastAsia="ar-SA"/>
        </w:rPr>
      </w:pPr>
      <w:r>
        <w:rPr>
          <w:rFonts w:ascii="Times New Roman" w:eastAsia="Calibri" w:hAnsi="Times New Roman" w:cs="Times New Roman CYR"/>
          <w:lang w:eastAsia="ar-SA"/>
        </w:rPr>
        <w:t xml:space="preserve">     соглашению по ЖКХ</w:t>
      </w:r>
    </w:p>
    <w:p w:rsidR="00064ADA" w:rsidRDefault="0047529E">
      <w:pPr>
        <w:pStyle w:val="Standard"/>
        <w:widowControl w:val="0"/>
        <w:suppressAutoHyphens/>
        <w:ind w:left="6660"/>
        <w:jc w:val="both"/>
        <w:rPr>
          <w:rFonts w:ascii="Times New Roman" w:eastAsia="Calibri" w:hAnsi="Times New Roman" w:cs="Times New Roman CYR"/>
          <w:lang w:eastAsia="ar-SA"/>
        </w:rPr>
      </w:pPr>
      <w:r>
        <w:rPr>
          <w:rFonts w:ascii="Times New Roman" w:eastAsia="Calibri" w:hAnsi="Times New Roman" w:cs="Times New Roman CYR"/>
          <w:lang w:eastAsia="ar-SA"/>
        </w:rPr>
        <w:t xml:space="preserve">      Ростовской области</w:t>
      </w:r>
    </w:p>
    <w:p w:rsidR="00064ADA" w:rsidRDefault="0047529E">
      <w:pPr>
        <w:pStyle w:val="Standard"/>
        <w:widowControl w:val="0"/>
        <w:suppressAutoHyphens/>
        <w:ind w:left="6660"/>
        <w:jc w:val="both"/>
        <w:rPr>
          <w:rFonts w:ascii="Times New Roman" w:eastAsia="Calibri" w:hAnsi="Times New Roman" w:cs="Times New Roman CYR"/>
          <w:lang w:eastAsia="ar-SA"/>
        </w:rPr>
      </w:pPr>
      <w:r>
        <w:rPr>
          <w:rFonts w:ascii="Times New Roman" w:eastAsia="Calibri" w:hAnsi="Times New Roman" w:cs="Times New Roman CYR"/>
          <w:lang w:eastAsia="ar-SA"/>
        </w:rPr>
        <w:t xml:space="preserve">      на 2023 – 2025 годы</w:t>
      </w:r>
    </w:p>
    <w:p w:rsidR="00064ADA" w:rsidRDefault="00064ADA">
      <w:pPr>
        <w:pStyle w:val="Standard"/>
        <w:widowControl w:val="0"/>
        <w:suppressAutoHyphens/>
        <w:jc w:val="both"/>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Показатели для отнесения предприятий и организаций водопроводно-канализационного хозяйства и их структурных подразделений к группам по оплате труда руководителей (по постановлению Госкомтруда СССР и Секретариата ВЦСПС от 20.11.86 № 500/26-209)</w:t>
      </w:r>
    </w:p>
    <w:p w:rsidR="00064ADA" w:rsidRDefault="00064ADA">
      <w:pPr>
        <w:pStyle w:val="Standard"/>
        <w:widowControl w:val="0"/>
        <w:suppressAutoHyphens/>
        <w:jc w:val="both"/>
        <w:rPr>
          <w:rFonts w:ascii="Times New Roman" w:eastAsia="Calibri" w:hAnsi="Times New Roman" w:cs="Times New Roman CYR"/>
          <w:lang w:eastAsia="ar-SA"/>
        </w:rPr>
      </w:pP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Предприятия и организации водопроводно-канализационного хозяйства и их структурные подразделения относятся к группам по оплате труда руководителей в зависимости от объема и качества работ.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1. Управления и объединения водопроводно-канализационного хозяйства:</w:t>
      </w: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Объем подачи воды потребителям и очистки (пропуска) сточных вод в сутки, в тысячах кубометров</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1500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1000 до 1500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700 до 1000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350 до 700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100 до 350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40 до 100</w:t>
            </w:r>
          </w:p>
        </w:tc>
      </w:tr>
    </w:tbl>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r>
    </w:p>
    <w:p w:rsidR="00064ADA" w:rsidRDefault="0047529E">
      <w:pPr>
        <w:pStyle w:val="Standard"/>
        <w:widowControl w:val="0"/>
        <w:suppressAutoHyphens/>
        <w:ind w:firstLine="708"/>
        <w:jc w:val="both"/>
        <w:rPr>
          <w:rFonts w:ascii="Times New Roman" w:eastAsia="Calibri" w:hAnsi="Times New Roman" w:cs="Times New Roman CYR"/>
          <w:lang w:eastAsia="ar-SA"/>
        </w:rPr>
      </w:pPr>
      <w:r>
        <w:rPr>
          <w:rFonts w:ascii="Times New Roman" w:eastAsia="Calibri" w:hAnsi="Times New Roman" w:cs="Times New Roman CYR"/>
          <w:lang w:eastAsia="ar-SA"/>
        </w:rPr>
        <w:t>Управления и объединения водопроводно-канализационного хозяйства, в состав которых входят водопроводно-канализационные хозяйства 3 и более городов (более 10 населенных пунктов, расположенных в радиусе свыше 80 км) или имеющих 30 и более скважин, могут быть отнесены на одну группу выше по сравнению с группой, определенной по установленным показателям.</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2. Водопроводные и канализационные станции, зоны:</w:t>
      </w: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Объем подачи воды в сеть или очистки сточных вод в сутки,  в тысячах кубометров</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3200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2200 до 3200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1400 до 2200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800 до 1400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400 до 800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150 до 400</w:t>
            </w:r>
          </w:p>
        </w:tc>
      </w:tr>
    </w:tbl>
    <w:p w:rsidR="00064ADA" w:rsidRDefault="00064ADA">
      <w:pPr>
        <w:pStyle w:val="Standard"/>
        <w:widowControl w:val="0"/>
        <w:suppressAutoHyphens/>
        <w:rPr>
          <w:rFonts w:ascii="Times New Roman" w:eastAsia="Calibri" w:hAnsi="Times New Roman"/>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Перекачка воды и сточных вод учитывается с коэффициентом 0,5.</w:t>
      </w: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3. Предприятия по эксплуатации водохранилищ и гидроузлов:</w:t>
      </w: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Проектная вместимость, в миллионах</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1600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1200 до 1600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800 до 1200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400 до 800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200 до 400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100 до 200</w:t>
            </w:r>
          </w:p>
        </w:tc>
      </w:tr>
    </w:tbl>
    <w:p w:rsidR="00064ADA" w:rsidRDefault="00064ADA">
      <w:pPr>
        <w:pStyle w:val="Standard"/>
        <w:widowControl w:val="0"/>
        <w:suppressAutoHyphens/>
        <w:rPr>
          <w:rFonts w:ascii="Times New Roman" w:eastAsia="Calibri" w:hAnsi="Times New Roman"/>
          <w:lang w:eastAsia="ar-SA"/>
        </w:rPr>
      </w:pP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 xml:space="preserve">Гидроузлы, в составе которых имеются каналы протяженностью более 20 километров, могут быть отнесены на одну группу выше по сравнению с группой, определенной по </w:t>
      </w:r>
      <w:r>
        <w:rPr>
          <w:rFonts w:ascii="Times New Roman" w:eastAsia="Calibri" w:hAnsi="Times New Roman" w:cs="Times New Roman CYR"/>
          <w:lang w:eastAsia="ar-SA"/>
        </w:rPr>
        <w:lastRenderedPageBreak/>
        <w:t>установленным показателям.</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4. Предприятия по эксплуатации водопроводных и канализационных сетей:</w:t>
      </w: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Протяженность водопроводных и канализационных сетей, в километрах</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6000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4500 до 6000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3000 до 4500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1500 до 3000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800 до 1500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500 до 800</w:t>
            </w:r>
          </w:p>
        </w:tc>
      </w:tr>
    </w:tbl>
    <w:p w:rsidR="00064ADA" w:rsidRDefault="00064ADA">
      <w:pPr>
        <w:pStyle w:val="Standard"/>
        <w:widowControl w:val="0"/>
        <w:suppressAutoHyphens/>
        <w:rPr>
          <w:rFonts w:ascii="Times New Roman" w:eastAsia="Calibri" w:hAnsi="Times New Roman"/>
          <w:lang w:eastAsia="ar-SA"/>
        </w:rPr>
      </w:pP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В управлениях и объединениях водопроводно-канализационного хозяйства, в которых общая протяженность водопроводных и канализационных сетей не превышает 1500 километров, самостоятельные предприятия по эксплуатации сетей не создаются.</w:t>
      </w: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5. В тех случаях, когда на управление водопроводно-канализационного хозяйства или на предприятие по эксплуатации водопроводных и канализационных сетей возложены ремонт и техническое обслуживание в жилищно-эксплуатационных организациях города или района внутридомовых водопроводных, канализационных, тепловых сетей и оборудования, оно может быть отнесено на одну группу выше по сравнению с группой, определенной по установленным показателям.</w:t>
      </w: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При этом указанные предприятия и организации с учетом всех факторов (количество скважин, отдаленность подведомственных хозяйств, а также обслуживание внутридомовых сетей и оборудования) могут быть отнесены на одну группу выше по сравнению с группой, определенной по показателям.</w:t>
      </w:r>
    </w:p>
    <w:p w:rsidR="00064ADA" w:rsidRDefault="00064ADA">
      <w:pPr>
        <w:pStyle w:val="Standard"/>
        <w:widowControl w:val="0"/>
        <w:suppressAutoHyphens/>
        <w:ind w:firstLine="700"/>
        <w:jc w:val="both"/>
        <w:rPr>
          <w:rFonts w:ascii="Times New Roman" w:eastAsia="Calibri" w:hAnsi="Times New Roman" w:cs="Times New Roman CYR"/>
          <w:lang w:eastAsia="ar-SA"/>
        </w:rPr>
      </w:pP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6. Структурные подразделения предприятий и организаций водопроводно-канализационного хозяйства:</w:t>
      </w:r>
    </w:p>
    <w:p w:rsidR="00064ADA" w:rsidRDefault="00064ADA">
      <w:pPr>
        <w:pStyle w:val="Standard"/>
        <w:widowControl w:val="0"/>
        <w:suppressAutoHyphens/>
        <w:ind w:firstLine="700"/>
        <w:jc w:val="both"/>
        <w:rPr>
          <w:rFonts w:ascii="Times New Roman" w:eastAsia="Calibri" w:hAnsi="Times New Roman" w:cs="Times New Roman CYR"/>
          <w:lang w:eastAsia="ar-SA"/>
        </w:rPr>
      </w:pPr>
    </w:p>
    <w:p w:rsidR="00064ADA" w:rsidRDefault="0047529E">
      <w:pPr>
        <w:pStyle w:val="Standard"/>
        <w:widowControl w:val="0"/>
        <w:suppressAutoHyphens/>
        <w:ind w:firstLine="700"/>
        <w:rPr>
          <w:rFonts w:ascii="Times New Roman" w:eastAsia="Calibri" w:hAnsi="Times New Roman" w:cs="Times New Roman CYR"/>
          <w:lang w:eastAsia="ar-SA"/>
        </w:rPr>
      </w:pPr>
      <w:r>
        <w:rPr>
          <w:rFonts w:ascii="Times New Roman" w:eastAsia="Calibri" w:hAnsi="Times New Roman" w:cs="Times New Roman CYR"/>
          <w:lang w:eastAsia="ar-SA"/>
        </w:rPr>
        <w:t>а) очистные водопроводные и канализационные станции:</w:t>
      </w: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Среднесуточный объем подачи воды в сеть или очистки сточных вод, в тысячах кубометров</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650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450 до 650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200 до 450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400 до 200</w:t>
            </w:r>
          </w:p>
        </w:tc>
      </w:tr>
    </w:tbl>
    <w:p w:rsidR="00064ADA" w:rsidRDefault="00064ADA">
      <w:pPr>
        <w:pStyle w:val="Standard"/>
        <w:widowControl w:val="0"/>
        <w:suppressAutoHyphens/>
        <w:ind w:firstLine="700"/>
        <w:rPr>
          <w:rFonts w:ascii="Times New Roman" w:eastAsia="Calibri" w:hAnsi="Times New Roman"/>
          <w:lang w:eastAsia="ar-SA"/>
        </w:rPr>
      </w:pP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б) насосные водопроводные и канализационные станции:</w:t>
      </w: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Среднесуточный объем подачи (перекачки) воды в сеть или перекачки сточных вод,</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в тысячах кубометров</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1500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1000 до 1500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700 до 1000</w:t>
            </w:r>
          </w:p>
        </w:tc>
      </w:tr>
    </w:tbl>
    <w:p w:rsidR="00064ADA" w:rsidRDefault="00064ADA">
      <w:pPr>
        <w:pStyle w:val="Standard"/>
        <w:widowControl w:val="0"/>
        <w:suppressAutoHyphens/>
        <w:jc w:val="both"/>
        <w:rPr>
          <w:rFonts w:ascii="Times New Roman" w:eastAsia="Calibri" w:hAnsi="Times New Roman"/>
          <w:lang w:eastAsia="ar-SA"/>
        </w:rPr>
      </w:pP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Насосные водопроводные и канализационные станции с объемом подачи (перекачки) воды или сточных вод свыше 1000 тыс. кубических метров в сутки относятся ко II группе цехов, а с объемом свыше 650 тыс. кубических метров в сутки – III группе;</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в) цехи и участки очистных, водопроводных и канализационных станций, механической и биологической очистки воды и сточных вод, обработки осадка и т.п. к группам по оплате труда относятся руководители предприятий по согласованию с профсоюзным комитетом, но не выше группы, установленной станции, предприятию;</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lastRenderedPageBreak/>
        <w:tab/>
        <w:t>г) районы, участки по эксплуатации водопроводных и канализационных сетей, каналы:</w:t>
      </w:r>
    </w:p>
    <w:tbl>
      <w:tblPr>
        <w:tblW w:w="10532" w:type="dxa"/>
        <w:tblInd w:w="-218" w:type="dxa"/>
        <w:tblLayout w:type="fixed"/>
        <w:tblCellMar>
          <w:left w:w="10" w:type="dxa"/>
          <w:right w:w="10" w:type="dxa"/>
        </w:tblCellMar>
        <w:tblLook w:val="0000"/>
      </w:tblPr>
      <w:tblGrid>
        <w:gridCol w:w="4783"/>
        <w:gridCol w:w="3623"/>
        <w:gridCol w:w="2126"/>
      </w:tblGrid>
      <w:tr w:rsidR="00064ADA" w:rsidTr="00472DC3">
        <w:trPr>
          <w:cantSplit/>
          <w:trHeight w:hRule="exact" w:val="332"/>
        </w:trPr>
        <w:tc>
          <w:tcPr>
            <w:tcW w:w="4783" w:type="dxa"/>
            <w:vMerge w:val="restart"/>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lang w:eastAsia="ar-SA"/>
              </w:rPr>
            </w:pPr>
            <w:r>
              <w:rPr>
                <w:rFonts w:ascii="Times New Roman" w:eastAsia="Calibri" w:hAnsi="Times New Roman"/>
                <w:lang w:eastAsia="ar-SA"/>
              </w:rPr>
              <w:t>Группа по оплате труда</w:t>
            </w:r>
          </w:p>
          <w:p w:rsidR="00064ADA" w:rsidRDefault="00064ADA">
            <w:pPr>
              <w:pStyle w:val="Standard"/>
              <w:widowControl w:val="0"/>
              <w:suppressAutoHyphens/>
              <w:jc w:val="center"/>
              <w:rPr>
                <w:rFonts w:ascii="Times New Roman" w:eastAsia="Calibri" w:hAnsi="Times New Roman"/>
                <w:lang w:eastAsia="ar-SA"/>
              </w:rPr>
            </w:pPr>
          </w:p>
        </w:tc>
        <w:tc>
          <w:tcPr>
            <w:tcW w:w="574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Общая протяженность, в километрах</w:t>
            </w:r>
          </w:p>
        </w:tc>
      </w:tr>
      <w:tr w:rsidR="00064ADA" w:rsidTr="00472DC3">
        <w:trPr>
          <w:cantSplit/>
        </w:trPr>
        <w:tc>
          <w:tcPr>
            <w:tcW w:w="4783" w:type="dxa"/>
            <w:vMerge/>
            <w:tcBorders>
              <w:top w:val="single" w:sz="4" w:space="0" w:color="000001"/>
              <w:left w:val="single" w:sz="4" w:space="0" w:color="000001"/>
              <w:bottom w:val="single" w:sz="4" w:space="0" w:color="000001"/>
            </w:tcBorders>
            <w:tcMar>
              <w:top w:w="0" w:type="dxa"/>
              <w:left w:w="108" w:type="dxa"/>
              <w:bottom w:w="0" w:type="dxa"/>
              <w:right w:w="108" w:type="dxa"/>
            </w:tcMar>
          </w:tcPr>
          <w:p w:rsidR="0047529E" w:rsidRDefault="0047529E">
            <w:pPr>
              <w:rPr>
                <w:rFonts w:hint="eastAsia"/>
              </w:rPr>
            </w:pPr>
          </w:p>
        </w:tc>
        <w:tc>
          <w:tcPr>
            <w:tcW w:w="362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районы</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участки, каналы</w:t>
            </w:r>
          </w:p>
        </w:tc>
      </w:tr>
      <w:tr w:rsidR="00064ADA" w:rsidTr="00472DC3">
        <w:tc>
          <w:tcPr>
            <w:tcW w:w="478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362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800</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450</w:t>
            </w:r>
          </w:p>
        </w:tc>
      </w:tr>
      <w:tr w:rsidR="00064ADA" w:rsidTr="00472DC3">
        <w:tc>
          <w:tcPr>
            <w:tcW w:w="478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362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600 до 800</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220 до 450</w:t>
            </w:r>
          </w:p>
        </w:tc>
      </w:tr>
      <w:tr w:rsidR="00064ADA" w:rsidTr="00472DC3">
        <w:tc>
          <w:tcPr>
            <w:tcW w:w="478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362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500 до 600</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75 до 220</w:t>
            </w:r>
          </w:p>
        </w:tc>
      </w:tr>
      <w:tr w:rsidR="00064ADA" w:rsidTr="00472DC3">
        <w:tc>
          <w:tcPr>
            <w:tcW w:w="478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362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400 до 500</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r>
    </w:tbl>
    <w:p w:rsidR="00064ADA" w:rsidRDefault="00064ADA">
      <w:pPr>
        <w:pStyle w:val="Standard"/>
        <w:widowControl w:val="0"/>
        <w:suppressAutoHyphens/>
        <w:rPr>
          <w:rFonts w:ascii="Times New Roman" w:eastAsia="Calibri" w:hAnsi="Times New Roman"/>
          <w:lang w:eastAsia="ar-SA"/>
        </w:rPr>
      </w:pP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д) участки (гидроузлы, водохранилища):</w:t>
      </w: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p w:rsidR="00064ADA" w:rsidRDefault="00064ADA">
            <w:pPr>
              <w:pStyle w:val="Standard"/>
              <w:widowControl w:val="0"/>
              <w:suppressAutoHyphens/>
              <w:jc w:val="center"/>
              <w:rPr>
                <w:rFonts w:ascii="Times New Roman" w:eastAsia="Calibri" w:hAnsi="Times New Roman" w:cs="Times New Roman CYR"/>
                <w:lang w:eastAsia="ar-SA"/>
              </w:rPr>
            </w:pP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Проектная вместимость водохранилища, гидроузла, в миллионах кубометров</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45</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20 до 45</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 до 20</w:t>
            </w:r>
          </w:p>
        </w:tc>
      </w:tr>
    </w:tbl>
    <w:p w:rsidR="00064ADA" w:rsidRDefault="00064ADA">
      <w:pPr>
        <w:pStyle w:val="Standard"/>
        <w:widowControl w:val="0"/>
        <w:suppressAutoHyphens/>
        <w:ind w:firstLine="700"/>
        <w:jc w:val="both"/>
        <w:rPr>
          <w:rFonts w:ascii="Times New Roman" w:eastAsia="Calibri" w:hAnsi="Times New Roman"/>
          <w:lang w:eastAsia="ar-SA"/>
        </w:rPr>
      </w:pPr>
    </w:p>
    <w:p w:rsidR="00064ADA" w:rsidRDefault="0047529E">
      <w:pPr>
        <w:pStyle w:val="Standard"/>
        <w:widowControl w:val="0"/>
        <w:suppressAutoHyphens/>
        <w:ind w:firstLine="700"/>
        <w:rPr>
          <w:rFonts w:ascii="Times New Roman" w:eastAsia="Calibri" w:hAnsi="Times New Roman" w:cs="Times New Roman CYR"/>
          <w:lang w:eastAsia="ar-SA"/>
        </w:rPr>
      </w:pPr>
      <w:r>
        <w:rPr>
          <w:rFonts w:ascii="Times New Roman" w:eastAsia="Calibri" w:hAnsi="Times New Roman" w:cs="Times New Roman CYR"/>
          <w:lang w:eastAsia="ar-SA"/>
        </w:rPr>
        <w:t>е) цехи и участки по ремонту и техническому обслуживанию энергетического оборудования:</w:t>
      </w:r>
    </w:p>
    <w:tbl>
      <w:tblPr>
        <w:tblW w:w="10532" w:type="dxa"/>
        <w:tblInd w:w="-218" w:type="dxa"/>
        <w:tblLayout w:type="fixed"/>
        <w:tblCellMar>
          <w:left w:w="10" w:type="dxa"/>
          <w:right w:w="10" w:type="dxa"/>
        </w:tblCellMar>
        <w:tblLook w:val="0000"/>
      </w:tblPr>
      <w:tblGrid>
        <w:gridCol w:w="4783"/>
        <w:gridCol w:w="3623"/>
        <w:gridCol w:w="2126"/>
      </w:tblGrid>
      <w:tr w:rsidR="00064ADA" w:rsidTr="00472DC3">
        <w:trPr>
          <w:cantSplit/>
          <w:trHeight w:hRule="exact" w:val="332"/>
        </w:trPr>
        <w:tc>
          <w:tcPr>
            <w:tcW w:w="4783" w:type="dxa"/>
            <w:vMerge w:val="restart"/>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lang w:eastAsia="ar-SA"/>
              </w:rPr>
            </w:pPr>
            <w:r>
              <w:rPr>
                <w:rFonts w:ascii="Times New Roman" w:eastAsia="Calibri" w:hAnsi="Times New Roman"/>
                <w:lang w:eastAsia="ar-SA"/>
              </w:rPr>
              <w:t>Группа по оплате труда</w:t>
            </w:r>
          </w:p>
          <w:p w:rsidR="00064ADA" w:rsidRDefault="00064ADA">
            <w:pPr>
              <w:pStyle w:val="Standard"/>
              <w:widowControl w:val="0"/>
              <w:suppressAutoHyphens/>
              <w:jc w:val="center"/>
              <w:rPr>
                <w:rFonts w:ascii="Times New Roman" w:eastAsia="Calibri" w:hAnsi="Times New Roman"/>
                <w:lang w:eastAsia="ar-SA"/>
              </w:rPr>
            </w:pPr>
          </w:p>
        </w:tc>
        <w:tc>
          <w:tcPr>
            <w:tcW w:w="574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Цеха</w:t>
            </w:r>
          </w:p>
        </w:tc>
      </w:tr>
      <w:tr w:rsidR="00064ADA" w:rsidTr="00472DC3">
        <w:trPr>
          <w:cantSplit/>
        </w:trPr>
        <w:tc>
          <w:tcPr>
            <w:tcW w:w="4783" w:type="dxa"/>
            <w:vMerge/>
            <w:tcBorders>
              <w:top w:val="single" w:sz="4" w:space="0" w:color="000001"/>
              <w:left w:val="single" w:sz="4" w:space="0" w:color="000001"/>
              <w:bottom w:val="single" w:sz="4" w:space="0" w:color="000001"/>
            </w:tcBorders>
            <w:tcMar>
              <w:top w:w="0" w:type="dxa"/>
              <w:left w:w="108" w:type="dxa"/>
              <w:bottom w:w="0" w:type="dxa"/>
              <w:right w:w="108" w:type="dxa"/>
            </w:tcMar>
          </w:tcPr>
          <w:p w:rsidR="0047529E" w:rsidRDefault="0047529E">
            <w:pPr>
              <w:rPr>
                <w:rFonts w:hint="eastAsia"/>
              </w:rPr>
            </w:pPr>
          </w:p>
        </w:tc>
        <w:tc>
          <w:tcPr>
            <w:tcW w:w="362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общая установленная мощность энергообору-дования, в тысячах киловатт</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протяженность сетей, в километрах</w:t>
            </w:r>
          </w:p>
        </w:tc>
      </w:tr>
      <w:tr w:rsidR="00064ADA" w:rsidTr="00472DC3">
        <w:tc>
          <w:tcPr>
            <w:tcW w:w="478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362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100</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225</w:t>
            </w:r>
          </w:p>
        </w:tc>
      </w:tr>
      <w:tr w:rsidR="00064ADA" w:rsidTr="00472DC3">
        <w:tc>
          <w:tcPr>
            <w:tcW w:w="478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362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80 до 100</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150 до 225</w:t>
            </w:r>
          </w:p>
        </w:tc>
      </w:tr>
      <w:tr w:rsidR="00064ADA" w:rsidTr="00472DC3">
        <w:tc>
          <w:tcPr>
            <w:tcW w:w="478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362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60 до 80</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75 до 150</w:t>
            </w:r>
          </w:p>
        </w:tc>
      </w:tr>
      <w:tr w:rsidR="00064ADA" w:rsidTr="00472DC3">
        <w:tc>
          <w:tcPr>
            <w:tcW w:w="478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362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30 до 60</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45 до 75</w:t>
            </w:r>
          </w:p>
        </w:tc>
      </w:tr>
      <w:tr w:rsidR="00064ADA" w:rsidTr="00472DC3">
        <w:trPr>
          <w:cantSplit/>
          <w:trHeight w:hRule="exact" w:val="332"/>
        </w:trPr>
        <w:tc>
          <w:tcPr>
            <w:tcW w:w="4783" w:type="dxa"/>
            <w:vMerge w:val="restart"/>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hAnsi="Times New Roman"/>
              </w:rPr>
            </w:pPr>
            <w:r>
              <w:rPr>
                <w:rFonts w:ascii="Times New Roman" w:eastAsia="Calibri" w:hAnsi="Times New Roman"/>
                <w:lang w:eastAsia="ar-SA"/>
              </w:rPr>
              <w:t>Группа</w:t>
            </w:r>
            <w:r>
              <w:rPr>
                <w:rFonts w:ascii="Times New Roman" w:eastAsia="Calibri" w:hAnsi="Times New Roman" w:cs="Times New Roman CYR"/>
                <w:lang w:eastAsia="ar-SA"/>
              </w:rPr>
              <w:t xml:space="preserve"> по оплате труда</w:t>
            </w:r>
          </w:p>
        </w:tc>
        <w:tc>
          <w:tcPr>
            <w:tcW w:w="5749"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Участки</w:t>
            </w:r>
          </w:p>
        </w:tc>
      </w:tr>
      <w:tr w:rsidR="00064ADA" w:rsidTr="00472DC3">
        <w:trPr>
          <w:cantSplit/>
        </w:trPr>
        <w:tc>
          <w:tcPr>
            <w:tcW w:w="4783" w:type="dxa"/>
            <w:vMerge/>
            <w:tcBorders>
              <w:left w:val="single" w:sz="4" w:space="0" w:color="000001"/>
              <w:bottom w:val="single" w:sz="4" w:space="0" w:color="000001"/>
            </w:tcBorders>
            <w:tcMar>
              <w:top w:w="0" w:type="dxa"/>
              <w:left w:w="108" w:type="dxa"/>
              <w:bottom w:w="0" w:type="dxa"/>
              <w:right w:w="108" w:type="dxa"/>
            </w:tcMar>
          </w:tcPr>
          <w:p w:rsidR="0047529E" w:rsidRDefault="0047529E">
            <w:pPr>
              <w:rPr>
                <w:rFonts w:hint="eastAsia"/>
              </w:rPr>
            </w:pPr>
          </w:p>
        </w:tc>
        <w:tc>
          <w:tcPr>
            <w:tcW w:w="362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общая установленная мощность энергообору-дования, в тысячах киловатт</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протяженность сетей, в километрах</w:t>
            </w:r>
          </w:p>
        </w:tc>
      </w:tr>
      <w:tr w:rsidR="00064ADA" w:rsidTr="00472DC3">
        <w:tc>
          <w:tcPr>
            <w:tcW w:w="478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362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40</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45</w:t>
            </w:r>
          </w:p>
        </w:tc>
      </w:tr>
      <w:tr w:rsidR="00064ADA" w:rsidTr="00472DC3">
        <w:tc>
          <w:tcPr>
            <w:tcW w:w="478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362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20 до 40</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30 до 45</w:t>
            </w:r>
          </w:p>
        </w:tc>
      </w:tr>
      <w:tr w:rsidR="00064ADA" w:rsidTr="00472DC3">
        <w:tc>
          <w:tcPr>
            <w:tcW w:w="478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362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 до 20</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10 до 30</w:t>
            </w:r>
          </w:p>
        </w:tc>
      </w:tr>
    </w:tbl>
    <w:p w:rsidR="00064ADA" w:rsidRDefault="00064ADA">
      <w:pPr>
        <w:pStyle w:val="Standard"/>
        <w:widowControl w:val="0"/>
        <w:suppressAutoHyphens/>
        <w:ind w:firstLine="700"/>
        <w:rPr>
          <w:rFonts w:ascii="Times New Roman" w:eastAsia="Calibri" w:hAnsi="Times New Roman"/>
          <w:lang w:eastAsia="ar-SA"/>
        </w:rPr>
      </w:pPr>
    </w:p>
    <w:p w:rsidR="00064ADA" w:rsidRDefault="0047529E">
      <w:pPr>
        <w:pStyle w:val="Standard"/>
        <w:widowControl w:val="0"/>
        <w:suppressAutoHyphens/>
        <w:ind w:firstLine="700"/>
        <w:rPr>
          <w:rFonts w:ascii="Times New Roman" w:eastAsia="Calibri" w:hAnsi="Times New Roman" w:cs="Times New Roman CYR"/>
          <w:lang w:eastAsia="ar-SA"/>
        </w:rPr>
      </w:pPr>
      <w:r>
        <w:rPr>
          <w:rFonts w:ascii="Times New Roman" w:eastAsia="Calibri" w:hAnsi="Times New Roman" w:cs="Times New Roman CYR"/>
          <w:lang w:eastAsia="ar-SA"/>
        </w:rPr>
        <w:t>ж) цеха и участки котельных и тепловых сетей:</w:t>
      </w:r>
    </w:p>
    <w:tbl>
      <w:tblPr>
        <w:tblW w:w="10532" w:type="dxa"/>
        <w:tblInd w:w="-218" w:type="dxa"/>
        <w:tblLayout w:type="fixed"/>
        <w:tblCellMar>
          <w:left w:w="10" w:type="dxa"/>
          <w:right w:w="10" w:type="dxa"/>
        </w:tblCellMar>
        <w:tblLook w:val="0000"/>
      </w:tblPr>
      <w:tblGrid>
        <w:gridCol w:w="4651"/>
        <w:gridCol w:w="3755"/>
        <w:gridCol w:w="2126"/>
      </w:tblGrid>
      <w:tr w:rsidR="00064ADA" w:rsidTr="00472DC3">
        <w:trPr>
          <w:cantSplit/>
          <w:trHeight w:hRule="exact" w:val="332"/>
        </w:trPr>
        <w:tc>
          <w:tcPr>
            <w:tcW w:w="4651" w:type="dxa"/>
            <w:vMerge w:val="restart"/>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lang w:eastAsia="ar-SA"/>
              </w:rPr>
            </w:pPr>
            <w:r>
              <w:rPr>
                <w:rFonts w:ascii="Times New Roman" w:eastAsia="Calibri" w:hAnsi="Times New Roman"/>
                <w:lang w:eastAsia="ar-SA"/>
              </w:rPr>
              <w:t>Группа по оплате труда</w:t>
            </w:r>
          </w:p>
          <w:p w:rsidR="00064ADA" w:rsidRDefault="00064ADA">
            <w:pPr>
              <w:pStyle w:val="Standard"/>
              <w:widowControl w:val="0"/>
              <w:suppressAutoHyphens/>
              <w:jc w:val="center"/>
              <w:rPr>
                <w:rFonts w:ascii="Times New Roman" w:eastAsia="Calibri" w:hAnsi="Times New Roman"/>
                <w:lang w:eastAsia="ar-SA"/>
              </w:rPr>
            </w:pPr>
          </w:p>
        </w:tc>
        <w:tc>
          <w:tcPr>
            <w:tcW w:w="5881"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Цеха</w:t>
            </w:r>
          </w:p>
        </w:tc>
      </w:tr>
      <w:tr w:rsidR="00064ADA" w:rsidTr="00472DC3">
        <w:trPr>
          <w:cantSplit/>
        </w:trPr>
        <w:tc>
          <w:tcPr>
            <w:tcW w:w="4651" w:type="dxa"/>
            <w:vMerge/>
            <w:tcBorders>
              <w:top w:val="single" w:sz="4" w:space="0" w:color="000001"/>
              <w:left w:val="single" w:sz="4" w:space="0" w:color="000001"/>
              <w:bottom w:val="single" w:sz="4" w:space="0" w:color="000001"/>
            </w:tcBorders>
            <w:tcMar>
              <w:top w:w="0" w:type="dxa"/>
              <w:left w:w="108" w:type="dxa"/>
              <w:bottom w:w="0" w:type="dxa"/>
              <w:right w:w="108" w:type="dxa"/>
            </w:tcMar>
          </w:tcPr>
          <w:p w:rsidR="0047529E" w:rsidRDefault="0047529E">
            <w:pPr>
              <w:rPr>
                <w:rFonts w:hint="eastAsia"/>
              </w:rPr>
            </w:pPr>
          </w:p>
        </w:tc>
        <w:tc>
          <w:tcPr>
            <w:tcW w:w="375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теплопроизводительность котельных,  в Гигакалориях в час</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протяженность сетей, в километрах</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375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100</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60</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375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80 до 100</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150 до 225</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375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60 до 80</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75 до 150</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375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30 до 60</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45 до 75</w:t>
            </w:r>
          </w:p>
        </w:tc>
      </w:tr>
      <w:tr w:rsidR="00064ADA" w:rsidTr="00472DC3">
        <w:trPr>
          <w:cantSplit/>
          <w:trHeight w:hRule="exact" w:val="332"/>
        </w:trPr>
        <w:tc>
          <w:tcPr>
            <w:tcW w:w="4651" w:type="dxa"/>
            <w:vMerge w:val="restart"/>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881"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Участки</w:t>
            </w:r>
          </w:p>
        </w:tc>
      </w:tr>
      <w:tr w:rsidR="00064ADA" w:rsidTr="00472DC3">
        <w:trPr>
          <w:cantSplit/>
        </w:trPr>
        <w:tc>
          <w:tcPr>
            <w:tcW w:w="4651" w:type="dxa"/>
            <w:vMerge/>
            <w:tcBorders>
              <w:left w:val="single" w:sz="4" w:space="0" w:color="000001"/>
              <w:bottom w:val="single" w:sz="4" w:space="0" w:color="000001"/>
            </w:tcBorders>
            <w:tcMar>
              <w:top w:w="0" w:type="dxa"/>
              <w:left w:w="108" w:type="dxa"/>
              <w:bottom w:w="0" w:type="dxa"/>
              <w:right w:w="108" w:type="dxa"/>
            </w:tcMar>
          </w:tcPr>
          <w:p w:rsidR="0047529E" w:rsidRDefault="0047529E">
            <w:pPr>
              <w:rPr>
                <w:rFonts w:hint="eastAsia"/>
              </w:rPr>
            </w:pPr>
          </w:p>
        </w:tc>
        <w:tc>
          <w:tcPr>
            <w:tcW w:w="375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теплопроизводительность котельных,  в Гигакалориях в час</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протяженность сетей, в километрах</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375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16</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16</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375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12 до 16</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10 до 16</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375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8 до 12</w:t>
            </w:r>
          </w:p>
        </w:tc>
        <w:tc>
          <w:tcPr>
            <w:tcW w:w="212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8 до 10</w:t>
            </w:r>
          </w:p>
        </w:tc>
      </w:tr>
    </w:tbl>
    <w:p w:rsidR="00064ADA" w:rsidRDefault="00064ADA">
      <w:pPr>
        <w:pStyle w:val="Standard"/>
        <w:widowControl w:val="0"/>
        <w:suppressAutoHyphens/>
        <w:ind w:firstLine="700"/>
        <w:jc w:val="both"/>
        <w:rPr>
          <w:rFonts w:ascii="Times New Roman" w:eastAsia="Calibri" w:hAnsi="Times New Roman"/>
          <w:lang w:eastAsia="ar-SA"/>
        </w:rPr>
      </w:pP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lastRenderedPageBreak/>
        <w:t>Установленная мощность котельных определяется по их техническим характеристикам. При этом установленная мощность паровых котлов определяется по их паропроизводительности с применением поправочного коэффициента 0,7, а котлов на твердом топливе – с коэффициентом 1,5.</w:t>
      </w: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В тех случаях, когда один из показателей – теплопроизводительность или протяженность сетей ниже предусмотренных показателей, цех или участок относится на одну группу ниже;</w:t>
      </w: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3) цехи и участки по ремонту и техническому обслуживанию оборудования:</w:t>
      </w:r>
    </w:p>
    <w:tbl>
      <w:tblPr>
        <w:tblW w:w="10532" w:type="dxa"/>
        <w:tblInd w:w="-218" w:type="dxa"/>
        <w:tblLayout w:type="fixed"/>
        <w:tblCellMar>
          <w:left w:w="10" w:type="dxa"/>
          <w:right w:w="10" w:type="dxa"/>
        </w:tblCellMar>
        <w:tblLook w:val="0000"/>
      </w:tblPr>
      <w:tblGrid>
        <w:gridCol w:w="4651"/>
        <w:gridCol w:w="3613"/>
        <w:gridCol w:w="2268"/>
      </w:tblGrid>
      <w:tr w:rsidR="00064ADA" w:rsidTr="00472DC3">
        <w:trPr>
          <w:cantSplit/>
          <w:trHeight w:hRule="exact" w:val="654"/>
        </w:trPr>
        <w:tc>
          <w:tcPr>
            <w:tcW w:w="4651" w:type="dxa"/>
            <w:vMerge w:val="restart"/>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lang w:eastAsia="ar-SA"/>
              </w:rPr>
            </w:pPr>
            <w:r>
              <w:rPr>
                <w:rFonts w:ascii="Times New Roman" w:eastAsia="Calibri" w:hAnsi="Times New Roman"/>
                <w:lang w:eastAsia="ar-SA"/>
              </w:rPr>
              <w:t>Группа по оплате труда</w:t>
            </w:r>
          </w:p>
          <w:p w:rsidR="00064ADA" w:rsidRDefault="00064ADA">
            <w:pPr>
              <w:pStyle w:val="Standard"/>
              <w:widowControl w:val="0"/>
              <w:suppressAutoHyphens/>
              <w:jc w:val="center"/>
              <w:rPr>
                <w:rFonts w:ascii="Times New Roman" w:eastAsia="Calibri" w:hAnsi="Times New Roman"/>
                <w:lang w:eastAsia="ar-SA"/>
              </w:rPr>
            </w:pPr>
          </w:p>
        </w:tc>
        <w:tc>
          <w:tcPr>
            <w:tcW w:w="5881"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Стоимость выполняемых работ по плану на год, в тысячах рублей</w:t>
            </w:r>
          </w:p>
        </w:tc>
      </w:tr>
      <w:tr w:rsidR="00064ADA" w:rsidTr="00472DC3">
        <w:trPr>
          <w:cantSplit/>
        </w:trPr>
        <w:tc>
          <w:tcPr>
            <w:tcW w:w="4651" w:type="dxa"/>
            <w:vMerge/>
            <w:tcBorders>
              <w:top w:val="single" w:sz="4" w:space="0" w:color="000001"/>
              <w:left w:val="single" w:sz="4" w:space="0" w:color="000001"/>
              <w:bottom w:val="single" w:sz="4" w:space="0" w:color="000001"/>
            </w:tcBorders>
            <w:tcMar>
              <w:top w:w="0" w:type="dxa"/>
              <w:left w:w="108" w:type="dxa"/>
              <w:bottom w:w="0" w:type="dxa"/>
              <w:right w:w="108" w:type="dxa"/>
            </w:tcMar>
          </w:tcPr>
          <w:p w:rsidR="0047529E" w:rsidRDefault="0047529E">
            <w:pPr>
              <w:rPr>
                <w:rFonts w:hint="eastAsia"/>
              </w:rPr>
            </w:pP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цехи</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участки</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400</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100</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300 до 400</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75 до 100</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200 до 300</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40 до 75</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100 до 200</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r>
    </w:tbl>
    <w:p w:rsidR="00064ADA" w:rsidRDefault="00064ADA">
      <w:pPr>
        <w:pStyle w:val="Standard"/>
        <w:widowControl w:val="0"/>
        <w:suppressAutoHyphens/>
        <w:ind w:firstLine="700"/>
        <w:rPr>
          <w:rFonts w:ascii="Times New Roman" w:eastAsia="Calibri" w:hAnsi="Times New Roman"/>
          <w:lang w:eastAsia="ar-SA"/>
        </w:rPr>
      </w:pPr>
    </w:p>
    <w:p w:rsidR="00064ADA" w:rsidRDefault="0047529E">
      <w:pPr>
        <w:pStyle w:val="Standard"/>
        <w:widowControl w:val="0"/>
        <w:suppressAutoHyphens/>
        <w:ind w:firstLine="700"/>
        <w:rPr>
          <w:rFonts w:ascii="Times New Roman" w:eastAsia="Calibri" w:hAnsi="Times New Roman" w:cs="Times New Roman CYR"/>
          <w:lang w:eastAsia="ar-SA"/>
        </w:rPr>
      </w:pPr>
      <w:r>
        <w:rPr>
          <w:rFonts w:ascii="Times New Roman" w:eastAsia="Calibri" w:hAnsi="Times New Roman" w:cs="Times New Roman CYR"/>
          <w:lang w:eastAsia="ar-SA"/>
        </w:rPr>
        <w:t>и) цехи и участки по ремонту и техническому обслуживанию контрольно-измерительных приборов, средств автоматики и связи:</w:t>
      </w:r>
    </w:p>
    <w:tbl>
      <w:tblPr>
        <w:tblW w:w="10532" w:type="dxa"/>
        <w:tblInd w:w="-218" w:type="dxa"/>
        <w:tblLayout w:type="fixed"/>
        <w:tblCellMar>
          <w:left w:w="10" w:type="dxa"/>
          <w:right w:w="10" w:type="dxa"/>
        </w:tblCellMar>
        <w:tblLook w:val="0000"/>
      </w:tblPr>
      <w:tblGrid>
        <w:gridCol w:w="4651"/>
        <w:gridCol w:w="3613"/>
        <w:gridCol w:w="2268"/>
      </w:tblGrid>
      <w:tr w:rsidR="00064ADA" w:rsidTr="00472DC3">
        <w:trPr>
          <w:cantSplit/>
          <w:trHeight w:hRule="exact" w:val="654"/>
        </w:trPr>
        <w:tc>
          <w:tcPr>
            <w:tcW w:w="4651" w:type="dxa"/>
            <w:vMerge w:val="restart"/>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lang w:eastAsia="ar-SA"/>
              </w:rPr>
            </w:pPr>
            <w:r>
              <w:rPr>
                <w:rFonts w:ascii="Times New Roman" w:eastAsia="Calibri" w:hAnsi="Times New Roman"/>
                <w:lang w:eastAsia="ar-SA"/>
              </w:rPr>
              <w:t>Группа по оплате труда</w:t>
            </w:r>
          </w:p>
          <w:p w:rsidR="00064ADA" w:rsidRDefault="00064ADA">
            <w:pPr>
              <w:pStyle w:val="Standard"/>
              <w:widowControl w:val="0"/>
              <w:suppressAutoHyphens/>
              <w:jc w:val="center"/>
              <w:rPr>
                <w:rFonts w:ascii="Times New Roman" w:eastAsia="Calibri" w:hAnsi="Times New Roman"/>
                <w:lang w:eastAsia="ar-SA"/>
              </w:rPr>
            </w:pPr>
          </w:p>
        </w:tc>
        <w:tc>
          <w:tcPr>
            <w:tcW w:w="5881"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Стоимость выполняемых работ по плану на год, в тысячах рублей</w:t>
            </w:r>
          </w:p>
        </w:tc>
      </w:tr>
      <w:tr w:rsidR="00064ADA" w:rsidTr="00472DC3">
        <w:trPr>
          <w:cantSplit/>
        </w:trPr>
        <w:tc>
          <w:tcPr>
            <w:tcW w:w="4651" w:type="dxa"/>
            <w:vMerge/>
            <w:tcBorders>
              <w:top w:val="single" w:sz="4" w:space="0" w:color="000001"/>
              <w:left w:val="single" w:sz="4" w:space="0" w:color="000001"/>
              <w:bottom w:val="single" w:sz="4" w:space="0" w:color="000001"/>
            </w:tcBorders>
            <w:tcMar>
              <w:top w:w="0" w:type="dxa"/>
              <w:left w:w="108" w:type="dxa"/>
              <w:bottom w:w="0" w:type="dxa"/>
              <w:right w:w="108" w:type="dxa"/>
            </w:tcMar>
          </w:tcPr>
          <w:p w:rsidR="0047529E" w:rsidRDefault="0047529E">
            <w:pPr>
              <w:rPr>
                <w:rFonts w:hint="eastAsia"/>
              </w:rPr>
            </w:pP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цехи</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участки</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350</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70</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250 до 350</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50 до 70</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150 до 250</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20 до 50</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75 до 150</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r>
    </w:tbl>
    <w:p w:rsidR="00064ADA" w:rsidRDefault="00064ADA">
      <w:pPr>
        <w:pStyle w:val="Standard"/>
        <w:widowControl w:val="0"/>
        <w:suppressAutoHyphens/>
        <w:ind w:firstLine="700"/>
        <w:rPr>
          <w:rFonts w:ascii="Times New Roman" w:eastAsia="Calibri" w:hAnsi="Times New Roman"/>
          <w:lang w:eastAsia="ar-SA"/>
        </w:rPr>
      </w:pPr>
    </w:p>
    <w:p w:rsidR="00064ADA" w:rsidRDefault="0047529E">
      <w:pPr>
        <w:pStyle w:val="Standard"/>
        <w:widowControl w:val="0"/>
        <w:suppressAutoHyphens/>
        <w:ind w:firstLine="700"/>
        <w:rPr>
          <w:rFonts w:ascii="Times New Roman" w:eastAsia="Calibri" w:hAnsi="Times New Roman" w:cs="Times New Roman CYR"/>
          <w:lang w:eastAsia="ar-SA"/>
        </w:rPr>
      </w:pPr>
      <w:r>
        <w:rPr>
          <w:rFonts w:ascii="Times New Roman" w:eastAsia="Calibri" w:hAnsi="Times New Roman" w:cs="Times New Roman CYR"/>
          <w:lang w:eastAsia="ar-SA"/>
        </w:rPr>
        <w:t>к) цехи и участки по ремонту и техническому обслуживанию зданий и сооружений:</w:t>
      </w:r>
    </w:p>
    <w:tbl>
      <w:tblPr>
        <w:tblW w:w="10532" w:type="dxa"/>
        <w:tblInd w:w="-218" w:type="dxa"/>
        <w:tblLayout w:type="fixed"/>
        <w:tblCellMar>
          <w:left w:w="10" w:type="dxa"/>
          <w:right w:w="10" w:type="dxa"/>
        </w:tblCellMar>
        <w:tblLook w:val="0000"/>
      </w:tblPr>
      <w:tblGrid>
        <w:gridCol w:w="4651"/>
        <w:gridCol w:w="3613"/>
        <w:gridCol w:w="2268"/>
      </w:tblGrid>
      <w:tr w:rsidR="00064ADA" w:rsidTr="00472DC3">
        <w:trPr>
          <w:cantSplit/>
          <w:trHeight w:hRule="exact" w:val="654"/>
        </w:trPr>
        <w:tc>
          <w:tcPr>
            <w:tcW w:w="4651" w:type="dxa"/>
            <w:vMerge w:val="restart"/>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lang w:eastAsia="ar-SA"/>
              </w:rPr>
            </w:pPr>
            <w:r>
              <w:rPr>
                <w:rFonts w:ascii="Times New Roman" w:eastAsia="Calibri" w:hAnsi="Times New Roman"/>
                <w:lang w:eastAsia="ar-SA"/>
              </w:rPr>
              <w:t>Группа по оплате труда</w:t>
            </w:r>
          </w:p>
          <w:p w:rsidR="00064ADA" w:rsidRDefault="00064ADA">
            <w:pPr>
              <w:pStyle w:val="Standard"/>
              <w:widowControl w:val="0"/>
              <w:suppressAutoHyphens/>
              <w:jc w:val="center"/>
              <w:rPr>
                <w:rFonts w:ascii="Times New Roman" w:eastAsia="Calibri" w:hAnsi="Times New Roman"/>
                <w:lang w:eastAsia="ar-SA"/>
              </w:rPr>
            </w:pPr>
          </w:p>
        </w:tc>
        <w:tc>
          <w:tcPr>
            <w:tcW w:w="5881"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Стоимость выполняемых работ по плану на год, в тысячах рублей</w:t>
            </w:r>
          </w:p>
        </w:tc>
      </w:tr>
      <w:tr w:rsidR="00064ADA" w:rsidTr="00472DC3">
        <w:trPr>
          <w:cantSplit/>
        </w:trPr>
        <w:tc>
          <w:tcPr>
            <w:tcW w:w="4651" w:type="dxa"/>
            <w:vMerge/>
            <w:tcBorders>
              <w:top w:val="single" w:sz="4" w:space="0" w:color="000001"/>
              <w:left w:val="single" w:sz="4" w:space="0" w:color="000001"/>
              <w:bottom w:val="single" w:sz="4" w:space="0" w:color="000001"/>
            </w:tcBorders>
            <w:tcMar>
              <w:top w:w="0" w:type="dxa"/>
              <w:left w:w="108" w:type="dxa"/>
              <w:bottom w:w="0" w:type="dxa"/>
              <w:right w:w="108" w:type="dxa"/>
            </w:tcMar>
          </w:tcPr>
          <w:p w:rsidR="0047529E" w:rsidRDefault="0047529E">
            <w:pPr>
              <w:rPr>
                <w:rFonts w:hint="eastAsia"/>
              </w:rPr>
            </w:pP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цехи</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участки</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1000</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250</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700 до 1000</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200 до 250</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500 до 700</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100 до 200</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300 до 500</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r>
    </w:tbl>
    <w:p w:rsidR="00064ADA" w:rsidRDefault="00064ADA">
      <w:pPr>
        <w:pStyle w:val="Standard"/>
        <w:widowControl w:val="0"/>
        <w:suppressAutoHyphens/>
        <w:ind w:firstLine="700"/>
        <w:rPr>
          <w:rFonts w:ascii="Times New Roman" w:eastAsia="Calibri" w:hAnsi="Times New Roman"/>
          <w:lang w:eastAsia="ar-SA"/>
        </w:rPr>
      </w:pP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л) цехи и участки озеленения и благоустройства:</w:t>
      </w:r>
    </w:p>
    <w:tbl>
      <w:tblPr>
        <w:tblW w:w="10532" w:type="dxa"/>
        <w:tblInd w:w="-218" w:type="dxa"/>
        <w:tblLayout w:type="fixed"/>
        <w:tblCellMar>
          <w:left w:w="10" w:type="dxa"/>
          <w:right w:w="10" w:type="dxa"/>
        </w:tblCellMar>
        <w:tblLook w:val="0000"/>
      </w:tblPr>
      <w:tblGrid>
        <w:gridCol w:w="4651"/>
        <w:gridCol w:w="3613"/>
        <w:gridCol w:w="2268"/>
      </w:tblGrid>
      <w:tr w:rsidR="00064ADA" w:rsidTr="00472DC3">
        <w:trPr>
          <w:cantSplit/>
          <w:trHeight w:hRule="exact" w:val="332"/>
        </w:trPr>
        <w:tc>
          <w:tcPr>
            <w:tcW w:w="4651" w:type="dxa"/>
            <w:vMerge w:val="restart"/>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lang w:eastAsia="ar-SA"/>
              </w:rPr>
            </w:pPr>
            <w:r>
              <w:rPr>
                <w:rFonts w:ascii="Times New Roman" w:eastAsia="Calibri" w:hAnsi="Times New Roman"/>
                <w:lang w:eastAsia="ar-SA"/>
              </w:rPr>
              <w:t>Группа по оплате труда</w:t>
            </w:r>
          </w:p>
          <w:p w:rsidR="00064ADA" w:rsidRDefault="00064ADA">
            <w:pPr>
              <w:pStyle w:val="Standard"/>
              <w:widowControl w:val="0"/>
              <w:suppressAutoHyphens/>
              <w:jc w:val="center"/>
              <w:rPr>
                <w:rFonts w:ascii="Times New Roman" w:eastAsia="Calibri" w:hAnsi="Times New Roman"/>
                <w:lang w:eastAsia="ar-SA"/>
              </w:rPr>
            </w:pPr>
          </w:p>
        </w:tc>
        <w:tc>
          <w:tcPr>
            <w:tcW w:w="5881"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Площадь зеленых насаждений, в гектарах</w:t>
            </w:r>
          </w:p>
        </w:tc>
      </w:tr>
      <w:tr w:rsidR="00064ADA" w:rsidTr="00472DC3">
        <w:trPr>
          <w:cantSplit/>
        </w:trPr>
        <w:tc>
          <w:tcPr>
            <w:tcW w:w="4651" w:type="dxa"/>
            <w:vMerge/>
            <w:tcBorders>
              <w:top w:val="single" w:sz="4" w:space="0" w:color="000001"/>
              <w:left w:val="single" w:sz="4" w:space="0" w:color="000001"/>
              <w:bottom w:val="single" w:sz="4" w:space="0" w:color="000001"/>
            </w:tcBorders>
            <w:tcMar>
              <w:top w:w="0" w:type="dxa"/>
              <w:left w:w="108" w:type="dxa"/>
              <w:bottom w:w="0" w:type="dxa"/>
              <w:right w:w="108" w:type="dxa"/>
            </w:tcMar>
          </w:tcPr>
          <w:p w:rsidR="0047529E" w:rsidRDefault="0047529E">
            <w:pPr>
              <w:rPr>
                <w:rFonts w:hint="eastAsia"/>
              </w:rPr>
            </w:pP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цехи</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участки</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75</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50 до 75</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250</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20 до 50</w:t>
            </w:r>
          </w:p>
        </w:tc>
      </w:tr>
      <w:tr w:rsidR="00064ADA" w:rsidTr="00472DC3">
        <w:tc>
          <w:tcPr>
            <w:tcW w:w="465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361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100 до 250</w:t>
            </w:r>
          </w:p>
        </w:tc>
        <w:tc>
          <w:tcPr>
            <w:tcW w:w="2268"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r>
    </w:tbl>
    <w:p w:rsidR="00064ADA" w:rsidRDefault="00064ADA">
      <w:pPr>
        <w:pStyle w:val="Standard"/>
        <w:widowControl w:val="0"/>
        <w:suppressAutoHyphens/>
        <w:ind w:firstLine="700"/>
        <w:jc w:val="both"/>
        <w:rPr>
          <w:rFonts w:ascii="Times New Roman" w:eastAsia="Calibri" w:hAnsi="Times New Roman"/>
          <w:lang w:eastAsia="ar-SA"/>
        </w:rPr>
      </w:pP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м) при объединении в одном цехе или участке нескольких технологических процессов или видов оборудования группы по оплате труда руководителей цехов или участков могут определяться по сумме объемов подачи (перекачки) воды, очистки сточной жидкости и обработке осадка или по стоимости выполняемых работ.</w:t>
      </w: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7. При отнесении предприятий, организаций и их структурных подразделений к группам по оплате труда руководителей к объемам работ, перечисленных ниже, в зависимости от их сложности и трудоемкости применяются следующие поправочные коэффициенты:</w:t>
      </w: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а) по водопроводному хозяйству:</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lastRenderedPageBreak/>
        <w:t>- подача воды технического назначения и воды,</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купленной у других предприятий</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- 0,5</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подача воды, купленной и прошедшей процесс дезинфекции</w:t>
      </w:r>
      <w:r>
        <w:rPr>
          <w:rFonts w:ascii="Times New Roman" w:eastAsia="Calibri" w:hAnsi="Times New Roman" w:cs="Times New Roman CYR"/>
          <w:lang w:eastAsia="ar-SA"/>
        </w:rPr>
        <w:tab/>
        <w:t>- 0,6</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подача питьевой воды, не требующей очистки</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- 1,0</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подача питьевой воды, прошедшей процесс дезинфекции</w:t>
      </w:r>
      <w:r>
        <w:rPr>
          <w:rFonts w:ascii="Times New Roman" w:eastAsia="Calibri" w:hAnsi="Times New Roman" w:cs="Times New Roman CYR"/>
          <w:lang w:eastAsia="ar-SA"/>
        </w:rPr>
        <w:tab/>
      </w:r>
      <w:r>
        <w:rPr>
          <w:rFonts w:ascii="Times New Roman" w:eastAsia="Calibri" w:hAnsi="Times New Roman" w:cs="Times New Roman CYR"/>
          <w:lang w:eastAsia="ar-SA"/>
        </w:rPr>
        <w:tab/>
        <w:t>- 1,1</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подача питьевой воды, прошедшей процесс дезинфекции</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с дополнительной обработкой</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- 1,2</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подача питьевой воды, прошедшей процесс</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коагулирования, фильтрации и дезинфекции</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- 1,3</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подача питьевой воды, прошедшей процесс</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коагулирования, фильтрации и дезинфекции с</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дополнительной обработкой, повышающей ее качество</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(озонирование, фторирование, иодирование,</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стабилизация и т.д.)</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- 1,4</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подача питьевой воды, поступающей в сеть с подогревом</w:t>
      </w:r>
      <w:r>
        <w:rPr>
          <w:rFonts w:ascii="Times New Roman" w:eastAsia="Calibri" w:hAnsi="Times New Roman" w:cs="Times New Roman CYR"/>
          <w:lang w:eastAsia="ar-SA"/>
        </w:rPr>
        <w:tab/>
      </w:r>
      <w:r>
        <w:rPr>
          <w:rFonts w:ascii="Times New Roman" w:eastAsia="Calibri" w:hAnsi="Times New Roman" w:cs="Times New Roman CYR"/>
          <w:lang w:eastAsia="ar-SA"/>
        </w:rPr>
        <w:tab/>
        <w:t>- 1,5</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б) по канализационному хозяйству:</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пропуск сточных вод через ливневую канализацию</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и дренажную сеть</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- 0,2</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пропуск сточных вод через канализационные сети без очистки</w:t>
      </w:r>
      <w:r>
        <w:rPr>
          <w:rFonts w:ascii="Times New Roman" w:eastAsia="Calibri" w:hAnsi="Times New Roman" w:cs="Times New Roman CYR"/>
          <w:lang w:eastAsia="ar-SA"/>
        </w:rPr>
        <w:tab/>
        <w:t>- 0,85</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очистка сточных вод на сооружениях механической</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очистки с обработкой осадка</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- 1,3</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протяженность канализационных сетей</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- 1,4</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очистка сточных вод на сооружениях механической</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и биологической очистки с обработкой осадка</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- 1,6</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в) протяженность водопроводных и канализационных</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сетей диаметром более 600 мм</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- 1,2</w:t>
      </w:r>
    </w:p>
    <w:p w:rsidR="00064ADA" w:rsidRDefault="0047529E">
      <w:pPr>
        <w:pStyle w:val="Standard"/>
        <w:widowControl w:val="0"/>
        <w:suppressAutoHyphens/>
        <w:ind w:firstLine="708"/>
        <w:jc w:val="both"/>
        <w:rPr>
          <w:rFonts w:ascii="Times New Roman" w:eastAsia="Calibri" w:hAnsi="Times New Roman" w:cs="Times New Roman CYR"/>
          <w:lang w:eastAsia="ar-SA"/>
        </w:rPr>
      </w:pPr>
      <w:r>
        <w:rPr>
          <w:rFonts w:ascii="Times New Roman" w:eastAsia="Calibri" w:hAnsi="Times New Roman" w:cs="Times New Roman CYR"/>
          <w:lang w:eastAsia="ar-SA"/>
        </w:rPr>
        <w:t>8. В объемных показателях, предусмотренных пунктом 1 настоящего приложения, учтена общая протяженность водопроводных и канализационных сетей по группам управления и объединений в следующих размерах:</w:t>
      </w: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Протяженность водопроводных и канализационных сетей, учтенная в объемных показателях, в километрах</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1500 до 2000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1000 до 1500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500 до 1000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250 до 500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150 до 250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до 150</w:t>
            </w:r>
          </w:p>
        </w:tc>
      </w:tr>
    </w:tbl>
    <w:p w:rsidR="00064ADA" w:rsidRDefault="0047529E">
      <w:pPr>
        <w:pStyle w:val="Standard"/>
        <w:widowControl w:val="0"/>
        <w:suppressAutoHyphens/>
        <w:ind w:firstLine="708"/>
        <w:jc w:val="both"/>
        <w:rPr>
          <w:rFonts w:ascii="Times New Roman" w:eastAsia="Calibri" w:hAnsi="Times New Roman" w:cs="Times New Roman CYR"/>
          <w:lang w:eastAsia="ar-SA"/>
        </w:rPr>
      </w:pPr>
      <w:r>
        <w:rPr>
          <w:rFonts w:ascii="Times New Roman" w:eastAsia="Calibri" w:hAnsi="Times New Roman" w:cs="Times New Roman CYR"/>
          <w:lang w:eastAsia="ar-SA"/>
        </w:rPr>
        <w:t>Сумма объемов подачи воды потребителям и очистки (пропуска) сточных вод по управлениям и объединениям, где протяженность сетей вышеуказанных показателей учитывается с поправочным коэффициентом, получаемым в результате деления общей протяженности водопроводных и канализационных сетей по данному управлению или объединению на протяженность сетей, учтенную в объемных показателях.</w:t>
      </w:r>
    </w:p>
    <w:p w:rsidR="00064ADA" w:rsidRDefault="0047529E">
      <w:pPr>
        <w:pStyle w:val="Standard"/>
        <w:widowControl w:val="0"/>
        <w:suppressAutoHyphens/>
        <w:ind w:firstLine="708"/>
        <w:jc w:val="both"/>
        <w:rPr>
          <w:rFonts w:ascii="Times New Roman" w:eastAsia="Calibri" w:hAnsi="Times New Roman" w:cs="Times New Roman CYR"/>
          <w:lang w:eastAsia="ar-SA"/>
        </w:rPr>
      </w:pPr>
      <w:r>
        <w:rPr>
          <w:rFonts w:ascii="Times New Roman" w:eastAsia="Calibri" w:hAnsi="Times New Roman" w:cs="Times New Roman CYR"/>
          <w:lang w:eastAsia="ar-SA"/>
        </w:rPr>
        <w:t>Внутрисетевая транспортировка (перекачка) воды и сточных вод в объеме работ управлений и объединений не учитывается.</w:t>
      </w:r>
    </w:p>
    <w:p w:rsidR="00064ADA" w:rsidRDefault="0047529E">
      <w:pPr>
        <w:pStyle w:val="Standard"/>
        <w:widowControl w:val="0"/>
        <w:suppressAutoHyphens/>
        <w:ind w:firstLine="708"/>
        <w:jc w:val="both"/>
        <w:rPr>
          <w:rFonts w:ascii="Times New Roman" w:eastAsia="Calibri" w:hAnsi="Times New Roman" w:cs="Times New Roman CYR"/>
          <w:lang w:eastAsia="ar-SA"/>
        </w:rPr>
      </w:pPr>
      <w:r>
        <w:rPr>
          <w:rFonts w:ascii="Times New Roman" w:eastAsia="Calibri" w:hAnsi="Times New Roman" w:cs="Times New Roman CYR"/>
          <w:lang w:eastAsia="ar-SA"/>
        </w:rPr>
        <w:t>9. При определении группы по оплате труда руководителей управлений и объединений водопроводно-канализационного хозяйства объем подачи воды и объем очистки (пропуска) сточных вод, выполняемые входящими в их состав предприятиями и станциями, находящимися на самостоятельном балансе, учитываются в половинном размере. При этом группа по оплате труда руководителей управления или объединения не может быть установлена ниже той группы, которая определена для наиболее крупного из предприятий, входящих в состав данного управления или объединения.</w:t>
      </w:r>
    </w:p>
    <w:p w:rsidR="00064ADA" w:rsidRDefault="0047529E">
      <w:pPr>
        <w:pStyle w:val="Standard"/>
        <w:widowControl w:val="0"/>
        <w:suppressAutoHyphens/>
        <w:ind w:firstLine="708"/>
        <w:jc w:val="both"/>
        <w:rPr>
          <w:rFonts w:ascii="Times New Roman" w:eastAsia="Calibri" w:hAnsi="Times New Roman" w:cs="Times New Roman CYR"/>
          <w:lang w:eastAsia="ar-SA"/>
        </w:rPr>
      </w:pPr>
      <w:r>
        <w:rPr>
          <w:rFonts w:ascii="Times New Roman" w:eastAsia="Calibri" w:hAnsi="Times New Roman" w:cs="Times New Roman CYR"/>
          <w:lang w:eastAsia="ar-SA"/>
        </w:rPr>
        <w:lastRenderedPageBreak/>
        <w:t>10. Участки водопроводных сетей, имеющие в своем составе не менее 20 артскважин или 10 насосных станций, могут быть отнесены  на одну группу выше по сравнению с группой, определенной по установленным показателям.</w:t>
      </w:r>
    </w:p>
    <w:p w:rsidR="00064ADA" w:rsidRDefault="0047529E">
      <w:pPr>
        <w:pStyle w:val="Standard"/>
        <w:widowControl w:val="0"/>
        <w:suppressAutoHyphens/>
        <w:ind w:firstLine="708"/>
        <w:jc w:val="both"/>
        <w:rPr>
          <w:rFonts w:ascii="Times New Roman" w:eastAsia="Calibri" w:hAnsi="Times New Roman" w:cs="Times New Roman CYR"/>
          <w:lang w:eastAsia="ar-SA"/>
        </w:rPr>
      </w:pPr>
      <w:r>
        <w:rPr>
          <w:rFonts w:ascii="Times New Roman" w:eastAsia="Calibri" w:hAnsi="Times New Roman" w:cs="Times New Roman CYR"/>
          <w:lang w:eastAsia="ar-SA"/>
        </w:rPr>
        <w:t>11. При снижении объема подачи воды потребителям и очистки сточных вод, связанного с проведением организационно-технических предприятий по экономному расходованию воды, ранее установленная группа по оплате труда руководителей может быть сохранена при условии бесперебойного обеспечения потребителей качественной водой и отсутствия обоснованных жалоб.</w:t>
      </w:r>
    </w:p>
    <w:p w:rsidR="00064ADA" w:rsidRDefault="0047529E">
      <w:pPr>
        <w:pStyle w:val="Standard"/>
        <w:widowControl w:val="0"/>
        <w:suppressAutoHyphens/>
        <w:ind w:firstLine="708"/>
        <w:jc w:val="both"/>
        <w:rPr>
          <w:rFonts w:ascii="Times New Roman" w:eastAsia="Calibri" w:hAnsi="Times New Roman" w:cs="Times New Roman CYR"/>
          <w:lang w:eastAsia="ar-SA"/>
        </w:rPr>
      </w:pPr>
      <w:r>
        <w:rPr>
          <w:rFonts w:ascii="Times New Roman" w:eastAsia="Calibri" w:hAnsi="Times New Roman" w:cs="Times New Roman CYR"/>
          <w:lang w:eastAsia="ar-SA"/>
        </w:rPr>
        <w:t>12. Опытные (экспериментальные) предприятия (цехи, участки) по оплате труда руководителей могут быть отнесены на одну группу выше по сравнению с группой, предусмотренной показателями, утвержденными для предприятий (цехов, участков), при условии, что объем опытных (экспериментальных) работ составляет у них не менее 50 процентов общего объема работ.</w:t>
      </w:r>
    </w:p>
    <w:p w:rsidR="00064ADA" w:rsidRDefault="00064ADA">
      <w:pPr>
        <w:pStyle w:val="Standard"/>
        <w:widowControl w:val="0"/>
        <w:suppressAutoHyphens/>
        <w:ind w:firstLine="708"/>
        <w:rPr>
          <w:rFonts w:ascii="Times New Roman" w:eastAsia="Calibri" w:hAnsi="Times New Roman" w:cs="Times New Roman CYR"/>
          <w:lang w:eastAsia="ar-SA"/>
        </w:rPr>
      </w:pPr>
    </w:p>
    <w:p w:rsidR="00064ADA" w:rsidRDefault="00064ADA">
      <w:pPr>
        <w:pStyle w:val="Standard"/>
        <w:widowControl w:val="0"/>
        <w:suppressAutoHyphens/>
        <w:ind w:firstLine="708"/>
        <w:rPr>
          <w:rFonts w:ascii="Times New Roman" w:eastAsia="Calibri" w:hAnsi="Times New Roman" w:cs="Times New Roman CYR"/>
          <w:lang w:eastAsia="ar-SA"/>
        </w:rPr>
      </w:pPr>
    </w:p>
    <w:p w:rsidR="00064ADA" w:rsidRDefault="0047529E">
      <w:pPr>
        <w:pStyle w:val="Standard"/>
        <w:widowControl w:val="0"/>
        <w:suppressAutoHyphens/>
        <w:ind w:firstLine="708"/>
        <w:jc w:val="center"/>
        <w:rPr>
          <w:rFonts w:ascii="Times New Roman" w:eastAsia="Calibri" w:hAnsi="Times New Roman" w:cs="Times New Roman CYR"/>
          <w:lang w:eastAsia="ar-SA"/>
        </w:rPr>
      </w:pPr>
      <w:r>
        <w:rPr>
          <w:rFonts w:ascii="Times New Roman" w:eastAsia="Calibri" w:hAnsi="Times New Roman" w:cs="Times New Roman CYR"/>
          <w:lang w:eastAsia="ar-SA"/>
        </w:rPr>
        <w:t>Показатели для отнесения предприятий тепловых сетей к группам по оплате труда руководителей (по постановлению Госкомтруда СССР и Секретариата ВЦСПС от 03.11.86 № 458/26-58)</w:t>
      </w:r>
    </w:p>
    <w:p w:rsidR="00064ADA" w:rsidRDefault="00064ADA">
      <w:pPr>
        <w:pStyle w:val="Standard"/>
        <w:widowControl w:val="0"/>
        <w:suppressAutoHyphens/>
        <w:ind w:firstLine="708"/>
        <w:jc w:val="center"/>
        <w:rPr>
          <w:rFonts w:ascii="Times New Roman" w:eastAsia="Calibri" w:hAnsi="Times New Roman" w:cs="Times New Roman CYR"/>
          <w:lang w:eastAsia="ar-SA"/>
        </w:rPr>
      </w:pPr>
    </w:p>
    <w:p w:rsidR="00064ADA" w:rsidRDefault="0047529E">
      <w:pPr>
        <w:pStyle w:val="Standard"/>
        <w:widowControl w:val="0"/>
        <w:suppressAutoHyphens/>
        <w:ind w:firstLine="708"/>
        <w:jc w:val="both"/>
        <w:rPr>
          <w:rFonts w:ascii="Times New Roman" w:eastAsia="Calibri" w:hAnsi="Times New Roman" w:cs="Times New Roman CYR"/>
          <w:lang w:eastAsia="ar-SA"/>
        </w:rPr>
      </w:pPr>
      <w:r>
        <w:rPr>
          <w:rFonts w:ascii="Times New Roman" w:eastAsia="Calibri" w:hAnsi="Times New Roman" w:cs="Times New Roman CYR"/>
          <w:lang w:eastAsia="ar-SA"/>
        </w:rPr>
        <w:t>1. Отнесение предприятий тепловых сетей к группам по оплате труда руководителей производится в зависимости от их объема в условных единицах:</w:t>
      </w:r>
    </w:p>
    <w:p w:rsidR="00064ADA" w:rsidRDefault="00064ADA">
      <w:pPr>
        <w:pStyle w:val="Standard"/>
        <w:widowControl w:val="0"/>
        <w:suppressAutoHyphens/>
        <w:rPr>
          <w:rFonts w:ascii="Times New Roman" w:eastAsia="Calibri" w:hAnsi="Times New Roman" w:cs="Times New Roman CYR"/>
          <w:lang w:eastAsia="ar-SA"/>
        </w:rPr>
      </w:pP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Объем в условных единицах</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25000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12000 до 25000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5000 до 12000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2500 до 5000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1000 до 2500</w:t>
            </w:r>
          </w:p>
        </w:tc>
      </w:tr>
    </w:tbl>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2. Объем для отнесения предприятий тепловых сетей к группам по оплате труда определяется по системе условных единиц.</w:t>
      </w:r>
    </w:p>
    <w:p w:rsidR="00064ADA" w:rsidRDefault="0047529E">
      <w:pPr>
        <w:pStyle w:val="Standard"/>
        <w:widowControl w:val="0"/>
        <w:suppressAutoHyphens/>
        <w:ind w:firstLine="700"/>
        <w:rPr>
          <w:rFonts w:ascii="Times New Roman" w:eastAsia="Calibri" w:hAnsi="Times New Roman" w:cs="Times New Roman CYR"/>
          <w:lang w:eastAsia="ar-SA"/>
        </w:rPr>
      </w:pPr>
      <w:r>
        <w:rPr>
          <w:rFonts w:ascii="Times New Roman" w:eastAsia="Calibri" w:hAnsi="Times New Roman" w:cs="Times New Roman CYR"/>
          <w:lang w:eastAsia="ar-SA"/>
        </w:rPr>
        <w:t>Условные единицы тепловых сетей</w:t>
      </w:r>
    </w:p>
    <w:tbl>
      <w:tblPr>
        <w:tblW w:w="9791" w:type="dxa"/>
        <w:tblInd w:w="-218" w:type="dxa"/>
        <w:tblLayout w:type="fixed"/>
        <w:tblCellMar>
          <w:left w:w="10" w:type="dxa"/>
          <w:right w:w="10" w:type="dxa"/>
        </w:tblCellMar>
        <w:tblLook w:val="0000"/>
      </w:tblPr>
      <w:tblGrid>
        <w:gridCol w:w="3189"/>
        <w:gridCol w:w="3190"/>
        <w:gridCol w:w="3412"/>
      </w:tblGrid>
      <w:tr w:rsidR="00064ADA">
        <w:tc>
          <w:tcPr>
            <w:tcW w:w="3189"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Наименование показателей</w:t>
            </w:r>
          </w:p>
        </w:tc>
        <w:tc>
          <w:tcPr>
            <w:tcW w:w="3190"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Единица измерения</w:t>
            </w:r>
          </w:p>
        </w:tc>
        <w:tc>
          <w:tcPr>
            <w:tcW w:w="341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Количество условных единиц на единицу измерения</w:t>
            </w:r>
          </w:p>
        </w:tc>
      </w:tr>
      <w:tr w:rsidR="00064ADA">
        <w:tc>
          <w:tcPr>
            <w:tcW w:w="3189"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xml:space="preserve">1. Двухтрубная тепло-магистраль на балансе предприятий средним диаметром  </w:t>
            </w:r>
          </w:p>
          <w:p w:rsidR="00064ADA" w:rsidRDefault="0047529E">
            <w:pPr>
              <w:pStyle w:val="Standard"/>
              <w:widowControl w:val="0"/>
              <w:suppressAutoHyphens/>
              <w:rPr>
                <w:rFonts w:ascii="Times New Roman" w:hAnsi="Times New Roman"/>
              </w:rPr>
            </w:pPr>
            <w:r>
              <w:rPr>
                <w:rFonts w:ascii="Times New Roman" w:eastAsia="Calibri" w:hAnsi="Times New Roman"/>
                <w:lang w:val="en-US" w:eastAsia="ar-SA"/>
              </w:rPr>
              <w:t>d</w:t>
            </w:r>
            <w:r>
              <w:rPr>
                <w:rFonts w:ascii="Times New Roman" w:eastAsia="Calibri" w:hAnsi="Times New Roman" w:cs="Times New Roman CYR"/>
                <w:lang w:eastAsia="ar-SA"/>
              </w:rPr>
              <w:t xml:space="preserve"> ср. = 100 мм</w:t>
            </w: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На каждый следующий 1 мм среднего диаметра тепломагистрали</w:t>
            </w:r>
          </w:p>
        </w:tc>
        <w:tc>
          <w:tcPr>
            <w:tcW w:w="319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1 км</w:t>
            </w: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1 км</w:t>
            </w:r>
          </w:p>
        </w:tc>
        <w:tc>
          <w:tcPr>
            <w:tcW w:w="341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11,0</w:t>
            </w: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0,06</w:t>
            </w:r>
          </w:p>
        </w:tc>
      </w:tr>
      <w:tr w:rsidR="00064ADA">
        <w:tc>
          <w:tcPr>
            <w:tcW w:w="3189"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2. Тепловой узел  на балансе ПТС</w:t>
            </w:r>
          </w:p>
        </w:tc>
        <w:tc>
          <w:tcPr>
            <w:tcW w:w="319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1 узел</w:t>
            </w:r>
          </w:p>
        </w:tc>
        <w:tc>
          <w:tcPr>
            <w:tcW w:w="341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5</w:t>
            </w:r>
          </w:p>
        </w:tc>
      </w:tr>
      <w:tr w:rsidR="00064ADA">
        <w:tc>
          <w:tcPr>
            <w:tcW w:w="3189"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3. Тоже на балансе абонента</w:t>
            </w:r>
          </w:p>
        </w:tc>
        <w:tc>
          <w:tcPr>
            <w:tcW w:w="319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1 узел</w:t>
            </w:r>
          </w:p>
        </w:tc>
        <w:tc>
          <w:tcPr>
            <w:tcW w:w="341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0,4</w:t>
            </w:r>
          </w:p>
        </w:tc>
      </w:tr>
      <w:tr w:rsidR="00064ADA">
        <w:tc>
          <w:tcPr>
            <w:tcW w:w="3189"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4. Подкатывающая насосная станция на балансе ПТС</w:t>
            </w:r>
          </w:p>
        </w:tc>
        <w:tc>
          <w:tcPr>
            <w:tcW w:w="319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1 станция</w:t>
            </w:r>
          </w:p>
        </w:tc>
        <w:tc>
          <w:tcPr>
            <w:tcW w:w="341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25</w:t>
            </w:r>
          </w:p>
        </w:tc>
      </w:tr>
      <w:tr w:rsidR="00064ADA">
        <w:tc>
          <w:tcPr>
            <w:tcW w:w="3189"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5. Расчетная присоеди-нительная тепловая мощность по трубопро-водам на балансе ПТС</w:t>
            </w:r>
          </w:p>
        </w:tc>
        <w:tc>
          <w:tcPr>
            <w:tcW w:w="319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1 Гкал/час</w:t>
            </w:r>
          </w:p>
        </w:tc>
        <w:tc>
          <w:tcPr>
            <w:tcW w:w="341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0,5</w:t>
            </w:r>
          </w:p>
        </w:tc>
      </w:tr>
    </w:tbl>
    <w:p w:rsidR="00064ADA" w:rsidRDefault="00064ADA">
      <w:pPr>
        <w:pStyle w:val="Standard"/>
        <w:widowControl w:val="0"/>
        <w:suppressAutoHyphens/>
        <w:ind w:firstLine="700"/>
        <w:rPr>
          <w:rFonts w:ascii="Times New Roman" w:eastAsia="Calibri" w:hAnsi="Times New Roman"/>
          <w:lang w:eastAsia="ar-SA"/>
        </w:rPr>
      </w:pP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 xml:space="preserve">3. Для однотрубных участков теплопроводов вводятся коэффициенты 0,75, для трехтрубных </w:t>
      </w:r>
      <w:r>
        <w:rPr>
          <w:rFonts w:ascii="Times New Roman" w:eastAsia="Calibri" w:hAnsi="Times New Roman" w:cs="Times New Roman CYR"/>
          <w:lang w:eastAsia="ar-SA"/>
        </w:rPr>
        <w:lastRenderedPageBreak/>
        <w:t>– 1,25 и для четырехтрубных – 1,5.</w:t>
      </w: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При разных диаметрах подающих и обратных теплопроводов, паропроводов и конденсаторов объем в условных единицах принимается по наибольшему диаметру.</w:t>
      </w: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4. Тепловыми узлами считаются центральные, групповые тепловые пункты, узлы присоединения жилых, общественных и промышленных зданий, требующие контроля и регулирования со стороны предприятия тепловых сетей.</w:t>
      </w: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5. Подкачивающие насосные станции, предназначенные для перекачки сетевой воды, расположены на магистральных тепловых сетях и находятся на балансе ПТС.</w:t>
      </w: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6. Объем в условных единицах районных котельных, входящих в состав предприятий (районов) тепловых сетей, цехов (участков) тепловых сетей электростанций, определяется из следующих соотношений:</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 паровые котлы паропроизводительностью до 20 т/час:</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за первый котел – 770 усл. ед.,</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за каждый последующий – дополнительно – 140 усл. ед.;</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 паровые котлы паропроизводительностью свыше 20 т/час:</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за первый котел – 875 усл. ед.,</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за каждый последующий – дополнительно – 210 усл. ед.;</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При наличии паровых котлов паропроизводительностью до 20 т/час и свыше 20 т/час за первый котел принимается котел, имеющих большую паропроизводительность;</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 водогрейные котлы теплопроизводительностью до 50 Гкал/час:</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за первый котел – 770 усл. ед.,</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за каждый последующий – дополнительно – 175 усл. ед.;</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 водогрейные котлы теплопроизводительностью свыше 50 Гкал/час:</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за первый котел – 910 усл. ед.,</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за каждый последующий – дополнительно – 240 усл. ед.</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При наличии водогрейных котлов теплопроизводительностью до 50 Гкал\час и свыше 50 Гкал/час за первый котел принимается имеющий наибольшую теплопроизводительность.</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Объем в условных единицах отопительных котельных (включая электрокотельные) определяется из соотношений:</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при установленной теплопроизводительности котла:</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до 3 Гкал/час – 25 усл. ед. на 1 Гкал/час;</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свыше 3  Гкал/час до 10 Гкал/час – 10 усл. ед. на 1 Гкал/час;</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свыше 10  Гкал/час до 20 Гкал/час – 13 усл. ед. на 1 Гкал/час;</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свыше 20  Гкал/час до 30 Гкал/час – 9 усл. ед. на 1 Гкал/час;</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свыше 30  Гкал/час  – 6 усл. ед. на 1 Гкал/час;</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Внутрисетевая транспортировка (перекачка) воды и сточных вод в объеме работ управлений и объединений не учитывается.</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9. При определении группы по оплате труда руководителей управлений и объединений водопроводно-канализационного хозяйства объем подачи воды и объем очистки (пропуска) сточных вод, выполняемыми входящими в их состав предприятиями и станциями, находящимися на самостоятельном балансе, учитываются в половинном размере. При этом группа по оплате труда руководителей управления или объединения не может быть установлена ниже той группы, которая определена для наиболее крупного из предприятий, входящих в состав данного управления или объединения.</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10. Участки водопроводных сетей, имеющие в своем составе не менее 20 артскважин или 10 насосных станций, могут быть отнесены на одну группу выше по сравнению с группой, определенной по установленным показателям.</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11. При снижении объема подачи воды потребителям и очистки сточных вод, связанного с проведением организационно-технических предприятий по экономному расходованию воды, ранее установленная группа по оплате труда руководителей может быть сохранена при условии бесперебойного обеспечения потребителей качественной водой и отсутствия обоснованных жалоб.</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 xml:space="preserve">12. Опытные (экспериментальные) предприятия (цехи, участки) по оплате труда </w:t>
      </w:r>
      <w:r>
        <w:rPr>
          <w:rFonts w:ascii="Times New Roman" w:eastAsia="Calibri" w:hAnsi="Times New Roman" w:cs="Times New Roman CYR"/>
          <w:lang w:eastAsia="ar-SA"/>
        </w:rPr>
        <w:lastRenderedPageBreak/>
        <w:t>руководителей могут быть отнесены на одну группу выше по сравнению с группой, предусмотренной показателями, утвержденными для предприятий (цехов, участков), при условии, что объем опытных (экспериментальных) работ составляет у них не менее 50 процентов общего объема работ.</w:t>
      </w:r>
    </w:p>
    <w:p w:rsidR="00064ADA" w:rsidRDefault="00064ADA">
      <w:pPr>
        <w:pStyle w:val="Standard"/>
        <w:widowControl w:val="0"/>
        <w:suppressAutoHyphens/>
        <w:ind w:firstLine="700"/>
        <w:jc w:val="both"/>
        <w:rPr>
          <w:rFonts w:ascii="Times New Roman" w:eastAsia="Calibri" w:hAnsi="Times New Roman" w:cs="Times New Roman CYR"/>
          <w:lang w:eastAsia="ar-SA"/>
        </w:rPr>
      </w:pPr>
    </w:p>
    <w:p w:rsidR="00064ADA" w:rsidRDefault="00064ADA">
      <w:pPr>
        <w:pStyle w:val="Standard"/>
        <w:widowControl w:val="0"/>
        <w:suppressAutoHyphens/>
        <w:ind w:firstLine="700"/>
        <w:jc w:val="both"/>
        <w:rPr>
          <w:rFonts w:ascii="Times New Roman" w:eastAsia="Calibri" w:hAnsi="Times New Roman" w:cs="Times New Roman CYR"/>
          <w:lang w:eastAsia="ar-SA"/>
        </w:rPr>
      </w:pPr>
    </w:p>
    <w:p w:rsidR="00064ADA" w:rsidRDefault="00064ADA">
      <w:pPr>
        <w:pStyle w:val="Standard"/>
        <w:widowControl w:val="0"/>
        <w:suppressAutoHyphens/>
        <w:ind w:firstLine="700"/>
        <w:jc w:val="both"/>
        <w:rPr>
          <w:rFonts w:ascii="Times New Roman" w:eastAsia="Calibri" w:hAnsi="Times New Roman" w:cs="Times New Roman CYR"/>
          <w:lang w:eastAsia="ar-SA"/>
        </w:rPr>
      </w:pPr>
    </w:p>
    <w:p w:rsidR="00064ADA" w:rsidRDefault="00064ADA">
      <w:pPr>
        <w:pStyle w:val="Standard"/>
        <w:widowControl w:val="0"/>
        <w:suppressAutoHyphens/>
        <w:ind w:firstLine="700"/>
        <w:jc w:val="both"/>
        <w:rPr>
          <w:rFonts w:ascii="Times New Roman" w:eastAsia="Calibri" w:hAnsi="Times New Roman" w:cs="Times New Roman CYR"/>
          <w:lang w:eastAsia="ar-SA"/>
        </w:rPr>
        <w:sectPr w:rsidR="00064ADA" w:rsidSect="00E73F1B">
          <w:footerReference w:type="default" r:id="rId19"/>
          <w:pgSz w:w="11906" w:h="16838"/>
          <w:pgMar w:top="993" w:right="567" w:bottom="1134" w:left="1134" w:header="720" w:footer="720" w:gutter="0"/>
          <w:cols w:space="720"/>
        </w:sectPr>
      </w:pPr>
    </w:p>
    <w:p w:rsidR="00064ADA" w:rsidRDefault="0047529E">
      <w:pPr>
        <w:pStyle w:val="Standard"/>
        <w:widowControl w:val="0"/>
        <w:suppressAutoHyphens/>
        <w:ind w:firstLine="700"/>
        <w:jc w:val="center"/>
        <w:rPr>
          <w:rFonts w:ascii="Times New Roman" w:eastAsia="Calibri" w:hAnsi="Times New Roman" w:cs="Times New Roman CYR"/>
          <w:lang w:eastAsia="ar-SA"/>
        </w:rPr>
      </w:pPr>
      <w:r>
        <w:rPr>
          <w:rFonts w:ascii="Times New Roman" w:eastAsia="Calibri" w:hAnsi="Times New Roman" w:cs="Times New Roman CYR"/>
          <w:lang w:eastAsia="ar-SA"/>
        </w:rPr>
        <w:lastRenderedPageBreak/>
        <w:t>Показатели для отнесения предприятий электрический сетей и сетевых предприятий средств диспетчерского и технологического управления к группам по оплате труда руководителей (по постановлению Госкомтруда СССР и Секретариата ВЦСПС от 03.11.86 № 458/26-58)</w:t>
      </w:r>
    </w:p>
    <w:p w:rsidR="00064ADA" w:rsidRDefault="00064ADA">
      <w:pPr>
        <w:pStyle w:val="Standard"/>
        <w:widowControl w:val="0"/>
        <w:suppressAutoHyphens/>
        <w:ind w:firstLine="700"/>
        <w:jc w:val="center"/>
        <w:rPr>
          <w:rFonts w:ascii="Times New Roman" w:eastAsia="Calibri" w:hAnsi="Times New Roman" w:cs="Times New Roman CYR"/>
          <w:lang w:eastAsia="ar-SA"/>
        </w:rPr>
      </w:pP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1. Отнесение предприятий электрических сетей и сетевых предприятий средств диспетчерского и технологического управления (СПСДТУ) к группам по оплате труда руководителей производится в зависимости от объема в условных единицах:</w:t>
      </w: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Объем в условных единицах</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30000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15000 до 30000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6000 до 15000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3200 до 6000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1500 до 3200</w:t>
            </w:r>
          </w:p>
        </w:tc>
      </w:tr>
    </w:tbl>
    <w:p w:rsidR="00064ADA" w:rsidRDefault="00064ADA">
      <w:pPr>
        <w:pStyle w:val="Standard"/>
        <w:widowControl w:val="0"/>
        <w:suppressAutoHyphens/>
        <w:ind w:firstLine="700"/>
        <w:jc w:val="both"/>
        <w:rPr>
          <w:rFonts w:ascii="Times New Roman" w:eastAsia="Calibri" w:hAnsi="Times New Roman"/>
          <w:lang w:eastAsia="ar-SA"/>
        </w:rPr>
      </w:pP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2. Объем предприятий электрических сетей и СПСДТУ определяется в условных единицах.</w:t>
      </w: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3. Предприятия (производственные единицы) производственного объединения «Дальние электропередачи» относятся по оплате труда по установленным показателям на одну группу выше, а предприятия (производственные единицы) межсистемных электропередач напряжением 1150 кВ и выше относятся к первой группе.</w:t>
      </w: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4. Условные единицы линий электропередач и подстанций:</w:t>
      </w: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4.1. Объем воздушных линий электропередач 35-1150 кВ в условных единицах в зависимости от протяженности напряжения, конструктивного использования и материала опор определяется:</w:t>
      </w:r>
    </w:p>
    <w:tbl>
      <w:tblPr>
        <w:tblW w:w="9722" w:type="dxa"/>
        <w:tblInd w:w="-218" w:type="dxa"/>
        <w:tblLayout w:type="fixed"/>
        <w:tblCellMar>
          <w:left w:w="10" w:type="dxa"/>
          <w:right w:w="10" w:type="dxa"/>
        </w:tblCellMar>
        <w:tblLook w:val="0000"/>
      </w:tblPr>
      <w:tblGrid>
        <w:gridCol w:w="2447"/>
        <w:gridCol w:w="2447"/>
        <w:gridCol w:w="2447"/>
        <w:gridCol w:w="2341"/>
        <w:gridCol w:w="40"/>
      </w:tblGrid>
      <w:tr w:rsidR="00064ADA" w:rsidTr="00E73F1B">
        <w:trPr>
          <w:cantSplit/>
          <w:trHeight w:hRule="exact" w:val="654"/>
        </w:trPr>
        <w:tc>
          <w:tcPr>
            <w:tcW w:w="2447" w:type="dxa"/>
            <w:vMerge w:val="restart"/>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lang w:eastAsia="ar-SA"/>
              </w:rPr>
            </w:pPr>
            <w:r>
              <w:rPr>
                <w:rFonts w:ascii="Times New Roman" w:eastAsia="Calibri" w:hAnsi="Times New Roman"/>
                <w:lang w:eastAsia="ar-SA"/>
              </w:rPr>
              <w:t>Напряжение,</w:t>
            </w:r>
          </w:p>
          <w:p w:rsidR="00064ADA" w:rsidRDefault="0047529E">
            <w:pPr>
              <w:pStyle w:val="Standard"/>
              <w:widowControl w:val="0"/>
              <w:suppressAutoHyphens/>
              <w:jc w:val="center"/>
              <w:rPr>
                <w:rFonts w:ascii="Times New Roman" w:eastAsia="Calibri" w:hAnsi="Times New Roman"/>
                <w:lang w:eastAsia="ar-SA"/>
              </w:rPr>
            </w:pPr>
            <w:r>
              <w:rPr>
                <w:rFonts w:ascii="Times New Roman" w:eastAsia="Calibri" w:hAnsi="Times New Roman"/>
                <w:lang w:eastAsia="ar-SA"/>
              </w:rPr>
              <w:t>кВ</w:t>
            </w:r>
          </w:p>
        </w:tc>
        <w:tc>
          <w:tcPr>
            <w:tcW w:w="2447" w:type="dxa"/>
            <w:vMerge w:val="restart"/>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Количество цепей на опоре</w:t>
            </w:r>
          </w:p>
        </w:tc>
        <w:tc>
          <w:tcPr>
            <w:tcW w:w="478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Количество условных единиц на 100 км трассы (материал опор)</w:t>
            </w:r>
          </w:p>
        </w:tc>
        <w:tc>
          <w:tcPr>
            <w:tcW w:w="40" w:type="dxa"/>
          </w:tcPr>
          <w:p w:rsidR="00064ADA" w:rsidRDefault="00064ADA">
            <w:pPr>
              <w:pStyle w:val="Standard"/>
              <w:rPr>
                <w:rFonts w:ascii="Times New Roman" w:hAnsi="Times New Roman"/>
              </w:rPr>
            </w:pPr>
          </w:p>
        </w:tc>
      </w:tr>
      <w:tr w:rsidR="00064ADA" w:rsidTr="00E73F1B">
        <w:trPr>
          <w:gridAfter w:val="1"/>
          <w:wAfter w:w="40" w:type="dxa"/>
          <w:cantSplit/>
        </w:trPr>
        <w:tc>
          <w:tcPr>
            <w:tcW w:w="2447" w:type="dxa"/>
            <w:vMerge/>
            <w:tcBorders>
              <w:top w:val="single" w:sz="4" w:space="0" w:color="000001"/>
              <w:left w:val="single" w:sz="4" w:space="0" w:color="000001"/>
              <w:bottom w:val="single" w:sz="4" w:space="0" w:color="000001"/>
            </w:tcBorders>
            <w:tcMar>
              <w:top w:w="0" w:type="dxa"/>
              <w:left w:w="108" w:type="dxa"/>
              <w:bottom w:w="0" w:type="dxa"/>
              <w:right w:w="108" w:type="dxa"/>
            </w:tcMar>
          </w:tcPr>
          <w:p w:rsidR="0047529E" w:rsidRDefault="0047529E">
            <w:pPr>
              <w:rPr>
                <w:rFonts w:hint="eastAsia"/>
              </w:rPr>
            </w:pPr>
          </w:p>
        </w:tc>
        <w:tc>
          <w:tcPr>
            <w:tcW w:w="2447" w:type="dxa"/>
            <w:vMerge/>
            <w:tcBorders>
              <w:top w:val="single" w:sz="4" w:space="0" w:color="000001"/>
              <w:left w:val="single" w:sz="4" w:space="0" w:color="000001"/>
              <w:bottom w:val="single" w:sz="4" w:space="0" w:color="000001"/>
            </w:tcBorders>
            <w:tcMar>
              <w:top w:w="0" w:type="dxa"/>
              <w:left w:w="108" w:type="dxa"/>
              <w:bottom w:w="0" w:type="dxa"/>
              <w:right w:w="108" w:type="dxa"/>
            </w:tcMar>
          </w:tcPr>
          <w:p w:rsidR="0047529E" w:rsidRDefault="0047529E">
            <w:pPr>
              <w:rPr>
                <w:rFonts w:hint="eastAsia"/>
              </w:rPr>
            </w:pPr>
          </w:p>
        </w:tc>
        <w:tc>
          <w:tcPr>
            <w:tcW w:w="2447"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дерево</w:t>
            </w:r>
          </w:p>
        </w:tc>
        <w:tc>
          <w:tcPr>
            <w:tcW w:w="2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металл</w:t>
            </w:r>
          </w:p>
        </w:tc>
      </w:tr>
      <w:tr w:rsidR="00064ADA" w:rsidTr="00E73F1B">
        <w:trPr>
          <w:gridAfter w:val="1"/>
          <w:wAfter w:w="40" w:type="dxa"/>
        </w:trPr>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1150</w:t>
            </w:r>
          </w:p>
        </w:tc>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2447"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2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800</w:t>
            </w:r>
          </w:p>
        </w:tc>
      </w:tr>
      <w:tr w:rsidR="00064ADA" w:rsidTr="00E73F1B">
        <w:trPr>
          <w:gridAfter w:val="1"/>
          <w:wAfter w:w="40" w:type="dxa"/>
        </w:trPr>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750</w:t>
            </w:r>
          </w:p>
        </w:tc>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2447"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2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600</w:t>
            </w:r>
          </w:p>
        </w:tc>
      </w:tr>
      <w:tr w:rsidR="00064ADA" w:rsidTr="00E73F1B">
        <w:trPr>
          <w:gridAfter w:val="1"/>
          <w:wAfter w:w="40" w:type="dxa"/>
        </w:trPr>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400-500</w:t>
            </w:r>
          </w:p>
        </w:tc>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2447"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2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400</w:t>
            </w:r>
          </w:p>
        </w:tc>
      </w:tr>
      <w:tr w:rsidR="00064ADA" w:rsidTr="00E73F1B">
        <w:trPr>
          <w:gridAfter w:val="1"/>
          <w:wAfter w:w="40" w:type="dxa"/>
        </w:trPr>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330</w:t>
            </w:r>
          </w:p>
        </w:tc>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2447"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2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230</w:t>
            </w:r>
          </w:p>
        </w:tc>
      </w:tr>
      <w:tr w:rsidR="00064ADA" w:rsidTr="00E73F1B">
        <w:trPr>
          <w:gridAfter w:val="1"/>
          <w:wAfter w:w="40" w:type="dxa"/>
        </w:trPr>
        <w:tc>
          <w:tcPr>
            <w:tcW w:w="2447"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suppressAutoHyphens/>
              <w:jc w:val="center"/>
              <w:rPr>
                <w:rFonts w:ascii="Times New Roman" w:eastAsia="Calibri" w:hAnsi="Times New Roman" w:cs="Times New Roman CYR"/>
                <w:lang w:eastAsia="ar-SA"/>
              </w:rPr>
            </w:pPr>
          </w:p>
        </w:tc>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2447"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2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290</w:t>
            </w:r>
          </w:p>
        </w:tc>
      </w:tr>
      <w:tr w:rsidR="00064ADA" w:rsidTr="00E73F1B">
        <w:trPr>
          <w:gridAfter w:val="1"/>
          <w:wAfter w:w="40" w:type="dxa"/>
        </w:trPr>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220</w:t>
            </w:r>
          </w:p>
        </w:tc>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2447"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260</w:t>
            </w:r>
          </w:p>
        </w:tc>
        <w:tc>
          <w:tcPr>
            <w:tcW w:w="2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210</w:t>
            </w:r>
          </w:p>
        </w:tc>
      </w:tr>
      <w:tr w:rsidR="00064ADA" w:rsidTr="00E73F1B">
        <w:trPr>
          <w:gridAfter w:val="1"/>
          <w:wAfter w:w="40" w:type="dxa"/>
        </w:trPr>
        <w:tc>
          <w:tcPr>
            <w:tcW w:w="2447"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suppressAutoHyphens/>
              <w:jc w:val="center"/>
              <w:rPr>
                <w:rFonts w:ascii="Times New Roman" w:eastAsia="Calibri" w:hAnsi="Times New Roman" w:cs="Times New Roman CYR"/>
                <w:lang w:eastAsia="ar-SA"/>
              </w:rPr>
            </w:pPr>
          </w:p>
        </w:tc>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2447"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2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270</w:t>
            </w:r>
          </w:p>
        </w:tc>
      </w:tr>
      <w:tr w:rsidR="00064ADA" w:rsidTr="00E73F1B">
        <w:trPr>
          <w:gridAfter w:val="1"/>
          <w:wAfter w:w="40" w:type="dxa"/>
        </w:trPr>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110-160</w:t>
            </w:r>
          </w:p>
        </w:tc>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2447"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180</w:t>
            </w:r>
          </w:p>
        </w:tc>
        <w:tc>
          <w:tcPr>
            <w:tcW w:w="2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160</w:t>
            </w:r>
          </w:p>
        </w:tc>
      </w:tr>
      <w:tr w:rsidR="00064ADA" w:rsidTr="00E73F1B">
        <w:trPr>
          <w:gridAfter w:val="1"/>
          <w:wAfter w:w="40" w:type="dxa"/>
        </w:trPr>
        <w:tc>
          <w:tcPr>
            <w:tcW w:w="2447"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suppressAutoHyphens/>
              <w:jc w:val="center"/>
              <w:rPr>
                <w:rFonts w:ascii="Times New Roman" w:eastAsia="Calibri" w:hAnsi="Times New Roman" w:cs="Times New Roman CYR"/>
                <w:lang w:eastAsia="ar-SA"/>
              </w:rPr>
            </w:pPr>
          </w:p>
        </w:tc>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2447"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2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190</w:t>
            </w:r>
          </w:p>
        </w:tc>
      </w:tr>
      <w:tr w:rsidR="00064ADA" w:rsidTr="00E73F1B">
        <w:trPr>
          <w:gridAfter w:val="1"/>
          <w:wAfter w:w="40" w:type="dxa"/>
        </w:trPr>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35</w:t>
            </w:r>
          </w:p>
        </w:tc>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2447"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170</w:t>
            </w:r>
          </w:p>
        </w:tc>
        <w:tc>
          <w:tcPr>
            <w:tcW w:w="2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140</w:t>
            </w:r>
          </w:p>
        </w:tc>
      </w:tr>
      <w:tr w:rsidR="00064ADA" w:rsidTr="00E73F1B">
        <w:trPr>
          <w:gridAfter w:val="1"/>
          <w:wAfter w:w="40" w:type="dxa"/>
        </w:trPr>
        <w:tc>
          <w:tcPr>
            <w:tcW w:w="2447"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suppressAutoHyphens/>
              <w:jc w:val="center"/>
              <w:rPr>
                <w:rFonts w:ascii="Times New Roman" w:eastAsia="Calibri" w:hAnsi="Times New Roman" w:cs="Times New Roman CYR"/>
                <w:lang w:eastAsia="ar-SA"/>
              </w:rPr>
            </w:pPr>
          </w:p>
        </w:tc>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2447"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2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180</w:t>
            </w:r>
          </w:p>
        </w:tc>
      </w:tr>
    </w:tbl>
    <w:p w:rsidR="00064ADA" w:rsidRDefault="00064ADA">
      <w:pPr>
        <w:pStyle w:val="Standard"/>
        <w:widowControl w:val="0"/>
        <w:suppressAutoHyphens/>
        <w:ind w:firstLine="700"/>
        <w:rPr>
          <w:rFonts w:ascii="Times New Roman" w:eastAsia="Calibri" w:hAnsi="Times New Roman"/>
          <w:lang w:eastAsia="ar-SA"/>
        </w:rPr>
      </w:pP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4.2. Объем воздушных линий электропередачи 0,4-20 кВ в условных единицах в зависимости от протяженности напряжения и материала опор определяется:</w:t>
      </w:r>
    </w:p>
    <w:tbl>
      <w:tblPr>
        <w:tblW w:w="9722" w:type="dxa"/>
        <w:tblInd w:w="-218" w:type="dxa"/>
        <w:tblLayout w:type="fixed"/>
        <w:tblCellMar>
          <w:left w:w="10" w:type="dxa"/>
          <w:right w:w="10" w:type="dxa"/>
        </w:tblCellMar>
        <w:tblLook w:val="0000"/>
      </w:tblPr>
      <w:tblGrid>
        <w:gridCol w:w="2447"/>
        <w:gridCol w:w="2447"/>
        <w:gridCol w:w="2447"/>
        <w:gridCol w:w="2341"/>
        <w:gridCol w:w="40"/>
      </w:tblGrid>
      <w:tr w:rsidR="00064ADA" w:rsidTr="003C6EAA">
        <w:trPr>
          <w:cantSplit/>
          <w:trHeight w:hRule="exact" w:val="654"/>
        </w:trPr>
        <w:tc>
          <w:tcPr>
            <w:tcW w:w="2447" w:type="dxa"/>
            <w:vMerge w:val="restart"/>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lang w:eastAsia="ar-SA"/>
              </w:rPr>
            </w:pPr>
            <w:r>
              <w:rPr>
                <w:rFonts w:ascii="Times New Roman" w:eastAsia="Calibri" w:hAnsi="Times New Roman"/>
                <w:lang w:eastAsia="ar-SA"/>
              </w:rPr>
              <w:t>Напряжение,</w:t>
            </w:r>
          </w:p>
          <w:p w:rsidR="00064ADA" w:rsidRDefault="0047529E">
            <w:pPr>
              <w:pStyle w:val="Standard"/>
              <w:widowControl w:val="0"/>
              <w:suppressAutoHyphens/>
              <w:jc w:val="center"/>
              <w:rPr>
                <w:rFonts w:ascii="Times New Roman" w:eastAsia="Calibri" w:hAnsi="Times New Roman"/>
                <w:lang w:eastAsia="ar-SA"/>
              </w:rPr>
            </w:pPr>
            <w:r>
              <w:rPr>
                <w:rFonts w:ascii="Times New Roman" w:eastAsia="Calibri" w:hAnsi="Times New Roman"/>
                <w:lang w:eastAsia="ar-SA"/>
              </w:rPr>
              <w:t>кВ</w:t>
            </w:r>
          </w:p>
        </w:tc>
        <w:tc>
          <w:tcPr>
            <w:tcW w:w="2447" w:type="dxa"/>
            <w:vMerge w:val="restart"/>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Единица измерения</w:t>
            </w:r>
          </w:p>
        </w:tc>
        <w:tc>
          <w:tcPr>
            <w:tcW w:w="478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Количество усл. ед. на единицу измерения (материал опор)</w:t>
            </w:r>
          </w:p>
        </w:tc>
        <w:tc>
          <w:tcPr>
            <w:tcW w:w="40" w:type="dxa"/>
          </w:tcPr>
          <w:p w:rsidR="00064ADA" w:rsidRDefault="00064ADA">
            <w:pPr>
              <w:pStyle w:val="Standard"/>
              <w:rPr>
                <w:rFonts w:ascii="Times New Roman" w:hAnsi="Times New Roman"/>
              </w:rPr>
            </w:pPr>
          </w:p>
        </w:tc>
      </w:tr>
      <w:tr w:rsidR="00064ADA" w:rsidTr="003C6EAA">
        <w:trPr>
          <w:gridAfter w:val="1"/>
          <w:wAfter w:w="40" w:type="dxa"/>
          <w:cantSplit/>
        </w:trPr>
        <w:tc>
          <w:tcPr>
            <w:tcW w:w="2447" w:type="dxa"/>
            <w:vMerge/>
            <w:tcBorders>
              <w:top w:val="single" w:sz="4" w:space="0" w:color="000001"/>
              <w:left w:val="single" w:sz="4" w:space="0" w:color="000001"/>
              <w:bottom w:val="single" w:sz="4" w:space="0" w:color="000001"/>
            </w:tcBorders>
            <w:tcMar>
              <w:top w:w="0" w:type="dxa"/>
              <w:left w:w="108" w:type="dxa"/>
              <w:bottom w:w="0" w:type="dxa"/>
              <w:right w:w="108" w:type="dxa"/>
            </w:tcMar>
          </w:tcPr>
          <w:p w:rsidR="0047529E" w:rsidRDefault="0047529E">
            <w:pPr>
              <w:rPr>
                <w:rFonts w:hint="eastAsia"/>
              </w:rPr>
            </w:pPr>
          </w:p>
        </w:tc>
        <w:tc>
          <w:tcPr>
            <w:tcW w:w="2447" w:type="dxa"/>
            <w:vMerge/>
            <w:tcBorders>
              <w:top w:val="single" w:sz="4" w:space="0" w:color="000001"/>
              <w:left w:val="single" w:sz="4" w:space="0" w:color="000001"/>
              <w:bottom w:val="single" w:sz="4" w:space="0" w:color="000001"/>
            </w:tcBorders>
            <w:tcMar>
              <w:top w:w="0" w:type="dxa"/>
              <w:left w:w="108" w:type="dxa"/>
              <w:bottom w:w="0" w:type="dxa"/>
              <w:right w:w="108" w:type="dxa"/>
            </w:tcMar>
          </w:tcPr>
          <w:p w:rsidR="0047529E" w:rsidRDefault="0047529E">
            <w:pPr>
              <w:rPr>
                <w:rFonts w:hint="eastAsia"/>
              </w:rPr>
            </w:pPr>
          </w:p>
        </w:tc>
        <w:tc>
          <w:tcPr>
            <w:tcW w:w="2447"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дерево</w:t>
            </w:r>
          </w:p>
        </w:tc>
        <w:tc>
          <w:tcPr>
            <w:tcW w:w="2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дерево на ж/б насыпках</w:t>
            </w:r>
          </w:p>
        </w:tc>
      </w:tr>
      <w:tr w:rsidR="00064ADA" w:rsidTr="003C6EAA">
        <w:trPr>
          <w:gridAfter w:val="1"/>
          <w:wAfter w:w="40" w:type="dxa"/>
        </w:trPr>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1-20</w:t>
            </w:r>
          </w:p>
        </w:tc>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100 км трассы</w:t>
            </w:r>
          </w:p>
        </w:tc>
        <w:tc>
          <w:tcPr>
            <w:tcW w:w="2447"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160</w:t>
            </w:r>
          </w:p>
        </w:tc>
        <w:tc>
          <w:tcPr>
            <w:tcW w:w="2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140</w:t>
            </w:r>
          </w:p>
        </w:tc>
      </w:tr>
      <w:tr w:rsidR="00064ADA" w:rsidTr="003C6EAA">
        <w:trPr>
          <w:gridAfter w:val="1"/>
          <w:wAfter w:w="40" w:type="dxa"/>
        </w:trPr>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0,4</w:t>
            </w:r>
          </w:p>
        </w:tc>
        <w:tc>
          <w:tcPr>
            <w:tcW w:w="24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w:t>
            </w:r>
          </w:p>
        </w:tc>
        <w:tc>
          <w:tcPr>
            <w:tcW w:w="2447"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260</w:t>
            </w:r>
          </w:p>
        </w:tc>
        <w:tc>
          <w:tcPr>
            <w:tcW w:w="2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220</w:t>
            </w:r>
          </w:p>
        </w:tc>
      </w:tr>
    </w:tbl>
    <w:p w:rsidR="00064ADA" w:rsidRDefault="00064ADA">
      <w:pPr>
        <w:pStyle w:val="Standard"/>
        <w:widowControl w:val="0"/>
        <w:suppressAutoHyphens/>
        <w:jc w:val="both"/>
        <w:rPr>
          <w:rFonts w:ascii="Times New Roman" w:eastAsia="Calibri" w:hAnsi="Times New Roman"/>
          <w:lang w:eastAsia="ar-SA"/>
        </w:rPr>
      </w:pP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Примечания:</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1. При расчете условных единиц протяженность ВЛ-0,4 кВ от линии до</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ввода в здание не учитывается.</w:t>
      </w:r>
    </w:p>
    <w:p w:rsidR="00064ADA" w:rsidRDefault="0047529E">
      <w:pPr>
        <w:pStyle w:val="Standard"/>
        <w:widowControl w:val="0"/>
        <w:suppressAutoHyphens/>
        <w:ind w:left="708"/>
        <w:jc w:val="both"/>
        <w:rPr>
          <w:rFonts w:ascii="Times New Roman" w:eastAsia="Calibri" w:hAnsi="Times New Roman" w:cs="Times New Roman CYR"/>
          <w:lang w:eastAsia="ar-SA"/>
        </w:rPr>
      </w:pPr>
      <w:r>
        <w:rPr>
          <w:rFonts w:ascii="Times New Roman" w:eastAsia="Calibri" w:hAnsi="Times New Roman" w:cs="Times New Roman CYR"/>
          <w:lang w:eastAsia="ar-SA"/>
        </w:rPr>
        <w:lastRenderedPageBreak/>
        <w:t>2. Условные единицы по ВЛ-0,4 кВ учитывают трудозатраты на обслуживание и ремонт:</w:t>
      </w:r>
    </w:p>
    <w:p w:rsidR="00064ADA" w:rsidRDefault="0047529E">
      <w:pPr>
        <w:pStyle w:val="Standard"/>
        <w:widowControl w:val="0"/>
        <w:suppressAutoHyphens/>
        <w:ind w:left="708"/>
        <w:jc w:val="both"/>
        <w:rPr>
          <w:rFonts w:ascii="Times New Roman" w:eastAsia="Calibri" w:hAnsi="Times New Roman" w:cs="Times New Roman CYR"/>
          <w:lang w:eastAsia="ar-SA"/>
        </w:rPr>
      </w:pPr>
      <w:r>
        <w:rPr>
          <w:rFonts w:ascii="Times New Roman" w:eastAsia="Calibri" w:hAnsi="Times New Roman" w:cs="Times New Roman CYR"/>
          <w:lang w:eastAsia="ar-SA"/>
        </w:rPr>
        <w:t>а) воздушных вводов от линий в здание;</w:t>
      </w:r>
    </w:p>
    <w:p w:rsidR="00064ADA" w:rsidRDefault="0047529E">
      <w:pPr>
        <w:pStyle w:val="Standard"/>
        <w:widowControl w:val="0"/>
        <w:suppressAutoHyphens/>
        <w:ind w:left="708"/>
        <w:jc w:val="both"/>
        <w:rPr>
          <w:rFonts w:ascii="Times New Roman" w:eastAsia="Calibri" w:hAnsi="Times New Roman" w:cs="Times New Roman CYR"/>
          <w:lang w:eastAsia="ar-SA"/>
        </w:rPr>
      </w:pPr>
      <w:r>
        <w:rPr>
          <w:rFonts w:ascii="Times New Roman" w:eastAsia="Calibri" w:hAnsi="Times New Roman" w:cs="Times New Roman CYR"/>
          <w:lang w:eastAsia="ar-SA"/>
        </w:rPr>
        <w:t>б) линий с совместной подвеской проводов.</w:t>
      </w:r>
    </w:p>
    <w:p w:rsidR="00064ADA" w:rsidRDefault="0047529E">
      <w:pPr>
        <w:pStyle w:val="Standard"/>
        <w:widowControl w:val="0"/>
        <w:suppressAutoHyphens/>
        <w:ind w:left="708"/>
        <w:jc w:val="both"/>
        <w:rPr>
          <w:rFonts w:ascii="Times New Roman" w:eastAsia="Calibri" w:hAnsi="Times New Roman" w:cs="Times New Roman CYR"/>
          <w:lang w:eastAsia="ar-SA"/>
        </w:rPr>
      </w:pPr>
      <w:r>
        <w:rPr>
          <w:rFonts w:ascii="Times New Roman" w:eastAsia="Calibri" w:hAnsi="Times New Roman" w:cs="Times New Roman CYR"/>
          <w:lang w:eastAsia="ar-SA"/>
        </w:rPr>
        <w:t>3. Условные единицы по ВЛ-0,4-20 кВ учитывают трудозатраты оперативного персонала распределительных сетей 0,4-20 кВ.</w:t>
      </w:r>
    </w:p>
    <w:p w:rsidR="00064ADA" w:rsidRDefault="00064ADA">
      <w:pPr>
        <w:pStyle w:val="Standard"/>
        <w:widowControl w:val="0"/>
        <w:suppressAutoHyphens/>
        <w:ind w:left="708"/>
        <w:rPr>
          <w:rFonts w:ascii="Times New Roman" w:eastAsia="Calibri" w:hAnsi="Times New Roman" w:cs="Times New Roman CYR"/>
          <w:lang w:eastAsia="ar-SA"/>
        </w:rPr>
      </w:pPr>
    </w:p>
    <w:p w:rsidR="00064ADA" w:rsidRDefault="0047529E">
      <w:pPr>
        <w:pStyle w:val="Standard"/>
        <w:widowControl w:val="0"/>
        <w:suppressAutoHyphens/>
        <w:ind w:firstLine="708"/>
        <w:jc w:val="both"/>
        <w:rPr>
          <w:rFonts w:ascii="Times New Roman" w:eastAsia="Calibri" w:hAnsi="Times New Roman" w:cs="Times New Roman CYR"/>
          <w:lang w:eastAsia="ar-SA"/>
        </w:rPr>
      </w:pPr>
      <w:r>
        <w:rPr>
          <w:rFonts w:ascii="Times New Roman" w:eastAsia="Calibri" w:hAnsi="Times New Roman" w:cs="Times New Roman CYR"/>
          <w:lang w:eastAsia="ar-SA"/>
        </w:rPr>
        <w:t>4.3. Объем кабельных линий 0,4-220 кВ в условных единицах  в зависимости от напряжения определяется:</w:t>
      </w:r>
    </w:p>
    <w:tbl>
      <w:tblPr>
        <w:tblW w:w="9791" w:type="dxa"/>
        <w:tblInd w:w="-218" w:type="dxa"/>
        <w:tblLayout w:type="fixed"/>
        <w:tblCellMar>
          <w:left w:w="10" w:type="dxa"/>
          <w:right w:w="10" w:type="dxa"/>
        </w:tblCellMar>
        <w:tblLook w:val="0000"/>
      </w:tblPr>
      <w:tblGrid>
        <w:gridCol w:w="3189"/>
        <w:gridCol w:w="3190"/>
        <w:gridCol w:w="3412"/>
      </w:tblGrid>
      <w:tr w:rsidR="00064ADA">
        <w:tc>
          <w:tcPr>
            <w:tcW w:w="3189"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Напряжение, кВ</w:t>
            </w:r>
          </w:p>
        </w:tc>
        <w:tc>
          <w:tcPr>
            <w:tcW w:w="3190"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Единица измерения</w:t>
            </w:r>
          </w:p>
        </w:tc>
        <w:tc>
          <w:tcPr>
            <w:tcW w:w="341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Количество усл. ед. на единицу измерения</w:t>
            </w:r>
          </w:p>
        </w:tc>
      </w:tr>
      <w:tr w:rsidR="00064ADA">
        <w:tc>
          <w:tcPr>
            <w:tcW w:w="3189"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220</w:t>
            </w:r>
          </w:p>
        </w:tc>
        <w:tc>
          <w:tcPr>
            <w:tcW w:w="319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100 км</w:t>
            </w:r>
          </w:p>
        </w:tc>
        <w:tc>
          <w:tcPr>
            <w:tcW w:w="341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3000</w:t>
            </w:r>
          </w:p>
        </w:tc>
      </w:tr>
      <w:tr w:rsidR="00064ADA">
        <w:tc>
          <w:tcPr>
            <w:tcW w:w="3189"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110</w:t>
            </w:r>
          </w:p>
        </w:tc>
        <w:tc>
          <w:tcPr>
            <w:tcW w:w="319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w:t>
            </w:r>
          </w:p>
        </w:tc>
        <w:tc>
          <w:tcPr>
            <w:tcW w:w="341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2300</w:t>
            </w:r>
          </w:p>
        </w:tc>
      </w:tr>
      <w:tr w:rsidR="00064ADA">
        <w:tc>
          <w:tcPr>
            <w:tcW w:w="3189"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20-35</w:t>
            </w:r>
          </w:p>
        </w:tc>
        <w:tc>
          <w:tcPr>
            <w:tcW w:w="319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w:t>
            </w:r>
          </w:p>
        </w:tc>
        <w:tc>
          <w:tcPr>
            <w:tcW w:w="341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470</w:t>
            </w:r>
          </w:p>
        </w:tc>
      </w:tr>
      <w:tr w:rsidR="00064ADA">
        <w:tc>
          <w:tcPr>
            <w:tcW w:w="3189"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3-10</w:t>
            </w:r>
          </w:p>
        </w:tc>
        <w:tc>
          <w:tcPr>
            <w:tcW w:w="319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w:t>
            </w:r>
          </w:p>
        </w:tc>
        <w:tc>
          <w:tcPr>
            <w:tcW w:w="341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350</w:t>
            </w:r>
          </w:p>
        </w:tc>
      </w:tr>
      <w:tr w:rsidR="00064ADA">
        <w:tc>
          <w:tcPr>
            <w:tcW w:w="3189"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до 1 кВ</w:t>
            </w:r>
          </w:p>
        </w:tc>
        <w:tc>
          <w:tcPr>
            <w:tcW w:w="3190"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w:t>
            </w:r>
          </w:p>
        </w:tc>
        <w:tc>
          <w:tcPr>
            <w:tcW w:w="341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270</w:t>
            </w:r>
          </w:p>
        </w:tc>
      </w:tr>
    </w:tbl>
    <w:p w:rsidR="00064ADA" w:rsidRDefault="0047529E">
      <w:pPr>
        <w:pStyle w:val="Standard"/>
        <w:widowControl w:val="0"/>
        <w:suppressAutoHyphens/>
        <w:ind w:left="-142" w:right="-286"/>
        <w:rPr>
          <w:rFonts w:ascii="Times New Roman" w:eastAsia="Calibri" w:hAnsi="Times New Roman" w:cs="Times New Roman CYR"/>
          <w:lang w:eastAsia="ar-SA"/>
        </w:rPr>
      </w:pPr>
      <w:r>
        <w:rPr>
          <w:rFonts w:ascii="Times New Roman" w:eastAsia="Calibri" w:hAnsi="Times New Roman" w:cs="Times New Roman CYR"/>
          <w:lang w:eastAsia="ar-SA"/>
        </w:rPr>
        <w:t>Примечание: Кабельные вводы учтены в условных единицах кабельных линий напряжением до 1 кВ.</w:t>
      </w: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4.4. Объем подстанций 35-1150 кВ, а также ТП, КТП, РП 0,4-20 кВ в условных единицах определяется:</w:t>
      </w:r>
    </w:p>
    <w:tbl>
      <w:tblPr>
        <w:tblW w:w="10532" w:type="dxa"/>
        <w:tblInd w:w="-218" w:type="dxa"/>
        <w:tblLayout w:type="fixed"/>
        <w:tblCellMar>
          <w:left w:w="10" w:type="dxa"/>
          <w:right w:w="10" w:type="dxa"/>
        </w:tblCellMar>
        <w:tblLook w:val="0000"/>
      </w:tblPr>
      <w:tblGrid>
        <w:gridCol w:w="647"/>
        <w:gridCol w:w="3333"/>
        <w:gridCol w:w="1168"/>
        <w:gridCol w:w="846"/>
        <w:gridCol w:w="693"/>
        <w:gridCol w:w="796"/>
        <w:gridCol w:w="693"/>
        <w:gridCol w:w="693"/>
        <w:gridCol w:w="796"/>
        <w:gridCol w:w="867"/>
      </w:tblGrid>
      <w:tr w:rsidR="00064ADA" w:rsidTr="003C6EAA">
        <w:trPr>
          <w:cantSplit/>
          <w:trHeight w:hRule="exact" w:val="654"/>
        </w:trPr>
        <w:tc>
          <w:tcPr>
            <w:tcW w:w="647" w:type="dxa"/>
            <w:vMerge w:val="restart"/>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lang w:eastAsia="ar-SA"/>
              </w:rPr>
            </w:pPr>
            <w:r>
              <w:rPr>
                <w:rFonts w:ascii="Times New Roman" w:eastAsia="Calibri" w:hAnsi="Times New Roman"/>
                <w:lang w:eastAsia="ar-SA"/>
              </w:rPr>
              <w:t>№ №</w:t>
            </w:r>
          </w:p>
          <w:p w:rsidR="00064ADA" w:rsidRDefault="0047529E">
            <w:pPr>
              <w:pStyle w:val="Standard"/>
              <w:widowControl w:val="0"/>
              <w:suppressAutoHyphens/>
              <w:jc w:val="center"/>
              <w:rPr>
                <w:rFonts w:ascii="Times New Roman" w:eastAsia="Calibri" w:hAnsi="Times New Roman"/>
                <w:lang w:eastAsia="ar-SA"/>
              </w:rPr>
            </w:pPr>
            <w:r>
              <w:rPr>
                <w:rFonts w:ascii="Times New Roman" w:eastAsia="Calibri" w:hAnsi="Times New Roman"/>
                <w:lang w:eastAsia="ar-SA"/>
              </w:rPr>
              <w:t>п/п</w:t>
            </w:r>
          </w:p>
        </w:tc>
        <w:tc>
          <w:tcPr>
            <w:tcW w:w="3333" w:type="dxa"/>
            <w:vMerge w:val="restart"/>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Наименование</w:t>
            </w:r>
          </w:p>
        </w:tc>
        <w:tc>
          <w:tcPr>
            <w:tcW w:w="1168" w:type="dxa"/>
            <w:vMerge w:val="restart"/>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Еди-</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ницы</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изме-</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рения</w:t>
            </w:r>
          </w:p>
        </w:tc>
        <w:tc>
          <w:tcPr>
            <w:tcW w:w="5384" w:type="dxa"/>
            <w:gridSpan w:val="7"/>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Количество условных единиц на единицу измерения</w:t>
            </w:r>
          </w:p>
        </w:tc>
      </w:tr>
      <w:tr w:rsidR="00064ADA" w:rsidTr="003C6EAA">
        <w:trPr>
          <w:cantSplit/>
        </w:trPr>
        <w:tc>
          <w:tcPr>
            <w:tcW w:w="647" w:type="dxa"/>
            <w:vMerge/>
            <w:tcBorders>
              <w:top w:val="single" w:sz="4" w:space="0" w:color="000001"/>
              <w:left w:val="single" w:sz="4" w:space="0" w:color="000001"/>
              <w:bottom w:val="single" w:sz="4" w:space="0" w:color="000001"/>
            </w:tcBorders>
            <w:tcMar>
              <w:top w:w="0" w:type="dxa"/>
              <w:left w:w="108" w:type="dxa"/>
              <w:bottom w:w="0" w:type="dxa"/>
              <w:right w:w="108" w:type="dxa"/>
            </w:tcMar>
          </w:tcPr>
          <w:p w:rsidR="0047529E" w:rsidRDefault="0047529E">
            <w:pPr>
              <w:rPr>
                <w:rFonts w:hint="eastAsia"/>
              </w:rPr>
            </w:pPr>
          </w:p>
        </w:tc>
        <w:tc>
          <w:tcPr>
            <w:tcW w:w="3333" w:type="dxa"/>
            <w:vMerge/>
            <w:tcBorders>
              <w:top w:val="single" w:sz="4" w:space="0" w:color="000001"/>
              <w:left w:val="single" w:sz="4" w:space="0" w:color="000001"/>
              <w:bottom w:val="single" w:sz="4" w:space="0" w:color="000001"/>
            </w:tcBorders>
            <w:tcMar>
              <w:top w:w="0" w:type="dxa"/>
              <w:left w:w="108" w:type="dxa"/>
              <w:bottom w:w="0" w:type="dxa"/>
              <w:right w:w="108" w:type="dxa"/>
            </w:tcMar>
          </w:tcPr>
          <w:p w:rsidR="0047529E" w:rsidRDefault="0047529E">
            <w:pPr>
              <w:rPr>
                <w:rFonts w:hint="eastAsia"/>
              </w:rPr>
            </w:pPr>
          </w:p>
        </w:tc>
        <w:tc>
          <w:tcPr>
            <w:tcW w:w="1168" w:type="dxa"/>
            <w:vMerge/>
            <w:tcBorders>
              <w:top w:val="single" w:sz="4" w:space="0" w:color="000001"/>
              <w:left w:val="single" w:sz="4" w:space="0" w:color="000001"/>
              <w:bottom w:val="single" w:sz="4" w:space="0" w:color="000001"/>
            </w:tcBorders>
            <w:tcMar>
              <w:top w:w="0" w:type="dxa"/>
              <w:left w:w="108" w:type="dxa"/>
              <w:bottom w:w="0" w:type="dxa"/>
              <w:right w:w="108" w:type="dxa"/>
            </w:tcMar>
          </w:tcPr>
          <w:p w:rsidR="0047529E" w:rsidRDefault="0047529E">
            <w:pPr>
              <w:rPr>
                <w:rFonts w:hint="eastAsia"/>
              </w:rPr>
            </w:pPr>
          </w:p>
        </w:tc>
        <w:tc>
          <w:tcPr>
            <w:tcW w:w="84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1150</w:t>
            </w: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кВ</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750</w:t>
            </w: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кВ</w:t>
            </w:r>
          </w:p>
        </w:tc>
        <w:tc>
          <w:tcPr>
            <w:tcW w:w="79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400-</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500</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кВ</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330</w:t>
            </w: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кВ</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220</w:t>
            </w: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кВ</w:t>
            </w:r>
          </w:p>
        </w:tc>
        <w:tc>
          <w:tcPr>
            <w:tcW w:w="796"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110-</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150</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кВ</w:t>
            </w:r>
          </w:p>
        </w:tc>
        <w:tc>
          <w:tcPr>
            <w:tcW w:w="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35</w:t>
            </w: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кВ</w:t>
            </w:r>
          </w:p>
        </w:tc>
      </w:tr>
      <w:tr w:rsidR="00064ADA" w:rsidTr="003C6EAA">
        <w:tc>
          <w:tcPr>
            <w:tcW w:w="6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333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116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84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79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w:t>
            </w:r>
          </w:p>
        </w:tc>
        <w:tc>
          <w:tcPr>
            <w:tcW w:w="796"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9</w:t>
            </w:r>
          </w:p>
        </w:tc>
        <w:tc>
          <w:tcPr>
            <w:tcW w:w="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w:t>
            </w:r>
          </w:p>
        </w:tc>
      </w:tr>
      <w:tr w:rsidR="00064ADA" w:rsidTr="003C6EAA">
        <w:tc>
          <w:tcPr>
            <w:tcW w:w="6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333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Подстанции</w:t>
            </w:r>
          </w:p>
        </w:tc>
        <w:tc>
          <w:tcPr>
            <w:tcW w:w="116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п/ст</w:t>
            </w:r>
          </w:p>
        </w:tc>
        <w:tc>
          <w:tcPr>
            <w:tcW w:w="84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1000</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600</w:t>
            </w:r>
          </w:p>
        </w:tc>
        <w:tc>
          <w:tcPr>
            <w:tcW w:w="79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500</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250</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210</w:t>
            </w:r>
          </w:p>
        </w:tc>
        <w:tc>
          <w:tcPr>
            <w:tcW w:w="796"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105</w:t>
            </w:r>
          </w:p>
        </w:tc>
        <w:tc>
          <w:tcPr>
            <w:tcW w:w="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75</w:t>
            </w:r>
          </w:p>
        </w:tc>
      </w:tr>
      <w:tr w:rsidR="00064ADA" w:rsidTr="003C6EAA">
        <w:tc>
          <w:tcPr>
            <w:tcW w:w="6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333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Силовой тран-сформатор или реактор (одно или трехфазный) или вольтодобавочный трансформатор</w:t>
            </w:r>
          </w:p>
        </w:tc>
        <w:tc>
          <w:tcPr>
            <w:tcW w:w="116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ед.</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обор.</w:t>
            </w:r>
          </w:p>
        </w:tc>
        <w:tc>
          <w:tcPr>
            <w:tcW w:w="84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60</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43</w:t>
            </w:r>
          </w:p>
        </w:tc>
        <w:tc>
          <w:tcPr>
            <w:tcW w:w="79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29</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14</w:t>
            </w:r>
          </w:p>
        </w:tc>
        <w:tc>
          <w:tcPr>
            <w:tcW w:w="796"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7,8</w:t>
            </w:r>
          </w:p>
        </w:tc>
        <w:tc>
          <w:tcPr>
            <w:tcW w:w="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w:t>
            </w:r>
          </w:p>
        </w:tc>
      </w:tr>
      <w:tr w:rsidR="00064ADA" w:rsidTr="003C6EAA">
        <w:tc>
          <w:tcPr>
            <w:tcW w:w="6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c>
          <w:tcPr>
            <w:tcW w:w="333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Воздушный выключатель</w:t>
            </w:r>
          </w:p>
        </w:tc>
        <w:tc>
          <w:tcPr>
            <w:tcW w:w="116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 фазы</w:t>
            </w:r>
          </w:p>
        </w:tc>
        <w:tc>
          <w:tcPr>
            <w:tcW w:w="84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180</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130</w:t>
            </w:r>
          </w:p>
        </w:tc>
        <w:tc>
          <w:tcPr>
            <w:tcW w:w="79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88</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66</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43</w:t>
            </w:r>
          </w:p>
        </w:tc>
        <w:tc>
          <w:tcPr>
            <w:tcW w:w="796"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26</w:t>
            </w:r>
          </w:p>
        </w:tc>
        <w:tc>
          <w:tcPr>
            <w:tcW w:w="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w:t>
            </w:r>
          </w:p>
        </w:tc>
      </w:tr>
      <w:tr w:rsidR="00064ADA" w:rsidTr="003C6EAA">
        <w:tc>
          <w:tcPr>
            <w:tcW w:w="6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w:t>
            </w:r>
          </w:p>
        </w:tc>
        <w:tc>
          <w:tcPr>
            <w:tcW w:w="333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Масляный выключатель</w:t>
            </w:r>
          </w:p>
        </w:tc>
        <w:tc>
          <w:tcPr>
            <w:tcW w:w="116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w:t>
            </w:r>
          </w:p>
        </w:tc>
        <w:tc>
          <w:tcPr>
            <w:tcW w:w="84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23</w:t>
            </w:r>
          </w:p>
        </w:tc>
        <w:tc>
          <w:tcPr>
            <w:tcW w:w="796"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14</w:t>
            </w:r>
          </w:p>
        </w:tc>
        <w:tc>
          <w:tcPr>
            <w:tcW w:w="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6,4</w:t>
            </w:r>
          </w:p>
        </w:tc>
      </w:tr>
      <w:tr w:rsidR="00064ADA" w:rsidTr="003C6EAA">
        <w:tc>
          <w:tcPr>
            <w:tcW w:w="6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w:t>
            </w:r>
          </w:p>
        </w:tc>
        <w:tc>
          <w:tcPr>
            <w:tcW w:w="333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Определитель с короткозамыкателем</w:t>
            </w:r>
          </w:p>
        </w:tc>
        <w:tc>
          <w:tcPr>
            <w:tcW w:w="116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ед.</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обор.</w:t>
            </w:r>
          </w:p>
        </w:tc>
        <w:tc>
          <w:tcPr>
            <w:tcW w:w="84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35</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24</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19</w:t>
            </w:r>
          </w:p>
        </w:tc>
        <w:tc>
          <w:tcPr>
            <w:tcW w:w="796"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9,5</w:t>
            </w:r>
          </w:p>
        </w:tc>
        <w:tc>
          <w:tcPr>
            <w:tcW w:w="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4,7</w:t>
            </w:r>
          </w:p>
        </w:tc>
      </w:tr>
      <w:tr w:rsidR="00064ADA" w:rsidTr="003C6EAA">
        <w:tc>
          <w:tcPr>
            <w:tcW w:w="6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w:t>
            </w:r>
          </w:p>
        </w:tc>
        <w:tc>
          <w:tcPr>
            <w:tcW w:w="333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Выключатель нагрузки</w:t>
            </w:r>
          </w:p>
        </w:tc>
        <w:tc>
          <w:tcPr>
            <w:tcW w:w="116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w:t>
            </w:r>
          </w:p>
        </w:tc>
        <w:tc>
          <w:tcPr>
            <w:tcW w:w="84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r>
      <w:tr w:rsidR="00064ADA" w:rsidTr="003C6EAA">
        <w:tc>
          <w:tcPr>
            <w:tcW w:w="6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w:t>
            </w:r>
          </w:p>
        </w:tc>
        <w:tc>
          <w:tcPr>
            <w:tcW w:w="333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Синхронный конденсатор мощи 60 Мвар</w:t>
            </w:r>
          </w:p>
        </w:tc>
        <w:tc>
          <w:tcPr>
            <w:tcW w:w="116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w:t>
            </w:r>
          </w:p>
        </w:tc>
        <w:tc>
          <w:tcPr>
            <w:tcW w:w="84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r>
      <w:tr w:rsidR="00064ADA" w:rsidTr="003C6EAA">
        <w:tc>
          <w:tcPr>
            <w:tcW w:w="6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w:t>
            </w:r>
          </w:p>
        </w:tc>
        <w:tc>
          <w:tcPr>
            <w:tcW w:w="333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Тоже, 50 Мвар и более</w:t>
            </w:r>
          </w:p>
        </w:tc>
        <w:tc>
          <w:tcPr>
            <w:tcW w:w="116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w:t>
            </w:r>
          </w:p>
        </w:tc>
        <w:tc>
          <w:tcPr>
            <w:tcW w:w="84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r>
      <w:tr w:rsidR="00064ADA" w:rsidTr="003C6EAA">
        <w:tc>
          <w:tcPr>
            <w:tcW w:w="6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9.</w:t>
            </w:r>
          </w:p>
        </w:tc>
        <w:tc>
          <w:tcPr>
            <w:tcW w:w="333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Статистические конденсаторы</w:t>
            </w:r>
          </w:p>
        </w:tc>
        <w:tc>
          <w:tcPr>
            <w:tcW w:w="116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100</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конд.</w:t>
            </w:r>
          </w:p>
        </w:tc>
        <w:tc>
          <w:tcPr>
            <w:tcW w:w="84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2,4</w:t>
            </w:r>
          </w:p>
        </w:tc>
      </w:tr>
      <w:tr w:rsidR="00064ADA" w:rsidTr="003C6EAA">
        <w:tc>
          <w:tcPr>
            <w:tcW w:w="6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w:t>
            </w:r>
          </w:p>
        </w:tc>
        <w:tc>
          <w:tcPr>
            <w:tcW w:w="333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Мачтовая ТП (столбовая)</w:t>
            </w:r>
          </w:p>
        </w:tc>
        <w:tc>
          <w:tcPr>
            <w:tcW w:w="116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ТП</w:t>
            </w:r>
          </w:p>
        </w:tc>
        <w:tc>
          <w:tcPr>
            <w:tcW w:w="84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r>
      <w:tr w:rsidR="00064ADA" w:rsidTr="003C6EAA">
        <w:tc>
          <w:tcPr>
            <w:tcW w:w="6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w:t>
            </w:r>
          </w:p>
        </w:tc>
        <w:tc>
          <w:tcPr>
            <w:tcW w:w="333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Однотрансформатор-ная ТП, КТП</w:t>
            </w:r>
          </w:p>
        </w:tc>
        <w:tc>
          <w:tcPr>
            <w:tcW w:w="116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ТП,</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КТП</w:t>
            </w:r>
          </w:p>
        </w:tc>
        <w:tc>
          <w:tcPr>
            <w:tcW w:w="84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r>
      <w:tr w:rsidR="00064ADA" w:rsidTr="003C6EAA">
        <w:tc>
          <w:tcPr>
            <w:tcW w:w="6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12.</w:t>
            </w:r>
          </w:p>
        </w:tc>
        <w:tc>
          <w:tcPr>
            <w:tcW w:w="333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Двухтрансформатор-ная ТП, КТП</w:t>
            </w:r>
          </w:p>
        </w:tc>
        <w:tc>
          <w:tcPr>
            <w:tcW w:w="116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w:t>
            </w:r>
          </w:p>
        </w:tc>
        <w:tc>
          <w:tcPr>
            <w:tcW w:w="84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r>
      <w:tr w:rsidR="00064ADA" w:rsidTr="003C6EAA">
        <w:tc>
          <w:tcPr>
            <w:tcW w:w="647"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13.</w:t>
            </w:r>
          </w:p>
        </w:tc>
        <w:tc>
          <w:tcPr>
            <w:tcW w:w="333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Однотрансформатор-ная подстанция 34/0,4 кВ</w:t>
            </w:r>
          </w:p>
        </w:tc>
        <w:tc>
          <w:tcPr>
            <w:tcW w:w="116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п/ст</w:t>
            </w:r>
          </w:p>
        </w:tc>
        <w:tc>
          <w:tcPr>
            <w:tcW w:w="84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693"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796" w:type="dxa"/>
            <w:tcBorders>
              <w:left w:val="single" w:sz="4" w:space="0" w:color="000001"/>
              <w:bottom w:val="single" w:sz="4" w:space="0" w:color="000001"/>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w:t>
            </w:r>
          </w:p>
        </w:tc>
        <w:tc>
          <w:tcPr>
            <w:tcW w:w="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3,5</w:t>
            </w:r>
          </w:p>
        </w:tc>
      </w:tr>
    </w:tbl>
    <w:p w:rsidR="00064ADA" w:rsidRDefault="00064ADA">
      <w:pPr>
        <w:pStyle w:val="Standard"/>
        <w:widowControl w:val="0"/>
        <w:suppressAutoHyphens/>
        <w:rPr>
          <w:rFonts w:ascii="Times New Roman" w:eastAsia="Calibri" w:hAnsi="Times New Roman"/>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Примечания:</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а) в п.1. учтены трудозатраты оперативного персонала подстанций</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lastRenderedPageBreak/>
        <w:tab/>
        <w:t>напряжением 35-1150 кВ;</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б) условные единицы по пп.2-9 учитывают трудозатраты по</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обслуживанию и ремонту оборудования, не включенного в</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номенклатуру условных единиц (трансформаторы напряжения,</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разрядники, аккумуляторные батареи, сборные шины и т.д.)</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резервного оборудования;</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в) значениями условных единиц по п.2 «Силовые трансформаторы</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1-20 кВ» учитываются только трансформаторы собственных нужд</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подстанций 35-1150 кВ;</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г) по пп. 3-6 учтены дополнительно трудозатраты на обслуживание</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и ремонт устройств РЗАИ, а для воздушных выключателей (п.3) –</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дополнительно трудозатраты по обслуживанию и ремонту</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компрессорных установок;</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д) значения условных единиц пп. 4-6 «Масляные включатели</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1-20 кВ» и «Выключатели нагрузки 1-20 кВ» относятся к</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коммутационным аппаратам, установленным в распредустройствах</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1-20 кВ подстанций 35-1150 кВ, ТП, КТП и РП 1-20 кВ, а также</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секционирующим коммутационным аппаратам на линиях 1-20 кВ.</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е) объем распределительных пунктов (РП) 1-20 кВ в условных</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единицах определяется по количеству установленных масляных</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выключателей (п.4) и выключателей нагрузки (п.6). При установке</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в РП трансформаторов 1-20/0,4 кВ дополнительные объемы</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обслуживания определяются по поз. 11 или 12;</w:t>
      </w:r>
    </w:p>
    <w:p w:rsidR="00064ADA" w:rsidRDefault="0047529E">
      <w:pPr>
        <w:pStyle w:val="Standard"/>
        <w:widowControl w:val="0"/>
        <w:suppressAutoHyphens/>
        <w:ind w:left="708"/>
        <w:jc w:val="both"/>
        <w:rPr>
          <w:rFonts w:ascii="Times New Roman" w:eastAsia="Calibri" w:hAnsi="Times New Roman" w:cs="Times New Roman CYR"/>
          <w:lang w:eastAsia="ar-SA"/>
        </w:rPr>
      </w:pPr>
      <w:r>
        <w:rPr>
          <w:rFonts w:ascii="Times New Roman" w:eastAsia="Calibri" w:hAnsi="Times New Roman" w:cs="Times New Roman CYR"/>
          <w:lang w:eastAsia="ar-SA"/>
        </w:rPr>
        <w:t>ж) по пп. 10-12 дополнительно учтены трудозатраты оперативного персонала распределительных сетей 0,4-20 кВ.</w:t>
      </w:r>
    </w:p>
    <w:p w:rsidR="00064ADA" w:rsidRDefault="00064ADA">
      <w:pPr>
        <w:pStyle w:val="Standard"/>
        <w:widowControl w:val="0"/>
        <w:suppressAutoHyphens/>
        <w:ind w:left="708"/>
        <w:jc w:val="both"/>
        <w:rPr>
          <w:rFonts w:ascii="Times New Roman" w:eastAsia="Calibri" w:hAnsi="Times New Roman" w:cs="Times New Roman CYR"/>
          <w:lang w:eastAsia="ar-SA"/>
        </w:rPr>
      </w:pPr>
    </w:p>
    <w:p w:rsidR="00064ADA" w:rsidRDefault="0047529E">
      <w:pPr>
        <w:pStyle w:val="Standard"/>
        <w:widowControl w:val="0"/>
        <w:suppressAutoHyphens/>
        <w:ind w:firstLine="708"/>
        <w:jc w:val="both"/>
        <w:rPr>
          <w:rFonts w:ascii="Times New Roman" w:eastAsia="Calibri" w:hAnsi="Times New Roman" w:cs="Times New Roman CYR"/>
          <w:lang w:eastAsia="ar-SA"/>
        </w:rPr>
      </w:pPr>
      <w:r>
        <w:rPr>
          <w:rFonts w:ascii="Times New Roman" w:eastAsia="Calibri" w:hAnsi="Times New Roman" w:cs="Times New Roman CYR"/>
          <w:lang w:eastAsia="ar-SA"/>
        </w:rPr>
        <w:t>5. Объем в условных единицах энергопоездов, дизельных электростанций, гидроэлектростанций в составе предприятий электрических сетей определяется:</w:t>
      </w:r>
    </w:p>
    <w:p w:rsidR="00064ADA" w:rsidRDefault="00064ADA">
      <w:pPr>
        <w:pStyle w:val="Standard"/>
        <w:widowControl w:val="0"/>
        <w:suppressAutoHyphens/>
        <w:ind w:firstLine="708"/>
        <w:rPr>
          <w:rFonts w:ascii="Times New Roman" w:eastAsia="Calibri" w:hAnsi="Times New Roman" w:cs="Times New Roman CYR"/>
          <w:lang w:eastAsia="ar-SA"/>
        </w:rPr>
      </w:pPr>
    </w:p>
    <w:tbl>
      <w:tblPr>
        <w:tblW w:w="9688" w:type="dxa"/>
        <w:tblInd w:w="-218" w:type="dxa"/>
        <w:tblLayout w:type="fixed"/>
        <w:tblCellMar>
          <w:left w:w="10" w:type="dxa"/>
          <w:right w:w="10" w:type="dxa"/>
        </w:tblCellMar>
        <w:tblLook w:val="0000"/>
      </w:tblPr>
      <w:tblGrid>
        <w:gridCol w:w="5485"/>
        <w:gridCol w:w="1611"/>
        <w:gridCol w:w="2592"/>
      </w:tblGrid>
      <w:tr w:rsidR="00064ADA">
        <w:tc>
          <w:tcPr>
            <w:tcW w:w="5485"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Наименование оборудования, вид топлива</w:t>
            </w:r>
          </w:p>
        </w:tc>
        <w:tc>
          <w:tcPr>
            <w:tcW w:w="1611"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Единица</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измерения</w:t>
            </w:r>
          </w:p>
        </w:tc>
        <w:tc>
          <w:tcPr>
            <w:tcW w:w="25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Количество</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усл. ед.</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на единицу измерения</w:t>
            </w:r>
          </w:p>
        </w:tc>
      </w:tr>
      <w:tr w:rsidR="00064ADA">
        <w:tc>
          <w:tcPr>
            <w:tcW w:w="548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61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259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r>
      <w:tr w:rsidR="00064ADA">
        <w:tc>
          <w:tcPr>
            <w:tcW w:w="548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Энергопоезд типа Б-4000, Ч-2500, ДБ-3000, работающий на угле</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Энергопоезд типа Б-4000, Ч-2500, ДБ-3000, работающий на газе</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Энергопоезд типа МВ</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Дизельная передвижная электростанция, состоящая из одного-двух агрегатов единичной мощностью 200-1050 кВт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Дизельная передвижная электростанция, состоящая из трех-четырех агрегатов единичной мощностью 200-1050 кВт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Дизельная передвижная электростанция, состоящая из 5-6 агрегатов единичной мощностью 200-1050 кВт</w:t>
            </w: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Дизельная стационарная электростанция мощностью</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до 1000 кВт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- 1000-5000 кВт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lastRenderedPageBreak/>
              <w:t>- 5000-10000 кВт</w:t>
            </w: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Гидроэлектростанция с агрегатами единичной мощностью</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до 500 кВт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от 500 до 1000 кВт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от 1000 до 3000 кВт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от 3000 до 10000 кВт</w:t>
            </w: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Тепловые электростанции, работающие на угле, торфе, мощностью</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до 9000 кВт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- 9000 – 15000 кВт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- 15000 – 21000 кВт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более 21000 кВт</w:t>
            </w: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Тепловые электростанции, работающие на газе, мазуте, мощностью</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до 9000 квт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- 9000 – 15000 кВт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- 15000 – 21000 кВт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более 21000 кВт</w:t>
            </w:r>
          </w:p>
          <w:p w:rsidR="00064ADA" w:rsidRDefault="00064ADA">
            <w:pPr>
              <w:pStyle w:val="Standard"/>
              <w:widowControl w:val="0"/>
              <w:suppressAutoHyphens/>
              <w:rPr>
                <w:rFonts w:ascii="Times New Roman" w:eastAsia="Calibri" w:hAnsi="Times New Roman" w:cs="Times New Roman CYR"/>
                <w:lang w:eastAsia="ar-SA"/>
              </w:rPr>
            </w:pPr>
          </w:p>
        </w:tc>
        <w:tc>
          <w:tcPr>
            <w:tcW w:w="161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lastRenderedPageBreak/>
              <w:t>Энерго-поезд</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w:t>
            </w: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эл.станция</w:t>
            </w: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w:t>
            </w: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w:t>
            </w: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100 кВт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w:t>
            </w: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ГЭС</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w:t>
            </w: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100 кВт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w:t>
            </w: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w:t>
            </w:r>
          </w:p>
          <w:p w:rsidR="00064ADA" w:rsidRDefault="00064ADA">
            <w:pPr>
              <w:pStyle w:val="Standard"/>
              <w:widowControl w:val="0"/>
              <w:suppressAutoHyphens/>
              <w:rPr>
                <w:rFonts w:ascii="Times New Roman" w:eastAsia="Calibri" w:hAnsi="Times New Roman" w:cs="Times New Roman CYR"/>
                <w:lang w:eastAsia="ar-SA"/>
              </w:rPr>
            </w:pPr>
          </w:p>
        </w:tc>
        <w:tc>
          <w:tcPr>
            <w:tcW w:w="259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lastRenderedPageBreak/>
              <w:t>2600</w:t>
            </w: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2100</w:t>
            </w: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1370</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350</w:t>
            </w: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700</w:t>
            </w: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1200</w:t>
            </w: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60</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40</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lastRenderedPageBreak/>
              <w:t>25</w:t>
            </w: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75</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150</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300</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400</w:t>
            </w: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80</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60</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50</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40</w:t>
            </w: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60</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40</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30</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20</w:t>
            </w:r>
          </w:p>
          <w:p w:rsidR="00064ADA" w:rsidRDefault="00064ADA">
            <w:pPr>
              <w:pStyle w:val="Standard"/>
              <w:widowControl w:val="0"/>
              <w:suppressAutoHyphens/>
              <w:rPr>
                <w:rFonts w:ascii="Times New Roman" w:eastAsia="Calibri" w:hAnsi="Times New Roman" w:cs="Times New Roman CYR"/>
                <w:lang w:eastAsia="ar-SA"/>
              </w:rPr>
            </w:pPr>
          </w:p>
        </w:tc>
      </w:tr>
    </w:tbl>
    <w:p w:rsidR="00064ADA" w:rsidRDefault="00064ADA">
      <w:pPr>
        <w:pStyle w:val="Standard"/>
        <w:widowControl w:val="0"/>
        <w:suppressAutoHyphens/>
        <w:ind w:firstLine="708"/>
        <w:rPr>
          <w:rFonts w:ascii="Times New Roman" w:eastAsia="Calibri" w:hAnsi="Times New Roman"/>
          <w:lang w:eastAsia="ar-SA"/>
        </w:rPr>
      </w:pPr>
    </w:p>
    <w:p w:rsidR="00064ADA" w:rsidRDefault="0047529E">
      <w:pPr>
        <w:pStyle w:val="Standard"/>
        <w:widowControl w:val="0"/>
        <w:suppressAutoHyphens/>
        <w:ind w:firstLine="708"/>
        <w:jc w:val="both"/>
        <w:rPr>
          <w:rFonts w:ascii="Times New Roman" w:eastAsia="Calibri" w:hAnsi="Times New Roman" w:cs="Times New Roman CYR"/>
          <w:lang w:eastAsia="ar-SA"/>
        </w:rPr>
      </w:pPr>
      <w:r>
        <w:rPr>
          <w:rFonts w:ascii="Times New Roman" w:eastAsia="Calibri" w:hAnsi="Times New Roman" w:cs="Times New Roman CYR"/>
          <w:lang w:eastAsia="ar-SA"/>
        </w:rPr>
        <w:t>6. Объем в условных единицах тепловых сетей и отопительных котельных в составе предприятия электрических сетей определяется по действующим директивным документам.</w:t>
      </w:r>
    </w:p>
    <w:p w:rsidR="00064ADA" w:rsidRDefault="0047529E">
      <w:pPr>
        <w:pStyle w:val="Standard"/>
        <w:widowControl w:val="0"/>
        <w:suppressAutoHyphens/>
        <w:ind w:firstLine="708"/>
        <w:rPr>
          <w:rFonts w:ascii="Times New Roman" w:eastAsia="Calibri" w:hAnsi="Times New Roman" w:cs="Times New Roman CYR"/>
          <w:lang w:eastAsia="ar-SA"/>
        </w:rPr>
      </w:pPr>
      <w:r>
        <w:rPr>
          <w:rFonts w:ascii="Times New Roman" w:eastAsia="Calibri" w:hAnsi="Times New Roman" w:cs="Times New Roman CYR"/>
          <w:lang w:eastAsia="ar-SA"/>
        </w:rPr>
        <w:t>7. Объем прочего оборудования в условных единицах определяется:</w:t>
      </w:r>
    </w:p>
    <w:tbl>
      <w:tblPr>
        <w:tblW w:w="9688" w:type="dxa"/>
        <w:tblInd w:w="-218" w:type="dxa"/>
        <w:tblLayout w:type="fixed"/>
        <w:tblCellMar>
          <w:left w:w="10" w:type="dxa"/>
          <w:right w:w="10" w:type="dxa"/>
        </w:tblCellMar>
        <w:tblLook w:val="0000"/>
      </w:tblPr>
      <w:tblGrid>
        <w:gridCol w:w="5485"/>
        <w:gridCol w:w="1611"/>
        <w:gridCol w:w="2592"/>
      </w:tblGrid>
      <w:tr w:rsidR="00064ADA">
        <w:tc>
          <w:tcPr>
            <w:tcW w:w="5485"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Наименование оборудования, вид топлива</w:t>
            </w:r>
          </w:p>
        </w:tc>
        <w:tc>
          <w:tcPr>
            <w:tcW w:w="1611"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Единица</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измерения</w:t>
            </w:r>
          </w:p>
        </w:tc>
        <w:tc>
          <w:tcPr>
            <w:tcW w:w="25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Количество</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усл. ед.</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на единицу измерения</w:t>
            </w:r>
          </w:p>
        </w:tc>
      </w:tr>
      <w:tr w:rsidR="00064ADA">
        <w:tc>
          <w:tcPr>
            <w:tcW w:w="548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w:t>
            </w:r>
          </w:p>
        </w:tc>
        <w:tc>
          <w:tcPr>
            <w:tcW w:w="161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w:t>
            </w:r>
          </w:p>
        </w:tc>
        <w:tc>
          <w:tcPr>
            <w:tcW w:w="259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3</w:t>
            </w:r>
          </w:p>
        </w:tc>
      </w:tr>
      <w:tr w:rsidR="00064ADA">
        <w:tc>
          <w:tcPr>
            <w:tcW w:w="548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Электросчетчики однофазные (бытовые)</w:t>
            </w:r>
          </w:p>
        </w:tc>
        <w:tc>
          <w:tcPr>
            <w:tcW w:w="161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100 шт.</w:t>
            </w:r>
          </w:p>
        </w:tc>
        <w:tc>
          <w:tcPr>
            <w:tcW w:w="259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1,1</w:t>
            </w:r>
          </w:p>
        </w:tc>
      </w:tr>
      <w:tr w:rsidR="00064ADA">
        <w:tc>
          <w:tcPr>
            <w:tcW w:w="548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Электросчетчики трехфазные</w:t>
            </w:r>
          </w:p>
        </w:tc>
        <w:tc>
          <w:tcPr>
            <w:tcW w:w="161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w:t>
            </w:r>
          </w:p>
        </w:tc>
        <w:tc>
          <w:tcPr>
            <w:tcW w:w="259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8,6</w:t>
            </w:r>
          </w:p>
        </w:tc>
      </w:tr>
      <w:tr w:rsidR="00064ADA">
        <w:tc>
          <w:tcPr>
            <w:tcW w:w="548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Светильники наружного освещения с лампами накаливания</w:t>
            </w:r>
          </w:p>
        </w:tc>
        <w:tc>
          <w:tcPr>
            <w:tcW w:w="161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w:t>
            </w:r>
          </w:p>
        </w:tc>
        <w:tc>
          <w:tcPr>
            <w:tcW w:w="259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16,3</w:t>
            </w:r>
          </w:p>
        </w:tc>
      </w:tr>
      <w:tr w:rsidR="00064ADA">
        <w:tc>
          <w:tcPr>
            <w:tcW w:w="548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Светильники наружного освещения с газоразрядными лампами</w:t>
            </w:r>
          </w:p>
        </w:tc>
        <w:tc>
          <w:tcPr>
            <w:tcW w:w="161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w:t>
            </w:r>
          </w:p>
        </w:tc>
        <w:tc>
          <w:tcPr>
            <w:tcW w:w="259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24,4</w:t>
            </w:r>
          </w:p>
        </w:tc>
      </w:tr>
      <w:tr w:rsidR="00064ADA">
        <w:tc>
          <w:tcPr>
            <w:tcW w:w="548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Электрочасы</w:t>
            </w:r>
          </w:p>
        </w:tc>
        <w:tc>
          <w:tcPr>
            <w:tcW w:w="161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w:t>
            </w:r>
          </w:p>
        </w:tc>
        <w:tc>
          <w:tcPr>
            <w:tcW w:w="259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50,3</w:t>
            </w:r>
          </w:p>
        </w:tc>
      </w:tr>
      <w:tr w:rsidR="00064ADA">
        <w:tc>
          <w:tcPr>
            <w:tcW w:w="548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Внутридомовое электрооборудование:</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в домах с открытой электропроводкой</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в домах со скрытой электропроводкой</w:t>
            </w:r>
          </w:p>
        </w:tc>
        <w:tc>
          <w:tcPr>
            <w:tcW w:w="1611" w:type="dxa"/>
            <w:tcBorders>
              <w:left w:val="single" w:sz="4" w:space="0" w:color="000001"/>
              <w:bottom w:val="single" w:sz="4" w:space="0" w:color="000001"/>
            </w:tcBorders>
            <w:tcMar>
              <w:top w:w="0" w:type="dxa"/>
              <w:left w:w="108" w:type="dxa"/>
              <w:bottom w:w="0" w:type="dxa"/>
              <w:right w:w="108" w:type="dxa"/>
            </w:tcMar>
          </w:tcPr>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100 кв.</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-п-</w:t>
            </w:r>
          </w:p>
        </w:tc>
        <w:tc>
          <w:tcPr>
            <w:tcW w:w="259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48,6</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28,3</w:t>
            </w:r>
          </w:p>
        </w:tc>
      </w:tr>
      <w:tr w:rsidR="00064ADA">
        <w:tc>
          <w:tcPr>
            <w:tcW w:w="548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Бытовые напольные электроприборы</w:t>
            </w:r>
          </w:p>
        </w:tc>
        <w:tc>
          <w:tcPr>
            <w:tcW w:w="161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1000 шт.</w:t>
            </w:r>
          </w:p>
        </w:tc>
        <w:tc>
          <w:tcPr>
            <w:tcW w:w="259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95,7</w:t>
            </w:r>
          </w:p>
        </w:tc>
      </w:tr>
      <w:tr w:rsidR="00064ADA">
        <w:tc>
          <w:tcPr>
            <w:tcW w:w="5485"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Опоры светильн. при кабельном питании</w:t>
            </w:r>
          </w:p>
        </w:tc>
        <w:tc>
          <w:tcPr>
            <w:tcW w:w="161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100 шт.</w:t>
            </w:r>
          </w:p>
        </w:tc>
        <w:tc>
          <w:tcPr>
            <w:tcW w:w="2592"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1,0</w:t>
            </w:r>
          </w:p>
        </w:tc>
      </w:tr>
    </w:tbl>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Примечания:</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а) условные единицы по светильникам наружного освещения.</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закрепленным за предприятиями электрических сетей,</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учитываются только по светильникам наружного освещения</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городов и поселков городского типа;</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б) условные единицы по внутридомовому электрооборудованию,</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бытовым напольным электроплитам учитываются предприятиями</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электрических сетей при обслуживании и ремонте указанного</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оборудования предприятиями электрических сетей.</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lastRenderedPageBreak/>
        <w:t>Показатели для отнесения предприятий, занятых содержанием и ремонтом жилищного фонда; многоотраслевых предприятий; технической инвентаризации и других, а также их структурных подразделений к группам по оплате труда руководителей (по постановлению Госкомтруда СССР и Секретариата ВЦСПС от 21.02.90 № 66/3-138)</w:t>
      </w: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1. Предприятия жилищно-коммунального хозяйства и их структурные подразделения относятся к группам по оплате труда руководителей в соответствии с объемом работ по плану на год:</w:t>
      </w:r>
    </w:p>
    <w:p w:rsidR="00064ADA" w:rsidRDefault="00064ADA">
      <w:pPr>
        <w:pStyle w:val="Standard"/>
        <w:widowControl w:val="0"/>
        <w:suppressAutoHyphens/>
        <w:rPr>
          <w:rFonts w:ascii="Times New Roman" w:eastAsia="Calibri" w:hAnsi="Times New Roman" w:cs="Times New Roman CYR"/>
          <w:lang w:eastAsia="ar-SA"/>
        </w:rPr>
      </w:pP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Размер приведенной полезной площади (в тыс.кв.м)</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7000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4500 до 7000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2000 до 4500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800 до 2000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350 до 800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150 до 350</w:t>
            </w:r>
          </w:p>
        </w:tc>
      </w:tr>
    </w:tbl>
    <w:p w:rsidR="00064ADA" w:rsidRDefault="00064ADA">
      <w:pPr>
        <w:pStyle w:val="Standard"/>
        <w:widowControl w:val="0"/>
        <w:suppressAutoHyphens/>
        <w:rPr>
          <w:rFonts w:ascii="Times New Roman" w:eastAsia="Calibri" w:hAnsi="Times New Roman"/>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Жилищные ремонтно-эксплуатационные участки:</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Размер приведенной полезной площади (в тыс.кв.м)</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350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250 до 350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150 до 250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80 до 150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40 до 150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20 до 40</w:t>
            </w:r>
          </w:p>
        </w:tc>
      </w:tr>
    </w:tbl>
    <w:p w:rsidR="00064ADA" w:rsidRDefault="00064ADA">
      <w:pPr>
        <w:pStyle w:val="Standard"/>
        <w:widowControl w:val="0"/>
        <w:suppressAutoHyphens/>
        <w:rPr>
          <w:rFonts w:ascii="Times New Roman" w:eastAsia="Calibri" w:hAnsi="Times New Roman"/>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Примечания:</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1. При отнесении производственных жилищных ремонтно-эксплуатационных предприятий (объединений) и организаций и жилищных ремонтно-эксплуатационных участков к группам по оплате труда руководителей учитывается общая площадь жилых помещений и площадь нежилых помещений в жилых и нежилых строениях (торговых, складских, культурно-просветительных, конторских и прочих), в т.ч. принятых на обслуживание. При этом площадь нежилых помещений учитывается с коэффициентом 0,5. Полезная площадь гостиниц и общежитий приравнивается к жилой площади по соотношению 1:3.</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Площадь зданий памятников архитектуры и других зданий, принятых на особый учет и контроль, учитывается с коэффициентом 7,0.</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Размер  приведенной полезной площади определяется путем увеличения эксплуатируемой общей площади жилых помещений и площади нежилых помещений в жилых и нежилых строениях (с учетом коэффициента) на процент износа, рассчитанный по балансовой стоимости здания и сумме износа.</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Общежития с приведенной полезной площадью около 20 тыс. кв.м. относятся к группам по оплате труда руководителей, как жилищные ремонтно-эксплуатационные участки.</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1.2. Многоотраслевые предприятия (объединения) жилищно-коммунального хозяйства (жилищно-коммунальные управления (отделы, конторы) предприятий и организаций, комбинаты коммунальных предприятий, комбинаты благоустройства, управления административными зданиями и т.п.):</w:t>
      </w:r>
    </w:p>
    <w:p w:rsidR="00064ADA" w:rsidRDefault="00064ADA">
      <w:pPr>
        <w:pStyle w:val="Standard"/>
        <w:widowControl w:val="0"/>
        <w:suppressAutoHyphens/>
        <w:jc w:val="both"/>
        <w:rPr>
          <w:rFonts w:ascii="Times New Roman" w:eastAsia="Calibri" w:hAnsi="Times New Roman" w:cs="Times New Roman CYR"/>
          <w:lang w:eastAsia="ar-SA"/>
        </w:rPr>
      </w:pPr>
    </w:p>
    <w:p w:rsidR="00472DC3" w:rsidRDefault="00472DC3">
      <w:pPr>
        <w:pStyle w:val="Standard"/>
        <w:widowControl w:val="0"/>
        <w:suppressAutoHyphens/>
        <w:jc w:val="both"/>
        <w:rPr>
          <w:rFonts w:ascii="Times New Roman" w:eastAsia="Calibri" w:hAnsi="Times New Roman" w:cs="Times New Roman CYR"/>
          <w:lang w:eastAsia="ar-SA"/>
        </w:rPr>
      </w:pP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lastRenderedPageBreak/>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Объем работы (в баллах)</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3200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1200 до 3200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450 до 1200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150 до 450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75 до 150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50 до 75</w:t>
            </w:r>
          </w:p>
        </w:tc>
      </w:tr>
    </w:tbl>
    <w:p w:rsidR="00064ADA" w:rsidRDefault="00064ADA">
      <w:pPr>
        <w:pStyle w:val="Standard"/>
        <w:widowControl w:val="0"/>
        <w:suppressAutoHyphens/>
        <w:rPr>
          <w:rFonts w:ascii="Times New Roman" w:eastAsia="Calibri" w:hAnsi="Times New Roman"/>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Примечания:</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1. Участки многоотраслевых предприятий (объединений) жилищно-коммунального хозяйства оплачиваются и относятся к группам по оплате труда руководителей в порядке, установленном для участков (цехов) предприятий (организаций) соответствующих хозяйств.</w:t>
      </w: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2. При определении объема работ многоотраслевых предприятий (объединений) жилищно-коммунального хозяйства за один балл принимается:</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Отпуск котельными тепловой энергии потребителям</w:t>
      </w:r>
      <w:r>
        <w:rPr>
          <w:rFonts w:ascii="Times New Roman" w:eastAsia="Calibri" w:hAnsi="Times New Roman" w:cs="Times New Roman CYR"/>
          <w:lang w:eastAsia="ar-SA"/>
        </w:rPr>
        <w:tab/>
        <w:t>- 700 Гкал</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Протяженность тепловых сетей в двухтрубном</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исчислении</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- 1,3 км</w:t>
      </w:r>
    </w:p>
    <w:p w:rsidR="00064ADA" w:rsidRDefault="0047529E">
      <w:pPr>
        <w:pStyle w:val="Standard"/>
        <w:widowControl w:val="0"/>
        <w:suppressAutoHyphens/>
        <w:rPr>
          <w:rFonts w:ascii="Times New Roman" w:hAnsi="Times New Roman"/>
        </w:rPr>
      </w:pPr>
      <w:r>
        <w:rPr>
          <w:rFonts w:ascii="Times New Roman" w:eastAsia="Calibri" w:hAnsi="Times New Roman" w:cs="Times New Roman CYR"/>
          <w:lang w:eastAsia="ar-SA"/>
        </w:rPr>
        <w:t>- Объем работы электрических сетей</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xml:space="preserve">- 12 усл.ед </w:t>
      </w:r>
      <w:r>
        <w:rPr>
          <w:rFonts w:ascii="Times New Roman" w:eastAsia="Calibri" w:hAnsi="Times New Roman" w:cs="Times New Roman CYR"/>
          <w:vertAlign w:val="superscript"/>
          <w:lang w:eastAsia="ar-SA"/>
        </w:rPr>
        <w:t>1)</w:t>
      </w:r>
      <w:r>
        <w:rPr>
          <w:rFonts w:ascii="Times New Roman" w:eastAsia="Calibri" w:hAnsi="Times New Roman" w:cs="Times New Roman CYR"/>
          <w:lang w:eastAsia="ar-SA"/>
        </w:rPr>
        <w:t>.</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Объем подачи потребителям и очистки (пропуска)</w:t>
      </w:r>
    </w:p>
    <w:p w:rsidR="00064ADA" w:rsidRDefault="0047529E">
      <w:pPr>
        <w:pStyle w:val="Standard"/>
        <w:widowControl w:val="0"/>
        <w:suppressAutoHyphens/>
        <w:rPr>
          <w:rFonts w:ascii="Times New Roman" w:hAnsi="Times New Roman"/>
        </w:rPr>
      </w:pPr>
      <w:r>
        <w:rPr>
          <w:rFonts w:ascii="Times New Roman" w:eastAsia="Calibri" w:hAnsi="Times New Roman" w:cs="Times New Roman CYR"/>
          <w:lang w:eastAsia="ar-SA"/>
        </w:rPr>
        <w:t>сточных вод</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xml:space="preserve">- 100 тыс.куб.м </w:t>
      </w:r>
      <w:r>
        <w:rPr>
          <w:rFonts w:ascii="Times New Roman" w:eastAsia="Calibri" w:hAnsi="Times New Roman" w:cs="Times New Roman CYR"/>
          <w:vertAlign w:val="superscript"/>
          <w:lang w:eastAsia="ar-SA"/>
        </w:rPr>
        <w:t>2)</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Приведенный размер полезной площади</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- 2,0 тыс. кв.м.</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Объем доходов гостиничного хозяйства</w:t>
      </w:r>
    </w:p>
    <w:p w:rsidR="00064ADA" w:rsidRDefault="0047529E">
      <w:pPr>
        <w:pStyle w:val="Standard"/>
        <w:widowControl w:val="0"/>
        <w:suppressAutoHyphens/>
        <w:rPr>
          <w:rFonts w:ascii="Times New Roman" w:hAnsi="Times New Roman"/>
        </w:rPr>
      </w:pPr>
      <w:r>
        <w:rPr>
          <w:rFonts w:ascii="Times New Roman" w:eastAsia="Calibri" w:hAnsi="Times New Roman" w:cs="Times New Roman CYR"/>
          <w:lang w:eastAsia="ar-SA"/>
        </w:rPr>
        <w:t>(без учета разницы в тарифе)</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xml:space="preserve">- 3,0 тыс.руб. </w:t>
      </w:r>
      <w:r>
        <w:rPr>
          <w:rFonts w:ascii="Times New Roman" w:eastAsia="Calibri" w:hAnsi="Times New Roman" w:cs="Times New Roman CYR"/>
          <w:vertAlign w:val="superscript"/>
          <w:lang w:eastAsia="ar-SA"/>
        </w:rPr>
        <w:t>3)</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Объем строительных и ремонтно-строительных работ,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выполняемых собственными силами</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- 4,0 тыс.руб.</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Объем работы по санитарной очистке и уборке городов,</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поселков городского типа, сельских населенных пунктов,</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эксплуатации городских дорог, мостов, путепроводов,</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переходов, набережных, береговых укреплений и т.п., по</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озеленению городов, поселков городского типа,</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сельских населенных пунктов, а также объем работы</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противоселевых, мусороперерабатывающих и сливных</w:t>
      </w:r>
    </w:p>
    <w:p w:rsidR="00064ADA" w:rsidRDefault="0047529E">
      <w:pPr>
        <w:pStyle w:val="Standard"/>
        <w:widowControl w:val="0"/>
        <w:suppressAutoHyphens/>
        <w:rPr>
          <w:rFonts w:ascii="Times New Roman" w:hAnsi="Times New Roman"/>
        </w:rPr>
      </w:pPr>
      <w:r>
        <w:rPr>
          <w:rFonts w:ascii="Times New Roman" w:eastAsia="Calibri" w:hAnsi="Times New Roman" w:cs="Times New Roman CYR"/>
          <w:lang w:eastAsia="ar-SA"/>
        </w:rPr>
        <w:t>станций, свалок</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xml:space="preserve">- 3,3 тыс.руб. </w:t>
      </w:r>
      <w:r>
        <w:rPr>
          <w:rFonts w:ascii="Times New Roman" w:eastAsia="Calibri" w:hAnsi="Times New Roman" w:cs="Times New Roman CYR"/>
          <w:vertAlign w:val="superscript"/>
          <w:lang w:eastAsia="ar-SA"/>
        </w:rPr>
        <w:t>4)</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Объем реализации бытовых услуг</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- 5,0 тыс.руб.</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Объем доходов от работ</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- 10,0 тыс.руб.</w:t>
      </w: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1.3. Предприятия (объединения) и организации гостиничного хозяйства:</w:t>
      </w:r>
    </w:p>
    <w:p w:rsidR="00064ADA" w:rsidRDefault="00064ADA">
      <w:pPr>
        <w:pStyle w:val="Standard"/>
        <w:widowControl w:val="0"/>
        <w:suppressAutoHyphens/>
        <w:rPr>
          <w:rFonts w:ascii="Times New Roman" w:eastAsia="Calibri" w:hAnsi="Times New Roman" w:cs="Times New Roman CYR"/>
          <w:lang w:eastAsia="ar-SA"/>
        </w:rPr>
      </w:pP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Объем доходов (без учета разницы в тарифе), в тыс. руб.</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6000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4000 до 6000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3000 до 4000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2000 до 3000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1200 до 2000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400 до 1200</w:t>
            </w:r>
          </w:p>
        </w:tc>
      </w:tr>
    </w:tbl>
    <w:p w:rsidR="00064ADA" w:rsidRDefault="00064ADA">
      <w:pPr>
        <w:pStyle w:val="Standard"/>
        <w:widowControl w:val="0"/>
        <w:suppressAutoHyphens/>
        <w:ind w:firstLine="700"/>
        <w:jc w:val="both"/>
        <w:rPr>
          <w:rFonts w:ascii="Times New Roman" w:eastAsia="Calibri" w:hAnsi="Times New Roman"/>
          <w:lang w:eastAsia="ar-SA"/>
        </w:rPr>
      </w:pP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1) Объем работ в условных единицах определяется в соответствии с приложением 2 к постановлению Госкомтруда СССР и Секретариата ВЦСПС от 3 ноября 1986 г. № 456/26-58 (см. приложение 2,3).</w:t>
      </w: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 xml:space="preserve">2) При определении объема подачи воды потребителям и очистки (пропуска) сточных вод </w:t>
      </w:r>
      <w:r>
        <w:rPr>
          <w:rFonts w:ascii="Times New Roman" w:eastAsia="Calibri" w:hAnsi="Times New Roman" w:cs="Times New Roman CYR"/>
          <w:lang w:eastAsia="ar-SA"/>
        </w:rPr>
        <w:lastRenderedPageBreak/>
        <w:t>применяются поправочные коэффициенты, предусмотренные пунктом 8 приложения 2 к постановлению Госкомтруда СССР и Секретариата ВЦСПС от 20 ноября 1986 г. № 500/26-209 (см. приложение 1).</w:t>
      </w: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3) Здесь и далее стоимостные показатели указаны по состоянию на дату принятия постановления Госкомтруда и Секретариата ВЦСПС, поэтому необходимо или проиндексировать указанные суммы, или рассматривать их как условные.</w:t>
      </w: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4) Объем договорных работ с совхозами и колхозами по благоустройству учитывается с коэффициентом 0,5.</w:t>
      </w:r>
    </w:p>
    <w:p w:rsidR="00064ADA" w:rsidRDefault="00064ADA">
      <w:pPr>
        <w:pStyle w:val="Standard"/>
        <w:widowControl w:val="0"/>
        <w:suppressAutoHyphens/>
        <w:ind w:firstLine="700"/>
        <w:rPr>
          <w:rFonts w:ascii="Times New Roman" w:eastAsia="Calibri" w:hAnsi="Times New Roman" w:cs="Times New Roman CYR"/>
          <w:lang w:eastAsia="ar-SA"/>
        </w:rPr>
      </w:pPr>
    </w:p>
    <w:p w:rsidR="00064ADA" w:rsidRDefault="0047529E">
      <w:pPr>
        <w:pStyle w:val="Standard"/>
        <w:widowControl w:val="0"/>
        <w:suppressAutoHyphens/>
        <w:ind w:firstLine="700"/>
        <w:jc w:val="both"/>
        <w:rPr>
          <w:rFonts w:ascii="Times New Roman" w:eastAsia="Calibri" w:hAnsi="Times New Roman" w:cs="Times New Roman CYR"/>
          <w:lang w:eastAsia="ar-SA"/>
        </w:rPr>
      </w:pPr>
      <w:r>
        <w:rPr>
          <w:rFonts w:ascii="Times New Roman" w:eastAsia="Calibri" w:hAnsi="Times New Roman" w:cs="Times New Roman CYR"/>
          <w:lang w:eastAsia="ar-SA"/>
        </w:rPr>
        <w:t>Участки гостиничного хозяйства (корпуса, секции); гостиницы, кемпинги, мотели, дома колхозника, не имеющие самостоятельного баланса:</w:t>
      </w:r>
    </w:p>
    <w:p w:rsidR="00064ADA" w:rsidRDefault="00064ADA">
      <w:pPr>
        <w:pStyle w:val="Standard"/>
        <w:widowControl w:val="0"/>
        <w:suppressAutoHyphens/>
        <w:ind w:firstLine="700"/>
        <w:rPr>
          <w:rFonts w:ascii="Times New Roman" w:eastAsia="Calibri" w:hAnsi="Times New Roman" w:cs="Times New Roman CYR"/>
          <w:lang w:eastAsia="ar-SA"/>
        </w:rPr>
      </w:pP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Объем доходов (без учета разницы в тарифе), в тыс. руб.</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300 до 400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200 до 300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150 до 200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100 до 150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50 до 100</w:t>
            </w:r>
          </w:p>
        </w:tc>
      </w:tr>
    </w:tbl>
    <w:p w:rsidR="00064ADA" w:rsidRDefault="00064ADA">
      <w:pPr>
        <w:pStyle w:val="Standard"/>
        <w:widowControl w:val="0"/>
        <w:suppressAutoHyphens/>
        <w:rPr>
          <w:rFonts w:ascii="Times New Roman" w:eastAsia="Calibri" w:hAnsi="Times New Roman"/>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xml:space="preserve">Примечание: </w:t>
      </w:r>
      <w:r>
        <w:rPr>
          <w:rFonts w:ascii="Times New Roman" w:eastAsia="Calibri" w:hAnsi="Times New Roman" w:cs="Times New Roman CYR"/>
          <w:lang w:eastAsia="ar-SA"/>
        </w:rPr>
        <w:tab/>
        <w:t>Гостиницы с объемом  доходов менее 50 тыс. руб. в год</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возглавляются администратором.</w:t>
      </w: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jc w:val="both"/>
        <w:rPr>
          <w:rFonts w:ascii="Times New Roman" w:eastAsia="Calibri" w:hAnsi="Times New Roman" w:cs="Times New Roman CYR"/>
          <w:lang w:eastAsia="ar-SA"/>
        </w:rPr>
      </w:pPr>
      <w:r>
        <w:rPr>
          <w:rFonts w:ascii="Times New Roman" w:eastAsia="Calibri" w:hAnsi="Times New Roman" w:cs="Times New Roman CYR"/>
          <w:lang w:eastAsia="ar-SA"/>
        </w:rPr>
        <w:tab/>
        <w:t>1.4. Предприятия (объединения) и организации по озеленению городов и поселков городского типа и по защите зеленых насаждений:</w:t>
      </w:r>
    </w:p>
    <w:p w:rsidR="00064ADA" w:rsidRDefault="00064ADA">
      <w:pPr>
        <w:pStyle w:val="Standard"/>
        <w:widowControl w:val="0"/>
        <w:suppressAutoHyphens/>
        <w:rPr>
          <w:rFonts w:ascii="Times New Roman" w:eastAsia="Calibri" w:hAnsi="Times New Roman" w:cs="Times New Roman CYR"/>
          <w:lang w:eastAsia="ar-SA"/>
        </w:rPr>
      </w:pP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Объем работы (в баллах)</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7500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5000 до 7500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2500 до 5000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1200 до 2500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600 до 1200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300 до 600</w:t>
            </w:r>
          </w:p>
        </w:tc>
      </w:tr>
    </w:tbl>
    <w:p w:rsidR="00064ADA" w:rsidRDefault="00064ADA">
      <w:pPr>
        <w:pStyle w:val="Standard"/>
        <w:widowControl w:val="0"/>
        <w:suppressAutoHyphens/>
        <w:rPr>
          <w:rFonts w:ascii="Times New Roman" w:eastAsia="Calibri" w:hAnsi="Times New Roman"/>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Участки зеленого хозяйства:</w:t>
      </w:r>
    </w:p>
    <w:p w:rsidR="00064ADA" w:rsidRDefault="00064ADA">
      <w:pPr>
        <w:pStyle w:val="Standard"/>
        <w:widowControl w:val="0"/>
        <w:suppressAutoHyphens/>
        <w:rPr>
          <w:rFonts w:ascii="Times New Roman" w:eastAsia="Calibri" w:hAnsi="Times New Roman" w:cs="Times New Roman CYR"/>
          <w:lang w:eastAsia="ar-SA"/>
        </w:rPr>
      </w:pP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Объем работы (в баллах)</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600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450 до 600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300 до 450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200 до 300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100 до 200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50 до 100</w:t>
            </w:r>
          </w:p>
        </w:tc>
      </w:tr>
    </w:tbl>
    <w:p w:rsidR="00064ADA" w:rsidRDefault="00064ADA">
      <w:pPr>
        <w:pStyle w:val="Standard"/>
        <w:widowControl w:val="0"/>
        <w:suppressAutoHyphens/>
        <w:rPr>
          <w:rFonts w:ascii="Times New Roman" w:eastAsia="Calibri" w:hAnsi="Times New Roman"/>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При определении объема работы за один балл принимается:</w:t>
      </w: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Затраты на содержание зеленых насаждений и</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лесопарковых массивов</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- 0,5 тыс. руб.</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Постоянно контролируемая площадь зеленых</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насаждений по заключенным договорам и соглашениям</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lastRenderedPageBreak/>
        <w:t>с предприятиями и организациями</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- 20 га</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Объем строительных и ремонтно-строительных работ,</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выполняемых хозспособом</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- 1,5 тыс. руб.</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Объем реализации продукции, а также фактический</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объем работ по закладкам зеленых насаждений,</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нормально сохраненным, принятым  на баланс и</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учитываемым по нормативной стоимости</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- 1,4 тыс. руб.</w:t>
      </w: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 Объем работ по защите зеленых насаждений</w:t>
      </w:r>
      <w:r>
        <w:rPr>
          <w:rFonts w:ascii="Times New Roman" w:eastAsia="Calibri" w:hAnsi="Times New Roman" w:cs="Times New Roman CYR"/>
          <w:lang w:eastAsia="ar-SA"/>
        </w:rPr>
        <w:tab/>
      </w:r>
      <w:r>
        <w:rPr>
          <w:rFonts w:ascii="Times New Roman" w:eastAsia="Calibri" w:hAnsi="Times New Roman" w:cs="Times New Roman CYR"/>
          <w:lang w:eastAsia="ar-SA"/>
        </w:rPr>
        <w:tab/>
      </w:r>
      <w:r>
        <w:rPr>
          <w:rFonts w:ascii="Times New Roman" w:eastAsia="Calibri" w:hAnsi="Times New Roman" w:cs="Times New Roman CYR"/>
          <w:lang w:eastAsia="ar-SA"/>
        </w:rPr>
        <w:tab/>
        <w:t>- 0,5 тыс. руб.</w:t>
      </w:r>
    </w:p>
    <w:p w:rsidR="00064ADA" w:rsidRDefault="00064ADA">
      <w:pPr>
        <w:pStyle w:val="Standard"/>
        <w:widowControl w:val="0"/>
        <w:suppressAutoHyphens/>
        <w:rPr>
          <w:rFonts w:ascii="Times New Roman" w:eastAsia="Calibri" w:hAnsi="Times New Roman" w:cs="Times New Roman CYR"/>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1.5. Предприятия и организации технической инвентаризации:</w:t>
      </w:r>
    </w:p>
    <w:p w:rsidR="00064ADA" w:rsidRDefault="00064ADA">
      <w:pPr>
        <w:pStyle w:val="Standard"/>
        <w:widowControl w:val="0"/>
        <w:suppressAutoHyphens/>
        <w:rPr>
          <w:rFonts w:ascii="Times New Roman" w:eastAsia="Calibri" w:hAnsi="Times New Roman" w:cs="Times New Roman CYR"/>
          <w:lang w:eastAsia="ar-SA"/>
        </w:rPr>
      </w:pP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Объем доходов (в тыс. руб.)</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5000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3500 до 5000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2000 до 3500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1000 до 2000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500 до 1000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250 до 500</w:t>
            </w:r>
          </w:p>
        </w:tc>
      </w:tr>
    </w:tbl>
    <w:p w:rsidR="00064ADA" w:rsidRDefault="00064ADA">
      <w:pPr>
        <w:pStyle w:val="Standard"/>
        <w:widowControl w:val="0"/>
        <w:suppressAutoHyphens/>
        <w:rPr>
          <w:rFonts w:ascii="Times New Roman" w:eastAsia="Calibri" w:hAnsi="Times New Roman"/>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Бюро (участки) технической инвентаризации:</w:t>
      </w:r>
    </w:p>
    <w:p w:rsidR="00064ADA" w:rsidRDefault="00064ADA">
      <w:pPr>
        <w:pStyle w:val="Standard"/>
        <w:widowControl w:val="0"/>
        <w:suppressAutoHyphens/>
        <w:rPr>
          <w:rFonts w:ascii="Times New Roman" w:eastAsia="Calibri" w:hAnsi="Times New Roman" w:cs="Times New Roman CYR"/>
          <w:lang w:eastAsia="ar-SA"/>
        </w:rPr>
      </w:pPr>
    </w:p>
    <w:tbl>
      <w:tblPr>
        <w:tblW w:w="9791" w:type="dxa"/>
        <w:tblInd w:w="-218" w:type="dxa"/>
        <w:tblLayout w:type="fixed"/>
        <w:tblCellMar>
          <w:left w:w="10" w:type="dxa"/>
          <w:right w:w="10" w:type="dxa"/>
        </w:tblCellMar>
        <w:tblLook w:val="0000"/>
      </w:tblPr>
      <w:tblGrid>
        <w:gridCol w:w="4784"/>
        <w:gridCol w:w="5007"/>
      </w:tblGrid>
      <w:tr w:rsidR="00064ADA">
        <w:tc>
          <w:tcPr>
            <w:tcW w:w="4784"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Группа по оплате труда</w:t>
            </w:r>
          </w:p>
        </w:tc>
        <w:tc>
          <w:tcPr>
            <w:tcW w:w="500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Объем доходов (в тыс. руб.)</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400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300 до 400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III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200 до 300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150 до 200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свыше 100 до 150</w:t>
            </w:r>
          </w:p>
        </w:tc>
      </w:tr>
      <w:tr w:rsidR="00064ADA">
        <w:tc>
          <w:tcPr>
            <w:tcW w:w="4784"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VI</w:t>
            </w:r>
          </w:p>
        </w:tc>
        <w:tc>
          <w:tcPr>
            <w:tcW w:w="5007"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от 50 до 100</w:t>
            </w:r>
          </w:p>
        </w:tc>
      </w:tr>
    </w:tbl>
    <w:p w:rsidR="00064ADA" w:rsidRDefault="00064ADA">
      <w:pPr>
        <w:pStyle w:val="Standard"/>
        <w:widowControl w:val="0"/>
        <w:suppressAutoHyphens/>
        <w:rPr>
          <w:rFonts w:ascii="Times New Roman" w:eastAsia="Calibri" w:hAnsi="Times New Roman"/>
          <w:lang w:eastAsia="ar-SA"/>
        </w:rPr>
      </w:pPr>
    </w:p>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ab/>
        <w:t>1.6. Спасательные станции:</w:t>
      </w:r>
    </w:p>
    <w:p w:rsidR="00064ADA" w:rsidRDefault="00064ADA">
      <w:pPr>
        <w:pStyle w:val="Standard"/>
        <w:widowControl w:val="0"/>
        <w:suppressAutoHyphens/>
        <w:rPr>
          <w:rFonts w:ascii="Times New Roman" w:eastAsia="Calibri" w:hAnsi="Times New Roman" w:cs="Times New Roman CYR"/>
          <w:lang w:eastAsia="ar-SA"/>
        </w:rPr>
      </w:pPr>
    </w:p>
    <w:tbl>
      <w:tblPr>
        <w:tblW w:w="10125" w:type="dxa"/>
        <w:tblInd w:w="-218" w:type="dxa"/>
        <w:tblLayout w:type="fixed"/>
        <w:tblCellMar>
          <w:left w:w="10" w:type="dxa"/>
          <w:right w:w="10" w:type="dxa"/>
        </w:tblCellMar>
        <w:tblLook w:val="0000"/>
      </w:tblPr>
      <w:tblGrid>
        <w:gridCol w:w="1458"/>
        <w:gridCol w:w="2561"/>
        <w:gridCol w:w="6106"/>
      </w:tblGrid>
      <w:tr w:rsidR="00064ADA">
        <w:tc>
          <w:tcPr>
            <w:tcW w:w="1458"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Группы по</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оплате труда</w:t>
            </w:r>
          </w:p>
        </w:tc>
        <w:tc>
          <w:tcPr>
            <w:tcW w:w="2561" w:type="dxa"/>
            <w:tcBorders>
              <w:top w:val="single" w:sz="4" w:space="0" w:color="000001"/>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Количество</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населения в районе,</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обслуживаемом</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спасательной станцией</w:t>
            </w: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(тыс. чел.)</w:t>
            </w:r>
          </w:p>
        </w:tc>
        <w:tc>
          <w:tcPr>
            <w:tcW w:w="61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064ADA">
            <w:pPr>
              <w:pStyle w:val="Standard"/>
              <w:widowControl w:val="0"/>
              <w:suppressAutoHyphens/>
              <w:jc w:val="center"/>
              <w:rPr>
                <w:rFonts w:ascii="Times New Roman" w:eastAsia="Calibri" w:hAnsi="Times New Roman" w:cs="Times New Roman CYR"/>
                <w:lang w:eastAsia="ar-SA"/>
              </w:rPr>
            </w:pPr>
          </w:p>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Характер водоема</w:t>
            </w:r>
          </w:p>
        </w:tc>
      </w:tr>
      <w:tr w:rsidR="00064ADA">
        <w:tc>
          <w:tcPr>
            <w:tcW w:w="145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IV</w:t>
            </w:r>
          </w:p>
        </w:tc>
        <w:tc>
          <w:tcPr>
            <w:tcW w:w="256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свыше 200</w:t>
            </w:r>
          </w:p>
        </w:tc>
        <w:tc>
          <w:tcPr>
            <w:tcW w:w="610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Водоем с площадью зеркала воды 9 и более кв. км или рек шириной более 200 м</w:t>
            </w:r>
          </w:p>
        </w:tc>
      </w:tr>
      <w:tr w:rsidR="00064ADA">
        <w:tc>
          <w:tcPr>
            <w:tcW w:w="145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w:t>
            </w:r>
          </w:p>
        </w:tc>
        <w:tc>
          <w:tcPr>
            <w:tcW w:w="256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свыше 75 до 200</w:t>
            </w:r>
          </w:p>
        </w:tc>
        <w:tc>
          <w:tcPr>
            <w:tcW w:w="610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Водоем с площадью зеркала воды от 5 до 9 кв. км или рек шириной от 90 до 200 м</w:t>
            </w:r>
          </w:p>
        </w:tc>
      </w:tr>
      <w:tr w:rsidR="00064ADA">
        <w:tc>
          <w:tcPr>
            <w:tcW w:w="1458"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jc w:val="center"/>
              <w:rPr>
                <w:rFonts w:ascii="Times New Roman" w:eastAsia="Calibri" w:hAnsi="Times New Roman" w:cs="Times New Roman CYR"/>
                <w:lang w:eastAsia="ar-SA"/>
              </w:rPr>
            </w:pPr>
            <w:r>
              <w:rPr>
                <w:rFonts w:ascii="Times New Roman" w:eastAsia="Calibri" w:hAnsi="Times New Roman" w:cs="Times New Roman CYR"/>
                <w:lang w:eastAsia="ar-SA"/>
              </w:rPr>
              <w:t>VI</w:t>
            </w:r>
          </w:p>
        </w:tc>
        <w:tc>
          <w:tcPr>
            <w:tcW w:w="2561" w:type="dxa"/>
            <w:tcBorders>
              <w:left w:val="single" w:sz="4" w:space="0" w:color="000001"/>
              <w:bottom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от 10 до 75</w:t>
            </w:r>
          </w:p>
        </w:tc>
        <w:tc>
          <w:tcPr>
            <w:tcW w:w="6106" w:type="dxa"/>
            <w:tcBorders>
              <w:left w:val="single" w:sz="4" w:space="0" w:color="000001"/>
              <w:bottom w:val="single" w:sz="4" w:space="0" w:color="000001"/>
              <w:right w:val="single" w:sz="4" w:space="0" w:color="000001"/>
            </w:tcBorders>
            <w:tcMar>
              <w:top w:w="0" w:type="dxa"/>
              <w:left w:w="108" w:type="dxa"/>
              <w:bottom w:w="0" w:type="dxa"/>
              <w:right w:w="108" w:type="dxa"/>
            </w:tcMar>
          </w:tcPr>
          <w:p w:rsidR="00064ADA" w:rsidRDefault="0047529E">
            <w:pPr>
              <w:pStyle w:val="Standard"/>
              <w:widowControl w:val="0"/>
              <w:suppressAutoHyphens/>
              <w:rPr>
                <w:rFonts w:ascii="Times New Roman" w:eastAsia="Calibri" w:hAnsi="Times New Roman" w:cs="Times New Roman CYR"/>
                <w:lang w:eastAsia="ar-SA"/>
              </w:rPr>
            </w:pPr>
            <w:r>
              <w:rPr>
                <w:rFonts w:ascii="Times New Roman" w:eastAsia="Calibri" w:hAnsi="Times New Roman" w:cs="Times New Roman CYR"/>
                <w:lang w:eastAsia="ar-SA"/>
              </w:rPr>
              <w:t>Водоем или река меньших размеров, чем указано выше</w:t>
            </w:r>
          </w:p>
        </w:tc>
      </w:tr>
    </w:tbl>
    <w:p w:rsidR="00064ADA" w:rsidRDefault="00064ADA">
      <w:pPr>
        <w:pStyle w:val="Standard"/>
        <w:widowControl w:val="0"/>
        <w:suppressAutoHyphens/>
        <w:rPr>
          <w:rFonts w:ascii="Times New Roman" w:eastAsia="Calibri" w:hAnsi="Times New Roman"/>
          <w:lang w:eastAsia="ar-SA"/>
        </w:rPr>
      </w:pPr>
    </w:p>
    <w:p w:rsidR="00064ADA" w:rsidRDefault="00064ADA">
      <w:pPr>
        <w:pStyle w:val="Standard"/>
        <w:suppressAutoHyphens/>
        <w:rPr>
          <w:rFonts w:ascii="Times New Roman" w:eastAsia="Calibri" w:hAnsi="Times New Roman"/>
          <w:lang w:eastAsia="ar-SA"/>
        </w:rPr>
      </w:pPr>
    </w:p>
    <w:p w:rsidR="00064ADA" w:rsidRDefault="00064ADA">
      <w:pPr>
        <w:pStyle w:val="Standard"/>
        <w:suppressAutoHyphens/>
        <w:rPr>
          <w:rFonts w:ascii="Times New Roman" w:eastAsia="Calibri" w:hAnsi="Times New Roman"/>
          <w:lang w:eastAsia="ar-SA"/>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rPr>
          <w:rFonts w:ascii="Times New Roman" w:hAnsi="Times New Roman"/>
          <w:sz w:val="2"/>
          <w:szCs w:val="2"/>
        </w:rPr>
      </w:pPr>
    </w:p>
    <w:p w:rsidR="00064ADA" w:rsidRDefault="00064ADA">
      <w:pPr>
        <w:pStyle w:val="Standard"/>
        <w:widowControl w:val="0"/>
        <w:suppressAutoHyphens/>
        <w:ind w:left="5664" w:firstLine="708"/>
        <w:jc w:val="both"/>
        <w:rPr>
          <w:rFonts w:ascii="Times New Roman" w:eastAsia="Calibri" w:hAnsi="Times New Roman" w:cs="Times New Roman CYR"/>
          <w:color w:val="000000"/>
          <w:lang w:eastAsia="ar-SA"/>
        </w:rPr>
      </w:pPr>
    </w:p>
    <w:p w:rsidR="00064ADA" w:rsidRDefault="00064ADA">
      <w:pPr>
        <w:pStyle w:val="Standard"/>
        <w:widowControl w:val="0"/>
        <w:suppressAutoHyphens/>
        <w:ind w:left="5664" w:firstLine="708"/>
        <w:jc w:val="both"/>
        <w:rPr>
          <w:rFonts w:ascii="Times New Roman" w:eastAsia="Calibri" w:hAnsi="Times New Roman" w:cs="Times New Roman CYR"/>
          <w:color w:val="000000"/>
          <w:lang w:eastAsia="ar-SA"/>
        </w:rPr>
      </w:pPr>
    </w:p>
    <w:p w:rsidR="00064ADA" w:rsidRDefault="0047529E">
      <w:pPr>
        <w:pStyle w:val="Standard"/>
        <w:widowControl w:val="0"/>
        <w:suppressAutoHyphens/>
        <w:ind w:left="5664" w:right="-120" w:firstLine="708"/>
        <w:jc w:val="both"/>
        <w:rPr>
          <w:rFonts w:ascii="Times New Roman" w:eastAsia="Calibri" w:hAnsi="Times New Roman" w:cs="Times New Roman CYR"/>
          <w:color w:val="000000"/>
          <w:lang w:eastAsia="ar-SA"/>
        </w:rPr>
      </w:pPr>
      <w:r>
        <w:rPr>
          <w:rFonts w:ascii="Times New Roman" w:eastAsia="Calibri" w:hAnsi="Times New Roman" w:cs="Times New Roman CYR"/>
          <w:color w:val="000000"/>
          <w:lang w:eastAsia="ar-SA"/>
        </w:rPr>
        <w:lastRenderedPageBreak/>
        <w:t xml:space="preserve">            Приложение №6</w:t>
      </w:r>
    </w:p>
    <w:p w:rsidR="00064ADA" w:rsidRDefault="0047529E">
      <w:pPr>
        <w:pStyle w:val="Standard"/>
        <w:widowControl w:val="0"/>
        <w:suppressAutoHyphens/>
        <w:ind w:left="6660"/>
        <w:rPr>
          <w:rFonts w:ascii="Times New Roman" w:eastAsia="Calibri" w:hAnsi="Times New Roman" w:cs="Times New Roman CYR"/>
          <w:lang w:eastAsia="ar-SA"/>
        </w:rPr>
      </w:pPr>
      <w:r>
        <w:rPr>
          <w:rFonts w:ascii="Times New Roman" w:eastAsia="Calibri" w:hAnsi="Times New Roman" w:cs="Times New Roman CYR"/>
          <w:lang w:eastAsia="ar-SA"/>
        </w:rPr>
        <w:t>к Отраслевому  тарифному</w:t>
      </w:r>
    </w:p>
    <w:p w:rsidR="00064ADA" w:rsidRDefault="0047529E">
      <w:pPr>
        <w:pStyle w:val="Standard"/>
        <w:widowControl w:val="0"/>
        <w:suppressAutoHyphens/>
        <w:ind w:left="6660"/>
        <w:jc w:val="both"/>
        <w:rPr>
          <w:rFonts w:ascii="Times New Roman" w:eastAsia="Calibri" w:hAnsi="Times New Roman" w:cs="Times New Roman CYR"/>
          <w:lang w:eastAsia="ar-SA"/>
        </w:rPr>
      </w:pPr>
      <w:r>
        <w:rPr>
          <w:rFonts w:ascii="Times New Roman" w:eastAsia="Calibri" w:hAnsi="Times New Roman" w:cs="Times New Roman CYR"/>
          <w:lang w:eastAsia="ar-SA"/>
        </w:rPr>
        <w:t xml:space="preserve">     соглашению по ЖКХ</w:t>
      </w:r>
    </w:p>
    <w:p w:rsidR="00064ADA" w:rsidRDefault="0047529E">
      <w:pPr>
        <w:pStyle w:val="Standard"/>
        <w:widowControl w:val="0"/>
        <w:suppressAutoHyphens/>
        <w:ind w:left="6660"/>
        <w:jc w:val="both"/>
        <w:rPr>
          <w:rFonts w:ascii="Times New Roman" w:eastAsia="Calibri" w:hAnsi="Times New Roman" w:cs="Times New Roman CYR"/>
          <w:lang w:eastAsia="ar-SA"/>
        </w:rPr>
      </w:pPr>
      <w:r>
        <w:rPr>
          <w:rFonts w:ascii="Times New Roman" w:eastAsia="Calibri" w:hAnsi="Times New Roman" w:cs="Times New Roman CYR"/>
          <w:lang w:eastAsia="ar-SA"/>
        </w:rPr>
        <w:t xml:space="preserve">      Ростовской области</w:t>
      </w:r>
    </w:p>
    <w:p w:rsidR="00064ADA" w:rsidRDefault="0047529E">
      <w:pPr>
        <w:pStyle w:val="Standard"/>
        <w:widowControl w:val="0"/>
        <w:suppressAutoHyphens/>
        <w:ind w:left="6660"/>
        <w:jc w:val="both"/>
        <w:rPr>
          <w:rFonts w:ascii="Times New Roman" w:eastAsia="Calibri" w:hAnsi="Times New Roman" w:cs="Times New Roman CYR"/>
          <w:lang w:eastAsia="ar-SA"/>
        </w:rPr>
      </w:pPr>
      <w:r>
        <w:rPr>
          <w:rFonts w:ascii="Times New Roman" w:eastAsia="Calibri" w:hAnsi="Times New Roman" w:cs="Times New Roman CYR"/>
          <w:lang w:eastAsia="ar-SA"/>
        </w:rPr>
        <w:t xml:space="preserve">      на 2023 – 2025 годы</w:t>
      </w:r>
    </w:p>
    <w:p w:rsidR="00064ADA" w:rsidRDefault="00064ADA">
      <w:pPr>
        <w:pStyle w:val="Standard"/>
        <w:widowControl w:val="0"/>
        <w:suppressAutoHyphens/>
        <w:ind w:left="6660"/>
        <w:jc w:val="both"/>
        <w:rPr>
          <w:rFonts w:ascii="Times New Roman" w:hAnsi="Times New Roman" w:cs="Arial"/>
        </w:rPr>
      </w:pPr>
    </w:p>
    <w:p w:rsidR="00064ADA" w:rsidRDefault="0047529E">
      <w:pPr>
        <w:pStyle w:val="ConsPlusNormal"/>
        <w:rPr>
          <w:rFonts w:ascii="Times New Roman" w:hAnsi="Times New Roman" w:cs="Arial"/>
          <w:sz w:val="24"/>
          <w:szCs w:val="24"/>
        </w:rPr>
      </w:pPr>
      <w:r>
        <w:rPr>
          <w:rFonts w:ascii="Times New Roman" w:hAnsi="Times New Roman" w:cs="Arial"/>
          <w:sz w:val="24"/>
          <w:szCs w:val="24"/>
        </w:rPr>
        <w:t xml:space="preserve">                                                                        </w:t>
      </w:r>
    </w:p>
    <w:p w:rsidR="00064ADA" w:rsidRDefault="00064ADA">
      <w:pPr>
        <w:pStyle w:val="ConsPlusNormal"/>
        <w:rPr>
          <w:rFonts w:ascii="Times New Roman" w:hAnsi="Times New Roman" w:cs="Arial"/>
          <w:sz w:val="24"/>
          <w:szCs w:val="24"/>
        </w:rPr>
      </w:pPr>
    </w:p>
    <w:p w:rsidR="00064ADA" w:rsidRDefault="00064ADA">
      <w:pPr>
        <w:pStyle w:val="ConsPlusNormal"/>
        <w:ind w:firstLine="540"/>
        <w:jc w:val="both"/>
        <w:rPr>
          <w:rFonts w:ascii="Times New Roman" w:hAnsi="Times New Roman" w:cs="Arial"/>
          <w:sz w:val="24"/>
          <w:szCs w:val="24"/>
        </w:rPr>
      </w:pPr>
    </w:p>
    <w:p w:rsidR="00064ADA" w:rsidRDefault="0047529E">
      <w:pPr>
        <w:pStyle w:val="ConsPlusTitle"/>
        <w:jc w:val="center"/>
        <w:rPr>
          <w:rFonts w:ascii="Times New Roman" w:hAnsi="Times New Roman" w:cs="Arial"/>
          <w:sz w:val="24"/>
          <w:szCs w:val="24"/>
        </w:rPr>
      </w:pPr>
      <w:bookmarkStart w:id="5" w:name="Par642"/>
      <w:bookmarkEnd w:id="5"/>
      <w:r>
        <w:rPr>
          <w:rFonts w:ascii="Times New Roman" w:hAnsi="Times New Roman" w:cs="Arial"/>
          <w:sz w:val="24"/>
          <w:szCs w:val="24"/>
        </w:rPr>
        <w:t>СОБИРАТЕЛЬНАЯ КЛАССИФИКАЦИОННАЯ ГРУППИРОВКА</w:t>
      </w:r>
    </w:p>
    <w:p w:rsidR="00064ADA" w:rsidRDefault="0047529E">
      <w:pPr>
        <w:pStyle w:val="ConsPlusTitle"/>
        <w:jc w:val="center"/>
        <w:rPr>
          <w:rFonts w:ascii="Times New Roman" w:hAnsi="Times New Roman" w:cs="Arial"/>
          <w:sz w:val="24"/>
          <w:szCs w:val="24"/>
        </w:rPr>
      </w:pPr>
      <w:r>
        <w:rPr>
          <w:rFonts w:ascii="Times New Roman" w:hAnsi="Times New Roman" w:cs="Arial"/>
          <w:sz w:val="24"/>
          <w:szCs w:val="24"/>
        </w:rPr>
        <w:t>ВИДОВ ЭКОНОМИЧЕСКОЙ ДЕЯТЕЛЬНОСТИ "ЖИЛИЩНО-КОММУНАЛЬНОЕ</w:t>
      </w:r>
    </w:p>
    <w:p w:rsidR="00064ADA" w:rsidRDefault="0047529E">
      <w:pPr>
        <w:pStyle w:val="ConsPlusTitle"/>
        <w:jc w:val="center"/>
        <w:rPr>
          <w:rFonts w:ascii="Times New Roman" w:hAnsi="Times New Roman" w:cs="Arial"/>
          <w:sz w:val="24"/>
          <w:szCs w:val="24"/>
        </w:rPr>
      </w:pPr>
      <w:r>
        <w:rPr>
          <w:rFonts w:ascii="Times New Roman" w:hAnsi="Times New Roman" w:cs="Arial"/>
          <w:sz w:val="24"/>
          <w:szCs w:val="24"/>
        </w:rPr>
        <w:t>ХОЗЯЙСТВО" НА ОСНОВЕ ОБЩЕРОССИЙСКОГО КЛАССИФИКАТОРА</w:t>
      </w:r>
    </w:p>
    <w:p w:rsidR="00064ADA" w:rsidRDefault="0047529E">
      <w:pPr>
        <w:pStyle w:val="ConsPlusTitle"/>
        <w:jc w:val="center"/>
        <w:rPr>
          <w:rFonts w:ascii="Times New Roman" w:hAnsi="Times New Roman" w:cs="Arial"/>
          <w:sz w:val="24"/>
          <w:szCs w:val="24"/>
        </w:rPr>
      </w:pPr>
      <w:r>
        <w:rPr>
          <w:rFonts w:ascii="Times New Roman" w:hAnsi="Times New Roman" w:cs="Arial"/>
          <w:sz w:val="24"/>
          <w:szCs w:val="24"/>
        </w:rPr>
        <w:t>ВИДОВ ЭКОНОМИЧЕСКОЙ ДЕЯТЕЛЬНОСТИ (ОКВЭД2)</w:t>
      </w:r>
    </w:p>
    <w:p w:rsidR="00064ADA" w:rsidRDefault="0047529E">
      <w:pPr>
        <w:pStyle w:val="ConsPlusTitle"/>
        <w:jc w:val="center"/>
      </w:pPr>
      <w:r>
        <w:rPr>
          <w:rFonts w:ascii="Times New Roman" w:hAnsi="Times New Roman" w:cs="Arial"/>
          <w:sz w:val="24"/>
          <w:szCs w:val="24"/>
        </w:rPr>
        <w:t xml:space="preserve">ОК 029-2014 (КДЕС РЕД. 2) </w:t>
      </w:r>
      <w:hyperlink r:id="rId20" w:history="1">
        <w:r>
          <w:rPr>
            <w:rStyle w:val="Internetlink"/>
            <w:rFonts w:ascii="Times New Roman" w:hAnsi="Times New Roman" w:cs="Arial"/>
            <w:color w:val="auto"/>
            <w:sz w:val="24"/>
            <w:szCs w:val="24"/>
            <w:u w:val="none"/>
          </w:rPr>
          <w:t>&lt;*&gt;</w:t>
        </w:r>
      </w:hyperlink>
    </w:p>
    <w:p w:rsidR="00064ADA" w:rsidRDefault="00064ADA">
      <w:pPr>
        <w:pStyle w:val="ConsPlusNormal"/>
        <w:ind w:firstLine="540"/>
        <w:jc w:val="both"/>
        <w:rPr>
          <w:rFonts w:ascii="Times New Roman" w:hAnsi="Times New Roman" w:cs="Arial"/>
          <w:sz w:val="24"/>
          <w:szCs w:val="24"/>
        </w:rPr>
      </w:pPr>
    </w:p>
    <w:tbl>
      <w:tblPr>
        <w:tblW w:w="10386" w:type="dxa"/>
        <w:tblInd w:w="62" w:type="dxa"/>
        <w:tblLayout w:type="fixed"/>
        <w:tblCellMar>
          <w:left w:w="10" w:type="dxa"/>
          <w:right w:w="10" w:type="dxa"/>
        </w:tblCellMar>
        <w:tblLook w:val="0000"/>
      </w:tblPr>
      <w:tblGrid>
        <w:gridCol w:w="1247"/>
        <w:gridCol w:w="9139"/>
      </w:tblGrid>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jc w:val="center"/>
            </w:pPr>
            <w:r>
              <w:rPr>
                <w:rFonts w:ascii="Times New Roman" w:hAnsi="Times New Roman" w:cs="Arial"/>
                <w:sz w:val="24"/>
                <w:szCs w:val="24"/>
              </w:rPr>
              <w:t xml:space="preserve">Код по </w:t>
            </w:r>
            <w:hyperlink r:id="rId21" w:history="1">
              <w:r>
                <w:rPr>
                  <w:rStyle w:val="Internetlink"/>
                  <w:rFonts w:ascii="Times New Roman" w:hAnsi="Times New Roman" w:cs="Arial"/>
                  <w:color w:val="auto"/>
                  <w:sz w:val="24"/>
                  <w:szCs w:val="24"/>
                  <w:u w:val="none"/>
                </w:rPr>
                <w:t>ОКВЭД2</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jc w:val="center"/>
            </w:pPr>
            <w:r>
              <w:rPr>
                <w:rFonts w:ascii="Times New Roman" w:hAnsi="Times New Roman" w:cs="Arial"/>
                <w:sz w:val="24"/>
                <w:szCs w:val="24"/>
              </w:rPr>
              <w:t xml:space="preserve">Наименование вида экономический деятельности по </w:t>
            </w:r>
            <w:hyperlink r:id="rId22" w:history="1">
              <w:r>
                <w:rPr>
                  <w:rStyle w:val="Internetlink"/>
                  <w:rFonts w:ascii="Times New Roman" w:hAnsi="Times New Roman" w:cs="Arial"/>
                  <w:color w:val="auto"/>
                  <w:sz w:val="24"/>
                  <w:szCs w:val="24"/>
                  <w:u w:val="none"/>
                </w:rPr>
                <w:t>ОКВЭД2</w:t>
              </w:r>
            </w:hyperlink>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23" w:history="1">
              <w:r w:rsidR="0047529E">
                <w:rPr>
                  <w:rStyle w:val="Internetlink"/>
                  <w:rFonts w:ascii="Times New Roman" w:hAnsi="Times New Roman" w:cs="Arial"/>
                  <w:color w:val="auto"/>
                  <w:sz w:val="24"/>
                  <w:szCs w:val="24"/>
                  <w:u w:val="none"/>
                </w:rPr>
                <w:t>35.12.1</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Передача электроэнергии</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24" w:history="1">
              <w:r w:rsidR="0047529E">
                <w:rPr>
                  <w:rStyle w:val="Internetlink"/>
                  <w:rFonts w:ascii="Times New Roman" w:hAnsi="Times New Roman" w:cs="Arial"/>
                  <w:color w:val="auto"/>
                  <w:sz w:val="24"/>
                  <w:szCs w:val="24"/>
                  <w:u w:val="none"/>
                </w:rPr>
                <w:t>35.12.2</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Технологическое присоединение к распределительным электросетям</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25" w:history="1">
              <w:r w:rsidR="0047529E">
                <w:rPr>
                  <w:rStyle w:val="Internetlink"/>
                  <w:rFonts w:ascii="Times New Roman" w:hAnsi="Times New Roman" w:cs="Arial"/>
                  <w:color w:val="auto"/>
                  <w:sz w:val="24"/>
                  <w:szCs w:val="24"/>
                  <w:u w:val="none"/>
                </w:rPr>
                <w:t>35.13</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Распределение электроэнергии</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обеспечение работы распределяющей системы (т.е. системы, состоящей из линий, столбов, счетчиков и электропроводов), которая передает электроэнергию, полученную от генерирующего сооружения или системы передачи электроэнергии конечному потребителю</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26" w:history="1">
              <w:r w:rsidR="0047529E">
                <w:rPr>
                  <w:rStyle w:val="Internetlink"/>
                  <w:rFonts w:ascii="Times New Roman" w:hAnsi="Times New Roman" w:cs="Arial"/>
                  <w:color w:val="auto"/>
                  <w:sz w:val="24"/>
                  <w:szCs w:val="24"/>
                  <w:u w:val="none"/>
                </w:rPr>
                <w:t>35.14</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Торговля электроэнергией</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27" w:history="1">
              <w:r w:rsidR="0047529E">
                <w:rPr>
                  <w:rStyle w:val="Internetlink"/>
                  <w:rFonts w:ascii="Times New Roman" w:hAnsi="Times New Roman" w:cs="Arial"/>
                  <w:color w:val="auto"/>
                  <w:sz w:val="24"/>
                  <w:szCs w:val="24"/>
                  <w:u w:val="none"/>
                </w:rPr>
                <w:t>35.22</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Распределение газообразного топлива по газораспределительным сетям</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28" w:history="1">
              <w:r w:rsidR="0047529E">
                <w:rPr>
                  <w:rStyle w:val="Internetlink"/>
                  <w:rFonts w:ascii="Times New Roman" w:hAnsi="Times New Roman" w:cs="Arial"/>
                  <w:color w:val="auto"/>
                  <w:sz w:val="24"/>
                  <w:szCs w:val="24"/>
                  <w:u w:val="none"/>
                </w:rPr>
                <w:t>35.23</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Торговля газообразным топливом, подаваемым по газораспределительным сетям</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29" w:history="1">
              <w:r w:rsidR="0047529E">
                <w:rPr>
                  <w:rStyle w:val="Internetlink"/>
                  <w:rFonts w:ascii="Times New Roman" w:hAnsi="Times New Roman" w:cs="Arial"/>
                  <w:color w:val="auto"/>
                  <w:sz w:val="24"/>
                  <w:szCs w:val="24"/>
                  <w:u w:val="none"/>
                </w:rPr>
                <w:t>35.30.14</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Производство пара и горячей воды (тепловой энергии) котельными</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30" w:history="1">
              <w:r w:rsidR="0047529E">
                <w:rPr>
                  <w:rStyle w:val="Internetlink"/>
                  <w:rFonts w:ascii="Times New Roman" w:hAnsi="Times New Roman" w:cs="Arial"/>
                  <w:color w:val="auto"/>
                  <w:sz w:val="24"/>
                  <w:szCs w:val="24"/>
                  <w:u w:val="none"/>
                </w:rPr>
                <w:t>35.30.2</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Передача пара и горячей воды (тепловой энергии)</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31" w:history="1">
              <w:r w:rsidR="0047529E">
                <w:rPr>
                  <w:rStyle w:val="Internetlink"/>
                  <w:rFonts w:ascii="Times New Roman" w:hAnsi="Times New Roman" w:cs="Arial"/>
                  <w:color w:val="auto"/>
                  <w:sz w:val="24"/>
                  <w:szCs w:val="24"/>
                  <w:u w:val="none"/>
                </w:rPr>
                <w:t>35.30.3</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Распределение пара и горячей воды (тепловой энергии)</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32" w:history="1">
              <w:r w:rsidR="0047529E">
                <w:rPr>
                  <w:rStyle w:val="Internetlink"/>
                  <w:rFonts w:ascii="Times New Roman" w:hAnsi="Times New Roman" w:cs="Arial"/>
                  <w:color w:val="auto"/>
                  <w:sz w:val="24"/>
                  <w:szCs w:val="24"/>
                  <w:u w:val="none"/>
                </w:rPr>
                <w:t>35.30.4</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Обеспечение работоспособности котельных</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33" w:history="1">
              <w:r w:rsidR="0047529E">
                <w:rPr>
                  <w:rStyle w:val="Internetlink"/>
                  <w:rFonts w:ascii="Times New Roman" w:hAnsi="Times New Roman" w:cs="Arial"/>
                  <w:color w:val="auto"/>
                  <w:sz w:val="24"/>
                  <w:szCs w:val="24"/>
                  <w:u w:val="none"/>
                </w:rPr>
                <w:t>35.30.5</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Обеспечение работоспособности тепловых сетей</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34" w:history="1">
              <w:r w:rsidR="0047529E">
                <w:rPr>
                  <w:rStyle w:val="Internetlink"/>
                  <w:rFonts w:ascii="Times New Roman" w:hAnsi="Times New Roman" w:cs="Arial"/>
                  <w:color w:val="auto"/>
                  <w:sz w:val="24"/>
                  <w:szCs w:val="24"/>
                  <w:u w:val="none"/>
                </w:rPr>
                <w:t>35.30.6</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Торговля паром и горячей водой (тепловой энергией)</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35" w:history="1">
              <w:r w:rsidR="0047529E">
                <w:rPr>
                  <w:rStyle w:val="Internetlink"/>
                  <w:rFonts w:ascii="Times New Roman" w:hAnsi="Times New Roman" w:cs="Arial"/>
                  <w:color w:val="auto"/>
                  <w:sz w:val="24"/>
                  <w:szCs w:val="24"/>
                  <w:u w:val="none"/>
                </w:rPr>
                <w:t>36</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Забор, очистка и распределение воды</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36" w:history="1">
              <w:r w:rsidR="0047529E">
                <w:rPr>
                  <w:rStyle w:val="Internetlink"/>
                  <w:rFonts w:ascii="Times New Roman" w:hAnsi="Times New Roman" w:cs="Arial"/>
                  <w:color w:val="auto"/>
                  <w:sz w:val="24"/>
                  <w:szCs w:val="24"/>
                  <w:u w:val="none"/>
                </w:rPr>
                <w:t>37</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Сбор и обработка сточных вод</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37" w:history="1">
              <w:r w:rsidR="0047529E">
                <w:rPr>
                  <w:rStyle w:val="Internetlink"/>
                  <w:rFonts w:ascii="Times New Roman" w:hAnsi="Times New Roman" w:cs="Arial"/>
                  <w:color w:val="auto"/>
                  <w:sz w:val="24"/>
                  <w:szCs w:val="24"/>
                  <w:u w:val="none"/>
                </w:rPr>
                <w:t>38.11</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Сбор неопасных отходов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сбор неопасных твердых отходов (т.е. мусора) в пределах определенной зоны, включая сбор бытовых отходов и отходов на предприятиях посредством урн для мусора, урн на колесах, контейнеров и т.д., которые могут включать смешанные восстанавливаемые материалы;</w:t>
            </w:r>
          </w:p>
          <w:p w:rsidR="00064ADA" w:rsidRDefault="0047529E">
            <w:pPr>
              <w:pStyle w:val="ConsPlusNormal"/>
              <w:ind w:firstLine="283"/>
              <w:jc w:val="both"/>
              <w:rPr>
                <w:rFonts w:ascii="Times New Roman" w:hAnsi="Times New Roman" w:cs="Arial"/>
                <w:sz w:val="24"/>
                <w:szCs w:val="24"/>
              </w:rPr>
            </w:pPr>
            <w:r>
              <w:rPr>
                <w:rFonts w:ascii="Times New Roman" w:hAnsi="Times New Roman" w:cs="Arial"/>
                <w:sz w:val="24"/>
                <w:szCs w:val="24"/>
              </w:rPr>
              <w:t>- сбор пригодных для вторичного использования материалов;</w:t>
            </w:r>
          </w:p>
          <w:p w:rsidR="00064ADA" w:rsidRDefault="0047529E">
            <w:pPr>
              <w:pStyle w:val="ConsPlusNormal"/>
              <w:ind w:firstLine="283"/>
              <w:jc w:val="both"/>
              <w:rPr>
                <w:rFonts w:ascii="Times New Roman" w:hAnsi="Times New Roman" w:cs="Arial"/>
                <w:sz w:val="24"/>
                <w:szCs w:val="24"/>
              </w:rPr>
            </w:pPr>
            <w:r>
              <w:rPr>
                <w:rFonts w:ascii="Times New Roman" w:hAnsi="Times New Roman" w:cs="Arial"/>
                <w:sz w:val="24"/>
                <w:szCs w:val="24"/>
              </w:rPr>
              <w:t>- сбор тары в общественных местах;</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сбор строительных отходов и отходов, образующихся при сносе зданий;</w:t>
            </w:r>
          </w:p>
          <w:p w:rsidR="00064ADA" w:rsidRDefault="0047529E">
            <w:pPr>
              <w:pStyle w:val="ConsPlusNormal"/>
              <w:ind w:firstLine="283"/>
              <w:jc w:val="both"/>
              <w:rPr>
                <w:rFonts w:ascii="Times New Roman" w:hAnsi="Times New Roman" w:cs="Arial"/>
                <w:sz w:val="24"/>
                <w:szCs w:val="24"/>
              </w:rPr>
            </w:pPr>
            <w:r>
              <w:rPr>
                <w:rFonts w:ascii="Times New Roman" w:hAnsi="Times New Roman" w:cs="Arial"/>
                <w:sz w:val="24"/>
                <w:szCs w:val="24"/>
              </w:rPr>
              <w:t>- сбор и удаление отходов, таких как песок и щебень;</w:t>
            </w:r>
          </w:p>
          <w:p w:rsidR="00064ADA" w:rsidRDefault="0047529E">
            <w:pPr>
              <w:pStyle w:val="ConsPlusNormal"/>
              <w:ind w:firstLine="283"/>
              <w:jc w:val="both"/>
              <w:rPr>
                <w:rFonts w:ascii="Times New Roman" w:hAnsi="Times New Roman" w:cs="Arial"/>
                <w:sz w:val="24"/>
                <w:szCs w:val="24"/>
              </w:rPr>
            </w:pPr>
            <w:r>
              <w:rPr>
                <w:rFonts w:ascii="Times New Roman" w:hAnsi="Times New Roman" w:cs="Arial"/>
                <w:sz w:val="24"/>
                <w:szCs w:val="24"/>
              </w:rPr>
              <w:t>- сбор отходов текстильных производств;</w:t>
            </w:r>
          </w:p>
          <w:p w:rsidR="00064ADA" w:rsidRDefault="0047529E">
            <w:pPr>
              <w:pStyle w:val="ConsPlusNormal"/>
              <w:ind w:firstLine="283"/>
              <w:jc w:val="both"/>
              <w:rPr>
                <w:rFonts w:ascii="Times New Roman" w:hAnsi="Times New Roman" w:cs="Arial"/>
                <w:sz w:val="24"/>
                <w:szCs w:val="24"/>
              </w:rPr>
            </w:pPr>
            <w:r>
              <w:rPr>
                <w:rFonts w:ascii="Times New Roman" w:hAnsi="Times New Roman" w:cs="Arial"/>
                <w:sz w:val="24"/>
                <w:szCs w:val="24"/>
              </w:rPr>
              <w:t>- деятельность по перевозке неопасных отходов</w:t>
            </w:r>
          </w:p>
          <w:p w:rsidR="00064ADA" w:rsidRDefault="0047529E">
            <w:pPr>
              <w:pStyle w:val="ConsPlusNormal"/>
              <w:jc w:val="both"/>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ind w:firstLine="283"/>
              <w:jc w:val="both"/>
            </w:pPr>
            <w:r>
              <w:rPr>
                <w:rFonts w:ascii="Times New Roman" w:hAnsi="Times New Roman" w:cs="Arial"/>
                <w:sz w:val="24"/>
                <w:szCs w:val="24"/>
              </w:rPr>
              <w:t xml:space="preserve">- сбор опасных отходов I - IV класса опасности, см. </w:t>
            </w:r>
            <w:hyperlink r:id="rId38" w:history="1">
              <w:r>
                <w:rPr>
                  <w:rStyle w:val="Internetlink"/>
                  <w:rFonts w:ascii="Times New Roman" w:hAnsi="Times New Roman" w:cs="Arial"/>
                  <w:color w:val="auto"/>
                  <w:sz w:val="24"/>
                  <w:szCs w:val="24"/>
                  <w:u w:val="none"/>
                </w:rPr>
                <w:t>38.12</w:t>
              </w:r>
            </w:hyperlink>
            <w:r>
              <w:rPr>
                <w:rFonts w:ascii="Times New Roman" w:hAnsi="Times New Roman" w:cs="Arial"/>
                <w:sz w:val="24"/>
                <w:szCs w:val="24"/>
              </w:rPr>
              <w:t>;</w:t>
            </w:r>
          </w:p>
          <w:p w:rsidR="00064ADA" w:rsidRDefault="0047529E">
            <w:pPr>
              <w:pStyle w:val="ConsPlusNormal"/>
              <w:ind w:firstLine="283"/>
              <w:jc w:val="both"/>
            </w:pPr>
            <w:r>
              <w:rPr>
                <w:rFonts w:ascii="Times New Roman" w:hAnsi="Times New Roman" w:cs="Arial"/>
                <w:sz w:val="24"/>
                <w:szCs w:val="24"/>
              </w:rPr>
              <w:t xml:space="preserve">- деятельность полигонов по утилизации неопасных отходов, см. </w:t>
            </w:r>
            <w:hyperlink r:id="rId39" w:history="1">
              <w:r>
                <w:rPr>
                  <w:rStyle w:val="Internetlink"/>
                  <w:rFonts w:ascii="Times New Roman" w:hAnsi="Times New Roman" w:cs="Arial"/>
                  <w:color w:val="auto"/>
                  <w:sz w:val="24"/>
                  <w:szCs w:val="24"/>
                  <w:u w:val="none"/>
                </w:rPr>
                <w:t>38.21</w:t>
              </w:r>
            </w:hyperlink>
            <w:r>
              <w:rPr>
                <w:rFonts w:ascii="Times New Roman" w:hAnsi="Times New Roman" w:cs="Arial"/>
                <w:sz w:val="24"/>
                <w:szCs w:val="24"/>
              </w:rPr>
              <w:t>;</w:t>
            </w:r>
          </w:p>
          <w:p w:rsidR="00064ADA" w:rsidRDefault="0047529E">
            <w:pPr>
              <w:pStyle w:val="ConsPlusNormal"/>
              <w:ind w:firstLine="283"/>
            </w:pPr>
            <w:r>
              <w:rPr>
                <w:rFonts w:ascii="Times New Roman" w:hAnsi="Times New Roman" w:cs="Arial"/>
                <w:sz w:val="24"/>
                <w:szCs w:val="24"/>
              </w:rPr>
              <w:t xml:space="preserve">- деятельность сооружений, где перерабатываемые материалы, такие как бумага, пластмассы и т.д. сортируются по определенным категориям, см. </w:t>
            </w:r>
            <w:hyperlink r:id="rId40" w:history="1">
              <w:r>
                <w:rPr>
                  <w:rStyle w:val="Internetlink"/>
                  <w:rFonts w:ascii="Times New Roman" w:hAnsi="Times New Roman" w:cs="Arial"/>
                  <w:color w:val="auto"/>
                  <w:sz w:val="24"/>
                  <w:szCs w:val="24"/>
                  <w:u w:val="none"/>
                </w:rPr>
                <w:t>38.32</w:t>
              </w:r>
            </w:hyperlink>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41" w:history="1">
              <w:r w:rsidR="0047529E">
                <w:rPr>
                  <w:rStyle w:val="Internetlink"/>
                  <w:rFonts w:ascii="Times New Roman" w:hAnsi="Times New Roman" w:cs="Arial"/>
                  <w:color w:val="auto"/>
                  <w:sz w:val="24"/>
                  <w:szCs w:val="24"/>
                  <w:u w:val="none"/>
                </w:rPr>
                <w:t>38.21</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Обработка и утилизация неопасных отходов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утилизацию и очистку перед утилизацией твердых или нетвердых неопасных отходов;</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деятельность полигонов по утилизации неопасных отходов;</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утилизацию неопасных отходов путем окисления, сжигания или прочих методов, с получением электроэнергии или пара, компоста, альтернативных видов топлива, биогаза, пепла или прочих побочных продуктов либо без получения вышеуказанных продуктов для дальнейшей переработки и т.п.;</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очистку органических отходов для последующей утилизации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ind w:firstLine="283"/>
            </w:pPr>
            <w:r>
              <w:rPr>
                <w:rFonts w:ascii="Times New Roman" w:hAnsi="Times New Roman" w:cs="Arial"/>
                <w:sz w:val="24"/>
                <w:szCs w:val="24"/>
              </w:rPr>
              <w:t xml:space="preserve">- сжигание и окисление опасных отходов I - IV класса опасности, см. </w:t>
            </w:r>
            <w:hyperlink r:id="rId42" w:history="1">
              <w:r>
                <w:rPr>
                  <w:rStyle w:val="Internetlink"/>
                  <w:rFonts w:ascii="Times New Roman" w:hAnsi="Times New Roman" w:cs="Arial"/>
                  <w:color w:val="auto"/>
                  <w:sz w:val="24"/>
                  <w:szCs w:val="24"/>
                  <w:u w:val="none"/>
                </w:rPr>
                <w:t>38.22</w:t>
              </w:r>
            </w:hyperlink>
            <w:r>
              <w:rPr>
                <w:rFonts w:ascii="Times New Roman" w:hAnsi="Times New Roman" w:cs="Arial"/>
                <w:sz w:val="24"/>
                <w:szCs w:val="24"/>
              </w:rPr>
              <w:t>;</w:t>
            </w:r>
          </w:p>
          <w:p w:rsidR="00064ADA" w:rsidRDefault="0047529E">
            <w:pPr>
              <w:pStyle w:val="ConsPlusNormal"/>
              <w:ind w:firstLine="283"/>
            </w:pPr>
            <w:r>
              <w:rPr>
                <w:rFonts w:ascii="Times New Roman" w:hAnsi="Times New Roman" w:cs="Arial"/>
                <w:sz w:val="24"/>
                <w:szCs w:val="24"/>
              </w:rPr>
              <w:t xml:space="preserve">- услуги, предоставление которых включает сортировку смешанных перерабатываемых материалов, таких как бумага, пластмасса, банки от пива и металлы, см. </w:t>
            </w:r>
            <w:hyperlink r:id="rId43" w:history="1">
              <w:r>
                <w:rPr>
                  <w:rStyle w:val="Internetlink"/>
                  <w:rFonts w:ascii="Times New Roman" w:hAnsi="Times New Roman" w:cs="Arial"/>
                  <w:color w:val="auto"/>
                  <w:sz w:val="24"/>
                  <w:szCs w:val="24"/>
                  <w:u w:val="none"/>
                </w:rPr>
                <w:t>38.32</w:t>
              </w:r>
            </w:hyperlink>
            <w:r>
              <w:rPr>
                <w:rFonts w:ascii="Times New Roman" w:hAnsi="Times New Roman" w:cs="Arial"/>
                <w:sz w:val="24"/>
                <w:szCs w:val="24"/>
              </w:rPr>
              <w:t>;</w:t>
            </w:r>
          </w:p>
          <w:p w:rsidR="00064ADA" w:rsidRDefault="0047529E">
            <w:pPr>
              <w:pStyle w:val="ConsPlusNormal"/>
              <w:ind w:firstLine="283"/>
            </w:pPr>
            <w:r>
              <w:rPr>
                <w:rFonts w:ascii="Times New Roman" w:hAnsi="Times New Roman" w:cs="Arial"/>
                <w:sz w:val="24"/>
                <w:szCs w:val="24"/>
              </w:rPr>
              <w:t xml:space="preserve">- дезинфекцию, очистку земли, воды, уменьшение действия ядовитых материалов, см. </w:t>
            </w:r>
            <w:hyperlink r:id="rId44" w:history="1">
              <w:r>
                <w:rPr>
                  <w:rStyle w:val="Internetlink"/>
                  <w:rFonts w:ascii="Times New Roman" w:hAnsi="Times New Roman" w:cs="Arial"/>
                  <w:color w:val="auto"/>
                  <w:sz w:val="24"/>
                  <w:szCs w:val="24"/>
                  <w:u w:val="none"/>
                </w:rPr>
                <w:t>39.00</w:t>
              </w:r>
            </w:hyperlink>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45" w:history="1">
              <w:r w:rsidR="0047529E">
                <w:rPr>
                  <w:rStyle w:val="Internetlink"/>
                  <w:rFonts w:ascii="Times New Roman" w:hAnsi="Times New Roman" w:cs="Arial"/>
                  <w:color w:val="auto"/>
                  <w:sz w:val="24"/>
                  <w:szCs w:val="24"/>
                  <w:u w:val="none"/>
                </w:rPr>
                <w:t>43.21</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jc w:val="both"/>
              <w:rPr>
                <w:rFonts w:ascii="Times New Roman" w:hAnsi="Times New Roman" w:cs="Arial"/>
                <w:sz w:val="24"/>
                <w:szCs w:val="24"/>
              </w:rPr>
            </w:pPr>
            <w:r>
              <w:rPr>
                <w:rFonts w:ascii="Times New Roman" w:hAnsi="Times New Roman" w:cs="Arial"/>
                <w:sz w:val="24"/>
                <w:szCs w:val="24"/>
              </w:rPr>
              <w:t>Производство электромонтажных работ</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46" w:history="1">
              <w:r w:rsidR="0047529E">
                <w:rPr>
                  <w:rStyle w:val="Internetlink"/>
                  <w:rFonts w:ascii="Times New Roman" w:hAnsi="Times New Roman" w:cs="Arial"/>
                  <w:color w:val="auto"/>
                  <w:sz w:val="24"/>
                  <w:szCs w:val="24"/>
                  <w:u w:val="none"/>
                </w:rPr>
                <w:t>43.22</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Производство санитарно-технических работ, монтаж отопительных систем и систем кондиционирования воздуха</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47" w:history="1">
              <w:r w:rsidR="0047529E">
                <w:rPr>
                  <w:rStyle w:val="Internetlink"/>
                  <w:rFonts w:ascii="Times New Roman" w:hAnsi="Times New Roman" w:cs="Arial"/>
                  <w:color w:val="auto"/>
                  <w:sz w:val="24"/>
                  <w:szCs w:val="24"/>
                  <w:u w:val="none"/>
                </w:rPr>
                <w:t>43.29</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Производство прочих строительно-монтажных работ</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установку (монтаж) оборудования, кроме систем отопления и кондиционирования воздуха, или инженерного оборудования в зданиях и сооружениях гражданского строительства</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установку (монтаж) в зданиях или сооружениях: лифтов, эскалаторов, включая их ремонт и обслуживание, автоматических и вращающихся дверей, молниеотводов, систем очистки воздуха, тепловой, звуковой или виброизоляции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ind w:firstLine="283"/>
            </w:pPr>
            <w:r>
              <w:rPr>
                <w:rFonts w:ascii="Times New Roman" w:hAnsi="Times New Roman" w:cs="Arial"/>
                <w:sz w:val="24"/>
                <w:szCs w:val="24"/>
              </w:rPr>
              <w:t xml:space="preserve">- установку в зданиях и сооружениях инженерного оборудования, см. </w:t>
            </w:r>
            <w:hyperlink r:id="rId48" w:history="1">
              <w:r>
                <w:rPr>
                  <w:rStyle w:val="Internetlink"/>
                  <w:rFonts w:ascii="Times New Roman" w:hAnsi="Times New Roman" w:cs="Arial"/>
                  <w:color w:val="auto"/>
                  <w:sz w:val="24"/>
                  <w:szCs w:val="24"/>
                  <w:u w:val="none"/>
                </w:rPr>
                <w:t>33.20</w:t>
              </w:r>
            </w:hyperlink>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49" w:history="1">
              <w:r w:rsidR="0047529E">
                <w:rPr>
                  <w:rStyle w:val="Internetlink"/>
                  <w:rFonts w:ascii="Times New Roman" w:hAnsi="Times New Roman" w:cs="Arial"/>
                  <w:color w:val="auto"/>
                  <w:sz w:val="24"/>
                  <w:szCs w:val="24"/>
                  <w:u w:val="none"/>
                </w:rPr>
                <w:t>47.78.6</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Торговля розничная бытовым жидким котельным топливом, газом в баллонах, углем, древесным топливом, топливным торфом в специализированных магазинах</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50" w:history="1">
              <w:r w:rsidR="0047529E">
                <w:rPr>
                  <w:rStyle w:val="Internetlink"/>
                  <w:rFonts w:ascii="Times New Roman" w:hAnsi="Times New Roman" w:cs="Arial"/>
                  <w:color w:val="auto"/>
                  <w:sz w:val="24"/>
                  <w:szCs w:val="24"/>
                  <w:u w:val="none"/>
                </w:rPr>
                <w:t>47.99.3</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Деятельность по осуществлению прямых продаж топлива с доставкой по адресу клиента</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51" w:history="1">
              <w:r w:rsidR="0047529E">
                <w:rPr>
                  <w:rStyle w:val="Internetlink"/>
                  <w:rFonts w:ascii="Times New Roman" w:hAnsi="Times New Roman" w:cs="Arial"/>
                  <w:color w:val="auto"/>
                  <w:sz w:val="24"/>
                  <w:szCs w:val="24"/>
                  <w:u w:val="none"/>
                </w:rPr>
                <w:t>68.20.1</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Аренда и управление собственных или арендованным жилым недвижимым имуществом</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52" w:history="1">
              <w:r w:rsidR="0047529E">
                <w:rPr>
                  <w:rStyle w:val="Internetlink"/>
                  <w:rFonts w:ascii="Times New Roman" w:hAnsi="Times New Roman" w:cs="Arial"/>
                  <w:color w:val="auto"/>
                  <w:sz w:val="24"/>
                  <w:szCs w:val="24"/>
                  <w:u w:val="none"/>
                </w:rPr>
                <w:t>68.32.1</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Управление эксплуатацией жилого фонда за вознаграждение или на договорной основе</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53" w:history="1">
              <w:r w:rsidR="0047529E">
                <w:rPr>
                  <w:rStyle w:val="Internetlink"/>
                  <w:rFonts w:ascii="Times New Roman" w:hAnsi="Times New Roman" w:cs="Arial"/>
                  <w:color w:val="auto"/>
                  <w:sz w:val="24"/>
                  <w:szCs w:val="24"/>
                  <w:u w:val="none"/>
                </w:rPr>
                <w:t>81.10</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Деятельность по комплексному обслуживанию помещений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комплексные услуги в части обслуживания помещений клиента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Эти услуги включают:</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уборку внутренних помещений в зданиях всех типов, ремонт, охрану, удаление отходов, маршрутизацию и прием почты, услуги прачечной и сопутствующие услуги.</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Эти действия выполняются персоналом, участвующим или не участвующим в основном бизнесе или деятельности клиента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предоставление одной из вспомогательных услуг (например, услуг по уборке внутренних помещений) или обеспечению единственной функции (например, обогрева), см. соответствующую группировку согласно оказываемой услуге;</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предоставление управленческих услуг для полного обеспечения жизнедеятельности предприятия клиента, например гостиницы, ресторана, шахты или больницы, см. группировку в соответствии с эксплуатируемой организацией;</w:t>
            </w:r>
          </w:p>
          <w:p w:rsidR="00064ADA" w:rsidRDefault="0047529E">
            <w:pPr>
              <w:pStyle w:val="ConsPlusNormal"/>
              <w:ind w:firstLine="283"/>
            </w:pPr>
            <w:r>
              <w:rPr>
                <w:rFonts w:ascii="Times New Roman" w:hAnsi="Times New Roman" w:cs="Arial"/>
                <w:sz w:val="24"/>
                <w:szCs w:val="24"/>
              </w:rPr>
              <w:t xml:space="preserve">- администрирование сайтов и функционирование компьютерных систем клиента и/или его средств обработки данных, см. </w:t>
            </w:r>
            <w:hyperlink r:id="rId54" w:history="1">
              <w:r>
                <w:rPr>
                  <w:rStyle w:val="Internetlink"/>
                  <w:rFonts w:ascii="Times New Roman" w:hAnsi="Times New Roman" w:cs="Arial"/>
                  <w:color w:val="auto"/>
                  <w:sz w:val="24"/>
                  <w:szCs w:val="24"/>
                  <w:u w:val="none"/>
                </w:rPr>
                <w:t>62.03</w:t>
              </w:r>
            </w:hyperlink>
            <w:r>
              <w:rPr>
                <w:rFonts w:ascii="Times New Roman" w:hAnsi="Times New Roman" w:cs="Arial"/>
                <w:sz w:val="24"/>
                <w:szCs w:val="24"/>
              </w:rPr>
              <w:t>;</w:t>
            </w:r>
          </w:p>
          <w:p w:rsidR="00064ADA" w:rsidRDefault="0047529E">
            <w:pPr>
              <w:pStyle w:val="ConsPlusNormal"/>
              <w:ind w:firstLine="283"/>
            </w:pPr>
            <w:r>
              <w:rPr>
                <w:rFonts w:ascii="Times New Roman" w:hAnsi="Times New Roman" w:cs="Arial"/>
                <w:sz w:val="24"/>
                <w:szCs w:val="24"/>
              </w:rPr>
              <w:t xml:space="preserve">- управление исправительными учреждениями на платной или контрактной основе, см. </w:t>
            </w:r>
            <w:hyperlink r:id="rId55" w:history="1">
              <w:r>
                <w:rPr>
                  <w:rStyle w:val="Internetlink"/>
                  <w:rFonts w:ascii="Times New Roman" w:hAnsi="Times New Roman" w:cs="Arial"/>
                  <w:color w:val="auto"/>
                  <w:sz w:val="24"/>
                  <w:szCs w:val="24"/>
                  <w:u w:val="none"/>
                </w:rPr>
                <w:t>84.23</w:t>
              </w:r>
            </w:hyperlink>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80"/>
            </w:pPr>
            <w:hyperlink r:id="rId56" w:history="1">
              <w:r w:rsidR="0047529E">
                <w:rPr>
                  <w:rStyle w:val="Internetlink"/>
                  <w:rFonts w:ascii="Times New Roman" w:hAnsi="Times New Roman" w:cs="Arial"/>
                  <w:color w:val="auto"/>
                  <w:sz w:val="24"/>
                  <w:szCs w:val="24"/>
                  <w:u w:val="none"/>
                </w:rPr>
                <w:t>81.21</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Деятельность по общей уборке зданий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общую (неспециализированную) очистку всех типов зданий: офисных помещений, домов или квартир, фабрик; магазинов, учреждений;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 общую (неспециализированную) очистку прочих деловых и профессиональных помещений и многоквартирных жилых домов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Эта деятельность включает, главным образом, уборку внутренних помещений в зданиях, хотя она может включать очистку прилегающих наружных объектов, таких как окна и проходы.</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Специализированную деятельность по уборке, например мойку окон, чистку дымоходов, чистку печных труб, каминов, плит, печей, мусоросжигателей, бойлеров, вентиляционных шахт, вытяжных вентиляторов, см. 81.22.1</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80"/>
            </w:pPr>
            <w:hyperlink r:id="rId57" w:history="1">
              <w:r w:rsidR="0047529E">
                <w:rPr>
                  <w:rStyle w:val="Internetlink"/>
                  <w:rFonts w:ascii="Times New Roman" w:hAnsi="Times New Roman" w:cs="Arial"/>
                  <w:color w:val="auto"/>
                  <w:sz w:val="24"/>
                  <w:szCs w:val="24"/>
                  <w:u w:val="none"/>
                </w:rPr>
                <w:t>81.22</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Деятельность по чистке и уборке жилых зданий и нежилых помещений прочая</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уборку внутренних помещений в зданиях всех типов, в том числе в учреждениях, офисах, на фабриках, заводах, в магазинах, институтах и других коммерческих и профессиональных учреждениях и в многоквартирных жилых домах;</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чистку печных труб, каминов, плит, печей, мусоросжигателей, бойлеров, вентиляционных шахт, вытяжных вентиляторов;</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чистку производственного оборудования;</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прочую деятельность по очистке зданий и промышленных объектов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ind w:firstLine="283"/>
            </w:pPr>
            <w:r>
              <w:rPr>
                <w:rFonts w:ascii="Times New Roman" w:hAnsi="Times New Roman" w:cs="Arial"/>
                <w:sz w:val="24"/>
                <w:szCs w:val="24"/>
              </w:rPr>
              <w:t xml:space="preserve">- пароструйную и пескоструйную очистку фасадов зданий, см. </w:t>
            </w:r>
            <w:hyperlink r:id="rId58" w:history="1">
              <w:r>
                <w:rPr>
                  <w:rStyle w:val="Internetlink"/>
                  <w:rFonts w:ascii="Times New Roman" w:hAnsi="Times New Roman" w:cs="Arial"/>
                  <w:color w:val="auto"/>
                  <w:sz w:val="24"/>
                  <w:szCs w:val="24"/>
                  <w:u w:val="none"/>
                </w:rPr>
                <w:t>43.99</w:t>
              </w:r>
            </w:hyperlink>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80"/>
            </w:pPr>
            <w:hyperlink r:id="rId59" w:history="1">
              <w:r w:rsidR="0047529E">
                <w:rPr>
                  <w:rStyle w:val="Internetlink"/>
                  <w:rFonts w:ascii="Times New Roman" w:hAnsi="Times New Roman" w:cs="Arial"/>
                  <w:color w:val="auto"/>
                  <w:sz w:val="24"/>
                  <w:szCs w:val="24"/>
                  <w:u w:val="none"/>
                </w:rPr>
                <w:t>81.29.2</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jc w:val="both"/>
              <w:rPr>
                <w:rFonts w:ascii="Times New Roman" w:hAnsi="Times New Roman" w:cs="Arial"/>
                <w:sz w:val="24"/>
                <w:szCs w:val="24"/>
              </w:rPr>
            </w:pPr>
            <w:r>
              <w:rPr>
                <w:rFonts w:ascii="Times New Roman" w:hAnsi="Times New Roman" w:cs="Arial"/>
                <w:sz w:val="24"/>
                <w:szCs w:val="24"/>
              </w:rPr>
              <w:t>Подметание улиц и уборка снега</w:t>
            </w:r>
          </w:p>
        </w:tc>
      </w:tr>
      <w:tr w:rsidR="00064ADA">
        <w:tc>
          <w:tcPr>
            <w:tcW w:w="1247"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80"/>
            </w:pPr>
            <w:hyperlink r:id="rId60" w:history="1">
              <w:r w:rsidR="0047529E">
                <w:rPr>
                  <w:rStyle w:val="Internetlink"/>
                  <w:rFonts w:ascii="Times New Roman" w:hAnsi="Times New Roman" w:cs="Arial"/>
                  <w:color w:val="auto"/>
                  <w:sz w:val="24"/>
                  <w:szCs w:val="24"/>
                  <w:u w:val="none"/>
                </w:rPr>
                <w:t>81.30</w:t>
              </w:r>
            </w:hyperlink>
          </w:p>
        </w:tc>
        <w:tc>
          <w:tcPr>
            <w:tcW w:w="9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Деятельность по благоустройству ландшафта</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закладку, обработку и обслуживание: парков и садов для частных и общественных жилых домов, общественных и нежилых зданий (школ, больниц, административных зданий, церковных зданий и т.п.), городских территорий (парков, городских зеленых зон, кладбищ и т.п.), зеленых зон вдоль транспортных магистралей (дорог, железнодорожных и трамвайных линий, водных путей, портов), промышленных и торговых зданий, зеленых зон зданий (сады на крышах, озеленение фасадов, внутренних помещений), спортивных площадок, игровых площадок, зон отдыха, полей для гольфа и прочих мест для развлечений и отдыха, стационарных и проточных водных пространств (водоемов, прудов, плавательных бассейнов, рвов, водных трасс, заводских сточных систем);</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озеленение и благоустройство зон для защиты от шума, ветра, эрозии, яркого света и т.п.</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ind w:firstLine="283"/>
            </w:pPr>
            <w:r>
              <w:rPr>
                <w:rFonts w:ascii="Times New Roman" w:hAnsi="Times New Roman" w:cs="Arial"/>
                <w:sz w:val="24"/>
                <w:szCs w:val="24"/>
              </w:rPr>
              <w:t xml:space="preserve">- посадку для коммерческих целей (для продажи) растений, деревьев, см. </w:t>
            </w:r>
            <w:hyperlink r:id="rId61" w:history="1">
              <w:r>
                <w:rPr>
                  <w:rStyle w:val="Internetlink"/>
                  <w:rFonts w:ascii="Times New Roman" w:hAnsi="Times New Roman" w:cs="Arial"/>
                  <w:color w:val="auto"/>
                  <w:sz w:val="24"/>
                  <w:szCs w:val="24"/>
                  <w:u w:val="none"/>
                </w:rPr>
                <w:t>01</w:t>
              </w:r>
            </w:hyperlink>
            <w:r>
              <w:rPr>
                <w:rFonts w:ascii="Times New Roman" w:hAnsi="Times New Roman" w:cs="Arial"/>
                <w:sz w:val="24"/>
                <w:szCs w:val="24"/>
              </w:rPr>
              <w:t xml:space="preserve">, </w:t>
            </w:r>
            <w:hyperlink r:id="rId62" w:history="1">
              <w:r>
                <w:rPr>
                  <w:rStyle w:val="Internetlink"/>
                  <w:rFonts w:ascii="Times New Roman" w:hAnsi="Times New Roman" w:cs="Arial"/>
                  <w:color w:val="auto"/>
                  <w:sz w:val="24"/>
                  <w:szCs w:val="24"/>
                  <w:u w:val="none"/>
                </w:rPr>
                <w:t>02</w:t>
              </w:r>
            </w:hyperlink>
            <w:r>
              <w:rPr>
                <w:rFonts w:ascii="Times New Roman" w:hAnsi="Times New Roman" w:cs="Arial"/>
                <w:sz w:val="24"/>
                <w:szCs w:val="24"/>
              </w:rPr>
              <w:t>;</w:t>
            </w:r>
          </w:p>
          <w:p w:rsidR="00064ADA" w:rsidRDefault="0047529E">
            <w:pPr>
              <w:pStyle w:val="ConsPlusNormal"/>
              <w:ind w:firstLine="283"/>
            </w:pPr>
            <w:r>
              <w:rPr>
                <w:rFonts w:ascii="Times New Roman" w:hAnsi="Times New Roman" w:cs="Arial"/>
                <w:sz w:val="24"/>
                <w:szCs w:val="24"/>
              </w:rPr>
              <w:t xml:space="preserve">- содержание питомников и лесопитомников, см. </w:t>
            </w:r>
            <w:hyperlink r:id="rId63" w:history="1">
              <w:r>
                <w:rPr>
                  <w:rStyle w:val="Internetlink"/>
                  <w:rFonts w:ascii="Times New Roman" w:hAnsi="Times New Roman" w:cs="Arial"/>
                  <w:color w:val="auto"/>
                  <w:sz w:val="24"/>
                  <w:szCs w:val="24"/>
                  <w:u w:val="none"/>
                </w:rPr>
                <w:t>01.30</w:t>
              </w:r>
            </w:hyperlink>
            <w:r>
              <w:rPr>
                <w:rFonts w:ascii="Times New Roman" w:hAnsi="Times New Roman" w:cs="Arial"/>
                <w:sz w:val="24"/>
                <w:szCs w:val="24"/>
              </w:rPr>
              <w:t xml:space="preserve">, </w:t>
            </w:r>
            <w:hyperlink r:id="rId64" w:history="1">
              <w:r>
                <w:rPr>
                  <w:rStyle w:val="Internetlink"/>
                  <w:rFonts w:ascii="Times New Roman" w:hAnsi="Times New Roman" w:cs="Arial"/>
                  <w:color w:val="auto"/>
                  <w:sz w:val="24"/>
                  <w:szCs w:val="24"/>
                  <w:u w:val="none"/>
                </w:rPr>
                <w:t>02.10</w:t>
              </w:r>
            </w:hyperlink>
            <w:r>
              <w:rPr>
                <w:rFonts w:ascii="Times New Roman" w:hAnsi="Times New Roman" w:cs="Arial"/>
                <w:sz w:val="24"/>
                <w:szCs w:val="24"/>
              </w:rPr>
              <w:t>;</w:t>
            </w:r>
          </w:p>
          <w:p w:rsidR="00064ADA" w:rsidRDefault="0047529E">
            <w:pPr>
              <w:pStyle w:val="ConsPlusNormal"/>
              <w:ind w:firstLine="283"/>
            </w:pPr>
            <w:r>
              <w:rPr>
                <w:rFonts w:ascii="Times New Roman" w:hAnsi="Times New Roman" w:cs="Arial"/>
                <w:sz w:val="24"/>
                <w:szCs w:val="24"/>
              </w:rPr>
              <w:t xml:space="preserve">- поддержание земельных угодий в надлежащем состоянии для сельскохозяйственного использования, см. </w:t>
            </w:r>
            <w:hyperlink r:id="rId65" w:history="1">
              <w:r>
                <w:rPr>
                  <w:rStyle w:val="Internetlink"/>
                  <w:rFonts w:ascii="Times New Roman" w:hAnsi="Times New Roman" w:cs="Arial"/>
                  <w:color w:val="auto"/>
                  <w:sz w:val="24"/>
                  <w:szCs w:val="24"/>
                  <w:u w:val="none"/>
                </w:rPr>
                <w:t>01.61</w:t>
              </w:r>
            </w:hyperlink>
            <w:r>
              <w:rPr>
                <w:rFonts w:ascii="Times New Roman" w:hAnsi="Times New Roman" w:cs="Arial"/>
                <w:sz w:val="24"/>
                <w:szCs w:val="24"/>
              </w:rPr>
              <w:t>;</w:t>
            </w:r>
          </w:p>
          <w:p w:rsidR="00064ADA" w:rsidRDefault="0047529E">
            <w:pPr>
              <w:pStyle w:val="ConsPlusNormal"/>
              <w:ind w:firstLine="283"/>
            </w:pPr>
            <w:r>
              <w:rPr>
                <w:rFonts w:ascii="Times New Roman" w:hAnsi="Times New Roman" w:cs="Arial"/>
                <w:sz w:val="24"/>
                <w:szCs w:val="24"/>
              </w:rPr>
              <w:t xml:space="preserve">- строительство и благоустройство зданий и сооружений, см. </w:t>
            </w:r>
            <w:hyperlink r:id="rId66" w:history="1">
              <w:r>
                <w:rPr>
                  <w:rStyle w:val="Internetlink"/>
                  <w:rFonts w:ascii="Times New Roman" w:hAnsi="Times New Roman" w:cs="Arial"/>
                  <w:color w:val="auto"/>
                  <w:sz w:val="24"/>
                  <w:szCs w:val="24"/>
                  <w:u w:val="none"/>
                </w:rPr>
                <w:t>раздел F</w:t>
              </w:r>
            </w:hyperlink>
            <w:r>
              <w:rPr>
                <w:rFonts w:ascii="Times New Roman" w:hAnsi="Times New Roman" w:cs="Arial"/>
                <w:sz w:val="24"/>
                <w:szCs w:val="24"/>
              </w:rPr>
              <w:t>;</w:t>
            </w:r>
          </w:p>
          <w:p w:rsidR="00064ADA" w:rsidRDefault="0047529E">
            <w:pPr>
              <w:pStyle w:val="ConsPlusNormal"/>
              <w:ind w:firstLine="283"/>
            </w:pPr>
            <w:r>
              <w:rPr>
                <w:rFonts w:ascii="Times New Roman" w:hAnsi="Times New Roman" w:cs="Arial"/>
                <w:sz w:val="24"/>
                <w:szCs w:val="24"/>
              </w:rPr>
              <w:t xml:space="preserve">- ландшафтный дизайн и архитектурное проектирование, см. </w:t>
            </w:r>
            <w:hyperlink r:id="rId67" w:history="1">
              <w:r>
                <w:rPr>
                  <w:rStyle w:val="Internetlink"/>
                  <w:rFonts w:ascii="Times New Roman" w:hAnsi="Times New Roman" w:cs="Arial"/>
                  <w:color w:val="auto"/>
                  <w:sz w:val="24"/>
                  <w:szCs w:val="24"/>
                  <w:u w:val="none"/>
                </w:rPr>
                <w:t>71.11</w:t>
              </w:r>
            </w:hyperlink>
          </w:p>
        </w:tc>
      </w:tr>
    </w:tbl>
    <w:p w:rsidR="00064ADA" w:rsidRDefault="00064ADA">
      <w:pPr>
        <w:pStyle w:val="ConsPlusNormal"/>
        <w:ind w:firstLine="540"/>
        <w:jc w:val="both"/>
        <w:rPr>
          <w:rFonts w:ascii="Times New Roman" w:hAnsi="Times New Roman" w:cs="Arial"/>
          <w:sz w:val="24"/>
          <w:szCs w:val="24"/>
        </w:rPr>
      </w:pPr>
    </w:p>
    <w:p w:rsidR="00064ADA" w:rsidRDefault="0047529E">
      <w:pPr>
        <w:pStyle w:val="ConsPlusNormal"/>
        <w:ind w:firstLine="540"/>
        <w:jc w:val="both"/>
        <w:rPr>
          <w:rFonts w:ascii="Times New Roman" w:hAnsi="Times New Roman" w:cs="Arial"/>
          <w:sz w:val="24"/>
          <w:szCs w:val="24"/>
        </w:rPr>
      </w:pPr>
      <w:r>
        <w:rPr>
          <w:rFonts w:ascii="Times New Roman" w:hAnsi="Times New Roman" w:cs="Arial"/>
          <w:sz w:val="24"/>
          <w:szCs w:val="24"/>
        </w:rPr>
        <w:t>--------------------------------</w:t>
      </w:r>
    </w:p>
    <w:p w:rsidR="00064ADA" w:rsidRDefault="0047529E">
      <w:pPr>
        <w:pStyle w:val="ConsPlusNormal"/>
        <w:spacing w:before="200"/>
        <w:ind w:firstLine="540"/>
        <w:jc w:val="both"/>
      </w:pPr>
      <w:bookmarkStart w:id="6" w:name="Par769"/>
      <w:bookmarkEnd w:id="6"/>
      <w:r>
        <w:rPr>
          <w:rFonts w:ascii="Times New Roman" w:hAnsi="Times New Roman" w:cs="Arial"/>
          <w:sz w:val="24"/>
          <w:szCs w:val="24"/>
        </w:rPr>
        <w:t xml:space="preserve">&lt;*&gt; Приказ Минстроя России от 27 апреля 2016 года N 286/пр "Об утверждении собирательных классификационных группировок отрасли жилищно-коммунального хозяйства </w:t>
      </w:r>
      <w:hyperlink r:id="rId68" w:history="1">
        <w:r>
          <w:rPr>
            <w:rStyle w:val="Internetlink"/>
            <w:rFonts w:ascii="Times New Roman" w:hAnsi="Times New Roman" w:cs="Arial"/>
            <w:color w:val="auto"/>
            <w:sz w:val="24"/>
            <w:szCs w:val="24"/>
            <w:u w:val="none"/>
          </w:rPr>
          <w:t>(приложение N 1)</w:t>
        </w:r>
      </w:hyperlink>
      <w:r>
        <w:rPr>
          <w:rFonts w:ascii="Times New Roman" w:hAnsi="Times New Roman" w:cs="Arial"/>
          <w:sz w:val="24"/>
          <w:szCs w:val="24"/>
        </w:rPr>
        <w:t>.</w:t>
      </w:r>
    </w:p>
    <w:p w:rsidR="00064ADA" w:rsidRDefault="00064ADA">
      <w:pPr>
        <w:pStyle w:val="ConsPlusNormal"/>
        <w:ind w:firstLine="540"/>
        <w:jc w:val="both"/>
        <w:rPr>
          <w:rFonts w:ascii="Times New Roman" w:hAnsi="Times New Roman" w:cs="Arial"/>
          <w:sz w:val="24"/>
          <w:szCs w:val="24"/>
        </w:rPr>
      </w:pPr>
    </w:p>
    <w:p w:rsidR="00064ADA" w:rsidRDefault="00064ADA">
      <w:pPr>
        <w:pStyle w:val="ConsPlusNormal"/>
        <w:ind w:firstLine="540"/>
        <w:jc w:val="both"/>
        <w:rPr>
          <w:rFonts w:ascii="Times New Roman" w:hAnsi="Times New Roman" w:cs="Arial"/>
          <w:sz w:val="24"/>
          <w:szCs w:val="24"/>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47529E">
      <w:pPr>
        <w:pStyle w:val="ConsPlusNormal"/>
        <w:pageBreakBefore/>
        <w:ind w:left="4932"/>
        <w:jc w:val="center"/>
        <w:rPr>
          <w:rFonts w:ascii="Times New Roman" w:hAnsi="Times New Roman" w:cs="Arial"/>
          <w:sz w:val="24"/>
          <w:szCs w:val="24"/>
        </w:rPr>
      </w:pPr>
      <w:r>
        <w:rPr>
          <w:rFonts w:ascii="Times New Roman" w:hAnsi="Times New Roman" w:cs="Arial"/>
          <w:sz w:val="24"/>
          <w:szCs w:val="24"/>
        </w:rPr>
        <w:lastRenderedPageBreak/>
        <w:t>Приложение № 7</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xml:space="preserve">                                                                           к Отраслевому тарифному соглашению</w:t>
      </w:r>
    </w:p>
    <w:p w:rsidR="00064ADA" w:rsidRDefault="0047529E">
      <w:pPr>
        <w:pStyle w:val="ConsPlusNormal"/>
        <w:ind w:left="4932" w:firstLine="0"/>
        <w:rPr>
          <w:rFonts w:ascii="Times New Roman" w:hAnsi="Times New Roman" w:cs="Arial"/>
          <w:sz w:val="24"/>
          <w:szCs w:val="24"/>
        </w:rPr>
      </w:pPr>
      <w:r>
        <w:rPr>
          <w:rFonts w:ascii="Times New Roman" w:hAnsi="Times New Roman" w:cs="Arial"/>
          <w:sz w:val="24"/>
          <w:szCs w:val="24"/>
        </w:rPr>
        <w:t xml:space="preserve">     по жилищно-коммунальному хозяйству</w:t>
      </w:r>
    </w:p>
    <w:p w:rsidR="00064ADA" w:rsidRDefault="0047529E">
      <w:pPr>
        <w:pStyle w:val="ConsPlusNormal"/>
        <w:ind w:left="4932" w:firstLine="0"/>
        <w:rPr>
          <w:rFonts w:ascii="Times New Roman" w:hAnsi="Times New Roman" w:cs="Arial"/>
          <w:sz w:val="24"/>
          <w:szCs w:val="24"/>
        </w:rPr>
      </w:pPr>
      <w:r>
        <w:rPr>
          <w:rFonts w:ascii="Times New Roman" w:hAnsi="Times New Roman" w:cs="Arial"/>
          <w:sz w:val="24"/>
          <w:szCs w:val="24"/>
        </w:rPr>
        <w:t xml:space="preserve">     Ростовской области на 2023 - 2025 годы</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xml:space="preserve">                                                                          </w:t>
      </w:r>
    </w:p>
    <w:p w:rsidR="00064ADA" w:rsidRDefault="00064ADA">
      <w:pPr>
        <w:pStyle w:val="ConsPlusNormal"/>
        <w:ind w:left="4932" w:firstLine="0"/>
        <w:rPr>
          <w:rFonts w:ascii="Times New Roman" w:hAnsi="Times New Roman" w:cs="Arial"/>
          <w:sz w:val="24"/>
          <w:szCs w:val="24"/>
        </w:rPr>
      </w:pPr>
    </w:p>
    <w:p w:rsidR="00064ADA" w:rsidRDefault="00064ADA">
      <w:pPr>
        <w:pStyle w:val="ConsPlusNormal"/>
        <w:ind w:firstLine="540"/>
        <w:jc w:val="both"/>
        <w:rPr>
          <w:rFonts w:ascii="Times New Roman" w:hAnsi="Times New Roman" w:cs="Arial"/>
          <w:sz w:val="24"/>
          <w:szCs w:val="24"/>
        </w:rPr>
      </w:pPr>
    </w:p>
    <w:p w:rsidR="00064ADA" w:rsidRDefault="0047529E">
      <w:pPr>
        <w:pStyle w:val="ConsPlusTitle"/>
        <w:jc w:val="center"/>
        <w:rPr>
          <w:rFonts w:ascii="Times New Roman" w:hAnsi="Times New Roman" w:cs="Arial"/>
          <w:sz w:val="24"/>
          <w:szCs w:val="24"/>
        </w:rPr>
      </w:pPr>
      <w:r>
        <w:rPr>
          <w:rFonts w:ascii="Times New Roman" w:hAnsi="Times New Roman" w:cs="Arial"/>
          <w:sz w:val="24"/>
          <w:szCs w:val="24"/>
        </w:rPr>
        <w:t>СОБИРАТЕЛЬНАЯ КЛАССИФИКАЦИОННАЯ ГРУППИРОВКА</w:t>
      </w:r>
    </w:p>
    <w:p w:rsidR="00064ADA" w:rsidRDefault="0047529E">
      <w:pPr>
        <w:pStyle w:val="ConsPlusTitle"/>
        <w:jc w:val="center"/>
        <w:rPr>
          <w:rFonts w:ascii="Times New Roman" w:hAnsi="Times New Roman" w:cs="Arial"/>
          <w:sz w:val="24"/>
          <w:szCs w:val="24"/>
        </w:rPr>
      </w:pPr>
      <w:r>
        <w:rPr>
          <w:rFonts w:ascii="Times New Roman" w:hAnsi="Times New Roman" w:cs="Arial"/>
          <w:sz w:val="24"/>
          <w:szCs w:val="24"/>
        </w:rPr>
        <w:t>РАБОТ И УСЛУГ, ОКАЗЫВАЕМЫХ ОРГАНИЗАЦИЯМИ ОТРАСЛИ</w:t>
      </w:r>
    </w:p>
    <w:p w:rsidR="00064ADA" w:rsidRDefault="0047529E">
      <w:pPr>
        <w:pStyle w:val="ConsPlusTitle"/>
        <w:jc w:val="center"/>
        <w:rPr>
          <w:rFonts w:ascii="Times New Roman" w:hAnsi="Times New Roman" w:cs="Arial"/>
          <w:sz w:val="24"/>
          <w:szCs w:val="24"/>
        </w:rPr>
      </w:pPr>
      <w:r>
        <w:rPr>
          <w:rFonts w:ascii="Times New Roman" w:hAnsi="Times New Roman" w:cs="Arial"/>
          <w:sz w:val="24"/>
          <w:szCs w:val="24"/>
        </w:rPr>
        <w:t>ЖИЛИЩНО-КОММУНАЛЬНОГО ХОЗЯЙСТВА НА ОСНОВЕ</w:t>
      </w:r>
    </w:p>
    <w:p w:rsidR="00064ADA" w:rsidRDefault="0047529E">
      <w:pPr>
        <w:pStyle w:val="ConsPlusTitle"/>
        <w:jc w:val="center"/>
        <w:rPr>
          <w:rFonts w:ascii="Times New Roman" w:hAnsi="Times New Roman" w:cs="Arial"/>
          <w:sz w:val="24"/>
          <w:szCs w:val="24"/>
        </w:rPr>
      </w:pPr>
      <w:r>
        <w:rPr>
          <w:rFonts w:ascii="Times New Roman" w:hAnsi="Times New Roman" w:cs="Arial"/>
          <w:sz w:val="24"/>
          <w:szCs w:val="24"/>
        </w:rPr>
        <w:t>ОБЩЕРОССИЙСКОГО КЛАССИФИКАТОРА ПРОДУКЦИИ</w:t>
      </w:r>
    </w:p>
    <w:p w:rsidR="00064ADA" w:rsidRDefault="0047529E">
      <w:pPr>
        <w:pStyle w:val="ConsPlusTitle"/>
        <w:jc w:val="center"/>
        <w:rPr>
          <w:rFonts w:ascii="Times New Roman" w:hAnsi="Times New Roman" w:cs="Arial"/>
          <w:sz w:val="24"/>
          <w:szCs w:val="24"/>
        </w:rPr>
      </w:pPr>
      <w:r>
        <w:rPr>
          <w:rFonts w:ascii="Times New Roman" w:hAnsi="Times New Roman" w:cs="Arial"/>
          <w:sz w:val="24"/>
          <w:szCs w:val="24"/>
        </w:rPr>
        <w:t>ПО ВИДАМ ЭКОНОМИЧЕСКОЙ ДЕЯТЕЛЬНОСТИ</w:t>
      </w:r>
    </w:p>
    <w:p w:rsidR="00064ADA" w:rsidRDefault="0047529E">
      <w:pPr>
        <w:pStyle w:val="ConsPlusTitle"/>
        <w:jc w:val="center"/>
      </w:pPr>
      <w:r>
        <w:rPr>
          <w:rFonts w:ascii="Times New Roman" w:hAnsi="Times New Roman" w:cs="Arial"/>
          <w:sz w:val="24"/>
          <w:szCs w:val="24"/>
        </w:rPr>
        <w:t xml:space="preserve">(ОКПД2) ОК 034-2014 (КПЕС 2008) </w:t>
      </w:r>
      <w:hyperlink r:id="rId69" w:history="1">
        <w:r>
          <w:rPr>
            <w:rStyle w:val="Internetlink"/>
            <w:rFonts w:ascii="Times New Roman" w:hAnsi="Times New Roman" w:cs="Arial"/>
            <w:color w:val="auto"/>
            <w:sz w:val="24"/>
            <w:szCs w:val="24"/>
            <w:u w:val="none"/>
          </w:rPr>
          <w:t>&lt;*&gt;</w:t>
        </w:r>
      </w:hyperlink>
    </w:p>
    <w:p w:rsidR="00064ADA" w:rsidRDefault="00064ADA">
      <w:pPr>
        <w:pStyle w:val="ConsPlusNormal"/>
        <w:ind w:firstLine="540"/>
        <w:jc w:val="both"/>
        <w:rPr>
          <w:rFonts w:ascii="Times New Roman" w:hAnsi="Times New Roman" w:cs="Arial"/>
          <w:sz w:val="24"/>
          <w:szCs w:val="24"/>
        </w:rPr>
      </w:pPr>
    </w:p>
    <w:tbl>
      <w:tblPr>
        <w:tblW w:w="10386" w:type="dxa"/>
        <w:tblInd w:w="62" w:type="dxa"/>
        <w:tblLayout w:type="fixed"/>
        <w:tblCellMar>
          <w:left w:w="10" w:type="dxa"/>
          <w:right w:w="10" w:type="dxa"/>
        </w:tblCellMar>
        <w:tblLook w:val="0000"/>
      </w:tblPr>
      <w:tblGrid>
        <w:gridCol w:w="1474"/>
        <w:gridCol w:w="8912"/>
      </w:tblGrid>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jc w:val="center"/>
            </w:pPr>
            <w:r>
              <w:rPr>
                <w:rFonts w:ascii="Times New Roman" w:hAnsi="Times New Roman" w:cs="Arial"/>
                <w:sz w:val="24"/>
                <w:szCs w:val="24"/>
              </w:rPr>
              <w:t xml:space="preserve">Код по </w:t>
            </w:r>
            <w:hyperlink r:id="rId70" w:history="1">
              <w:r>
                <w:rPr>
                  <w:rStyle w:val="Internetlink"/>
                  <w:rFonts w:ascii="Times New Roman" w:hAnsi="Times New Roman" w:cs="Arial"/>
                  <w:color w:val="auto"/>
                  <w:sz w:val="24"/>
                  <w:szCs w:val="24"/>
                  <w:u w:val="none"/>
                </w:rPr>
                <w:t>ОКПД2</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jc w:val="center"/>
            </w:pPr>
            <w:r>
              <w:rPr>
                <w:rFonts w:ascii="Times New Roman" w:hAnsi="Times New Roman" w:cs="Arial"/>
                <w:sz w:val="24"/>
                <w:szCs w:val="24"/>
              </w:rPr>
              <w:t xml:space="preserve">Наименование вида продукции по </w:t>
            </w:r>
            <w:hyperlink r:id="rId71" w:history="1">
              <w:r>
                <w:rPr>
                  <w:rStyle w:val="Internetlink"/>
                  <w:rFonts w:ascii="Times New Roman" w:hAnsi="Times New Roman" w:cs="Arial"/>
                  <w:color w:val="auto"/>
                  <w:sz w:val="24"/>
                  <w:szCs w:val="24"/>
                  <w:u w:val="none"/>
                </w:rPr>
                <w:t>ОКПД2</w:t>
              </w:r>
            </w:hyperlink>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72" w:history="1">
              <w:r w:rsidR="0047529E">
                <w:rPr>
                  <w:rStyle w:val="Internetlink"/>
                  <w:rFonts w:ascii="Times New Roman" w:hAnsi="Times New Roman" w:cs="Arial"/>
                  <w:color w:val="auto"/>
                  <w:sz w:val="24"/>
                  <w:szCs w:val="24"/>
                  <w:u w:val="none"/>
                </w:rPr>
                <w:t>35.12</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передаче электроэнергии и технологическому присоединению к распределительным электросетям</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73" w:history="1">
              <w:r w:rsidR="0047529E">
                <w:rPr>
                  <w:rStyle w:val="Internetlink"/>
                  <w:rFonts w:ascii="Times New Roman" w:hAnsi="Times New Roman" w:cs="Arial"/>
                  <w:color w:val="auto"/>
                  <w:sz w:val="24"/>
                  <w:szCs w:val="24"/>
                  <w:u w:val="none"/>
                </w:rPr>
                <w:t>35.13</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распределению электроэнергии</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74" w:history="1">
              <w:r w:rsidR="0047529E">
                <w:rPr>
                  <w:rStyle w:val="Internetlink"/>
                  <w:rFonts w:ascii="Times New Roman" w:hAnsi="Times New Roman" w:cs="Arial"/>
                  <w:color w:val="auto"/>
                  <w:sz w:val="24"/>
                  <w:szCs w:val="24"/>
                  <w:u w:val="none"/>
                </w:rPr>
                <w:t>35.14</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торговле электроэнергией</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75" w:history="1">
              <w:r w:rsidR="0047529E">
                <w:rPr>
                  <w:rStyle w:val="Internetlink"/>
                  <w:rFonts w:ascii="Times New Roman" w:hAnsi="Times New Roman" w:cs="Arial"/>
                  <w:color w:val="auto"/>
                  <w:sz w:val="24"/>
                  <w:szCs w:val="24"/>
                  <w:u w:val="none"/>
                </w:rPr>
                <w:t>35.22</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распределению газообразного топлива по трубопроводам</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76" w:history="1">
              <w:r w:rsidR="0047529E">
                <w:rPr>
                  <w:rStyle w:val="Internetlink"/>
                  <w:rFonts w:ascii="Times New Roman" w:hAnsi="Times New Roman" w:cs="Arial"/>
                  <w:color w:val="auto"/>
                  <w:sz w:val="24"/>
                  <w:szCs w:val="24"/>
                  <w:u w:val="none"/>
                </w:rPr>
                <w:t>35.23.10.110</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продаже потребителям газа, подаваемого по распределительным трубопроводам</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77" w:history="1">
              <w:r w:rsidR="0047529E">
                <w:rPr>
                  <w:rStyle w:val="Internetlink"/>
                  <w:rFonts w:ascii="Times New Roman" w:hAnsi="Times New Roman" w:cs="Arial"/>
                  <w:color w:val="auto"/>
                  <w:sz w:val="24"/>
                  <w:szCs w:val="24"/>
                  <w:u w:val="none"/>
                </w:rPr>
                <w:t>35.30.11.120</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Энергия тепловая, отпущенная котельными</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78" w:history="1">
              <w:r w:rsidR="0047529E">
                <w:rPr>
                  <w:rStyle w:val="Internetlink"/>
                  <w:rFonts w:ascii="Times New Roman" w:hAnsi="Times New Roman" w:cs="Arial"/>
                  <w:color w:val="auto"/>
                  <w:sz w:val="24"/>
                  <w:szCs w:val="24"/>
                  <w:u w:val="none"/>
                </w:rPr>
                <w:t>35.30.11.130</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Энергия тепловая, отпущенная электрокотлами</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79" w:history="1">
              <w:r w:rsidR="0047529E">
                <w:rPr>
                  <w:rStyle w:val="Internetlink"/>
                  <w:rFonts w:ascii="Times New Roman" w:hAnsi="Times New Roman" w:cs="Arial"/>
                  <w:color w:val="auto"/>
                  <w:sz w:val="24"/>
                  <w:szCs w:val="24"/>
                  <w:u w:val="none"/>
                </w:rPr>
                <w:t>35.30.11.140</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Энергия тепловая, отпущенная промышленными утилизационными установками</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190F1A">
            <w:pPr>
              <w:pStyle w:val="ConsPlusNormal"/>
              <w:ind w:firstLine="0"/>
            </w:pPr>
            <w:hyperlink r:id="rId80" w:history="1">
              <w:r w:rsidR="0047529E">
                <w:rPr>
                  <w:rStyle w:val="Internetlink"/>
                  <w:rFonts w:ascii="Times New Roman" w:hAnsi="Times New Roman" w:cs="Arial"/>
                  <w:color w:val="auto"/>
                  <w:sz w:val="24"/>
                  <w:szCs w:val="24"/>
                  <w:u w:val="none"/>
                </w:rPr>
                <w:t>35.30.12</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снабжению паром и горячей водой по трубопроводам</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услуги по снабжению паром и горячей водой для отопления, энергии и прочих целей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ind w:firstLine="283"/>
            </w:pPr>
            <w:r>
              <w:rPr>
                <w:rFonts w:ascii="Times New Roman" w:hAnsi="Times New Roman" w:cs="Arial"/>
                <w:sz w:val="24"/>
                <w:szCs w:val="24"/>
              </w:rPr>
              <w:t xml:space="preserve">- снятие показаний с бытовых приборов учета расхода отопления в жилых зданиях, см. </w:t>
            </w:r>
            <w:hyperlink r:id="rId81" w:history="1">
              <w:r>
                <w:rPr>
                  <w:rStyle w:val="Internetlink"/>
                  <w:rFonts w:ascii="Times New Roman" w:hAnsi="Times New Roman" w:cs="Arial"/>
                  <w:color w:val="auto"/>
                  <w:sz w:val="24"/>
                  <w:szCs w:val="24"/>
                  <w:u w:val="none"/>
                </w:rPr>
                <w:t>82.99.19</w:t>
              </w:r>
            </w:hyperlink>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82" w:history="1">
              <w:r w:rsidR="0047529E">
                <w:rPr>
                  <w:rStyle w:val="Internetlink"/>
                  <w:rFonts w:ascii="Times New Roman" w:hAnsi="Times New Roman" w:cs="Arial"/>
                  <w:color w:val="auto"/>
                  <w:sz w:val="24"/>
                  <w:szCs w:val="24"/>
                  <w:u w:val="none"/>
                </w:rPr>
                <w:t>36</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Вода природная; услуги по очистке воды и водоснабжению</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83" w:history="1">
              <w:r w:rsidR="0047529E">
                <w:rPr>
                  <w:rStyle w:val="Internetlink"/>
                  <w:rFonts w:ascii="Times New Roman" w:hAnsi="Times New Roman" w:cs="Arial"/>
                  <w:color w:val="auto"/>
                  <w:sz w:val="24"/>
                  <w:szCs w:val="24"/>
                  <w:u w:val="none"/>
                </w:rPr>
                <w:t>37.00.11.110</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водоотведению сточных вод</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84" w:history="1">
              <w:r w:rsidR="0047529E">
                <w:rPr>
                  <w:rStyle w:val="Internetlink"/>
                  <w:rFonts w:ascii="Times New Roman" w:hAnsi="Times New Roman" w:cs="Arial"/>
                  <w:color w:val="auto"/>
                  <w:sz w:val="24"/>
                  <w:szCs w:val="24"/>
                  <w:u w:val="none"/>
                </w:rPr>
                <w:t>37.00.11.120</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транспортированию сточных вод</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85" w:history="1">
              <w:r w:rsidR="0047529E">
                <w:rPr>
                  <w:rStyle w:val="Internetlink"/>
                  <w:rFonts w:ascii="Times New Roman" w:hAnsi="Times New Roman" w:cs="Arial"/>
                  <w:color w:val="auto"/>
                  <w:sz w:val="24"/>
                  <w:szCs w:val="24"/>
                  <w:u w:val="none"/>
                </w:rPr>
                <w:t>37.00.11.130</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подключению (технологическому присоединению) к централизованной системе водоотведения</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190F1A">
            <w:pPr>
              <w:pStyle w:val="ConsPlusNormal"/>
              <w:ind w:firstLine="0"/>
            </w:pPr>
            <w:hyperlink r:id="rId86" w:history="1">
              <w:r w:rsidR="0047529E">
                <w:rPr>
                  <w:rStyle w:val="Internetlink"/>
                  <w:rFonts w:ascii="Times New Roman" w:hAnsi="Times New Roman" w:cs="Arial"/>
                  <w:color w:val="auto"/>
                  <w:sz w:val="24"/>
                  <w:szCs w:val="24"/>
                  <w:u w:val="none"/>
                </w:rPr>
                <w:t>37.00.11.140</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очистке сточных вод (включая бытовые и промышленные сточные воды, воду из плавательных бассейнов и т.д.) с использованием физических, химических и биологических методов, таких как разжижение, просеивание, фильтрование, седиментация и аналогичные услуги</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87" w:history="1">
              <w:r w:rsidR="0047529E">
                <w:rPr>
                  <w:rStyle w:val="Internetlink"/>
                  <w:rFonts w:ascii="Times New Roman" w:hAnsi="Times New Roman" w:cs="Arial"/>
                  <w:color w:val="auto"/>
                  <w:sz w:val="24"/>
                  <w:szCs w:val="24"/>
                  <w:u w:val="none"/>
                </w:rPr>
                <w:t>37.00.11.150</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техническому обслуживанию и очистке систем водоотведения и дренажных труб, включая арматуру систем водоотведения</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88" w:history="1">
              <w:r w:rsidR="0047529E">
                <w:rPr>
                  <w:rStyle w:val="Internetlink"/>
                  <w:rFonts w:ascii="Times New Roman" w:hAnsi="Times New Roman" w:cs="Arial"/>
                  <w:color w:val="auto"/>
                  <w:sz w:val="24"/>
                  <w:szCs w:val="24"/>
                  <w:u w:val="none"/>
                </w:rPr>
                <w:t>37.00.12</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очистке сточных колодцев и септиков</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89" w:history="1">
              <w:r w:rsidR="0047529E">
                <w:rPr>
                  <w:rStyle w:val="Internetlink"/>
                  <w:rFonts w:ascii="Times New Roman" w:hAnsi="Times New Roman" w:cs="Arial"/>
                  <w:color w:val="auto"/>
                  <w:sz w:val="24"/>
                  <w:szCs w:val="24"/>
                  <w:u w:val="none"/>
                </w:rPr>
                <w:t>38.11.1</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сбору неопасных отходов, пригодных для повторного использования</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90" w:history="1">
              <w:r w:rsidR="0047529E">
                <w:rPr>
                  <w:rStyle w:val="Internetlink"/>
                  <w:rFonts w:ascii="Times New Roman" w:hAnsi="Times New Roman" w:cs="Arial"/>
                  <w:color w:val="auto"/>
                  <w:sz w:val="24"/>
                  <w:szCs w:val="24"/>
                  <w:u w:val="none"/>
                </w:rPr>
                <w:t>38.11.2</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сбору неопасных отходов, непригодных для повторного использования</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91" w:history="1">
              <w:r w:rsidR="0047529E">
                <w:rPr>
                  <w:rStyle w:val="Internetlink"/>
                  <w:rFonts w:ascii="Times New Roman" w:hAnsi="Times New Roman" w:cs="Arial"/>
                  <w:color w:val="auto"/>
                  <w:sz w:val="24"/>
                  <w:szCs w:val="24"/>
                  <w:u w:val="none"/>
                </w:rPr>
                <w:t>38.11.3</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Отходы неопасные, непригодные для повторного использования, собранные</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92" w:history="1">
              <w:r w:rsidR="0047529E">
                <w:rPr>
                  <w:rStyle w:val="Internetlink"/>
                  <w:rFonts w:ascii="Times New Roman" w:hAnsi="Times New Roman" w:cs="Arial"/>
                  <w:color w:val="auto"/>
                  <w:sz w:val="24"/>
                  <w:szCs w:val="24"/>
                  <w:u w:val="none"/>
                </w:rPr>
                <w:t>38.11.51</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Отходы стекла</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93" w:history="1">
              <w:r w:rsidR="0047529E">
                <w:rPr>
                  <w:rStyle w:val="Internetlink"/>
                  <w:rFonts w:ascii="Times New Roman" w:hAnsi="Times New Roman" w:cs="Arial"/>
                  <w:color w:val="auto"/>
                  <w:sz w:val="24"/>
                  <w:szCs w:val="24"/>
                  <w:u w:val="none"/>
                </w:rPr>
                <w:t>38.11.52</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Отходы бумаги и картона</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94" w:history="1">
              <w:r w:rsidR="0047529E">
                <w:rPr>
                  <w:rStyle w:val="Internetlink"/>
                  <w:rFonts w:ascii="Times New Roman" w:hAnsi="Times New Roman" w:cs="Arial"/>
                  <w:color w:val="auto"/>
                  <w:sz w:val="24"/>
                  <w:szCs w:val="24"/>
                  <w:u w:val="none"/>
                </w:rPr>
                <w:t>38.11.54</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Отходы резиновые прочие</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95" w:history="1">
              <w:r w:rsidR="0047529E">
                <w:rPr>
                  <w:rStyle w:val="Internetlink"/>
                  <w:rFonts w:ascii="Times New Roman" w:hAnsi="Times New Roman" w:cs="Arial"/>
                  <w:color w:val="auto"/>
                  <w:sz w:val="24"/>
                  <w:szCs w:val="24"/>
                  <w:u w:val="none"/>
                </w:rPr>
                <w:t>38.11.55</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Отходы пластмассовые</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96" w:history="1">
              <w:r w:rsidR="0047529E">
                <w:rPr>
                  <w:rStyle w:val="Internetlink"/>
                  <w:rFonts w:ascii="Times New Roman" w:hAnsi="Times New Roman" w:cs="Arial"/>
                  <w:color w:val="auto"/>
                  <w:sz w:val="24"/>
                  <w:szCs w:val="24"/>
                  <w:u w:val="none"/>
                </w:rPr>
                <w:t>38.11.56</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Отходы текстильного производства</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97" w:history="1">
              <w:r w:rsidR="0047529E">
                <w:rPr>
                  <w:rStyle w:val="Internetlink"/>
                  <w:rFonts w:ascii="Times New Roman" w:hAnsi="Times New Roman" w:cs="Arial"/>
                  <w:color w:val="auto"/>
                  <w:sz w:val="24"/>
                  <w:szCs w:val="24"/>
                  <w:u w:val="none"/>
                </w:rPr>
                <w:t>38.11.58</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Отходы металлов неопасные</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98" w:history="1">
              <w:r w:rsidR="0047529E">
                <w:rPr>
                  <w:rStyle w:val="Internetlink"/>
                  <w:rFonts w:ascii="Times New Roman" w:hAnsi="Times New Roman" w:cs="Arial"/>
                  <w:color w:val="auto"/>
                  <w:sz w:val="24"/>
                  <w:szCs w:val="24"/>
                  <w:u w:val="none"/>
                </w:rPr>
                <w:t>38.11.59</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Отходы неопасные прочие, пригодные для повторного использования, не включенные в другие группировки Эта группировка включает:</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смешанные собранные материалы, предназначенные для переработки, например, смешанные отходы металла и пластмасс</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99" w:history="1">
              <w:r w:rsidR="0047529E">
                <w:rPr>
                  <w:rStyle w:val="Internetlink"/>
                  <w:rFonts w:ascii="Times New Roman" w:hAnsi="Times New Roman" w:cs="Arial"/>
                  <w:color w:val="auto"/>
                  <w:sz w:val="24"/>
                  <w:szCs w:val="24"/>
                  <w:u w:val="none"/>
                </w:rPr>
                <w:t>38.11.6</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перегрузочных станций, связанные с неопасными отходами</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100" w:history="1">
              <w:r w:rsidR="0047529E">
                <w:rPr>
                  <w:rStyle w:val="Internetlink"/>
                  <w:rFonts w:ascii="Times New Roman" w:hAnsi="Times New Roman" w:cs="Arial"/>
                  <w:color w:val="auto"/>
                  <w:sz w:val="24"/>
                  <w:szCs w:val="24"/>
                  <w:u w:val="none"/>
                </w:rPr>
                <w:t>38.21.1</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переработке отходов неопасных для окончательной утилизации</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101" w:history="1">
              <w:r w:rsidR="0047529E">
                <w:rPr>
                  <w:rStyle w:val="Internetlink"/>
                  <w:rFonts w:ascii="Times New Roman" w:hAnsi="Times New Roman" w:cs="Arial"/>
                  <w:color w:val="auto"/>
                  <w:sz w:val="24"/>
                  <w:szCs w:val="24"/>
                  <w:u w:val="none"/>
                </w:rPr>
                <w:t>38.21.2</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удалению неопасных отходов</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102" w:history="1">
              <w:r w:rsidR="0047529E">
                <w:rPr>
                  <w:rStyle w:val="Internetlink"/>
                  <w:rFonts w:ascii="Times New Roman" w:hAnsi="Times New Roman" w:cs="Arial"/>
                  <w:color w:val="auto"/>
                  <w:sz w:val="24"/>
                  <w:szCs w:val="24"/>
                  <w:u w:val="none"/>
                </w:rPr>
                <w:t>38.21.4</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Зола и остатки от сжигания отходов</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103" w:history="1">
              <w:r w:rsidR="0047529E">
                <w:rPr>
                  <w:rStyle w:val="Internetlink"/>
                  <w:rFonts w:ascii="Times New Roman" w:hAnsi="Times New Roman" w:cs="Arial"/>
                  <w:color w:val="auto"/>
                  <w:sz w:val="24"/>
                  <w:szCs w:val="24"/>
                  <w:u w:val="none"/>
                </w:rPr>
                <w:t>43.21</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Работы электромонтажные</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104" w:history="1">
              <w:r w:rsidR="0047529E">
                <w:rPr>
                  <w:rStyle w:val="Internetlink"/>
                  <w:rFonts w:ascii="Times New Roman" w:hAnsi="Times New Roman" w:cs="Arial"/>
                  <w:color w:val="auto"/>
                  <w:sz w:val="24"/>
                  <w:szCs w:val="24"/>
                  <w:u w:val="none"/>
                </w:rPr>
                <w:t>43.22</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Работы по монтажу систем водопровода, канализации, отопления и кондиционирования воздуха</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105" w:history="1">
              <w:r w:rsidR="0047529E">
                <w:rPr>
                  <w:rStyle w:val="Internetlink"/>
                  <w:rFonts w:ascii="Times New Roman" w:hAnsi="Times New Roman" w:cs="Arial"/>
                  <w:color w:val="auto"/>
                  <w:sz w:val="24"/>
                  <w:szCs w:val="24"/>
                  <w:u w:val="none"/>
                </w:rPr>
                <w:t>43.29.19.110</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Работы по монтажу лифтов, эскалаторов и движущихся тротуаров, требующие специальной квалификации, включая ремонт и техническое обслуживание</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106" w:history="1">
              <w:r w:rsidR="0047529E">
                <w:rPr>
                  <w:rStyle w:val="Internetlink"/>
                  <w:rFonts w:ascii="Times New Roman" w:hAnsi="Times New Roman" w:cs="Arial"/>
                  <w:color w:val="auto"/>
                  <w:sz w:val="24"/>
                  <w:szCs w:val="24"/>
                  <w:u w:val="none"/>
                </w:rPr>
                <w:t>47.78.6</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розничной торговле бытовым жидким котельным топливом, газом в баллонах, углем, древесным топливом, топливным торфом в специализированных магазинах</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107" w:history="1">
              <w:r w:rsidR="0047529E">
                <w:rPr>
                  <w:rStyle w:val="Internetlink"/>
                  <w:rFonts w:ascii="Times New Roman" w:hAnsi="Times New Roman"/>
                </w:rPr>
                <w:t>47.99.30.00</w:t>
              </w:r>
            </w:hyperlink>
            <w:hyperlink r:id="rId108" w:history="1">
              <w:r w:rsidR="0047529E">
                <w:rPr>
                  <w:rStyle w:val="Internetlink"/>
                  <w:rFonts w:ascii="Times New Roman" w:hAnsi="Times New Roman"/>
                </w:rPr>
                <w:t>0</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осуществлению прямых продаж топлива с доставкой по адресу клиента</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109" w:history="1">
              <w:r w:rsidR="0047529E">
                <w:rPr>
                  <w:rStyle w:val="Internetlink"/>
                  <w:rFonts w:ascii="Times New Roman" w:hAnsi="Times New Roman" w:cs="Arial"/>
                  <w:color w:val="auto"/>
                  <w:sz w:val="24"/>
                  <w:szCs w:val="24"/>
                  <w:u w:val="none"/>
                </w:rPr>
                <w:t>68.20.11.000</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сдаче в аренду (в наем) собственных или арендованных жилых помещений</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110" w:history="1">
              <w:r w:rsidR="0047529E">
                <w:rPr>
                  <w:rStyle w:val="Internetlink"/>
                  <w:rFonts w:ascii="Times New Roman" w:hAnsi="Times New Roman" w:cs="Arial"/>
                  <w:color w:val="auto"/>
                  <w:sz w:val="24"/>
                  <w:szCs w:val="24"/>
                  <w:u w:val="none"/>
                </w:rPr>
                <w:t>68.32.11</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управлению жилищным фондом, предоставляемые за вознаграждение или на договорной основе</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111" w:history="1">
              <w:r w:rsidR="0047529E">
                <w:rPr>
                  <w:rStyle w:val="Internetlink"/>
                  <w:rFonts w:ascii="Times New Roman" w:hAnsi="Times New Roman" w:cs="Arial"/>
                  <w:color w:val="auto"/>
                  <w:sz w:val="24"/>
                  <w:szCs w:val="24"/>
                  <w:u w:val="none"/>
                </w:rPr>
                <w:t>81.10.10</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комплексному обслуживанию помещений</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112" w:history="1">
              <w:r w:rsidR="0047529E">
                <w:rPr>
                  <w:rStyle w:val="Internetlink"/>
                  <w:rFonts w:ascii="Times New Roman" w:hAnsi="Times New Roman" w:cs="Arial"/>
                  <w:color w:val="auto"/>
                  <w:sz w:val="24"/>
                  <w:szCs w:val="24"/>
                  <w:u w:val="none"/>
                </w:rPr>
                <w:t>81.21.10</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общей уборке зданий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уборке и обслуживанию жилых домов или зданий коммерческого, административного и промышленного назначения: услуги по мытью и натирке полов, услуги по чистке стен внутри помещения, услуги по полировке мебели прочие, услуги по обслуживанию зданий и сооружений, включая мелкий ремонт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ind w:firstLine="283"/>
            </w:pPr>
            <w:r>
              <w:rPr>
                <w:rFonts w:ascii="Times New Roman" w:hAnsi="Times New Roman" w:cs="Arial"/>
                <w:sz w:val="24"/>
                <w:szCs w:val="24"/>
              </w:rPr>
              <w:t xml:space="preserve">специализированные услуги по чистке и уборке внутри помещений, такие как чистка дымоходов, чистка каминов, печек, печей, мусоросжигателей, котлов, вентиляционных трубопроводов, вытяжных устройств, см. </w:t>
            </w:r>
            <w:hyperlink r:id="rId113" w:history="1">
              <w:r>
                <w:rPr>
                  <w:rStyle w:val="Internetlink"/>
                  <w:rFonts w:ascii="Times New Roman" w:hAnsi="Times New Roman" w:cs="Arial"/>
                  <w:color w:val="auto"/>
                  <w:sz w:val="24"/>
                  <w:szCs w:val="24"/>
                  <w:u w:val="none"/>
                </w:rPr>
                <w:t>81.22.1</w:t>
              </w:r>
            </w:hyperlink>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114" w:history="1">
              <w:r w:rsidR="0047529E">
                <w:rPr>
                  <w:rStyle w:val="Internetlink"/>
                  <w:rFonts w:ascii="Times New Roman" w:hAnsi="Times New Roman" w:cs="Arial"/>
                  <w:color w:val="auto"/>
                  <w:sz w:val="24"/>
                  <w:szCs w:val="24"/>
                  <w:u w:val="none"/>
                </w:rPr>
                <w:t>81.22.11</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мытью окон</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115" w:history="1">
              <w:r w:rsidR="0047529E">
                <w:rPr>
                  <w:rStyle w:val="Internetlink"/>
                  <w:rFonts w:ascii="Times New Roman" w:hAnsi="Times New Roman" w:cs="Arial"/>
                  <w:color w:val="auto"/>
                  <w:sz w:val="24"/>
                  <w:szCs w:val="24"/>
                  <w:u w:val="none"/>
                </w:rPr>
                <w:t>81.22.12</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чистке и уборке специализированные</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116" w:history="1">
              <w:r w:rsidR="0047529E">
                <w:rPr>
                  <w:rStyle w:val="Internetlink"/>
                  <w:rFonts w:ascii="Times New Roman" w:hAnsi="Times New Roman" w:cs="Arial"/>
                  <w:color w:val="auto"/>
                  <w:sz w:val="24"/>
                  <w:szCs w:val="24"/>
                  <w:u w:val="none"/>
                </w:rPr>
                <w:t>81.29.12</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подметанию и уборке снега</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Эта группа включает:</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очистку взлетно-посадочных полос с применением подметально-вакуумных машин;</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подметанию и уборке улиц;</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услуги по посыпанию автомобильных дорог песком и солью;</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снегоочистку плугом и уборку снега</w:t>
            </w:r>
          </w:p>
        </w:tc>
      </w:tr>
      <w:tr w:rsidR="00064ADA">
        <w:tc>
          <w:tcPr>
            <w:tcW w:w="1474"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190F1A">
            <w:pPr>
              <w:pStyle w:val="ConsPlusNormal"/>
              <w:ind w:firstLine="0"/>
            </w:pPr>
            <w:hyperlink r:id="rId117" w:history="1">
              <w:r w:rsidR="0047529E">
                <w:rPr>
                  <w:rStyle w:val="Internetlink"/>
                  <w:rFonts w:ascii="Times New Roman" w:hAnsi="Times New Roman" w:cs="Arial"/>
                  <w:color w:val="auto"/>
                  <w:sz w:val="24"/>
                  <w:szCs w:val="24"/>
                  <w:u w:val="none"/>
                </w:rPr>
                <w:t>81.30.10</w:t>
              </w:r>
            </w:hyperlink>
          </w:p>
        </w:tc>
        <w:tc>
          <w:tcPr>
            <w:tcW w:w="8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планированию ландшафта</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услуги по рассаживанию, уходу и обслуживанию парков и садов, частных и общественных домов, общественных и полуобщественных зданий (школ, больниц, административных зданий, церквей и т.п.), муниципальных площадок (парков, озелененных территорий, кладбищ и т.п.), растительности у проезжей части (автомобильных дорог, железнодорожных и трамвайных путей, водных путей, портов), промышленных и коммерческих зданий, растительности для зданий (сады на крышах, растительность на фасадах зданий и внутри, и т.д.) спортивных площадок (футбольных полей, площадок для игры в гольф и т.д.), игровых площадок, лужаек для принятия солнечного загара и прочих мест отдыха, водных источников неподвижной и проточной воды (водоемов, мест с переменным увлажнением, прудов, плавательных бассейнов, канав, водных площадок, систем сточных вод от орошения растений);</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услуги по пересадке деревьев, разведению древесных пород и уходом за деревьями несельскохозяйственного назначения;</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услуги по рассаживанию растений и планировке ландшафта для защиты от шума, ветра, эрозии, видимости и яркости;</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прочие услуги по планировке ландшафта на земле несельскохозяйственного или нелесохозяйственного назначения; ренатурализации, рекультивации;</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услуги по удержанию почвы, мелиорации, эксплуатации противопаводковых водохранилищ и т.д.;</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 мелкие случайные услуги в области дизайна и строительства (моделирование поверхности, установка подпорных стенок, широких пешеходных дорожек и т.д.)</w:t>
            </w:r>
          </w:p>
          <w:p w:rsidR="00064ADA" w:rsidRDefault="0047529E">
            <w:pPr>
              <w:pStyle w:val="ConsPlusNormal"/>
              <w:ind w:firstLine="283"/>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ind w:firstLine="283"/>
            </w:pPr>
            <w:r>
              <w:rPr>
                <w:rFonts w:ascii="Times New Roman" w:hAnsi="Times New Roman" w:cs="Arial"/>
                <w:sz w:val="24"/>
                <w:szCs w:val="24"/>
              </w:rPr>
              <w:t xml:space="preserve">- услуги по коммерческому производству и выращиванию с целью продажи растений, деревьев, см. </w:t>
            </w:r>
            <w:hyperlink r:id="rId118" w:history="1">
              <w:r>
                <w:rPr>
                  <w:rStyle w:val="Internetlink"/>
                  <w:rFonts w:ascii="Times New Roman" w:hAnsi="Times New Roman" w:cs="Arial"/>
                  <w:color w:val="auto"/>
                  <w:sz w:val="24"/>
                  <w:szCs w:val="24"/>
                  <w:u w:val="none"/>
                </w:rPr>
                <w:t>разделы 01</w:t>
              </w:r>
            </w:hyperlink>
            <w:r>
              <w:rPr>
                <w:rFonts w:ascii="Times New Roman" w:hAnsi="Times New Roman" w:cs="Arial"/>
                <w:sz w:val="24"/>
                <w:szCs w:val="24"/>
              </w:rPr>
              <w:t xml:space="preserve">, </w:t>
            </w:r>
            <w:hyperlink r:id="rId119" w:history="1">
              <w:r>
                <w:rPr>
                  <w:rStyle w:val="Internetlink"/>
                  <w:rFonts w:ascii="Times New Roman" w:hAnsi="Times New Roman" w:cs="Arial"/>
                  <w:color w:val="auto"/>
                  <w:sz w:val="24"/>
                  <w:szCs w:val="24"/>
                  <w:u w:val="none"/>
                </w:rPr>
                <w:t>02</w:t>
              </w:r>
            </w:hyperlink>
            <w:r>
              <w:rPr>
                <w:rFonts w:ascii="Times New Roman" w:hAnsi="Times New Roman" w:cs="Arial"/>
                <w:sz w:val="24"/>
                <w:szCs w:val="24"/>
              </w:rPr>
              <w:t>;</w:t>
            </w:r>
          </w:p>
          <w:p w:rsidR="00064ADA" w:rsidRDefault="0047529E">
            <w:pPr>
              <w:pStyle w:val="ConsPlusNormal"/>
              <w:ind w:firstLine="283"/>
            </w:pPr>
            <w:r>
              <w:rPr>
                <w:rFonts w:ascii="Times New Roman" w:hAnsi="Times New Roman" w:cs="Arial"/>
                <w:sz w:val="24"/>
                <w:szCs w:val="24"/>
              </w:rPr>
              <w:t xml:space="preserve">- услуги рассадников деревьев и рассадников лесных деревьев, см. </w:t>
            </w:r>
            <w:hyperlink r:id="rId120" w:history="1">
              <w:r>
                <w:rPr>
                  <w:rStyle w:val="Internetlink"/>
                  <w:rFonts w:ascii="Times New Roman" w:hAnsi="Times New Roman" w:cs="Arial"/>
                  <w:color w:val="auto"/>
                  <w:sz w:val="24"/>
                  <w:szCs w:val="24"/>
                  <w:u w:val="none"/>
                </w:rPr>
                <w:t>01.30.10</w:t>
              </w:r>
            </w:hyperlink>
            <w:r>
              <w:rPr>
                <w:rFonts w:ascii="Times New Roman" w:hAnsi="Times New Roman" w:cs="Arial"/>
                <w:sz w:val="24"/>
                <w:szCs w:val="24"/>
              </w:rPr>
              <w:t xml:space="preserve">, </w:t>
            </w:r>
            <w:hyperlink r:id="rId121" w:history="1">
              <w:r>
                <w:rPr>
                  <w:rStyle w:val="Internetlink"/>
                  <w:rFonts w:ascii="Times New Roman" w:hAnsi="Times New Roman" w:cs="Arial"/>
                  <w:color w:val="auto"/>
                  <w:sz w:val="24"/>
                  <w:szCs w:val="24"/>
                  <w:u w:val="none"/>
                </w:rPr>
                <w:t>02.10.20</w:t>
              </w:r>
            </w:hyperlink>
            <w:r>
              <w:rPr>
                <w:rFonts w:ascii="Times New Roman" w:hAnsi="Times New Roman" w:cs="Arial"/>
                <w:sz w:val="24"/>
                <w:szCs w:val="24"/>
              </w:rPr>
              <w:t>;</w:t>
            </w:r>
          </w:p>
          <w:p w:rsidR="00064ADA" w:rsidRDefault="0047529E">
            <w:pPr>
              <w:pStyle w:val="ConsPlusNormal"/>
              <w:ind w:firstLine="283"/>
            </w:pPr>
            <w:r>
              <w:rPr>
                <w:rFonts w:ascii="Times New Roman" w:hAnsi="Times New Roman" w:cs="Arial"/>
                <w:sz w:val="24"/>
                <w:szCs w:val="24"/>
              </w:rPr>
              <w:t xml:space="preserve">- услуги по хранению сельскохозяйственной земли в хорошем сельскохозяйственном и экологическом состоянии, см. </w:t>
            </w:r>
            <w:hyperlink r:id="rId122" w:history="1">
              <w:r>
                <w:rPr>
                  <w:rStyle w:val="Internetlink"/>
                  <w:rFonts w:ascii="Times New Roman" w:hAnsi="Times New Roman" w:cs="Arial"/>
                  <w:color w:val="auto"/>
                  <w:sz w:val="24"/>
                  <w:szCs w:val="24"/>
                  <w:u w:val="none"/>
                </w:rPr>
                <w:t>01.61.10</w:t>
              </w:r>
            </w:hyperlink>
            <w:r>
              <w:rPr>
                <w:rFonts w:ascii="Times New Roman" w:hAnsi="Times New Roman" w:cs="Arial"/>
                <w:sz w:val="24"/>
                <w:szCs w:val="24"/>
              </w:rPr>
              <w:t>;</w:t>
            </w:r>
          </w:p>
          <w:p w:rsidR="00064ADA" w:rsidRDefault="0047529E">
            <w:pPr>
              <w:pStyle w:val="ConsPlusNormal"/>
              <w:ind w:firstLine="283"/>
              <w:jc w:val="both"/>
            </w:pPr>
            <w:r>
              <w:rPr>
                <w:rFonts w:ascii="Times New Roman" w:hAnsi="Times New Roman" w:cs="Arial"/>
                <w:sz w:val="24"/>
                <w:szCs w:val="24"/>
              </w:rPr>
              <w:t xml:space="preserve">- строительные работы в целях планировки ландшафта, см. </w:t>
            </w:r>
            <w:hyperlink r:id="rId123" w:history="1">
              <w:r>
                <w:rPr>
                  <w:rStyle w:val="Internetlink"/>
                  <w:rFonts w:ascii="Times New Roman" w:hAnsi="Times New Roman" w:cs="Arial"/>
                  <w:color w:val="auto"/>
                  <w:sz w:val="24"/>
                  <w:szCs w:val="24"/>
                  <w:u w:val="none"/>
                </w:rPr>
                <w:t>секцию F</w:t>
              </w:r>
            </w:hyperlink>
            <w:r>
              <w:rPr>
                <w:rFonts w:ascii="Times New Roman" w:hAnsi="Times New Roman" w:cs="Arial"/>
                <w:sz w:val="24"/>
                <w:szCs w:val="24"/>
              </w:rPr>
              <w:t>;</w:t>
            </w:r>
          </w:p>
          <w:p w:rsidR="00064ADA" w:rsidRDefault="0047529E">
            <w:pPr>
              <w:pStyle w:val="ConsPlusNormal"/>
              <w:ind w:firstLine="283"/>
              <w:jc w:val="both"/>
            </w:pPr>
            <w:r>
              <w:rPr>
                <w:rFonts w:ascii="Times New Roman" w:hAnsi="Times New Roman" w:cs="Arial"/>
                <w:sz w:val="24"/>
                <w:szCs w:val="24"/>
              </w:rPr>
              <w:t xml:space="preserve">- услуги по дизайну ландшафта и архитектурные услуги, см. </w:t>
            </w:r>
            <w:hyperlink r:id="rId124" w:history="1">
              <w:r>
                <w:rPr>
                  <w:rStyle w:val="Internetlink"/>
                  <w:rFonts w:ascii="Times New Roman" w:hAnsi="Times New Roman" w:cs="Arial"/>
                  <w:color w:val="auto"/>
                  <w:sz w:val="24"/>
                  <w:szCs w:val="24"/>
                  <w:u w:val="none"/>
                </w:rPr>
                <w:t>71.11.4</w:t>
              </w:r>
            </w:hyperlink>
          </w:p>
        </w:tc>
      </w:tr>
    </w:tbl>
    <w:p w:rsidR="00064ADA" w:rsidRDefault="00064ADA">
      <w:pPr>
        <w:pStyle w:val="ConsPlusNormal"/>
        <w:ind w:firstLine="540"/>
        <w:jc w:val="both"/>
        <w:rPr>
          <w:rFonts w:ascii="Times New Roman" w:hAnsi="Times New Roman" w:cs="Arial"/>
          <w:sz w:val="24"/>
          <w:szCs w:val="24"/>
        </w:rPr>
      </w:pPr>
    </w:p>
    <w:p w:rsidR="00064ADA" w:rsidRDefault="0047529E">
      <w:pPr>
        <w:pStyle w:val="ConsPlusNormal"/>
        <w:ind w:firstLine="540"/>
        <w:jc w:val="both"/>
        <w:rPr>
          <w:rFonts w:ascii="Times New Roman" w:hAnsi="Times New Roman" w:cs="Arial"/>
          <w:sz w:val="24"/>
          <w:szCs w:val="24"/>
        </w:rPr>
      </w:pPr>
      <w:r>
        <w:rPr>
          <w:rFonts w:ascii="Times New Roman" w:hAnsi="Times New Roman" w:cs="Arial"/>
          <w:sz w:val="24"/>
          <w:szCs w:val="24"/>
        </w:rPr>
        <w:t>--------------------------------</w:t>
      </w:r>
    </w:p>
    <w:p w:rsidR="00064ADA" w:rsidRDefault="0047529E">
      <w:pPr>
        <w:pStyle w:val="ConsPlusNormal"/>
        <w:spacing w:before="200"/>
        <w:ind w:firstLine="540"/>
        <w:jc w:val="both"/>
      </w:pPr>
      <w:r>
        <w:rPr>
          <w:rFonts w:ascii="Times New Roman" w:hAnsi="Times New Roman" w:cs="Arial"/>
          <w:sz w:val="24"/>
          <w:szCs w:val="24"/>
        </w:rPr>
        <w:t xml:space="preserve">&lt;*&gt; Приказ Минстроя России от 27 апреля 2016 года N 286/пр "Об утверждении собирательных классификационных группировок отрасли жилищно-коммунального хозяйства" </w:t>
      </w:r>
      <w:hyperlink r:id="rId125" w:history="1">
        <w:r>
          <w:rPr>
            <w:rStyle w:val="Internetlink"/>
            <w:rFonts w:ascii="Times New Roman" w:hAnsi="Times New Roman" w:cs="Arial"/>
            <w:color w:val="auto"/>
            <w:sz w:val="24"/>
            <w:szCs w:val="24"/>
            <w:u w:val="none"/>
          </w:rPr>
          <w:t>(приложение N 2)</w:t>
        </w:r>
      </w:hyperlink>
      <w:r>
        <w:rPr>
          <w:rFonts w:ascii="Times New Roman" w:hAnsi="Times New Roman" w:cs="Arial"/>
          <w:sz w:val="24"/>
          <w:szCs w:val="24"/>
        </w:rPr>
        <w:t>.</w:t>
      </w:r>
    </w:p>
    <w:p w:rsidR="00064ADA" w:rsidRDefault="00064ADA">
      <w:pPr>
        <w:pStyle w:val="ConsPlusNormal"/>
        <w:ind w:firstLine="540"/>
        <w:jc w:val="both"/>
        <w:rPr>
          <w:rFonts w:ascii="Times New Roman" w:hAnsi="Times New Roman" w:cs="Arial"/>
          <w:sz w:val="24"/>
          <w:szCs w:val="24"/>
        </w:rPr>
      </w:pPr>
    </w:p>
    <w:p w:rsidR="00064ADA" w:rsidRDefault="00064ADA">
      <w:pPr>
        <w:pStyle w:val="ConsPlusNormal"/>
        <w:ind w:firstLine="540"/>
        <w:jc w:val="both"/>
        <w:rPr>
          <w:rFonts w:ascii="Times New Roman" w:hAnsi="Times New Roman" w:cs="Arial"/>
          <w:sz w:val="24"/>
          <w:szCs w:val="24"/>
        </w:rPr>
      </w:pPr>
    </w:p>
    <w:p w:rsidR="00064ADA" w:rsidRDefault="00064ADA">
      <w:pPr>
        <w:pStyle w:val="ConsPlusNormal"/>
        <w:ind w:firstLine="540"/>
        <w:jc w:val="both"/>
        <w:rPr>
          <w:rFonts w:ascii="Times New Roman" w:hAnsi="Times New Roman" w:cs="Arial"/>
          <w:sz w:val="24"/>
          <w:szCs w:val="24"/>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064ADA">
      <w:pPr>
        <w:pStyle w:val="Standarduser"/>
        <w:autoSpaceDE w:val="0"/>
        <w:jc w:val="both"/>
        <w:rPr>
          <w:rFonts w:cs="Arial"/>
          <w:color w:val="auto"/>
        </w:rPr>
      </w:pPr>
    </w:p>
    <w:p w:rsidR="00064ADA" w:rsidRDefault="0047529E">
      <w:pPr>
        <w:pStyle w:val="ConsPlusNormal"/>
        <w:pageBreakBefore/>
        <w:ind w:left="4932"/>
        <w:jc w:val="center"/>
        <w:rPr>
          <w:rFonts w:ascii="Times New Roman" w:hAnsi="Times New Roman" w:cs="Arial"/>
          <w:sz w:val="24"/>
          <w:szCs w:val="24"/>
        </w:rPr>
      </w:pPr>
      <w:r>
        <w:rPr>
          <w:rFonts w:ascii="Times New Roman" w:hAnsi="Times New Roman" w:cs="Arial"/>
          <w:sz w:val="24"/>
          <w:szCs w:val="24"/>
        </w:rPr>
        <w:lastRenderedPageBreak/>
        <w:t>Приложение №8</w:t>
      </w:r>
    </w:p>
    <w:p w:rsidR="00064ADA" w:rsidRDefault="0047529E">
      <w:pPr>
        <w:pStyle w:val="ConsPlusNormal"/>
        <w:ind w:left="4932" w:firstLine="0"/>
        <w:rPr>
          <w:rFonts w:ascii="Times New Roman" w:hAnsi="Times New Roman" w:cs="Arial"/>
          <w:sz w:val="24"/>
          <w:szCs w:val="24"/>
        </w:rPr>
      </w:pPr>
      <w:r>
        <w:rPr>
          <w:rFonts w:ascii="Times New Roman" w:hAnsi="Times New Roman" w:cs="Arial"/>
          <w:sz w:val="24"/>
          <w:szCs w:val="24"/>
        </w:rPr>
        <w:t>к Отраслевому тарифному соглашению по жилищно-коммунальному хозяйству</w:t>
      </w:r>
    </w:p>
    <w:p w:rsidR="00064ADA" w:rsidRDefault="0047529E">
      <w:pPr>
        <w:pStyle w:val="ConsPlusNormal"/>
        <w:ind w:left="4932" w:firstLine="0"/>
        <w:rPr>
          <w:rFonts w:ascii="Times New Roman" w:hAnsi="Times New Roman" w:cs="Arial"/>
          <w:sz w:val="24"/>
          <w:szCs w:val="24"/>
        </w:rPr>
      </w:pPr>
      <w:r>
        <w:rPr>
          <w:rFonts w:ascii="Times New Roman" w:hAnsi="Times New Roman" w:cs="Arial"/>
          <w:sz w:val="24"/>
          <w:szCs w:val="24"/>
        </w:rPr>
        <w:t>Ростовской области на 2023 - 2025 годы</w:t>
      </w:r>
    </w:p>
    <w:p w:rsidR="00064ADA" w:rsidRDefault="00064ADA">
      <w:pPr>
        <w:pStyle w:val="ConsPlusNormal"/>
        <w:ind w:left="4932" w:firstLine="0"/>
        <w:rPr>
          <w:rFonts w:ascii="Times New Roman" w:hAnsi="Times New Roman" w:cs="Arial"/>
          <w:sz w:val="24"/>
          <w:szCs w:val="24"/>
        </w:rPr>
      </w:pPr>
    </w:p>
    <w:p w:rsidR="00064ADA" w:rsidRDefault="00064ADA">
      <w:pPr>
        <w:pStyle w:val="ConsPlusNormal"/>
        <w:ind w:firstLine="540"/>
        <w:jc w:val="both"/>
        <w:rPr>
          <w:rFonts w:ascii="Times New Roman" w:hAnsi="Times New Roman" w:cs="Arial"/>
          <w:sz w:val="24"/>
          <w:szCs w:val="24"/>
        </w:rPr>
      </w:pPr>
    </w:p>
    <w:p w:rsidR="00064ADA" w:rsidRDefault="0047529E">
      <w:pPr>
        <w:pStyle w:val="ConsPlusTitle"/>
        <w:jc w:val="center"/>
        <w:rPr>
          <w:rFonts w:ascii="Times New Roman" w:hAnsi="Times New Roman" w:cs="Arial"/>
          <w:sz w:val="24"/>
          <w:szCs w:val="24"/>
        </w:rPr>
      </w:pPr>
      <w:bookmarkStart w:id="7" w:name="Par1257"/>
      <w:bookmarkEnd w:id="7"/>
      <w:r>
        <w:rPr>
          <w:rFonts w:ascii="Times New Roman" w:hAnsi="Times New Roman" w:cs="Arial"/>
          <w:sz w:val="24"/>
          <w:szCs w:val="24"/>
        </w:rPr>
        <w:t>ПЕРЕЧЕНЬ</w:t>
      </w:r>
    </w:p>
    <w:p w:rsidR="00064ADA" w:rsidRDefault="0047529E">
      <w:pPr>
        <w:pStyle w:val="ConsPlusTitle"/>
        <w:jc w:val="center"/>
        <w:rPr>
          <w:rFonts w:ascii="Times New Roman" w:hAnsi="Times New Roman" w:cs="Arial"/>
          <w:sz w:val="24"/>
          <w:szCs w:val="24"/>
        </w:rPr>
      </w:pPr>
      <w:r>
        <w:rPr>
          <w:rFonts w:ascii="Times New Roman" w:hAnsi="Times New Roman" w:cs="Arial"/>
          <w:sz w:val="24"/>
          <w:szCs w:val="24"/>
        </w:rPr>
        <w:t>ЗАКРЕПЛЕННЫХ НАЦИОНАЛЬНЫМ СОВЕТОМ ПРИ ПРЕЗИДЕНТЕ</w:t>
      </w:r>
    </w:p>
    <w:p w:rsidR="00064ADA" w:rsidRDefault="0047529E">
      <w:pPr>
        <w:pStyle w:val="ConsPlusTitle"/>
        <w:jc w:val="center"/>
        <w:rPr>
          <w:rFonts w:ascii="Times New Roman" w:hAnsi="Times New Roman" w:cs="Arial"/>
          <w:sz w:val="24"/>
          <w:szCs w:val="24"/>
        </w:rPr>
      </w:pPr>
      <w:r>
        <w:rPr>
          <w:rFonts w:ascii="Times New Roman" w:hAnsi="Times New Roman" w:cs="Arial"/>
          <w:sz w:val="24"/>
          <w:szCs w:val="24"/>
        </w:rPr>
        <w:t>РОССИЙСКОЙ ФЕДЕРАЦИИ ПО ПРОФЕССИОНАЛЬНЫМ КВАЛИФИКАЦИЯМ</w:t>
      </w:r>
    </w:p>
    <w:p w:rsidR="00064ADA" w:rsidRDefault="0047529E">
      <w:pPr>
        <w:pStyle w:val="ConsPlusTitle"/>
        <w:jc w:val="center"/>
        <w:rPr>
          <w:rFonts w:ascii="Times New Roman" w:hAnsi="Times New Roman" w:cs="Arial"/>
          <w:sz w:val="24"/>
          <w:szCs w:val="24"/>
        </w:rPr>
      </w:pPr>
      <w:r>
        <w:rPr>
          <w:rFonts w:ascii="Times New Roman" w:hAnsi="Times New Roman" w:cs="Arial"/>
          <w:sz w:val="24"/>
          <w:szCs w:val="24"/>
        </w:rPr>
        <w:t>ЗА СОВЕТОМ ПО ПРОФЕССИОНАЛЬНЫМ КВАЛИФИКАЦИЯМ</w:t>
      </w:r>
    </w:p>
    <w:p w:rsidR="00064ADA" w:rsidRDefault="0047529E">
      <w:pPr>
        <w:pStyle w:val="ConsPlusTitle"/>
        <w:jc w:val="center"/>
        <w:rPr>
          <w:rFonts w:ascii="Times New Roman" w:hAnsi="Times New Roman" w:cs="Arial"/>
          <w:sz w:val="24"/>
          <w:szCs w:val="24"/>
        </w:rPr>
      </w:pPr>
      <w:r>
        <w:rPr>
          <w:rFonts w:ascii="Times New Roman" w:hAnsi="Times New Roman" w:cs="Arial"/>
          <w:sz w:val="24"/>
          <w:szCs w:val="24"/>
        </w:rPr>
        <w:t>В ЖКХ ПРОФЕССИОНАЛЬНЫХ СТАНДАРТОВ</w:t>
      </w:r>
    </w:p>
    <w:p w:rsidR="00064ADA" w:rsidRDefault="0047529E">
      <w:pPr>
        <w:pStyle w:val="ConsPlusTitle"/>
        <w:jc w:val="center"/>
        <w:rPr>
          <w:rFonts w:ascii="Times New Roman" w:hAnsi="Times New Roman" w:cs="Arial"/>
          <w:sz w:val="24"/>
          <w:szCs w:val="24"/>
        </w:rPr>
      </w:pPr>
      <w:r>
        <w:rPr>
          <w:rFonts w:ascii="Times New Roman" w:hAnsi="Times New Roman" w:cs="Arial"/>
          <w:sz w:val="24"/>
          <w:szCs w:val="24"/>
        </w:rPr>
        <w:t>(УТОЧНЕННЫЕ ДАННЫЕ - НА СПК-ЖКХ.РФ)</w:t>
      </w:r>
    </w:p>
    <w:p w:rsidR="00064ADA" w:rsidRDefault="00064ADA">
      <w:pPr>
        <w:pStyle w:val="ConsPlusNormal"/>
        <w:ind w:firstLine="540"/>
        <w:jc w:val="both"/>
        <w:rPr>
          <w:rFonts w:ascii="Times New Roman" w:hAnsi="Times New Roman" w:cs="Arial"/>
          <w:sz w:val="24"/>
          <w:szCs w:val="24"/>
        </w:rPr>
      </w:pPr>
    </w:p>
    <w:tbl>
      <w:tblPr>
        <w:tblW w:w="10216" w:type="dxa"/>
        <w:tblInd w:w="62" w:type="dxa"/>
        <w:tblLayout w:type="fixed"/>
        <w:tblCellMar>
          <w:left w:w="10" w:type="dxa"/>
          <w:right w:w="10" w:type="dxa"/>
        </w:tblCellMar>
        <w:tblLook w:val="0000"/>
      </w:tblPr>
      <w:tblGrid>
        <w:gridCol w:w="624"/>
        <w:gridCol w:w="794"/>
        <w:gridCol w:w="6237"/>
        <w:gridCol w:w="2561"/>
      </w:tblGrid>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jc w:val="center"/>
              <w:rPr>
                <w:rFonts w:ascii="Times New Roman" w:hAnsi="Times New Roman" w:cs="Arial"/>
                <w:sz w:val="24"/>
                <w:szCs w:val="24"/>
              </w:rPr>
            </w:pPr>
            <w:r>
              <w:rPr>
                <w:rFonts w:ascii="Times New Roman" w:hAnsi="Times New Roman" w:cs="Arial"/>
                <w:sz w:val="24"/>
                <w:szCs w:val="24"/>
              </w:rPr>
              <w:t>N п/п</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jc w:val="center"/>
              <w:rPr>
                <w:rFonts w:ascii="Times New Roman" w:hAnsi="Times New Roman" w:cs="Arial"/>
                <w:sz w:val="24"/>
                <w:szCs w:val="24"/>
              </w:rPr>
            </w:pPr>
            <w:r>
              <w:rPr>
                <w:rFonts w:ascii="Times New Roman" w:hAnsi="Times New Roman" w:cs="Arial"/>
                <w:sz w:val="24"/>
                <w:szCs w:val="24"/>
              </w:rPr>
              <w:t>Код ПС</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jc w:val="center"/>
              <w:rPr>
                <w:rFonts w:ascii="Times New Roman" w:hAnsi="Times New Roman" w:cs="Arial"/>
                <w:sz w:val="24"/>
                <w:szCs w:val="24"/>
              </w:rPr>
            </w:pPr>
            <w:r>
              <w:rPr>
                <w:rFonts w:ascii="Times New Roman" w:hAnsi="Times New Roman" w:cs="Arial"/>
                <w:sz w:val="24"/>
                <w:szCs w:val="24"/>
              </w:rPr>
              <w:t>Наименование профессионального стандарта</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jc w:val="center"/>
              <w:rPr>
                <w:rFonts w:ascii="Times New Roman" w:hAnsi="Times New Roman" w:cs="Arial"/>
                <w:sz w:val="24"/>
                <w:szCs w:val="24"/>
              </w:rPr>
            </w:pPr>
            <w:r>
              <w:rPr>
                <w:rFonts w:ascii="Times New Roman" w:hAnsi="Times New Roman" w:cs="Arial"/>
                <w:sz w:val="24"/>
                <w:szCs w:val="24"/>
              </w:rPr>
              <w:t>N приказа Минтруда РФ об утверждении</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64ADA">
            <w:pPr>
              <w:pStyle w:val="ConsPlusNormal"/>
              <w:snapToGrid w:val="0"/>
              <w:rPr>
                <w:rFonts w:ascii="Times New Roman" w:hAnsi="Times New Roman" w:cs="Arial"/>
                <w:sz w:val="24"/>
                <w:szCs w:val="24"/>
              </w:rPr>
            </w:pP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64ADA">
            <w:pPr>
              <w:pStyle w:val="ConsPlusNormal"/>
              <w:snapToGrid w:val="0"/>
              <w:rPr>
                <w:rFonts w:ascii="Times New Roman" w:hAnsi="Times New Roman" w:cs="Arial"/>
                <w:sz w:val="24"/>
                <w:szCs w:val="24"/>
              </w:rPr>
            </w:pP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Жилищная сфера</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064ADA">
            <w:pPr>
              <w:pStyle w:val="ConsPlusNormal"/>
              <w:snapToGrid w:val="0"/>
              <w:rPr>
                <w:rFonts w:ascii="Times New Roman" w:hAnsi="Times New Roman" w:cs="Arial"/>
                <w:sz w:val="24"/>
                <w:szCs w:val="24"/>
              </w:rPr>
            </w:pP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16.009</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по управлению жилищным фондом</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80"/>
            </w:pPr>
            <w:hyperlink r:id="rId126" w:history="1">
              <w:r w:rsidR="0047529E">
                <w:rPr>
                  <w:rStyle w:val="Internetlink"/>
                  <w:rFonts w:ascii="Times New Roman" w:hAnsi="Times New Roman" w:cs="Arial"/>
                  <w:color w:val="auto"/>
                  <w:sz w:val="24"/>
                  <w:szCs w:val="24"/>
                </w:rPr>
                <w:t>233н</w:t>
              </w:r>
            </w:hyperlink>
            <w:r w:rsidR="0047529E">
              <w:rPr>
                <w:rFonts w:ascii="Times New Roman" w:hAnsi="Times New Roman" w:cs="Arial"/>
                <w:sz w:val="24"/>
                <w:szCs w:val="24"/>
              </w:rPr>
              <w:t xml:space="preserve"> от 11.04.2014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2</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16.011</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по эксплуатации и обслуживанию многоквартирного дома</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80"/>
            </w:pPr>
            <w:hyperlink r:id="rId127" w:history="1">
              <w:r w:rsidR="0047529E">
                <w:rPr>
                  <w:rStyle w:val="Internetlink"/>
                  <w:rFonts w:ascii="Times New Roman" w:hAnsi="Times New Roman" w:cs="Arial"/>
                  <w:color w:val="auto"/>
                  <w:sz w:val="24"/>
                  <w:szCs w:val="24"/>
                </w:rPr>
                <w:t>238н</w:t>
              </w:r>
            </w:hyperlink>
            <w:r w:rsidR="0047529E">
              <w:rPr>
                <w:rFonts w:ascii="Times New Roman" w:hAnsi="Times New Roman" w:cs="Arial"/>
                <w:sz w:val="24"/>
                <w:szCs w:val="24"/>
              </w:rPr>
              <w:t xml:space="preserve"> от 11.04.2014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3</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16.018</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по управлению многоквартирным домом</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80"/>
            </w:pPr>
            <w:hyperlink r:id="rId128" w:history="1">
              <w:r w:rsidR="0047529E">
                <w:rPr>
                  <w:rStyle w:val="Internetlink"/>
                  <w:rFonts w:ascii="Times New Roman" w:hAnsi="Times New Roman" w:cs="Arial"/>
                  <w:color w:val="auto"/>
                  <w:sz w:val="24"/>
                  <w:szCs w:val="24"/>
                </w:rPr>
                <w:t>236н</w:t>
              </w:r>
            </w:hyperlink>
            <w:r w:rsidR="0047529E">
              <w:rPr>
                <w:rFonts w:ascii="Times New Roman" w:hAnsi="Times New Roman" w:cs="Arial"/>
                <w:sz w:val="24"/>
                <w:szCs w:val="24"/>
              </w:rPr>
              <w:t xml:space="preserve"> от 11.04.2014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4.</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16.086</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Слесарь домовых санитарно-технических систем и оборудования</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80"/>
            </w:pPr>
            <w:hyperlink r:id="rId129" w:history="1">
              <w:r w:rsidR="0047529E">
                <w:rPr>
                  <w:rStyle w:val="Internetlink"/>
                  <w:rFonts w:ascii="Times New Roman" w:hAnsi="Times New Roman" w:cs="Arial"/>
                  <w:color w:val="auto"/>
                  <w:sz w:val="24"/>
                  <w:szCs w:val="24"/>
                </w:rPr>
                <w:t>1076н</w:t>
              </w:r>
            </w:hyperlink>
            <w:r w:rsidR="0047529E">
              <w:rPr>
                <w:rFonts w:ascii="Times New Roman" w:hAnsi="Times New Roman" w:cs="Arial"/>
                <w:sz w:val="24"/>
                <w:szCs w:val="24"/>
              </w:rPr>
              <w:t xml:space="preserve"> от 21.12.2015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5.</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16.090</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Электромонтажник домовых электрических систем и оборудования</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30" w:history="1">
              <w:r w:rsidR="0047529E">
                <w:rPr>
                  <w:rStyle w:val="Internetlink"/>
                  <w:rFonts w:ascii="Times New Roman" w:hAnsi="Times New Roman" w:cs="Arial"/>
                  <w:color w:val="auto"/>
                  <w:sz w:val="24"/>
                  <w:szCs w:val="24"/>
                </w:rPr>
                <w:t>1073н</w:t>
              </w:r>
            </w:hyperlink>
            <w:r w:rsidR="0047529E">
              <w:rPr>
                <w:rFonts w:ascii="Times New Roman" w:hAnsi="Times New Roman" w:cs="Arial"/>
                <w:sz w:val="24"/>
                <w:szCs w:val="24"/>
              </w:rPr>
              <w:t xml:space="preserve"> от 21.12.2015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6.</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16.077</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Рабочий по комплексной уборке территории относящейся к общему имуществу МКД</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31" w:history="1">
              <w:r w:rsidR="0047529E">
                <w:rPr>
                  <w:rStyle w:val="Internetlink"/>
                  <w:rFonts w:ascii="Times New Roman" w:hAnsi="Times New Roman" w:cs="Arial"/>
                  <w:color w:val="auto"/>
                  <w:sz w:val="24"/>
                  <w:szCs w:val="24"/>
                </w:rPr>
                <w:t>1075н</w:t>
              </w:r>
            </w:hyperlink>
            <w:r w:rsidR="0047529E">
              <w:rPr>
                <w:rFonts w:ascii="Times New Roman" w:hAnsi="Times New Roman" w:cs="Arial"/>
                <w:sz w:val="24"/>
                <w:szCs w:val="24"/>
              </w:rPr>
              <w:t xml:space="preserve"> от 21.12.2015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Водоснабжение и водоотведение</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16.007</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по эксплуатации станций водоподготовки</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32" w:history="1">
              <w:r w:rsidR="0047529E">
                <w:rPr>
                  <w:rStyle w:val="Internetlink"/>
                  <w:rFonts w:ascii="Times New Roman" w:hAnsi="Times New Roman" w:cs="Arial"/>
                  <w:color w:val="auto"/>
                  <w:sz w:val="24"/>
                  <w:szCs w:val="24"/>
                </w:rPr>
                <w:t>227н</w:t>
              </w:r>
            </w:hyperlink>
            <w:r w:rsidR="0047529E">
              <w:rPr>
                <w:rFonts w:ascii="Times New Roman" w:hAnsi="Times New Roman" w:cs="Arial"/>
                <w:sz w:val="24"/>
                <w:szCs w:val="24"/>
              </w:rPr>
              <w:t xml:space="preserve"> от 11.04.2014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2.</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16.013</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по эксплуатации насосных станций водопровода</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33" w:history="1">
              <w:r w:rsidR="0047529E">
                <w:rPr>
                  <w:rStyle w:val="Internetlink"/>
                  <w:rFonts w:ascii="Times New Roman" w:hAnsi="Times New Roman" w:cs="Arial"/>
                  <w:color w:val="auto"/>
                  <w:sz w:val="24"/>
                  <w:szCs w:val="24"/>
                </w:rPr>
                <w:t>247н</w:t>
              </w:r>
            </w:hyperlink>
            <w:r w:rsidR="0047529E">
              <w:rPr>
                <w:rFonts w:ascii="Times New Roman" w:hAnsi="Times New Roman" w:cs="Arial"/>
                <w:sz w:val="24"/>
                <w:szCs w:val="24"/>
              </w:rPr>
              <w:t xml:space="preserve"> от 11.04.2014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3.</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16.015</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по эксплуатации водозаборных сооружений</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34" w:history="1">
              <w:r w:rsidR="0047529E">
                <w:rPr>
                  <w:rStyle w:val="Internetlink"/>
                  <w:rFonts w:ascii="Times New Roman" w:hAnsi="Times New Roman" w:cs="Arial"/>
                  <w:color w:val="auto"/>
                  <w:sz w:val="24"/>
                  <w:szCs w:val="24"/>
                </w:rPr>
                <w:t>245н</w:t>
              </w:r>
            </w:hyperlink>
            <w:r w:rsidR="0047529E">
              <w:rPr>
                <w:rFonts w:ascii="Times New Roman" w:hAnsi="Times New Roman" w:cs="Arial"/>
                <w:sz w:val="24"/>
                <w:szCs w:val="24"/>
              </w:rPr>
              <w:t xml:space="preserve"> от 11.04.2014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4.</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16.016</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по эксплуатации очистных сооружений водоотведения</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35" w:history="1">
              <w:r w:rsidR="0047529E">
                <w:rPr>
                  <w:rStyle w:val="Internetlink"/>
                  <w:rFonts w:ascii="Times New Roman" w:hAnsi="Times New Roman" w:cs="Arial"/>
                  <w:color w:val="auto"/>
                  <w:sz w:val="24"/>
                  <w:szCs w:val="24"/>
                </w:rPr>
                <w:t>232н</w:t>
              </w:r>
            </w:hyperlink>
            <w:r w:rsidR="0047529E">
              <w:rPr>
                <w:rFonts w:ascii="Times New Roman" w:hAnsi="Times New Roman" w:cs="Arial"/>
                <w:sz w:val="24"/>
                <w:szCs w:val="24"/>
              </w:rPr>
              <w:t xml:space="preserve"> от 11.04.2014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5.</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16.057</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планово-экономического сопровождения деятельности организаций водоснабжения и водоотведения</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36" w:history="1">
              <w:r w:rsidR="0047529E">
                <w:rPr>
                  <w:rStyle w:val="Internetlink"/>
                  <w:rFonts w:ascii="Times New Roman" w:hAnsi="Times New Roman" w:cs="Arial"/>
                  <w:color w:val="auto"/>
                  <w:sz w:val="24"/>
                  <w:szCs w:val="24"/>
                </w:rPr>
                <w:t>166н</w:t>
              </w:r>
            </w:hyperlink>
            <w:r w:rsidR="0047529E">
              <w:rPr>
                <w:rFonts w:ascii="Times New Roman" w:hAnsi="Times New Roman" w:cs="Arial"/>
                <w:sz w:val="24"/>
                <w:szCs w:val="24"/>
              </w:rPr>
              <w:t xml:space="preserve"> от 19.03.2015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6.</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16.056</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Оператор водозаборных сооружений</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37" w:history="1">
              <w:r w:rsidR="0047529E">
                <w:rPr>
                  <w:rStyle w:val="Internetlink"/>
                  <w:rFonts w:ascii="Times New Roman" w:hAnsi="Times New Roman" w:cs="Arial"/>
                  <w:color w:val="auto"/>
                  <w:sz w:val="24"/>
                  <w:szCs w:val="24"/>
                </w:rPr>
                <w:t>158н</w:t>
              </w:r>
            </w:hyperlink>
            <w:r w:rsidR="0047529E">
              <w:rPr>
                <w:rFonts w:ascii="Times New Roman" w:hAnsi="Times New Roman" w:cs="Arial"/>
                <w:sz w:val="24"/>
                <w:szCs w:val="24"/>
              </w:rPr>
              <w:t xml:space="preserve"> от 12.03.2015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7.</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16.084</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Работник по техническому обслуживанию насосных и компрессорных установок инженерной инфраструктуры жилищно-коммунального хозяйства</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38" w:history="1">
              <w:r w:rsidR="0047529E">
                <w:rPr>
                  <w:rStyle w:val="Internetlink"/>
                  <w:rFonts w:ascii="Times New Roman" w:hAnsi="Times New Roman" w:cs="Arial"/>
                  <w:color w:val="auto"/>
                  <w:sz w:val="24"/>
                  <w:szCs w:val="24"/>
                </w:rPr>
                <w:t>1070н</w:t>
              </w:r>
            </w:hyperlink>
            <w:r w:rsidR="0047529E">
              <w:rPr>
                <w:rFonts w:ascii="Times New Roman" w:hAnsi="Times New Roman" w:cs="Arial"/>
                <w:sz w:val="24"/>
                <w:szCs w:val="24"/>
              </w:rPr>
              <w:t xml:space="preserve"> от 21.12.2015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lastRenderedPageBreak/>
              <w:t>8.</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16.063</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по химическому анализу воды в системах теплоснабжения, водоснабжения и водоотведения</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39" w:history="1">
              <w:r w:rsidR="0047529E">
                <w:rPr>
                  <w:rStyle w:val="Internetlink"/>
                  <w:rFonts w:ascii="Times New Roman" w:hAnsi="Times New Roman" w:cs="Arial"/>
                  <w:color w:val="auto"/>
                  <w:sz w:val="24"/>
                  <w:szCs w:val="24"/>
                </w:rPr>
                <w:t>640н</w:t>
              </w:r>
            </w:hyperlink>
            <w:r w:rsidR="0047529E">
              <w:rPr>
                <w:rFonts w:ascii="Times New Roman" w:hAnsi="Times New Roman" w:cs="Arial"/>
                <w:sz w:val="24"/>
                <w:szCs w:val="24"/>
              </w:rPr>
              <w:t xml:space="preserve"> от 15.09.2015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9.</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16.072</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Оператор на отстойниках и аэротенках систем водоотведения</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40" w:history="1">
              <w:r w:rsidR="0047529E">
                <w:rPr>
                  <w:rStyle w:val="Internetlink"/>
                  <w:rFonts w:ascii="Times New Roman" w:hAnsi="Times New Roman" w:cs="Arial"/>
                  <w:color w:val="auto"/>
                  <w:sz w:val="24"/>
                  <w:szCs w:val="24"/>
                </w:rPr>
                <w:t>1104н</w:t>
              </w:r>
            </w:hyperlink>
            <w:r w:rsidR="0047529E">
              <w:rPr>
                <w:rFonts w:ascii="Times New Roman" w:hAnsi="Times New Roman" w:cs="Arial"/>
                <w:sz w:val="24"/>
                <w:szCs w:val="24"/>
              </w:rPr>
              <w:t xml:space="preserve"> от 21.12.2015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10.</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16.074</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Оператор по доочистке и обеззараживанию очищенных стоков</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41" w:history="1">
              <w:r w:rsidR="0047529E">
                <w:rPr>
                  <w:rStyle w:val="Internetlink"/>
                  <w:rFonts w:ascii="Times New Roman" w:hAnsi="Times New Roman" w:cs="Arial"/>
                  <w:color w:val="auto"/>
                  <w:sz w:val="24"/>
                  <w:szCs w:val="24"/>
                </w:rPr>
                <w:t>1101н</w:t>
              </w:r>
            </w:hyperlink>
            <w:r w:rsidR="0047529E">
              <w:rPr>
                <w:rFonts w:ascii="Times New Roman" w:hAnsi="Times New Roman" w:cs="Arial"/>
                <w:sz w:val="24"/>
                <w:szCs w:val="24"/>
              </w:rPr>
              <w:t xml:space="preserve"> от 21.12.2015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11.</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16.071</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Оператор на решетках, песколовках и жироловках</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42" w:history="1">
              <w:r w:rsidR="0047529E">
                <w:rPr>
                  <w:rStyle w:val="Internetlink"/>
                  <w:rFonts w:ascii="Times New Roman" w:hAnsi="Times New Roman" w:cs="Arial"/>
                  <w:color w:val="auto"/>
                  <w:sz w:val="24"/>
                  <w:szCs w:val="24"/>
                </w:rPr>
                <w:t>1103н</w:t>
              </w:r>
            </w:hyperlink>
            <w:r w:rsidR="0047529E">
              <w:rPr>
                <w:rFonts w:ascii="Times New Roman" w:hAnsi="Times New Roman" w:cs="Arial"/>
                <w:sz w:val="24"/>
                <w:szCs w:val="24"/>
              </w:rPr>
              <w:t xml:space="preserve"> от 21.12.2015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12.</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16.075</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Оператор по обработке сырого и илового осадка</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43" w:history="1">
              <w:r w:rsidR="0047529E">
                <w:rPr>
                  <w:rStyle w:val="Internetlink"/>
                  <w:rFonts w:ascii="Times New Roman" w:hAnsi="Times New Roman" w:cs="Arial"/>
                  <w:color w:val="auto"/>
                  <w:sz w:val="24"/>
                  <w:szCs w:val="24"/>
                </w:rPr>
                <w:t>1098н</w:t>
              </w:r>
            </w:hyperlink>
            <w:r w:rsidR="0047529E">
              <w:rPr>
                <w:rFonts w:ascii="Times New Roman" w:hAnsi="Times New Roman" w:cs="Arial"/>
                <w:sz w:val="24"/>
                <w:szCs w:val="24"/>
              </w:rPr>
              <w:t xml:space="preserve"> от 21.12.2015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13.</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16.073</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Оператор озонаторной установки</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44" w:history="1">
              <w:r w:rsidR="0047529E">
                <w:rPr>
                  <w:rStyle w:val="Internetlink"/>
                  <w:rFonts w:ascii="Times New Roman" w:hAnsi="Times New Roman" w:cs="Arial"/>
                  <w:color w:val="auto"/>
                  <w:sz w:val="24"/>
                  <w:szCs w:val="24"/>
                </w:rPr>
                <w:t>1095н</w:t>
              </w:r>
            </w:hyperlink>
            <w:r w:rsidR="0047529E">
              <w:rPr>
                <w:rFonts w:ascii="Times New Roman" w:hAnsi="Times New Roman" w:cs="Arial"/>
                <w:sz w:val="24"/>
                <w:szCs w:val="24"/>
              </w:rPr>
              <w:t xml:space="preserve"> от 21.12.2015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14.</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190F1A">
            <w:pPr>
              <w:pStyle w:val="ConsPlusNormal"/>
              <w:ind w:firstLine="0"/>
            </w:pPr>
            <w:hyperlink r:id="rId145" w:history="1">
              <w:r w:rsidR="0047529E">
                <w:rPr>
                  <w:rStyle w:val="Internetlink"/>
                  <w:rFonts w:ascii="Times New Roman" w:hAnsi="Times New Roman"/>
                </w:rPr>
                <w:t>Специалист по эксплуатации и ремонту</w:t>
              </w:r>
            </w:hyperlink>
            <w:r w:rsidR="0047529E">
              <w:rPr>
                <w:rStyle w:val="Internetlink"/>
                <w:rFonts w:ascii="Times New Roman" w:hAnsi="Times New Roman" w:cs="Arial"/>
                <w:color w:val="auto"/>
                <w:sz w:val="24"/>
                <w:szCs w:val="24"/>
                <w:u w:val="none"/>
              </w:rPr>
              <w:t xml:space="preserve"> сетей водоснабжения и водоотведения</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ind w:firstLine="0"/>
              <w:rPr>
                <w:rFonts w:ascii="Times New Roman" w:hAnsi="Times New Roman" w:cs="Arial"/>
                <w:sz w:val="24"/>
                <w:szCs w:val="24"/>
              </w:rPr>
            </w:pPr>
            <w:r>
              <w:rPr>
                <w:rFonts w:ascii="Times New Roman" w:hAnsi="Times New Roman" w:cs="Arial"/>
                <w:sz w:val="24"/>
                <w:szCs w:val="24"/>
              </w:rPr>
              <w:t>В разработке</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15.</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190F1A">
            <w:pPr>
              <w:pStyle w:val="ConsPlusNormal"/>
              <w:ind w:firstLine="0"/>
            </w:pPr>
            <w:hyperlink r:id="rId146" w:history="1">
              <w:r w:rsidR="0047529E">
                <w:rPr>
                  <w:rStyle w:val="Internetlink"/>
                  <w:rFonts w:ascii="Times New Roman" w:hAnsi="Times New Roman"/>
                </w:rPr>
                <w:t>Слесарь аварийно-восстановительных работ</w:t>
              </w:r>
            </w:hyperlink>
            <w:r w:rsidR="0047529E">
              <w:rPr>
                <w:rStyle w:val="Internetlink"/>
                <w:rFonts w:ascii="Times New Roman" w:hAnsi="Times New Roman" w:cs="Arial"/>
                <w:color w:val="auto"/>
                <w:sz w:val="24"/>
                <w:szCs w:val="24"/>
                <w:u w:val="none"/>
              </w:rPr>
              <w:t xml:space="preserve"> на сетях водоснабжения и водоотведения</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ind w:firstLine="0"/>
              <w:rPr>
                <w:rFonts w:ascii="Times New Roman" w:hAnsi="Times New Roman" w:cs="Arial"/>
                <w:sz w:val="24"/>
                <w:szCs w:val="24"/>
              </w:rPr>
            </w:pPr>
            <w:r>
              <w:rPr>
                <w:rFonts w:ascii="Times New Roman" w:hAnsi="Times New Roman" w:cs="Arial"/>
                <w:sz w:val="24"/>
                <w:szCs w:val="24"/>
              </w:rPr>
              <w:t>В разработке</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Теплоснабжение</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16.005</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по эксплуатации котлов работающих на твердом топливе</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47" w:history="1">
              <w:r w:rsidR="0047529E">
                <w:rPr>
                  <w:rStyle w:val="Internetlink"/>
                  <w:rFonts w:ascii="Times New Roman" w:hAnsi="Times New Roman" w:cs="Arial"/>
                  <w:color w:val="auto"/>
                  <w:sz w:val="24"/>
                  <w:szCs w:val="24"/>
                </w:rPr>
                <w:t>192н</w:t>
              </w:r>
            </w:hyperlink>
            <w:r w:rsidR="0047529E">
              <w:rPr>
                <w:rFonts w:ascii="Times New Roman" w:hAnsi="Times New Roman" w:cs="Arial"/>
                <w:sz w:val="24"/>
                <w:szCs w:val="24"/>
              </w:rPr>
              <w:t xml:space="preserve"> от 07.11.2014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2.</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16.012</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по эксплуатации котлов на газообразном, жидком топливе и электронагреве</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48" w:history="1">
              <w:r w:rsidR="0047529E">
                <w:rPr>
                  <w:rStyle w:val="Internetlink"/>
                  <w:rFonts w:ascii="Times New Roman" w:hAnsi="Times New Roman" w:cs="Arial"/>
                  <w:color w:val="auto"/>
                  <w:sz w:val="24"/>
                  <w:szCs w:val="24"/>
                </w:rPr>
                <w:t>237н</w:t>
              </w:r>
            </w:hyperlink>
            <w:r w:rsidR="0047529E">
              <w:rPr>
                <w:rFonts w:ascii="Times New Roman" w:hAnsi="Times New Roman" w:cs="Arial"/>
                <w:sz w:val="24"/>
                <w:szCs w:val="24"/>
              </w:rPr>
              <w:t xml:space="preserve"> от 11.04.2014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3.</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16.014</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по эксплуатации трубопроводов и оборудования тепловых сетей</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49" w:history="1">
              <w:r w:rsidR="0047529E">
                <w:rPr>
                  <w:rStyle w:val="Internetlink"/>
                  <w:rFonts w:ascii="Times New Roman" w:hAnsi="Times New Roman" w:cs="Arial"/>
                  <w:color w:val="auto"/>
                  <w:sz w:val="24"/>
                  <w:szCs w:val="24"/>
                </w:rPr>
                <w:t>246н</w:t>
              </w:r>
            </w:hyperlink>
            <w:r w:rsidR="0047529E">
              <w:rPr>
                <w:rFonts w:ascii="Times New Roman" w:hAnsi="Times New Roman" w:cs="Arial"/>
                <w:sz w:val="24"/>
                <w:szCs w:val="24"/>
              </w:rPr>
              <w:t xml:space="preserve"> от 11.04.2014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4.</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40.106</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Работник по эксплуатации оборудования, работающего под избыточным давлением, котлов и трубопроводов пара</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50" w:history="1">
              <w:r w:rsidR="0047529E">
                <w:rPr>
                  <w:rStyle w:val="Internetlink"/>
                  <w:rFonts w:ascii="Times New Roman" w:hAnsi="Times New Roman" w:cs="Arial"/>
                  <w:color w:val="auto"/>
                  <w:sz w:val="24"/>
                  <w:szCs w:val="24"/>
                </w:rPr>
                <w:t>1129н</w:t>
              </w:r>
            </w:hyperlink>
            <w:r w:rsidR="0047529E">
              <w:rPr>
                <w:rFonts w:ascii="Times New Roman" w:hAnsi="Times New Roman" w:cs="Arial"/>
                <w:sz w:val="24"/>
                <w:szCs w:val="24"/>
              </w:rPr>
              <w:t xml:space="preserve"> от 24.12.2015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5.</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20.017</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Работник по химической водоподготовке котлов</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51" w:history="1">
              <w:r w:rsidR="0047529E">
                <w:rPr>
                  <w:rStyle w:val="Internetlink"/>
                  <w:rFonts w:ascii="Times New Roman" w:hAnsi="Times New Roman" w:cs="Arial"/>
                  <w:color w:val="auto"/>
                  <w:sz w:val="24"/>
                  <w:szCs w:val="24"/>
                </w:rPr>
                <w:t>1130н</w:t>
              </w:r>
            </w:hyperlink>
            <w:r w:rsidR="0047529E">
              <w:rPr>
                <w:rFonts w:ascii="Times New Roman" w:hAnsi="Times New Roman" w:cs="Arial"/>
                <w:sz w:val="24"/>
                <w:szCs w:val="24"/>
              </w:rPr>
              <w:t xml:space="preserve"> от 24.12.2015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6.</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16.079</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Огнеупорщик</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52" w:history="1">
              <w:r w:rsidR="0047529E">
                <w:rPr>
                  <w:rStyle w:val="Internetlink"/>
                  <w:rFonts w:ascii="Times New Roman" w:hAnsi="Times New Roman" w:cs="Arial"/>
                  <w:color w:val="auto"/>
                  <w:sz w:val="24"/>
                  <w:szCs w:val="24"/>
                </w:rPr>
                <w:t>1080н</w:t>
              </w:r>
            </w:hyperlink>
            <w:r w:rsidR="0047529E">
              <w:rPr>
                <w:rFonts w:ascii="Times New Roman" w:hAnsi="Times New Roman" w:cs="Arial"/>
                <w:sz w:val="24"/>
                <w:szCs w:val="24"/>
              </w:rPr>
              <w:t xml:space="preserve"> от 21.12.2015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7.</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16.080</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Котлочист (в системах коммунального теплоснабжения)</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53" w:history="1">
              <w:r w:rsidR="0047529E">
                <w:rPr>
                  <w:rStyle w:val="Internetlink"/>
                  <w:rFonts w:ascii="Times New Roman" w:hAnsi="Times New Roman" w:cs="Arial"/>
                  <w:color w:val="auto"/>
                  <w:sz w:val="24"/>
                  <w:szCs w:val="24"/>
                </w:rPr>
                <w:t>1037н</w:t>
              </w:r>
            </w:hyperlink>
            <w:r w:rsidR="0047529E">
              <w:rPr>
                <w:rFonts w:ascii="Times New Roman" w:hAnsi="Times New Roman" w:cs="Arial"/>
                <w:sz w:val="24"/>
                <w:szCs w:val="24"/>
              </w:rPr>
              <w:t xml:space="preserve"> от 21.12.2015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8.</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16.087</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Слесарь по ремонту оборудования котельных</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54" w:history="1">
              <w:r w:rsidR="0047529E">
                <w:rPr>
                  <w:rStyle w:val="Internetlink"/>
                  <w:rFonts w:ascii="Times New Roman" w:hAnsi="Times New Roman" w:cs="Arial"/>
                  <w:color w:val="auto"/>
                  <w:sz w:val="24"/>
                  <w:szCs w:val="24"/>
                </w:rPr>
                <w:t>1042н</w:t>
              </w:r>
            </w:hyperlink>
            <w:r w:rsidR="0047529E">
              <w:rPr>
                <w:rFonts w:ascii="Times New Roman" w:hAnsi="Times New Roman" w:cs="Arial"/>
                <w:sz w:val="24"/>
                <w:szCs w:val="24"/>
              </w:rPr>
              <w:t xml:space="preserve"> от 21.12.2015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9.</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16.085</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Работник по техническому обслуживанию оборудования водоподготовки в системах теплоснабжения</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55" w:history="1">
              <w:r w:rsidR="0047529E">
                <w:rPr>
                  <w:rStyle w:val="Internetlink"/>
                  <w:rFonts w:ascii="Times New Roman" w:hAnsi="Times New Roman" w:cs="Arial"/>
                  <w:color w:val="auto"/>
                  <w:sz w:val="24"/>
                  <w:szCs w:val="24"/>
                </w:rPr>
                <w:t>1122н</w:t>
              </w:r>
            </w:hyperlink>
            <w:r w:rsidR="0047529E">
              <w:rPr>
                <w:rFonts w:ascii="Times New Roman" w:hAnsi="Times New Roman" w:cs="Arial"/>
                <w:sz w:val="24"/>
                <w:szCs w:val="24"/>
              </w:rPr>
              <w:t xml:space="preserve"> от 24.12.2015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Отходы производства и потребления</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16.006</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в области обращения с отходами</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56" w:history="1">
              <w:r w:rsidR="0047529E">
                <w:rPr>
                  <w:rStyle w:val="Internetlink"/>
                  <w:rFonts w:ascii="Times New Roman" w:hAnsi="Times New Roman" w:cs="Arial"/>
                  <w:color w:val="auto"/>
                  <w:sz w:val="24"/>
                  <w:szCs w:val="24"/>
                </w:rPr>
                <w:t>203н</w:t>
              </w:r>
            </w:hyperlink>
            <w:r w:rsidR="0047529E">
              <w:rPr>
                <w:rFonts w:ascii="Times New Roman" w:hAnsi="Times New Roman" w:cs="Arial"/>
                <w:sz w:val="24"/>
                <w:szCs w:val="24"/>
              </w:rPr>
              <w:t xml:space="preserve"> от 07.11 2014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2.</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16.006</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Работник цеха по сортировке твердых бытовых отходов</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57" w:history="1">
              <w:r w:rsidR="0047529E">
                <w:rPr>
                  <w:rStyle w:val="Internetlink"/>
                  <w:rFonts w:ascii="Times New Roman" w:hAnsi="Times New Roman" w:cs="Arial"/>
                  <w:color w:val="auto"/>
                  <w:sz w:val="24"/>
                  <w:szCs w:val="24"/>
                </w:rPr>
                <w:t>1060н</w:t>
              </w:r>
            </w:hyperlink>
            <w:r w:rsidR="0047529E">
              <w:rPr>
                <w:rFonts w:ascii="Times New Roman" w:hAnsi="Times New Roman" w:cs="Arial"/>
                <w:sz w:val="24"/>
                <w:szCs w:val="24"/>
              </w:rPr>
              <w:t xml:space="preserve"> от 21.12.2015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3.</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16.006</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Работник по эксплуатации полигона твердых коммунальных отходов</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58" w:history="1">
              <w:r w:rsidR="0047529E">
                <w:rPr>
                  <w:rStyle w:val="Internetlink"/>
                  <w:rFonts w:ascii="Times New Roman" w:hAnsi="Times New Roman" w:cs="Arial"/>
                  <w:color w:val="auto"/>
                  <w:sz w:val="24"/>
                  <w:szCs w:val="24"/>
                </w:rPr>
                <w:t>1143н</w:t>
              </w:r>
            </w:hyperlink>
            <w:r w:rsidR="0047529E">
              <w:rPr>
                <w:rFonts w:ascii="Times New Roman" w:hAnsi="Times New Roman" w:cs="Arial"/>
                <w:sz w:val="24"/>
                <w:szCs w:val="24"/>
              </w:rPr>
              <w:t xml:space="preserve"> от 24.12.2015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4.</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16.006</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Работник по сортировке твердых коммунальных отходов</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59" w:history="1">
              <w:r w:rsidR="0047529E">
                <w:rPr>
                  <w:rStyle w:val="Internetlink"/>
                  <w:rFonts w:ascii="Times New Roman" w:hAnsi="Times New Roman" w:cs="Arial"/>
                  <w:color w:val="auto"/>
                  <w:sz w:val="24"/>
                  <w:szCs w:val="24"/>
                </w:rPr>
                <w:t>1144н</w:t>
              </w:r>
            </w:hyperlink>
            <w:r w:rsidR="0047529E">
              <w:rPr>
                <w:rFonts w:ascii="Times New Roman" w:hAnsi="Times New Roman" w:cs="Arial"/>
                <w:sz w:val="24"/>
                <w:szCs w:val="24"/>
              </w:rPr>
              <w:t xml:space="preserve"> от 24.12.2015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lastRenderedPageBreak/>
              <w:t>5.</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40.134</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Инженер-технолог по обращению с медицинскими и биологическими отходами</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60" w:history="1">
              <w:r w:rsidR="0047529E">
                <w:rPr>
                  <w:rStyle w:val="Internetlink"/>
                  <w:rFonts w:ascii="Times New Roman" w:hAnsi="Times New Roman" w:cs="Arial"/>
                  <w:color w:val="auto"/>
                  <w:sz w:val="24"/>
                  <w:szCs w:val="24"/>
                </w:rPr>
                <w:t>1149н</w:t>
              </w:r>
            </w:hyperlink>
            <w:r w:rsidR="0047529E">
              <w:rPr>
                <w:rFonts w:ascii="Times New Roman" w:hAnsi="Times New Roman" w:cs="Arial"/>
                <w:sz w:val="24"/>
                <w:szCs w:val="24"/>
              </w:rPr>
              <w:t xml:space="preserve"> от 24.12.2015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6.</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26.007</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Оператор оборудования для утилизации и обезвреживания медицинских и биологических отходов</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61" w:history="1">
              <w:r w:rsidR="0047529E">
                <w:rPr>
                  <w:rStyle w:val="Internetlink"/>
                  <w:rFonts w:ascii="Times New Roman" w:hAnsi="Times New Roman" w:cs="Arial"/>
                  <w:color w:val="auto"/>
                  <w:sz w:val="24"/>
                  <w:szCs w:val="24"/>
                </w:rPr>
                <w:t>1150н</w:t>
              </w:r>
            </w:hyperlink>
            <w:r w:rsidR="0047529E">
              <w:rPr>
                <w:rFonts w:ascii="Times New Roman" w:hAnsi="Times New Roman" w:cs="Arial"/>
                <w:sz w:val="24"/>
                <w:szCs w:val="24"/>
              </w:rPr>
              <w:t xml:space="preserve"> от 24.12.2015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7.</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40.135</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по логистике в сфере обращения с отходами</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62" w:history="1">
              <w:r w:rsidR="0047529E">
                <w:rPr>
                  <w:rStyle w:val="Internetlink"/>
                  <w:rFonts w:ascii="Times New Roman" w:hAnsi="Times New Roman" w:cs="Arial"/>
                  <w:color w:val="auto"/>
                  <w:sz w:val="24"/>
                  <w:szCs w:val="24"/>
                </w:rPr>
                <w:t>1147н</w:t>
              </w:r>
            </w:hyperlink>
            <w:r w:rsidR="0047529E">
              <w:rPr>
                <w:rFonts w:ascii="Times New Roman" w:hAnsi="Times New Roman" w:cs="Arial"/>
                <w:sz w:val="24"/>
                <w:szCs w:val="24"/>
              </w:rPr>
              <w:t xml:space="preserve"> от 24.12.2015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8.</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40.133</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контроля качества и обеспечения экологической и биологической безопасности в области обращения с отходами</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63" w:history="1">
              <w:r w:rsidR="0047529E">
                <w:rPr>
                  <w:rStyle w:val="Internetlink"/>
                  <w:rFonts w:ascii="Times New Roman" w:hAnsi="Times New Roman" w:cs="Arial"/>
                  <w:color w:val="auto"/>
                  <w:sz w:val="24"/>
                  <w:szCs w:val="24"/>
                </w:rPr>
                <w:t>1146н</w:t>
              </w:r>
            </w:hyperlink>
            <w:r w:rsidR="0047529E">
              <w:rPr>
                <w:rFonts w:ascii="Times New Roman" w:hAnsi="Times New Roman" w:cs="Arial"/>
                <w:sz w:val="24"/>
                <w:szCs w:val="24"/>
              </w:rPr>
              <w:t xml:space="preserve"> от 24.12.2015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9.</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40.132</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Работник по ремонту оборудования для утилизации и обезвреживания медицинских и биологических отходов</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64" w:history="1">
              <w:r w:rsidR="0047529E">
                <w:rPr>
                  <w:rStyle w:val="Internetlink"/>
                  <w:rFonts w:ascii="Times New Roman" w:hAnsi="Times New Roman" w:cs="Arial"/>
                  <w:color w:val="auto"/>
                  <w:sz w:val="24"/>
                  <w:szCs w:val="24"/>
                </w:rPr>
                <w:t>1145н</w:t>
              </w:r>
            </w:hyperlink>
            <w:r w:rsidR="0047529E">
              <w:rPr>
                <w:rFonts w:ascii="Times New Roman" w:hAnsi="Times New Roman" w:cs="Arial"/>
                <w:sz w:val="24"/>
                <w:szCs w:val="24"/>
              </w:rPr>
              <w:t xml:space="preserve"> от 24.12.2015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Электроснабжение</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16.019</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по эксплуатации трансформаторных подстанций и распределительных пунктов</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65" w:history="1">
              <w:r w:rsidR="0047529E">
                <w:rPr>
                  <w:rStyle w:val="Internetlink"/>
                  <w:rFonts w:ascii="Times New Roman" w:hAnsi="Times New Roman" w:cs="Arial"/>
                  <w:color w:val="auto"/>
                  <w:sz w:val="24"/>
                  <w:szCs w:val="24"/>
                </w:rPr>
                <w:t>266н</w:t>
              </w:r>
            </w:hyperlink>
            <w:r w:rsidR="0047529E">
              <w:rPr>
                <w:rFonts w:ascii="Times New Roman" w:hAnsi="Times New Roman" w:cs="Arial"/>
                <w:sz w:val="24"/>
                <w:szCs w:val="24"/>
              </w:rPr>
              <w:t xml:space="preserve"> от 17.04.2014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2.</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16.020</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по эксплуатации воздушных и кабельных муниципальных линий электропередачи</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66" w:history="1">
              <w:r w:rsidR="0047529E">
                <w:rPr>
                  <w:rStyle w:val="Internetlink"/>
                  <w:rFonts w:ascii="Times New Roman" w:hAnsi="Times New Roman" w:cs="Arial"/>
                  <w:color w:val="auto"/>
                  <w:sz w:val="24"/>
                  <w:szCs w:val="24"/>
                </w:rPr>
                <w:t>620н</w:t>
              </w:r>
            </w:hyperlink>
            <w:r w:rsidR="0047529E">
              <w:rPr>
                <w:rFonts w:ascii="Times New Roman" w:hAnsi="Times New Roman" w:cs="Arial"/>
                <w:sz w:val="24"/>
                <w:szCs w:val="24"/>
              </w:rPr>
              <w:t xml:space="preserve"> от 08.09.2014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3.</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16.082</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Работник по ремонту трансформаторов в инженерной инфраструктуре электроснабжения населения</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67" w:history="1">
              <w:r w:rsidR="0047529E">
                <w:rPr>
                  <w:rStyle w:val="Internetlink"/>
                  <w:rFonts w:ascii="Times New Roman" w:hAnsi="Times New Roman" w:cs="Arial"/>
                  <w:color w:val="auto"/>
                  <w:sz w:val="24"/>
                  <w:szCs w:val="24"/>
                </w:rPr>
                <w:t>1071н</w:t>
              </w:r>
            </w:hyperlink>
            <w:r w:rsidR="0047529E">
              <w:rPr>
                <w:rFonts w:ascii="Times New Roman" w:hAnsi="Times New Roman" w:cs="Arial"/>
                <w:sz w:val="24"/>
                <w:szCs w:val="24"/>
              </w:rPr>
              <w:t xml:space="preserve"> от 21.12.2015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Внешнее благоустройство</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10.005</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по благоустройству и озеленению территорий</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68" w:history="1">
              <w:r w:rsidR="0047529E">
                <w:rPr>
                  <w:rStyle w:val="Internetlink"/>
                  <w:rFonts w:ascii="Times New Roman" w:hAnsi="Times New Roman" w:cs="Arial"/>
                  <w:color w:val="auto"/>
                  <w:sz w:val="24"/>
                  <w:szCs w:val="24"/>
                </w:rPr>
                <w:t>1159н</w:t>
              </w:r>
            </w:hyperlink>
            <w:r w:rsidR="0047529E">
              <w:rPr>
                <w:rFonts w:ascii="Times New Roman" w:hAnsi="Times New Roman" w:cs="Arial"/>
                <w:sz w:val="24"/>
                <w:szCs w:val="24"/>
              </w:rPr>
              <w:t xml:space="preserve"> от 28.12.2015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2.</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13.015</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в области декоративного садоводства</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69" w:history="1">
              <w:r w:rsidR="0047529E">
                <w:rPr>
                  <w:rStyle w:val="Internetlink"/>
                  <w:rFonts w:ascii="Times New Roman" w:hAnsi="Times New Roman" w:cs="Arial"/>
                  <w:color w:val="auto"/>
                  <w:sz w:val="24"/>
                  <w:szCs w:val="24"/>
                </w:rPr>
                <w:t>627н</w:t>
              </w:r>
            </w:hyperlink>
            <w:r w:rsidR="0047529E">
              <w:rPr>
                <w:rFonts w:ascii="Times New Roman" w:hAnsi="Times New Roman" w:cs="Arial"/>
                <w:sz w:val="24"/>
                <w:szCs w:val="24"/>
              </w:rPr>
              <w:t xml:space="preserve"> от 08.09.2014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Сквозные для отрасли</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064ADA">
            <w:pPr>
              <w:pStyle w:val="ConsPlusNormal"/>
              <w:snapToGrid w:val="0"/>
              <w:ind w:firstLine="0"/>
              <w:rPr>
                <w:rFonts w:ascii="Times New Roman" w:hAnsi="Times New Roman" w:cs="Arial"/>
                <w:sz w:val="24"/>
                <w:szCs w:val="24"/>
              </w:rPr>
            </w:pP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16.017</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по абонентному обслуживанию потребителей</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70" w:history="1">
              <w:r w:rsidR="0047529E">
                <w:rPr>
                  <w:rStyle w:val="Internetlink"/>
                  <w:rFonts w:ascii="Times New Roman" w:hAnsi="Times New Roman" w:cs="Arial"/>
                  <w:color w:val="auto"/>
                  <w:sz w:val="24"/>
                  <w:szCs w:val="24"/>
                </w:rPr>
                <w:t>243н</w:t>
              </w:r>
            </w:hyperlink>
            <w:r w:rsidR="0047529E">
              <w:rPr>
                <w:rFonts w:ascii="Times New Roman" w:hAnsi="Times New Roman" w:cs="Arial"/>
                <w:sz w:val="24"/>
                <w:szCs w:val="24"/>
              </w:rPr>
              <w:t xml:space="preserve"> от 11.04.2014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2.</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16.060</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Специалист в области ценообразования и тарифного регулирования жилищно-коммунального хозяйства</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71" w:history="1">
              <w:r w:rsidR="0047529E">
                <w:rPr>
                  <w:rStyle w:val="Internetlink"/>
                  <w:rFonts w:ascii="Times New Roman" w:hAnsi="Times New Roman" w:cs="Arial"/>
                  <w:color w:val="auto"/>
                  <w:sz w:val="24"/>
                  <w:szCs w:val="24"/>
                </w:rPr>
                <w:t>366н</w:t>
              </w:r>
            </w:hyperlink>
            <w:r w:rsidR="0047529E">
              <w:rPr>
                <w:rFonts w:ascii="Times New Roman" w:hAnsi="Times New Roman" w:cs="Arial"/>
                <w:sz w:val="24"/>
                <w:szCs w:val="24"/>
              </w:rPr>
              <w:t xml:space="preserve"> от 08.06.2015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3.</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16.049</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Работник по техническому обслуживанию и эксплуатации систем учета энергетических ресурсов (в том числе воды) в регулируемых организациях жилищно-коммунального хозяйства</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72" w:history="1">
              <w:r w:rsidR="0047529E">
                <w:rPr>
                  <w:rStyle w:val="Internetlink"/>
                  <w:rFonts w:ascii="Times New Roman" w:hAnsi="Times New Roman" w:cs="Arial"/>
                  <w:color w:val="auto"/>
                  <w:sz w:val="24"/>
                  <w:szCs w:val="24"/>
                </w:rPr>
                <w:t>1123н</w:t>
              </w:r>
            </w:hyperlink>
            <w:r w:rsidR="0047529E">
              <w:rPr>
                <w:rFonts w:ascii="Times New Roman" w:hAnsi="Times New Roman" w:cs="Arial"/>
                <w:sz w:val="24"/>
                <w:szCs w:val="24"/>
              </w:rPr>
              <w:t xml:space="preserve"> от 24.12.2015 г</w:t>
            </w:r>
          </w:p>
        </w:tc>
      </w:tr>
      <w:tr w:rsidR="00064ADA">
        <w:tc>
          <w:tcPr>
            <w:tcW w:w="62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4.</w:t>
            </w:r>
          </w:p>
        </w:tc>
        <w:tc>
          <w:tcPr>
            <w:tcW w:w="79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16.081</w:t>
            </w:r>
          </w:p>
        </w:tc>
        <w:tc>
          <w:tcPr>
            <w:tcW w:w="6237"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ind w:firstLine="0"/>
            </w:pPr>
            <w:r>
              <w:rPr>
                <w:rStyle w:val="Internetlink"/>
                <w:rFonts w:ascii="Times New Roman" w:hAnsi="Times New Roman" w:cs="Arial"/>
                <w:color w:val="auto"/>
                <w:sz w:val="24"/>
                <w:szCs w:val="24"/>
                <w:u w:val="none"/>
              </w:rPr>
              <w:t>Работник по гидро- и теплоизоляции сетей водо- и теплоснабжения</w:t>
            </w:r>
          </w:p>
        </w:tc>
        <w:tc>
          <w:tcPr>
            <w:tcW w:w="25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190F1A">
            <w:pPr>
              <w:pStyle w:val="ConsPlusNormal"/>
              <w:ind w:firstLine="0"/>
            </w:pPr>
            <w:hyperlink r:id="rId173" w:history="1">
              <w:r w:rsidR="0047529E">
                <w:rPr>
                  <w:rStyle w:val="Internetlink"/>
                  <w:rFonts w:ascii="Times New Roman" w:hAnsi="Times New Roman" w:cs="Arial"/>
                  <w:color w:val="auto"/>
                  <w:sz w:val="24"/>
                  <w:szCs w:val="24"/>
                </w:rPr>
                <w:t>1068н</w:t>
              </w:r>
            </w:hyperlink>
            <w:r w:rsidR="0047529E">
              <w:rPr>
                <w:rFonts w:ascii="Times New Roman" w:hAnsi="Times New Roman" w:cs="Arial"/>
                <w:sz w:val="24"/>
                <w:szCs w:val="24"/>
              </w:rPr>
              <w:t xml:space="preserve"> от 21.12.2015 г</w:t>
            </w:r>
          </w:p>
        </w:tc>
      </w:tr>
    </w:tbl>
    <w:p w:rsidR="00064ADA" w:rsidRDefault="00064ADA">
      <w:pPr>
        <w:pStyle w:val="Standarduser"/>
        <w:autoSpaceDE w:val="0"/>
        <w:jc w:val="both"/>
        <w:rPr>
          <w:rFonts w:cs="Arial"/>
          <w:color w:val="auto"/>
        </w:rPr>
      </w:pPr>
    </w:p>
    <w:p w:rsidR="00064ADA" w:rsidRDefault="00064ADA">
      <w:pPr>
        <w:pStyle w:val="Standard"/>
        <w:rPr>
          <w:rFonts w:ascii="Times New Roman" w:hAnsi="Times New Roman" w:cs="Arial"/>
        </w:rPr>
      </w:pPr>
    </w:p>
    <w:p w:rsidR="00064ADA" w:rsidRDefault="00064ADA">
      <w:pPr>
        <w:pStyle w:val="Standard"/>
        <w:rPr>
          <w:rFonts w:ascii="Times New Roman" w:hAnsi="Times New Roman" w:cs="Arial"/>
        </w:rPr>
      </w:pPr>
    </w:p>
    <w:p w:rsidR="00064ADA" w:rsidRDefault="0047529E">
      <w:pPr>
        <w:pStyle w:val="ConsPlusNormal"/>
        <w:pageBreakBefore/>
        <w:ind w:left="4932"/>
        <w:jc w:val="center"/>
        <w:rPr>
          <w:rFonts w:ascii="Times New Roman" w:hAnsi="Times New Roman" w:cs="Arial"/>
          <w:sz w:val="24"/>
          <w:szCs w:val="24"/>
        </w:rPr>
      </w:pPr>
      <w:r>
        <w:rPr>
          <w:rFonts w:ascii="Times New Roman" w:hAnsi="Times New Roman" w:cs="Arial"/>
          <w:sz w:val="24"/>
          <w:szCs w:val="24"/>
        </w:rPr>
        <w:lastRenderedPageBreak/>
        <w:t>Приложение № 9</w:t>
      </w:r>
    </w:p>
    <w:p w:rsidR="00064ADA" w:rsidRDefault="0047529E">
      <w:pPr>
        <w:pStyle w:val="ConsPlusNormal"/>
        <w:ind w:left="4932" w:firstLine="0"/>
        <w:rPr>
          <w:rFonts w:ascii="Times New Roman" w:hAnsi="Times New Roman" w:cs="Arial"/>
          <w:sz w:val="24"/>
          <w:szCs w:val="24"/>
        </w:rPr>
      </w:pPr>
      <w:r>
        <w:rPr>
          <w:rFonts w:ascii="Times New Roman" w:hAnsi="Times New Roman" w:cs="Arial"/>
          <w:sz w:val="24"/>
          <w:szCs w:val="24"/>
        </w:rPr>
        <w:t>к Отраслевому тарифному соглашению по жилищно-коммунальному хозяйству</w:t>
      </w:r>
    </w:p>
    <w:p w:rsidR="00064ADA" w:rsidRDefault="0047529E">
      <w:pPr>
        <w:pStyle w:val="ConsPlusNormal"/>
        <w:ind w:left="4932" w:firstLine="0"/>
        <w:rPr>
          <w:rFonts w:ascii="Times New Roman" w:hAnsi="Times New Roman" w:cs="Arial"/>
          <w:sz w:val="24"/>
          <w:szCs w:val="24"/>
        </w:rPr>
      </w:pPr>
      <w:r>
        <w:rPr>
          <w:rFonts w:ascii="Times New Roman" w:hAnsi="Times New Roman" w:cs="Arial"/>
          <w:sz w:val="24"/>
          <w:szCs w:val="24"/>
        </w:rPr>
        <w:t>Ростовской области на 2023 - 2025 годы</w:t>
      </w:r>
    </w:p>
    <w:p w:rsidR="00064ADA" w:rsidRDefault="00064ADA">
      <w:pPr>
        <w:pStyle w:val="ConsPlusNormal"/>
        <w:ind w:left="4932" w:firstLine="0"/>
        <w:rPr>
          <w:rFonts w:ascii="Times New Roman" w:hAnsi="Times New Roman" w:cs="Arial"/>
          <w:sz w:val="24"/>
          <w:szCs w:val="24"/>
        </w:rPr>
      </w:pPr>
    </w:p>
    <w:p w:rsidR="00064ADA" w:rsidRDefault="0047529E">
      <w:pPr>
        <w:pStyle w:val="120"/>
        <w:outlineLvl w:val="9"/>
        <w:rPr>
          <w:rFonts w:cs="Arial"/>
        </w:rPr>
      </w:pPr>
      <w:bookmarkStart w:id="8" w:name="Par10021"/>
      <w:bookmarkEnd w:id="8"/>
      <w:r>
        <w:rPr>
          <w:rFonts w:cs="Arial"/>
        </w:rPr>
        <w:t xml:space="preserve"> Собирательная классификационная группировка видов деятельности «Жилищно-коммунальное хозяйство» на основе Общероссийского классификатора видов экономической деятельности (ОКВЭД2) ОК 029-2014 (КДЕС РЕД. 2)</w:t>
      </w:r>
    </w:p>
    <w:p w:rsidR="00064ADA" w:rsidRDefault="00064ADA">
      <w:pPr>
        <w:pStyle w:val="ConsPlusNormal"/>
        <w:rPr>
          <w:rFonts w:ascii="Times New Roman" w:hAnsi="Times New Roman" w:cs="Arial"/>
          <w:sz w:val="24"/>
          <w:szCs w:val="24"/>
        </w:rPr>
      </w:pPr>
    </w:p>
    <w:p w:rsidR="00064ADA" w:rsidRDefault="00064ADA">
      <w:pPr>
        <w:pStyle w:val="ConsPlusNormal"/>
        <w:ind w:firstLine="0"/>
        <w:jc w:val="both"/>
        <w:rPr>
          <w:rFonts w:ascii="Times New Roman" w:hAnsi="Times New Roman" w:cs="Arial"/>
          <w:sz w:val="24"/>
          <w:szCs w:val="24"/>
        </w:rPr>
      </w:pPr>
    </w:p>
    <w:p w:rsidR="00064ADA" w:rsidRDefault="0047529E">
      <w:pPr>
        <w:pStyle w:val="ConsPlusNormal"/>
        <w:spacing w:before="240"/>
        <w:ind w:firstLine="540"/>
        <w:jc w:val="both"/>
        <w:rPr>
          <w:rFonts w:ascii="Times New Roman" w:hAnsi="Times New Roman" w:cs="Arial"/>
          <w:sz w:val="24"/>
          <w:szCs w:val="24"/>
        </w:rPr>
      </w:pPr>
      <w:r>
        <w:rPr>
          <w:rFonts w:ascii="Times New Roman" w:hAnsi="Times New Roman" w:cs="Arial"/>
          <w:sz w:val="24"/>
          <w:szCs w:val="24"/>
        </w:rPr>
        <w:t xml:space="preserve"> Собирательная классификационная группировка видов экономической деятельности «Жилищно-коммунальное хозяйство» составлена на основании документов Национального совета при Президенте Российской Федерации по профессиональным квалификациям (Приложение 14 к Протоколу заседания Национального совета при Президенте Российской Федерации по профессиональным квалификациям от 28 июня 2016 года № 15), практики работы СПК ЖКХ, Приказа Минстроя России от 27 апреля 2016 года № 286/пр «Об утверждении собирательных классификационных группировок отрасли жилищно-коммунального хозяйства» (Приложение № 1 к Приказу) и иных нормативных правовых актов.</w:t>
      </w:r>
    </w:p>
    <w:p w:rsidR="00064ADA" w:rsidRDefault="0047529E">
      <w:pPr>
        <w:pStyle w:val="ConsPlusNormal"/>
        <w:spacing w:before="240"/>
        <w:ind w:firstLine="540"/>
        <w:jc w:val="both"/>
        <w:rPr>
          <w:rFonts w:ascii="Times New Roman" w:hAnsi="Times New Roman" w:cs="Arial"/>
          <w:sz w:val="24"/>
          <w:szCs w:val="24"/>
        </w:rPr>
      </w:pPr>
      <w:r>
        <w:rPr>
          <w:rFonts w:ascii="Times New Roman" w:hAnsi="Times New Roman" w:cs="Arial"/>
          <w:sz w:val="24"/>
          <w:szCs w:val="24"/>
        </w:rPr>
        <w:t>Каждый упомянутый в приложении класс классификации включает в себя предусмотренные классификатором ОКВЭД2 подклассы, подклассы включают группы и т.д. с учетом Примечания.</w:t>
      </w:r>
    </w:p>
    <w:p w:rsidR="00064ADA" w:rsidRDefault="00064ADA">
      <w:pPr>
        <w:pStyle w:val="ConsPlusNormal"/>
        <w:jc w:val="both"/>
        <w:rPr>
          <w:rFonts w:ascii="Times New Roman" w:hAnsi="Times New Roman" w:cs="Arial"/>
          <w:sz w:val="24"/>
          <w:szCs w:val="24"/>
        </w:rPr>
      </w:pPr>
    </w:p>
    <w:tbl>
      <w:tblPr>
        <w:tblW w:w="10207" w:type="dxa"/>
        <w:tblInd w:w="62" w:type="dxa"/>
        <w:tblLayout w:type="fixed"/>
        <w:tblCellMar>
          <w:left w:w="10" w:type="dxa"/>
          <w:right w:w="10" w:type="dxa"/>
        </w:tblCellMar>
        <w:tblLook w:val="0000"/>
      </w:tblPr>
      <w:tblGrid>
        <w:gridCol w:w="709"/>
        <w:gridCol w:w="1134"/>
        <w:gridCol w:w="5954"/>
        <w:gridCol w:w="2410"/>
      </w:tblGrid>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AD67BE"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N</w:t>
            </w:r>
          </w:p>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п/п</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Код по ОКВЭД2</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077FA2">
            <w:pPr>
              <w:pStyle w:val="ConsPlusNormal"/>
              <w:ind w:firstLine="222"/>
              <w:jc w:val="center"/>
              <w:rPr>
                <w:rFonts w:ascii="Times New Roman" w:hAnsi="Times New Roman" w:cs="Arial"/>
                <w:sz w:val="24"/>
                <w:szCs w:val="24"/>
              </w:rPr>
            </w:pPr>
            <w:r>
              <w:rPr>
                <w:rFonts w:ascii="Times New Roman" w:hAnsi="Times New Roman" w:cs="Arial"/>
                <w:sz w:val="24"/>
                <w:szCs w:val="24"/>
              </w:rPr>
              <w:t>Наименование вида экономический деятельности по ОКВЭД2</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rsidP="00077FA2">
            <w:pPr>
              <w:pStyle w:val="ConsPlusNormal"/>
              <w:ind w:firstLine="363"/>
              <w:jc w:val="center"/>
              <w:rPr>
                <w:rFonts w:ascii="Times New Roman" w:hAnsi="Times New Roman" w:cs="Arial"/>
                <w:sz w:val="24"/>
                <w:szCs w:val="24"/>
              </w:rPr>
            </w:pPr>
            <w:r>
              <w:rPr>
                <w:rFonts w:ascii="Times New Roman" w:hAnsi="Times New Roman" w:cs="Arial"/>
                <w:sz w:val="24"/>
                <w:szCs w:val="24"/>
              </w:rPr>
              <w:t>Примечания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AD67BE" w:rsidP="00AD67BE">
            <w:pPr>
              <w:pStyle w:val="ConsPlusNormal"/>
              <w:ind w:right="221" w:firstLine="0"/>
              <w:jc w:val="right"/>
              <w:rPr>
                <w:rFonts w:ascii="Times New Roman" w:hAnsi="Times New Roman" w:cs="Arial"/>
                <w:sz w:val="24"/>
                <w:szCs w:val="24"/>
              </w:rPr>
            </w:pPr>
            <w:r>
              <w:rPr>
                <w:rFonts w:ascii="Times New Roman" w:hAnsi="Times New Roman" w:cs="Arial"/>
                <w:sz w:val="24"/>
                <w:szCs w:val="24"/>
              </w:rPr>
              <w:t>1</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35.11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Производство электроэнергии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производство электрической энергии на всех видах электростанций (тепловых, атомных, гидроэлектростанциях, блок-станциях и электростанциях, работающих на возобновляемых источниках энергии)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производство электрической энергии через сжигание отходов, см. 38.21</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электроснабжения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2</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35.11.1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Производство электроэнергии тепловыми электростанциями, в том числе деятельность по обеспечению работоспособности электростанций</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электроснабжения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3</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35.11.4</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Производство электроэнергии, получаемой из возобновляемых источников энергии, включая выработанную солнечными, ветровыми, геотермальными электростанциями, в том числе деятельность по обеспечению их работоспособности</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электроснабжения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lastRenderedPageBreak/>
              <w:t>4</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35.12</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Передача электроэнергии и технологическое присоединение к распределительным электросетям</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передачу электроэнергии от генерирующих объектов к распределительным системам путем обеспечения работоспособности (эксплуатации) объектов электросетевого хозяйства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также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процедуру технологического присоединения энергопринимающих устройств (энергетических установок) юридических и физических лиц (энергопринимающих устройств) к электрическим сетям сетевой организации</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электроснабжения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5</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35.12.1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Передача электроэнергии</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электроснабжения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77FA2" w:rsidP="001625D0">
            <w:pPr>
              <w:pStyle w:val="ConsPlusNormal"/>
              <w:ind w:firstLine="0"/>
              <w:jc w:val="center"/>
              <w:rPr>
                <w:rFonts w:ascii="Times New Roman" w:hAnsi="Times New Roman" w:cs="Arial"/>
                <w:sz w:val="24"/>
                <w:szCs w:val="24"/>
              </w:rPr>
            </w:pPr>
            <w:r>
              <w:rPr>
                <w:rFonts w:ascii="Times New Roman" w:hAnsi="Times New Roman" w:cs="Arial"/>
                <w:sz w:val="24"/>
                <w:szCs w:val="24"/>
              </w:rPr>
              <w:t>6</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35.12.2</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Технологическое присоединение к распределительным электросетям</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электроснабжения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77FA2" w:rsidP="001625D0">
            <w:pPr>
              <w:pStyle w:val="ConsPlusNormal"/>
              <w:ind w:firstLine="0"/>
              <w:jc w:val="center"/>
              <w:rPr>
                <w:rFonts w:ascii="Times New Roman" w:hAnsi="Times New Roman" w:cs="Arial"/>
                <w:sz w:val="24"/>
                <w:szCs w:val="24"/>
              </w:rPr>
            </w:pPr>
            <w:r>
              <w:rPr>
                <w:rFonts w:ascii="Times New Roman" w:hAnsi="Times New Roman" w:cs="Arial"/>
                <w:sz w:val="24"/>
                <w:szCs w:val="24"/>
              </w:rPr>
              <w:t>7</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35.13</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Распределение электроэнергии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обеспечение работы распределяющей системы (т.е. системы, состоящей из линий, столбов, счетчиков и электропроводов), которая передает электроэнергию, полученную от генерирующего сооружения или системы передачи электроэнергии конечному потребителю</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электроснабжения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77FA2"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8</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35.14</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Торговля электроэнергией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продажу электроэнергии пользователю;</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контроль над подачей электроэнергии и пропускной способностью</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электроснабжения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77FA2" w:rsidP="001625D0">
            <w:pPr>
              <w:pStyle w:val="ConsPlusNormal"/>
              <w:ind w:firstLine="0"/>
              <w:jc w:val="center"/>
              <w:rPr>
                <w:rFonts w:ascii="Times New Roman" w:hAnsi="Times New Roman" w:cs="Arial"/>
                <w:sz w:val="24"/>
                <w:szCs w:val="24"/>
              </w:rPr>
            </w:pPr>
            <w:r>
              <w:rPr>
                <w:rFonts w:ascii="Times New Roman" w:hAnsi="Times New Roman" w:cs="Arial"/>
                <w:sz w:val="24"/>
                <w:szCs w:val="24"/>
              </w:rPr>
              <w:lastRenderedPageBreak/>
              <w:t>9</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35.21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Производство газа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выработку газа для поставки, получаемого посредством карбонизации угля, от побочных продуктов сельского хозяйства или от иных отходов;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производство газообразного топлива с определенной удельной теплотой сгорания путем очистки и смешивания газов различного типа, включая природный газ</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добычу природного газа, см. 06.20;</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работу коксовых печей, см. 19.10;</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производство очищенных нефтепродуктов, см. 19.20;</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производство промышленных газов, см. 20.11</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газоснабжения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10</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35.22</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Распределение газообразного топлива по газораспределительным сетям</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распределение газообразного топлива всех видов по газораспределительным сетям</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транспортировку газа (на дальние расстояния) по трубопроводам, см. 49.50</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газоснабжения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1</w:t>
            </w:r>
            <w:r w:rsidR="00077FA2">
              <w:rPr>
                <w:rFonts w:ascii="Times New Roman" w:hAnsi="Times New Roman" w:cs="Arial"/>
                <w:sz w:val="24"/>
                <w:szCs w:val="24"/>
              </w:rPr>
              <w:t>1</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35.23</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Торговля газообразным топливом, подаваемым по газораспределительным сетям</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газоснабжения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77FA2"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1</w:t>
            </w:r>
            <w:r w:rsidR="0047529E">
              <w:rPr>
                <w:rFonts w:ascii="Times New Roman" w:hAnsi="Times New Roman" w:cs="Arial"/>
                <w:sz w:val="24"/>
                <w:szCs w:val="24"/>
              </w:rPr>
              <w:t>2</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35.30</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Производство, передача и распределение пара и горячей воды; кондиционирование воздуха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производство, передачу и распределение пара и горячей воды для теплоснабжения, мощности и прочих целей, в том числе тепловыми, атомными и прочими электростанциями и промышленными блок-станциями, а также котельными;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производство и распределение охлажденного воздуха;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производство и распределение охлажденной воды для целей охлаждения;</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производство льда в пищевых и непищевых целях (например, в целях охлаждения)</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теплоснабжения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077FA2"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1</w:t>
            </w:r>
            <w:r w:rsidR="0047529E">
              <w:rPr>
                <w:rFonts w:ascii="Times New Roman" w:hAnsi="Times New Roman" w:cs="Arial"/>
                <w:sz w:val="24"/>
                <w:szCs w:val="24"/>
              </w:rPr>
              <w:t>3</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35.30.1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Производство пара и горячей воды (тепловой энергии)</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теплоснабжения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EB0B07" w:rsidP="00AD67BE">
            <w:pPr>
              <w:pStyle w:val="ConsPlusNormal"/>
              <w:ind w:firstLine="0"/>
              <w:jc w:val="center"/>
              <w:rPr>
                <w:rFonts w:ascii="Times New Roman" w:hAnsi="Times New Roman" w:cs="Arial"/>
                <w:sz w:val="24"/>
                <w:szCs w:val="24"/>
              </w:rPr>
            </w:pPr>
            <w:r>
              <w:rPr>
                <w:rFonts w:ascii="Times New Roman" w:hAnsi="Times New Roman" w:cs="Arial"/>
                <w:sz w:val="24"/>
                <w:szCs w:val="24"/>
              </w:rPr>
              <w:lastRenderedPageBreak/>
              <w:t>1</w:t>
            </w:r>
            <w:r w:rsidR="0047529E">
              <w:rPr>
                <w:rFonts w:ascii="Times New Roman" w:hAnsi="Times New Roman" w:cs="Arial"/>
                <w:sz w:val="24"/>
                <w:szCs w:val="24"/>
              </w:rPr>
              <w:t>4</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35.30.11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Производство пара и горячей воды (тепловой энергии) тепловыми электростанциями</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теплоснабжения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EB0B07"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1</w:t>
            </w:r>
            <w:r w:rsidR="0047529E">
              <w:rPr>
                <w:rFonts w:ascii="Times New Roman" w:hAnsi="Times New Roman" w:cs="Arial"/>
                <w:sz w:val="24"/>
                <w:szCs w:val="24"/>
              </w:rPr>
              <w:t>5</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35.30.13</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Производство пара и горячей воды (тепловой энергии) прочими электростанциями и промышленными блок-станциями</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теплоснабжения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2965D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1</w:t>
            </w:r>
            <w:r w:rsidR="0047529E">
              <w:rPr>
                <w:rFonts w:ascii="Times New Roman" w:hAnsi="Times New Roman" w:cs="Arial"/>
                <w:sz w:val="24"/>
                <w:szCs w:val="24"/>
              </w:rPr>
              <w:t>6</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35.30.14</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Производство пара и горячей воды (тепловой энергии) котельными</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теплоснабжения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2965D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1</w:t>
            </w:r>
            <w:r w:rsidR="0047529E">
              <w:rPr>
                <w:rFonts w:ascii="Times New Roman" w:hAnsi="Times New Roman" w:cs="Arial"/>
                <w:sz w:val="24"/>
                <w:szCs w:val="24"/>
              </w:rPr>
              <w:t>7</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35.30.2</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Передача пара и горячей воды (тепловой энергии)</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теплоснабжения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E1479B"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1</w:t>
            </w:r>
            <w:r w:rsidR="0047529E">
              <w:rPr>
                <w:rFonts w:ascii="Times New Roman" w:hAnsi="Times New Roman" w:cs="Arial"/>
                <w:sz w:val="24"/>
                <w:szCs w:val="24"/>
              </w:rPr>
              <w:t>8</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35.30.3</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Распределение пара и горячей воды (тепловой энергии)</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теплоснабжения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E1479B"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1</w:t>
            </w:r>
            <w:r w:rsidR="0047529E">
              <w:rPr>
                <w:rFonts w:ascii="Times New Roman" w:hAnsi="Times New Roman" w:cs="Arial"/>
                <w:sz w:val="24"/>
                <w:szCs w:val="24"/>
              </w:rPr>
              <w:t>9</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35.30.4</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Обеспечение работоспособности котельных</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теплоснабжения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E1479B"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2</w:t>
            </w:r>
            <w:r w:rsidR="0047529E">
              <w:rPr>
                <w:rFonts w:ascii="Times New Roman" w:hAnsi="Times New Roman" w:cs="Arial"/>
                <w:sz w:val="24"/>
                <w:szCs w:val="24"/>
              </w:rPr>
              <w:t>0</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35.30.5</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Обеспечение работоспособности тепловых сетей</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теплоснабжения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E1479B"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2</w:t>
            </w:r>
            <w:r w:rsidR="0047529E">
              <w:rPr>
                <w:rFonts w:ascii="Times New Roman" w:hAnsi="Times New Roman" w:cs="Arial"/>
                <w:sz w:val="24"/>
                <w:szCs w:val="24"/>
              </w:rPr>
              <w:t>1</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35.30.6</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Торговля паром и горячей водой (тепловой энергией)</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теплоснабжения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E1479B" w:rsidP="00AD67BE">
            <w:pPr>
              <w:pStyle w:val="ConsPlusNormal"/>
              <w:ind w:firstLine="0"/>
              <w:jc w:val="center"/>
              <w:rPr>
                <w:rFonts w:ascii="Times New Roman" w:hAnsi="Times New Roman" w:cs="Arial"/>
                <w:sz w:val="24"/>
                <w:szCs w:val="24"/>
              </w:rPr>
            </w:pPr>
            <w:r>
              <w:rPr>
                <w:rFonts w:ascii="Times New Roman" w:hAnsi="Times New Roman" w:cs="Arial"/>
                <w:sz w:val="24"/>
                <w:szCs w:val="24"/>
              </w:rPr>
              <w:lastRenderedPageBreak/>
              <w:t>2</w:t>
            </w:r>
            <w:r w:rsidR="0047529E">
              <w:rPr>
                <w:rFonts w:ascii="Times New Roman" w:hAnsi="Times New Roman" w:cs="Arial"/>
                <w:sz w:val="24"/>
                <w:szCs w:val="24"/>
              </w:rPr>
              <w:t>2</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36.00</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Забор, очистка и распределение воды</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забор, очистку и распределение воды для бытовых и промышленных нужд</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забор воды из различных источников, а также ее распределение различными средствами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Однако оказание услуг по орошению с помощью разбрызгивателей и подобной вспомогательной сельскохозяйственной техники не включено в данную группировку</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забор воды из рек, озер, колодцев и т.д.;</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сбор дождевой воды;</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очистку воды в целях водоснабжения;</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очистку воды в промышленных и прочих целях;</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опреснение морской воды или грунтовых вод для различных целей;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распределение воды через распределительные трубопроводы, грузовым автотранспортом или прочими транспортными средствами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также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деятельность ирригационных систем</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эксплуатацию оросительного оборудования в сельскохозяйственных целях, см. 01.61;</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очистку сточных вод в целях предотвращения загрязнения, см. 37.00;</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транспортировку воды (на дальние расстояния) по трубопроводам, см. 49.50</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водоснабжения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E1479B"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2</w:t>
            </w:r>
            <w:r w:rsidR="0047529E">
              <w:rPr>
                <w:rFonts w:ascii="Times New Roman" w:hAnsi="Times New Roman" w:cs="Arial"/>
                <w:sz w:val="24"/>
                <w:szCs w:val="24"/>
              </w:rPr>
              <w:t>3</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36.00.1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Забор и очистка воды для питьевых и промышленных нужд</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водоснабжения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E1479B"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2</w:t>
            </w:r>
            <w:r w:rsidR="0047529E">
              <w:rPr>
                <w:rFonts w:ascii="Times New Roman" w:hAnsi="Times New Roman" w:cs="Arial"/>
                <w:sz w:val="24"/>
                <w:szCs w:val="24"/>
              </w:rPr>
              <w:t>4</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36.00.2</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Распределение воды для питьевых и промышленных нужд</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водоснабжения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E1479B" w:rsidP="00AD67BE">
            <w:pPr>
              <w:pStyle w:val="ConsPlusNormal"/>
              <w:ind w:firstLine="0"/>
              <w:jc w:val="center"/>
              <w:rPr>
                <w:rFonts w:ascii="Times New Roman" w:hAnsi="Times New Roman" w:cs="Arial"/>
                <w:sz w:val="24"/>
                <w:szCs w:val="24"/>
              </w:rPr>
            </w:pPr>
            <w:r>
              <w:rPr>
                <w:rFonts w:ascii="Times New Roman" w:hAnsi="Times New Roman" w:cs="Arial"/>
                <w:sz w:val="24"/>
                <w:szCs w:val="24"/>
              </w:rPr>
              <w:lastRenderedPageBreak/>
              <w:t>2</w:t>
            </w:r>
            <w:r w:rsidR="0047529E">
              <w:rPr>
                <w:rFonts w:ascii="Times New Roman" w:hAnsi="Times New Roman" w:cs="Arial"/>
                <w:sz w:val="24"/>
                <w:szCs w:val="24"/>
              </w:rPr>
              <w:t>5</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37.00</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Сбор и обработка сточных вод</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обеспечение функционирования коллекторных систем или средств по очистке сточных вод;</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сбор и транспортировку бытовых или промышленных сточных вод от одного или нескольких пользователей, а также дождевой воды посредством сетей водоотведения, коллекторов, резервуаров и прочих средств (средств для транспортировки сточных вод и т.п.);</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освобождение и очистку выгребных ям и загрязненных резервуаров, сливов и колодцев от сточных вод;</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обслуживание туалетов с химической стерилизацией;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очистку сточных вод (включая бытовые и промышленные сточные воды, воды из плавательных бассейнов и т.д.) посредством физических, химических и биологических процессов, таких как растворение, экранирование, фильтрование, отстаивание и т.д.;</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обслуживание и очистку коллекторов и сетей водоотведения, включая прочистку коллекторов гибким стержнем</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дезинфекцию поверхностной воды и грунтовой воды в месте загрязнения, см. 39.00;</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очистку и деблокирование водосточных труб в зданиях, см. 43.22</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водоотведения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E1479B"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2</w:t>
            </w:r>
            <w:r w:rsidR="0047529E">
              <w:rPr>
                <w:rFonts w:ascii="Times New Roman" w:hAnsi="Times New Roman" w:cs="Arial"/>
                <w:sz w:val="24"/>
                <w:szCs w:val="24"/>
              </w:rPr>
              <w:t>6</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38.1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Сбор отходов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сбор бытовых отходов и отходов с предприятий посредством урн для мусора, урн на колесах, контейнеров и т.д.</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также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сбор безопасных и опасных отходов I - IV класса опасности, например бытовых отходов, использованных химических источников тока, использованных пищевых жиров и масел, отработанного масла судов и из гаражей автотранспорта, а также отходов от демонтажа зданий и сооружений</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обращения с твердыми коммунальными отходами (ТКО)</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890655" w:rsidP="00AD67BE">
            <w:pPr>
              <w:pStyle w:val="ConsPlusNormal"/>
              <w:ind w:firstLine="0"/>
              <w:jc w:val="center"/>
              <w:rPr>
                <w:rFonts w:ascii="Times New Roman" w:hAnsi="Times New Roman" w:cs="Arial"/>
                <w:sz w:val="24"/>
                <w:szCs w:val="24"/>
              </w:rPr>
            </w:pPr>
            <w:r>
              <w:rPr>
                <w:rFonts w:ascii="Times New Roman" w:hAnsi="Times New Roman" w:cs="Arial"/>
                <w:sz w:val="24"/>
                <w:szCs w:val="24"/>
              </w:rPr>
              <w:lastRenderedPageBreak/>
              <w:t>2</w:t>
            </w:r>
            <w:r w:rsidR="0047529E">
              <w:rPr>
                <w:rFonts w:ascii="Times New Roman" w:hAnsi="Times New Roman" w:cs="Arial"/>
                <w:sz w:val="24"/>
                <w:szCs w:val="24"/>
              </w:rPr>
              <w:t>7</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38.11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Сбор неопасных отходов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сбор неопасных твердых отходов (т.е. мусора) в пределах определенной зоны, включая сбор бытовых отходов и отходов на предприятиях посредством урн для мусора, урн на колесах, контейнеров и т.д., которые могут включать смешанные восстанавливаемые материалы;</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сбор пригодных для вторичного использования материалов;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сбор тары в общественных местах;</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сбор строительных отходов и отходов, образующихся при сносе зданий;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сбор и удаление отходов, таких как песок и щебень;</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сбор отходов текстильных производств;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деятельность по перевозке неопасных отходов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сбор опасных отходов I - IV класса опасности, см. 38.12;</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деятельность полигонов по утилизации неопасных отходов, см. 38.21;</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деятельность сооружений, где перерабатываемые материалы, такие как бумага, пластмассы и т.д. сортируются по определенным категориям, см. 38.32</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обращения с твердыми коммунальными отходами (ТКО)</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500E2B"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2</w:t>
            </w:r>
            <w:r w:rsidR="0047529E">
              <w:rPr>
                <w:rFonts w:ascii="Times New Roman" w:hAnsi="Times New Roman" w:cs="Arial"/>
                <w:sz w:val="24"/>
                <w:szCs w:val="24"/>
              </w:rPr>
              <w:t>8</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38.21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Обработка и утилизация неопасных отходов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утилизацию и очистку перед утилизацией твердых или нетвердых неопасных отходов;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деятельность полигонов по утилизации неопасных отходов;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утилизацию неопасных отходов путем окисления, сжигания или прочих методов, с получением электроэнергии или пара, компоста, альтернативных видов топлива, биогаза, пепла или прочих побочных продуктов либо без получения вышеуказанных продуктов для дальнейшей переработки и т.п.;</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очистку органических отходов для последующей утилизации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сжигание и окисление опасных отходов I - IV класса опасности, см. 38.22;</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предоставление которых включает сортировку смешанных перерабатываемых материалов, таких как бумага, пластмасса, банки от пива и металлы, см. 38.32;</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дезинфекцию, очистку земли, воды, уменьшение действия ядовитых материалов, см. 39.00</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обращения с твердыми коммунальными отходами (ТКО)</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BF1506" w:rsidP="00AD67BE">
            <w:pPr>
              <w:pStyle w:val="ConsPlusNormal"/>
              <w:ind w:firstLine="0"/>
              <w:jc w:val="center"/>
              <w:rPr>
                <w:rFonts w:ascii="Times New Roman" w:hAnsi="Times New Roman" w:cs="Arial"/>
                <w:sz w:val="24"/>
                <w:szCs w:val="24"/>
              </w:rPr>
            </w:pPr>
            <w:r>
              <w:rPr>
                <w:rFonts w:ascii="Times New Roman" w:hAnsi="Times New Roman" w:cs="Arial"/>
                <w:sz w:val="24"/>
                <w:szCs w:val="24"/>
              </w:rPr>
              <w:lastRenderedPageBreak/>
              <w:t>2</w:t>
            </w:r>
            <w:r w:rsidR="0047529E">
              <w:rPr>
                <w:rFonts w:ascii="Times New Roman" w:hAnsi="Times New Roman" w:cs="Arial"/>
                <w:sz w:val="24"/>
                <w:szCs w:val="24"/>
              </w:rPr>
              <w:t>9</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38.32.1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Сортировка материалов для дальнейшего использования</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обращения с твердыми коммунальными отходами (ТКО)</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AD67B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3</w:t>
            </w:r>
            <w:r w:rsidR="0047529E">
              <w:rPr>
                <w:rFonts w:ascii="Times New Roman" w:hAnsi="Times New Roman" w:cs="Arial"/>
                <w:sz w:val="24"/>
                <w:szCs w:val="24"/>
              </w:rPr>
              <w:t>0</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38.32.11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Сортировка металлических материалов для дальнейшего использования</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обращения с твердыми коммунальными отходами (ТКО)</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31</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38.32.12</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Сортировка неметаллических материалов для дальнейшего использования</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обращения с твердыми коммунальными отходами (ТКО)</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32</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38.32.5</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Обработка вторичного неметаллического сырья</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обращения с твердыми коммунальными отходами (ТКО)</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33</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38.32.53</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Обработка отходов и лома пластмасс</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обращения с твердыми коммунальными отходами (ТКО)</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34</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38.32.54</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Обработка отходов резины</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обращения с твердыми коммунальными отходами (ТКО)</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35</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38.32.59</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Обработка прочего вторичного неметаллического сырья</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обращения с твердыми коммунальными отходами (ТКО)</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36</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43.21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Производство электромонтажных работ</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управления и эксплуатации зданий и сооружений (МКД, объекты инженерной инфраструктуры и т.д.)</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lastRenderedPageBreak/>
              <w:t>37</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43.22</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Производство санитарно-технических работ, монтаж отопительных систем и систем кондиционирования воздуха</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управления и эксплуатации зданий и сооружений (МКД, объекты инженерной инфраструктуры и т.д.)</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38</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43.29</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Производство прочих строительно-монтажных работ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установку (монтаж) оборудования, кроме систем отопления и кондиционирования воздуха, или инженерного оборудования в зданиях и сооружениях гражданского строительства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установку (монтаж) в зданиях или сооружениях: лифтов, эскалаторов, включая их ремонт и обслуживание, автоматических и вращающихся дверей, молниеотводов, систем очистки воздуха, тепловой, звуковой или виброизоляции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установку в зданиях и сооружениях инженерного оборудования, см. 33.20</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управления и эксплуатации зданий и сооружений (МКД, объекты инженерной инфраструктуры и т.д.)</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39</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47.78.4</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Торговля розничная предметами культового и религиозного назначения, похоронными принадлежностями в специализированных магазинах</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реализацию религиозными организациями предметов религиозного назначения и религиозной литературы, см. 94.91</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ритуального обслуживания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40</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47.78.6</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Торговля розничная бытовым жидким котельным топливом, газом в баллонах, углем, древесным топливом, топливным торфом в специализированных магазинах</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энергоснабжения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41</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47.99.3</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Деятельность по осуществлению прямых продаж топлива с доставкой по адресу клиента</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энергоснабжения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42</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52.10.21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Хранение и складирование нефти и продуктов ее переработки</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энергоснабжения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lastRenderedPageBreak/>
              <w:t>43</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52.10.22</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Хранение и складирование газа и продуктов его переработки</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коммунального энергоснабжения</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44</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52.21.22</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Деятельность по эксплуатации автомобильных дорог и автомагистралей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содержание и эксплуатацию автомагистралей, автомобильных дорог, в том числе проходящих по улицам населенных пунктов, а также иных проездов для автомобилей, имеющих твердое покрытие;</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пассажирских терминалов, связанные с городскими, пригородными и междугородными автобусными пассажирскими перевозками (продажа билетов, предварительный заказ билетов, камеры хранения багажа)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обработке багажа и грузов, см. 52.24.19;</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выполнение архитектурных, проектных, инженерных работ, инженерных изысканий, связанных с содержанием и эксплуатацией указанных в данном пункте сооружений, см. 71</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деятельности организаций по эксплуатации и ремонту дорожно-мостового хозяйства</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45</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52.21.23</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Деятельность по эксплуатации мостов и тоннелей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содержание и эксплуатацию мостов, включая эстакады, путепроводы, другие подобные искусственные дорожные сооружения и защитные дорожные сооружения;</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содержание и эксплуатацию тоннелей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выполнение архитектурных, проектных, инженерных работ, инженерных изысканий, связанных с содержанием и эксплуатацией указанных в данном пункте сооружений, см. 71.1</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деятельности организаций по эксплуатации и ремонту дорожно-мостового хозяйства</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lastRenderedPageBreak/>
              <w:t>46</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68.20</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Аренда и управление собственным или арендованным недвижимым имуществом</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сдачу в аренду и эксплуатацию собственного или арендованного недвижимого имущества: многоквартирных зданий и других жилых домов, квартир, нежилых зданий и помещений, включая выставочные залы и складские помещения, земельных участков;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предоставление в аренду домов, меблированных и немеблированных квартир или многоквартирных помещений, предназначенных для долговременного проживания, обычно на ежемесячной или ежегодной основе</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также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строительство зданий для собственного пользования;</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эксплуатацию стоянок для передвижных домов</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управления и эксплуатации зданий и сооружений (МКД, объекты инженерной инфраструктуры и т.д.)</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47</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68.20.1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Аренда и управление собственным или арендованным жилым недвижимым имуществом</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управления и эксплуатации зданий и сооружений (МКД, объекты инженерной инфраструктуры и т.д.)</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48</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68.20.2</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Аренда и управление собственным или арендованным нежилым недвижимым имуществом</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управления и эксплуатации зданий и сооружений (МКД, объекты инженерной инфраструктуры и т.д.)</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49</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68.32</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Управление недвижимым имуществом за вознаграждение или на договорной основе</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деятельность учреждений по сбору арендной платы</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деятельность в области права, см. 69.10;</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деятельность служб коммунальной поддержки (сочетание услуг, таких как уборка, содержание и проведение мелких ремонтных работ, вывоз мусора, охрана помещений и обеспечение безопасности), см. 81.10;</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управление объектами, такими как военные базы, тюрьмы и прочие объекты (кроме компьютерного управления объектами), см. 81.10</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управления и эксплуатации зданий и сооружений (МКД, объекты инженерной инфраструктуры и т.д.)</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lastRenderedPageBreak/>
              <w:t>50</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68.32.1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Управление эксплуатацией жилого фонда за вознаграждение или на договорной основе</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управления и эксплуатации зданий и сооружений (МКД, объекты инженерной инфраструктуры и т.д.)</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51</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68.32.2</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Управление эксплуатацией нежилого фонда за вознаграждение или на договорной основе</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управления и эксплуатации зданий и сооружений (МКД, объекты инженерной инфраструктуры и т.д.)</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52</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68.32.3</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Деятельность по технической инвентаризации недвижимого имущества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деятельность по технической инвентаризации жилого фонда;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деятельность по технической инвентаризации нежилого фонда</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064ADA">
            <w:pPr>
              <w:pStyle w:val="ConsPlusNormal"/>
              <w:snapToGrid w:val="0"/>
              <w:rPr>
                <w:rFonts w:ascii="Times New Roman" w:hAnsi="Times New Roman" w:cs="Arial"/>
                <w:sz w:val="24"/>
                <w:szCs w:val="24"/>
              </w:rPr>
            </w:pP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53</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71.12.56</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гидрометеорологическое обеспечение деятельности сухопутного, воздушного, водного транспорта, энергетики и связи;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гидрометеорологическое обеспечение работ по добыче, транспортировке и переработке нефти и газа;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гидрометеорологическое обеспечение лова рыбы;</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гидрометеорологическое обеспечение строительных работ, а также прочих работ с использованием подъемно-транспортного оборудования;</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гидрометеорологическое обеспечение жилищно-коммунального хозяйства;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гидрометеорологическое обеспечение функционирования гидротехнических сооружений и объектов;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гидрометеорологическое обеспечение предприятий и организаций агропромышленного комплекса;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гидрометеорологическое обеспечение работ по защите лесов от пожаров;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гидрометеорологические изыскания и гидрометеорологические экспертизы для проектирования и строительства зданий и сооружений</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части гидрометеорологического обеспечения жилищно-коммунального хозяйства</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lastRenderedPageBreak/>
              <w:t>54</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81.10</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Деятельность по комплексному обслуживанию помещений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комплексные услуги в части обслуживания помещений клиента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Эти услуги включают: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уборку внутренних помещений в зданиях всех типов, ремонт, охрану, удаление отходов, маршрутизацию и прием почты, услуги прачечной и сопутствующие услуги.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Эти действия выполняются персоналом, участвующим или не участвующим в основном бизнесе или деятельности клиента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предоставление одной из вспомогательных услуг (например, услуг по уборке внутренних помещений) или обеспечению единственной функции (например, обогрева), см. соответствующую группировку согласно оказываемой услуге;</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предоставление управленческих услуг для полного обеспечения жизнедеятельности предприятия клиента, например гостиницы, ресторана, шахты или больницы, см. группировку в соответствии с эксплуатируемой организацией;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администрирование сайтов и функционирование компьютерных систем клиента и/или его средств обработки данных, см. 62.03;</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управление исправительными учреждениями на платной или контрактной основе, см. 84.23</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управления и эксплуатации зданий и сооружений (МКД, объекты инженерной инфраструктуры и т.д.)</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55</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81.21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Деятельность по общей уборке зданий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общую (неспециализированную) очистку всех типов зданий: офисных помещений, домов или квартир, фабрик; магазинов, учреждений;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общую (неспециализированную) очистку прочих деловых и профессиональных помещений и многоквартирных жилых домов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деятельность включает, главным образом, уборку внутренних помещений в зданиях, хотя она может включать очистку прилегающих наружных объектов, таких как окна и проходы</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специализированную деятельность по уборке, например мойку окон, очистку дымоходов, чистку печных труб, каминов, плит, печей, мусоросжигателей, бойлеров, вентиляционных шахт, вытяжных вентиляторов, см. 81.22</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управления и эксплуатации зданий и сооружений (МКД, объекты инженерной инфраструктуры и т.д.)</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lastRenderedPageBreak/>
              <w:t>56</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81.22</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Деятельность по чистке и уборке жилых зданий и нежилых помещений прочая</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уборку внутренних помещений в зданиях всех типов, в том числе в учреждениях, офисах, на фабриках, заводах, в магазинах, институтах и других коммерческих и профессиональных учреждениях и в многоквартирных жилых домах;</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чистку печных труб, каминов, плит, печей, мусоросжигателей, бойлеров, вентиляционных шахт, вытяжных вентиляторов;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чистку производственного оборудования;</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прочую деятельность по очистке зданий и промышленных объектов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пароструйную и пескоструйную очистку фасадов зданий, см. 43.99</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управления и эксплуатации зданий и сооружений (МКД, объекты инженерной инфраструктуры и т.д.)</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57</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81.29</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Деятельность по чистке и уборке прочая</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очистку и обслуживание плавательных бассейнов;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очистку и мойку поездов, автобусов, самолетов и т.д.;</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очистку внутренних частей автоцистерн и танкеров;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дезинфекцию и дезинсекцию зданий и оборудования;</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мытье бутылок;</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очистку улиц и зданий от снега и льда;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предоставление прочих услуг по мытью и уборке</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защиту растений от болезней и насекомых-вредителей, см. 01.61;</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мойку автомобилей, см. 45.20.</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управления и эксплуатации зданий и сооружений (МКД, объекты инженерной инфраструктуры и т.д.)</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58</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81.29.1</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Дезинфекция, дезинсекция, дератизация зданий, промышленного оборудования</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управления и эксплуатации зданий и сооружений (МКД, объекты инженерной инфраструктуры и т.д.)</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59</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81.29.2</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Подметание улиц и уборка снега</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работ по благоустройству</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lastRenderedPageBreak/>
              <w:t>60</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81.29.9</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Деятельность по чистке и уборке прочая, не включенная в другие группировки</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управления и эксплуатации зданий и сооружений (МКД, объекты инженерной инфраструктуры и т.д.)</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61</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81.3</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Предоставление услуг по благоустройству ландшафта</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работ по благоустройству</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t>62</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81.30</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Деятельность по благоустройству ландшафта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закладку, обработку и обслуживание: парков и садов для частных и общественных жилых домов, общественных и нежилых зданий (школ, больниц, административных зданий, церковных зданий и т.п.), городских территорий (парков, городских зеленых зон, кладбищ и т.п.), зеленых зон вдоль транспортных магистралей (дорог, железнодорожных и трамвайных линий, водных путей, портов), промышленных и торговых зданий, зеленых зон зданий (сады на крышах, озеленение фасадов, внутренних помещений), спортивных площадок, игровых площадок, зон отдыха, полей для гольфа и прочих мест для развлечений и отдыха, стационарных и проточных водных пространств (водоемов, прудов, плавательных бассейнов, рвов, водных трасс, заводских сточных систем);</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озеленение и благоустройство зон для защиты от шума, ветра, эрозии, яркого света и т.п.</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посадку для коммерческих целей (для продажи) растений, деревьев, см. 01, 02;</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содержание питомников и лесопитомников, см. 01.30, 02.10;</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поддержание земельных угодий в надлежащем состоянии для сельскохозяйственного использования, см. 01.61;</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строительство и благоустройство зданий и сооружений, см. раздел F;</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ландшафтный дизайн и архитектурное проектирование, см. 71.11</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осуществления работ по благоустройству</w:t>
            </w:r>
          </w:p>
        </w:tc>
      </w:tr>
      <w:tr w:rsidR="00064ADA" w:rsidTr="00AD67BE">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AD67BE">
            <w:pPr>
              <w:pStyle w:val="ConsPlusNormal"/>
              <w:ind w:firstLine="0"/>
              <w:jc w:val="center"/>
              <w:rPr>
                <w:rFonts w:ascii="Times New Roman" w:hAnsi="Times New Roman" w:cs="Arial"/>
                <w:sz w:val="24"/>
                <w:szCs w:val="24"/>
              </w:rPr>
            </w:pPr>
            <w:r>
              <w:rPr>
                <w:rFonts w:ascii="Times New Roman" w:hAnsi="Times New Roman" w:cs="Arial"/>
                <w:sz w:val="24"/>
                <w:szCs w:val="24"/>
              </w:rPr>
              <w:lastRenderedPageBreak/>
              <w:t>63</w:t>
            </w:r>
          </w:p>
        </w:tc>
        <w:tc>
          <w:tcPr>
            <w:tcW w:w="113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3C6EAA">
            <w:pPr>
              <w:pStyle w:val="ConsPlusNormal"/>
              <w:ind w:firstLine="0"/>
              <w:jc w:val="center"/>
              <w:rPr>
                <w:rFonts w:ascii="Times New Roman" w:hAnsi="Times New Roman" w:cs="Arial"/>
                <w:sz w:val="24"/>
                <w:szCs w:val="24"/>
              </w:rPr>
            </w:pPr>
            <w:r>
              <w:rPr>
                <w:rFonts w:ascii="Times New Roman" w:hAnsi="Times New Roman" w:cs="Arial"/>
                <w:sz w:val="24"/>
                <w:szCs w:val="24"/>
              </w:rPr>
              <w:t>96.03</w:t>
            </w:r>
          </w:p>
        </w:tc>
        <w:tc>
          <w:tcPr>
            <w:tcW w:w="5954"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Организация похорон и представление связанных с ними услуг</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захоронение и кремацию тел и связанную с этим деятельность: подготовку умерших к захоронению или кремации и бальзамирование, услуги гробовщиков;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предоставление услуг по похоронам или услуг кремации;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аренду оборудованного места в ритуальном зале;</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сдачу в аренду или продажу мест для захоронения;</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обслуживание могил и мавзолеев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озеленение кладбищ, см. 81.30</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 рамках оказания ритуальных услуг</w:t>
            </w:r>
          </w:p>
        </w:tc>
      </w:tr>
    </w:tbl>
    <w:p w:rsidR="00064ADA" w:rsidRDefault="00064ADA">
      <w:pPr>
        <w:pStyle w:val="ConsPlusNormal"/>
        <w:jc w:val="both"/>
        <w:rPr>
          <w:rFonts w:ascii="Times New Roman" w:hAnsi="Times New Roman" w:cs="Arial"/>
          <w:sz w:val="24"/>
          <w:szCs w:val="24"/>
        </w:rPr>
      </w:pPr>
    </w:p>
    <w:p w:rsidR="00064ADA" w:rsidRDefault="00064ADA">
      <w:pPr>
        <w:pStyle w:val="ConsPlusNormal"/>
        <w:jc w:val="both"/>
        <w:rPr>
          <w:rFonts w:ascii="Times New Roman" w:hAnsi="Times New Roman" w:cs="Arial"/>
          <w:sz w:val="24"/>
          <w:szCs w:val="24"/>
        </w:rPr>
      </w:pPr>
    </w:p>
    <w:p w:rsidR="00472DC3" w:rsidRDefault="00472DC3">
      <w:pPr>
        <w:rPr>
          <w:rFonts w:ascii="Times New Roman" w:eastAsia="Arial" w:hAnsi="Times New Roman" w:cs="Arial"/>
          <w:lang w:eastAsia="ar-SA"/>
        </w:rPr>
      </w:pPr>
      <w:r>
        <w:rPr>
          <w:rFonts w:ascii="Times New Roman" w:hAnsi="Times New Roman" w:cs="Arial"/>
        </w:rPr>
        <w:br w:type="page"/>
      </w:r>
    </w:p>
    <w:p w:rsidR="00064ADA" w:rsidRDefault="0047529E">
      <w:pPr>
        <w:pStyle w:val="ConsPlusNormal"/>
        <w:ind w:left="4932"/>
        <w:jc w:val="center"/>
        <w:rPr>
          <w:rFonts w:ascii="Times New Roman" w:hAnsi="Times New Roman" w:cs="Arial"/>
          <w:sz w:val="24"/>
          <w:szCs w:val="24"/>
        </w:rPr>
      </w:pPr>
      <w:r>
        <w:rPr>
          <w:rFonts w:ascii="Times New Roman" w:hAnsi="Times New Roman" w:cs="Arial"/>
          <w:sz w:val="24"/>
          <w:szCs w:val="24"/>
        </w:rPr>
        <w:lastRenderedPageBreak/>
        <w:t>Приложение № 10</w:t>
      </w:r>
    </w:p>
    <w:p w:rsidR="00064ADA" w:rsidRDefault="0047529E">
      <w:pPr>
        <w:pStyle w:val="ConsPlusNormal"/>
        <w:ind w:left="4932" w:firstLine="0"/>
        <w:rPr>
          <w:rFonts w:ascii="Times New Roman" w:hAnsi="Times New Roman" w:cs="Arial"/>
          <w:sz w:val="24"/>
          <w:szCs w:val="24"/>
        </w:rPr>
      </w:pPr>
      <w:r>
        <w:rPr>
          <w:rFonts w:ascii="Times New Roman" w:hAnsi="Times New Roman" w:cs="Arial"/>
          <w:sz w:val="24"/>
          <w:szCs w:val="24"/>
        </w:rPr>
        <w:t>к Отраслевому тарифному соглашению по жилищно-коммунальному хозяйству</w:t>
      </w:r>
    </w:p>
    <w:p w:rsidR="00064ADA" w:rsidRDefault="0047529E">
      <w:pPr>
        <w:pStyle w:val="ConsPlusNormal"/>
        <w:ind w:left="4932" w:firstLine="0"/>
        <w:jc w:val="both"/>
        <w:rPr>
          <w:rFonts w:ascii="Times New Roman" w:hAnsi="Times New Roman" w:cs="Arial"/>
          <w:sz w:val="24"/>
          <w:szCs w:val="24"/>
        </w:rPr>
      </w:pPr>
      <w:r>
        <w:rPr>
          <w:rFonts w:ascii="Times New Roman" w:hAnsi="Times New Roman" w:cs="Arial"/>
          <w:sz w:val="24"/>
          <w:szCs w:val="24"/>
        </w:rPr>
        <w:t>Ростовской области на 2023 - 2025 годы</w:t>
      </w:r>
    </w:p>
    <w:p w:rsidR="00064ADA" w:rsidRDefault="00064ADA">
      <w:pPr>
        <w:pStyle w:val="120"/>
        <w:outlineLvl w:val="9"/>
        <w:rPr>
          <w:rFonts w:cs="Arial"/>
        </w:rPr>
      </w:pPr>
      <w:bookmarkStart w:id="9" w:name="Par14601"/>
      <w:bookmarkEnd w:id="9"/>
    </w:p>
    <w:p w:rsidR="00064ADA" w:rsidRDefault="0047529E">
      <w:pPr>
        <w:pStyle w:val="120"/>
        <w:outlineLvl w:val="9"/>
        <w:rPr>
          <w:rFonts w:cs="Arial"/>
        </w:rPr>
      </w:pPr>
      <w:r>
        <w:rPr>
          <w:rFonts w:cs="Arial"/>
        </w:rPr>
        <w:t xml:space="preserve"> Собирательная классификационная группировка работ, услуг, оказываемых Организациями ЖКХ на основе Общероссийского классификатора продукции по видам экономической деятельности (ОКПД2) ОК 034-2014 (КПЕС 2008)</w:t>
      </w:r>
    </w:p>
    <w:p w:rsidR="00064ADA" w:rsidRDefault="00064ADA">
      <w:pPr>
        <w:pStyle w:val="ConsPlusNormal"/>
        <w:ind w:firstLine="540"/>
        <w:jc w:val="both"/>
        <w:rPr>
          <w:rFonts w:ascii="Times New Roman" w:hAnsi="Times New Roman" w:cs="Arial"/>
          <w:sz w:val="24"/>
          <w:szCs w:val="24"/>
        </w:rPr>
      </w:pPr>
    </w:p>
    <w:p w:rsidR="00064ADA" w:rsidRDefault="0047529E">
      <w:pPr>
        <w:pStyle w:val="ConsPlusNormal"/>
        <w:spacing w:before="240"/>
        <w:ind w:firstLine="540"/>
        <w:jc w:val="both"/>
        <w:rPr>
          <w:rFonts w:ascii="Times New Roman" w:hAnsi="Times New Roman" w:cs="Arial"/>
          <w:sz w:val="24"/>
          <w:szCs w:val="24"/>
        </w:rPr>
      </w:pPr>
      <w:r>
        <w:rPr>
          <w:rFonts w:ascii="Times New Roman" w:hAnsi="Times New Roman" w:cs="Arial"/>
          <w:sz w:val="24"/>
          <w:szCs w:val="24"/>
        </w:rPr>
        <w:t xml:space="preserve"> Собирательная классификационная группировка работ и услуг, оказываемых организациями жилищно-коммунального хозяйства, составлена на основании документов Национального совета при Президенте Российской Федерации по профессиональным квалификациям (Приложение 14 к Протоколу заседания Национального совета при Президенте Российской Федерации по профессиональным квалификациям от 28 июня 2016 года № 15), практики работы СПК ЖКХ, Приказа Минстроя России от 27 апреля 2016 года № 286/пр «Об утверждении собирательных классификационных группировок отрасли жилищно-коммунального хозяйства» (Приложение № 2 к Приказу) и иных нормативных правовых актов.</w:t>
      </w:r>
    </w:p>
    <w:p w:rsidR="00064ADA" w:rsidRDefault="0047529E">
      <w:pPr>
        <w:pStyle w:val="ConsPlusNormal"/>
        <w:spacing w:before="240"/>
        <w:ind w:firstLine="540"/>
        <w:jc w:val="both"/>
        <w:rPr>
          <w:rFonts w:ascii="Times New Roman" w:hAnsi="Times New Roman" w:cs="Arial"/>
          <w:sz w:val="24"/>
          <w:szCs w:val="24"/>
        </w:rPr>
      </w:pPr>
      <w:r>
        <w:rPr>
          <w:rFonts w:ascii="Times New Roman" w:hAnsi="Times New Roman" w:cs="Arial"/>
          <w:sz w:val="24"/>
          <w:szCs w:val="24"/>
        </w:rPr>
        <w:t>В настоящем приложении определена собирательная классификационная группировка работ и услуг, осуществляемых в рамках оказания жилищных, коммунальных и ритуальных услуг.</w:t>
      </w:r>
    </w:p>
    <w:p w:rsidR="00064ADA" w:rsidRDefault="00064ADA">
      <w:pPr>
        <w:pStyle w:val="ConsPlusNormal"/>
        <w:jc w:val="both"/>
        <w:rPr>
          <w:rFonts w:ascii="Times New Roman" w:hAnsi="Times New Roman" w:cs="Arial"/>
          <w:sz w:val="24"/>
          <w:szCs w:val="24"/>
        </w:rPr>
      </w:pPr>
    </w:p>
    <w:tbl>
      <w:tblPr>
        <w:tblW w:w="10312" w:type="dxa"/>
        <w:tblInd w:w="62" w:type="dxa"/>
        <w:tblLayout w:type="fixed"/>
        <w:tblCellMar>
          <w:left w:w="10" w:type="dxa"/>
          <w:right w:w="10" w:type="dxa"/>
        </w:tblCellMar>
        <w:tblLook w:val="0000"/>
      </w:tblPr>
      <w:tblGrid>
        <w:gridCol w:w="709"/>
        <w:gridCol w:w="1643"/>
        <w:gridCol w:w="7960"/>
      </w:tblGrid>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N п/п</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Код по ОКПД2</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Наименование вида продукции по ОКПД2</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1</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производству, передаче и распределению электроэнергии</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2</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35.11.10.113</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Электроэнергия, произведенная газотурбинными электростанциями (ГТЭС) общего назначения</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3</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35.11.10.114</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jc w:val="both"/>
              <w:rPr>
                <w:rFonts w:ascii="Times New Roman" w:hAnsi="Times New Roman" w:cs="Arial"/>
                <w:sz w:val="24"/>
                <w:szCs w:val="24"/>
              </w:rPr>
            </w:pPr>
            <w:r>
              <w:rPr>
                <w:rFonts w:ascii="Times New Roman" w:hAnsi="Times New Roman" w:cs="Arial"/>
                <w:sz w:val="24"/>
                <w:szCs w:val="24"/>
              </w:rPr>
              <w:t>Электроэнергия, произведенная дизельными электростанциями (ДЭС) общего назначения</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4</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35.11.10.130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Электроэнергия, произведенная локальными электростанциями (не работающими в энергосистеме)</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5</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35.12</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передаче электроэнергии и технологическому присоединению к распределительным электросетям</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6</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35.13</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распределению электроэнергии</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7</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35.14</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торговле электроэнергией</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8</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35.21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Газы горючие искусственные</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9</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35.22</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распределению газообразного топлива по трубопроводам</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10</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35.23.10.110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продаже потребителям газа, подаваемого по распределительным трубопроводам</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11</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35.30.11.120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Энергия тепловая, отпущенная котельными</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12</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35.30.11.130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Энергия тепловая, отпущенная электрокотлами</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lastRenderedPageBreak/>
              <w:t>13</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35.30.11.140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Энергия тепловая, отпущенная промышленными утилизационными установками</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14</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35.30.12</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снабжению паром и горячей водой по трубопроводам</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снабжению паром и горячей водой для отопления, энергии и прочих целей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снятие показаний с бытовых приборов учета расхода отопления в жилых зданиях, см. 82.99.19</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15</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35.30.12.110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приготовлению воды на нужды горячего водоснабжения</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16</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35.30.12.120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приготовлению горячей воды с использованием нецентрализованных систем горячего водоснабжения</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17</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35.30.12.130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транспортированию горячей воды</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18</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35.30.12.140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подключению (технологическому присоединению) к централизованной системе горячего водоснабжения</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19</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36</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Вода природная; услуги по очистке воды и водоснабжению</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20</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37.00.11.110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водоотведению сточных вод</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21</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37.00.11.120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транспортированию сточных вод</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22</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37.00.11.130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подключению (технологическому присоединению) к централизованной системе водоотведения</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23</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37.00.11.140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очистке сточных вод (включая бытовые и промышленные сточные воды, воду из плавательных бассейнов и т.д.) с использованием физических, химических и биологических методов, таких как разжижение, просеивание, фильтрование, седиментация и аналогичные услуги</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24</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37.00.11.150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техническому обслуживанию и очистке систем водоотведения и дренажных труб, включая арматуру систем водоотведения</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25</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37.00.12</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очистке сточных колодцев и септиков</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26</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сбору, обработке и удалению отходов; услуги по утилизации отходов</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27</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Отходы; услуги по сбору отходов</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28</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Отходы неопасные; услуги по сбору неопасных отходов. 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сбору строительных отходов и отходов, образовавшихся после разрушения зданий и сооружений;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сбору и удалению строительного мусора, такого как кисти и прочий строительный мусор;</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сбору отходов от выпуска текстильных изделий.</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29</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сбору неопасных отходов, пригодных для повторного использования</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lastRenderedPageBreak/>
              <w:t>30</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38.11.2</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сбору неопасных отходов, непригодных для повторного использования</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31</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38.11.3</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Отходы неопасные, непригодные для повторного использования, собранные</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32</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38.11.11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сбору неопасных отходов городского хозяйства, пригодных для повторного использования. 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сбору отходов, специально предназначенные для сбора неопасных материалов, пригодных для повторного использования;</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сбору предварительно рассортированных или смешанных отходов, таких как отходы картона, бумаги, пластмасс, стекла, алюминия, стали и органический мусор, из жилых зданий, включая сбор из уличных мусорных, дворовых мусорных контейнеров или автоматический сбор по регулярному расписанию или скользящему графику работы.</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33</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38.11.19</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сбору прочих неопасных отходов, пригодных для повторного использования. 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сбору отходов, специально предназначенные для сбора неопасных материалов, пригодных для повторного использования;</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сбору предварительно рассортированных или смешанных отходов, таких как отходы картона, бумаги, пластмасс, стекла, алюминия, стали и прочих материалов, пригодных для повторного использования, из нежилых объектов по регулярному расписанию или скользящему графику работы.</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34</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38.11.2</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сбору неопасных отходов, непригодных для повторного использования</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35</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38.11.21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сбору неопасных отходов городского хозяйства, непригодных для повторного использования. 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общий сбор отходов, отбросов, хлама, остатков и смешанных материалов из жилых зданий, включая сбор из уличных мусорных, дворовых мусорных контейнеров или автоматический сбор по регулярному расписанию или скользящему графику работы.</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36</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38.11.29</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сбору прочих неопасных отходов, непригодных для повторного использования. 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общий сбор отходов, отбросов, хлама, остатков и смешанных материалов из нежилых объектов по регулярному расписанию или скользящему графику работы.</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37</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38.11.3</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Отходы неопасные, непригодные для повторного использования, собранные</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38</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38.11.31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Отходы неопасные бытовые, непригодные для повторного использования</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39</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38.11.39</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Отходы неопасные прочие, непригодные для повторного использования</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40</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38.11.5</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Отходы неопасные прочие, пригодные для повторного использования, собранные</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lastRenderedPageBreak/>
              <w:t>41</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38.11.51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Отходы стекла</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42</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38.11.52</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Отходы бумаги и картона</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43</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38.11.53</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Шины пневматические резиновые, бывшие в употреблении</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44</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38.11.54</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Отходы резиновые прочие</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45</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38.11.55</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Отходы пластмассовые</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46</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38.11.56</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Отходы текстильного производства</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47</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38.11.58</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Отходы металлов неопасные</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48</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38.11.59</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Отходы неопасные прочие, пригодные для повторного использования, не включенные в другие группировки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смешанные собранные материалы, предназначенные для переработки, например, смешанные отходы металла и пластмасс</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49</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38.11.6</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перегрузочных станций, связанные с неопасными отходами</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50</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38.11.61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перегрузочных станций, связанные с неопасными отходами, пригодными для повторного использования. Эта группировка не включает: - услуги по эксплуатации пунктов сортировки смешанных материалов, пригодных для повторного использования, по отдельным категориям, см. 38.32.1.</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51</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38.11.69</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перегрузочных станций, связанные с прочими неопасными отходами. 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обработке неопасных отходов для окончательного удаления, см. 38.21.10.</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52</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38.21.1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переработке отходов неопасных для окончательной утилизации</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53</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38.21.2</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удалению неопасных отходов</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54</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38.21.4</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Зола и остатки от сжигания отходов</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55</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43.21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Работы электромонтажные</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56</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43.22</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Работы по монтажу систем водопровода, канализации, отопления и кондиционирования воздуха</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57</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43.29.19.110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Работы по монтажу лифтов, эскалаторов и движущихся тротуаров, требующие специальной квалификации, включая ремонт и техническое обслуживание</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58</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47.78.6</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розничной торговле бытовым жидким котельным топливом, газом в баллонах, углем, древесным топливом, топливным торфом в специализированных магазинах</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59</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47.99.30.000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осуществлению прямых продаж топлива с доставкой по адресу клиента</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lastRenderedPageBreak/>
              <w:t>60</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68.20.11.000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сдаче в аренду (внаем) собственных или арендованных жилых помещений</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61</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68.32.11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управлению жилым фондом, предоставляемые за вознаграждение или на договорной основе, кроме недвижимости, находящейся в собственности на фиксированное время года. 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управлению домами и прочими объектами жилого фонда, предоставляемые за вознаграждение или на договорной основе;</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управлению многоквартирными зданиями (или зданиями многоцелевого назначения, которые в основном являются жилыми);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управлению площадками для размещения домов на колесах;</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сбору арендной платы;</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управлению жильем, находящимся в совместной собственности.</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62</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68.32.13</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управлению объектами нежилого фонда, предоставляемые за вознаграждение или на договорной основе. 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управлению промышленными и коммерческими зданиями, зданиями многоцелевого назначения, которые в основном являются нежилыми и т.д.;</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управлению сельскохозяйственными, лесными и аналогичными им владениями. 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поддержке состояния здания (сочетание услуг, таких как услуги по общей внутренней уборке помещений, техническое обслуживание зданий и мелкий ремонт, вывоз мусора, обеспечение охраны и безопасности объектов), см. 81.10.10;</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управление зданиями, такими как военные базы, тюрьмы, и прочими зданиями (за исключением управления помещениями электронно-вычислительных центров), см. 81.10.10;</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эксплуатации спортивных и спортивно-оздоровительных объектов, см. 93.11.10;</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эксплуатации объектов оздоровительного и развлекательного назначения, см. 93.29.1.</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63</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81.10.10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комплексному обслуживанию помещений</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64</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81.21.10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общей уборке зданий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уборке и обслуживанию жилых домов или зданий коммерческого, административного и промышленного назначения: услуги по мытью и натирке полов, услуги по чистке стен внутри помещения, услуги по полировке мебели прочие, услуги по обслуживанию зданий и сооружений, включая мелкий ремонт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специализированные услуги по чистке и уборке внутри помещений, такие как чистка дымоходов, чистка каминов, печек, печей, мусоросжигателей, котлов, вентиляционных трубопроводов, вытяжных устройств, см. 81.22.1</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65</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81.22.11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мытью окон</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lastRenderedPageBreak/>
              <w:t>66</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81.22.12</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чистке и уборке специализированные</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67</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81.29.12</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подметанию и уборке снега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очистку взлетно-посадочных полос с применением подметально-вакуумных машин;</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подметанию и уборке улиц;</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посыпанию автомобильных дорог песком и солью;</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снегоочистку плугом и уборку снега</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68</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81.30.10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планированию ландшафта</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рассаживанию, уходу и обслуживанию парков и садов, частных и общественных домов, общественных и полуобщественных зданий (школ, больниц, административных зданий, церквей и т.п.), муниципальных площадок (парков, озелененных территорий, кладбищ и т.п.), растительности у проезжей части (автомобильных дорог, железнодорожных и трамвайных путей, водных путей, портов), промышленных и коммерческих зданий, растительности для зданий (сады на крышах, растительность на фасадах зданий и внутри, и т.д.) спортивных площадок (футбольных полей, площадок для игры в гольф и т.д.), игровых площадок, лужаек для принятия солнечного загара и прочих мест отдыха, водных источников неподвижной и проточной воды (водоемов, мест с переменным увлажнением, прудов, плавательных бассейнов, канав, водных площадок, систем сточных вод от орошения растений);</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пересадке деревьев, разведению древесных пород и уходом за деревьями несельскохозяйственного назначения;</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рассаживанию растений и планировке ландшафта для защиты от шума, ветра, эрозии, видимости и яркости;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прочие услуги по планировке ландшафта на земле несельскохозяйственного или нелесохозяйственного назначения; ренатурализации, рекультивации;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удержанию почвы, мелиорации, эксплуатации противопаводковых водохранилищ и т.д.;</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мелкие случайные услуги в области дизайна и строительства (моделирование поверхности, установка подпорных стенок, широких пешеходных дорожек и т.д.)</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коммерческому производству и выращиванию с целью продажи растений, деревьев, см. разделы 01, 02;</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рассадников деревьев и рассадников лесных деревьев, см. 01.30.10, 02.10.20;</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хранению сельскохозяйственной земли в хорошем сельскохозяйственном и экологическом состоянии, см. 01.61.10;</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строительные работы в целях планировки ландшафта, см. секцию F;</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дизайну ландшафта и архитектурные услуги, см. 71.11.4</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69</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организации похорон и связанные с этим услуги</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lastRenderedPageBreak/>
              <w:t>70</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организации похорон и связанные с этим услуги. (в ред. Изменения 1/2015 ОКПД 2, утв. Приказом Росстандарта от 26.05.2015 № 424-ст)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71</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захоронению и кремации. Эта группировка включает: - услуги по содержанию и обслуживанию кладбищ, уходу за могилами и местами захоронения, в том числе воинских;</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кремации;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покупке или аренде места для захоронения.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72</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96.03.11.100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захоронению.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73</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96.03.11.200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крематориев.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74</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96.03.11.300</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содержанию и обслуживанию кладбищ, уходу за могилами и местами захоронения. Эта группировка не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установку освещения, устройство пешеходных дорожек, посадка зеленых насаждений, см. 81.30.10.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75</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96.03.11.311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установке, снятию окраски надмогильных сооружений.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76</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96.03.11.312</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нанесению надписей на памятниках, мраморных досках, крепление фотографий на памятниках, высечке барельефов, выполнение графических портретов на памятниках, скульптурные работы и т.п..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77</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96.03.11.313</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установке и ремонту ограды, памятных знаков.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78</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96.03.11.314</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уходу за могилой.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79</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96.03.11.315</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сооружению склепов и мемориальных комплексов.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80</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96.03.11.316</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изготовлению надгробных сооружений из различных материалов и их реставрация.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81</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96.03.11.319</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Прочие услуги по захоронению и кремации.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lastRenderedPageBreak/>
              <w:t>82</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96.03.12</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похоронных бюро. Эта группировка включает:</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организации церемоний похорон и кремации; - услуги по погребению и эксгумации;</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 бальзамированию, предоставлению ритуальных залов;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транспортирование трупов;</w:t>
            </w:r>
          </w:p>
          <w:p w:rsidR="00064ADA" w:rsidRDefault="0047529E">
            <w:pPr>
              <w:pStyle w:val="ConsPlusNormal"/>
              <w:rPr>
                <w:rFonts w:ascii="Times New Roman" w:hAnsi="Times New Roman" w:cs="Arial"/>
                <w:sz w:val="24"/>
                <w:szCs w:val="24"/>
              </w:rPr>
            </w:pPr>
            <w:r>
              <w:rPr>
                <w:rFonts w:ascii="Times New Roman" w:hAnsi="Times New Roman" w:cs="Arial"/>
                <w:sz w:val="24"/>
                <w:szCs w:val="24"/>
              </w:rPr>
              <w:t>- услуги похоронных бюро для домашних животных.</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83</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96.03.12.111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приемщика заказов службы по организации похорон. (в ред. Изменения 8/2016 ОКПД 2, утв. Приказом Росстандарта от 14.04.2016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84</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96.03.12.112</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подаче объявлений, некролога, составление текстов траурной речи, оповещение родственников.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85</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96.03.12.113</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прокату зала и его оформление для проведения гражданской панихиды, обряда поминания.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86</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96.03.12.114</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организатора ритуала по похоронам.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87</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96.03.12.115</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организации похорон.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88</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96.03.12.116</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бальзамированию трупа.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89</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96.03.12.117</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санитарной и косметической обработке трупа.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90</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96.03.12.118</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предпохоронному сохранению тел умерших.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91</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96.03.12.119</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перевозке тела (останков умершего на кладбище (крематорий).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92</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96.03.12.121</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проведению эксгумации, транспортировка и перезахоронение останков.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93</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96.03.12.122</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пошиву, изготовлению и прокату похоронных принадлежностей.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94</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96.03.12.123</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Услуги по изготовлению траурных венков, искусственных цветов, гирлянд. (в ред. Изменения 8/2016 ОКПД 2, утв. Приказом Росстандарта от 14.04.2016 № 260-ст)</w:t>
            </w:r>
          </w:p>
        </w:tc>
      </w:tr>
      <w:tr w:rsidR="00064ADA" w:rsidTr="00F73C53">
        <w:tc>
          <w:tcPr>
            <w:tcW w:w="709"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80"/>
              <w:jc w:val="center"/>
              <w:rPr>
                <w:rFonts w:ascii="Times New Roman" w:hAnsi="Times New Roman" w:cs="Arial"/>
                <w:sz w:val="24"/>
                <w:szCs w:val="24"/>
              </w:rPr>
            </w:pPr>
            <w:r>
              <w:rPr>
                <w:rFonts w:ascii="Times New Roman" w:hAnsi="Times New Roman" w:cs="Arial"/>
                <w:sz w:val="24"/>
                <w:szCs w:val="24"/>
              </w:rPr>
              <w:t>95</w:t>
            </w:r>
          </w:p>
        </w:tc>
        <w:tc>
          <w:tcPr>
            <w:tcW w:w="1643"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064ADA" w:rsidRDefault="0047529E" w:rsidP="00F73C53">
            <w:pPr>
              <w:pStyle w:val="ConsPlusNormal"/>
              <w:ind w:firstLine="166"/>
              <w:jc w:val="center"/>
              <w:rPr>
                <w:rFonts w:ascii="Times New Roman" w:hAnsi="Times New Roman" w:cs="Arial"/>
                <w:sz w:val="24"/>
                <w:szCs w:val="24"/>
              </w:rPr>
            </w:pPr>
            <w:r>
              <w:rPr>
                <w:rFonts w:ascii="Times New Roman" w:hAnsi="Times New Roman" w:cs="Arial"/>
                <w:sz w:val="24"/>
                <w:szCs w:val="24"/>
              </w:rPr>
              <w:t>96.03.12.129</w:t>
            </w:r>
          </w:p>
        </w:tc>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064ADA" w:rsidRDefault="0047529E">
            <w:pPr>
              <w:pStyle w:val="ConsPlusNormal"/>
              <w:rPr>
                <w:rFonts w:ascii="Times New Roman" w:hAnsi="Times New Roman" w:cs="Arial"/>
                <w:sz w:val="24"/>
                <w:szCs w:val="24"/>
              </w:rPr>
            </w:pPr>
            <w:r>
              <w:rPr>
                <w:rFonts w:ascii="Times New Roman" w:hAnsi="Times New Roman" w:cs="Arial"/>
                <w:sz w:val="24"/>
                <w:szCs w:val="24"/>
              </w:rPr>
              <w:t>Прочие услуги похоронных бюро. (в ред. Изменения 8/2016 ОКПД 2, утв. Приказом Росстандарта от 14.04.2016 № 260-ст)</w:t>
            </w:r>
          </w:p>
        </w:tc>
      </w:tr>
      <w:tr w:rsidR="00064ADA" w:rsidTr="00F73C53">
        <w:tc>
          <w:tcPr>
            <w:tcW w:w="709" w:type="dxa"/>
            <w:tcBorders>
              <w:top w:val="single" w:sz="4" w:space="0" w:color="000000"/>
            </w:tcBorders>
            <w:tcMar>
              <w:top w:w="102" w:type="dxa"/>
              <w:left w:w="62" w:type="dxa"/>
              <w:bottom w:w="102" w:type="dxa"/>
              <w:right w:w="62" w:type="dxa"/>
            </w:tcMar>
            <w:vAlign w:val="center"/>
          </w:tcPr>
          <w:p w:rsidR="00064ADA" w:rsidRDefault="00064ADA" w:rsidP="00F73C53">
            <w:pPr>
              <w:pStyle w:val="ConsPlusNormal"/>
              <w:snapToGrid w:val="0"/>
              <w:ind w:firstLine="80"/>
              <w:jc w:val="center"/>
              <w:rPr>
                <w:rFonts w:ascii="Times New Roman" w:hAnsi="Times New Roman" w:cs="Arial"/>
                <w:sz w:val="24"/>
                <w:szCs w:val="24"/>
              </w:rPr>
            </w:pPr>
          </w:p>
        </w:tc>
        <w:tc>
          <w:tcPr>
            <w:tcW w:w="1643" w:type="dxa"/>
            <w:tcBorders>
              <w:top w:val="single" w:sz="4" w:space="0" w:color="000000"/>
            </w:tcBorders>
            <w:tcMar>
              <w:top w:w="102" w:type="dxa"/>
              <w:left w:w="62" w:type="dxa"/>
              <w:bottom w:w="102" w:type="dxa"/>
              <w:right w:w="62" w:type="dxa"/>
            </w:tcMar>
            <w:vAlign w:val="center"/>
          </w:tcPr>
          <w:p w:rsidR="00064ADA" w:rsidRDefault="00064ADA" w:rsidP="00F73C53">
            <w:pPr>
              <w:pStyle w:val="ConsPlusNormal"/>
              <w:snapToGrid w:val="0"/>
              <w:ind w:firstLine="166"/>
              <w:jc w:val="center"/>
              <w:rPr>
                <w:rFonts w:ascii="Times New Roman" w:hAnsi="Times New Roman" w:cs="Arial"/>
                <w:sz w:val="24"/>
                <w:szCs w:val="24"/>
              </w:rPr>
            </w:pPr>
          </w:p>
        </w:tc>
        <w:tc>
          <w:tcPr>
            <w:tcW w:w="7960" w:type="dxa"/>
            <w:tcBorders>
              <w:top w:val="single" w:sz="4" w:space="0" w:color="000000"/>
            </w:tcBorders>
            <w:tcMar>
              <w:top w:w="102" w:type="dxa"/>
              <w:left w:w="62" w:type="dxa"/>
              <w:bottom w:w="102" w:type="dxa"/>
              <w:right w:w="62" w:type="dxa"/>
            </w:tcMar>
            <w:vAlign w:val="center"/>
          </w:tcPr>
          <w:p w:rsidR="00064ADA" w:rsidRDefault="00064ADA">
            <w:pPr>
              <w:pStyle w:val="ConsPlusNormal"/>
              <w:snapToGrid w:val="0"/>
              <w:rPr>
                <w:rFonts w:ascii="Times New Roman" w:hAnsi="Times New Roman" w:cs="Arial"/>
                <w:sz w:val="24"/>
                <w:szCs w:val="24"/>
              </w:rPr>
            </w:pPr>
          </w:p>
        </w:tc>
      </w:tr>
    </w:tbl>
    <w:p w:rsidR="00064ADA" w:rsidRDefault="0047529E">
      <w:pPr>
        <w:pStyle w:val="ConsPlusNormal"/>
        <w:pageBreakBefore/>
        <w:ind w:left="4932"/>
        <w:jc w:val="center"/>
        <w:rPr>
          <w:rFonts w:ascii="Times New Roman" w:hAnsi="Times New Roman" w:cs="Arial"/>
          <w:sz w:val="24"/>
          <w:szCs w:val="24"/>
        </w:rPr>
      </w:pPr>
      <w:r>
        <w:rPr>
          <w:rFonts w:ascii="Times New Roman" w:hAnsi="Times New Roman" w:cs="Arial"/>
          <w:sz w:val="24"/>
          <w:szCs w:val="24"/>
        </w:rPr>
        <w:lastRenderedPageBreak/>
        <w:t>Приложение № 11</w:t>
      </w:r>
    </w:p>
    <w:p w:rsidR="00064ADA" w:rsidRDefault="0047529E">
      <w:pPr>
        <w:pStyle w:val="ConsPlusNormal"/>
        <w:ind w:left="4932" w:firstLine="0"/>
        <w:rPr>
          <w:rFonts w:ascii="Times New Roman" w:hAnsi="Times New Roman" w:cs="Arial"/>
          <w:sz w:val="24"/>
          <w:szCs w:val="24"/>
        </w:rPr>
      </w:pPr>
      <w:r>
        <w:rPr>
          <w:rFonts w:ascii="Times New Roman" w:hAnsi="Times New Roman" w:cs="Arial"/>
          <w:sz w:val="24"/>
          <w:szCs w:val="24"/>
        </w:rPr>
        <w:t>к Отраслевому тарифному соглашению по жилищно-коммунальному хозяйству</w:t>
      </w:r>
    </w:p>
    <w:p w:rsidR="00064ADA" w:rsidRDefault="0047529E">
      <w:pPr>
        <w:pStyle w:val="Standard"/>
        <w:spacing w:line="100" w:lineRule="atLeast"/>
        <w:jc w:val="right"/>
        <w:rPr>
          <w:rFonts w:ascii="Times New Roman" w:hAnsi="Times New Roman" w:cs="Arial"/>
        </w:rPr>
      </w:pPr>
      <w:r>
        <w:rPr>
          <w:rFonts w:ascii="Times New Roman" w:hAnsi="Times New Roman" w:cs="Arial"/>
        </w:rPr>
        <w:t>Ростовской области на 2023 - 2025 годы</w:t>
      </w:r>
    </w:p>
    <w:p w:rsidR="00064ADA" w:rsidRDefault="00064ADA">
      <w:pPr>
        <w:pStyle w:val="120"/>
        <w:ind w:left="567" w:right="568"/>
        <w:outlineLvl w:val="9"/>
        <w:rPr>
          <w:rFonts w:cs="Arial"/>
        </w:rPr>
      </w:pPr>
    </w:p>
    <w:p w:rsidR="00064ADA" w:rsidRDefault="00064ADA">
      <w:pPr>
        <w:pStyle w:val="120"/>
        <w:ind w:left="567" w:right="568"/>
        <w:outlineLvl w:val="9"/>
        <w:rPr>
          <w:rFonts w:cs="Arial"/>
        </w:rPr>
      </w:pPr>
    </w:p>
    <w:p w:rsidR="00064ADA" w:rsidRDefault="00064ADA">
      <w:pPr>
        <w:pStyle w:val="120"/>
        <w:ind w:left="567" w:right="568"/>
        <w:outlineLvl w:val="9"/>
        <w:rPr>
          <w:rFonts w:cs="Arial"/>
        </w:rPr>
      </w:pPr>
    </w:p>
    <w:p w:rsidR="00064ADA" w:rsidRDefault="0047529E">
      <w:pPr>
        <w:pStyle w:val="Standard"/>
        <w:tabs>
          <w:tab w:val="left" w:pos="426"/>
        </w:tabs>
        <w:spacing w:line="100" w:lineRule="atLeast"/>
        <w:jc w:val="center"/>
        <w:rPr>
          <w:rFonts w:ascii="Times New Roman" w:hAnsi="Times New Roman" w:cs="Arial"/>
          <w:b/>
        </w:rPr>
      </w:pPr>
      <w:r>
        <w:rPr>
          <w:rFonts w:ascii="Times New Roman" w:hAnsi="Times New Roman" w:cs="Arial"/>
          <w:b/>
        </w:rPr>
        <w:t xml:space="preserve">Перечень нормативных документов, </w:t>
      </w:r>
      <w:r>
        <w:rPr>
          <w:rFonts w:ascii="Times New Roman" w:hAnsi="Times New Roman" w:cs="Arial"/>
          <w:b/>
        </w:rPr>
        <w:br/>
        <w:t xml:space="preserve">предназначенных для определения нормативной численности </w:t>
      </w:r>
      <w:r>
        <w:rPr>
          <w:rFonts w:ascii="Times New Roman" w:hAnsi="Times New Roman" w:cs="Arial"/>
          <w:b/>
        </w:rPr>
        <w:br/>
        <w:t>по регулируемой и нерегулируемой деятельности</w:t>
      </w:r>
    </w:p>
    <w:p w:rsidR="00064ADA" w:rsidRDefault="00064ADA">
      <w:pPr>
        <w:pStyle w:val="Standard"/>
        <w:tabs>
          <w:tab w:val="left" w:pos="426"/>
        </w:tabs>
        <w:spacing w:line="100" w:lineRule="atLeast"/>
        <w:ind w:firstLine="426"/>
        <w:jc w:val="both"/>
        <w:rPr>
          <w:rFonts w:ascii="Times New Roman" w:hAnsi="Times New Roman" w:cs="Arial"/>
        </w:rPr>
      </w:pPr>
    </w:p>
    <w:p w:rsidR="00064ADA" w:rsidRDefault="0047529E">
      <w:pPr>
        <w:pStyle w:val="Standard"/>
        <w:tabs>
          <w:tab w:val="left" w:pos="1134"/>
        </w:tabs>
        <w:spacing w:line="100" w:lineRule="atLeast"/>
        <w:ind w:firstLine="567"/>
        <w:jc w:val="both"/>
        <w:rPr>
          <w:rFonts w:ascii="Times New Roman" w:hAnsi="Times New Roman" w:cs="Arial"/>
          <w:b/>
        </w:rPr>
      </w:pPr>
      <w:r>
        <w:rPr>
          <w:rFonts w:ascii="Times New Roman" w:hAnsi="Times New Roman" w:cs="Arial"/>
          <w:b/>
        </w:rPr>
        <w:t>1. Организации коммунального водоснабжения и водоотведения:</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1.1. Методические рекомендации по нормированию труда на работы по ремонту оборудов</w:t>
      </w:r>
      <w:r>
        <w:rPr>
          <w:rFonts w:ascii="Times New Roman" w:hAnsi="Times New Roman" w:cs="Arial"/>
        </w:rPr>
        <w:t>а</w:t>
      </w:r>
      <w:r>
        <w:rPr>
          <w:rFonts w:ascii="Times New Roman" w:hAnsi="Times New Roman" w:cs="Arial"/>
        </w:rPr>
        <w:t>ния водопроводно-канализационного хозяйства.</w:t>
      </w:r>
    </w:p>
    <w:p w:rsidR="00064ADA" w:rsidRDefault="0047529E">
      <w:pPr>
        <w:pStyle w:val="Standard"/>
        <w:tabs>
          <w:tab w:val="left" w:pos="1134"/>
        </w:tabs>
        <w:spacing w:line="100" w:lineRule="atLeast"/>
        <w:ind w:firstLine="567"/>
        <w:jc w:val="both"/>
        <w:rPr>
          <w:rFonts w:ascii="Times New Roman" w:hAnsi="Times New Roman" w:cs="Arial"/>
          <w:b/>
        </w:rPr>
      </w:pPr>
      <w:r>
        <w:rPr>
          <w:rFonts w:ascii="Times New Roman" w:hAnsi="Times New Roman" w:cs="Arial"/>
          <w:b/>
        </w:rPr>
        <w:t>2. Организации коммунального электроснабжения:</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2.1. Методические рекомендации по нормированию труда на работы по обслуживанию и р</w:t>
      </w:r>
      <w:r>
        <w:rPr>
          <w:rFonts w:ascii="Times New Roman" w:hAnsi="Times New Roman" w:cs="Arial"/>
        </w:rPr>
        <w:t>е</w:t>
      </w:r>
      <w:r>
        <w:rPr>
          <w:rFonts w:ascii="Times New Roman" w:hAnsi="Times New Roman" w:cs="Arial"/>
        </w:rPr>
        <w:t>монту электрических сетей, электроэнергетических устройств и оборудования.</w:t>
      </w:r>
    </w:p>
    <w:p w:rsidR="00064ADA" w:rsidRDefault="0047529E">
      <w:pPr>
        <w:pStyle w:val="Standard"/>
        <w:tabs>
          <w:tab w:val="left" w:pos="1134"/>
        </w:tabs>
        <w:spacing w:line="100" w:lineRule="atLeast"/>
        <w:ind w:firstLine="567"/>
        <w:jc w:val="both"/>
        <w:rPr>
          <w:rFonts w:ascii="Times New Roman" w:hAnsi="Times New Roman"/>
        </w:rPr>
      </w:pPr>
      <w:r>
        <w:rPr>
          <w:rFonts w:ascii="Times New Roman" w:hAnsi="Times New Roman" w:cs="Arial"/>
        </w:rPr>
        <w:t xml:space="preserve">2.2. </w:t>
      </w:r>
      <w:r>
        <w:rPr>
          <w:rFonts w:ascii="Times New Roman" w:hAnsi="Times New Roman" w:cs="Arial"/>
          <w:lang w:eastAsia="en-US"/>
        </w:rPr>
        <w:t>Рекомендации по нормированию труда работников энергетического хозяйства. Часть 3. Нормативы численности работников электроэнергетических предприятий. Утверждены приказом Госстроя России от 03.04.2000 № 68 и изданы ЗАО «Центром муниципальной экономики и права» (2005, 2006).</w:t>
      </w:r>
    </w:p>
    <w:p w:rsidR="00064ADA" w:rsidRDefault="0047529E">
      <w:pPr>
        <w:pStyle w:val="Standard"/>
        <w:tabs>
          <w:tab w:val="left" w:pos="1134"/>
        </w:tabs>
        <w:spacing w:line="100" w:lineRule="atLeast"/>
        <w:ind w:firstLine="567"/>
        <w:jc w:val="both"/>
        <w:rPr>
          <w:rFonts w:ascii="Times New Roman" w:hAnsi="Times New Roman" w:cs="Arial"/>
          <w:b/>
        </w:rPr>
      </w:pPr>
      <w:r>
        <w:rPr>
          <w:rFonts w:ascii="Times New Roman" w:hAnsi="Times New Roman" w:cs="Arial"/>
          <w:b/>
        </w:rPr>
        <w:t>3. Организации коммунального теплоснабжения:</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3.1. Рекомендации по нормированию трудовых ресурсов на техническое обслуживание и р</w:t>
      </w:r>
      <w:r>
        <w:rPr>
          <w:rFonts w:ascii="Times New Roman" w:hAnsi="Times New Roman" w:cs="Arial"/>
        </w:rPr>
        <w:t>е</w:t>
      </w:r>
      <w:r>
        <w:rPr>
          <w:rFonts w:ascii="Times New Roman" w:hAnsi="Times New Roman" w:cs="Arial"/>
        </w:rPr>
        <w:t>монт тепловых сетей.</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3.2. Рекомендации по нормированию труда работников энергетического хозяйства. Часть I. Нормативы численности рабочих котельных установок и тепловых сетей.</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3.3. Рекомендации по нормированию труда на работы по ремонту теплоэнергетического об</w:t>
      </w:r>
      <w:r>
        <w:rPr>
          <w:rFonts w:ascii="Times New Roman" w:hAnsi="Times New Roman" w:cs="Arial"/>
        </w:rPr>
        <w:t>о</w:t>
      </w:r>
      <w:r>
        <w:rPr>
          <w:rFonts w:ascii="Times New Roman" w:hAnsi="Times New Roman" w:cs="Arial"/>
        </w:rPr>
        <w:t>рудования.</w:t>
      </w:r>
    </w:p>
    <w:p w:rsidR="00064ADA" w:rsidRDefault="0047529E">
      <w:pPr>
        <w:pStyle w:val="Standard"/>
        <w:tabs>
          <w:tab w:val="left" w:pos="1134"/>
        </w:tabs>
        <w:spacing w:line="100" w:lineRule="atLeast"/>
        <w:ind w:firstLine="567"/>
        <w:jc w:val="both"/>
        <w:rPr>
          <w:rFonts w:ascii="Times New Roman" w:hAnsi="Times New Roman" w:cs="Arial"/>
          <w:b/>
        </w:rPr>
      </w:pPr>
      <w:r>
        <w:rPr>
          <w:rFonts w:ascii="Times New Roman" w:hAnsi="Times New Roman" w:cs="Arial"/>
          <w:b/>
        </w:rPr>
        <w:t>4. Организации по газификации и эксплуатации газового хозяйства:</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4.1. Рекомендации по нормированию труда рабочих, занятых техническим обслуживанием и ремонтом внутридомового газового оборудования.</w:t>
      </w:r>
    </w:p>
    <w:p w:rsidR="00064ADA" w:rsidRDefault="0047529E">
      <w:pPr>
        <w:pStyle w:val="Standard"/>
        <w:tabs>
          <w:tab w:val="left" w:pos="1134"/>
        </w:tabs>
        <w:spacing w:line="100" w:lineRule="atLeast"/>
        <w:ind w:firstLine="567"/>
        <w:jc w:val="both"/>
        <w:rPr>
          <w:rFonts w:ascii="Times New Roman" w:hAnsi="Times New Roman" w:cs="Arial"/>
          <w:b/>
        </w:rPr>
      </w:pPr>
      <w:r>
        <w:rPr>
          <w:rFonts w:ascii="Times New Roman" w:hAnsi="Times New Roman" w:cs="Arial"/>
          <w:b/>
        </w:rPr>
        <w:t>5. Организации по эксплуатации и ремонту дорожно-мостового хозяйства:</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5.1. Рекомендации по нормированию ресурсов на содержание и ремонт объектов внешнего благоустройства. Часть 2. Дорожное хозяйство.</w:t>
      </w:r>
    </w:p>
    <w:p w:rsidR="00064ADA" w:rsidRDefault="0047529E">
      <w:pPr>
        <w:pStyle w:val="Standard"/>
        <w:tabs>
          <w:tab w:val="left" w:pos="1134"/>
        </w:tabs>
        <w:spacing w:line="100" w:lineRule="atLeast"/>
        <w:ind w:firstLine="567"/>
        <w:jc w:val="both"/>
        <w:rPr>
          <w:rFonts w:ascii="Times New Roman" w:hAnsi="Times New Roman" w:cs="Arial"/>
          <w:b/>
        </w:rPr>
      </w:pPr>
      <w:r>
        <w:rPr>
          <w:rFonts w:ascii="Times New Roman" w:hAnsi="Times New Roman" w:cs="Arial"/>
          <w:b/>
        </w:rPr>
        <w:t>6. Мусороперерабатывающие и мусоросжигательные заводы, мусороперегрузочные станции, полигоны захоронения твердых бытовых отходов:</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6.1. Рекомендации по нормированию труда работников и потребности в специализированных машинах для санитарной очистки территорий муниципальных образований.</w:t>
      </w:r>
    </w:p>
    <w:p w:rsidR="00064ADA" w:rsidRDefault="0047529E">
      <w:pPr>
        <w:pStyle w:val="Standard"/>
        <w:tabs>
          <w:tab w:val="left" w:pos="1134"/>
        </w:tabs>
        <w:spacing w:line="100" w:lineRule="atLeast"/>
        <w:ind w:firstLine="567"/>
        <w:jc w:val="both"/>
        <w:rPr>
          <w:rFonts w:ascii="Times New Roman" w:hAnsi="Times New Roman" w:cs="Arial"/>
          <w:b/>
        </w:rPr>
      </w:pPr>
      <w:r>
        <w:rPr>
          <w:rFonts w:ascii="Times New Roman" w:hAnsi="Times New Roman" w:cs="Arial"/>
          <w:b/>
        </w:rPr>
        <w:t>7. Управляющие организации, подрядные и другие организации, оказывающие другие услуги в ЖКХ, в том числе ремонтные, а также услуги по комплексному обслуживанию зд</w:t>
      </w:r>
      <w:r>
        <w:rPr>
          <w:rFonts w:ascii="Times New Roman" w:hAnsi="Times New Roman" w:cs="Arial"/>
          <w:b/>
        </w:rPr>
        <w:t>а</w:t>
      </w:r>
      <w:r>
        <w:rPr>
          <w:rFonts w:ascii="Times New Roman" w:hAnsi="Times New Roman" w:cs="Arial"/>
          <w:b/>
        </w:rPr>
        <w:t>ний и помещений:</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7.1. Рекомендации по нормированию труда работников аварийно-ремонтной службы жили</w:t>
      </w:r>
      <w:r>
        <w:rPr>
          <w:rFonts w:ascii="Times New Roman" w:hAnsi="Times New Roman" w:cs="Arial"/>
        </w:rPr>
        <w:t>щ</w:t>
      </w:r>
      <w:r>
        <w:rPr>
          <w:rFonts w:ascii="Times New Roman" w:hAnsi="Times New Roman" w:cs="Arial"/>
        </w:rPr>
        <w:t>ного хозяйства.</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7.2. Рекомендации по нормированию труда рабочих, занятых техническим обслуживанием и ремонтом лифтов.</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7.3. Рекомендации по нормированию труда на установку, обслуживание и ремонт приборов учета и регулирования в ЖКХ. Часть II. Нормы времени на установку, обслуживание и ремонт приборов учета тепловой энергии.</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7.4. Нормативы трудовых и материальных ресурсов для выполнения работ по содержанию и ремонту общего имущества многоквартирных домов.</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 xml:space="preserve">7.5. Рекомендации по нормированию труда на установку, обслуживание и ремонт приборов учета и регулирования в ЖКХ. Часть 3. Нормы времени на установку, обслуживание и ремонт </w:t>
      </w:r>
      <w:r>
        <w:rPr>
          <w:rFonts w:ascii="Times New Roman" w:hAnsi="Times New Roman" w:cs="Arial"/>
        </w:rPr>
        <w:lastRenderedPageBreak/>
        <w:t>счетчиков электроэнергии.</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7.6. Нормы труда на вспомогательные работы в жилищно-коммунальном хозяйстве.</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7.7. Рекомендации по определению численности работников управляющей организации в жилищной сфере.</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7.8. Укрупненные нормативы трудовых и материальных ресурсов для выполнения работ и услуг по содержанию и ремонту общего имущества многоквартирных домов.</w:t>
      </w:r>
    </w:p>
    <w:p w:rsidR="00064ADA" w:rsidRDefault="0047529E">
      <w:pPr>
        <w:pStyle w:val="Standard"/>
        <w:tabs>
          <w:tab w:val="left" w:pos="1134"/>
        </w:tabs>
        <w:spacing w:line="100" w:lineRule="atLeast"/>
        <w:ind w:firstLine="567"/>
        <w:jc w:val="both"/>
        <w:rPr>
          <w:rFonts w:ascii="Times New Roman" w:hAnsi="Times New Roman" w:cs="Arial"/>
          <w:b/>
        </w:rPr>
      </w:pPr>
      <w:r>
        <w:rPr>
          <w:rFonts w:ascii="Times New Roman" w:hAnsi="Times New Roman" w:cs="Arial"/>
          <w:b/>
        </w:rPr>
        <w:t>8. Организации по механизированной уборке, озеленению, санитарной очистке и благ</w:t>
      </w:r>
      <w:r>
        <w:rPr>
          <w:rFonts w:ascii="Times New Roman" w:hAnsi="Times New Roman" w:cs="Arial"/>
          <w:b/>
        </w:rPr>
        <w:t>о</w:t>
      </w:r>
      <w:r>
        <w:rPr>
          <w:rFonts w:ascii="Times New Roman" w:hAnsi="Times New Roman" w:cs="Arial"/>
          <w:b/>
        </w:rPr>
        <w:t>устройству муниципальных образований:</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8.1. Рекомендации по нормированию ресурсов на содержание и ремонт объектов внешнего благоустройства. Часть 1. Зеленое хозяйство.</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8.2. Рекомендации по нормированию труда работников и потребности в специализированных машинах для санитарной очистки территорий муниципальных образований.</w:t>
      </w:r>
    </w:p>
    <w:p w:rsidR="00064ADA" w:rsidRDefault="0047529E">
      <w:pPr>
        <w:pStyle w:val="Standard"/>
        <w:tabs>
          <w:tab w:val="left" w:pos="1134"/>
        </w:tabs>
        <w:spacing w:line="100" w:lineRule="atLeast"/>
        <w:ind w:firstLine="567"/>
        <w:jc w:val="both"/>
        <w:rPr>
          <w:rFonts w:ascii="Times New Roman" w:hAnsi="Times New Roman" w:cs="Arial"/>
          <w:b/>
        </w:rPr>
      </w:pPr>
      <w:r>
        <w:rPr>
          <w:rFonts w:ascii="Times New Roman" w:hAnsi="Times New Roman" w:cs="Arial"/>
          <w:b/>
        </w:rPr>
        <w:t>9. Организации, осуществляющие прочие виды деятельности в жилищно-коммунальном хозяйстве:</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9.1. Рекомендации по нормированию труда руководителей, специалистов и служащих мног</w:t>
      </w:r>
      <w:r>
        <w:rPr>
          <w:rFonts w:ascii="Times New Roman" w:hAnsi="Times New Roman" w:cs="Arial"/>
        </w:rPr>
        <w:t>о</w:t>
      </w:r>
      <w:r>
        <w:rPr>
          <w:rFonts w:ascii="Times New Roman" w:hAnsi="Times New Roman" w:cs="Arial"/>
        </w:rPr>
        <w:t>отраслевых предприятий жилищно-коммунального хозяйства.</w:t>
      </w:r>
    </w:p>
    <w:p w:rsidR="00064ADA" w:rsidRDefault="0047529E">
      <w:pPr>
        <w:pStyle w:val="Standard"/>
        <w:tabs>
          <w:tab w:val="left" w:pos="1134"/>
        </w:tabs>
        <w:spacing w:line="100" w:lineRule="atLeast"/>
        <w:ind w:firstLine="567"/>
        <w:jc w:val="both"/>
        <w:rPr>
          <w:rFonts w:ascii="Times New Roman" w:hAnsi="Times New Roman" w:cs="Arial"/>
        </w:rPr>
      </w:pPr>
      <w:r>
        <w:rPr>
          <w:rFonts w:ascii="Times New Roman" w:hAnsi="Times New Roman" w:cs="Arial"/>
        </w:rPr>
        <w:t>9.2. Рекомендации по определению нормативной численности работников, занятых расчетом, учетом и приемом платы за жилое помещение и коммунальные услуги (ресурсы).</w:t>
      </w:r>
      <w:bookmarkEnd w:id="1"/>
      <w:bookmarkEnd w:id="2"/>
      <w:bookmarkEnd w:id="3"/>
    </w:p>
    <w:sectPr w:rsidR="00064ADA" w:rsidSect="00190F1A">
      <w:pgSz w:w="11906" w:h="16838"/>
      <w:pgMar w:top="1134" w:right="567" w:bottom="850"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A21" w:rsidRDefault="00075A21">
      <w:pPr>
        <w:rPr>
          <w:rFonts w:hint="eastAsia"/>
        </w:rPr>
      </w:pPr>
      <w:r>
        <w:separator/>
      </w:r>
    </w:p>
  </w:endnote>
  <w:endnote w:type="continuationSeparator" w:id="0">
    <w:p w:rsidR="00075A21" w:rsidRDefault="00075A21">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Kozuka Gothic Pro L">
    <w:charset w:val="00"/>
    <w:family w:val="swiss"/>
    <w:pitch w:val="variable"/>
    <w:sig w:usb0="00000000" w:usb1="00000000" w:usb2="00000000" w:usb3="00000000" w:csb0="00000000" w:csb1="00000000"/>
  </w:font>
  <w:font w:name="Liberation Sans">
    <w:panose1 w:val="020B0604020202020204"/>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OpenSymbol">
    <w:panose1 w:val="05010000000000000000"/>
    <w:charset w:val="00"/>
    <w:family w:val="roman"/>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0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0CC" w:rsidRDefault="00190F1A" w:rsidP="00D26A21">
    <w:pPr>
      <w:pStyle w:val="aa"/>
      <w:jc w:val="right"/>
    </w:pPr>
    <w:sdt>
      <w:sdtPr>
        <w:id w:val="-711660540"/>
        <w:docPartObj>
          <w:docPartGallery w:val="Page Numbers (Bottom of Page)"/>
          <w:docPartUnique/>
        </w:docPartObj>
      </w:sdtPr>
      <w:sdtContent>
        <w:r>
          <w:fldChar w:fldCharType="begin"/>
        </w:r>
        <w:r w:rsidR="002800CC">
          <w:instrText>PAGE   \* MERGEFORMAT</w:instrText>
        </w:r>
        <w:r>
          <w:fldChar w:fldCharType="separate"/>
        </w:r>
        <w:r w:rsidR="009E211D">
          <w:rPr>
            <w:noProof/>
          </w:rPr>
          <w:t>1</w:t>
        </w:r>
        <w:r>
          <w:fldChar w:fldCharType="end"/>
        </w:r>
      </w:sdtContent>
    </w:sdt>
  </w:p>
  <w:p w:rsidR="002800CC" w:rsidRDefault="002800CC">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0CC" w:rsidRDefault="002800CC">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0CC" w:rsidRDefault="00190F1A">
    <w:pPr>
      <w:pStyle w:val="aa"/>
      <w:ind w:right="360"/>
    </w:pPr>
    <w:r>
      <w:rPr>
        <w:noProof/>
        <w:lang w:eastAsia="ru-RU" w:bidi="ar-SA"/>
      </w:rPr>
      <w:pict>
        <v:shapetype id="_x0000_t202" coordsize="21600,21600" o:spt="202" path="m,l,21600r21600,l21600,xe">
          <v:stroke joinstyle="miter"/>
          <v:path gradientshapeok="t" o:connecttype="rect"/>
        </v:shapetype>
        <v:shape id="Врезка3" o:spid="_x0000_s4097" type="#_x0000_t202" style="position:absolute;margin-left:555.75pt;margin-top:.05pt;width:10.35pt;height:12.6pt;z-index:251659264;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" stroked="f">
          <v:textbox inset="0,0,0,0">
            <w:txbxContent>
              <w:p w:rsidR="002800CC" w:rsidRDefault="002800CC">
                <w:pPr>
                  <w:pStyle w:val="aa"/>
                </w:pPr>
              </w:p>
            </w:txbxContent>
          </v:textbox>
          <w10:wrap type="square"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A21" w:rsidRDefault="00075A21">
      <w:pPr>
        <w:rPr>
          <w:rFonts w:hint="eastAsia"/>
        </w:rPr>
      </w:pPr>
      <w:r>
        <w:rPr>
          <w:color w:val="000000"/>
        </w:rPr>
        <w:separator/>
      </w:r>
    </w:p>
  </w:footnote>
  <w:footnote w:type="continuationSeparator" w:id="0">
    <w:p w:rsidR="00075A21" w:rsidRDefault="00075A21">
      <w:pPr>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D5C41"/>
    <w:multiLevelType w:val="multilevel"/>
    <w:tmpl w:val="04A20D76"/>
    <w:styleLink w:val="WWNum10"/>
    <w:lvl w:ilvl="0">
      <w:start w:val="2"/>
      <w:numFmt w:val="decimal"/>
      <w:lvlText w:val="%1"/>
      <w:lvlJc w:val="left"/>
      <w:rPr>
        <w:rFonts w:ascii="Times New Roman" w:eastAsia="Times New Roman" w:hAnsi="Times New Roman"/>
      </w:rPr>
    </w:lvl>
    <w:lvl w:ilvl="1">
      <w:start w:val="1"/>
      <w:numFmt w:val="decimal"/>
      <w:lvlText w:val="%1.%2"/>
      <w:lvlJc w:val="left"/>
      <w:rPr>
        <w:rFonts w:ascii="Arial" w:eastAsia="Arial" w:hAnsi="Arial"/>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
    <w:nsid w:val="06312EE4"/>
    <w:multiLevelType w:val="multilevel"/>
    <w:tmpl w:val="2094447E"/>
    <w:styleLink w:val="WWNum8"/>
    <w:lvl w:ilvl="0">
      <w:start w:val="2"/>
      <w:numFmt w:val="decimal"/>
      <w:lvlText w:val="%1"/>
      <w:lvlJc w:val="left"/>
    </w:lvl>
    <w:lvl w:ilvl="1">
      <w:start w:val="2"/>
      <w:numFmt w:val="decimal"/>
      <w:lvlText w:val="%1.%2"/>
      <w:lvlJc w:val="left"/>
      <w:rPr>
        <w:rFonts w:ascii="Times New Roman" w:eastAsia="Calibri" w:hAnsi="Times New Roman"/>
      </w:rPr>
    </w:lvl>
    <w:lvl w:ilvl="2">
      <w:start w:val="1"/>
      <w:numFmt w:val="decimal"/>
      <w:lvlText w:val="%1.%2.%3"/>
      <w:lvlJc w:val="left"/>
      <w:rPr>
        <w:rFonts w:ascii="Times New Roman" w:eastAsia="Times New Roman" w:hAnsi="Times New Roman"/>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nsid w:val="08CE6F99"/>
    <w:multiLevelType w:val="hybridMultilevel"/>
    <w:tmpl w:val="6B3652A4"/>
    <w:lvl w:ilvl="0" w:tplc="0FCECF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D73A01"/>
    <w:multiLevelType w:val="multilevel"/>
    <w:tmpl w:val="DA88126A"/>
    <w:styleLink w:val="WWNum13"/>
    <w:lvl w:ilvl="0">
      <w:start w:val="1"/>
      <w:numFmt w:val="decimal"/>
      <w:lvlText w:val="%1"/>
      <w:lvlJc w:val="left"/>
      <w:rPr>
        <w:rFonts w:ascii="Times New Roman" w:eastAsia="Times New Roman" w:hAnsi="Times New Roman"/>
      </w:rPr>
    </w:lvl>
    <w:lvl w:ilvl="1">
      <w:start w:val="3"/>
      <w:numFmt w:val="decimal"/>
      <w:lvlText w:val="%1.%2"/>
      <w:lvlJc w:val="left"/>
      <w:rPr>
        <w:rFonts w:ascii="Times New Roman" w:eastAsia="Times New Roman" w:hAnsi="Times New Roman"/>
      </w:rPr>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
    <w:nsid w:val="21A31A51"/>
    <w:multiLevelType w:val="multilevel"/>
    <w:tmpl w:val="99EEAAAC"/>
    <w:styleLink w:val="WWNum12"/>
    <w:lvl w:ilvl="0">
      <w:numFmt w:val="bullet"/>
      <w:lvlText w:val=""/>
      <w:lvlJc w:val="left"/>
      <w:rPr>
        <w:rFonts w:ascii="Symbol" w:eastAsia="Times New Roman" w:hAnsi="Symbol"/>
      </w:rPr>
    </w:lvl>
    <w:lvl w:ilvl="1">
      <w:numFmt w:val="bullet"/>
      <w:lvlText w:val=""/>
      <w:lvlJc w:val="left"/>
      <w:rPr>
        <w:rFonts w:ascii="Symbol" w:eastAsia="Times New Roman" w:hAnsi="Symbol"/>
      </w:rPr>
    </w:lvl>
    <w:lvl w:ilvl="2">
      <w:numFmt w:val="bullet"/>
      <w:lvlText w:val=""/>
      <w:lvlJc w:val="left"/>
      <w:rPr>
        <w:rFonts w:ascii="Symbol" w:eastAsia="Times New Roman" w:hAnsi="Symbol"/>
      </w:rPr>
    </w:lvl>
    <w:lvl w:ilvl="3">
      <w:numFmt w:val="bullet"/>
      <w:lvlText w:val=""/>
      <w:lvlJc w:val="left"/>
      <w:rPr>
        <w:rFonts w:ascii="Symbol" w:eastAsia="Times New Roman" w:hAnsi="Symbol"/>
      </w:rPr>
    </w:lvl>
    <w:lvl w:ilvl="4">
      <w:numFmt w:val="bullet"/>
      <w:lvlText w:val=""/>
      <w:lvlJc w:val="left"/>
      <w:rPr>
        <w:rFonts w:ascii="Symbol" w:eastAsia="Times New Roman" w:hAnsi="Symbol"/>
      </w:rPr>
    </w:lvl>
    <w:lvl w:ilvl="5">
      <w:numFmt w:val="bullet"/>
      <w:lvlText w:val=""/>
      <w:lvlJc w:val="left"/>
      <w:rPr>
        <w:rFonts w:ascii="Symbol" w:eastAsia="Times New Roman" w:hAnsi="Symbol"/>
      </w:rPr>
    </w:lvl>
    <w:lvl w:ilvl="6">
      <w:numFmt w:val="bullet"/>
      <w:lvlText w:val=""/>
      <w:lvlJc w:val="left"/>
      <w:rPr>
        <w:rFonts w:ascii="Symbol" w:eastAsia="Times New Roman" w:hAnsi="Symbol"/>
      </w:rPr>
    </w:lvl>
    <w:lvl w:ilvl="7">
      <w:numFmt w:val="bullet"/>
      <w:lvlText w:val=""/>
      <w:lvlJc w:val="left"/>
      <w:rPr>
        <w:rFonts w:ascii="Symbol" w:eastAsia="Times New Roman" w:hAnsi="Symbol"/>
      </w:rPr>
    </w:lvl>
    <w:lvl w:ilvl="8">
      <w:numFmt w:val="bullet"/>
      <w:lvlText w:val=""/>
      <w:lvlJc w:val="left"/>
      <w:rPr>
        <w:rFonts w:ascii="Symbol" w:eastAsia="Times New Roman" w:hAnsi="Symbol"/>
      </w:rPr>
    </w:lvl>
  </w:abstractNum>
  <w:abstractNum w:abstractNumId="5">
    <w:nsid w:val="26BB2091"/>
    <w:multiLevelType w:val="multilevel"/>
    <w:tmpl w:val="21F64668"/>
    <w:styleLink w:val="WWNum5"/>
    <w:lvl w:ilvl="0">
      <w:start w:val="1"/>
      <w:numFmt w:val="decimal"/>
      <w:lvlText w:val="%1"/>
      <w:lvlJc w:val="left"/>
      <w:rPr>
        <w:rFonts w:ascii="Times New Roman" w:eastAsia="Times New Roman" w:hAnsi="Times New Roman"/>
      </w:rPr>
    </w:lvl>
    <w:lvl w:ilvl="1">
      <w:start w:val="3"/>
      <w:numFmt w:val="decimal"/>
      <w:lvlText w:val="%1.%2"/>
      <w:lvlJc w:val="left"/>
    </w:lvl>
    <w:lvl w:ilvl="2">
      <w:start w:val="1"/>
      <w:numFmt w:val="decimal"/>
      <w:lvlText w:val="%1.%2.%3"/>
      <w:lvlJc w:val="left"/>
      <w:rPr>
        <w:rFonts w:ascii="Times New Roman" w:eastAsia="Times New Roman" w:hAnsi="Times New Roman"/>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nsid w:val="2BEF3815"/>
    <w:multiLevelType w:val="multilevel"/>
    <w:tmpl w:val="993635CA"/>
    <w:styleLink w:val="WWNum2"/>
    <w:lvl w:ilvl="0">
      <w:numFmt w:val="bullet"/>
      <w:lvlText w:val=""/>
      <w:lvlJc w:val="left"/>
      <w:rPr>
        <w:rFonts w:ascii="Symbol" w:eastAsia="Symbol" w:hAnsi="Symbol"/>
        <w:sz w:val="24"/>
      </w:rPr>
    </w:lvl>
    <w:lvl w:ilvl="1">
      <w:numFmt w:val="bullet"/>
      <w:lvlText w:val="o"/>
      <w:lvlJc w:val="left"/>
      <w:rPr>
        <w:rFonts w:ascii="Courier New" w:eastAsia="Times New Roman" w:hAnsi="Courier New"/>
      </w:rPr>
    </w:lvl>
    <w:lvl w:ilvl="2">
      <w:numFmt w:val="bullet"/>
      <w:lvlText w:val=""/>
      <w:lvlJc w:val="left"/>
      <w:rPr>
        <w:rFonts w:ascii="Wingdings" w:eastAsia="Wingdings" w:hAnsi="Wingdings"/>
      </w:rPr>
    </w:lvl>
    <w:lvl w:ilvl="3">
      <w:numFmt w:val="bullet"/>
      <w:lvlText w:val=""/>
      <w:lvlJc w:val="left"/>
      <w:rPr>
        <w:rFonts w:ascii="Symbol" w:eastAsia="Symbol" w:hAnsi="Symbol"/>
      </w:rPr>
    </w:lvl>
    <w:lvl w:ilvl="4">
      <w:numFmt w:val="bullet"/>
      <w:lvlText w:val="o"/>
      <w:lvlJc w:val="left"/>
      <w:rPr>
        <w:rFonts w:ascii="Courier New" w:eastAsia="Times New Roman" w:hAnsi="Courier New"/>
      </w:rPr>
    </w:lvl>
    <w:lvl w:ilvl="5">
      <w:numFmt w:val="bullet"/>
      <w:lvlText w:val=""/>
      <w:lvlJc w:val="left"/>
      <w:rPr>
        <w:rFonts w:ascii="Wingdings" w:eastAsia="Wingdings" w:hAnsi="Wingdings"/>
      </w:rPr>
    </w:lvl>
    <w:lvl w:ilvl="6">
      <w:numFmt w:val="bullet"/>
      <w:lvlText w:val=""/>
      <w:lvlJc w:val="left"/>
      <w:rPr>
        <w:rFonts w:ascii="Symbol" w:eastAsia="Symbol" w:hAnsi="Symbol"/>
      </w:rPr>
    </w:lvl>
    <w:lvl w:ilvl="7">
      <w:numFmt w:val="bullet"/>
      <w:lvlText w:val="o"/>
      <w:lvlJc w:val="left"/>
      <w:rPr>
        <w:rFonts w:ascii="Courier New" w:eastAsia="Times New Roman" w:hAnsi="Courier New"/>
      </w:rPr>
    </w:lvl>
    <w:lvl w:ilvl="8">
      <w:numFmt w:val="bullet"/>
      <w:lvlText w:val=""/>
      <w:lvlJc w:val="left"/>
      <w:rPr>
        <w:rFonts w:ascii="Wingdings" w:eastAsia="Wingdings" w:hAnsi="Wingdings"/>
      </w:rPr>
    </w:lvl>
  </w:abstractNum>
  <w:abstractNum w:abstractNumId="7">
    <w:nsid w:val="351C431C"/>
    <w:multiLevelType w:val="multilevel"/>
    <w:tmpl w:val="8202051E"/>
    <w:styleLink w:val="WWNum6"/>
    <w:lvl w:ilvl="0">
      <w:numFmt w:val="bullet"/>
      <w:lvlText w:val=""/>
      <w:lvlJc w:val="left"/>
      <w:rPr>
        <w:rFonts w:ascii="Symbol" w:eastAsia="Symbol" w:hAnsi="Symbol"/>
        <w:sz w:val="24"/>
      </w:rPr>
    </w:lvl>
    <w:lvl w:ilvl="1">
      <w:numFmt w:val="bullet"/>
      <w:lvlText w:val="o"/>
      <w:lvlJc w:val="left"/>
      <w:rPr>
        <w:rFonts w:ascii="Courier New" w:eastAsia="Courier New" w:hAnsi="Courier New"/>
      </w:rPr>
    </w:lvl>
    <w:lvl w:ilvl="2">
      <w:numFmt w:val="bullet"/>
      <w:lvlText w:val=""/>
      <w:lvlJc w:val="left"/>
      <w:rPr>
        <w:rFonts w:ascii="Wingdings" w:eastAsia="Wingdings" w:hAnsi="Wingdings"/>
      </w:rPr>
    </w:lvl>
    <w:lvl w:ilvl="3">
      <w:numFmt w:val="bullet"/>
      <w:lvlText w:val=""/>
      <w:lvlJc w:val="left"/>
      <w:rPr>
        <w:rFonts w:ascii="Symbol" w:eastAsia="Symbol" w:hAnsi="Symbol"/>
      </w:rPr>
    </w:lvl>
    <w:lvl w:ilvl="4">
      <w:numFmt w:val="bullet"/>
      <w:lvlText w:val="o"/>
      <w:lvlJc w:val="left"/>
      <w:rPr>
        <w:rFonts w:ascii="Courier New" w:eastAsia="Courier New" w:hAnsi="Courier New"/>
      </w:rPr>
    </w:lvl>
    <w:lvl w:ilvl="5">
      <w:numFmt w:val="bullet"/>
      <w:lvlText w:val=""/>
      <w:lvlJc w:val="left"/>
      <w:rPr>
        <w:rFonts w:ascii="Wingdings" w:eastAsia="Wingdings" w:hAnsi="Wingdings"/>
      </w:rPr>
    </w:lvl>
    <w:lvl w:ilvl="6">
      <w:numFmt w:val="bullet"/>
      <w:lvlText w:val=""/>
      <w:lvlJc w:val="left"/>
      <w:rPr>
        <w:rFonts w:ascii="Symbol" w:eastAsia="Symbol" w:hAnsi="Symbol"/>
      </w:rPr>
    </w:lvl>
    <w:lvl w:ilvl="7">
      <w:numFmt w:val="bullet"/>
      <w:lvlText w:val="o"/>
      <w:lvlJc w:val="left"/>
      <w:rPr>
        <w:rFonts w:ascii="Courier New" w:eastAsia="Courier New" w:hAnsi="Courier New"/>
      </w:rPr>
    </w:lvl>
    <w:lvl w:ilvl="8">
      <w:numFmt w:val="bullet"/>
      <w:lvlText w:val=""/>
      <w:lvlJc w:val="left"/>
      <w:rPr>
        <w:rFonts w:ascii="Wingdings" w:eastAsia="Wingdings" w:hAnsi="Wingdings"/>
      </w:rPr>
    </w:lvl>
  </w:abstractNum>
  <w:abstractNum w:abstractNumId="8">
    <w:nsid w:val="36B74E57"/>
    <w:multiLevelType w:val="multilevel"/>
    <w:tmpl w:val="5FA25FB2"/>
    <w:styleLink w:val="WWNum15"/>
    <w:lvl w:ilvl="0">
      <w:start w:val="4"/>
      <w:numFmt w:val="decimal"/>
      <w:lvlText w:val="%1"/>
      <w:lvlJc w:val="left"/>
    </w:lvl>
    <w:lvl w:ilvl="1">
      <w:start w:val="1"/>
      <w:numFmt w:val="decimal"/>
      <w:lvlText w:val="%1.%2"/>
      <w:lvlJc w:val="left"/>
    </w:lvl>
    <w:lvl w:ilvl="2">
      <w:start w:val="20"/>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nsid w:val="3C496C24"/>
    <w:multiLevelType w:val="multilevel"/>
    <w:tmpl w:val="019CF81E"/>
    <w:styleLink w:val="WWNum11"/>
    <w:lvl w:ilvl="0">
      <w:numFmt w:val="bullet"/>
      <w:lvlText w:val=""/>
      <w:lvlJc w:val="left"/>
      <w:rPr>
        <w:rFonts w:ascii="Symbol" w:eastAsia="Times New Roman" w:hAnsi="Symbol"/>
        <w:b/>
        <w:sz w:val="24"/>
      </w:rPr>
    </w:lvl>
    <w:lvl w:ilvl="1">
      <w:numFmt w:val="bullet"/>
      <w:lvlText w:val="o"/>
      <w:lvlJc w:val="left"/>
      <w:rPr>
        <w:rFonts w:ascii="Courier New" w:eastAsia="Courier New" w:hAnsi="Courier New"/>
      </w:rPr>
    </w:lvl>
    <w:lvl w:ilvl="2">
      <w:numFmt w:val="bullet"/>
      <w:lvlText w:val=""/>
      <w:lvlJc w:val="left"/>
      <w:rPr>
        <w:rFonts w:ascii="Wingdings" w:eastAsia="Wingdings" w:hAnsi="Wingdings"/>
      </w:rPr>
    </w:lvl>
    <w:lvl w:ilvl="3">
      <w:numFmt w:val="bullet"/>
      <w:lvlText w:val=""/>
      <w:lvlJc w:val="left"/>
      <w:rPr>
        <w:rFonts w:ascii="Symbol" w:eastAsia="Times New Roman" w:hAnsi="Symbol"/>
      </w:rPr>
    </w:lvl>
    <w:lvl w:ilvl="4">
      <w:numFmt w:val="bullet"/>
      <w:lvlText w:val="o"/>
      <w:lvlJc w:val="left"/>
      <w:rPr>
        <w:rFonts w:ascii="Courier New" w:eastAsia="Courier New" w:hAnsi="Courier New"/>
      </w:rPr>
    </w:lvl>
    <w:lvl w:ilvl="5">
      <w:numFmt w:val="bullet"/>
      <w:lvlText w:val=""/>
      <w:lvlJc w:val="left"/>
      <w:rPr>
        <w:rFonts w:ascii="Wingdings" w:eastAsia="Wingdings" w:hAnsi="Wingdings"/>
      </w:rPr>
    </w:lvl>
    <w:lvl w:ilvl="6">
      <w:numFmt w:val="bullet"/>
      <w:lvlText w:val=""/>
      <w:lvlJc w:val="left"/>
      <w:rPr>
        <w:rFonts w:ascii="Symbol" w:eastAsia="Times New Roman" w:hAnsi="Symbol"/>
      </w:rPr>
    </w:lvl>
    <w:lvl w:ilvl="7">
      <w:numFmt w:val="bullet"/>
      <w:lvlText w:val="o"/>
      <w:lvlJc w:val="left"/>
      <w:rPr>
        <w:rFonts w:ascii="Courier New" w:eastAsia="Courier New" w:hAnsi="Courier New"/>
      </w:rPr>
    </w:lvl>
    <w:lvl w:ilvl="8">
      <w:numFmt w:val="bullet"/>
      <w:lvlText w:val=""/>
      <w:lvlJc w:val="left"/>
      <w:rPr>
        <w:rFonts w:ascii="Wingdings" w:eastAsia="Wingdings" w:hAnsi="Wingdings"/>
      </w:rPr>
    </w:lvl>
  </w:abstractNum>
  <w:abstractNum w:abstractNumId="10">
    <w:nsid w:val="454B131D"/>
    <w:multiLevelType w:val="multilevel"/>
    <w:tmpl w:val="56B84E9C"/>
    <w:lvl w:ilvl="0">
      <w:start w:val="1"/>
      <w:numFmt w:val="decimal"/>
      <w:lvlText w:val="%1."/>
      <w:lvlJc w:val="left"/>
      <w:pPr>
        <w:ind w:left="645" w:hanging="645"/>
      </w:pPr>
      <w:rPr>
        <w:rFonts w:hint="default"/>
      </w:rPr>
    </w:lvl>
    <w:lvl w:ilvl="1">
      <w:start w:val="3"/>
      <w:numFmt w:val="decimal"/>
      <w:lvlText w:val="%1.%2."/>
      <w:lvlJc w:val="left"/>
      <w:pPr>
        <w:ind w:left="1003" w:hanging="720"/>
      </w:pPr>
      <w:rPr>
        <w:rFonts w:hint="default"/>
        <w:sz w:val="28"/>
        <w:szCs w:val="28"/>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46974C90"/>
    <w:multiLevelType w:val="multilevel"/>
    <w:tmpl w:val="08A4EF46"/>
    <w:styleLink w:val="WWNum16"/>
    <w:lvl w:ilvl="0">
      <w:start w:val="4"/>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nsid w:val="57DF5D0F"/>
    <w:multiLevelType w:val="hybridMultilevel"/>
    <w:tmpl w:val="882EF2C6"/>
    <w:lvl w:ilvl="0" w:tplc="A18E30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9637663"/>
    <w:multiLevelType w:val="multilevel"/>
    <w:tmpl w:val="2C202742"/>
    <w:styleLink w:val="WWNum14"/>
    <w:lvl w:ilvl="0">
      <w:start w:val="4"/>
      <w:numFmt w:val="decimal"/>
      <w:lvlText w:val="%1"/>
      <w:lvlJc w:val="left"/>
    </w:lvl>
    <w:lvl w:ilvl="1">
      <w:start w:val="4"/>
      <w:numFmt w:val="decimal"/>
      <w:lvlText w:val="%1.%2"/>
      <w:lvlJc w:val="left"/>
    </w:lvl>
    <w:lvl w:ilvl="2">
      <w:start w:val="9"/>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nsid w:val="63B976A2"/>
    <w:multiLevelType w:val="multilevel"/>
    <w:tmpl w:val="05F279AA"/>
    <w:styleLink w:val="WWNum7"/>
    <w:lvl w:ilvl="0">
      <w:numFmt w:val="bullet"/>
      <w:lvlText w:val=""/>
      <w:lvlJc w:val="left"/>
      <w:rPr>
        <w:rFonts w:ascii="Symbol" w:eastAsia="Symbol" w:hAnsi="Symbol"/>
        <w:sz w:val="24"/>
      </w:rPr>
    </w:lvl>
    <w:lvl w:ilvl="1">
      <w:numFmt w:val="bullet"/>
      <w:lvlText w:val="o"/>
      <w:lvlJc w:val="left"/>
      <w:rPr>
        <w:rFonts w:ascii="Courier New" w:eastAsia="Courier New" w:hAnsi="Courier New"/>
      </w:rPr>
    </w:lvl>
    <w:lvl w:ilvl="2">
      <w:numFmt w:val="bullet"/>
      <w:lvlText w:val=""/>
      <w:lvlJc w:val="left"/>
      <w:rPr>
        <w:rFonts w:ascii="Wingdings" w:eastAsia="Wingdings" w:hAnsi="Wingdings"/>
      </w:rPr>
    </w:lvl>
    <w:lvl w:ilvl="3">
      <w:numFmt w:val="bullet"/>
      <w:lvlText w:val=""/>
      <w:lvlJc w:val="left"/>
      <w:rPr>
        <w:rFonts w:ascii="Symbol" w:eastAsia="Symbol" w:hAnsi="Symbol"/>
      </w:rPr>
    </w:lvl>
    <w:lvl w:ilvl="4">
      <w:numFmt w:val="bullet"/>
      <w:lvlText w:val="o"/>
      <w:lvlJc w:val="left"/>
      <w:rPr>
        <w:rFonts w:ascii="Courier New" w:eastAsia="Courier New" w:hAnsi="Courier New"/>
      </w:rPr>
    </w:lvl>
    <w:lvl w:ilvl="5">
      <w:numFmt w:val="bullet"/>
      <w:lvlText w:val=""/>
      <w:lvlJc w:val="left"/>
      <w:rPr>
        <w:rFonts w:ascii="Wingdings" w:eastAsia="Wingdings" w:hAnsi="Wingdings"/>
      </w:rPr>
    </w:lvl>
    <w:lvl w:ilvl="6">
      <w:numFmt w:val="bullet"/>
      <w:lvlText w:val=""/>
      <w:lvlJc w:val="left"/>
      <w:rPr>
        <w:rFonts w:ascii="Symbol" w:eastAsia="Symbol" w:hAnsi="Symbol"/>
      </w:rPr>
    </w:lvl>
    <w:lvl w:ilvl="7">
      <w:numFmt w:val="bullet"/>
      <w:lvlText w:val="o"/>
      <w:lvlJc w:val="left"/>
      <w:rPr>
        <w:rFonts w:ascii="Courier New" w:eastAsia="Courier New" w:hAnsi="Courier New"/>
      </w:rPr>
    </w:lvl>
    <w:lvl w:ilvl="8">
      <w:numFmt w:val="bullet"/>
      <w:lvlText w:val=""/>
      <w:lvlJc w:val="left"/>
      <w:rPr>
        <w:rFonts w:ascii="Wingdings" w:eastAsia="Wingdings" w:hAnsi="Wingdings"/>
      </w:rPr>
    </w:lvl>
  </w:abstractNum>
  <w:abstractNum w:abstractNumId="15">
    <w:nsid w:val="64456649"/>
    <w:multiLevelType w:val="multilevel"/>
    <w:tmpl w:val="9DEE5DB8"/>
    <w:lvl w:ilvl="0">
      <w:start w:val="5"/>
      <w:numFmt w:val="decimal"/>
      <w:lvlText w:val="%1."/>
      <w:lvlJc w:val="left"/>
    </w:lvl>
    <w:lvl w:ilvl="1">
      <w:start w:val="6"/>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nsid w:val="6DC91464"/>
    <w:multiLevelType w:val="multilevel"/>
    <w:tmpl w:val="C482388C"/>
    <w:styleLink w:val="WWNum1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nsid w:val="6FD33CDE"/>
    <w:multiLevelType w:val="multilevel"/>
    <w:tmpl w:val="B220FC44"/>
    <w:styleLink w:val="WWNum1"/>
    <w:lvl w:ilvl="0">
      <w:start w:val="3"/>
      <w:numFmt w:val="decimal"/>
      <w:lvlText w:val="%1"/>
      <w:lvlJc w:val="left"/>
      <w:rPr>
        <w:rFonts w:ascii="Times New Roman" w:eastAsia="Times New Roman" w:hAnsi="Times New Roman"/>
      </w:rPr>
    </w:lvl>
    <w:lvl w:ilvl="1">
      <w:start w:val="4"/>
      <w:numFmt w:val="decimal"/>
      <w:lvlText w:val="%1.%2"/>
      <w:lvlJc w:val="left"/>
      <w:rPr>
        <w:rFonts w:ascii="Arial" w:eastAsia="Arial" w:hAnsi="Arial"/>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70030362"/>
    <w:multiLevelType w:val="multilevel"/>
    <w:tmpl w:val="C8A8915C"/>
    <w:styleLink w:val="WWNum3"/>
    <w:lvl w:ilvl="0">
      <w:numFmt w:val="bullet"/>
      <w:lvlText w:val=""/>
      <w:lvlJc w:val="left"/>
      <w:rPr>
        <w:rFonts w:ascii="Symbol" w:eastAsia="Times New Roman" w:hAnsi="Symbol"/>
        <w:sz w:val="24"/>
      </w:rPr>
    </w:lvl>
    <w:lvl w:ilvl="1">
      <w:numFmt w:val="bullet"/>
      <w:lvlText w:val="o"/>
      <w:lvlJc w:val="left"/>
      <w:rPr>
        <w:rFonts w:ascii="Courier New" w:eastAsia="Courier New" w:hAnsi="Courier New"/>
      </w:rPr>
    </w:lvl>
    <w:lvl w:ilvl="2">
      <w:numFmt w:val="bullet"/>
      <w:lvlText w:val=""/>
      <w:lvlJc w:val="left"/>
      <w:rPr>
        <w:rFonts w:ascii="Wingdings" w:eastAsia="Times New Roman" w:hAnsi="Wingdings"/>
      </w:rPr>
    </w:lvl>
    <w:lvl w:ilvl="3">
      <w:numFmt w:val="bullet"/>
      <w:lvlText w:val=""/>
      <w:lvlJc w:val="left"/>
      <w:rPr>
        <w:rFonts w:ascii="Symbol" w:eastAsia="Times New Roman" w:hAnsi="Symbol"/>
      </w:rPr>
    </w:lvl>
    <w:lvl w:ilvl="4">
      <w:numFmt w:val="bullet"/>
      <w:lvlText w:val="o"/>
      <w:lvlJc w:val="left"/>
      <w:rPr>
        <w:rFonts w:ascii="Courier New" w:eastAsia="Courier New" w:hAnsi="Courier New"/>
      </w:rPr>
    </w:lvl>
    <w:lvl w:ilvl="5">
      <w:numFmt w:val="bullet"/>
      <w:lvlText w:val=""/>
      <w:lvlJc w:val="left"/>
      <w:rPr>
        <w:rFonts w:ascii="Wingdings" w:eastAsia="Times New Roman" w:hAnsi="Wingdings"/>
      </w:rPr>
    </w:lvl>
    <w:lvl w:ilvl="6">
      <w:numFmt w:val="bullet"/>
      <w:lvlText w:val=""/>
      <w:lvlJc w:val="left"/>
      <w:rPr>
        <w:rFonts w:ascii="Symbol" w:eastAsia="Times New Roman" w:hAnsi="Symbol"/>
      </w:rPr>
    </w:lvl>
    <w:lvl w:ilvl="7">
      <w:numFmt w:val="bullet"/>
      <w:lvlText w:val="o"/>
      <w:lvlJc w:val="left"/>
      <w:rPr>
        <w:rFonts w:ascii="Courier New" w:eastAsia="Courier New" w:hAnsi="Courier New"/>
      </w:rPr>
    </w:lvl>
    <w:lvl w:ilvl="8">
      <w:numFmt w:val="bullet"/>
      <w:lvlText w:val=""/>
      <w:lvlJc w:val="left"/>
      <w:rPr>
        <w:rFonts w:ascii="Wingdings" w:eastAsia="Times New Roman" w:hAnsi="Wingdings"/>
      </w:rPr>
    </w:lvl>
  </w:abstractNum>
  <w:abstractNum w:abstractNumId="19">
    <w:nsid w:val="72BA26F2"/>
    <w:multiLevelType w:val="multilevel"/>
    <w:tmpl w:val="7B2CC7CC"/>
    <w:styleLink w:val="WWNum9"/>
    <w:lvl w:ilvl="0">
      <w:start w:val="1"/>
      <w:numFmt w:val="decimal"/>
      <w:lvlText w:val="%1"/>
      <w:lvlJc w:val="left"/>
      <w:rPr>
        <w:rFonts w:ascii="Times New Roman" w:eastAsia="Times New Roman" w:hAnsi="Times New Roman"/>
      </w:rPr>
    </w:lvl>
    <w:lvl w:ilvl="1">
      <w:start w:val="5"/>
      <w:numFmt w:val="decimal"/>
      <w:lvlText w:val="%1.%2"/>
      <w:lvlJc w:val="left"/>
      <w:rPr>
        <w:rFonts w:ascii="Arial" w:eastAsia="Arial" w:hAnsi="Arial"/>
      </w:rPr>
    </w:lvl>
    <w:lvl w:ilvl="2">
      <w:start w:val="1"/>
      <w:numFmt w:val="decimal"/>
      <w:lvlText w:val="%1.%2.%3"/>
      <w:lvlJc w:val="left"/>
      <w:rPr>
        <w:rFonts w:ascii="Times New Roman" w:eastAsia="Times New Roman" w:hAnsi="Times New Roman"/>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7E04425F"/>
    <w:multiLevelType w:val="multilevel"/>
    <w:tmpl w:val="1074883E"/>
    <w:styleLink w:val="WWNum4"/>
    <w:lvl w:ilvl="0">
      <w:numFmt w:val="bullet"/>
      <w:lvlText w:val=""/>
      <w:lvlJc w:val="left"/>
      <w:rPr>
        <w:rFonts w:ascii="Symbol" w:eastAsia="Times New Roman" w:hAnsi="Symbol"/>
      </w:rPr>
    </w:lvl>
    <w:lvl w:ilvl="1">
      <w:numFmt w:val="bullet"/>
      <w:lvlText w:val="o"/>
      <w:lvlJc w:val="left"/>
      <w:rPr>
        <w:rFonts w:ascii="Courier New" w:eastAsia="Courier New" w:hAnsi="Courier New"/>
      </w:rPr>
    </w:lvl>
    <w:lvl w:ilvl="2">
      <w:numFmt w:val="bullet"/>
      <w:lvlText w:val=""/>
      <w:lvlJc w:val="left"/>
      <w:rPr>
        <w:rFonts w:ascii="Wingdings" w:eastAsia="Times New Roman" w:hAnsi="Wingdings"/>
      </w:rPr>
    </w:lvl>
    <w:lvl w:ilvl="3">
      <w:numFmt w:val="bullet"/>
      <w:lvlText w:val=""/>
      <w:lvlJc w:val="left"/>
      <w:rPr>
        <w:rFonts w:ascii="Symbol" w:eastAsia="Times New Roman" w:hAnsi="Symbol"/>
      </w:rPr>
    </w:lvl>
    <w:lvl w:ilvl="4">
      <w:numFmt w:val="bullet"/>
      <w:lvlText w:val="o"/>
      <w:lvlJc w:val="left"/>
      <w:rPr>
        <w:rFonts w:ascii="Courier New" w:eastAsia="Courier New" w:hAnsi="Courier New"/>
      </w:rPr>
    </w:lvl>
    <w:lvl w:ilvl="5">
      <w:numFmt w:val="bullet"/>
      <w:lvlText w:val=""/>
      <w:lvlJc w:val="left"/>
      <w:rPr>
        <w:rFonts w:ascii="Wingdings" w:eastAsia="Times New Roman" w:hAnsi="Wingdings"/>
      </w:rPr>
    </w:lvl>
    <w:lvl w:ilvl="6">
      <w:numFmt w:val="bullet"/>
      <w:lvlText w:val=""/>
      <w:lvlJc w:val="left"/>
      <w:rPr>
        <w:rFonts w:ascii="Symbol" w:eastAsia="Times New Roman" w:hAnsi="Symbol"/>
      </w:rPr>
    </w:lvl>
    <w:lvl w:ilvl="7">
      <w:numFmt w:val="bullet"/>
      <w:lvlText w:val="o"/>
      <w:lvlJc w:val="left"/>
      <w:rPr>
        <w:rFonts w:ascii="Courier New" w:eastAsia="Courier New" w:hAnsi="Courier New"/>
      </w:rPr>
    </w:lvl>
    <w:lvl w:ilvl="8">
      <w:numFmt w:val="bullet"/>
      <w:lvlText w:val=""/>
      <w:lvlJc w:val="left"/>
      <w:rPr>
        <w:rFonts w:ascii="Wingdings" w:eastAsia="Times New Roman" w:hAnsi="Wingdings"/>
      </w:rPr>
    </w:lvl>
  </w:abstractNum>
  <w:num w:numId="1">
    <w:abstractNumId w:val="17"/>
  </w:num>
  <w:num w:numId="2">
    <w:abstractNumId w:val="6"/>
  </w:num>
  <w:num w:numId="3">
    <w:abstractNumId w:val="18"/>
  </w:num>
  <w:num w:numId="4">
    <w:abstractNumId w:val="20"/>
  </w:num>
  <w:num w:numId="5">
    <w:abstractNumId w:val="5"/>
  </w:num>
  <w:num w:numId="6">
    <w:abstractNumId w:val="7"/>
  </w:num>
  <w:num w:numId="7">
    <w:abstractNumId w:val="14"/>
  </w:num>
  <w:num w:numId="8">
    <w:abstractNumId w:val="1"/>
    <w:lvlOverride w:ilvl="0">
      <w:lvl w:ilvl="0">
        <w:numFmt w:val="decimal"/>
        <w:lvlText w:val=""/>
        <w:lvlJc w:val="left"/>
      </w:lvl>
    </w:lvlOverride>
    <w:lvlOverride w:ilvl="1">
      <w:lvl w:ilvl="1">
        <w:start w:val="2"/>
        <w:numFmt w:val="decimal"/>
        <w:lvlText w:val="%1.%2"/>
        <w:lvlJc w:val="left"/>
        <w:rPr>
          <w:rFonts w:ascii="Times New Roman" w:eastAsia="Calibri" w:hAnsi="Times New Roman"/>
        </w:rPr>
      </w:lvl>
    </w:lvlOverride>
  </w:num>
  <w:num w:numId="9">
    <w:abstractNumId w:val="19"/>
    <w:lvlOverride w:ilvl="0">
      <w:lvl w:ilvl="0">
        <w:numFmt w:val="decimal"/>
        <w:lvlText w:val=""/>
        <w:lvlJc w:val="left"/>
      </w:lvl>
    </w:lvlOverride>
    <w:lvlOverride w:ilvl="1">
      <w:lvl w:ilvl="1">
        <w:start w:val="5"/>
        <w:numFmt w:val="decimal"/>
        <w:lvlText w:val="%1.%2"/>
        <w:lvlJc w:val="left"/>
        <w:rPr>
          <w:rFonts w:ascii="Times New Roman" w:eastAsia="Arial" w:hAnsi="Times New Roman" w:cs="Times New Roman" w:hint="default"/>
          <w:sz w:val="28"/>
          <w:szCs w:val="28"/>
        </w:rPr>
      </w:lvl>
    </w:lvlOverride>
  </w:num>
  <w:num w:numId="10">
    <w:abstractNumId w:val="0"/>
    <w:lvlOverride w:ilvl="0">
      <w:lvl w:ilvl="0">
        <w:numFmt w:val="decimal"/>
        <w:lvlText w:val=""/>
        <w:lvlJc w:val="left"/>
      </w:lvl>
    </w:lvlOverride>
    <w:lvlOverride w:ilvl="1">
      <w:lvl w:ilvl="1">
        <w:start w:val="1"/>
        <w:numFmt w:val="decimal"/>
        <w:lvlText w:val="%1.%2"/>
        <w:lvlJc w:val="left"/>
        <w:rPr>
          <w:rFonts w:ascii="Times New Roman" w:eastAsia="Arial" w:hAnsi="Times New Roman" w:cs="Times New Roman" w:hint="default"/>
          <w:sz w:val="28"/>
          <w:szCs w:val="28"/>
        </w:rPr>
      </w:lvl>
    </w:lvlOverride>
  </w:num>
  <w:num w:numId="11">
    <w:abstractNumId w:val="9"/>
    <w:lvlOverride w:ilvl="0">
      <w:lvl w:ilvl="0">
        <w:numFmt w:val="bullet"/>
        <w:lvlText w:val=""/>
        <w:lvlJc w:val="left"/>
        <w:rPr>
          <w:rFonts w:ascii="Symbol" w:eastAsia="Times New Roman" w:hAnsi="Symbol"/>
          <w:b/>
          <w:sz w:val="24"/>
        </w:rPr>
      </w:lvl>
    </w:lvlOverride>
  </w:num>
  <w:num w:numId="12">
    <w:abstractNumId w:val="4"/>
  </w:num>
  <w:num w:numId="13">
    <w:abstractNumId w:val="3"/>
  </w:num>
  <w:num w:numId="14">
    <w:abstractNumId w:val="13"/>
    <w:lvlOverride w:ilvl="0">
      <w:lvl w:ilvl="0">
        <w:numFmt w:val="decimal"/>
        <w:lvlText w:val=""/>
        <w:lvlJc w:val="left"/>
      </w:lvl>
    </w:lvlOverride>
    <w:lvlOverride w:ilvl="1">
      <w:lvl w:ilvl="1">
        <w:numFmt w:val="decimal"/>
        <w:lvlText w:val=""/>
        <w:lvlJc w:val="left"/>
      </w:lvl>
    </w:lvlOverride>
    <w:lvlOverride w:ilvl="2">
      <w:lvl w:ilvl="2">
        <w:start w:val="9"/>
        <w:numFmt w:val="decimal"/>
        <w:lvlText w:val="%1.%2.%3"/>
        <w:lvlJc w:val="left"/>
      </w:lvl>
    </w:lvlOverride>
  </w:num>
  <w:num w:numId="15">
    <w:abstractNumId w:val="8"/>
    <w:lvlOverride w:ilvl="0">
      <w:lvl w:ilvl="0">
        <w:numFmt w:val="decimal"/>
        <w:lvlText w:val=""/>
        <w:lvlJc w:val="left"/>
      </w:lvl>
    </w:lvlOverride>
    <w:lvlOverride w:ilvl="1">
      <w:lvl w:ilvl="1">
        <w:numFmt w:val="decimal"/>
        <w:lvlText w:val=""/>
        <w:lvlJc w:val="left"/>
      </w:lvl>
    </w:lvlOverride>
    <w:lvlOverride w:ilvl="2">
      <w:lvl w:ilvl="2">
        <w:start w:val="20"/>
        <w:numFmt w:val="decimal"/>
        <w:lvlText w:val="%1.%2.%3"/>
        <w:lvlJc w:val="left"/>
      </w:lvl>
    </w:lvlOverride>
  </w:num>
  <w:num w:numId="16">
    <w:abstractNumId w:val="11"/>
    <w:lvlOverride w:ilvl="0">
      <w:lvl w:ilvl="0">
        <w:numFmt w:val="decimal"/>
        <w:lvlText w:val=""/>
        <w:lvlJc w:val="left"/>
      </w:lvl>
    </w:lvlOverride>
    <w:lvlOverride w:ilvl="1">
      <w:lvl w:ilvl="1">
        <w:start w:val="3"/>
        <w:numFmt w:val="decimal"/>
        <w:lvlText w:val="%1.%2"/>
        <w:lvlJc w:val="left"/>
        <w:rPr>
          <w:b w:val="0"/>
        </w:rPr>
      </w:lvl>
    </w:lvlOverride>
  </w:num>
  <w:num w:numId="17">
    <w:abstractNumId w:val="16"/>
  </w:num>
  <w:num w:numId="18">
    <w:abstractNumId w:val="6"/>
  </w:num>
  <w:num w:numId="19">
    <w:abstractNumId w:val="18"/>
  </w:num>
  <w:num w:numId="20">
    <w:abstractNumId w:val="20"/>
  </w:num>
  <w:num w:numId="21">
    <w:abstractNumId w:val="7"/>
  </w:num>
  <w:num w:numId="22">
    <w:abstractNumId w:val="14"/>
  </w:num>
  <w:num w:numId="23">
    <w:abstractNumId w:val="9"/>
    <w:lvlOverride w:ilvl="0">
      <w:lvl w:ilvl="0">
        <w:numFmt w:val="bullet"/>
        <w:lvlText w:val=""/>
        <w:lvlJc w:val="left"/>
        <w:rPr>
          <w:rFonts w:ascii="Symbol" w:eastAsia="Times New Roman" w:hAnsi="Symbol"/>
          <w:b/>
          <w:sz w:val="24"/>
        </w:rPr>
      </w:lvl>
    </w:lvlOverride>
  </w:num>
  <w:num w:numId="24">
    <w:abstractNumId w:val="15"/>
  </w:num>
  <w:num w:numId="25">
    <w:abstractNumId w:val="17"/>
    <w:lvlOverride w:ilvl="0">
      <w:startOverride w:val="3"/>
    </w:lvlOverride>
  </w:num>
  <w:num w:numId="26">
    <w:abstractNumId w:val="12"/>
  </w:num>
  <w:num w:numId="27">
    <w:abstractNumId w:val="10"/>
  </w:num>
  <w:num w:numId="28">
    <w:abstractNumId w:val="0"/>
  </w:num>
  <w:num w:numId="29">
    <w:abstractNumId w:val="1"/>
  </w:num>
  <w:num w:numId="30">
    <w:abstractNumId w:val="9"/>
  </w:num>
  <w:num w:numId="31">
    <w:abstractNumId w:val="19"/>
  </w:num>
  <w:num w:numId="32">
    <w:abstractNumId w:val="8"/>
  </w:num>
  <w:num w:numId="33">
    <w:abstractNumId w:val="11"/>
  </w:num>
  <w:num w:numId="34">
    <w:abstractNumId w:val="13"/>
  </w:num>
  <w:num w:numId="3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9"/>
  <w:autoHyphenation/>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064ADA"/>
    <w:rsid w:val="00000137"/>
    <w:rsid w:val="00015CC9"/>
    <w:rsid w:val="000160AB"/>
    <w:rsid w:val="000200D7"/>
    <w:rsid w:val="00046A1E"/>
    <w:rsid w:val="00054AFC"/>
    <w:rsid w:val="00056104"/>
    <w:rsid w:val="00064ADA"/>
    <w:rsid w:val="000709D1"/>
    <w:rsid w:val="00075A21"/>
    <w:rsid w:val="00077FA2"/>
    <w:rsid w:val="0008300D"/>
    <w:rsid w:val="00085B60"/>
    <w:rsid w:val="00087FCF"/>
    <w:rsid w:val="000A5266"/>
    <w:rsid w:val="000D3B35"/>
    <w:rsid w:val="000D5914"/>
    <w:rsid w:val="000E07DC"/>
    <w:rsid w:val="000E1440"/>
    <w:rsid w:val="000E7132"/>
    <w:rsid w:val="00110E00"/>
    <w:rsid w:val="00110F0C"/>
    <w:rsid w:val="00125C39"/>
    <w:rsid w:val="00135E1B"/>
    <w:rsid w:val="00146D12"/>
    <w:rsid w:val="001569B5"/>
    <w:rsid w:val="001625D0"/>
    <w:rsid w:val="00162762"/>
    <w:rsid w:val="00173273"/>
    <w:rsid w:val="001830F6"/>
    <w:rsid w:val="001838C3"/>
    <w:rsid w:val="00187179"/>
    <w:rsid w:val="00190860"/>
    <w:rsid w:val="00190F1A"/>
    <w:rsid w:val="001935F9"/>
    <w:rsid w:val="001A0A6F"/>
    <w:rsid w:val="001A0AE4"/>
    <w:rsid w:val="001A3505"/>
    <w:rsid w:val="001B19A1"/>
    <w:rsid w:val="001F1E21"/>
    <w:rsid w:val="001F243F"/>
    <w:rsid w:val="001F5767"/>
    <w:rsid w:val="001F7791"/>
    <w:rsid w:val="00203024"/>
    <w:rsid w:val="00205A0F"/>
    <w:rsid w:val="00210454"/>
    <w:rsid w:val="00213192"/>
    <w:rsid w:val="00232AF2"/>
    <w:rsid w:val="0024390E"/>
    <w:rsid w:val="00253D00"/>
    <w:rsid w:val="00267E80"/>
    <w:rsid w:val="00270F6A"/>
    <w:rsid w:val="002800CC"/>
    <w:rsid w:val="002965DE"/>
    <w:rsid w:val="00296A98"/>
    <w:rsid w:val="002A3BDF"/>
    <w:rsid w:val="002C2CB8"/>
    <w:rsid w:val="002D533A"/>
    <w:rsid w:val="00313DC8"/>
    <w:rsid w:val="00314399"/>
    <w:rsid w:val="00326B11"/>
    <w:rsid w:val="003314F0"/>
    <w:rsid w:val="00332B5F"/>
    <w:rsid w:val="00332EC1"/>
    <w:rsid w:val="00335CF0"/>
    <w:rsid w:val="0035057F"/>
    <w:rsid w:val="00361769"/>
    <w:rsid w:val="00362061"/>
    <w:rsid w:val="0037365F"/>
    <w:rsid w:val="00377B6F"/>
    <w:rsid w:val="00377F07"/>
    <w:rsid w:val="003855EC"/>
    <w:rsid w:val="003A4154"/>
    <w:rsid w:val="003A4935"/>
    <w:rsid w:val="003A7E47"/>
    <w:rsid w:val="003C008F"/>
    <w:rsid w:val="003C278A"/>
    <w:rsid w:val="003C318D"/>
    <w:rsid w:val="003C6EAA"/>
    <w:rsid w:val="003D61B2"/>
    <w:rsid w:val="00403AA3"/>
    <w:rsid w:val="00405EAD"/>
    <w:rsid w:val="004261DB"/>
    <w:rsid w:val="00431D92"/>
    <w:rsid w:val="0043207A"/>
    <w:rsid w:val="0043409E"/>
    <w:rsid w:val="00436B34"/>
    <w:rsid w:val="004474F6"/>
    <w:rsid w:val="00452759"/>
    <w:rsid w:val="00453257"/>
    <w:rsid w:val="0046589C"/>
    <w:rsid w:val="00470486"/>
    <w:rsid w:val="00472DC3"/>
    <w:rsid w:val="0047529E"/>
    <w:rsid w:val="00476DD3"/>
    <w:rsid w:val="004C1ADB"/>
    <w:rsid w:val="004C6F79"/>
    <w:rsid w:val="004D6AD4"/>
    <w:rsid w:val="004E1C53"/>
    <w:rsid w:val="004E505E"/>
    <w:rsid w:val="004E663E"/>
    <w:rsid w:val="004E7D17"/>
    <w:rsid w:val="00500E2B"/>
    <w:rsid w:val="00502796"/>
    <w:rsid w:val="00514387"/>
    <w:rsid w:val="005463C7"/>
    <w:rsid w:val="00560A07"/>
    <w:rsid w:val="00561793"/>
    <w:rsid w:val="005639E9"/>
    <w:rsid w:val="00591654"/>
    <w:rsid w:val="005928C4"/>
    <w:rsid w:val="005A59AD"/>
    <w:rsid w:val="005B090F"/>
    <w:rsid w:val="005B2CF3"/>
    <w:rsid w:val="005B4A0A"/>
    <w:rsid w:val="005B6980"/>
    <w:rsid w:val="005C297A"/>
    <w:rsid w:val="005D280F"/>
    <w:rsid w:val="005E53AF"/>
    <w:rsid w:val="005E5BE6"/>
    <w:rsid w:val="005E5E00"/>
    <w:rsid w:val="005F13FC"/>
    <w:rsid w:val="005F5B30"/>
    <w:rsid w:val="005F6EB1"/>
    <w:rsid w:val="00601ED5"/>
    <w:rsid w:val="00606AB8"/>
    <w:rsid w:val="0060727F"/>
    <w:rsid w:val="00617D29"/>
    <w:rsid w:val="00620583"/>
    <w:rsid w:val="006217E2"/>
    <w:rsid w:val="00625C0A"/>
    <w:rsid w:val="00635A82"/>
    <w:rsid w:val="00640A54"/>
    <w:rsid w:val="00647367"/>
    <w:rsid w:val="006529F6"/>
    <w:rsid w:val="00674204"/>
    <w:rsid w:val="006819C7"/>
    <w:rsid w:val="00683AEE"/>
    <w:rsid w:val="006A1181"/>
    <w:rsid w:val="006C487E"/>
    <w:rsid w:val="006E372E"/>
    <w:rsid w:val="006E5E8F"/>
    <w:rsid w:val="006F218D"/>
    <w:rsid w:val="006F28D2"/>
    <w:rsid w:val="006F4A33"/>
    <w:rsid w:val="00704023"/>
    <w:rsid w:val="0070452C"/>
    <w:rsid w:val="007050A0"/>
    <w:rsid w:val="007055FA"/>
    <w:rsid w:val="00720EED"/>
    <w:rsid w:val="007277BB"/>
    <w:rsid w:val="00731B60"/>
    <w:rsid w:val="00731F47"/>
    <w:rsid w:val="00755067"/>
    <w:rsid w:val="00757589"/>
    <w:rsid w:val="0076177D"/>
    <w:rsid w:val="0077308F"/>
    <w:rsid w:val="0077776E"/>
    <w:rsid w:val="007875AE"/>
    <w:rsid w:val="00787BEF"/>
    <w:rsid w:val="00790056"/>
    <w:rsid w:val="007C3993"/>
    <w:rsid w:val="007C76F6"/>
    <w:rsid w:val="007F5F47"/>
    <w:rsid w:val="008006BB"/>
    <w:rsid w:val="008160E5"/>
    <w:rsid w:val="00822EEB"/>
    <w:rsid w:val="008368E4"/>
    <w:rsid w:val="008419A1"/>
    <w:rsid w:val="00842901"/>
    <w:rsid w:val="0084307D"/>
    <w:rsid w:val="008539D7"/>
    <w:rsid w:val="00860F5D"/>
    <w:rsid w:val="008717F8"/>
    <w:rsid w:val="0088299F"/>
    <w:rsid w:val="00890655"/>
    <w:rsid w:val="00891FB0"/>
    <w:rsid w:val="008B167B"/>
    <w:rsid w:val="008B6270"/>
    <w:rsid w:val="008B7DA8"/>
    <w:rsid w:val="008D46AD"/>
    <w:rsid w:val="008D67AA"/>
    <w:rsid w:val="008D7F9E"/>
    <w:rsid w:val="008E2D4D"/>
    <w:rsid w:val="008E40C1"/>
    <w:rsid w:val="008F7D45"/>
    <w:rsid w:val="0090058D"/>
    <w:rsid w:val="00912884"/>
    <w:rsid w:val="0092726C"/>
    <w:rsid w:val="0093721F"/>
    <w:rsid w:val="009374E3"/>
    <w:rsid w:val="009419D1"/>
    <w:rsid w:val="009427DA"/>
    <w:rsid w:val="00946C32"/>
    <w:rsid w:val="009514C1"/>
    <w:rsid w:val="00951C99"/>
    <w:rsid w:val="00952C72"/>
    <w:rsid w:val="00984B0D"/>
    <w:rsid w:val="009A6AEB"/>
    <w:rsid w:val="009B4745"/>
    <w:rsid w:val="009B7214"/>
    <w:rsid w:val="009D479B"/>
    <w:rsid w:val="009D6C53"/>
    <w:rsid w:val="009D7FCC"/>
    <w:rsid w:val="009E211D"/>
    <w:rsid w:val="009F3883"/>
    <w:rsid w:val="00A055CD"/>
    <w:rsid w:val="00A1610B"/>
    <w:rsid w:val="00A40C2B"/>
    <w:rsid w:val="00A41288"/>
    <w:rsid w:val="00A46116"/>
    <w:rsid w:val="00A5318F"/>
    <w:rsid w:val="00A54B5C"/>
    <w:rsid w:val="00A645B7"/>
    <w:rsid w:val="00A70DEE"/>
    <w:rsid w:val="00A75C48"/>
    <w:rsid w:val="00A87E66"/>
    <w:rsid w:val="00AA59B2"/>
    <w:rsid w:val="00AC18F3"/>
    <w:rsid w:val="00AC3827"/>
    <w:rsid w:val="00AD2949"/>
    <w:rsid w:val="00AD67BE"/>
    <w:rsid w:val="00AE0FE8"/>
    <w:rsid w:val="00B20DC9"/>
    <w:rsid w:val="00B33E04"/>
    <w:rsid w:val="00B41359"/>
    <w:rsid w:val="00B42CE4"/>
    <w:rsid w:val="00B43901"/>
    <w:rsid w:val="00B46854"/>
    <w:rsid w:val="00B626D1"/>
    <w:rsid w:val="00B814AD"/>
    <w:rsid w:val="00B901C5"/>
    <w:rsid w:val="00B96408"/>
    <w:rsid w:val="00BB3DD9"/>
    <w:rsid w:val="00BC5268"/>
    <w:rsid w:val="00BD7715"/>
    <w:rsid w:val="00BE314B"/>
    <w:rsid w:val="00BF1506"/>
    <w:rsid w:val="00BF2D19"/>
    <w:rsid w:val="00BF6F1D"/>
    <w:rsid w:val="00C05231"/>
    <w:rsid w:val="00C05620"/>
    <w:rsid w:val="00C1265F"/>
    <w:rsid w:val="00C23BE1"/>
    <w:rsid w:val="00C26CBA"/>
    <w:rsid w:val="00C32FEA"/>
    <w:rsid w:val="00C669A4"/>
    <w:rsid w:val="00C739DD"/>
    <w:rsid w:val="00C813B8"/>
    <w:rsid w:val="00CB0299"/>
    <w:rsid w:val="00CB540E"/>
    <w:rsid w:val="00CB6915"/>
    <w:rsid w:val="00CC0A6A"/>
    <w:rsid w:val="00CC1D04"/>
    <w:rsid w:val="00CC3D9F"/>
    <w:rsid w:val="00CC6977"/>
    <w:rsid w:val="00CE6366"/>
    <w:rsid w:val="00CF65AE"/>
    <w:rsid w:val="00D00FB9"/>
    <w:rsid w:val="00D013E0"/>
    <w:rsid w:val="00D05096"/>
    <w:rsid w:val="00D065CE"/>
    <w:rsid w:val="00D25ED9"/>
    <w:rsid w:val="00D26A21"/>
    <w:rsid w:val="00D34FBE"/>
    <w:rsid w:val="00D35706"/>
    <w:rsid w:val="00D4301C"/>
    <w:rsid w:val="00D60C22"/>
    <w:rsid w:val="00D73170"/>
    <w:rsid w:val="00D74901"/>
    <w:rsid w:val="00D758D1"/>
    <w:rsid w:val="00D83D57"/>
    <w:rsid w:val="00D83E75"/>
    <w:rsid w:val="00D96250"/>
    <w:rsid w:val="00D96D7E"/>
    <w:rsid w:val="00DB5751"/>
    <w:rsid w:val="00DB7E9B"/>
    <w:rsid w:val="00DC1CD4"/>
    <w:rsid w:val="00DF189C"/>
    <w:rsid w:val="00DF58F6"/>
    <w:rsid w:val="00E1403C"/>
    <w:rsid w:val="00E1479B"/>
    <w:rsid w:val="00E21DAC"/>
    <w:rsid w:val="00E40B02"/>
    <w:rsid w:val="00E55492"/>
    <w:rsid w:val="00E72B4E"/>
    <w:rsid w:val="00E73F1B"/>
    <w:rsid w:val="00E759E6"/>
    <w:rsid w:val="00E7670E"/>
    <w:rsid w:val="00EA2295"/>
    <w:rsid w:val="00EB0B07"/>
    <w:rsid w:val="00ED2688"/>
    <w:rsid w:val="00ED5EB7"/>
    <w:rsid w:val="00EE44AB"/>
    <w:rsid w:val="00EE44DD"/>
    <w:rsid w:val="00EF090A"/>
    <w:rsid w:val="00EF3678"/>
    <w:rsid w:val="00EF6A79"/>
    <w:rsid w:val="00F07287"/>
    <w:rsid w:val="00F13EF7"/>
    <w:rsid w:val="00F4661D"/>
    <w:rsid w:val="00F47A27"/>
    <w:rsid w:val="00F51D07"/>
    <w:rsid w:val="00F60CC2"/>
    <w:rsid w:val="00F632D2"/>
    <w:rsid w:val="00F6599B"/>
    <w:rsid w:val="00F73C53"/>
    <w:rsid w:val="00F73D9E"/>
    <w:rsid w:val="00FA53E2"/>
    <w:rsid w:val="00FB0C0D"/>
    <w:rsid w:val="00FB47FC"/>
    <w:rsid w:val="00FB5F41"/>
    <w:rsid w:val="00FC497D"/>
    <w:rsid w:val="00FE43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kern w:val="3"/>
        <w:sz w:val="24"/>
        <w:szCs w:val="24"/>
        <w:lang w:val="ru-RU"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F1A"/>
  </w:style>
  <w:style w:type="paragraph" w:styleId="1">
    <w:name w:val="heading 1"/>
    <w:basedOn w:val="Standard"/>
    <w:next w:val="a0"/>
    <w:rsid w:val="00190F1A"/>
    <w:pPr>
      <w:keepNext/>
      <w:suppressAutoHyphens/>
      <w:spacing w:before="240" w:after="60"/>
      <w:outlineLvl w:val="0"/>
    </w:pPr>
    <w:rPr>
      <w:rFonts w:ascii="Cambria" w:eastAsia="Times New Roman" w:hAnsi="Cambria" w:cs="Kozuka Gothic Pro L"/>
      <w:b/>
      <w:bCs/>
      <w:sz w:val="32"/>
      <w:szCs w:val="32"/>
    </w:rPr>
  </w:style>
  <w:style w:type="paragraph" w:styleId="3">
    <w:name w:val="heading 3"/>
    <w:basedOn w:val="Standard"/>
    <w:next w:val="Textbody"/>
    <w:rsid w:val="00190F1A"/>
    <w:pPr>
      <w:spacing w:before="280" w:after="280"/>
      <w:outlineLvl w:val="2"/>
    </w:pPr>
    <w:rPr>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andard">
    <w:name w:val="Standard"/>
    <w:rsid w:val="00190F1A"/>
    <w:pPr>
      <w:suppressAutoHyphens w:val="0"/>
    </w:pPr>
  </w:style>
  <w:style w:type="paragraph" w:customStyle="1" w:styleId="Heading">
    <w:name w:val="Heading"/>
    <w:basedOn w:val="Standard"/>
    <w:next w:val="Textbody"/>
    <w:rsid w:val="00190F1A"/>
    <w:pPr>
      <w:keepNext/>
      <w:spacing w:before="240" w:after="120"/>
    </w:pPr>
    <w:rPr>
      <w:rFonts w:ascii="Liberation Sans" w:eastAsia="Microsoft YaHei" w:hAnsi="Liberation Sans"/>
      <w:sz w:val="28"/>
      <w:szCs w:val="28"/>
    </w:rPr>
  </w:style>
  <w:style w:type="paragraph" w:customStyle="1" w:styleId="Textbody">
    <w:name w:val="Text body"/>
    <w:basedOn w:val="Standard"/>
    <w:rsid w:val="00190F1A"/>
    <w:pPr>
      <w:spacing w:after="140" w:line="288" w:lineRule="auto"/>
    </w:pPr>
  </w:style>
  <w:style w:type="paragraph" w:styleId="a4">
    <w:name w:val="List"/>
    <w:basedOn w:val="Textbody"/>
    <w:rsid w:val="00190F1A"/>
  </w:style>
  <w:style w:type="paragraph" w:styleId="a5">
    <w:name w:val="caption"/>
    <w:basedOn w:val="Standard"/>
    <w:rsid w:val="00190F1A"/>
    <w:pPr>
      <w:suppressLineNumbers/>
      <w:spacing w:before="120" w:after="120"/>
    </w:pPr>
    <w:rPr>
      <w:i/>
      <w:iCs/>
    </w:rPr>
  </w:style>
  <w:style w:type="paragraph" w:customStyle="1" w:styleId="Index">
    <w:name w:val="Index"/>
    <w:basedOn w:val="Standard"/>
    <w:rsid w:val="00190F1A"/>
    <w:pPr>
      <w:suppressLineNumbers/>
    </w:pPr>
  </w:style>
  <w:style w:type="paragraph" w:styleId="a6">
    <w:name w:val="Normal (Web)"/>
    <w:basedOn w:val="Standard"/>
    <w:rsid w:val="00190F1A"/>
    <w:pPr>
      <w:spacing w:before="100" w:after="119" w:line="200" w:lineRule="atLeast"/>
    </w:pPr>
    <w:rPr>
      <w:rFonts w:ascii="Calibri" w:eastAsia="Calibri" w:hAnsi="Calibri"/>
      <w:szCs w:val="22"/>
      <w:lang w:eastAsia="ar-SA"/>
    </w:rPr>
  </w:style>
  <w:style w:type="paragraph" w:customStyle="1" w:styleId="ConsPlusTitle">
    <w:name w:val="ConsPlusTitle"/>
    <w:rsid w:val="00190F1A"/>
    <w:pPr>
      <w:widowControl w:val="0"/>
    </w:pPr>
    <w:rPr>
      <w:rFonts w:ascii="Arial" w:eastAsia="Arial" w:hAnsi="Arial" w:cs="Liberation Serif"/>
      <w:b/>
      <w:bCs/>
      <w:sz w:val="20"/>
      <w:szCs w:val="20"/>
      <w:lang w:eastAsia="ar-SA"/>
    </w:rPr>
  </w:style>
  <w:style w:type="paragraph" w:customStyle="1" w:styleId="Standarduser">
    <w:name w:val="Standard (user)"/>
    <w:rsid w:val="00190F1A"/>
    <w:pPr>
      <w:widowControl w:val="0"/>
    </w:pPr>
    <w:rPr>
      <w:rFonts w:ascii="Times New Roman" w:eastAsia="Tahoma" w:hAnsi="Times New Roman" w:cs="Liberation Serif"/>
      <w:color w:val="000000"/>
      <w:lang w:eastAsia="en-US"/>
    </w:rPr>
  </w:style>
  <w:style w:type="paragraph" w:styleId="a7">
    <w:name w:val="No Spacing"/>
    <w:rsid w:val="00190F1A"/>
    <w:pPr>
      <w:widowControl w:val="0"/>
    </w:pPr>
    <w:rPr>
      <w:rFonts w:ascii="Calibri" w:eastAsia="Calibri" w:hAnsi="Calibri" w:cs="Liberation Serif"/>
      <w:sz w:val="22"/>
      <w:lang w:eastAsia="hi-IN"/>
    </w:rPr>
  </w:style>
  <w:style w:type="paragraph" w:customStyle="1" w:styleId="10">
    <w:name w:val="Указатель1"/>
    <w:basedOn w:val="Standard"/>
    <w:rsid w:val="00190F1A"/>
    <w:pPr>
      <w:spacing w:after="200" w:line="276" w:lineRule="auto"/>
    </w:pPr>
    <w:rPr>
      <w:rFonts w:ascii="Calibri" w:eastAsia="Tahoma" w:hAnsi="Calibri"/>
      <w:sz w:val="22"/>
      <w:szCs w:val="22"/>
      <w:lang w:eastAsia="ar-SA"/>
    </w:rPr>
  </w:style>
  <w:style w:type="paragraph" w:customStyle="1" w:styleId="11">
    <w:name w:val="Название1"/>
    <w:basedOn w:val="Standard"/>
    <w:rsid w:val="00190F1A"/>
    <w:pPr>
      <w:spacing w:before="120" w:after="120" w:line="276" w:lineRule="auto"/>
    </w:pPr>
    <w:rPr>
      <w:rFonts w:ascii="Calibri" w:eastAsia="Tahoma" w:hAnsi="Calibri"/>
      <w:i/>
      <w:iCs/>
      <w:lang w:eastAsia="ar-SA"/>
    </w:rPr>
  </w:style>
  <w:style w:type="paragraph" w:customStyle="1" w:styleId="2">
    <w:name w:val="Указатель2"/>
    <w:basedOn w:val="Standard"/>
    <w:rsid w:val="00190F1A"/>
    <w:pPr>
      <w:spacing w:after="200" w:line="276" w:lineRule="auto"/>
    </w:pPr>
    <w:rPr>
      <w:rFonts w:ascii="Calibri" w:eastAsia="Tahoma" w:hAnsi="Calibri"/>
      <w:sz w:val="22"/>
      <w:szCs w:val="22"/>
      <w:lang w:eastAsia="ar-SA"/>
    </w:rPr>
  </w:style>
  <w:style w:type="paragraph" w:customStyle="1" w:styleId="20">
    <w:name w:val="Название2"/>
    <w:basedOn w:val="Standard"/>
    <w:rsid w:val="00190F1A"/>
    <w:pPr>
      <w:spacing w:before="120" w:after="120" w:line="276" w:lineRule="auto"/>
    </w:pPr>
    <w:rPr>
      <w:rFonts w:ascii="Calibri" w:eastAsia="Tahoma" w:hAnsi="Calibri"/>
      <w:i/>
      <w:iCs/>
      <w:lang w:eastAsia="ar-SA"/>
    </w:rPr>
  </w:style>
  <w:style w:type="paragraph" w:customStyle="1" w:styleId="12">
    <w:name w:val="Заголовок1"/>
    <w:basedOn w:val="Standard"/>
    <w:rsid w:val="00190F1A"/>
    <w:pPr>
      <w:keepNext/>
      <w:spacing w:before="240" w:after="120" w:line="276" w:lineRule="auto"/>
    </w:pPr>
    <w:rPr>
      <w:rFonts w:ascii="Arial" w:eastAsia="Tahoma" w:hAnsi="Arial"/>
      <w:sz w:val="28"/>
      <w:szCs w:val="28"/>
      <w:lang w:eastAsia="ar-SA"/>
    </w:rPr>
  </w:style>
  <w:style w:type="paragraph" w:customStyle="1" w:styleId="30">
    <w:name w:val="Указатель3"/>
    <w:basedOn w:val="Standard"/>
    <w:rsid w:val="00190F1A"/>
    <w:pPr>
      <w:spacing w:after="200" w:line="276" w:lineRule="auto"/>
    </w:pPr>
    <w:rPr>
      <w:rFonts w:ascii="Calibri" w:eastAsia="Lucida Sans" w:hAnsi="Calibri"/>
      <w:sz w:val="22"/>
      <w:szCs w:val="22"/>
      <w:lang w:eastAsia="ar-SA"/>
    </w:rPr>
  </w:style>
  <w:style w:type="paragraph" w:customStyle="1" w:styleId="31">
    <w:name w:val="Название3"/>
    <w:basedOn w:val="Standard"/>
    <w:rsid w:val="00190F1A"/>
    <w:pPr>
      <w:spacing w:before="120" w:after="120" w:line="276" w:lineRule="auto"/>
    </w:pPr>
    <w:rPr>
      <w:rFonts w:ascii="Calibri" w:eastAsia="Lucida Sans" w:hAnsi="Calibri"/>
      <w:i/>
      <w:iCs/>
      <w:lang w:eastAsia="ar-SA"/>
    </w:rPr>
  </w:style>
  <w:style w:type="paragraph" w:styleId="a8">
    <w:name w:val="List Paragraph"/>
    <w:basedOn w:val="Standard"/>
    <w:rsid w:val="00190F1A"/>
    <w:pPr>
      <w:spacing w:after="160" w:line="251" w:lineRule="auto"/>
      <w:ind w:left="720"/>
    </w:pPr>
    <w:rPr>
      <w:rFonts w:ascii="Calibri" w:eastAsia="Calibri" w:hAnsi="Calibri"/>
      <w:sz w:val="22"/>
      <w:szCs w:val="22"/>
      <w:lang w:eastAsia="ar-SA"/>
    </w:rPr>
  </w:style>
  <w:style w:type="paragraph" w:customStyle="1" w:styleId="ConsPlusNormal">
    <w:name w:val="ConsPlusNormal"/>
    <w:rsid w:val="00190F1A"/>
    <w:pPr>
      <w:widowControl w:val="0"/>
      <w:ind w:firstLine="720"/>
    </w:pPr>
    <w:rPr>
      <w:rFonts w:ascii="Arial" w:eastAsia="Arial" w:hAnsi="Arial" w:cs="Liberation Serif"/>
      <w:sz w:val="20"/>
      <w:szCs w:val="20"/>
      <w:lang w:eastAsia="ar-SA"/>
    </w:rPr>
  </w:style>
  <w:style w:type="paragraph" w:styleId="a9">
    <w:name w:val="Balloon Text"/>
    <w:basedOn w:val="Standard"/>
    <w:rsid w:val="00190F1A"/>
    <w:rPr>
      <w:rFonts w:ascii="Tahoma" w:eastAsia="Tahoma" w:hAnsi="Tahoma"/>
      <w:sz w:val="16"/>
      <w:szCs w:val="16"/>
      <w:lang w:eastAsia="ar-SA"/>
    </w:rPr>
  </w:style>
  <w:style w:type="paragraph" w:customStyle="1" w:styleId="4">
    <w:name w:val="Указатель4"/>
    <w:basedOn w:val="Standard"/>
    <w:rsid w:val="00190F1A"/>
    <w:rPr>
      <w:rFonts w:eastAsia="Lucida Sans"/>
      <w:lang w:eastAsia="ar-SA"/>
    </w:rPr>
  </w:style>
  <w:style w:type="paragraph" w:customStyle="1" w:styleId="40">
    <w:name w:val="Название4"/>
    <w:basedOn w:val="Standard"/>
    <w:rsid w:val="00190F1A"/>
    <w:pPr>
      <w:spacing w:before="120" w:after="120"/>
    </w:pPr>
    <w:rPr>
      <w:rFonts w:eastAsia="Lucida Sans"/>
      <w:i/>
      <w:iCs/>
      <w:lang w:eastAsia="ar-SA"/>
    </w:rPr>
  </w:style>
  <w:style w:type="paragraph" w:customStyle="1" w:styleId="TableContents">
    <w:name w:val="Table Contents"/>
    <w:basedOn w:val="Standard"/>
    <w:rsid w:val="00190F1A"/>
    <w:pPr>
      <w:widowControl w:val="0"/>
      <w:suppressLineNumbers/>
    </w:pPr>
  </w:style>
  <w:style w:type="paragraph" w:customStyle="1" w:styleId="HeaderandFooter">
    <w:name w:val="Header and Footer"/>
    <w:basedOn w:val="Standard"/>
    <w:rsid w:val="00190F1A"/>
    <w:pPr>
      <w:suppressLineNumbers/>
      <w:tabs>
        <w:tab w:val="center" w:pos="4819"/>
        <w:tab w:val="right" w:pos="9638"/>
      </w:tabs>
    </w:pPr>
  </w:style>
  <w:style w:type="paragraph" w:styleId="aa">
    <w:name w:val="footer"/>
    <w:basedOn w:val="Standard"/>
    <w:uiPriority w:val="99"/>
    <w:rsid w:val="00190F1A"/>
    <w:pPr>
      <w:suppressAutoHyphens/>
      <w:spacing w:after="200" w:line="276" w:lineRule="auto"/>
    </w:pPr>
    <w:rPr>
      <w:rFonts w:ascii="Calibri" w:eastAsia="Calibri" w:hAnsi="Calibri" w:cs="Calibri"/>
      <w:sz w:val="22"/>
      <w:szCs w:val="22"/>
    </w:rPr>
  </w:style>
  <w:style w:type="paragraph" w:customStyle="1" w:styleId="a0">
    <w:name w:val="Îñíîâíîé òåêñò"/>
    <w:basedOn w:val="Standard"/>
    <w:rsid w:val="00190F1A"/>
    <w:pPr>
      <w:suppressAutoHyphens/>
      <w:spacing w:after="120"/>
    </w:pPr>
    <w:rPr>
      <w:rFonts w:ascii="Times New Roman" w:eastAsia="Times New Roman" w:hAnsi="Times New Roman" w:cs="Times New Roman"/>
    </w:rPr>
  </w:style>
  <w:style w:type="paragraph" w:customStyle="1" w:styleId="120">
    <w:name w:val="заголовок12"/>
    <w:basedOn w:val="1"/>
    <w:rsid w:val="00190F1A"/>
    <w:pPr>
      <w:spacing w:before="0" w:after="0" w:line="100" w:lineRule="atLeast"/>
      <w:jc w:val="center"/>
    </w:pPr>
    <w:rPr>
      <w:rFonts w:ascii="Times New Roman" w:hAnsi="Times New Roman" w:cs="Times New Roman"/>
      <w:sz w:val="24"/>
      <w:szCs w:val="24"/>
    </w:rPr>
  </w:style>
  <w:style w:type="paragraph" w:customStyle="1" w:styleId="Framecontents">
    <w:name w:val="Frame contents"/>
    <w:basedOn w:val="Standard"/>
    <w:rsid w:val="00190F1A"/>
  </w:style>
  <w:style w:type="character" w:customStyle="1" w:styleId="blk">
    <w:name w:val="blk"/>
    <w:rsid w:val="00190F1A"/>
  </w:style>
  <w:style w:type="character" w:customStyle="1" w:styleId="Footnoteanchor">
    <w:name w:val="Footnote anchor"/>
    <w:rsid w:val="00190F1A"/>
    <w:rPr>
      <w:position w:val="0"/>
      <w:vertAlign w:val="superscript"/>
    </w:rPr>
  </w:style>
  <w:style w:type="character" w:customStyle="1" w:styleId="FootnoteCharacters">
    <w:name w:val="Footnote Characters"/>
    <w:rsid w:val="00190F1A"/>
    <w:rPr>
      <w:position w:val="0"/>
      <w:vertAlign w:val="superscript"/>
    </w:rPr>
  </w:style>
  <w:style w:type="character" w:customStyle="1" w:styleId="WW-">
    <w:name w:val="WW-Символ сноски"/>
    <w:rsid w:val="00190F1A"/>
  </w:style>
  <w:style w:type="character" w:customStyle="1" w:styleId="13">
    <w:name w:val="Знак сноски1"/>
    <w:rsid w:val="00190F1A"/>
    <w:rPr>
      <w:position w:val="0"/>
      <w:vertAlign w:val="superscript"/>
    </w:rPr>
  </w:style>
  <w:style w:type="character" w:customStyle="1" w:styleId="BulletSymbols">
    <w:name w:val="Bullet Symbols"/>
    <w:rsid w:val="00190F1A"/>
    <w:rPr>
      <w:rFonts w:ascii="OpenSymbol" w:eastAsia="OpenSymbol" w:hAnsi="OpenSymbol"/>
    </w:rPr>
  </w:style>
  <w:style w:type="character" w:customStyle="1" w:styleId="ab">
    <w:name w:val="Верхний колонтитул Знак"/>
    <w:rsid w:val="00190F1A"/>
    <w:rPr>
      <w:rFonts w:ascii="Calibri" w:eastAsia="Calibri" w:hAnsi="Calibri"/>
      <w:sz w:val="22"/>
      <w:szCs w:val="22"/>
    </w:rPr>
  </w:style>
  <w:style w:type="character" w:customStyle="1" w:styleId="ac">
    <w:name w:val="Гипертекстовая ссылка"/>
    <w:rsid w:val="00190F1A"/>
    <w:rPr>
      <w:b w:val="0"/>
      <w:color w:val="106BBE"/>
    </w:rPr>
  </w:style>
  <w:style w:type="character" w:customStyle="1" w:styleId="ad">
    <w:name w:val="Цветовое выделение"/>
    <w:rsid w:val="00190F1A"/>
    <w:rPr>
      <w:b/>
      <w:color w:val="26282F"/>
    </w:rPr>
  </w:style>
  <w:style w:type="character" w:customStyle="1" w:styleId="ae">
    <w:name w:val="Текст выноски Знак"/>
    <w:rsid w:val="00190F1A"/>
    <w:rPr>
      <w:rFonts w:ascii="Tahoma" w:eastAsia="Tahoma" w:hAnsi="Tahoma"/>
      <w:sz w:val="16"/>
      <w:szCs w:val="16"/>
    </w:rPr>
  </w:style>
  <w:style w:type="character" w:customStyle="1" w:styleId="af">
    <w:name w:val="Нижний колонтитул Знак"/>
    <w:uiPriority w:val="99"/>
    <w:rsid w:val="00190F1A"/>
    <w:rPr>
      <w:rFonts w:ascii="Calibri" w:eastAsia="Calibri" w:hAnsi="Calibri"/>
      <w:sz w:val="22"/>
      <w:szCs w:val="22"/>
    </w:rPr>
  </w:style>
  <w:style w:type="character" w:customStyle="1" w:styleId="af0">
    <w:name w:val="Текст сноски Знак"/>
    <w:rsid w:val="00190F1A"/>
    <w:rPr>
      <w:rFonts w:ascii="Lucida Sans Unicode" w:eastAsia="Lucida Sans Unicode" w:hAnsi="Lucida Sans Unicode"/>
      <w:kern w:val="3"/>
    </w:rPr>
  </w:style>
  <w:style w:type="character" w:customStyle="1" w:styleId="af1">
    <w:name w:val="Основной текст Знак"/>
    <w:rsid w:val="00190F1A"/>
    <w:rPr>
      <w:rFonts w:ascii="Calibri" w:eastAsia="Calibri" w:hAnsi="Calibri"/>
      <w:sz w:val="22"/>
      <w:szCs w:val="22"/>
    </w:rPr>
  </w:style>
  <w:style w:type="character" w:customStyle="1" w:styleId="14">
    <w:name w:val="Основной шрифт абзаца1"/>
    <w:rsid w:val="00190F1A"/>
  </w:style>
  <w:style w:type="character" w:customStyle="1" w:styleId="WW8NumSt24z0">
    <w:name w:val="WW8NumSt24z0"/>
    <w:rsid w:val="00190F1A"/>
    <w:rPr>
      <w:rFonts w:ascii="Times New Roman CYR" w:eastAsia="Times New Roman CYR" w:hAnsi="Times New Roman CYR"/>
    </w:rPr>
  </w:style>
  <w:style w:type="character" w:customStyle="1" w:styleId="WW8NumSt23z0">
    <w:name w:val="WW8NumSt23z0"/>
    <w:rsid w:val="00190F1A"/>
    <w:rPr>
      <w:rFonts w:ascii="Times New Roman CYR" w:eastAsia="Times New Roman CYR" w:hAnsi="Times New Roman CYR"/>
    </w:rPr>
  </w:style>
  <w:style w:type="character" w:customStyle="1" w:styleId="WW8NumSt22z0">
    <w:name w:val="WW8NumSt22z0"/>
    <w:rsid w:val="00190F1A"/>
    <w:rPr>
      <w:rFonts w:ascii="Times New Roman CYR" w:eastAsia="Times New Roman CYR" w:hAnsi="Times New Roman CYR"/>
    </w:rPr>
  </w:style>
  <w:style w:type="character" w:customStyle="1" w:styleId="WW8NumSt21z0">
    <w:name w:val="WW8NumSt21z0"/>
    <w:rsid w:val="00190F1A"/>
    <w:rPr>
      <w:rFonts w:ascii="Times New Roman CYR" w:eastAsia="Times New Roman CYR" w:hAnsi="Times New Roman CYR"/>
    </w:rPr>
  </w:style>
  <w:style w:type="character" w:customStyle="1" w:styleId="WW8NumSt20z0">
    <w:name w:val="WW8NumSt20z0"/>
    <w:rsid w:val="00190F1A"/>
    <w:rPr>
      <w:rFonts w:ascii="Times New Roman CYR" w:eastAsia="Times New Roman CYR" w:hAnsi="Times New Roman CYR"/>
    </w:rPr>
  </w:style>
  <w:style w:type="character" w:customStyle="1" w:styleId="WW8NumSt19z0">
    <w:name w:val="WW8NumSt19z0"/>
    <w:rsid w:val="00190F1A"/>
    <w:rPr>
      <w:rFonts w:ascii="Times New Roman CYR" w:eastAsia="Times New Roman CYR" w:hAnsi="Times New Roman CYR"/>
    </w:rPr>
  </w:style>
  <w:style w:type="character" w:customStyle="1" w:styleId="WW8NumSt18z0">
    <w:name w:val="WW8NumSt18z0"/>
    <w:rsid w:val="00190F1A"/>
    <w:rPr>
      <w:rFonts w:ascii="Times New Roman CYR" w:eastAsia="Times New Roman CYR" w:hAnsi="Times New Roman CYR"/>
    </w:rPr>
  </w:style>
  <w:style w:type="character" w:customStyle="1" w:styleId="WW8NumSt17z0">
    <w:name w:val="WW8NumSt17z0"/>
    <w:rsid w:val="00190F1A"/>
    <w:rPr>
      <w:rFonts w:ascii="Times New Roman CYR" w:eastAsia="Times New Roman CYR" w:hAnsi="Times New Roman CYR"/>
    </w:rPr>
  </w:style>
  <w:style w:type="character" w:customStyle="1" w:styleId="WW8NumSt16z0">
    <w:name w:val="WW8NumSt16z0"/>
    <w:rsid w:val="00190F1A"/>
    <w:rPr>
      <w:rFonts w:ascii="Times New Roman CYR" w:eastAsia="Times New Roman CYR" w:hAnsi="Times New Roman CYR"/>
    </w:rPr>
  </w:style>
  <w:style w:type="character" w:customStyle="1" w:styleId="WW8NumSt15z0">
    <w:name w:val="WW8NumSt15z0"/>
    <w:rsid w:val="00190F1A"/>
    <w:rPr>
      <w:rFonts w:ascii="Times New Roman CYR" w:eastAsia="Times New Roman CYR" w:hAnsi="Times New Roman CYR"/>
    </w:rPr>
  </w:style>
  <w:style w:type="character" w:customStyle="1" w:styleId="WW8NumSt14z0">
    <w:name w:val="WW8NumSt14z0"/>
    <w:rsid w:val="00190F1A"/>
    <w:rPr>
      <w:rFonts w:ascii="Times New Roman CYR" w:eastAsia="Times New Roman CYR" w:hAnsi="Times New Roman CYR"/>
    </w:rPr>
  </w:style>
  <w:style w:type="character" w:customStyle="1" w:styleId="WW8NumSt13z0">
    <w:name w:val="WW8NumSt13z0"/>
    <w:rsid w:val="00190F1A"/>
    <w:rPr>
      <w:rFonts w:ascii="Times New Roman CYR" w:eastAsia="Times New Roman CYR" w:hAnsi="Times New Roman CYR"/>
    </w:rPr>
  </w:style>
  <w:style w:type="character" w:customStyle="1" w:styleId="WW8NumSt12z0">
    <w:name w:val="WW8NumSt12z0"/>
    <w:rsid w:val="00190F1A"/>
    <w:rPr>
      <w:rFonts w:ascii="Times New Roman CYR" w:eastAsia="Times New Roman CYR" w:hAnsi="Times New Roman CYR"/>
    </w:rPr>
  </w:style>
  <w:style w:type="character" w:customStyle="1" w:styleId="WW8NumSt11z0">
    <w:name w:val="WW8NumSt11z0"/>
    <w:rsid w:val="00190F1A"/>
    <w:rPr>
      <w:rFonts w:ascii="Times New Roman CYR" w:eastAsia="Times New Roman CYR" w:hAnsi="Times New Roman CYR"/>
    </w:rPr>
  </w:style>
  <w:style w:type="character" w:customStyle="1" w:styleId="WW8NumSt10z0">
    <w:name w:val="WW8NumSt10z0"/>
    <w:rsid w:val="00190F1A"/>
    <w:rPr>
      <w:rFonts w:ascii="Times New Roman CYR" w:eastAsia="Times New Roman CYR" w:hAnsi="Times New Roman CYR"/>
    </w:rPr>
  </w:style>
  <w:style w:type="character" w:customStyle="1" w:styleId="WW8NumSt9z0">
    <w:name w:val="WW8NumSt9z0"/>
    <w:rsid w:val="00190F1A"/>
    <w:rPr>
      <w:rFonts w:ascii="Times New Roman CYR" w:eastAsia="Times New Roman CYR" w:hAnsi="Times New Roman CYR"/>
    </w:rPr>
  </w:style>
  <w:style w:type="character" w:customStyle="1" w:styleId="WW8NumSt8z0">
    <w:name w:val="WW8NumSt8z0"/>
    <w:rsid w:val="00190F1A"/>
    <w:rPr>
      <w:rFonts w:ascii="Times New Roman CYR" w:eastAsia="Times New Roman CYR" w:hAnsi="Times New Roman CYR"/>
    </w:rPr>
  </w:style>
  <w:style w:type="character" w:customStyle="1" w:styleId="WW8NumSt7z0">
    <w:name w:val="WW8NumSt7z0"/>
    <w:rsid w:val="00190F1A"/>
    <w:rPr>
      <w:rFonts w:ascii="Times New Roman CYR" w:eastAsia="Times New Roman CYR" w:hAnsi="Times New Roman CYR"/>
    </w:rPr>
  </w:style>
  <w:style w:type="character" w:customStyle="1" w:styleId="WW8NumSt6z0">
    <w:name w:val="WW8NumSt6z0"/>
    <w:rsid w:val="00190F1A"/>
    <w:rPr>
      <w:rFonts w:ascii="Times New Roman CYR" w:eastAsia="Times New Roman CYR" w:hAnsi="Times New Roman CYR"/>
    </w:rPr>
  </w:style>
  <w:style w:type="character" w:customStyle="1" w:styleId="WW8NumSt5z0">
    <w:name w:val="WW8NumSt5z0"/>
    <w:rsid w:val="00190F1A"/>
    <w:rPr>
      <w:rFonts w:ascii="Times New Roman CYR" w:eastAsia="Times New Roman CYR" w:hAnsi="Times New Roman CYR"/>
    </w:rPr>
  </w:style>
  <w:style w:type="character" w:customStyle="1" w:styleId="WW-Absatz-Standardschriftart111111111111111111">
    <w:name w:val="WW-Absatz-Standardschriftart111111111111111111"/>
    <w:rsid w:val="00190F1A"/>
  </w:style>
  <w:style w:type="character" w:customStyle="1" w:styleId="WW-Absatz-Standardschriftart11111111111111111">
    <w:name w:val="WW-Absatz-Standardschriftart11111111111111111"/>
    <w:rsid w:val="00190F1A"/>
  </w:style>
  <w:style w:type="character" w:customStyle="1" w:styleId="WW-Absatz-Standardschriftart1111111111111111">
    <w:name w:val="WW-Absatz-Standardschriftart1111111111111111"/>
    <w:rsid w:val="00190F1A"/>
  </w:style>
  <w:style w:type="character" w:customStyle="1" w:styleId="WW-Absatz-Standardschriftart111111111111111">
    <w:name w:val="WW-Absatz-Standardschriftart111111111111111"/>
    <w:rsid w:val="00190F1A"/>
  </w:style>
  <w:style w:type="character" w:customStyle="1" w:styleId="WW-Absatz-Standardschriftart11111111111111">
    <w:name w:val="WW-Absatz-Standardschriftart11111111111111"/>
    <w:rsid w:val="00190F1A"/>
  </w:style>
  <w:style w:type="character" w:customStyle="1" w:styleId="WW-Absatz-Standardschriftart1111111111111">
    <w:name w:val="WW-Absatz-Standardschriftart1111111111111"/>
    <w:rsid w:val="00190F1A"/>
  </w:style>
  <w:style w:type="character" w:customStyle="1" w:styleId="WW-Absatz-Standardschriftart111111111111">
    <w:name w:val="WW-Absatz-Standardschriftart111111111111"/>
    <w:rsid w:val="00190F1A"/>
  </w:style>
  <w:style w:type="character" w:customStyle="1" w:styleId="WW-Absatz-Standardschriftart11111111111">
    <w:name w:val="WW-Absatz-Standardschriftart11111111111"/>
    <w:rsid w:val="00190F1A"/>
  </w:style>
  <w:style w:type="character" w:customStyle="1" w:styleId="WW-Absatz-Standardschriftart1111111111">
    <w:name w:val="WW-Absatz-Standardschriftart1111111111"/>
    <w:rsid w:val="00190F1A"/>
  </w:style>
  <w:style w:type="character" w:customStyle="1" w:styleId="WW-Absatz-Standardschriftart111111111">
    <w:name w:val="WW-Absatz-Standardschriftart111111111"/>
    <w:rsid w:val="00190F1A"/>
  </w:style>
  <w:style w:type="character" w:customStyle="1" w:styleId="WW-Absatz-Standardschriftart11111111">
    <w:name w:val="WW-Absatz-Standardschriftart11111111"/>
    <w:rsid w:val="00190F1A"/>
  </w:style>
  <w:style w:type="character" w:customStyle="1" w:styleId="WW-Absatz-Standardschriftart1111111">
    <w:name w:val="WW-Absatz-Standardschriftart1111111"/>
    <w:rsid w:val="00190F1A"/>
  </w:style>
  <w:style w:type="character" w:customStyle="1" w:styleId="WW-Absatz-Standardschriftart111111">
    <w:name w:val="WW-Absatz-Standardschriftart111111"/>
    <w:rsid w:val="00190F1A"/>
  </w:style>
  <w:style w:type="character" w:customStyle="1" w:styleId="WW-Absatz-Standardschriftart11111">
    <w:name w:val="WW-Absatz-Standardschriftart11111"/>
    <w:rsid w:val="00190F1A"/>
  </w:style>
  <w:style w:type="character" w:customStyle="1" w:styleId="WW-Absatz-Standardschriftart1111">
    <w:name w:val="WW-Absatz-Standardschriftart1111"/>
    <w:rsid w:val="00190F1A"/>
  </w:style>
  <w:style w:type="character" w:customStyle="1" w:styleId="WW-Absatz-Standardschriftart111">
    <w:name w:val="WW-Absatz-Standardschriftart111"/>
    <w:rsid w:val="00190F1A"/>
  </w:style>
  <w:style w:type="character" w:customStyle="1" w:styleId="WW-Absatz-Standardschriftart11">
    <w:name w:val="WW-Absatz-Standardschriftart11"/>
    <w:rsid w:val="00190F1A"/>
  </w:style>
  <w:style w:type="character" w:customStyle="1" w:styleId="WW-Absatz-Standardschriftart1">
    <w:name w:val="WW-Absatz-Standardschriftart1"/>
    <w:rsid w:val="00190F1A"/>
  </w:style>
  <w:style w:type="character" w:customStyle="1" w:styleId="WW-Absatz-Standardschriftart">
    <w:name w:val="WW-Absatz-Standardschriftart"/>
    <w:rsid w:val="00190F1A"/>
  </w:style>
  <w:style w:type="character" w:customStyle="1" w:styleId="21">
    <w:name w:val="Основной шрифт абзаца2"/>
    <w:rsid w:val="00190F1A"/>
  </w:style>
  <w:style w:type="character" w:customStyle="1" w:styleId="Absatz-Standardschriftart">
    <w:name w:val="Absatz-Standardschriftart"/>
    <w:rsid w:val="00190F1A"/>
  </w:style>
  <w:style w:type="character" w:customStyle="1" w:styleId="32">
    <w:name w:val="Основной шрифт абзаца3"/>
    <w:rsid w:val="00190F1A"/>
  </w:style>
  <w:style w:type="character" w:customStyle="1" w:styleId="15">
    <w:name w:val="Текст выноски Знак1"/>
    <w:rsid w:val="00190F1A"/>
    <w:rPr>
      <w:rFonts w:ascii="Tahoma" w:eastAsia="Tahoma" w:hAnsi="Tahoma"/>
      <w:sz w:val="16"/>
      <w:szCs w:val="16"/>
      <w:lang w:eastAsia="ar-SA"/>
    </w:rPr>
  </w:style>
  <w:style w:type="character" w:customStyle="1" w:styleId="16">
    <w:name w:val="Основной текст Знак1"/>
    <w:rsid w:val="00190F1A"/>
    <w:rPr>
      <w:rFonts w:ascii="Calibri" w:eastAsia="Calibri" w:hAnsi="Calibri"/>
      <w:sz w:val="22"/>
      <w:szCs w:val="22"/>
      <w:lang w:eastAsia="ar-SA"/>
    </w:rPr>
  </w:style>
  <w:style w:type="character" w:customStyle="1" w:styleId="17">
    <w:name w:val="Нижний колонтитул Знак1"/>
    <w:rsid w:val="00190F1A"/>
    <w:rPr>
      <w:rFonts w:ascii="Calibri" w:eastAsia="Calibri" w:hAnsi="Calibri"/>
      <w:sz w:val="22"/>
      <w:szCs w:val="22"/>
      <w:lang w:eastAsia="ar-SA"/>
    </w:rPr>
  </w:style>
  <w:style w:type="character" w:customStyle="1" w:styleId="18">
    <w:name w:val="Верхний колонтитул Знак1"/>
    <w:rsid w:val="00190F1A"/>
    <w:rPr>
      <w:rFonts w:ascii="Calibri" w:eastAsia="Calibri" w:hAnsi="Calibri"/>
      <w:sz w:val="22"/>
      <w:szCs w:val="22"/>
      <w:lang w:eastAsia="ar-SA"/>
    </w:rPr>
  </w:style>
  <w:style w:type="character" w:customStyle="1" w:styleId="19">
    <w:name w:val="Текст сноски Знак1"/>
    <w:rsid w:val="00190F1A"/>
    <w:rPr>
      <w:rFonts w:ascii="Lucida Sans Unicode" w:eastAsia="Lucida Sans Unicode" w:hAnsi="Lucida Sans Unicode"/>
      <w:kern w:val="3"/>
      <w:lang w:eastAsia="ar-SA"/>
    </w:rPr>
  </w:style>
  <w:style w:type="character" w:customStyle="1" w:styleId="41">
    <w:name w:val="Основной шрифт абзаца4"/>
    <w:rsid w:val="00190F1A"/>
  </w:style>
  <w:style w:type="character" w:customStyle="1" w:styleId="WW8Num37z8">
    <w:name w:val="WW8Num37z8"/>
    <w:rsid w:val="00190F1A"/>
  </w:style>
  <w:style w:type="character" w:customStyle="1" w:styleId="WW8Num37z7">
    <w:name w:val="WW8Num37z7"/>
    <w:rsid w:val="00190F1A"/>
  </w:style>
  <w:style w:type="character" w:customStyle="1" w:styleId="WW8Num37z6">
    <w:name w:val="WW8Num37z6"/>
    <w:rsid w:val="00190F1A"/>
  </w:style>
  <w:style w:type="character" w:customStyle="1" w:styleId="WW8Num37z5">
    <w:name w:val="WW8Num37z5"/>
    <w:rsid w:val="00190F1A"/>
  </w:style>
  <w:style w:type="character" w:customStyle="1" w:styleId="WW8Num37z4">
    <w:name w:val="WW8Num37z4"/>
    <w:rsid w:val="00190F1A"/>
  </w:style>
  <w:style w:type="character" w:customStyle="1" w:styleId="WW8Num37z3">
    <w:name w:val="WW8Num37z3"/>
    <w:rsid w:val="00190F1A"/>
  </w:style>
  <w:style w:type="character" w:customStyle="1" w:styleId="WW8Num37z2">
    <w:name w:val="WW8Num37z2"/>
    <w:rsid w:val="00190F1A"/>
  </w:style>
  <w:style w:type="character" w:customStyle="1" w:styleId="WW8Num37z1">
    <w:name w:val="WW8Num37z1"/>
    <w:rsid w:val="00190F1A"/>
  </w:style>
  <w:style w:type="character" w:customStyle="1" w:styleId="WW8Num37z0">
    <w:name w:val="WW8Num37z0"/>
    <w:rsid w:val="00190F1A"/>
    <w:rPr>
      <w:rFonts w:ascii="Times New Roman" w:eastAsia="Times New Roman" w:hAnsi="Times New Roman"/>
    </w:rPr>
  </w:style>
  <w:style w:type="character" w:customStyle="1" w:styleId="WW8Num36z8">
    <w:name w:val="WW8Num36z8"/>
    <w:rsid w:val="00190F1A"/>
  </w:style>
  <w:style w:type="character" w:customStyle="1" w:styleId="WW8Num36z7">
    <w:name w:val="WW8Num36z7"/>
    <w:rsid w:val="00190F1A"/>
  </w:style>
  <w:style w:type="character" w:customStyle="1" w:styleId="WW8Num36z6">
    <w:name w:val="WW8Num36z6"/>
    <w:rsid w:val="00190F1A"/>
  </w:style>
  <w:style w:type="character" w:customStyle="1" w:styleId="WW8Num36z5">
    <w:name w:val="WW8Num36z5"/>
    <w:rsid w:val="00190F1A"/>
  </w:style>
  <w:style w:type="character" w:customStyle="1" w:styleId="WW8Num36z4">
    <w:name w:val="WW8Num36z4"/>
    <w:rsid w:val="00190F1A"/>
  </w:style>
  <w:style w:type="character" w:customStyle="1" w:styleId="WW8Num36z3">
    <w:name w:val="WW8Num36z3"/>
    <w:rsid w:val="00190F1A"/>
  </w:style>
  <w:style w:type="character" w:customStyle="1" w:styleId="WW8Num36z2">
    <w:name w:val="WW8Num36z2"/>
    <w:rsid w:val="00190F1A"/>
  </w:style>
  <w:style w:type="character" w:customStyle="1" w:styleId="WW8Num36z1">
    <w:name w:val="WW8Num36z1"/>
    <w:rsid w:val="00190F1A"/>
  </w:style>
  <w:style w:type="character" w:customStyle="1" w:styleId="WW8Num36z0">
    <w:name w:val="WW8Num36z0"/>
    <w:rsid w:val="00190F1A"/>
  </w:style>
  <w:style w:type="character" w:customStyle="1" w:styleId="WW8Num35z8">
    <w:name w:val="WW8Num35z8"/>
    <w:rsid w:val="00190F1A"/>
  </w:style>
  <w:style w:type="character" w:customStyle="1" w:styleId="WW8Num35z7">
    <w:name w:val="WW8Num35z7"/>
    <w:rsid w:val="00190F1A"/>
  </w:style>
  <w:style w:type="character" w:customStyle="1" w:styleId="WW8Num35z6">
    <w:name w:val="WW8Num35z6"/>
    <w:rsid w:val="00190F1A"/>
  </w:style>
  <w:style w:type="character" w:customStyle="1" w:styleId="WW8Num35z5">
    <w:name w:val="WW8Num35z5"/>
    <w:rsid w:val="00190F1A"/>
  </w:style>
  <w:style w:type="character" w:customStyle="1" w:styleId="WW8Num35z4">
    <w:name w:val="WW8Num35z4"/>
    <w:rsid w:val="00190F1A"/>
  </w:style>
  <w:style w:type="character" w:customStyle="1" w:styleId="WW8Num35z3">
    <w:name w:val="WW8Num35z3"/>
    <w:rsid w:val="00190F1A"/>
  </w:style>
  <w:style w:type="character" w:customStyle="1" w:styleId="WW8Num35z2">
    <w:name w:val="WW8Num35z2"/>
    <w:rsid w:val="00190F1A"/>
    <w:rPr>
      <w:rFonts w:ascii="Times New Roman" w:eastAsia="Times New Roman" w:hAnsi="Times New Roman"/>
      <w:sz w:val="28"/>
    </w:rPr>
  </w:style>
  <w:style w:type="character" w:customStyle="1" w:styleId="WW8Num35z1">
    <w:name w:val="WW8Num35z1"/>
    <w:rsid w:val="00190F1A"/>
  </w:style>
  <w:style w:type="character" w:customStyle="1" w:styleId="WW8Num35z0">
    <w:name w:val="WW8Num35z0"/>
    <w:rsid w:val="00190F1A"/>
  </w:style>
  <w:style w:type="character" w:customStyle="1" w:styleId="WW8Num34z8">
    <w:name w:val="WW8Num34z8"/>
    <w:rsid w:val="00190F1A"/>
  </w:style>
  <w:style w:type="character" w:customStyle="1" w:styleId="WW8Num34z7">
    <w:name w:val="WW8Num34z7"/>
    <w:rsid w:val="00190F1A"/>
  </w:style>
  <w:style w:type="character" w:customStyle="1" w:styleId="WW8Num34z6">
    <w:name w:val="WW8Num34z6"/>
    <w:rsid w:val="00190F1A"/>
  </w:style>
  <w:style w:type="character" w:customStyle="1" w:styleId="WW8Num34z5">
    <w:name w:val="WW8Num34z5"/>
    <w:rsid w:val="00190F1A"/>
  </w:style>
  <w:style w:type="character" w:customStyle="1" w:styleId="WW8Num34z4">
    <w:name w:val="WW8Num34z4"/>
    <w:rsid w:val="00190F1A"/>
  </w:style>
  <w:style w:type="character" w:customStyle="1" w:styleId="WW8Num34z3">
    <w:name w:val="WW8Num34z3"/>
    <w:rsid w:val="00190F1A"/>
    <w:rPr>
      <w:sz w:val="28"/>
    </w:rPr>
  </w:style>
  <w:style w:type="character" w:customStyle="1" w:styleId="WW8Num34z2">
    <w:name w:val="WW8Num34z2"/>
    <w:rsid w:val="00190F1A"/>
  </w:style>
  <w:style w:type="character" w:customStyle="1" w:styleId="WW8Num34z1">
    <w:name w:val="WW8Num34z1"/>
    <w:rsid w:val="00190F1A"/>
  </w:style>
  <w:style w:type="character" w:customStyle="1" w:styleId="WW8Num34z0">
    <w:name w:val="WW8Num34z0"/>
    <w:rsid w:val="00190F1A"/>
  </w:style>
  <w:style w:type="character" w:customStyle="1" w:styleId="WW8Num33z8">
    <w:name w:val="WW8Num33z8"/>
    <w:rsid w:val="00190F1A"/>
  </w:style>
  <w:style w:type="character" w:customStyle="1" w:styleId="WW8Num33z7">
    <w:name w:val="WW8Num33z7"/>
    <w:rsid w:val="00190F1A"/>
  </w:style>
  <w:style w:type="character" w:customStyle="1" w:styleId="WW8Num33z6">
    <w:name w:val="WW8Num33z6"/>
    <w:rsid w:val="00190F1A"/>
  </w:style>
  <w:style w:type="character" w:customStyle="1" w:styleId="WW8Num33z5">
    <w:name w:val="WW8Num33z5"/>
    <w:rsid w:val="00190F1A"/>
  </w:style>
  <w:style w:type="character" w:customStyle="1" w:styleId="WW8Num33z4">
    <w:name w:val="WW8Num33z4"/>
    <w:rsid w:val="00190F1A"/>
  </w:style>
  <w:style w:type="character" w:customStyle="1" w:styleId="WW8Num33z3">
    <w:name w:val="WW8Num33z3"/>
    <w:rsid w:val="00190F1A"/>
  </w:style>
  <w:style w:type="character" w:customStyle="1" w:styleId="WW8Num33z2">
    <w:name w:val="WW8Num33z2"/>
    <w:rsid w:val="00190F1A"/>
    <w:rPr>
      <w:rFonts w:ascii="Times New Roman" w:eastAsia="Times New Roman" w:hAnsi="Times New Roman"/>
      <w:sz w:val="28"/>
    </w:rPr>
  </w:style>
  <w:style w:type="character" w:customStyle="1" w:styleId="WW8Num33z1">
    <w:name w:val="WW8Num33z1"/>
    <w:rsid w:val="00190F1A"/>
  </w:style>
  <w:style w:type="character" w:customStyle="1" w:styleId="WW8Num33z0">
    <w:name w:val="WW8Num33z0"/>
    <w:rsid w:val="00190F1A"/>
  </w:style>
  <w:style w:type="character" w:customStyle="1" w:styleId="WW8Num32z8">
    <w:name w:val="WW8Num32z8"/>
    <w:rsid w:val="00190F1A"/>
  </w:style>
  <w:style w:type="character" w:customStyle="1" w:styleId="WW8Num32z7">
    <w:name w:val="WW8Num32z7"/>
    <w:rsid w:val="00190F1A"/>
  </w:style>
  <w:style w:type="character" w:customStyle="1" w:styleId="WW8Num32z6">
    <w:name w:val="WW8Num32z6"/>
    <w:rsid w:val="00190F1A"/>
  </w:style>
  <w:style w:type="character" w:customStyle="1" w:styleId="WW8Num32z5">
    <w:name w:val="WW8Num32z5"/>
    <w:rsid w:val="00190F1A"/>
  </w:style>
  <w:style w:type="character" w:customStyle="1" w:styleId="WW8Num32z4">
    <w:name w:val="WW8Num32z4"/>
    <w:rsid w:val="00190F1A"/>
  </w:style>
  <w:style w:type="character" w:customStyle="1" w:styleId="WW8Num32z3">
    <w:name w:val="WW8Num32z3"/>
    <w:rsid w:val="00190F1A"/>
  </w:style>
  <w:style w:type="character" w:customStyle="1" w:styleId="WW8Num32z2">
    <w:name w:val="WW8Num32z2"/>
    <w:rsid w:val="00190F1A"/>
  </w:style>
  <w:style w:type="character" w:customStyle="1" w:styleId="WW8Num32z1">
    <w:name w:val="WW8Num32z1"/>
    <w:rsid w:val="00190F1A"/>
  </w:style>
  <w:style w:type="character" w:customStyle="1" w:styleId="WW8Num32z0">
    <w:name w:val="WW8Num32z0"/>
    <w:rsid w:val="00190F1A"/>
  </w:style>
  <w:style w:type="character" w:customStyle="1" w:styleId="WW8Num21z8">
    <w:name w:val="WW8Num21z8"/>
    <w:rsid w:val="00190F1A"/>
  </w:style>
  <w:style w:type="character" w:customStyle="1" w:styleId="WW8Num21z7">
    <w:name w:val="WW8Num21z7"/>
    <w:rsid w:val="00190F1A"/>
  </w:style>
  <w:style w:type="character" w:customStyle="1" w:styleId="WW8Num21z6">
    <w:name w:val="WW8Num21z6"/>
    <w:rsid w:val="00190F1A"/>
  </w:style>
  <w:style w:type="character" w:customStyle="1" w:styleId="WW8Num21z5">
    <w:name w:val="WW8Num21z5"/>
    <w:rsid w:val="00190F1A"/>
  </w:style>
  <w:style w:type="character" w:customStyle="1" w:styleId="WW8Num21z4">
    <w:name w:val="WW8Num21z4"/>
    <w:rsid w:val="00190F1A"/>
  </w:style>
  <w:style w:type="character" w:customStyle="1" w:styleId="WW8Num21z3">
    <w:name w:val="WW8Num21z3"/>
    <w:rsid w:val="00190F1A"/>
  </w:style>
  <w:style w:type="character" w:customStyle="1" w:styleId="WW8Num29z8">
    <w:name w:val="WW8Num29z8"/>
    <w:rsid w:val="00190F1A"/>
  </w:style>
  <w:style w:type="character" w:customStyle="1" w:styleId="WW8Num29z7">
    <w:name w:val="WW8Num29z7"/>
    <w:rsid w:val="00190F1A"/>
  </w:style>
  <w:style w:type="character" w:customStyle="1" w:styleId="WW8Num29z6">
    <w:name w:val="WW8Num29z6"/>
    <w:rsid w:val="00190F1A"/>
  </w:style>
  <w:style w:type="character" w:customStyle="1" w:styleId="WW8Num29z5">
    <w:name w:val="WW8Num29z5"/>
    <w:rsid w:val="00190F1A"/>
  </w:style>
  <w:style w:type="character" w:customStyle="1" w:styleId="WW8Num29z4">
    <w:name w:val="WW8Num29z4"/>
    <w:rsid w:val="00190F1A"/>
  </w:style>
  <w:style w:type="character" w:customStyle="1" w:styleId="WW8Num29z3">
    <w:name w:val="WW8Num29z3"/>
    <w:rsid w:val="00190F1A"/>
    <w:rPr>
      <w:sz w:val="28"/>
    </w:rPr>
  </w:style>
  <w:style w:type="character" w:customStyle="1" w:styleId="WW8Num29z2">
    <w:name w:val="WW8Num29z2"/>
    <w:rsid w:val="00190F1A"/>
  </w:style>
  <w:style w:type="character" w:customStyle="1" w:styleId="WW8Num29z1">
    <w:name w:val="WW8Num29z1"/>
    <w:rsid w:val="00190F1A"/>
  </w:style>
  <w:style w:type="character" w:customStyle="1" w:styleId="WW8Num31z8">
    <w:name w:val="WW8Num31z8"/>
    <w:rsid w:val="00190F1A"/>
  </w:style>
  <w:style w:type="character" w:customStyle="1" w:styleId="WW8Num31z7">
    <w:name w:val="WW8Num31z7"/>
    <w:rsid w:val="00190F1A"/>
  </w:style>
  <w:style w:type="character" w:customStyle="1" w:styleId="WW8Num31z6">
    <w:name w:val="WW8Num31z6"/>
    <w:rsid w:val="00190F1A"/>
  </w:style>
  <w:style w:type="character" w:customStyle="1" w:styleId="WW8Num31z5">
    <w:name w:val="WW8Num31z5"/>
    <w:rsid w:val="00190F1A"/>
  </w:style>
  <w:style w:type="character" w:customStyle="1" w:styleId="WW8Num31z4">
    <w:name w:val="WW8Num31z4"/>
    <w:rsid w:val="00190F1A"/>
  </w:style>
  <w:style w:type="character" w:customStyle="1" w:styleId="WW8Num31z3">
    <w:name w:val="WW8Num31z3"/>
    <w:rsid w:val="00190F1A"/>
  </w:style>
  <w:style w:type="character" w:customStyle="1" w:styleId="WW8Num31z2">
    <w:name w:val="WW8Num31z2"/>
    <w:rsid w:val="00190F1A"/>
  </w:style>
  <w:style w:type="character" w:customStyle="1" w:styleId="WW8Num31z1">
    <w:name w:val="WW8Num31z1"/>
    <w:rsid w:val="00190F1A"/>
    <w:rPr>
      <w:rFonts w:eastAsia="Calibri"/>
    </w:rPr>
  </w:style>
  <w:style w:type="character" w:customStyle="1" w:styleId="WW8Num31z0">
    <w:name w:val="WW8Num31z0"/>
    <w:rsid w:val="00190F1A"/>
  </w:style>
  <w:style w:type="character" w:customStyle="1" w:styleId="WW8Num30z8">
    <w:name w:val="WW8Num30z8"/>
    <w:rsid w:val="00190F1A"/>
  </w:style>
  <w:style w:type="character" w:customStyle="1" w:styleId="WW8Num30z7">
    <w:name w:val="WW8Num30z7"/>
    <w:rsid w:val="00190F1A"/>
  </w:style>
  <w:style w:type="character" w:customStyle="1" w:styleId="WW8Num30z6">
    <w:name w:val="WW8Num30z6"/>
    <w:rsid w:val="00190F1A"/>
  </w:style>
  <w:style w:type="character" w:customStyle="1" w:styleId="WW8Num30z5">
    <w:name w:val="WW8Num30z5"/>
    <w:rsid w:val="00190F1A"/>
  </w:style>
  <w:style w:type="character" w:customStyle="1" w:styleId="WW8Num30z4">
    <w:name w:val="WW8Num30z4"/>
    <w:rsid w:val="00190F1A"/>
  </w:style>
  <w:style w:type="character" w:customStyle="1" w:styleId="WW8Num30z3">
    <w:name w:val="WW8Num30z3"/>
    <w:rsid w:val="00190F1A"/>
  </w:style>
  <w:style w:type="character" w:customStyle="1" w:styleId="WW8Num30z2">
    <w:name w:val="WW8Num30z2"/>
    <w:rsid w:val="00190F1A"/>
    <w:rPr>
      <w:rFonts w:eastAsia="Calibri"/>
    </w:rPr>
  </w:style>
  <w:style w:type="character" w:customStyle="1" w:styleId="WW8Num30z1">
    <w:name w:val="WW8Num30z1"/>
    <w:rsid w:val="00190F1A"/>
  </w:style>
  <w:style w:type="character" w:customStyle="1" w:styleId="WW8Num30z0">
    <w:name w:val="WW8Num30z0"/>
    <w:rsid w:val="00190F1A"/>
  </w:style>
  <w:style w:type="character" w:customStyle="1" w:styleId="WW8Num29z0">
    <w:name w:val="WW8Num29z0"/>
    <w:rsid w:val="00190F1A"/>
  </w:style>
  <w:style w:type="character" w:customStyle="1" w:styleId="WW8Num26z8">
    <w:name w:val="WW8Num26z8"/>
    <w:rsid w:val="00190F1A"/>
  </w:style>
  <w:style w:type="character" w:customStyle="1" w:styleId="WW8Num26z7">
    <w:name w:val="WW8Num26z7"/>
    <w:rsid w:val="00190F1A"/>
  </w:style>
  <w:style w:type="character" w:customStyle="1" w:styleId="WW8Num26z6">
    <w:name w:val="WW8Num26z6"/>
    <w:rsid w:val="00190F1A"/>
  </w:style>
  <w:style w:type="character" w:customStyle="1" w:styleId="WW8Num26z5">
    <w:name w:val="WW8Num26z5"/>
    <w:rsid w:val="00190F1A"/>
  </w:style>
  <w:style w:type="character" w:customStyle="1" w:styleId="WW8Num26z4">
    <w:name w:val="WW8Num26z4"/>
    <w:rsid w:val="00190F1A"/>
  </w:style>
  <w:style w:type="character" w:customStyle="1" w:styleId="WW8Num26z3">
    <w:name w:val="WW8Num26z3"/>
    <w:rsid w:val="00190F1A"/>
  </w:style>
  <w:style w:type="character" w:customStyle="1" w:styleId="WW8Num26z2">
    <w:name w:val="WW8Num26z2"/>
    <w:rsid w:val="00190F1A"/>
  </w:style>
  <w:style w:type="character" w:customStyle="1" w:styleId="WW8Num26z1">
    <w:name w:val="WW8Num26z1"/>
    <w:rsid w:val="00190F1A"/>
    <w:rPr>
      <w:rFonts w:ascii="Times New Roman" w:eastAsia="Times New Roman" w:hAnsi="Times New Roman"/>
    </w:rPr>
  </w:style>
  <w:style w:type="character" w:customStyle="1" w:styleId="WW8Num25z8">
    <w:name w:val="WW8Num25z8"/>
    <w:rsid w:val="00190F1A"/>
  </w:style>
  <w:style w:type="character" w:customStyle="1" w:styleId="WW8Num25z7">
    <w:name w:val="WW8Num25z7"/>
    <w:rsid w:val="00190F1A"/>
  </w:style>
  <w:style w:type="character" w:customStyle="1" w:styleId="WW8Num25z6">
    <w:name w:val="WW8Num25z6"/>
    <w:rsid w:val="00190F1A"/>
  </w:style>
  <w:style w:type="character" w:customStyle="1" w:styleId="WW8Num25z5">
    <w:name w:val="WW8Num25z5"/>
    <w:rsid w:val="00190F1A"/>
  </w:style>
  <w:style w:type="character" w:customStyle="1" w:styleId="WW8Num25z4">
    <w:name w:val="WW8Num25z4"/>
    <w:rsid w:val="00190F1A"/>
  </w:style>
  <w:style w:type="character" w:customStyle="1" w:styleId="WW8Num25z3">
    <w:name w:val="WW8Num25z3"/>
    <w:rsid w:val="00190F1A"/>
  </w:style>
  <w:style w:type="character" w:customStyle="1" w:styleId="WW8Num28z8">
    <w:name w:val="WW8Num28z8"/>
    <w:rsid w:val="00190F1A"/>
  </w:style>
  <w:style w:type="character" w:customStyle="1" w:styleId="WW8Num28z7">
    <w:name w:val="WW8Num28z7"/>
    <w:rsid w:val="00190F1A"/>
  </w:style>
  <w:style w:type="character" w:customStyle="1" w:styleId="WW8Num28z6">
    <w:name w:val="WW8Num28z6"/>
    <w:rsid w:val="00190F1A"/>
  </w:style>
  <w:style w:type="character" w:customStyle="1" w:styleId="WW8Num28z5">
    <w:name w:val="WW8Num28z5"/>
    <w:rsid w:val="00190F1A"/>
  </w:style>
  <w:style w:type="character" w:customStyle="1" w:styleId="WW8Num28z4">
    <w:name w:val="WW8Num28z4"/>
    <w:rsid w:val="00190F1A"/>
  </w:style>
  <w:style w:type="character" w:customStyle="1" w:styleId="WW8Num28z3">
    <w:name w:val="WW8Num28z3"/>
    <w:rsid w:val="00190F1A"/>
  </w:style>
  <w:style w:type="character" w:customStyle="1" w:styleId="WW8Num28z2">
    <w:name w:val="WW8Num28z2"/>
    <w:rsid w:val="00190F1A"/>
    <w:rPr>
      <w:sz w:val="28"/>
    </w:rPr>
  </w:style>
  <w:style w:type="character" w:customStyle="1" w:styleId="WW8Num28z1">
    <w:name w:val="WW8Num28z1"/>
    <w:rsid w:val="00190F1A"/>
    <w:rPr>
      <w:rFonts w:ascii="Times New Roman" w:eastAsia="Times New Roman" w:hAnsi="Times New Roman"/>
    </w:rPr>
  </w:style>
  <w:style w:type="character" w:customStyle="1" w:styleId="WW8Num28z0">
    <w:name w:val="WW8Num28z0"/>
    <w:rsid w:val="00190F1A"/>
    <w:rPr>
      <w:rFonts w:ascii="Arial" w:eastAsia="Arial" w:hAnsi="Arial"/>
      <w:color w:val="6600FF"/>
      <w:sz w:val="24"/>
      <w:szCs w:val="24"/>
      <w:lang w:eastAsia="en-US"/>
    </w:rPr>
  </w:style>
  <w:style w:type="character" w:customStyle="1" w:styleId="WW8Num27z8">
    <w:name w:val="WW8Num27z8"/>
    <w:rsid w:val="00190F1A"/>
  </w:style>
  <w:style w:type="character" w:customStyle="1" w:styleId="WW8Num27z7">
    <w:name w:val="WW8Num27z7"/>
    <w:rsid w:val="00190F1A"/>
  </w:style>
  <w:style w:type="character" w:customStyle="1" w:styleId="WW8Num27z6">
    <w:name w:val="WW8Num27z6"/>
    <w:rsid w:val="00190F1A"/>
  </w:style>
  <w:style w:type="character" w:customStyle="1" w:styleId="WW8Num27z5">
    <w:name w:val="WW8Num27z5"/>
    <w:rsid w:val="00190F1A"/>
  </w:style>
  <w:style w:type="character" w:customStyle="1" w:styleId="WW8Num27z4">
    <w:name w:val="WW8Num27z4"/>
    <w:rsid w:val="00190F1A"/>
  </w:style>
  <w:style w:type="character" w:customStyle="1" w:styleId="WW8Num27z3">
    <w:name w:val="WW8Num27z3"/>
    <w:rsid w:val="00190F1A"/>
  </w:style>
  <w:style w:type="character" w:customStyle="1" w:styleId="WW8Num27z2">
    <w:name w:val="WW8Num27z2"/>
    <w:rsid w:val="00190F1A"/>
    <w:rPr>
      <w:rFonts w:eastAsia="Calibri"/>
    </w:rPr>
  </w:style>
  <w:style w:type="character" w:customStyle="1" w:styleId="WW8Num27z1">
    <w:name w:val="WW8Num27z1"/>
    <w:rsid w:val="00190F1A"/>
  </w:style>
  <w:style w:type="character" w:customStyle="1" w:styleId="WW8Num27z0">
    <w:name w:val="WW8Num27z0"/>
    <w:rsid w:val="00190F1A"/>
    <w:rPr>
      <w:rFonts w:eastAsia="Arial"/>
      <w:color w:val="3333FF"/>
      <w:szCs w:val="24"/>
    </w:rPr>
  </w:style>
  <w:style w:type="character" w:customStyle="1" w:styleId="WW8Num26z0">
    <w:name w:val="WW8Num26z0"/>
    <w:rsid w:val="00190F1A"/>
  </w:style>
  <w:style w:type="character" w:customStyle="1" w:styleId="WW8Num25z2">
    <w:name w:val="WW8Num25z2"/>
    <w:rsid w:val="00190F1A"/>
    <w:rPr>
      <w:rFonts w:eastAsia="Calibri"/>
    </w:rPr>
  </w:style>
  <w:style w:type="character" w:customStyle="1" w:styleId="WW8Num25z1">
    <w:name w:val="WW8Num25z1"/>
    <w:rsid w:val="00190F1A"/>
    <w:rPr>
      <w:rFonts w:eastAsia="Calibri"/>
      <w:color w:val="0000FF"/>
      <w:szCs w:val="28"/>
    </w:rPr>
  </w:style>
  <w:style w:type="character" w:customStyle="1" w:styleId="WW8Num25z0">
    <w:name w:val="WW8Num25z0"/>
    <w:rsid w:val="00190F1A"/>
    <w:rPr>
      <w:rFonts w:ascii="Arial" w:eastAsia="Arial" w:hAnsi="Arial"/>
      <w:color w:val="3333FF"/>
      <w:sz w:val="24"/>
      <w:szCs w:val="24"/>
    </w:rPr>
  </w:style>
  <w:style w:type="character" w:customStyle="1" w:styleId="WW8Num24z8">
    <w:name w:val="WW8Num24z8"/>
    <w:rsid w:val="00190F1A"/>
  </w:style>
  <w:style w:type="character" w:customStyle="1" w:styleId="WW8Num24z7">
    <w:name w:val="WW8Num24z7"/>
    <w:rsid w:val="00190F1A"/>
  </w:style>
  <w:style w:type="character" w:customStyle="1" w:styleId="WW8Num24z6">
    <w:name w:val="WW8Num24z6"/>
    <w:rsid w:val="00190F1A"/>
  </w:style>
  <w:style w:type="character" w:customStyle="1" w:styleId="WW8Num24z5">
    <w:name w:val="WW8Num24z5"/>
    <w:rsid w:val="00190F1A"/>
  </w:style>
  <w:style w:type="character" w:customStyle="1" w:styleId="WW8Num24z4">
    <w:name w:val="WW8Num24z4"/>
    <w:rsid w:val="00190F1A"/>
  </w:style>
  <w:style w:type="character" w:customStyle="1" w:styleId="WW8Num24z3">
    <w:name w:val="WW8Num24z3"/>
    <w:rsid w:val="00190F1A"/>
  </w:style>
  <w:style w:type="character" w:customStyle="1" w:styleId="WW8Num24z2">
    <w:name w:val="WW8Num24z2"/>
    <w:rsid w:val="00190F1A"/>
    <w:rPr>
      <w:rFonts w:eastAsia="Calibri"/>
      <w:color w:val="800000"/>
      <w:szCs w:val="28"/>
    </w:rPr>
  </w:style>
  <w:style w:type="character" w:customStyle="1" w:styleId="WW8Num24z1">
    <w:name w:val="WW8Num24z1"/>
    <w:rsid w:val="00190F1A"/>
    <w:rPr>
      <w:rFonts w:ascii="Arial" w:eastAsia="Arial" w:hAnsi="Arial"/>
      <w:sz w:val="24"/>
      <w:szCs w:val="24"/>
    </w:rPr>
  </w:style>
  <w:style w:type="character" w:customStyle="1" w:styleId="WW8Num24z0">
    <w:name w:val="WW8Num24z0"/>
    <w:rsid w:val="00190F1A"/>
    <w:rPr>
      <w:rFonts w:ascii="Arial" w:eastAsia="Arial" w:hAnsi="Arial"/>
    </w:rPr>
  </w:style>
  <w:style w:type="character" w:customStyle="1" w:styleId="WW8Num21z2">
    <w:name w:val="WW8Num21z2"/>
    <w:rsid w:val="00190F1A"/>
    <w:rPr>
      <w:rFonts w:eastAsia="Calibri"/>
    </w:rPr>
  </w:style>
  <w:style w:type="character" w:customStyle="1" w:styleId="WW8Num21z1">
    <w:name w:val="WW8Num21z1"/>
    <w:rsid w:val="00190F1A"/>
  </w:style>
  <w:style w:type="character" w:customStyle="1" w:styleId="WW8Num23z8">
    <w:name w:val="WW8Num23z8"/>
    <w:rsid w:val="00190F1A"/>
  </w:style>
  <w:style w:type="character" w:customStyle="1" w:styleId="WW8Num23z7">
    <w:name w:val="WW8Num23z7"/>
    <w:rsid w:val="00190F1A"/>
  </w:style>
  <w:style w:type="character" w:customStyle="1" w:styleId="WW8Num23z6">
    <w:name w:val="WW8Num23z6"/>
    <w:rsid w:val="00190F1A"/>
  </w:style>
  <w:style w:type="character" w:customStyle="1" w:styleId="WW8Num23z5">
    <w:name w:val="WW8Num23z5"/>
    <w:rsid w:val="00190F1A"/>
  </w:style>
  <w:style w:type="character" w:customStyle="1" w:styleId="WW8Num23z4">
    <w:name w:val="WW8Num23z4"/>
    <w:rsid w:val="00190F1A"/>
  </w:style>
  <w:style w:type="character" w:customStyle="1" w:styleId="WW8Num23z3">
    <w:name w:val="WW8Num23z3"/>
    <w:rsid w:val="00190F1A"/>
  </w:style>
  <w:style w:type="character" w:customStyle="1" w:styleId="WW8Num23z2">
    <w:name w:val="WW8Num23z2"/>
    <w:rsid w:val="00190F1A"/>
  </w:style>
  <w:style w:type="character" w:customStyle="1" w:styleId="WW8Num23z1">
    <w:name w:val="WW8Num23z1"/>
    <w:rsid w:val="00190F1A"/>
    <w:rPr>
      <w:rFonts w:eastAsia="Calibri"/>
      <w:color w:val="0000FF"/>
      <w:szCs w:val="28"/>
    </w:rPr>
  </w:style>
  <w:style w:type="character" w:customStyle="1" w:styleId="WW8Num23z0">
    <w:name w:val="WW8Num23z0"/>
    <w:rsid w:val="00190F1A"/>
    <w:rPr>
      <w:rFonts w:ascii="Arial" w:eastAsia="Arial" w:hAnsi="Arial"/>
    </w:rPr>
  </w:style>
  <w:style w:type="character" w:customStyle="1" w:styleId="WW8Num22z8">
    <w:name w:val="WW8Num22z8"/>
    <w:rsid w:val="00190F1A"/>
  </w:style>
  <w:style w:type="character" w:customStyle="1" w:styleId="WW8Num22z7">
    <w:name w:val="WW8Num22z7"/>
    <w:rsid w:val="00190F1A"/>
  </w:style>
  <w:style w:type="character" w:customStyle="1" w:styleId="WW8Num22z6">
    <w:name w:val="WW8Num22z6"/>
    <w:rsid w:val="00190F1A"/>
  </w:style>
  <w:style w:type="character" w:customStyle="1" w:styleId="WW8Num22z5">
    <w:name w:val="WW8Num22z5"/>
    <w:rsid w:val="00190F1A"/>
  </w:style>
  <w:style w:type="character" w:customStyle="1" w:styleId="WW8Num22z4">
    <w:name w:val="WW8Num22z4"/>
    <w:rsid w:val="00190F1A"/>
  </w:style>
  <w:style w:type="character" w:customStyle="1" w:styleId="WW8Num22z3">
    <w:name w:val="WW8Num22z3"/>
    <w:rsid w:val="00190F1A"/>
  </w:style>
  <w:style w:type="character" w:customStyle="1" w:styleId="WW8Num22z2">
    <w:name w:val="WW8Num22z2"/>
    <w:rsid w:val="00190F1A"/>
    <w:rPr>
      <w:rFonts w:ascii="Times New Roman" w:eastAsia="Times New Roman" w:hAnsi="Times New Roman"/>
      <w:szCs w:val="28"/>
    </w:rPr>
  </w:style>
  <w:style w:type="character" w:customStyle="1" w:styleId="WW8Num22z1">
    <w:name w:val="WW8Num22z1"/>
    <w:rsid w:val="00190F1A"/>
  </w:style>
  <w:style w:type="character" w:customStyle="1" w:styleId="WW8Num22z0">
    <w:name w:val="WW8Num22z0"/>
    <w:rsid w:val="00190F1A"/>
    <w:rPr>
      <w:rFonts w:ascii="Arial" w:eastAsia="Arial" w:hAnsi="Arial"/>
      <w:color w:val="800000"/>
      <w:sz w:val="24"/>
      <w:szCs w:val="24"/>
    </w:rPr>
  </w:style>
  <w:style w:type="character" w:customStyle="1" w:styleId="WW8Num21z0">
    <w:name w:val="WW8Num21z0"/>
    <w:rsid w:val="00190F1A"/>
    <w:rPr>
      <w:rFonts w:eastAsia="Calibri"/>
    </w:rPr>
  </w:style>
  <w:style w:type="character" w:customStyle="1" w:styleId="WW8Num8z8">
    <w:name w:val="WW8Num8z8"/>
    <w:rsid w:val="00190F1A"/>
  </w:style>
  <w:style w:type="character" w:customStyle="1" w:styleId="WW8Num8z7">
    <w:name w:val="WW8Num8z7"/>
    <w:rsid w:val="00190F1A"/>
  </w:style>
  <w:style w:type="character" w:customStyle="1" w:styleId="WW8Num8z6">
    <w:name w:val="WW8Num8z6"/>
    <w:rsid w:val="00190F1A"/>
  </w:style>
  <w:style w:type="character" w:customStyle="1" w:styleId="WW8Num8z5">
    <w:name w:val="WW8Num8z5"/>
    <w:rsid w:val="00190F1A"/>
  </w:style>
  <w:style w:type="character" w:customStyle="1" w:styleId="WW8Num8z4">
    <w:name w:val="WW8Num8z4"/>
    <w:rsid w:val="00190F1A"/>
  </w:style>
  <w:style w:type="character" w:customStyle="1" w:styleId="WW8Num8z3">
    <w:name w:val="WW8Num8z3"/>
    <w:rsid w:val="00190F1A"/>
  </w:style>
  <w:style w:type="character" w:customStyle="1" w:styleId="WW8Num7z8">
    <w:name w:val="WW8Num7z8"/>
    <w:rsid w:val="00190F1A"/>
  </w:style>
  <w:style w:type="character" w:customStyle="1" w:styleId="WW8Num7z7">
    <w:name w:val="WW8Num7z7"/>
    <w:rsid w:val="00190F1A"/>
  </w:style>
  <w:style w:type="character" w:customStyle="1" w:styleId="WW8Num7z6">
    <w:name w:val="WW8Num7z6"/>
    <w:rsid w:val="00190F1A"/>
  </w:style>
  <w:style w:type="character" w:customStyle="1" w:styleId="WW8Num7z5">
    <w:name w:val="WW8Num7z5"/>
    <w:rsid w:val="00190F1A"/>
  </w:style>
  <w:style w:type="character" w:customStyle="1" w:styleId="WW8Num7z4">
    <w:name w:val="WW8Num7z4"/>
    <w:rsid w:val="00190F1A"/>
  </w:style>
  <w:style w:type="character" w:customStyle="1" w:styleId="WW8Num7z3">
    <w:name w:val="WW8Num7z3"/>
    <w:rsid w:val="00190F1A"/>
  </w:style>
  <w:style w:type="character" w:customStyle="1" w:styleId="WW8Num13z8">
    <w:name w:val="WW8Num13z8"/>
    <w:rsid w:val="00190F1A"/>
  </w:style>
  <w:style w:type="character" w:customStyle="1" w:styleId="WW8Num13z7">
    <w:name w:val="WW8Num13z7"/>
    <w:rsid w:val="00190F1A"/>
  </w:style>
  <w:style w:type="character" w:customStyle="1" w:styleId="WW8Num13z6">
    <w:name w:val="WW8Num13z6"/>
    <w:rsid w:val="00190F1A"/>
  </w:style>
  <w:style w:type="character" w:customStyle="1" w:styleId="WW8Num13z5">
    <w:name w:val="WW8Num13z5"/>
    <w:rsid w:val="00190F1A"/>
  </w:style>
  <w:style w:type="character" w:customStyle="1" w:styleId="WW8Num13z4">
    <w:name w:val="WW8Num13z4"/>
    <w:rsid w:val="00190F1A"/>
  </w:style>
  <w:style w:type="character" w:customStyle="1" w:styleId="WW8Num13z3">
    <w:name w:val="WW8Num13z3"/>
    <w:rsid w:val="00190F1A"/>
  </w:style>
  <w:style w:type="character" w:customStyle="1" w:styleId="WW8Num13z2">
    <w:name w:val="WW8Num13z2"/>
    <w:rsid w:val="00190F1A"/>
    <w:rPr>
      <w:rFonts w:ascii="Times New Roman" w:eastAsia="Times New Roman" w:hAnsi="Times New Roman"/>
    </w:rPr>
  </w:style>
  <w:style w:type="character" w:customStyle="1" w:styleId="WW8Num13z1">
    <w:name w:val="WW8Num13z1"/>
    <w:rsid w:val="00190F1A"/>
    <w:rPr>
      <w:rFonts w:eastAsia="Arial"/>
    </w:rPr>
  </w:style>
  <w:style w:type="character" w:customStyle="1" w:styleId="WW8Num12z8">
    <w:name w:val="WW8Num12z8"/>
    <w:rsid w:val="00190F1A"/>
  </w:style>
  <w:style w:type="character" w:customStyle="1" w:styleId="WW8Num12z7">
    <w:name w:val="WW8Num12z7"/>
    <w:rsid w:val="00190F1A"/>
  </w:style>
  <w:style w:type="character" w:customStyle="1" w:styleId="WW8Num12z6">
    <w:name w:val="WW8Num12z6"/>
    <w:rsid w:val="00190F1A"/>
  </w:style>
  <w:style w:type="character" w:customStyle="1" w:styleId="WW8Num12z5">
    <w:name w:val="WW8Num12z5"/>
    <w:rsid w:val="00190F1A"/>
  </w:style>
  <w:style w:type="character" w:customStyle="1" w:styleId="WW8Num12z4">
    <w:name w:val="WW8Num12z4"/>
    <w:rsid w:val="00190F1A"/>
  </w:style>
  <w:style w:type="character" w:customStyle="1" w:styleId="WW8Num12z3">
    <w:name w:val="WW8Num12z3"/>
    <w:rsid w:val="00190F1A"/>
  </w:style>
  <w:style w:type="character" w:customStyle="1" w:styleId="WW8Num5z8">
    <w:name w:val="WW8Num5z8"/>
    <w:rsid w:val="00190F1A"/>
  </w:style>
  <w:style w:type="character" w:customStyle="1" w:styleId="WW8Num5z7">
    <w:name w:val="WW8Num5z7"/>
    <w:rsid w:val="00190F1A"/>
  </w:style>
  <w:style w:type="character" w:customStyle="1" w:styleId="WW8Num5z6">
    <w:name w:val="WW8Num5z6"/>
    <w:rsid w:val="00190F1A"/>
  </w:style>
  <w:style w:type="character" w:customStyle="1" w:styleId="WW8Num5z5">
    <w:name w:val="WW8Num5z5"/>
    <w:rsid w:val="00190F1A"/>
  </w:style>
  <w:style w:type="character" w:customStyle="1" w:styleId="WW8Num5z4">
    <w:name w:val="WW8Num5z4"/>
    <w:rsid w:val="00190F1A"/>
  </w:style>
  <w:style w:type="character" w:customStyle="1" w:styleId="WW8Num5z3">
    <w:name w:val="WW8Num5z3"/>
    <w:rsid w:val="00190F1A"/>
  </w:style>
  <w:style w:type="character" w:customStyle="1" w:styleId="WW8Num4z8">
    <w:name w:val="WW8Num4z8"/>
    <w:rsid w:val="00190F1A"/>
  </w:style>
  <w:style w:type="character" w:customStyle="1" w:styleId="WW8Num4z7">
    <w:name w:val="WW8Num4z7"/>
    <w:rsid w:val="00190F1A"/>
  </w:style>
  <w:style w:type="character" w:customStyle="1" w:styleId="WW8Num4z6">
    <w:name w:val="WW8Num4z6"/>
    <w:rsid w:val="00190F1A"/>
  </w:style>
  <w:style w:type="character" w:customStyle="1" w:styleId="WW8Num4z5">
    <w:name w:val="WW8Num4z5"/>
    <w:rsid w:val="00190F1A"/>
  </w:style>
  <w:style w:type="character" w:customStyle="1" w:styleId="WW8Num4z4">
    <w:name w:val="WW8Num4z4"/>
    <w:rsid w:val="00190F1A"/>
  </w:style>
  <w:style w:type="character" w:customStyle="1" w:styleId="WW8Num4z3">
    <w:name w:val="WW8Num4z3"/>
    <w:rsid w:val="00190F1A"/>
  </w:style>
  <w:style w:type="character" w:customStyle="1" w:styleId="WW8Num3z8">
    <w:name w:val="WW8Num3z8"/>
    <w:rsid w:val="00190F1A"/>
  </w:style>
  <w:style w:type="character" w:customStyle="1" w:styleId="WW8Num3z7">
    <w:name w:val="WW8Num3z7"/>
    <w:rsid w:val="00190F1A"/>
  </w:style>
  <w:style w:type="character" w:customStyle="1" w:styleId="WW8Num3z6">
    <w:name w:val="WW8Num3z6"/>
    <w:rsid w:val="00190F1A"/>
  </w:style>
  <w:style w:type="character" w:customStyle="1" w:styleId="WW8Num3z5">
    <w:name w:val="WW8Num3z5"/>
    <w:rsid w:val="00190F1A"/>
  </w:style>
  <w:style w:type="character" w:customStyle="1" w:styleId="WW8Num3z4">
    <w:name w:val="WW8Num3z4"/>
    <w:rsid w:val="00190F1A"/>
  </w:style>
  <w:style w:type="character" w:customStyle="1" w:styleId="WW8Num3z3">
    <w:name w:val="WW8Num3z3"/>
    <w:rsid w:val="00190F1A"/>
  </w:style>
  <w:style w:type="character" w:customStyle="1" w:styleId="WW8Num20z8">
    <w:name w:val="WW8Num20z8"/>
    <w:rsid w:val="00190F1A"/>
  </w:style>
  <w:style w:type="character" w:customStyle="1" w:styleId="WW8Num20z7">
    <w:name w:val="WW8Num20z7"/>
    <w:rsid w:val="00190F1A"/>
  </w:style>
  <w:style w:type="character" w:customStyle="1" w:styleId="WW8Num20z6">
    <w:name w:val="WW8Num20z6"/>
    <w:rsid w:val="00190F1A"/>
  </w:style>
  <w:style w:type="character" w:customStyle="1" w:styleId="WW8Num20z5">
    <w:name w:val="WW8Num20z5"/>
    <w:rsid w:val="00190F1A"/>
  </w:style>
  <w:style w:type="character" w:customStyle="1" w:styleId="WW8Num20z4">
    <w:name w:val="WW8Num20z4"/>
    <w:rsid w:val="00190F1A"/>
  </w:style>
  <w:style w:type="character" w:customStyle="1" w:styleId="WW8Num20z3">
    <w:name w:val="WW8Num20z3"/>
    <w:rsid w:val="00190F1A"/>
  </w:style>
  <w:style w:type="character" w:customStyle="1" w:styleId="WW8Num20z2">
    <w:name w:val="WW8Num20z2"/>
    <w:rsid w:val="00190F1A"/>
  </w:style>
  <w:style w:type="character" w:customStyle="1" w:styleId="WW8Num20z1">
    <w:name w:val="WW8Num20z1"/>
    <w:rsid w:val="00190F1A"/>
  </w:style>
  <w:style w:type="character" w:customStyle="1" w:styleId="WW8Num20z0">
    <w:name w:val="WW8Num20z0"/>
    <w:rsid w:val="00190F1A"/>
  </w:style>
  <w:style w:type="character" w:customStyle="1" w:styleId="WW8Num19z8">
    <w:name w:val="WW8Num19z8"/>
    <w:rsid w:val="00190F1A"/>
  </w:style>
  <w:style w:type="character" w:customStyle="1" w:styleId="WW8Num19z7">
    <w:name w:val="WW8Num19z7"/>
    <w:rsid w:val="00190F1A"/>
  </w:style>
  <w:style w:type="character" w:customStyle="1" w:styleId="WW8Num19z6">
    <w:name w:val="WW8Num19z6"/>
    <w:rsid w:val="00190F1A"/>
  </w:style>
  <w:style w:type="character" w:customStyle="1" w:styleId="WW8Num19z5">
    <w:name w:val="WW8Num19z5"/>
    <w:rsid w:val="00190F1A"/>
  </w:style>
  <w:style w:type="character" w:customStyle="1" w:styleId="WW8Num19z4">
    <w:name w:val="WW8Num19z4"/>
    <w:rsid w:val="00190F1A"/>
  </w:style>
  <w:style w:type="character" w:customStyle="1" w:styleId="WW8Num19z3">
    <w:name w:val="WW8Num19z3"/>
    <w:rsid w:val="00190F1A"/>
  </w:style>
  <w:style w:type="character" w:customStyle="1" w:styleId="WW8Num19z2">
    <w:name w:val="WW8Num19z2"/>
    <w:rsid w:val="00190F1A"/>
  </w:style>
  <w:style w:type="character" w:customStyle="1" w:styleId="WW8Num19z1">
    <w:name w:val="WW8Num19z1"/>
    <w:rsid w:val="00190F1A"/>
  </w:style>
  <w:style w:type="character" w:customStyle="1" w:styleId="WW8Num19z0">
    <w:name w:val="WW8Num19z0"/>
    <w:rsid w:val="00190F1A"/>
  </w:style>
  <w:style w:type="character" w:customStyle="1" w:styleId="WW8Num18z8">
    <w:name w:val="WW8Num18z8"/>
    <w:rsid w:val="00190F1A"/>
  </w:style>
  <w:style w:type="character" w:customStyle="1" w:styleId="WW8Num18z7">
    <w:name w:val="WW8Num18z7"/>
    <w:rsid w:val="00190F1A"/>
  </w:style>
  <w:style w:type="character" w:customStyle="1" w:styleId="WW8Num18z6">
    <w:name w:val="WW8Num18z6"/>
    <w:rsid w:val="00190F1A"/>
  </w:style>
  <w:style w:type="character" w:customStyle="1" w:styleId="WW8Num18z5">
    <w:name w:val="WW8Num18z5"/>
    <w:rsid w:val="00190F1A"/>
  </w:style>
  <w:style w:type="character" w:customStyle="1" w:styleId="WW8Num18z4">
    <w:name w:val="WW8Num18z4"/>
    <w:rsid w:val="00190F1A"/>
  </w:style>
  <w:style w:type="character" w:customStyle="1" w:styleId="WW8Num18z3">
    <w:name w:val="WW8Num18z3"/>
    <w:rsid w:val="00190F1A"/>
  </w:style>
  <w:style w:type="character" w:customStyle="1" w:styleId="WW8Num18z2">
    <w:name w:val="WW8Num18z2"/>
    <w:rsid w:val="00190F1A"/>
  </w:style>
  <w:style w:type="character" w:customStyle="1" w:styleId="WW8Num18z1">
    <w:name w:val="WW8Num18z1"/>
    <w:rsid w:val="00190F1A"/>
  </w:style>
  <w:style w:type="character" w:customStyle="1" w:styleId="WW8Num18z0">
    <w:name w:val="WW8Num18z0"/>
    <w:rsid w:val="00190F1A"/>
  </w:style>
  <w:style w:type="character" w:customStyle="1" w:styleId="WW8Num17z8">
    <w:name w:val="WW8Num17z8"/>
    <w:rsid w:val="00190F1A"/>
  </w:style>
  <w:style w:type="character" w:customStyle="1" w:styleId="WW8Num17z7">
    <w:name w:val="WW8Num17z7"/>
    <w:rsid w:val="00190F1A"/>
  </w:style>
  <w:style w:type="character" w:customStyle="1" w:styleId="WW8Num17z6">
    <w:name w:val="WW8Num17z6"/>
    <w:rsid w:val="00190F1A"/>
  </w:style>
  <w:style w:type="character" w:customStyle="1" w:styleId="WW8Num17z5">
    <w:name w:val="WW8Num17z5"/>
    <w:rsid w:val="00190F1A"/>
  </w:style>
  <w:style w:type="character" w:customStyle="1" w:styleId="WW8Num17z4">
    <w:name w:val="WW8Num17z4"/>
    <w:rsid w:val="00190F1A"/>
  </w:style>
  <w:style w:type="character" w:customStyle="1" w:styleId="WW8Num17z3">
    <w:name w:val="WW8Num17z3"/>
    <w:rsid w:val="00190F1A"/>
  </w:style>
  <w:style w:type="character" w:customStyle="1" w:styleId="WW8Num17z2">
    <w:name w:val="WW8Num17z2"/>
    <w:rsid w:val="00190F1A"/>
  </w:style>
  <w:style w:type="character" w:customStyle="1" w:styleId="WW8Num17z1">
    <w:name w:val="WW8Num17z1"/>
    <w:rsid w:val="00190F1A"/>
  </w:style>
  <w:style w:type="character" w:customStyle="1" w:styleId="WW8Num17z0">
    <w:name w:val="WW8Num17z0"/>
    <w:rsid w:val="00190F1A"/>
  </w:style>
  <w:style w:type="character" w:customStyle="1" w:styleId="WW8Num16z8">
    <w:name w:val="WW8Num16z8"/>
    <w:rsid w:val="00190F1A"/>
  </w:style>
  <w:style w:type="character" w:customStyle="1" w:styleId="WW8Num16z7">
    <w:name w:val="WW8Num16z7"/>
    <w:rsid w:val="00190F1A"/>
  </w:style>
  <w:style w:type="character" w:customStyle="1" w:styleId="WW8Num16z6">
    <w:name w:val="WW8Num16z6"/>
    <w:rsid w:val="00190F1A"/>
  </w:style>
  <w:style w:type="character" w:customStyle="1" w:styleId="WW8Num16z5">
    <w:name w:val="WW8Num16z5"/>
    <w:rsid w:val="00190F1A"/>
  </w:style>
  <w:style w:type="character" w:customStyle="1" w:styleId="WW8Num16z4">
    <w:name w:val="WW8Num16z4"/>
    <w:rsid w:val="00190F1A"/>
  </w:style>
  <w:style w:type="character" w:customStyle="1" w:styleId="WW8Num16z3">
    <w:name w:val="WW8Num16z3"/>
    <w:rsid w:val="00190F1A"/>
  </w:style>
  <w:style w:type="character" w:customStyle="1" w:styleId="WW8Num16z2">
    <w:name w:val="WW8Num16z2"/>
    <w:rsid w:val="00190F1A"/>
  </w:style>
  <w:style w:type="character" w:customStyle="1" w:styleId="WW8Num16z1">
    <w:name w:val="WW8Num16z1"/>
    <w:rsid w:val="00190F1A"/>
  </w:style>
  <w:style w:type="character" w:customStyle="1" w:styleId="WW8Num16z0">
    <w:name w:val="WW8Num16z0"/>
    <w:rsid w:val="00190F1A"/>
  </w:style>
  <w:style w:type="character" w:customStyle="1" w:styleId="WW8Num15z8">
    <w:name w:val="WW8Num15z8"/>
    <w:rsid w:val="00190F1A"/>
  </w:style>
  <w:style w:type="character" w:customStyle="1" w:styleId="WW8Num15z7">
    <w:name w:val="WW8Num15z7"/>
    <w:rsid w:val="00190F1A"/>
  </w:style>
  <w:style w:type="character" w:customStyle="1" w:styleId="WW8Num15z6">
    <w:name w:val="WW8Num15z6"/>
    <w:rsid w:val="00190F1A"/>
  </w:style>
  <w:style w:type="character" w:customStyle="1" w:styleId="WW8Num15z5">
    <w:name w:val="WW8Num15z5"/>
    <w:rsid w:val="00190F1A"/>
  </w:style>
  <w:style w:type="character" w:customStyle="1" w:styleId="WW8Num15z4">
    <w:name w:val="WW8Num15z4"/>
    <w:rsid w:val="00190F1A"/>
  </w:style>
  <w:style w:type="character" w:customStyle="1" w:styleId="WW8Num15z3">
    <w:name w:val="WW8Num15z3"/>
    <w:rsid w:val="00190F1A"/>
  </w:style>
  <w:style w:type="character" w:customStyle="1" w:styleId="WW8Num15z2">
    <w:name w:val="WW8Num15z2"/>
    <w:rsid w:val="00190F1A"/>
  </w:style>
  <w:style w:type="character" w:customStyle="1" w:styleId="WW8Num15z1">
    <w:name w:val="WW8Num15z1"/>
    <w:rsid w:val="00190F1A"/>
  </w:style>
  <w:style w:type="character" w:customStyle="1" w:styleId="WW8Num15z0">
    <w:name w:val="WW8Num15z0"/>
    <w:rsid w:val="00190F1A"/>
  </w:style>
  <w:style w:type="character" w:customStyle="1" w:styleId="WW8Num14z8">
    <w:name w:val="WW8Num14z8"/>
    <w:rsid w:val="00190F1A"/>
  </w:style>
  <w:style w:type="character" w:customStyle="1" w:styleId="WW8Num14z7">
    <w:name w:val="WW8Num14z7"/>
    <w:rsid w:val="00190F1A"/>
  </w:style>
  <w:style w:type="character" w:customStyle="1" w:styleId="WW8Num14z6">
    <w:name w:val="WW8Num14z6"/>
    <w:rsid w:val="00190F1A"/>
  </w:style>
  <w:style w:type="character" w:customStyle="1" w:styleId="WW8Num14z5">
    <w:name w:val="WW8Num14z5"/>
    <w:rsid w:val="00190F1A"/>
  </w:style>
  <w:style w:type="character" w:customStyle="1" w:styleId="WW8Num14z4">
    <w:name w:val="WW8Num14z4"/>
    <w:rsid w:val="00190F1A"/>
  </w:style>
  <w:style w:type="character" w:customStyle="1" w:styleId="WW8Num14z3">
    <w:name w:val="WW8Num14z3"/>
    <w:rsid w:val="00190F1A"/>
  </w:style>
  <w:style w:type="character" w:customStyle="1" w:styleId="WW8Num14z2">
    <w:name w:val="WW8Num14z2"/>
    <w:rsid w:val="00190F1A"/>
  </w:style>
  <w:style w:type="character" w:customStyle="1" w:styleId="WW8Num14z1">
    <w:name w:val="WW8Num14z1"/>
    <w:rsid w:val="00190F1A"/>
    <w:rPr>
      <w:rFonts w:ascii="Times New Roman" w:eastAsia="Times New Roman" w:hAnsi="Times New Roman"/>
    </w:rPr>
  </w:style>
  <w:style w:type="character" w:customStyle="1" w:styleId="WW8Num14z0">
    <w:name w:val="WW8Num14z0"/>
    <w:rsid w:val="00190F1A"/>
    <w:rPr>
      <w:rFonts w:ascii="Times New Roman" w:eastAsia="Times New Roman" w:hAnsi="Times New Roman"/>
      <w:b w:val="0"/>
      <w:bCs w:val="0"/>
      <w:i w:val="0"/>
      <w:iCs w:val="0"/>
      <w:caps w:val="0"/>
      <w:smallCaps w:val="0"/>
      <w:strike w:val="0"/>
      <w:dstrike w:val="0"/>
      <w:color w:val="000000"/>
      <w:spacing w:val="0"/>
      <w:w w:val="100"/>
      <w:sz w:val="24"/>
      <w:szCs w:val="28"/>
      <w:u w:val="none"/>
    </w:rPr>
  </w:style>
  <w:style w:type="character" w:customStyle="1" w:styleId="WW8Num12z1">
    <w:name w:val="WW8Num12z1"/>
    <w:rsid w:val="00190F1A"/>
    <w:rPr>
      <w:rFonts w:ascii="Courier New" w:eastAsia="Courier New" w:hAnsi="Courier New"/>
    </w:rPr>
  </w:style>
  <w:style w:type="character" w:customStyle="1" w:styleId="WW8Num11z8">
    <w:name w:val="WW8Num11z8"/>
    <w:rsid w:val="00190F1A"/>
  </w:style>
  <w:style w:type="character" w:customStyle="1" w:styleId="WW8Num11z7">
    <w:name w:val="WW8Num11z7"/>
    <w:rsid w:val="00190F1A"/>
  </w:style>
  <w:style w:type="character" w:customStyle="1" w:styleId="WW8Num11z6">
    <w:name w:val="WW8Num11z6"/>
    <w:rsid w:val="00190F1A"/>
  </w:style>
  <w:style w:type="character" w:customStyle="1" w:styleId="WW8Num11z5">
    <w:name w:val="WW8Num11z5"/>
    <w:rsid w:val="00190F1A"/>
  </w:style>
  <w:style w:type="character" w:customStyle="1" w:styleId="WW8Num11z4">
    <w:name w:val="WW8Num11z4"/>
    <w:rsid w:val="00190F1A"/>
  </w:style>
  <w:style w:type="character" w:customStyle="1" w:styleId="WW8Num11z3">
    <w:name w:val="WW8Num11z3"/>
    <w:rsid w:val="00190F1A"/>
  </w:style>
  <w:style w:type="character" w:customStyle="1" w:styleId="WW8Num11z2">
    <w:name w:val="WW8Num11z2"/>
    <w:rsid w:val="00190F1A"/>
    <w:rPr>
      <w:strike w:val="0"/>
      <w:dstrike w:val="0"/>
      <w:sz w:val="28"/>
      <w:u w:val="none"/>
    </w:rPr>
  </w:style>
  <w:style w:type="character" w:customStyle="1" w:styleId="WW8Num11z1">
    <w:name w:val="WW8Num11z1"/>
    <w:rsid w:val="00190F1A"/>
    <w:rPr>
      <w:rFonts w:ascii="Arial" w:eastAsia="Arial" w:hAnsi="Arial"/>
      <w:strike w:val="0"/>
      <w:dstrike w:val="0"/>
      <w:color w:val="000000"/>
      <w:sz w:val="24"/>
      <w:szCs w:val="24"/>
      <w:u w:val="none"/>
    </w:rPr>
  </w:style>
  <w:style w:type="character" w:customStyle="1" w:styleId="WW8Num11z0">
    <w:name w:val="WW8Num11z0"/>
    <w:rsid w:val="00190F1A"/>
    <w:rPr>
      <w:rFonts w:ascii="Times New Roman" w:eastAsia="Times New Roman" w:hAnsi="Times New Roman"/>
      <w:color w:val="000000"/>
      <w:sz w:val="28"/>
      <w:szCs w:val="28"/>
    </w:rPr>
  </w:style>
  <w:style w:type="character" w:customStyle="1" w:styleId="WW8Num10z8">
    <w:name w:val="WW8Num10z8"/>
    <w:rsid w:val="00190F1A"/>
  </w:style>
  <w:style w:type="character" w:customStyle="1" w:styleId="WW8Num10z7">
    <w:name w:val="WW8Num10z7"/>
    <w:rsid w:val="00190F1A"/>
  </w:style>
  <w:style w:type="character" w:customStyle="1" w:styleId="WW8Num10z6">
    <w:name w:val="WW8Num10z6"/>
    <w:rsid w:val="00190F1A"/>
  </w:style>
  <w:style w:type="character" w:customStyle="1" w:styleId="WW8Num10z5">
    <w:name w:val="WW8Num10z5"/>
    <w:rsid w:val="00190F1A"/>
  </w:style>
  <w:style w:type="character" w:customStyle="1" w:styleId="WW8Num10z4">
    <w:name w:val="WW8Num10z4"/>
    <w:rsid w:val="00190F1A"/>
  </w:style>
  <w:style w:type="character" w:customStyle="1" w:styleId="WW8Num10z3">
    <w:name w:val="WW8Num10z3"/>
    <w:rsid w:val="00190F1A"/>
  </w:style>
  <w:style w:type="character" w:customStyle="1" w:styleId="WW8Num10z2">
    <w:name w:val="WW8Num10z2"/>
    <w:rsid w:val="00190F1A"/>
    <w:rPr>
      <w:rFonts w:ascii="Times New Roman" w:eastAsia="Times New Roman" w:hAnsi="Times New Roman"/>
    </w:rPr>
  </w:style>
  <w:style w:type="character" w:customStyle="1" w:styleId="WW8Num10z1">
    <w:name w:val="WW8Num10z1"/>
    <w:rsid w:val="00190F1A"/>
    <w:rPr>
      <w:rFonts w:ascii="Arial" w:eastAsia="Arial" w:hAnsi="Arial"/>
      <w:color w:val="auto"/>
      <w:sz w:val="24"/>
      <w:szCs w:val="24"/>
    </w:rPr>
  </w:style>
  <w:style w:type="character" w:customStyle="1" w:styleId="WW8Num10z0">
    <w:name w:val="WW8Num10z0"/>
    <w:rsid w:val="00190F1A"/>
    <w:rPr>
      <w:rFonts w:ascii="Times New Roman" w:eastAsia="Times New Roman" w:hAnsi="Times New Roman"/>
      <w:b w:val="0"/>
      <w:bCs w:val="0"/>
      <w:i w:val="0"/>
      <w:iCs w:val="0"/>
      <w:caps w:val="0"/>
      <w:smallCaps w:val="0"/>
      <w:strike w:val="0"/>
      <w:dstrike w:val="0"/>
      <w:color w:val="000000"/>
      <w:spacing w:val="0"/>
      <w:w w:val="100"/>
      <w:sz w:val="24"/>
      <w:u w:val="none"/>
    </w:rPr>
  </w:style>
  <w:style w:type="character" w:customStyle="1" w:styleId="WW8Num9z8">
    <w:name w:val="WW8Num9z8"/>
    <w:rsid w:val="00190F1A"/>
  </w:style>
  <w:style w:type="character" w:customStyle="1" w:styleId="WW8Num9z7">
    <w:name w:val="WW8Num9z7"/>
    <w:rsid w:val="00190F1A"/>
  </w:style>
  <w:style w:type="character" w:customStyle="1" w:styleId="WW8Num9z6">
    <w:name w:val="WW8Num9z6"/>
    <w:rsid w:val="00190F1A"/>
  </w:style>
  <w:style w:type="character" w:customStyle="1" w:styleId="WW8Num9z5">
    <w:name w:val="WW8Num9z5"/>
    <w:rsid w:val="00190F1A"/>
  </w:style>
  <w:style w:type="character" w:customStyle="1" w:styleId="WW8Num9z4">
    <w:name w:val="WW8Num9z4"/>
    <w:rsid w:val="00190F1A"/>
  </w:style>
  <w:style w:type="character" w:customStyle="1" w:styleId="WW8Num9z3">
    <w:name w:val="WW8Num9z3"/>
    <w:rsid w:val="00190F1A"/>
  </w:style>
  <w:style w:type="character" w:customStyle="1" w:styleId="WW8Num9z2">
    <w:name w:val="WW8Num9z2"/>
    <w:rsid w:val="00190F1A"/>
    <w:rPr>
      <w:rFonts w:ascii="Times New Roman" w:eastAsia="Times New Roman" w:hAnsi="Times New Roman"/>
      <w:sz w:val="28"/>
    </w:rPr>
  </w:style>
  <w:style w:type="character" w:customStyle="1" w:styleId="WW8Num9z1">
    <w:name w:val="WW8Num9z1"/>
    <w:rsid w:val="00190F1A"/>
    <w:rPr>
      <w:rFonts w:eastAsia="Calibri"/>
      <w:szCs w:val="28"/>
    </w:rPr>
  </w:style>
  <w:style w:type="character" w:customStyle="1" w:styleId="WW8Num9z0">
    <w:name w:val="WW8Num9z0"/>
    <w:rsid w:val="00190F1A"/>
  </w:style>
  <w:style w:type="character" w:customStyle="1" w:styleId="WW8Num8z1">
    <w:name w:val="WW8Num8z1"/>
    <w:rsid w:val="00190F1A"/>
    <w:rPr>
      <w:rFonts w:ascii="Courier New" w:eastAsia="Courier New" w:hAnsi="Courier New"/>
      <w:sz w:val="28"/>
      <w:szCs w:val="28"/>
    </w:rPr>
  </w:style>
  <w:style w:type="character" w:customStyle="1" w:styleId="WW8Num7z1">
    <w:name w:val="WW8Num7z1"/>
    <w:rsid w:val="00190F1A"/>
    <w:rPr>
      <w:rFonts w:ascii="Courier New" w:eastAsia="Courier New" w:hAnsi="Courier New"/>
      <w:sz w:val="28"/>
      <w:szCs w:val="28"/>
    </w:rPr>
  </w:style>
  <w:style w:type="character" w:customStyle="1" w:styleId="WW8Num6z8">
    <w:name w:val="WW8Num6z8"/>
    <w:rsid w:val="00190F1A"/>
  </w:style>
  <w:style w:type="character" w:customStyle="1" w:styleId="WW8Num6z7">
    <w:name w:val="WW8Num6z7"/>
    <w:rsid w:val="00190F1A"/>
  </w:style>
  <w:style w:type="character" w:customStyle="1" w:styleId="WW8Num6z6">
    <w:name w:val="WW8Num6z6"/>
    <w:rsid w:val="00190F1A"/>
  </w:style>
  <w:style w:type="character" w:customStyle="1" w:styleId="WW8Num6z5">
    <w:name w:val="WW8Num6z5"/>
    <w:rsid w:val="00190F1A"/>
  </w:style>
  <w:style w:type="character" w:customStyle="1" w:styleId="WW8Num6z4">
    <w:name w:val="WW8Num6z4"/>
    <w:rsid w:val="00190F1A"/>
  </w:style>
  <w:style w:type="character" w:customStyle="1" w:styleId="WW8Num6z3">
    <w:name w:val="WW8Num6z3"/>
    <w:rsid w:val="00190F1A"/>
  </w:style>
  <w:style w:type="character" w:customStyle="1" w:styleId="WW8Num6z2">
    <w:name w:val="WW8Num6z2"/>
    <w:rsid w:val="00190F1A"/>
    <w:rPr>
      <w:rFonts w:ascii="Times New Roman" w:eastAsia="Times New Roman" w:hAnsi="Times New Roman"/>
      <w:sz w:val="28"/>
      <w:szCs w:val="28"/>
    </w:rPr>
  </w:style>
  <w:style w:type="character" w:customStyle="1" w:styleId="WW8Num6z1">
    <w:name w:val="WW8Num6z1"/>
    <w:rsid w:val="00190F1A"/>
  </w:style>
  <w:style w:type="character" w:customStyle="1" w:styleId="WW8Num6z0">
    <w:name w:val="WW8Num6z0"/>
    <w:rsid w:val="00190F1A"/>
    <w:rPr>
      <w:rFonts w:ascii="Times New Roman" w:eastAsia="Times New Roman" w:hAnsi="Times New Roman"/>
      <w:b w:val="0"/>
      <w:bCs w:val="0"/>
      <w:i w:val="0"/>
      <w:iCs w:val="0"/>
      <w:caps w:val="0"/>
      <w:smallCaps w:val="0"/>
      <w:strike w:val="0"/>
      <w:dstrike w:val="0"/>
      <w:color w:val="000000"/>
      <w:spacing w:val="0"/>
      <w:w w:val="100"/>
      <w:sz w:val="24"/>
      <w:u w:val="none"/>
    </w:rPr>
  </w:style>
  <w:style w:type="character" w:customStyle="1" w:styleId="WW8Num5z1">
    <w:name w:val="WW8Num5z1"/>
    <w:rsid w:val="00190F1A"/>
    <w:rPr>
      <w:rFonts w:ascii="Courier New" w:eastAsia="Courier New" w:hAnsi="Courier New"/>
      <w:color w:val="000000"/>
      <w:sz w:val="28"/>
      <w:szCs w:val="28"/>
    </w:rPr>
  </w:style>
  <w:style w:type="character" w:customStyle="1" w:styleId="WW8Num4z1">
    <w:name w:val="WW8Num4z1"/>
    <w:rsid w:val="00190F1A"/>
    <w:rPr>
      <w:rFonts w:ascii="Courier New" w:eastAsia="Courier New" w:hAnsi="Courier New"/>
    </w:rPr>
  </w:style>
  <w:style w:type="character" w:customStyle="1" w:styleId="WW8Num3z1">
    <w:name w:val="WW8Num3z1"/>
    <w:rsid w:val="00190F1A"/>
    <w:rPr>
      <w:rFonts w:ascii="Courier New" w:eastAsia="Times New Roman" w:hAnsi="Courier New"/>
    </w:rPr>
  </w:style>
  <w:style w:type="character" w:customStyle="1" w:styleId="WW8Num2z8">
    <w:name w:val="WW8Num2z8"/>
    <w:rsid w:val="00190F1A"/>
  </w:style>
  <w:style w:type="character" w:customStyle="1" w:styleId="WW8Num2z7">
    <w:name w:val="WW8Num2z7"/>
    <w:rsid w:val="00190F1A"/>
  </w:style>
  <w:style w:type="character" w:customStyle="1" w:styleId="WW8Num2z6">
    <w:name w:val="WW8Num2z6"/>
    <w:rsid w:val="00190F1A"/>
  </w:style>
  <w:style w:type="character" w:customStyle="1" w:styleId="WW8Num2z5">
    <w:name w:val="WW8Num2z5"/>
    <w:rsid w:val="00190F1A"/>
  </w:style>
  <w:style w:type="character" w:customStyle="1" w:styleId="WW8Num2z4">
    <w:name w:val="WW8Num2z4"/>
    <w:rsid w:val="00190F1A"/>
  </w:style>
  <w:style w:type="character" w:customStyle="1" w:styleId="WW8Num2z3">
    <w:name w:val="WW8Num2z3"/>
    <w:rsid w:val="00190F1A"/>
  </w:style>
  <w:style w:type="character" w:customStyle="1" w:styleId="WW8Num2z2">
    <w:name w:val="WW8Num2z2"/>
    <w:rsid w:val="00190F1A"/>
  </w:style>
  <w:style w:type="character" w:customStyle="1" w:styleId="WW8Num2z1">
    <w:name w:val="WW8Num2z1"/>
    <w:rsid w:val="00190F1A"/>
  </w:style>
  <w:style w:type="character" w:customStyle="1" w:styleId="WW8Num2z0">
    <w:name w:val="WW8Num2z0"/>
    <w:rsid w:val="00190F1A"/>
  </w:style>
  <w:style w:type="character" w:customStyle="1" w:styleId="WW8Num1z8">
    <w:name w:val="WW8Num1z8"/>
    <w:rsid w:val="00190F1A"/>
  </w:style>
  <w:style w:type="character" w:customStyle="1" w:styleId="WW8Num1z7">
    <w:name w:val="WW8Num1z7"/>
    <w:rsid w:val="00190F1A"/>
  </w:style>
  <w:style w:type="character" w:customStyle="1" w:styleId="WW8Num1z6">
    <w:name w:val="WW8Num1z6"/>
    <w:rsid w:val="00190F1A"/>
  </w:style>
  <w:style w:type="character" w:customStyle="1" w:styleId="WW8Num1z5">
    <w:name w:val="WW8Num1z5"/>
    <w:rsid w:val="00190F1A"/>
  </w:style>
  <w:style w:type="character" w:customStyle="1" w:styleId="WW8Num1z4">
    <w:name w:val="WW8Num1z4"/>
    <w:rsid w:val="00190F1A"/>
  </w:style>
  <w:style w:type="character" w:customStyle="1" w:styleId="WW8Num1z3">
    <w:name w:val="WW8Num1z3"/>
    <w:rsid w:val="00190F1A"/>
  </w:style>
  <w:style w:type="character" w:customStyle="1" w:styleId="WW8Num1z2">
    <w:name w:val="WW8Num1z2"/>
    <w:rsid w:val="00190F1A"/>
    <w:rPr>
      <w:strike w:val="0"/>
      <w:dstrike w:val="0"/>
      <w:u w:val="none"/>
    </w:rPr>
  </w:style>
  <w:style w:type="character" w:customStyle="1" w:styleId="WW8Num1z1">
    <w:name w:val="WW8Num1z1"/>
    <w:rsid w:val="00190F1A"/>
    <w:rPr>
      <w:rFonts w:ascii="Arial" w:eastAsia="Arial" w:hAnsi="Arial"/>
      <w:strike w:val="0"/>
      <w:dstrike w:val="0"/>
      <w:color w:val="000000"/>
      <w:sz w:val="24"/>
      <w:szCs w:val="24"/>
      <w:u w:val="none"/>
    </w:rPr>
  </w:style>
  <w:style w:type="character" w:customStyle="1" w:styleId="WW8Num1z0">
    <w:name w:val="WW8Num1z0"/>
    <w:rsid w:val="00190F1A"/>
    <w:rPr>
      <w:rFonts w:ascii="Times New Roman" w:eastAsia="Times New Roman" w:hAnsi="Times New Roman"/>
    </w:rPr>
  </w:style>
  <w:style w:type="character" w:customStyle="1" w:styleId="ListLabel1">
    <w:name w:val="ListLabel 1"/>
    <w:rsid w:val="00190F1A"/>
    <w:rPr>
      <w:rFonts w:ascii="Times New Roman" w:eastAsia="Times New Roman" w:hAnsi="Times New Roman"/>
    </w:rPr>
  </w:style>
  <w:style w:type="character" w:customStyle="1" w:styleId="ListLabel2">
    <w:name w:val="ListLabel 2"/>
    <w:rsid w:val="00190F1A"/>
    <w:rPr>
      <w:rFonts w:ascii="Arial" w:eastAsia="Arial" w:hAnsi="Arial"/>
      <w:b/>
    </w:rPr>
  </w:style>
  <w:style w:type="character" w:customStyle="1" w:styleId="ListLabel3">
    <w:name w:val="ListLabel 3"/>
    <w:rsid w:val="00190F1A"/>
    <w:rPr>
      <w:rFonts w:eastAsia="Symbol"/>
      <w:sz w:val="24"/>
    </w:rPr>
  </w:style>
  <w:style w:type="character" w:customStyle="1" w:styleId="ListLabel4">
    <w:name w:val="ListLabel 4"/>
    <w:rsid w:val="00190F1A"/>
    <w:rPr>
      <w:rFonts w:eastAsia="Times New Roman"/>
    </w:rPr>
  </w:style>
  <w:style w:type="character" w:customStyle="1" w:styleId="ListLabel5">
    <w:name w:val="ListLabel 5"/>
    <w:rsid w:val="00190F1A"/>
    <w:rPr>
      <w:rFonts w:eastAsia="Wingdings"/>
    </w:rPr>
  </w:style>
  <w:style w:type="character" w:customStyle="1" w:styleId="ListLabel6">
    <w:name w:val="ListLabel 6"/>
    <w:rsid w:val="00190F1A"/>
    <w:rPr>
      <w:rFonts w:eastAsia="Symbol"/>
    </w:rPr>
  </w:style>
  <w:style w:type="character" w:customStyle="1" w:styleId="ListLabel7">
    <w:name w:val="ListLabel 7"/>
    <w:rsid w:val="00190F1A"/>
    <w:rPr>
      <w:rFonts w:eastAsia="Times New Roman"/>
    </w:rPr>
  </w:style>
  <w:style w:type="character" w:customStyle="1" w:styleId="ListLabel8">
    <w:name w:val="ListLabel 8"/>
    <w:rsid w:val="00190F1A"/>
    <w:rPr>
      <w:rFonts w:eastAsia="Wingdings"/>
    </w:rPr>
  </w:style>
  <w:style w:type="character" w:customStyle="1" w:styleId="ListLabel9">
    <w:name w:val="ListLabel 9"/>
    <w:rsid w:val="00190F1A"/>
    <w:rPr>
      <w:rFonts w:eastAsia="Symbol"/>
    </w:rPr>
  </w:style>
  <w:style w:type="character" w:customStyle="1" w:styleId="ListLabel10">
    <w:name w:val="ListLabel 10"/>
    <w:rsid w:val="00190F1A"/>
    <w:rPr>
      <w:rFonts w:eastAsia="Times New Roman"/>
    </w:rPr>
  </w:style>
  <w:style w:type="character" w:customStyle="1" w:styleId="ListLabel11">
    <w:name w:val="ListLabel 11"/>
    <w:rsid w:val="00190F1A"/>
    <w:rPr>
      <w:rFonts w:eastAsia="Wingdings"/>
    </w:rPr>
  </w:style>
  <w:style w:type="character" w:customStyle="1" w:styleId="ListLabel12">
    <w:name w:val="ListLabel 12"/>
    <w:rsid w:val="00190F1A"/>
    <w:rPr>
      <w:rFonts w:eastAsia="Times New Roman"/>
      <w:sz w:val="24"/>
    </w:rPr>
  </w:style>
  <w:style w:type="character" w:customStyle="1" w:styleId="ListLabel13">
    <w:name w:val="ListLabel 13"/>
    <w:rsid w:val="00190F1A"/>
    <w:rPr>
      <w:rFonts w:eastAsia="Courier New"/>
    </w:rPr>
  </w:style>
  <w:style w:type="character" w:customStyle="1" w:styleId="ListLabel14">
    <w:name w:val="ListLabel 14"/>
    <w:rsid w:val="00190F1A"/>
    <w:rPr>
      <w:rFonts w:eastAsia="Times New Roman"/>
    </w:rPr>
  </w:style>
  <w:style w:type="character" w:customStyle="1" w:styleId="ListLabel15">
    <w:name w:val="ListLabel 15"/>
    <w:rsid w:val="00190F1A"/>
    <w:rPr>
      <w:rFonts w:eastAsia="Times New Roman"/>
    </w:rPr>
  </w:style>
  <w:style w:type="character" w:customStyle="1" w:styleId="ListLabel16">
    <w:name w:val="ListLabel 16"/>
    <w:rsid w:val="00190F1A"/>
    <w:rPr>
      <w:rFonts w:eastAsia="Courier New"/>
    </w:rPr>
  </w:style>
  <w:style w:type="character" w:customStyle="1" w:styleId="ListLabel17">
    <w:name w:val="ListLabel 17"/>
    <w:rsid w:val="00190F1A"/>
    <w:rPr>
      <w:rFonts w:eastAsia="Times New Roman"/>
    </w:rPr>
  </w:style>
  <w:style w:type="character" w:customStyle="1" w:styleId="ListLabel18">
    <w:name w:val="ListLabel 18"/>
    <w:rsid w:val="00190F1A"/>
    <w:rPr>
      <w:rFonts w:eastAsia="Times New Roman"/>
    </w:rPr>
  </w:style>
  <w:style w:type="character" w:customStyle="1" w:styleId="ListLabel19">
    <w:name w:val="ListLabel 19"/>
    <w:rsid w:val="00190F1A"/>
    <w:rPr>
      <w:rFonts w:eastAsia="Courier New"/>
    </w:rPr>
  </w:style>
  <w:style w:type="character" w:customStyle="1" w:styleId="ListLabel20">
    <w:name w:val="ListLabel 20"/>
    <w:rsid w:val="00190F1A"/>
    <w:rPr>
      <w:rFonts w:eastAsia="Times New Roman"/>
    </w:rPr>
  </w:style>
  <w:style w:type="character" w:customStyle="1" w:styleId="ListLabel21">
    <w:name w:val="ListLabel 21"/>
    <w:rsid w:val="00190F1A"/>
    <w:rPr>
      <w:rFonts w:ascii="Arial" w:eastAsia="Times New Roman" w:hAnsi="Arial"/>
    </w:rPr>
  </w:style>
  <w:style w:type="character" w:customStyle="1" w:styleId="ListLabel22">
    <w:name w:val="ListLabel 22"/>
    <w:rsid w:val="00190F1A"/>
    <w:rPr>
      <w:rFonts w:eastAsia="Courier New"/>
    </w:rPr>
  </w:style>
  <w:style w:type="character" w:customStyle="1" w:styleId="ListLabel23">
    <w:name w:val="ListLabel 23"/>
    <w:rsid w:val="00190F1A"/>
    <w:rPr>
      <w:rFonts w:eastAsia="Times New Roman"/>
    </w:rPr>
  </w:style>
  <w:style w:type="character" w:customStyle="1" w:styleId="ListLabel24">
    <w:name w:val="ListLabel 24"/>
    <w:rsid w:val="00190F1A"/>
    <w:rPr>
      <w:rFonts w:eastAsia="Times New Roman"/>
    </w:rPr>
  </w:style>
  <w:style w:type="character" w:customStyle="1" w:styleId="ListLabel25">
    <w:name w:val="ListLabel 25"/>
    <w:rsid w:val="00190F1A"/>
    <w:rPr>
      <w:rFonts w:eastAsia="Courier New"/>
    </w:rPr>
  </w:style>
  <w:style w:type="character" w:customStyle="1" w:styleId="ListLabel26">
    <w:name w:val="ListLabel 26"/>
    <w:rsid w:val="00190F1A"/>
    <w:rPr>
      <w:rFonts w:eastAsia="Times New Roman"/>
    </w:rPr>
  </w:style>
  <w:style w:type="character" w:customStyle="1" w:styleId="ListLabel27">
    <w:name w:val="ListLabel 27"/>
    <w:rsid w:val="00190F1A"/>
    <w:rPr>
      <w:rFonts w:eastAsia="Times New Roman"/>
    </w:rPr>
  </w:style>
  <w:style w:type="character" w:customStyle="1" w:styleId="ListLabel28">
    <w:name w:val="ListLabel 28"/>
    <w:rsid w:val="00190F1A"/>
    <w:rPr>
      <w:rFonts w:eastAsia="Courier New"/>
    </w:rPr>
  </w:style>
  <w:style w:type="character" w:customStyle="1" w:styleId="ListLabel29">
    <w:name w:val="ListLabel 29"/>
    <w:rsid w:val="00190F1A"/>
    <w:rPr>
      <w:rFonts w:eastAsia="Times New Roman"/>
    </w:rPr>
  </w:style>
  <w:style w:type="character" w:customStyle="1" w:styleId="ListLabel30">
    <w:name w:val="ListLabel 30"/>
    <w:rsid w:val="00190F1A"/>
    <w:rPr>
      <w:rFonts w:ascii="Times New Roman" w:eastAsia="Times New Roman" w:hAnsi="Times New Roman"/>
    </w:rPr>
  </w:style>
  <w:style w:type="character" w:customStyle="1" w:styleId="ListLabel31">
    <w:name w:val="ListLabel 31"/>
    <w:rsid w:val="00190F1A"/>
    <w:rPr>
      <w:rFonts w:ascii="Times New Roman" w:eastAsia="Times New Roman" w:hAnsi="Times New Roman"/>
    </w:rPr>
  </w:style>
  <w:style w:type="character" w:customStyle="1" w:styleId="ListLabel32">
    <w:name w:val="ListLabel 32"/>
    <w:rsid w:val="00190F1A"/>
    <w:rPr>
      <w:rFonts w:eastAsia="Symbol"/>
      <w:sz w:val="24"/>
    </w:rPr>
  </w:style>
  <w:style w:type="character" w:customStyle="1" w:styleId="ListLabel33">
    <w:name w:val="ListLabel 33"/>
    <w:rsid w:val="00190F1A"/>
    <w:rPr>
      <w:rFonts w:eastAsia="Courier New"/>
    </w:rPr>
  </w:style>
  <w:style w:type="character" w:customStyle="1" w:styleId="ListLabel34">
    <w:name w:val="ListLabel 34"/>
    <w:rsid w:val="00190F1A"/>
    <w:rPr>
      <w:rFonts w:eastAsia="Wingdings"/>
    </w:rPr>
  </w:style>
  <w:style w:type="character" w:customStyle="1" w:styleId="ListLabel35">
    <w:name w:val="ListLabel 35"/>
    <w:rsid w:val="00190F1A"/>
    <w:rPr>
      <w:rFonts w:eastAsia="Symbol"/>
    </w:rPr>
  </w:style>
  <w:style w:type="character" w:customStyle="1" w:styleId="ListLabel36">
    <w:name w:val="ListLabel 36"/>
    <w:rsid w:val="00190F1A"/>
    <w:rPr>
      <w:rFonts w:eastAsia="Courier New"/>
    </w:rPr>
  </w:style>
  <w:style w:type="character" w:customStyle="1" w:styleId="ListLabel37">
    <w:name w:val="ListLabel 37"/>
    <w:rsid w:val="00190F1A"/>
    <w:rPr>
      <w:rFonts w:eastAsia="Wingdings"/>
    </w:rPr>
  </w:style>
  <w:style w:type="character" w:customStyle="1" w:styleId="ListLabel38">
    <w:name w:val="ListLabel 38"/>
    <w:rsid w:val="00190F1A"/>
    <w:rPr>
      <w:rFonts w:eastAsia="Symbol"/>
    </w:rPr>
  </w:style>
  <w:style w:type="character" w:customStyle="1" w:styleId="ListLabel39">
    <w:name w:val="ListLabel 39"/>
    <w:rsid w:val="00190F1A"/>
    <w:rPr>
      <w:rFonts w:eastAsia="Courier New"/>
    </w:rPr>
  </w:style>
  <w:style w:type="character" w:customStyle="1" w:styleId="ListLabel40">
    <w:name w:val="ListLabel 40"/>
    <w:rsid w:val="00190F1A"/>
    <w:rPr>
      <w:rFonts w:eastAsia="Wingdings"/>
    </w:rPr>
  </w:style>
  <w:style w:type="character" w:customStyle="1" w:styleId="ListLabel41">
    <w:name w:val="ListLabel 41"/>
    <w:rsid w:val="00190F1A"/>
    <w:rPr>
      <w:rFonts w:eastAsia="Symbol"/>
      <w:sz w:val="24"/>
    </w:rPr>
  </w:style>
  <w:style w:type="character" w:customStyle="1" w:styleId="ListLabel42">
    <w:name w:val="ListLabel 42"/>
    <w:rsid w:val="00190F1A"/>
    <w:rPr>
      <w:rFonts w:eastAsia="Courier New"/>
    </w:rPr>
  </w:style>
  <w:style w:type="character" w:customStyle="1" w:styleId="ListLabel43">
    <w:name w:val="ListLabel 43"/>
    <w:rsid w:val="00190F1A"/>
    <w:rPr>
      <w:rFonts w:eastAsia="Wingdings"/>
    </w:rPr>
  </w:style>
  <w:style w:type="character" w:customStyle="1" w:styleId="ListLabel44">
    <w:name w:val="ListLabel 44"/>
    <w:rsid w:val="00190F1A"/>
    <w:rPr>
      <w:rFonts w:eastAsia="Symbol"/>
    </w:rPr>
  </w:style>
  <w:style w:type="character" w:customStyle="1" w:styleId="ListLabel45">
    <w:name w:val="ListLabel 45"/>
    <w:rsid w:val="00190F1A"/>
    <w:rPr>
      <w:rFonts w:eastAsia="Courier New"/>
    </w:rPr>
  </w:style>
  <w:style w:type="character" w:customStyle="1" w:styleId="ListLabel46">
    <w:name w:val="ListLabel 46"/>
    <w:rsid w:val="00190F1A"/>
    <w:rPr>
      <w:rFonts w:eastAsia="Wingdings"/>
    </w:rPr>
  </w:style>
  <w:style w:type="character" w:customStyle="1" w:styleId="ListLabel47">
    <w:name w:val="ListLabel 47"/>
    <w:rsid w:val="00190F1A"/>
    <w:rPr>
      <w:rFonts w:eastAsia="Symbol"/>
    </w:rPr>
  </w:style>
  <w:style w:type="character" w:customStyle="1" w:styleId="ListLabel48">
    <w:name w:val="ListLabel 48"/>
    <w:rsid w:val="00190F1A"/>
    <w:rPr>
      <w:rFonts w:eastAsia="Courier New"/>
    </w:rPr>
  </w:style>
  <w:style w:type="character" w:customStyle="1" w:styleId="ListLabel49">
    <w:name w:val="ListLabel 49"/>
    <w:rsid w:val="00190F1A"/>
    <w:rPr>
      <w:rFonts w:eastAsia="Wingdings"/>
    </w:rPr>
  </w:style>
  <w:style w:type="character" w:customStyle="1" w:styleId="ListLabel50">
    <w:name w:val="ListLabel 50"/>
    <w:rsid w:val="00190F1A"/>
    <w:rPr>
      <w:rFonts w:ascii="Times New Roman" w:eastAsia="Calibri" w:hAnsi="Times New Roman"/>
    </w:rPr>
  </w:style>
  <w:style w:type="character" w:customStyle="1" w:styleId="ListLabel51">
    <w:name w:val="ListLabel 51"/>
    <w:rsid w:val="00190F1A"/>
    <w:rPr>
      <w:rFonts w:ascii="Times New Roman" w:eastAsia="Times New Roman" w:hAnsi="Times New Roman"/>
    </w:rPr>
  </w:style>
  <w:style w:type="character" w:customStyle="1" w:styleId="ListLabel52">
    <w:name w:val="ListLabel 52"/>
    <w:rsid w:val="00190F1A"/>
    <w:rPr>
      <w:rFonts w:ascii="Times New Roman" w:eastAsia="Times New Roman" w:hAnsi="Times New Roman"/>
    </w:rPr>
  </w:style>
  <w:style w:type="character" w:customStyle="1" w:styleId="ListLabel53">
    <w:name w:val="ListLabel 53"/>
    <w:rsid w:val="00190F1A"/>
    <w:rPr>
      <w:rFonts w:ascii="Arial" w:eastAsia="Arial" w:hAnsi="Arial"/>
    </w:rPr>
  </w:style>
  <w:style w:type="character" w:customStyle="1" w:styleId="ListLabel54">
    <w:name w:val="ListLabel 54"/>
    <w:rsid w:val="00190F1A"/>
    <w:rPr>
      <w:rFonts w:ascii="Times New Roman" w:eastAsia="Times New Roman" w:hAnsi="Times New Roman"/>
    </w:rPr>
  </w:style>
  <w:style w:type="character" w:customStyle="1" w:styleId="ListLabel55">
    <w:name w:val="ListLabel 55"/>
    <w:rsid w:val="00190F1A"/>
    <w:rPr>
      <w:rFonts w:ascii="Times New Roman" w:eastAsia="Times New Roman" w:hAnsi="Times New Roman"/>
    </w:rPr>
  </w:style>
  <w:style w:type="character" w:customStyle="1" w:styleId="ListLabel56">
    <w:name w:val="ListLabel 56"/>
    <w:rsid w:val="00190F1A"/>
    <w:rPr>
      <w:rFonts w:ascii="Arial" w:eastAsia="Arial" w:hAnsi="Arial"/>
      <w:sz w:val="24"/>
    </w:rPr>
  </w:style>
  <w:style w:type="character" w:customStyle="1" w:styleId="ListLabel57">
    <w:name w:val="ListLabel 57"/>
    <w:rsid w:val="00190F1A"/>
    <w:rPr>
      <w:rFonts w:ascii="Arial" w:eastAsia="Times New Roman" w:hAnsi="Arial"/>
      <w:b/>
      <w:sz w:val="24"/>
    </w:rPr>
  </w:style>
  <w:style w:type="character" w:customStyle="1" w:styleId="ListLabel58">
    <w:name w:val="ListLabel 58"/>
    <w:rsid w:val="00190F1A"/>
    <w:rPr>
      <w:rFonts w:eastAsia="Courier New"/>
    </w:rPr>
  </w:style>
  <w:style w:type="character" w:customStyle="1" w:styleId="ListLabel59">
    <w:name w:val="ListLabel 59"/>
    <w:rsid w:val="00190F1A"/>
    <w:rPr>
      <w:rFonts w:eastAsia="Wingdings"/>
    </w:rPr>
  </w:style>
  <w:style w:type="character" w:customStyle="1" w:styleId="ListLabel60">
    <w:name w:val="ListLabel 60"/>
    <w:rsid w:val="00190F1A"/>
    <w:rPr>
      <w:rFonts w:eastAsia="Times New Roman"/>
    </w:rPr>
  </w:style>
  <w:style w:type="character" w:customStyle="1" w:styleId="ListLabel61">
    <w:name w:val="ListLabel 61"/>
    <w:rsid w:val="00190F1A"/>
    <w:rPr>
      <w:rFonts w:eastAsia="Courier New"/>
    </w:rPr>
  </w:style>
  <w:style w:type="character" w:customStyle="1" w:styleId="ListLabel62">
    <w:name w:val="ListLabel 62"/>
    <w:rsid w:val="00190F1A"/>
    <w:rPr>
      <w:rFonts w:eastAsia="Wingdings"/>
    </w:rPr>
  </w:style>
  <w:style w:type="character" w:customStyle="1" w:styleId="ListLabel63">
    <w:name w:val="ListLabel 63"/>
    <w:rsid w:val="00190F1A"/>
    <w:rPr>
      <w:rFonts w:eastAsia="Times New Roman"/>
    </w:rPr>
  </w:style>
  <w:style w:type="character" w:customStyle="1" w:styleId="ListLabel64">
    <w:name w:val="ListLabel 64"/>
    <w:rsid w:val="00190F1A"/>
    <w:rPr>
      <w:rFonts w:eastAsia="Courier New"/>
    </w:rPr>
  </w:style>
  <w:style w:type="character" w:customStyle="1" w:styleId="ListLabel65">
    <w:name w:val="ListLabel 65"/>
    <w:rsid w:val="00190F1A"/>
    <w:rPr>
      <w:rFonts w:eastAsia="Wingdings"/>
    </w:rPr>
  </w:style>
  <w:style w:type="character" w:customStyle="1" w:styleId="ListLabel66">
    <w:name w:val="ListLabel 66"/>
    <w:rsid w:val="00190F1A"/>
    <w:rPr>
      <w:rFonts w:eastAsia="Times New Roman"/>
    </w:rPr>
  </w:style>
  <w:style w:type="character" w:customStyle="1" w:styleId="ListLabel67">
    <w:name w:val="ListLabel 67"/>
    <w:rsid w:val="00190F1A"/>
    <w:rPr>
      <w:rFonts w:ascii="Arial" w:eastAsia="Times New Roman" w:hAnsi="Arial"/>
    </w:rPr>
  </w:style>
  <w:style w:type="character" w:customStyle="1" w:styleId="ListLabel68">
    <w:name w:val="ListLabel 68"/>
    <w:rsid w:val="00190F1A"/>
    <w:rPr>
      <w:rFonts w:eastAsia="Times New Roman"/>
    </w:rPr>
  </w:style>
  <w:style w:type="character" w:customStyle="1" w:styleId="ListLabel69">
    <w:name w:val="ListLabel 69"/>
    <w:rsid w:val="00190F1A"/>
    <w:rPr>
      <w:rFonts w:eastAsia="Times New Roman"/>
    </w:rPr>
  </w:style>
  <w:style w:type="character" w:customStyle="1" w:styleId="ListLabel70">
    <w:name w:val="ListLabel 70"/>
    <w:rsid w:val="00190F1A"/>
    <w:rPr>
      <w:rFonts w:eastAsia="Times New Roman"/>
    </w:rPr>
  </w:style>
  <w:style w:type="character" w:customStyle="1" w:styleId="ListLabel71">
    <w:name w:val="ListLabel 71"/>
    <w:rsid w:val="00190F1A"/>
    <w:rPr>
      <w:rFonts w:eastAsia="Times New Roman"/>
    </w:rPr>
  </w:style>
  <w:style w:type="character" w:customStyle="1" w:styleId="ListLabel72">
    <w:name w:val="ListLabel 72"/>
    <w:rsid w:val="00190F1A"/>
    <w:rPr>
      <w:rFonts w:eastAsia="Times New Roman"/>
    </w:rPr>
  </w:style>
  <w:style w:type="character" w:customStyle="1" w:styleId="ListLabel73">
    <w:name w:val="ListLabel 73"/>
    <w:rsid w:val="00190F1A"/>
    <w:rPr>
      <w:rFonts w:eastAsia="Times New Roman"/>
    </w:rPr>
  </w:style>
  <w:style w:type="character" w:customStyle="1" w:styleId="ListLabel74">
    <w:name w:val="ListLabel 74"/>
    <w:rsid w:val="00190F1A"/>
    <w:rPr>
      <w:rFonts w:eastAsia="Times New Roman"/>
    </w:rPr>
  </w:style>
  <w:style w:type="character" w:customStyle="1" w:styleId="ListLabel75">
    <w:name w:val="ListLabel 75"/>
    <w:rsid w:val="00190F1A"/>
    <w:rPr>
      <w:rFonts w:ascii="Times New Roman" w:eastAsia="Times New Roman" w:hAnsi="Times New Roman"/>
    </w:rPr>
  </w:style>
  <w:style w:type="character" w:customStyle="1" w:styleId="ListLabel76">
    <w:name w:val="ListLabel 76"/>
    <w:rsid w:val="00190F1A"/>
    <w:rPr>
      <w:rFonts w:ascii="Times New Roman" w:eastAsia="Times New Roman" w:hAnsi="Times New Roman"/>
    </w:rPr>
  </w:style>
  <w:style w:type="character" w:customStyle="1" w:styleId="Internetlink">
    <w:name w:val="Internet link"/>
    <w:rsid w:val="00190F1A"/>
    <w:rPr>
      <w:color w:val="000080"/>
      <w:u w:val="single"/>
    </w:rPr>
  </w:style>
  <w:style w:type="character" w:customStyle="1" w:styleId="VisitedInternetLink">
    <w:name w:val="Visited Internet Link"/>
    <w:rsid w:val="00190F1A"/>
    <w:rPr>
      <w:color w:val="800080"/>
      <w:u w:val="single"/>
    </w:rPr>
  </w:style>
  <w:style w:type="character" w:customStyle="1" w:styleId="NumberingSymbols">
    <w:name w:val="Numbering Symbols"/>
    <w:rsid w:val="00190F1A"/>
  </w:style>
  <w:style w:type="numbering" w:customStyle="1" w:styleId="WWNum1">
    <w:name w:val="WWNum1"/>
    <w:basedOn w:val="a3"/>
    <w:rsid w:val="00190F1A"/>
    <w:pPr>
      <w:numPr>
        <w:numId w:val="1"/>
      </w:numPr>
    </w:pPr>
  </w:style>
  <w:style w:type="numbering" w:customStyle="1" w:styleId="WWNum2">
    <w:name w:val="WWNum2"/>
    <w:basedOn w:val="a3"/>
    <w:rsid w:val="00190F1A"/>
    <w:pPr>
      <w:numPr>
        <w:numId w:val="2"/>
      </w:numPr>
    </w:pPr>
  </w:style>
  <w:style w:type="numbering" w:customStyle="1" w:styleId="WWNum3">
    <w:name w:val="WWNum3"/>
    <w:basedOn w:val="a3"/>
    <w:rsid w:val="00190F1A"/>
    <w:pPr>
      <w:numPr>
        <w:numId w:val="3"/>
      </w:numPr>
    </w:pPr>
  </w:style>
  <w:style w:type="numbering" w:customStyle="1" w:styleId="WWNum4">
    <w:name w:val="WWNum4"/>
    <w:basedOn w:val="a3"/>
    <w:rsid w:val="00190F1A"/>
    <w:pPr>
      <w:numPr>
        <w:numId w:val="4"/>
      </w:numPr>
    </w:pPr>
  </w:style>
  <w:style w:type="numbering" w:customStyle="1" w:styleId="WWNum5">
    <w:name w:val="WWNum5"/>
    <w:basedOn w:val="a3"/>
    <w:rsid w:val="00190F1A"/>
    <w:pPr>
      <w:numPr>
        <w:numId w:val="5"/>
      </w:numPr>
    </w:pPr>
  </w:style>
  <w:style w:type="numbering" w:customStyle="1" w:styleId="WWNum6">
    <w:name w:val="WWNum6"/>
    <w:basedOn w:val="a3"/>
    <w:rsid w:val="00190F1A"/>
    <w:pPr>
      <w:numPr>
        <w:numId w:val="6"/>
      </w:numPr>
    </w:pPr>
  </w:style>
  <w:style w:type="numbering" w:customStyle="1" w:styleId="WWNum7">
    <w:name w:val="WWNum7"/>
    <w:basedOn w:val="a3"/>
    <w:rsid w:val="00190F1A"/>
    <w:pPr>
      <w:numPr>
        <w:numId w:val="7"/>
      </w:numPr>
    </w:pPr>
  </w:style>
  <w:style w:type="numbering" w:customStyle="1" w:styleId="WWNum8">
    <w:name w:val="WWNum8"/>
    <w:basedOn w:val="a3"/>
    <w:rsid w:val="00190F1A"/>
    <w:pPr>
      <w:numPr>
        <w:numId w:val="29"/>
      </w:numPr>
    </w:pPr>
  </w:style>
  <w:style w:type="numbering" w:customStyle="1" w:styleId="WWNum9">
    <w:name w:val="WWNum9"/>
    <w:basedOn w:val="a3"/>
    <w:rsid w:val="00190F1A"/>
    <w:pPr>
      <w:numPr>
        <w:numId w:val="31"/>
      </w:numPr>
    </w:pPr>
  </w:style>
  <w:style w:type="numbering" w:customStyle="1" w:styleId="WWNum10">
    <w:name w:val="WWNum10"/>
    <w:basedOn w:val="a3"/>
    <w:rsid w:val="00190F1A"/>
    <w:pPr>
      <w:numPr>
        <w:numId w:val="28"/>
      </w:numPr>
    </w:pPr>
  </w:style>
  <w:style w:type="numbering" w:customStyle="1" w:styleId="WWNum11">
    <w:name w:val="WWNum11"/>
    <w:basedOn w:val="a3"/>
    <w:rsid w:val="00190F1A"/>
    <w:pPr>
      <w:numPr>
        <w:numId w:val="30"/>
      </w:numPr>
    </w:pPr>
  </w:style>
  <w:style w:type="numbering" w:customStyle="1" w:styleId="WWNum12">
    <w:name w:val="WWNum12"/>
    <w:basedOn w:val="a3"/>
    <w:rsid w:val="00190F1A"/>
    <w:pPr>
      <w:numPr>
        <w:numId w:val="12"/>
      </w:numPr>
    </w:pPr>
  </w:style>
  <w:style w:type="numbering" w:customStyle="1" w:styleId="WWNum13">
    <w:name w:val="WWNum13"/>
    <w:basedOn w:val="a3"/>
    <w:rsid w:val="00190F1A"/>
    <w:pPr>
      <w:numPr>
        <w:numId w:val="13"/>
      </w:numPr>
    </w:pPr>
  </w:style>
  <w:style w:type="numbering" w:customStyle="1" w:styleId="WWNum14">
    <w:name w:val="WWNum14"/>
    <w:basedOn w:val="a3"/>
    <w:rsid w:val="00190F1A"/>
    <w:pPr>
      <w:numPr>
        <w:numId w:val="34"/>
      </w:numPr>
    </w:pPr>
  </w:style>
  <w:style w:type="numbering" w:customStyle="1" w:styleId="WWNum15">
    <w:name w:val="WWNum15"/>
    <w:basedOn w:val="a3"/>
    <w:rsid w:val="00190F1A"/>
    <w:pPr>
      <w:numPr>
        <w:numId w:val="32"/>
      </w:numPr>
    </w:pPr>
  </w:style>
  <w:style w:type="numbering" w:customStyle="1" w:styleId="WWNum16">
    <w:name w:val="WWNum16"/>
    <w:basedOn w:val="a3"/>
    <w:rsid w:val="00190F1A"/>
    <w:pPr>
      <w:numPr>
        <w:numId w:val="33"/>
      </w:numPr>
    </w:pPr>
  </w:style>
  <w:style w:type="numbering" w:customStyle="1" w:styleId="WWNum17">
    <w:name w:val="WWNum17"/>
    <w:basedOn w:val="a3"/>
    <w:rsid w:val="00190F1A"/>
    <w:pPr>
      <w:numPr>
        <w:numId w:val="17"/>
      </w:numPr>
    </w:pPr>
  </w:style>
  <w:style w:type="paragraph" w:styleId="af2">
    <w:name w:val="header"/>
    <w:basedOn w:val="a"/>
    <w:link w:val="22"/>
    <w:uiPriority w:val="99"/>
    <w:unhideWhenUsed/>
    <w:rsid w:val="00D26A21"/>
    <w:pPr>
      <w:tabs>
        <w:tab w:val="center" w:pos="4677"/>
        <w:tab w:val="right" w:pos="9355"/>
      </w:tabs>
    </w:pPr>
    <w:rPr>
      <w:szCs w:val="21"/>
    </w:rPr>
  </w:style>
  <w:style w:type="character" w:customStyle="1" w:styleId="22">
    <w:name w:val="Верхний колонтитул Знак2"/>
    <w:basedOn w:val="a1"/>
    <w:link w:val="af2"/>
    <w:uiPriority w:val="99"/>
    <w:rsid w:val="00D26A21"/>
    <w:rPr>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ru-RU"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Standard"/>
    <w:next w:val="a0"/>
    <w:pPr>
      <w:keepNext/>
      <w:suppressAutoHyphens/>
      <w:spacing w:before="240" w:after="60"/>
      <w:outlineLvl w:val="0"/>
    </w:pPr>
    <w:rPr>
      <w:rFonts w:ascii="Cambria" w:eastAsia="Times New Roman" w:hAnsi="Cambria" w:cs="Kozuka Gothic Pro L"/>
      <w:b/>
      <w:bCs/>
      <w:sz w:val="32"/>
      <w:szCs w:val="32"/>
    </w:rPr>
  </w:style>
  <w:style w:type="paragraph" w:styleId="3">
    <w:name w:val="heading 3"/>
    <w:basedOn w:val="Standard"/>
    <w:next w:val="Textbody"/>
    <w:pPr>
      <w:spacing w:before="280" w:after="280"/>
      <w:outlineLvl w:val="2"/>
    </w:pPr>
    <w:rPr>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andard">
    <w:name w:val="Standard"/>
    <w:pPr>
      <w:suppressAutoHyphens w:val="0"/>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a4">
    <w:name w:val="List"/>
    <w:basedOn w:val="Textbody"/>
  </w:style>
  <w:style w:type="paragraph" w:styleId="a5">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a6">
    <w:name w:val="Normal (Web)"/>
    <w:basedOn w:val="Standard"/>
    <w:pPr>
      <w:spacing w:before="100" w:after="119" w:line="200" w:lineRule="atLeast"/>
    </w:pPr>
    <w:rPr>
      <w:rFonts w:ascii="Calibri" w:eastAsia="Calibri" w:hAnsi="Calibri"/>
      <w:szCs w:val="22"/>
      <w:lang w:eastAsia="ar-SA"/>
    </w:rPr>
  </w:style>
  <w:style w:type="paragraph" w:customStyle="1" w:styleId="ConsPlusTitle">
    <w:name w:val="ConsPlusTitle"/>
    <w:pPr>
      <w:widowControl w:val="0"/>
    </w:pPr>
    <w:rPr>
      <w:rFonts w:ascii="Arial" w:eastAsia="Arial" w:hAnsi="Arial" w:cs="Liberation Serif"/>
      <w:b/>
      <w:bCs/>
      <w:sz w:val="20"/>
      <w:szCs w:val="20"/>
      <w:lang w:eastAsia="ar-SA"/>
    </w:rPr>
  </w:style>
  <w:style w:type="paragraph" w:customStyle="1" w:styleId="Standarduser">
    <w:name w:val="Standard (user)"/>
    <w:pPr>
      <w:widowControl w:val="0"/>
    </w:pPr>
    <w:rPr>
      <w:rFonts w:ascii="Times New Roman" w:eastAsia="Tahoma" w:hAnsi="Times New Roman" w:cs="Liberation Serif"/>
      <w:color w:val="000000"/>
      <w:lang w:eastAsia="en-US"/>
    </w:rPr>
  </w:style>
  <w:style w:type="paragraph" w:styleId="a7">
    <w:name w:val="No Spacing"/>
    <w:pPr>
      <w:widowControl w:val="0"/>
    </w:pPr>
    <w:rPr>
      <w:rFonts w:ascii="Calibri" w:eastAsia="Calibri" w:hAnsi="Calibri" w:cs="Liberation Serif"/>
      <w:sz w:val="22"/>
      <w:lang w:eastAsia="hi-IN"/>
    </w:rPr>
  </w:style>
  <w:style w:type="paragraph" w:customStyle="1" w:styleId="10">
    <w:name w:val="Указатель1"/>
    <w:basedOn w:val="Standard"/>
    <w:pPr>
      <w:spacing w:after="200" w:line="276" w:lineRule="auto"/>
    </w:pPr>
    <w:rPr>
      <w:rFonts w:ascii="Calibri" w:eastAsia="Tahoma" w:hAnsi="Calibri"/>
      <w:sz w:val="22"/>
      <w:szCs w:val="22"/>
      <w:lang w:eastAsia="ar-SA"/>
    </w:rPr>
  </w:style>
  <w:style w:type="paragraph" w:customStyle="1" w:styleId="11">
    <w:name w:val="Название1"/>
    <w:basedOn w:val="Standard"/>
    <w:pPr>
      <w:spacing w:before="120" w:after="120" w:line="276" w:lineRule="auto"/>
    </w:pPr>
    <w:rPr>
      <w:rFonts w:ascii="Calibri" w:eastAsia="Tahoma" w:hAnsi="Calibri"/>
      <w:i/>
      <w:iCs/>
      <w:lang w:eastAsia="ar-SA"/>
    </w:rPr>
  </w:style>
  <w:style w:type="paragraph" w:customStyle="1" w:styleId="2">
    <w:name w:val="Указатель2"/>
    <w:basedOn w:val="Standard"/>
    <w:pPr>
      <w:spacing w:after="200" w:line="276" w:lineRule="auto"/>
    </w:pPr>
    <w:rPr>
      <w:rFonts w:ascii="Calibri" w:eastAsia="Tahoma" w:hAnsi="Calibri"/>
      <w:sz w:val="22"/>
      <w:szCs w:val="22"/>
      <w:lang w:eastAsia="ar-SA"/>
    </w:rPr>
  </w:style>
  <w:style w:type="paragraph" w:customStyle="1" w:styleId="20">
    <w:name w:val="Название2"/>
    <w:basedOn w:val="Standard"/>
    <w:pPr>
      <w:spacing w:before="120" w:after="120" w:line="276" w:lineRule="auto"/>
    </w:pPr>
    <w:rPr>
      <w:rFonts w:ascii="Calibri" w:eastAsia="Tahoma" w:hAnsi="Calibri"/>
      <w:i/>
      <w:iCs/>
      <w:lang w:eastAsia="ar-SA"/>
    </w:rPr>
  </w:style>
  <w:style w:type="paragraph" w:customStyle="1" w:styleId="12">
    <w:name w:val="Заголовок1"/>
    <w:basedOn w:val="Standard"/>
    <w:pPr>
      <w:keepNext/>
      <w:spacing w:before="240" w:after="120" w:line="276" w:lineRule="auto"/>
    </w:pPr>
    <w:rPr>
      <w:rFonts w:ascii="Arial" w:eastAsia="Tahoma" w:hAnsi="Arial"/>
      <w:sz w:val="28"/>
      <w:szCs w:val="28"/>
      <w:lang w:eastAsia="ar-SA"/>
    </w:rPr>
  </w:style>
  <w:style w:type="paragraph" w:customStyle="1" w:styleId="30">
    <w:name w:val="Указатель3"/>
    <w:basedOn w:val="Standard"/>
    <w:pPr>
      <w:spacing w:after="200" w:line="276" w:lineRule="auto"/>
    </w:pPr>
    <w:rPr>
      <w:rFonts w:ascii="Calibri" w:eastAsia="Lucida Sans" w:hAnsi="Calibri"/>
      <w:sz w:val="22"/>
      <w:szCs w:val="22"/>
      <w:lang w:eastAsia="ar-SA"/>
    </w:rPr>
  </w:style>
  <w:style w:type="paragraph" w:customStyle="1" w:styleId="31">
    <w:name w:val="Название3"/>
    <w:basedOn w:val="Standard"/>
    <w:pPr>
      <w:spacing w:before="120" w:after="120" w:line="276" w:lineRule="auto"/>
    </w:pPr>
    <w:rPr>
      <w:rFonts w:ascii="Calibri" w:eastAsia="Lucida Sans" w:hAnsi="Calibri"/>
      <w:i/>
      <w:iCs/>
      <w:lang w:eastAsia="ar-SA"/>
    </w:rPr>
  </w:style>
  <w:style w:type="paragraph" w:styleId="a8">
    <w:name w:val="List Paragraph"/>
    <w:basedOn w:val="Standard"/>
    <w:pPr>
      <w:spacing w:after="160" w:line="251" w:lineRule="auto"/>
      <w:ind w:left="720"/>
    </w:pPr>
    <w:rPr>
      <w:rFonts w:ascii="Calibri" w:eastAsia="Calibri" w:hAnsi="Calibri"/>
      <w:sz w:val="22"/>
      <w:szCs w:val="22"/>
      <w:lang w:eastAsia="ar-SA"/>
    </w:rPr>
  </w:style>
  <w:style w:type="paragraph" w:customStyle="1" w:styleId="ConsPlusNormal">
    <w:name w:val="ConsPlusNormal"/>
    <w:pPr>
      <w:widowControl w:val="0"/>
      <w:ind w:firstLine="720"/>
    </w:pPr>
    <w:rPr>
      <w:rFonts w:ascii="Arial" w:eastAsia="Arial" w:hAnsi="Arial" w:cs="Liberation Serif"/>
      <w:sz w:val="20"/>
      <w:szCs w:val="20"/>
      <w:lang w:eastAsia="ar-SA"/>
    </w:rPr>
  </w:style>
  <w:style w:type="paragraph" w:styleId="a9">
    <w:name w:val="Balloon Text"/>
    <w:basedOn w:val="Standard"/>
    <w:rPr>
      <w:rFonts w:ascii="Tahoma" w:eastAsia="Tahoma" w:hAnsi="Tahoma"/>
      <w:sz w:val="16"/>
      <w:szCs w:val="16"/>
      <w:lang w:eastAsia="ar-SA"/>
    </w:rPr>
  </w:style>
  <w:style w:type="paragraph" w:customStyle="1" w:styleId="4">
    <w:name w:val="Указатель4"/>
    <w:basedOn w:val="Standard"/>
    <w:rPr>
      <w:rFonts w:eastAsia="Lucida Sans"/>
      <w:lang w:eastAsia="ar-SA"/>
    </w:rPr>
  </w:style>
  <w:style w:type="paragraph" w:customStyle="1" w:styleId="40">
    <w:name w:val="Название4"/>
    <w:basedOn w:val="Standard"/>
    <w:pPr>
      <w:spacing w:before="120" w:after="120"/>
    </w:pPr>
    <w:rPr>
      <w:rFonts w:eastAsia="Lucida Sans"/>
      <w:i/>
      <w:iCs/>
      <w:lang w:eastAsia="ar-SA"/>
    </w:rPr>
  </w:style>
  <w:style w:type="paragraph" w:customStyle="1" w:styleId="TableContents">
    <w:name w:val="Table Contents"/>
    <w:basedOn w:val="Standard"/>
    <w:pPr>
      <w:widowControl w:val="0"/>
      <w:suppressLineNumbers/>
    </w:pPr>
  </w:style>
  <w:style w:type="paragraph" w:customStyle="1" w:styleId="HeaderandFooter">
    <w:name w:val="Header and Footer"/>
    <w:basedOn w:val="Standard"/>
    <w:pPr>
      <w:suppressLineNumbers/>
      <w:tabs>
        <w:tab w:val="center" w:pos="4819"/>
        <w:tab w:val="right" w:pos="9638"/>
      </w:tabs>
    </w:pPr>
  </w:style>
  <w:style w:type="paragraph" w:styleId="aa">
    <w:name w:val="footer"/>
    <w:basedOn w:val="Standard"/>
    <w:uiPriority w:val="99"/>
    <w:pPr>
      <w:suppressAutoHyphens/>
      <w:spacing w:after="200" w:line="276" w:lineRule="auto"/>
    </w:pPr>
    <w:rPr>
      <w:rFonts w:ascii="Calibri" w:eastAsia="Calibri" w:hAnsi="Calibri" w:cs="Calibri"/>
      <w:sz w:val="22"/>
      <w:szCs w:val="22"/>
    </w:rPr>
  </w:style>
  <w:style w:type="paragraph" w:customStyle="1" w:styleId="a0">
    <w:name w:val="Îñíîâíîé òåêñò"/>
    <w:basedOn w:val="Standard"/>
    <w:pPr>
      <w:suppressAutoHyphens/>
      <w:spacing w:after="120"/>
    </w:pPr>
    <w:rPr>
      <w:rFonts w:ascii="Times New Roman" w:eastAsia="Times New Roman" w:hAnsi="Times New Roman" w:cs="Times New Roman"/>
    </w:rPr>
  </w:style>
  <w:style w:type="paragraph" w:customStyle="1" w:styleId="120">
    <w:name w:val="заголовок12"/>
    <w:basedOn w:val="1"/>
    <w:pPr>
      <w:spacing w:before="0" w:after="0" w:line="100" w:lineRule="atLeast"/>
      <w:jc w:val="center"/>
    </w:pPr>
    <w:rPr>
      <w:rFonts w:ascii="Times New Roman" w:hAnsi="Times New Roman" w:cs="Times New Roman"/>
      <w:sz w:val="24"/>
      <w:szCs w:val="24"/>
    </w:rPr>
  </w:style>
  <w:style w:type="paragraph" w:customStyle="1" w:styleId="Framecontents">
    <w:name w:val="Frame contents"/>
    <w:basedOn w:val="Standard"/>
  </w:style>
  <w:style w:type="character" w:customStyle="1" w:styleId="blk">
    <w:name w:val="blk"/>
  </w:style>
  <w:style w:type="character" w:customStyle="1" w:styleId="Footnoteanchor">
    <w:name w:val="Footnote anchor"/>
    <w:rPr>
      <w:position w:val="0"/>
      <w:vertAlign w:val="superscript"/>
    </w:rPr>
  </w:style>
  <w:style w:type="character" w:customStyle="1" w:styleId="FootnoteCharacters">
    <w:name w:val="Footnote Characters"/>
    <w:rPr>
      <w:position w:val="0"/>
      <w:vertAlign w:val="superscript"/>
    </w:rPr>
  </w:style>
  <w:style w:type="character" w:customStyle="1" w:styleId="WW-">
    <w:name w:val="WW-Символ сноски"/>
  </w:style>
  <w:style w:type="character" w:customStyle="1" w:styleId="13">
    <w:name w:val="Знак сноски1"/>
    <w:rPr>
      <w:position w:val="0"/>
      <w:vertAlign w:val="superscript"/>
    </w:rPr>
  </w:style>
  <w:style w:type="character" w:customStyle="1" w:styleId="BulletSymbols">
    <w:name w:val="Bullet Symbols"/>
    <w:rPr>
      <w:rFonts w:ascii="OpenSymbol" w:eastAsia="OpenSymbol" w:hAnsi="OpenSymbol"/>
    </w:rPr>
  </w:style>
  <w:style w:type="character" w:customStyle="1" w:styleId="ab">
    <w:name w:val="Верхний колонтитул Знак"/>
    <w:rPr>
      <w:rFonts w:ascii="Calibri" w:eastAsia="Calibri" w:hAnsi="Calibri"/>
      <w:sz w:val="22"/>
      <w:szCs w:val="22"/>
    </w:rPr>
  </w:style>
  <w:style w:type="character" w:customStyle="1" w:styleId="ac">
    <w:name w:val="Гипертекстовая ссылка"/>
    <w:rPr>
      <w:b w:val="0"/>
      <w:color w:val="106BBE"/>
    </w:rPr>
  </w:style>
  <w:style w:type="character" w:customStyle="1" w:styleId="ad">
    <w:name w:val="Цветовое выделение"/>
    <w:rPr>
      <w:b/>
      <w:color w:val="26282F"/>
    </w:rPr>
  </w:style>
  <w:style w:type="character" w:customStyle="1" w:styleId="ae">
    <w:name w:val="Текст выноски Знак"/>
    <w:rPr>
      <w:rFonts w:ascii="Tahoma" w:eastAsia="Tahoma" w:hAnsi="Tahoma"/>
      <w:sz w:val="16"/>
      <w:szCs w:val="16"/>
    </w:rPr>
  </w:style>
  <w:style w:type="character" w:customStyle="1" w:styleId="af">
    <w:name w:val="Нижний колонтитул Знак"/>
    <w:uiPriority w:val="99"/>
    <w:rPr>
      <w:rFonts w:ascii="Calibri" w:eastAsia="Calibri" w:hAnsi="Calibri"/>
      <w:sz w:val="22"/>
      <w:szCs w:val="22"/>
    </w:rPr>
  </w:style>
  <w:style w:type="character" w:customStyle="1" w:styleId="af0">
    <w:name w:val="Текст сноски Знак"/>
    <w:rPr>
      <w:rFonts w:ascii="Lucida Sans Unicode" w:eastAsia="Lucida Sans Unicode" w:hAnsi="Lucida Sans Unicode"/>
      <w:kern w:val="3"/>
    </w:rPr>
  </w:style>
  <w:style w:type="character" w:customStyle="1" w:styleId="af1">
    <w:name w:val="Основной текст Знак"/>
    <w:rPr>
      <w:rFonts w:ascii="Calibri" w:eastAsia="Calibri" w:hAnsi="Calibri"/>
      <w:sz w:val="22"/>
      <w:szCs w:val="22"/>
    </w:rPr>
  </w:style>
  <w:style w:type="character" w:customStyle="1" w:styleId="14">
    <w:name w:val="Основной шрифт абзаца1"/>
  </w:style>
  <w:style w:type="character" w:customStyle="1" w:styleId="WW8NumSt24z0">
    <w:name w:val="WW8NumSt24z0"/>
    <w:rPr>
      <w:rFonts w:ascii="Times New Roman CYR" w:eastAsia="Times New Roman CYR" w:hAnsi="Times New Roman CYR"/>
    </w:rPr>
  </w:style>
  <w:style w:type="character" w:customStyle="1" w:styleId="WW8NumSt23z0">
    <w:name w:val="WW8NumSt23z0"/>
    <w:rPr>
      <w:rFonts w:ascii="Times New Roman CYR" w:eastAsia="Times New Roman CYR" w:hAnsi="Times New Roman CYR"/>
    </w:rPr>
  </w:style>
  <w:style w:type="character" w:customStyle="1" w:styleId="WW8NumSt22z0">
    <w:name w:val="WW8NumSt22z0"/>
    <w:rPr>
      <w:rFonts w:ascii="Times New Roman CYR" w:eastAsia="Times New Roman CYR" w:hAnsi="Times New Roman CYR"/>
    </w:rPr>
  </w:style>
  <w:style w:type="character" w:customStyle="1" w:styleId="WW8NumSt21z0">
    <w:name w:val="WW8NumSt21z0"/>
    <w:rPr>
      <w:rFonts w:ascii="Times New Roman CYR" w:eastAsia="Times New Roman CYR" w:hAnsi="Times New Roman CYR"/>
    </w:rPr>
  </w:style>
  <w:style w:type="character" w:customStyle="1" w:styleId="WW8NumSt20z0">
    <w:name w:val="WW8NumSt20z0"/>
    <w:rPr>
      <w:rFonts w:ascii="Times New Roman CYR" w:eastAsia="Times New Roman CYR" w:hAnsi="Times New Roman CYR"/>
    </w:rPr>
  </w:style>
  <w:style w:type="character" w:customStyle="1" w:styleId="WW8NumSt19z0">
    <w:name w:val="WW8NumSt19z0"/>
    <w:rPr>
      <w:rFonts w:ascii="Times New Roman CYR" w:eastAsia="Times New Roman CYR" w:hAnsi="Times New Roman CYR"/>
    </w:rPr>
  </w:style>
  <w:style w:type="character" w:customStyle="1" w:styleId="WW8NumSt18z0">
    <w:name w:val="WW8NumSt18z0"/>
    <w:rPr>
      <w:rFonts w:ascii="Times New Roman CYR" w:eastAsia="Times New Roman CYR" w:hAnsi="Times New Roman CYR"/>
    </w:rPr>
  </w:style>
  <w:style w:type="character" w:customStyle="1" w:styleId="WW8NumSt17z0">
    <w:name w:val="WW8NumSt17z0"/>
    <w:rPr>
      <w:rFonts w:ascii="Times New Roman CYR" w:eastAsia="Times New Roman CYR" w:hAnsi="Times New Roman CYR"/>
    </w:rPr>
  </w:style>
  <w:style w:type="character" w:customStyle="1" w:styleId="WW8NumSt16z0">
    <w:name w:val="WW8NumSt16z0"/>
    <w:rPr>
      <w:rFonts w:ascii="Times New Roman CYR" w:eastAsia="Times New Roman CYR" w:hAnsi="Times New Roman CYR"/>
    </w:rPr>
  </w:style>
  <w:style w:type="character" w:customStyle="1" w:styleId="WW8NumSt15z0">
    <w:name w:val="WW8NumSt15z0"/>
    <w:rPr>
      <w:rFonts w:ascii="Times New Roman CYR" w:eastAsia="Times New Roman CYR" w:hAnsi="Times New Roman CYR"/>
    </w:rPr>
  </w:style>
  <w:style w:type="character" w:customStyle="1" w:styleId="WW8NumSt14z0">
    <w:name w:val="WW8NumSt14z0"/>
    <w:rPr>
      <w:rFonts w:ascii="Times New Roman CYR" w:eastAsia="Times New Roman CYR" w:hAnsi="Times New Roman CYR"/>
    </w:rPr>
  </w:style>
  <w:style w:type="character" w:customStyle="1" w:styleId="WW8NumSt13z0">
    <w:name w:val="WW8NumSt13z0"/>
    <w:rPr>
      <w:rFonts w:ascii="Times New Roman CYR" w:eastAsia="Times New Roman CYR" w:hAnsi="Times New Roman CYR"/>
    </w:rPr>
  </w:style>
  <w:style w:type="character" w:customStyle="1" w:styleId="WW8NumSt12z0">
    <w:name w:val="WW8NumSt12z0"/>
    <w:rPr>
      <w:rFonts w:ascii="Times New Roman CYR" w:eastAsia="Times New Roman CYR" w:hAnsi="Times New Roman CYR"/>
    </w:rPr>
  </w:style>
  <w:style w:type="character" w:customStyle="1" w:styleId="WW8NumSt11z0">
    <w:name w:val="WW8NumSt11z0"/>
    <w:rPr>
      <w:rFonts w:ascii="Times New Roman CYR" w:eastAsia="Times New Roman CYR" w:hAnsi="Times New Roman CYR"/>
    </w:rPr>
  </w:style>
  <w:style w:type="character" w:customStyle="1" w:styleId="WW8NumSt10z0">
    <w:name w:val="WW8NumSt10z0"/>
    <w:rPr>
      <w:rFonts w:ascii="Times New Roman CYR" w:eastAsia="Times New Roman CYR" w:hAnsi="Times New Roman CYR"/>
    </w:rPr>
  </w:style>
  <w:style w:type="character" w:customStyle="1" w:styleId="WW8NumSt9z0">
    <w:name w:val="WW8NumSt9z0"/>
    <w:rPr>
      <w:rFonts w:ascii="Times New Roman CYR" w:eastAsia="Times New Roman CYR" w:hAnsi="Times New Roman CYR"/>
    </w:rPr>
  </w:style>
  <w:style w:type="character" w:customStyle="1" w:styleId="WW8NumSt8z0">
    <w:name w:val="WW8NumSt8z0"/>
    <w:rPr>
      <w:rFonts w:ascii="Times New Roman CYR" w:eastAsia="Times New Roman CYR" w:hAnsi="Times New Roman CYR"/>
    </w:rPr>
  </w:style>
  <w:style w:type="character" w:customStyle="1" w:styleId="WW8NumSt7z0">
    <w:name w:val="WW8NumSt7z0"/>
    <w:rPr>
      <w:rFonts w:ascii="Times New Roman CYR" w:eastAsia="Times New Roman CYR" w:hAnsi="Times New Roman CYR"/>
    </w:rPr>
  </w:style>
  <w:style w:type="character" w:customStyle="1" w:styleId="WW8NumSt6z0">
    <w:name w:val="WW8NumSt6z0"/>
    <w:rPr>
      <w:rFonts w:ascii="Times New Roman CYR" w:eastAsia="Times New Roman CYR" w:hAnsi="Times New Roman CYR"/>
    </w:rPr>
  </w:style>
  <w:style w:type="character" w:customStyle="1" w:styleId="WW8NumSt5z0">
    <w:name w:val="WW8NumSt5z0"/>
    <w:rPr>
      <w:rFonts w:ascii="Times New Roman CYR" w:eastAsia="Times New Roman CYR" w:hAnsi="Times New Roman CYR"/>
    </w:rPr>
  </w:style>
  <w:style w:type="character" w:customStyle="1" w:styleId="WW-Absatz-Standardschriftart111111111111111111">
    <w:name w:val="WW-Absatz-Standardschriftart111111111111111111"/>
  </w:style>
  <w:style w:type="character" w:customStyle="1" w:styleId="WW-Absatz-Standardschriftart11111111111111111">
    <w:name w:val="WW-Absatz-Standardschriftart11111111111111111"/>
  </w:style>
  <w:style w:type="character" w:customStyle="1" w:styleId="WW-Absatz-Standardschriftart1111111111111111">
    <w:name w:val="WW-Absatz-Standardschriftart1111111111111111"/>
  </w:style>
  <w:style w:type="character" w:customStyle="1" w:styleId="WW-Absatz-Standardschriftart111111111111111">
    <w:name w:val="WW-Absatz-Standardschriftart111111111111111"/>
  </w:style>
  <w:style w:type="character" w:customStyle="1" w:styleId="WW-Absatz-Standardschriftart11111111111111">
    <w:name w:val="WW-Absatz-Standardschriftart11111111111111"/>
  </w:style>
  <w:style w:type="character" w:customStyle="1" w:styleId="WW-Absatz-Standardschriftart1111111111111">
    <w:name w:val="WW-Absatz-Standardschriftart1111111111111"/>
  </w:style>
  <w:style w:type="character" w:customStyle="1" w:styleId="WW-Absatz-Standardschriftart111111111111">
    <w:name w:val="WW-Absatz-Standardschriftart111111111111"/>
  </w:style>
  <w:style w:type="character" w:customStyle="1" w:styleId="WW-Absatz-Standardschriftart11111111111">
    <w:name w:val="WW-Absatz-Standardschriftart11111111111"/>
  </w:style>
  <w:style w:type="character" w:customStyle="1" w:styleId="WW-Absatz-Standardschriftart1111111111">
    <w:name w:val="WW-Absatz-Standardschriftart1111111111"/>
  </w:style>
  <w:style w:type="character" w:customStyle="1" w:styleId="WW-Absatz-Standardschriftart111111111">
    <w:name w:val="WW-Absatz-Standardschriftart111111111"/>
  </w:style>
  <w:style w:type="character" w:customStyle="1" w:styleId="WW-Absatz-Standardschriftart11111111">
    <w:name w:val="WW-Absatz-Standardschriftart11111111"/>
  </w:style>
  <w:style w:type="character" w:customStyle="1" w:styleId="WW-Absatz-Standardschriftart1111111">
    <w:name w:val="WW-Absatz-Standardschriftart1111111"/>
  </w:style>
  <w:style w:type="character" w:customStyle="1" w:styleId="WW-Absatz-Standardschriftart111111">
    <w:name w:val="WW-Absatz-Standardschriftart111111"/>
  </w:style>
  <w:style w:type="character" w:customStyle="1" w:styleId="WW-Absatz-Standardschriftart11111">
    <w:name w:val="WW-Absatz-Standardschriftart11111"/>
  </w:style>
  <w:style w:type="character" w:customStyle="1" w:styleId="WW-Absatz-Standardschriftart1111">
    <w:name w:val="WW-Absatz-Standardschriftart1111"/>
  </w:style>
  <w:style w:type="character" w:customStyle="1" w:styleId="WW-Absatz-Standardschriftart111">
    <w:name w:val="WW-Absatz-Standardschriftart111"/>
  </w:style>
  <w:style w:type="character" w:customStyle="1" w:styleId="WW-Absatz-Standardschriftart11">
    <w:name w:val="WW-Absatz-Standardschriftart11"/>
  </w:style>
  <w:style w:type="character" w:customStyle="1" w:styleId="WW-Absatz-Standardschriftart1">
    <w:name w:val="WW-Absatz-Standardschriftart1"/>
  </w:style>
  <w:style w:type="character" w:customStyle="1" w:styleId="WW-Absatz-Standardschriftart">
    <w:name w:val="WW-Absatz-Standardschriftart"/>
  </w:style>
  <w:style w:type="character" w:customStyle="1" w:styleId="21">
    <w:name w:val="Основной шрифт абзаца2"/>
  </w:style>
  <w:style w:type="character" w:customStyle="1" w:styleId="Absatz-Standardschriftart">
    <w:name w:val="Absatz-Standardschriftart"/>
  </w:style>
  <w:style w:type="character" w:customStyle="1" w:styleId="32">
    <w:name w:val="Основной шрифт абзаца3"/>
  </w:style>
  <w:style w:type="character" w:customStyle="1" w:styleId="15">
    <w:name w:val="Текст выноски Знак1"/>
    <w:rPr>
      <w:rFonts w:ascii="Tahoma" w:eastAsia="Tahoma" w:hAnsi="Tahoma"/>
      <w:sz w:val="16"/>
      <w:szCs w:val="16"/>
      <w:lang w:eastAsia="ar-SA"/>
    </w:rPr>
  </w:style>
  <w:style w:type="character" w:customStyle="1" w:styleId="16">
    <w:name w:val="Основной текст Знак1"/>
    <w:rPr>
      <w:rFonts w:ascii="Calibri" w:eastAsia="Calibri" w:hAnsi="Calibri"/>
      <w:sz w:val="22"/>
      <w:szCs w:val="22"/>
      <w:lang w:eastAsia="ar-SA"/>
    </w:rPr>
  </w:style>
  <w:style w:type="character" w:customStyle="1" w:styleId="17">
    <w:name w:val="Нижний колонтитул Знак1"/>
    <w:rPr>
      <w:rFonts w:ascii="Calibri" w:eastAsia="Calibri" w:hAnsi="Calibri"/>
      <w:sz w:val="22"/>
      <w:szCs w:val="22"/>
      <w:lang w:eastAsia="ar-SA"/>
    </w:rPr>
  </w:style>
  <w:style w:type="character" w:customStyle="1" w:styleId="18">
    <w:name w:val="Верхний колонтитул Знак1"/>
    <w:rPr>
      <w:rFonts w:ascii="Calibri" w:eastAsia="Calibri" w:hAnsi="Calibri"/>
      <w:sz w:val="22"/>
      <w:szCs w:val="22"/>
      <w:lang w:eastAsia="ar-SA"/>
    </w:rPr>
  </w:style>
  <w:style w:type="character" w:customStyle="1" w:styleId="19">
    <w:name w:val="Текст сноски Знак1"/>
    <w:rPr>
      <w:rFonts w:ascii="Lucida Sans Unicode" w:eastAsia="Lucida Sans Unicode" w:hAnsi="Lucida Sans Unicode"/>
      <w:kern w:val="3"/>
      <w:lang w:eastAsia="ar-SA"/>
    </w:rPr>
  </w:style>
  <w:style w:type="character" w:customStyle="1" w:styleId="41">
    <w:name w:val="Основной шрифт абзаца4"/>
  </w:style>
  <w:style w:type="character" w:customStyle="1" w:styleId="WW8Num37z8">
    <w:name w:val="WW8Num37z8"/>
  </w:style>
  <w:style w:type="character" w:customStyle="1" w:styleId="WW8Num37z7">
    <w:name w:val="WW8Num37z7"/>
  </w:style>
  <w:style w:type="character" w:customStyle="1" w:styleId="WW8Num37z6">
    <w:name w:val="WW8Num37z6"/>
  </w:style>
  <w:style w:type="character" w:customStyle="1" w:styleId="WW8Num37z5">
    <w:name w:val="WW8Num37z5"/>
  </w:style>
  <w:style w:type="character" w:customStyle="1" w:styleId="WW8Num37z4">
    <w:name w:val="WW8Num37z4"/>
  </w:style>
  <w:style w:type="character" w:customStyle="1" w:styleId="WW8Num37z3">
    <w:name w:val="WW8Num37z3"/>
  </w:style>
  <w:style w:type="character" w:customStyle="1" w:styleId="WW8Num37z2">
    <w:name w:val="WW8Num37z2"/>
  </w:style>
  <w:style w:type="character" w:customStyle="1" w:styleId="WW8Num37z1">
    <w:name w:val="WW8Num37z1"/>
  </w:style>
  <w:style w:type="character" w:customStyle="1" w:styleId="WW8Num37z0">
    <w:name w:val="WW8Num37z0"/>
    <w:rPr>
      <w:rFonts w:ascii="Times New Roman" w:eastAsia="Times New Roman" w:hAnsi="Times New Roman"/>
    </w:rPr>
  </w:style>
  <w:style w:type="character" w:customStyle="1" w:styleId="WW8Num36z8">
    <w:name w:val="WW8Num36z8"/>
  </w:style>
  <w:style w:type="character" w:customStyle="1" w:styleId="WW8Num36z7">
    <w:name w:val="WW8Num36z7"/>
  </w:style>
  <w:style w:type="character" w:customStyle="1" w:styleId="WW8Num36z6">
    <w:name w:val="WW8Num36z6"/>
  </w:style>
  <w:style w:type="character" w:customStyle="1" w:styleId="WW8Num36z5">
    <w:name w:val="WW8Num36z5"/>
  </w:style>
  <w:style w:type="character" w:customStyle="1" w:styleId="WW8Num36z4">
    <w:name w:val="WW8Num36z4"/>
  </w:style>
  <w:style w:type="character" w:customStyle="1" w:styleId="WW8Num36z3">
    <w:name w:val="WW8Num36z3"/>
  </w:style>
  <w:style w:type="character" w:customStyle="1" w:styleId="WW8Num36z2">
    <w:name w:val="WW8Num36z2"/>
  </w:style>
  <w:style w:type="character" w:customStyle="1" w:styleId="WW8Num36z1">
    <w:name w:val="WW8Num36z1"/>
  </w:style>
  <w:style w:type="character" w:customStyle="1" w:styleId="WW8Num36z0">
    <w:name w:val="WW8Num36z0"/>
  </w:style>
  <w:style w:type="character" w:customStyle="1" w:styleId="WW8Num35z8">
    <w:name w:val="WW8Num35z8"/>
  </w:style>
  <w:style w:type="character" w:customStyle="1" w:styleId="WW8Num35z7">
    <w:name w:val="WW8Num35z7"/>
  </w:style>
  <w:style w:type="character" w:customStyle="1" w:styleId="WW8Num35z6">
    <w:name w:val="WW8Num35z6"/>
  </w:style>
  <w:style w:type="character" w:customStyle="1" w:styleId="WW8Num35z5">
    <w:name w:val="WW8Num35z5"/>
  </w:style>
  <w:style w:type="character" w:customStyle="1" w:styleId="WW8Num35z4">
    <w:name w:val="WW8Num35z4"/>
  </w:style>
  <w:style w:type="character" w:customStyle="1" w:styleId="WW8Num35z3">
    <w:name w:val="WW8Num35z3"/>
  </w:style>
  <w:style w:type="character" w:customStyle="1" w:styleId="WW8Num35z2">
    <w:name w:val="WW8Num35z2"/>
    <w:rPr>
      <w:rFonts w:ascii="Times New Roman" w:eastAsia="Times New Roman" w:hAnsi="Times New Roman"/>
      <w:sz w:val="28"/>
    </w:rPr>
  </w:style>
  <w:style w:type="character" w:customStyle="1" w:styleId="WW8Num35z1">
    <w:name w:val="WW8Num35z1"/>
  </w:style>
  <w:style w:type="character" w:customStyle="1" w:styleId="WW8Num35z0">
    <w:name w:val="WW8Num35z0"/>
  </w:style>
  <w:style w:type="character" w:customStyle="1" w:styleId="WW8Num34z8">
    <w:name w:val="WW8Num34z8"/>
  </w:style>
  <w:style w:type="character" w:customStyle="1" w:styleId="WW8Num34z7">
    <w:name w:val="WW8Num34z7"/>
  </w:style>
  <w:style w:type="character" w:customStyle="1" w:styleId="WW8Num34z6">
    <w:name w:val="WW8Num34z6"/>
  </w:style>
  <w:style w:type="character" w:customStyle="1" w:styleId="WW8Num34z5">
    <w:name w:val="WW8Num34z5"/>
  </w:style>
  <w:style w:type="character" w:customStyle="1" w:styleId="WW8Num34z4">
    <w:name w:val="WW8Num34z4"/>
  </w:style>
  <w:style w:type="character" w:customStyle="1" w:styleId="WW8Num34z3">
    <w:name w:val="WW8Num34z3"/>
    <w:rPr>
      <w:sz w:val="28"/>
    </w:rPr>
  </w:style>
  <w:style w:type="character" w:customStyle="1" w:styleId="WW8Num34z2">
    <w:name w:val="WW8Num34z2"/>
  </w:style>
  <w:style w:type="character" w:customStyle="1" w:styleId="WW8Num34z1">
    <w:name w:val="WW8Num34z1"/>
  </w:style>
  <w:style w:type="character" w:customStyle="1" w:styleId="WW8Num34z0">
    <w:name w:val="WW8Num34z0"/>
  </w:style>
  <w:style w:type="character" w:customStyle="1" w:styleId="WW8Num33z8">
    <w:name w:val="WW8Num33z8"/>
  </w:style>
  <w:style w:type="character" w:customStyle="1" w:styleId="WW8Num33z7">
    <w:name w:val="WW8Num33z7"/>
  </w:style>
  <w:style w:type="character" w:customStyle="1" w:styleId="WW8Num33z6">
    <w:name w:val="WW8Num33z6"/>
  </w:style>
  <w:style w:type="character" w:customStyle="1" w:styleId="WW8Num33z5">
    <w:name w:val="WW8Num33z5"/>
  </w:style>
  <w:style w:type="character" w:customStyle="1" w:styleId="WW8Num33z4">
    <w:name w:val="WW8Num33z4"/>
  </w:style>
  <w:style w:type="character" w:customStyle="1" w:styleId="WW8Num33z3">
    <w:name w:val="WW8Num33z3"/>
  </w:style>
  <w:style w:type="character" w:customStyle="1" w:styleId="WW8Num33z2">
    <w:name w:val="WW8Num33z2"/>
    <w:rPr>
      <w:rFonts w:ascii="Times New Roman" w:eastAsia="Times New Roman" w:hAnsi="Times New Roman"/>
      <w:sz w:val="28"/>
    </w:rPr>
  </w:style>
  <w:style w:type="character" w:customStyle="1" w:styleId="WW8Num33z1">
    <w:name w:val="WW8Num33z1"/>
  </w:style>
  <w:style w:type="character" w:customStyle="1" w:styleId="WW8Num33z0">
    <w:name w:val="WW8Num33z0"/>
  </w:style>
  <w:style w:type="character" w:customStyle="1" w:styleId="WW8Num32z8">
    <w:name w:val="WW8Num32z8"/>
  </w:style>
  <w:style w:type="character" w:customStyle="1" w:styleId="WW8Num32z7">
    <w:name w:val="WW8Num32z7"/>
  </w:style>
  <w:style w:type="character" w:customStyle="1" w:styleId="WW8Num32z6">
    <w:name w:val="WW8Num32z6"/>
  </w:style>
  <w:style w:type="character" w:customStyle="1" w:styleId="WW8Num32z5">
    <w:name w:val="WW8Num32z5"/>
  </w:style>
  <w:style w:type="character" w:customStyle="1" w:styleId="WW8Num32z4">
    <w:name w:val="WW8Num32z4"/>
  </w:style>
  <w:style w:type="character" w:customStyle="1" w:styleId="WW8Num32z3">
    <w:name w:val="WW8Num32z3"/>
  </w:style>
  <w:style w:type="character" w:customStyle="1" w:styleId="WW8Num32z2">
    <w:name w:val="WW8Num32z2"/>
  </w:style>
  <w:style w:type="character" w:customStyle="1" w:styleId="WW8Num32z1">
    <w:name w:val="WW8Num32z1"/>
  </w:style>
  <w:style w:type="character" w:customStyle="1" w:styleId="WW8Num32z0">
    <w:name w:val="WW8Num32z0"/>
  </w:style>
  <w:style w:type="character" w:customStyle="1" w:styleId="WW8Num21z8">
    <w:name w:val="WW8Num21z8"/>
  </w:style>
  <w:style w:type="character" w:customStyle="1" w:styleId="WW8Num21z7">
    <w:name w:val="WW8Num21z7"/>
  </w:style>
  <w:style w:type="character" w:customStyle="1" w:styleId="WW8Num21z6">
    <w:name w:val="WW8Num21z6"/>
  </w:style>
  <w:style w:type="character" w:customStyle="1" w:styleId="WW8Num21z5">
    <w:name w:val="WW8Num21z5"/>
  </w:style>
  <w:style w:type="character" w:customStyle="1" w:styleId="WW8Num21z4">
    <w:name w:val="WW8Num21z4"/>
  </w:style>
  <w:style w:type="character" w:customStyle="1" w:styleId="WW8Num21z3">
    <w:name w:val="WW8Num21z3"/>
  </w:style>
  <w:style w:type="character" w:customStyle="1" w:styleId="WW8Num29z8">
    <w:name w:val="WW8Num29z8"/>
  </w:style>
  <w:style w:type="character" w:customStyle="1" w:styleId="WW8Num29z7">
    <w:name w:val="WW8Num29z7"/>
  </w:style>
  <w:style w:type="character" w:customStyle="1" w:styleId="WW8Num29z6">
    <w:name w:val="WW8Num29z6"/>
  </w:style>
  <w:style w:type="character" w:customStyle="1" w:styleId="WW8Num29z5">
    <w:name w:val="WW8Num29z5"/>
  </w:style>
  <w:style w:type="character" w:customStyle="1" w:styleId="WW8Num29z4">
    <w:name w:val="WW8Num29z4"/>
  </w:style>
  <w:style w:type="character" w:customStyle="1" w:styleId="WW8Num29z3">
    <w:name w:val="WW8Num29z3"/>
    <w:rPr>
      <w:sz w:val="28"/>
    </w:rPr>
  </w:style>
  <w:style w:type="character" w:customStyle="1" w:styleId="WW8Num29z2">
    <w:name w:val="WW8Num29z2"/>
  </w:style>
  <w:style w:type="character" w:customStyle="1" w:styleId="WW8Num29z1">
    <w:name w:val="WW8Num29z1"/>
  </w:style>
  <w:style w:type="character" w:customStyle="1" w:styleId="WW8Num31z8">
    <w:name w:val="WW8Num31z8"/>
  </w:style>
  <w:style w:type="character" w:customStyle="1" w:styleId="WW8Num31z7">
    <w:name w:val="WW8Num31z7"/>
  </w:style>
  <w:style w:type="character" w:customStyle="1" w:styleId="WW8Num31z6">
    <w:name w:val="WW8Num31z6"/>
  </w:style>
  <w:style w:type="character" w:customStyle="1" w:styleId="WW8Num31z5">
    <w:name w:val="WW8Num31z5"/>
  </w:style>
  <w:style w:type="character" w:customStyle="1" w:styleId="WW8Num31z4">
    <w:name w:val="WW8Num31z4"/>
  </w:style>
  <w:style w:type="character" w:customStyle="1" w:styleId="WW8Num31z3">
    <w:name w:val="WW8Num31z3"/>
  </w:style>
  <w:style w:type="character" w:customStyle="1" w:styleId="WW8Num31z2">
    <w:name w:val="WW8Num31z2"/>
  </w:style>
  <w:style w:type="character" w:customStyle="1" w:styleId="WW8Num31z1">
    <w:name w:val="WW8Num31z1"/>
    <w:rPr>
      <w:rFonts w:eastAsia="Calibri"/>
    </w:rPr>
  </w:style>
  <w:style w:type="character" w:customStyle="1" w:styleId="WW8Num31z0">
    <w:name w:val="WW8Num31z0"/>
  </w:style>
  <w:style w:type="character" w:customStyle="1" w:styleId="WW8Num30z8">
    <w:name w:val="WW8Num30z8"/>
  </w:style>
  <w:style w:type="character" w:customStyle="1" w:styleId="WW8Num30z7">
    <w:name w:val="WW8Num30z7"/>
  </w:style>
  <w:style w:type="character" w:customStyle="1" w:styleId="WW8Num30z6">
    <w:name w:val="WW8Num30z6"/>
  </w:style>
  <w:style w:type="character" w:customStyle="1" w:styleId="WW8Num30z5">
    <w:name w:val="WW8Num30z5"/>
  </w:style>
  <w:style w:type="character" w:customStyle="1" w:styleId="WW8Num30z4">
    <w:name w:val="WW8Num30z4"/>
  </w:style>
  <w:style w:type="character" w:customStyle="1" w:styleId="WW8Num30z3">
    <w:name w:val="WW8Num30z3"/>
  </w:style>
  <w:style w:type="character" w:customStyle="1" w:styleId="WW8Num30z2">
    <w:name w:val="WW8Num30z2"/>
    <w:rPr>
      <w:rFonts w:eastAsia="Calibri"/>
    </w:rPr>
  </w:style>
  <w:style w:type="character" w:customStyle="1" w:styleId="WW8Num30z1">
    <w:name w:val="WW8Num30z1"/>
  </w:style>
  <w:style w:type="character" w:customStyle="1" w:styleId="WW8Num30z0">
    <w:name w:val="WW8Num30z0"/>
  </w:style>
  <w:style w:type="character" w:customStyle="1" w:styleId="WW8Num29z0">
    <w:name w:val="WW8Num29z0"/>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2">
    <w:name w:val="WW8Num26z2"/>
  </w:style>
  <w:style w:type="character" w:customStyle="1" w:styleId="WW8Num26z1">
    <w:name w:val="WW8Num26z1"/>
    <w:rPr>
      <w:rFonts w:ascii="Times New Roman" w:eastAsia="Times New Roman" w:hAnsi="Times New Roman"/>
    </w:rPr>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8z2">
    <w:name w:val="WW8Num28z2"/>
    <w:rPr>
      <w:sz w:val="28"/>
    </w:rPr>
  </w:style>
  <w:style w:type="character" w:customStyle="1" w:styleId="WW8Num28z1">
    <w:name w:val="WW8Num28z1"/>
    <w:rPr>
      <w:rFonts w:ascii="Times New Roman" w:eastAsia="Times New Roman" w:hAnsi="Times New Roman"/>
    </w:rPr>
  </w:style>
  <w:style w:type="character" w:customStyle="1" w:styleId="WW8Num28z0">
    <w:name w:val="WW8Num28z0"/>
    <w:rPr>
      <w:rFonts w:ascii="Arial" w:eastAsia="Arial" w:hAnsi="Arial"/>
      <w:color w:val="6600FF"/>
      <w:sz w:val="24"/>
      <w:szCs w:val="24"/>
      <w:lang w:eastAsia="en-US"/>
    </w:rPr>
  </w:style>
  <w:style w:type="character" w:customStyle="1" w:styleId="WW8Num27z8">
    <w:name w:val="WW8Num27z8"/>
  </w:style>
  <w:style w:type="character" w:customStyle="1" w:styleId="WW8Num27z7">
    <w:name w:val="WW8Num27z7"/>
  </w:style>
  <w:style w:type="character" w:customStyle="1" w:styleId="WW8Num27z6">
    <w:name w:val="WW8Num27z6"/>
  </w:style>
  <w:style w:type="character" w:customStyle="1" w:styleId="WW8Num27z5">
    <w:name w:val="WW8Num27z5"/>
  </w:style>
  <w:style w:type="character" w:customStyle="1" w:styleId="WW8Num27z4">
    <w:name w:val="WW8Num27z4"/>
  </w:style>
  <w:style w:type="character" w:customStyle="1" w:styleId="WW8Num27z3">
    <w:name w:val="WW8Num27z3"/>
  </w:style>
  <w:style w:type="character" w:customStyle="1" w:styleId="WW8Num27z2">
    <w:name w:val="WW8Num27z2"/>
    <w:rPr>
      <w:rFonts w:eastAsia="Calibri"/>
    </w:rPr>
  </w:style>
  <w:style w:type="character" w:customStyle="1" w:styleId="WW8Num27z1">
    <w:name w:val="WW8Num27z1"/>
  </w:style>
  <w:style w:type="character" w:customStyle="1" w:styleId="WW8Num27z0">
    <w:name w:val="WW8Num27z0"/>
    <w:rPr>
      <w:rFonts w:eastAsia="Arial"/>
      <w:color w:val="3333FF"/>
      <w:szCs w:val="24"/>
    </w:rPr>
  </w:style>
  <w:style w:type="character" w:customStyle="1" w:styleId="WW8Num26z0">
    <w:name w:val="WW8Num26z0"/>
  </w:style>
  <w:style w:type="character" w:customStyle="1" w:styleId="WW8Num25z2">
    <w:name w:val="WW8Num25z2"/>
    <w:rPr>
      <w:rFonts w:eastAsia="Calibri"/>
    </w:rPr>
  </w:style>
  <w:style w:type="character" w:customStyle="1" w:styleId="WW8Num25z1">
    <w:name w:val="WW8Num25z1"/>
    <w:rPr>
      <w:rFonts w:eastAsia="Calibri"/>
      <w:color w:val="0000FF"/>
      <w:szCs w:val="28"/>
    </w:rPr>
  </w:style>
  <w:style w:type="character" w:customStyle="1" w:styleId="WW8Num25z0">
    <w:name w:val="WW8Num25z0"/>
    <w:rPr>
      <w:rFonts w:ascii="Arial" w:eastAsia="Arial" w:hAnsi="Arial"/>
      <w:color w:val="3333FF"/>
      <w:sz w:val="24"/>
      <w:szCs w:val="24"/>
    </w:rPr>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4z2">
    <w:name w:val="WW8Num24z2"/>
    <w:rPr>
      <w:rFonts w:eastAsia="Calibri"/>
      <w:color w:val="800000"/>
      <w:szCs w:val="28"/>
    </w:rPr>
  </w:style>
  <w:style w:type="character" w:customStyle="1" w:styleId="WW8Num24z1">
    <w:name w:val="WW8Num24z1"/>
    <w:rPr>
      <w:rFonts w:ascii="Arial" w:eastAsia="Arial" w:hAnsi="Arial"/>
      <w:sz w:val="24"/>
      <w:szCs w:val="24"/>
    </w:rPr>
  </w:style>
  <w:style w:type="character" w:customStyle="1" w:styleId="WW8Num24z0">
    <w:name w:val="WW8Num24z0"/>
    <w:rPr>
      <w:rFonts w:ascii="Arial" w:eastAsia="Arial" w:hAnsi="Arial"/>
    </w:rPr>
  </w:style>
  <w:style w:type="character" w:customStyle="1" w:styleId="WW8Num21z2">
    <w:name w:val="WW8Num21z2"/>
    <w:rPr>
      <w:rFonts w:eastAsia="Calibri"/>
    </w:rPr>
  </w:style>
  <w:style w:type="character" w:customStyle="1" w:styleId="WW8Num21z1">
    <w:name w:val="WW8Num21z1"/>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3z2">
    <w:name w:val="WW8Num23z2"/>
  </w:style>
  <w:style w:type="character" w:customStyle="1" w:styleId="WW8Num23z1">
    <w:name w:val="WW8Num23z1"/>
    <w:rPr>
      <w:rFonts w:eastAsia="Calibri"/>
      <w:color w:val="0000FF"/>
      <w:szCs w:val="28"/>
    </w:rPr>
  </w:style>
  <w:style w:type="character" w:customStyle="1" w:styleId="WW8Num23z0">
    <w:name w:val="WW8Num23z0"/>
    <w:rPr>
      <w:rFonts w:ascii="Arial" w:eastAsia="Arial" w:hAnsi="Arial"/>
    </w:rPr>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rPr>
      <w:rFonts w:ascii="Times New Roman" w:eastAsia="Times New Roman" w:hAnsi="Times New Roman"/>
      <w:szCs w:val="28"/>
    </w:rPr>
  </w:style>
  <w:style w:type="character" w:customStyle="1" w:styleId="WW8Num22z1">
    <w:name w:val="WW8Num22z1"/>
  </w:style>
  <w:style w:type="character" w:customStyle="1" w:styleId="WW8Num22z0">
    <w:name w:val="WW8Num22z0"/>
    <w:rPr>
      <w:rFonts w:ascii="Arial" w:eastAsia="Arial" w:hAnsi="Arial"/>
      <w:color w:val="800000"/>
      <w:sz w:val="24"/>
      <w:szCs w:val="24"/>
    </w:rPr>
  </w:style>
  <w:style w:type="character" w:customStyle="1" w:styleId="WW8Num21z0">
    <w:name w:val="WW8Num21z0"/>
    <w:rPr>
      <w:rFonts w:eastAsia="Calibri"/>
    </w:rPr>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7z8">
    <w:name w:val="WW8Num7z8"/>
  </w:style>
  <w:style w:type="character" w:customStyle="1" w:styleId="WW8Num7z7">
    <w:name w:val="WW8Num7z7"/>
  </w:style>
  <w:style w:type="character" w:customStyle="1" w:styleId="WW8Num7z6">
    <w:name w:val="WW8Num7z6"/>
  </w:style>
  <w:style w:type="character" w:customStyle="1" w:styleId="WW8Num7z5">
    <w:name w:val="WW8Num7z5"/>
  </w:style>
  <w:style w:type="character" w:customStyle="1" w:styleId="WW8Num7z4">
    <w:name w:val="WW8Num7z4"/>
  </w:style>
  <w:style w:type="character" w:customStyle="1" w:styleId="WW8Num7z3">
    <w:name w:val="WW8Num7z3"/>
  </w:style>
  <w:style w:type="character" w:customStyle="1" w:styleId="WW8Num13z8">
    <w:name w:val="WW8Num13z8"/>
  </w:style>
  <w:style w:type="character" w:customStyle="1" w:styleId="WW8Num13z7">
    <w:name w:val="WW8Num13z7"/>
  </w:style>
  <w:style w:type="character" w:customStyle="1" w:styleId="WW8Num13z6">
    <w:name w:val="WW8Num13z6"/>
  </w:style>
  <w:style w:type="character" w:customStyle="1" w:styleId="WW8Num13z5">
    <w:name w:val="WW8Num13z5"/>
  </w:style>
  <w:style w:type="character" w:customStyle="1" w:styleId="WW8Num13z4">
    <w:name w:val="WW8Num13z4"/>
  </w:style>
  <w:style w:type="character" w:customStyle="1" w:styleId="WW8Num13z3">
    <w:name w:val="WW8Num13z3"/>
  </w:style>
  <w:style w:type="character" w:customStyle="1" w:styleId="WW8Num13z2">
    <w:name w:val="WW8Num13z2"/>
    <w:rPr>
      <w:rFonts w:ascii="Times New Roman" w:eastAsia="Times New Roman" w:hAnsi="Times New Roman"/>
    </w:rPr>
  </w:style>
  <w:style w:type="character" w:customStyle="1" w:styleId="WW8Num13z1">
    <w:name w:val="WW8Num13z1"/>
    <w:rPr>
      <w:rFonts w:eastAsia="Arial"/>
    </w:rPr>
  </w:style>
  <w:style w:type="character" w:customStyle="1" w:styleId="WW8Num12z8">
    <w:name w:val="WW8Num12z8"/>
  </w:style>
  <w:style w:type="character" w:customStyle="1" w:styleId="WW8Num12z7">
    <w:name w:val="WW8Num12z7"/>
  </w:style>
  <w:style w:type="character" w:customStyle="1" w:styleId="WW8Num12z6">
    <w:name w:val="WW8Num12z6"/>
  </w:style>
  <w:style w:type="character" w:customStyle="1" w:styleId="WW8Num12z5">
    <w:name w:val="WW8Num12z5"/>
  </w:style>
  <w:style w:type="character" w:customStyle="1" w:styleId="WW8Num12z4">
    <w:name w:val="WW8Num12z4"/>
  </w:style>
  <w:style w:type="character" w:customStyle="1" w:styleId="WW8Num12z3">
    <w:name w:val="WW8Num12z3"/>
  </w:style>
  <w:style w:type="character" w:customStyle="1" w:styleId="WW8Num5z8">
    <w:name w:val="WW8Num5z8"/>
  </w:style>
  <w:style w:type="character" w:customStyle="1" w:styleId="WW8Num5z7">
    <w:name w:val="WW8Num5z7"/>
  </w:style>
  <w:style w:type="character" w:customStyle="1" w:styleId="WW8Num5z6">
    <w:name w:val="WW8Num5z6"/>
  </w:style>
  <w:style w:type="character" w:customStyle="1" w:styleId="WW8Num5z5">
    <w:name w:val="WW8Num5z5"/>
  </w:style>
  <w:style w:type="character" w:customStyle="1" w:styleId="WW8Num5z4">
    <w:name w:val="WW8Num5z4"/>
  </w:style>
  <w:style w:type="character" w:customStyle="1" w:styleId="WW8Num5z3">
    <w:name w:val="WW8Num5z3"/>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3z8">
    <w:name w:val="WW8Num3z8"/>
  </w:style>
  <w:style w:type="character" w:customStyle="1" w:styleId="WW8Num3z7">
    <w:name w:val="WW8Num3z7"/>
  </w:style>
  <w:style w:type="character" w:customStyle="1" w:styleId="WW8Num3z6">
    <w:name w:val="WW8Num3z6"/>
  </w:style>
  <w:style w:type="character" w:customStyle="1" w:styleId="WW8Num3z5">
    <w:name w:val="WW8Num3z5"/>
  </w:style>
  <w:style w:type="character" w:customStyle="1" w:styleId="WW8Num3z4">
    <w:name w:val="WW8Num3z4"/>
  </w:style>
  <w:style w:type="character" w:customStyle="1" w:styleId="WW8Num3z3">
    <w:name w:val="WW8Num3z3"/>
  </w:style>
  <w:style w:type="character" w:customStyle="1" w:styleId="WW8Num20z8">
    <w:name w:val="WW8Num20z8"/>
  </w:style>
  <w:style w:type="character" w:customStyle="1" w:styleId="WW8Num20z7">
    <w:name w:val="WW8Num20z7"/>
  </w:style>
  <w:style w:type="character" w:customStyle="1" w:styleId="WW8Num20z6">
    <w:name w:val="WW8Num20z6"/>
  </w:style>
  <w:style w:type="character" w:customStyle="1" w:styleId="WW8Num20z5">
    <w:name w:val="WW8Num20z5"/>
  </w:style>
  <w:style w:type="character" w:customStyle="1" w:styleId="WW8Num20z4">
    <w:name w:val="WW8Num20z4"/>
  </w:style>
  <w:style w:type="character" w:customStyle="1" w:styleId="WW8Num20z3">
    <w:name w:val="WW8Num20z3"/>
  </w:style>
  <w:style w:type="character" w:customStyle="1" w:styleId="WW8Num20z2">
    <w:name w:val="WW8Num20z2"/>
  </w:style>
  <w:style w:type="character" w:customStyle="1" w:styleId="WW8Num20z1">
    <w:name w:val="WW8Num20z1"/>
  </w:style>
  <w:style w:type="character" w:customStyle="1" w:styleId="WW8Num20z0">
    <w:name w:val="WW8Num20z0"/>
  </w:style>
  <w:style w:type="character" w:customStyle="1" w:styleId="WW8Num19z8">
    <w:name w:val="WW8Num19z8"/>
  </w:style>
  <w:style w:type="character" w:customStyle="1" w:styleId="WW8Num19z7">
    <w:name w:val="WW8Num19z7"/>
  </w:style>
  <w:style w:type="character" w:customStyle="1" w:styleId="WW8Num19z6">
    <w:name w:val="WW8Num19z6"/>
  </w:style>
  <w:style w:type="character" w:customStyle="1" w:styleId="WW8Num19z5">
    <w:name w:val="WW8Num19z5"/>
  </w:style>
  <w:style w:type="character" w:customStyle="1" w:styleId="WW8Num19z4">
    <w:name w:val="WW8Num19z4"/>
  </w:style>
  <w:style w:type="character" w:customStyle="1" w:styleId="WW8Num19z3">
    <w:name w:val="WW8Num19z3"/>
  </w:style>
  <w:style w:type="character" w:customStyle="1" w:styleId="WW8Num19z2">
    <w:name w:val="WW8Num19z2"/>
  </w:style>
  <w:style w:type="character" w:customStyle="1" w:styleId="WW8Num19z1">
    <w:name w:val="WW8Num19z1"/>
  </w:style>
  <w:style w:type="character" w:customStyle="1" w:styleId="WW8Num19z0">
    <w:name w:val="WW8Num19z0"/>
  </w:style>
  <w:style w:type="character" w:customStyle="1" w:styleId="WW8Num18z8">
    <w:name w:val="WW8Num18z8"/>
  </w:style>
  <w:style w:type="character" w:customStyle="1" w:styleId="WW8Num18z7">
    <w:name w:val="WW8Num18z7"/>
  </w:style>
  <w:style w:type="character" w:customStyle="1" w:styleId="WW8Num18z6">
    <w:name w:val="WW8Num18z6"/>
  </w:style>
  <w:style w:type="character" w:customStyle="1" w:styleId="WW8Num18z5">
    <w:name w:val="WW8Num18z5"/>
  </w:style>
  <w:style w:type="character" w:customStyle="1" w:styleId="WW8Num18z4">
    <w:name w:val="WW8Num18z4"/>
  </w:style>
  <w:style w:type="character" w:customStyle="1" w:styleId="WW8Num18z3">
    <w:name w:val="WW8Num18z3"/>
  </w:style>
  <w:style w:type="character" w:customStyle="1" w:styleId="WW8Num18z2">
    <w:name w:val="WW8Num18z2"/>
  </w:style>
  <w:style w:type="character" w:customStyle="1" w:styleId="WW8Num18z1">
    <w:name w:val="WW8Num18z1"/>
  </w:style>
  <w:style w:type="character" w:customStyle="1" w:styleId="WW8Num18z0">
    <w:name w:val="WW8Num18z0"/>
  </w:style>
  <w:style w:type="character" w:customStyle="1" w:styleId="WW8Num17z8">
    <w:name w:val="WW8Num17z8"/>
  </w:style>
  <w:style w:type="character" w:customStyle="1" w:styleId="WW8Num17z7">
    <w:name w:val="WW8Num17z7"/>
  </w:style>
  <w:style w:type="character" w:customStyle="1" w:styleId="WW8Num17z6">
    <w:name w:val="WW8Num17z6"/>
  </w:style>
  <w:style w:type="character" w:customStyle="1" w:styleId="WW8Num17z5">
    <w:name w:val="WW8Num17z5"/>
  </w:style>
  <w:style w:type="character" w:customStyle="1" w:styleId="WW8Num17z4">
    <w:name w:val="WW8Num17z4"/>
  </w:style>
  <w:style w:type="character" w:customStyle="1" w:styleId="WW8Num17z3">
    <w:name w:val="WW8Num17z3"/>
  </w:style>
  <w:style w:type="character" w:customStyle="1" w:styleId="WW8Num17z2">
    <w:name w:val="WW8Num17z2"/>
  </w:style>
  <w:style w:type="character" w:customStyle="1" w:styleId="WW8Num17z1">
    <w:name w:val="WW8Num17z1"/>
  </w:style>
  <w:style w:type="character" w:customStyle="1" w:styleId="WW8Num17z0">
    <w:name w:val="WW8Num17z0"/>
  </w:style>
  <w:style w:type="character" w:customStyle="1" w:styleId="WW8Num16z8">
    <w:name w:val="WW8Num16z8"/>
  </w:style>
  <w:style w:type="character" w:customStyle="1" w:styleId="WW8Num16z7">
    <w:name w:val="WW8Num16z7"/>
  </w:style>
  <w:style w:type="character" w:customStyle="1" w:styleId="WW8Num16z6">
    <w:name w:val="WW8Num16z6"/>
  </w:style>
  <w:style w:type="character" w:customStyle="1" w:styleId="WW8Num16z5">
    <w:name w:val="WW8Num16z5"/>
  </w:style>
  <w:style w:type="character" w:customStyle="1" w:styleId="WW8Num16z4">
    <w:name w:val="WW8Num16z4"/>
  </w:style>
  <w:style w:type="character" w:customStyle="1" w:styleId="WW8Num16z3">
    <w:name w:val="WW8Num16z3"/>
  </w:style>
  <w:style w:type="character" w:customStyle="1" w:styleId="WW8Num16z2">
    <w:name w:val="WW8Num16z2"/>
  </w:style>
  <w:style w:type="character" w:customStyle="1" w:styleId="WW8Num16z1">
    <w:name w:val="WW8Num16z1"/>
  </w:style>
  <w:style w:type="character" w:customStyle="1" w:styleId="WW8Num16z0">
    <w:name w:val="WW8Num16z0"/>
  </w:style>
  <w:style w:type="character" w:customStyle="1" w:styleId="WW8Num15z8">
    <w:name w:val="WW8Num15z8"/>
  </w:style>
  <w:style w:type="character" w:customStyle="1" w:styleId="WW8Num15z7">
    <w:name w:val="WW8Num15z7"/>
  </w:style>
  <w:style w:type="character" w:customStyle="1" w:styleId="WW8Num15z6">
    <w:name w:val="WW8Num15z6"/>
  </w:style>
  <w:style w:type="character" w:customStyle="1" w:styleId="WW8Num15z5">
    <w:name w:val="WW8Num15z5"/>
  </w:style>
  <w:style w:type="character" w:customStyle="1" w:styleId="WW8Num15z4">
    <w:name w:val="WW8Num15z4"/>
  </w:style>
  <w:style w:type="character" w:customStyle="1" w:styleId="WW8Num15z3">
    <w:name w:val="WW8Num15z3"/>
  </w:style>
  <w:style w:type="character" w:customStyle="1" w:styleId="WW8Num15z2">
    <w:name w:val="WW8Num15z2"/>
  </w:style>
  <w:style w:type="character" w:customStyle="1" w:styleId="WW8Num15z1">
    <w:name w:val="WW8Num15z1"/>
  </w:style>
  <w:style w:type="character" w:customStyle="1" w:styleId="WW8Num15z0">
    <w:name w:val="WW8Num15z0"/>
  </w:style>
  <w:style w:type="character" w:customStyle="1" w:styleId="WW8Num14z8">
    <w:name w:val="WW8Num14z8"/>
  </w:style>
  <w:style w:type="character" w:customStyle="1" w:styleId="WW8Num14z7">
    <w:name w:val="WW8Num14z7"/>
  </w:style>
  <w:style w:type="character" w:customStyle="1" w:styleId="WW8Num14z6">
    <w:name w:val="WW8Num14z6"/>
  </w:style>
  <w:style w:type="character" w:customStyle="1" w:styleId="WW8Num14z5">
    <w:name w:val="WW8Num14z5"/>
  </w:style>
  <w:style w:type="character" w:customStyle="1" w:styleId="WW8Num14z4">
    <w:name w:val="WW8Num14z4"/>
  </w:style>
  <w:style w:type="character" w:customStyle="1" w:styleId="WW8Num14z3">
    <w:name w:val="WW8Num14z3"/>
  </w:style>
  <w:style w:type="character" w:customStyle="1" w:styleId="WW8Num14z2">
    <w:name w:val="WW8Num14z2"/>
  </w:style>
  <w:style w:type="character" w:customStyle="1" w:styleId="WW8Num14z1">
    <w:name w:val="WW8Num14z1"/>
    <w:rPr>
      <w:rFonts w:ascii="Times New Roman" w:eastAsia="Times New Roman" w:hAnsi="Times New Roman"/>
    </w:rPr>
  </w:style>
  <w:style w:type="character" w:customStyle="1" w:styleId="WW8Num14z0">
    <w:name w:val="WW8Num14z0"/>
    <w:rPr>
      <w:rFonts w:ascii="Times New Roman" w:eastAsia="Times New Roman" w:hAnsi="Times New Roman"/>
      <w:b w:val="0"/>
      <w:bCs w:val="0"/>
      <w:i w:val="0"/>
      <w:iCs w:val="0"/>
      <w:caps w:val="0"/>
      <w:smallCaps w:val="0"/>
      <w:strike w:val="0"/>
      <w:dstrike w:val="0"/>
      <w:color w:val="000000"/>
      <w:spacing w:val="0"/>
      <w:w w:val="100"/>
      <w:sz w:val="24"/>
      <w:szCs w:val="28"/>
      <w:u w:val="none"/>
    </w:rPr>
  </w:style>
  <w:style w:type="character" w:customStyle="1" w:styleId="WW8Num12z1">
    <w:name w:val="WW8Num12z1"/>
    <w:rPr>
      <w:rFonts w:ascii="Courier New" w:eastAsia="Courier New" w:hAnsi="Courier New"/>
    </w:rPr>
  </w:style>
  <w:style w:type="character" w:customStyle="1" w:styleId="WW8Num11z8">
    <w:name w:val="WW8Num11z8"/>
  </w:style>
  <w:style w:type="character" w:customStyle="1" w:styleId="WW8Num11z7">
    <w:name w:val="WW8Num11z7"/>
  </w:style>
  <w:style w:type="character" w:customStyle="1" w:styleId="WW8Num11z6">
    <w:name w:val="WW8Num11z6"/>
  </w:style>
  <w:style w:type="character" w:customStyle="1" w:styleId="WW8Num11z5">
    <w:name w:val="WW8Num11z5"/>
  </w:style>
  <w:style w:type="character" w:customStyle="1" w:styleId="WW8Num11z4">
    <w:name w:val="WW8Num11z4"/>
  </w:style>
  <w:style w:type="character" w:customStyle="1" w:styleId="WW8Num11z3">
    <w:name w:val="WW8Num11z3"/>
  </w:style>
  <w:style w:type="character" w:customStyle="1" w:styleId="WW8Num11z2">
    <w:name w:val="WW8Num11z2"/>
    <w:rPr>
      <w:strike w:val="0"/>
      <w:dstrike w:val="0"/>
      <w:sz w:val="28"/>
      <w:u w:val="none"/>
    </w:rPr>
  </w:style>
  <w:style w:type="character" w:customStyle="1" w:styleId="WW8Num11z1">
    <w:name w:val="WW8Num11z1"/>
    <w:rPr>
      <w:rFonts w:ascii="Arial" w:eastAsia="Arial" w:hAnsi="Arial"/>
      <w:strike w:val="0"/>
      <w:dstrike w:val="0"/>
      <w:color w:val="000000"/>
      <w:sz w:val="24"/>
      <w:szCs w:val="24"/>
      <w:u w:val="none"/>
    </w:rPr>
  </w:style>
  <w:style w:type="character" w:customStyle="1" w:styleId="WW8Num11z0">
    <w:name w:val="WW8Num11z0"/>
    <w:rPr>
      <w:rFonts w:ascii="Times New Roman" w:eastAsia="Times New Roman" w:hAnsi="Times New Roman"/>
      <w:color w:val="000000"/>
      <w:sz w:val="28"/>
      <w:szCs w:val="28"/>
    </w:rPr>
  </w:style>
  <w:style w:type="character" w:customStyle="1" w:styleId="WW8Num10z8">
    <w:name w:val="WW8Num10z8"/>
  </w:style>
  <w:style w:type="character" w:customStyle="1" w:styleId="WW8Num10z7">
    <w:name w:val="WW8Num10z7"/>
  </w:style>
  <w:style w:type="character" w:customStyle="1" w:styleId="WW8Num10z6">
    <w:name w:val="WW8Num10z6"/>
  </w:style>
  <w:style w:type="character" w:customStyle="1" w:styleId="WW8Num10z5">
    <w:name w:val="WW8Num10z5"/>
  </w:style>
  <w:style w:type="character" w:customStyle="1" w:styleId="WW8Num10z4">
    <w:name w:val="WW8Num10z4"/>
  </w:style>
  <w:style w:type="character" w:customStyle="1" w:styleId="WW8Num10z3">
    <w:name w:val="WW8Num10z3"/>
  </w:style>
  <w:style w:type="character" w:customStyle="1" w:styleId="WW8Num10z2">
    <w:name w:val="WW8Num10z2"/>
    <w:rPr>
      <w:rFonts w:ascii="Times New Roman" w:eastAsia="Times New Roman" w:hAnsi="Times New Roman"/>
    </w:rPr>
  </w:style>
  <w:style w:type="character" w:customStyle="1" w:styleId="WW8Num10z1">
    <w:name w:val="WW8Num10z1"/>
    <w:rPr>
      <w:rFonts w:ascii="Arial" w:eastAsia="Arial" w:hAnsi="Arial"/>
      <w:color w:val="auto"/>
      <w:sz w:val="24"/>
      <w:szCs w:val="24"/>
    </w:rPr>
  </w:style>
  <w:style w:type="character" w:customStyle="1" w:styleId="WW8Num10z0">
    <w:name w:val="WW8Num10z0"/>
    <w:rPr>
      <w:rFonts w:ascii="Times New Roman" w:eastAsia="Times New Roman" w:hAnsi="Times New Roman"/>
      <w:b w:val="0"/>
      <w:bCs w:val="0"/>
      <w:i w:val="0"/>
      <w:iCs w:val="0"/>
      <w:caps w:val="0"/>
      <w:smallCaps w:val="0"/>
      <w:strike w:val="0"/>
      <w:dstrike w:val="0"/>
      <w:color w:val="000000"/>
      <w:spacing w:val="0"/>
      <w:w w:val="100"/>
      <w:sz w:val="24"/>
      <w:u w:val="none"/>
    </w:rPr>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9z3">
    <w:name w:val="WW8Num9z3"/>
  </w:style>
  <w:style w:type="character" w:customStyle="1" w:styleId="WW8Num9z2">
    <w:name w:val="WW8Num9z2"/>
    <w:rPr>
      <w:rFonts w:ascii="Times New Roman" w:eastAsia="Times New Roman" w:hAnsi="Times New Roman"/>
      <w:sz w:val="28"/>
    </w:rPr>
  </w:style>
  <w:style w:type="character" w:customStyle="1" w:styleId="WW8Num9z1">
    <w:name w:val="WW8Num9z1"/>
    <w:rPr>
      <w:rFonts w:eastAsia="Calibri"/>
      <w:szCs w:val="28"/>
    </w:rPr>
  </w:style>
  <w:style w:type="character" w:customStyle="1" w:styleId="WW8Num9z0">
    <w:name w:val="WW8Num9z0"/>
  </w:style>
  <w:style w:type="character" w:customStyle="1" w:styleId="WW8Num8z1">
    <w:name w:val="WW8Num8z1"/>
    <w:rPr>
      <w:rFonts w:ascii="Courier New" w:eastAsia="Courier New" w:hAnsi="Courier New"/>
      <w:sz w:val="28"/>
      <w:szCs w:val="28"/>
    </w:rPr>
  </w:style>
  <w:style w:type="character" w:customStyle="1" w:styleId="WW8Num7z1">
    <w:name w:val="WW8Num7z1"/>
    <w:rPr>
      <w:rFonts w:ascii="Courier New" w:eastAsia="Courier New" w:hAnsi="Courier New"/>
      <w:sz w:val="28"/>
      <w:szCs w:val="28"/>
    </w:rPr>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rPr>
      <w:rFonts w:ascii="Times New Roman" w:eastAsia="Times New Roman" w:hAnsi="Times New Roman"/>
      <w:sz w:val="28"/>
      <w:szCs w:val="28"/>
    </w:rPr>
  </w:style>
  <w:style w:type="character" w:customStyle="1" w:styleId="WW8Num6z1">
    <w:name w:val="WW8Num6z1"/>
  </w:style>
  <w:style w:type="character" w:customStyle="1" w:styleId="WW8Num6z0">
    <w:name w:val="WW8Num6z0"/>
    <w:rPr>
      <w:rFonts w:ascii="Times New Roman" w:eastAsia="Times New Roman" w:hAnsi="Times New Roman"/>
      <w:b w:val="0"/>
      <w:bCs w:val="0"/>
      <w:i w:val="0"/>
      <w:iCs w:val="0"/>
      <w:caps w:val="0"/>
      <w:smallCaps w:val="0"/>
      <w:strike w:val="0"/>
      <w:dstrike w:val="0"/>
      <w:color w:val="000000"/>
      <w:spacing w:val="0"/>
      <w:w w:val="100"/>
      <w:sz w:val="24"/>
      <w:u w:val="none"/>
    </w:rPr>
  </w:style>
  <w:style w:type="character" w:customStyle="1" w:styleId="WW8Num5z1">
    <w:name w:val="WW8Num5z1"/>
    <w:rPr>
      <w:rFonts w:ascii="Courier New" w:eastAsia="Courier New" w:hAnsi="Courier New"/>
      <w:color w:val="000000"/>
      <w:sz w:val="28"/>
      <w:szCs w:val="28"/>
    </w:rPr>
  </w:style>
  <w:style w:type="character" w:customStyle="1" w:styleId="WW8Num4z1">
    <w:name w:val="WW8Num4z1"/>
    <w:rPr>
      <w:rFonts w:ascii="Courier New" w:eastAsia="Courier New" w:hAnsi="Courier New"/>
    </w:rPr>
  </w:style>
  <w:style w:type="character" w:customStyle="1" w:styleId="WW8Num3z1">
    <w:name w:val="WW8Num3z1"/>
    <w:rPr>
      <w:rFonts w:ascii="Courier New" w:eastAsia="Times New Roman" w:hAnsi="Courier New"/>
    </w:rPr>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style>
  <w:style w:type="character" w:customStyle="1" w:styleId="WW8Num2z1">
    <w:name w:val="WW8Num2z1"/>
  </w:style>
  <w:style w:type="character" w:customStyle="1" w:styleId="WW8Num2z0">
    <w:name w:val="WW8Num2z0"/>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rPr>
      <w:strike w:val="0"/>
      <w:dstrike w:val="0"/>
      <w:u w:val="none"/>
    </w:rPr>
  </w:style>
  <w:style w:type="character" w:customStyle="1" w:styleId="WW8Num1z1">
    <w:name w:val="WW8Num1z1"/>
    <w:rPr>
      <w:rFonts w:ascii="Arial" w:eastAsia="Arial" w:hAnsi="Arial"/>
      <w:strike w:val="0"/>
      <w:dstrike w:val="0"/>
      <w:color w:val="000000"/>
      <w:sz w:val="24"/>
      <w:szCs w:val="24"/>
      <w:u w:val="none"/>
    </w:rPr>
  </w:style>
  <w:style w:type="character" w:customStyle="1" w:styleId="WW8Num1z0">
    <w:name w:val="WW8Num1z0"/>
    <w:rPr>
      <w:rFonts w:ascii="Times New Roman" w:eastAsia="Times New Roman" w:hAnsi="Times New Roman"/>
    </w:rPr>
  </w:style>
  <w:style w:type="character" w:customStyle="1" w:styleId="ListLabel1">
    <w:name w:val="ListLabel 1"/>
    <w:rPr>
      <w:rFonts w:ascii="Times New Roman" w:eastAsia="Times New Roman" w:hAnsi="Times New Roman"/>
    </w:rPr>
  </w:style>
  <w:style w:type="character" w:customStyle="1" w:styleId="ListLabel2">
    <w:name w:val="ListLabel 2"/>
    <w:rPr>
      <w:rFonts w:ascii="Arial" w:eastAsia="Arial" w:hAnsi="Arial"/>
      <w:b/>
    </w:rPr>
  </w:style>
  <w:style w:type="character" w:customStyle="1" w:styleId="ListLabel3">
    <w:name w:val="ListLabel 3"/>
    <w:rPr>
      <w:rFonts w:eastAsia="Symbol"/>
      <w:sz w:val="24"/>
    </w:rPr>
  </w:style>
  <w:style w:type="character" w:customStyle="1" w:styleId="ListLabel4">
    <w:name w:val="ListLabel 4"/>
    <w:rPr>
      <w:rFonts w:eastAsia="Times New Roman"/>
    </w:rPr>
  </w:style>
  <w:style w:type="character" w:customStyle="1" w:styleId="ListLabel5">
    <w:name w:val="ListLabel 5"/>
    <w:rPr>
      <w:rFonts w:eastAsia="Wingdings"/>
    </w:rPr>
  </w:style>
  <w:style w:type="character" w:customStyle="1" w:styleId="ListLabel6">
    <w:name w:val="ListLabel 6"/>
    <w:rPr>
      <w:rFonts w:eastAsia="Symbol"/>
    </w:rPr>
  </w:style>
  <w:style w:type="character" w:customStyle="1" w:styleId="ListLabel7">
    <w:name w:val="ListLabel 7"/>
    <w:rPr>
      <w:rFonts w:eastAsia="Times New Roman"/>
    </w:rPr>
  </w:style>
  <w:style w:type="character" w:customStyle="1" w:styleId="ListLabel8">
    <w:name w:val="ListLabel 8"/>
    <w:rPr>
      <w:rFonts w:eastAsia="Wingdings"/>
    </w:rPr>
  </w:style>
  <w:style w:type="character" w:customStyle="1" w:styleId="ListLabel9">
    <w:name w:val="ListLabel 9"/>
    <w:rPr>
      <w:rFonts w:eastAsia="Symbol"/>
    </w:rPr>
  </w:style>
  <w:style w:type="character" w:customStyle="1" w:styleId="ListLabel10">
    <w:name w:val="ListLabel 10"/>
    <w:rPr>
      <w:rFonts w:eastAsia="Times New Roman"/>
    </w:rPr>
  </w:style>
  <w:style w:type="character" w:customStyle="1" w:styleId="ListLabel11">
    <w:name w:val="ListLabel 11"/>
    <w:rPr>
      <w:rFonts w:eastAsia="Wingdings"/>
    </w:rPr>
  </w:style>
  <w:style w:type="character" w:customStyle="1" w:styleId="ListLabel12">
    <w:name w:val="ListLabel 12"/>
    <w:rPr>
      <w:rFonts w:eastAsia="Times New Roman"/>
      <w:sz w:val="24"/>
    </w:rPr>
  </w:style>
  <w:style w:type="character" w:customStyle="1" w:styleId="ListLabel13">
    <w:name w:val="ListLabel 13"/>
    <w:rPr>
      <w:rFonts w:eastAsia="Courier New"/>
    </w:rPr>
  </w:style>
  <w:style w:type="character" w:customStyle="1" w:styleId="ListLabel14">
    <w:name w:val="ListLabel 14"/>
    <w:rPr>
      <w:rFonts w:eastAsia="Times New Roman"/>
    </w:rPr>
  </w:style>
  <w:style w:type="character" w:customStyle="1" w:styleId="ListLabel15">
    <w:name w:val="ListLabel 15"/>
    <w:rPr>
      <w:rFonts w:eastAsia="Times New Roman"/>
    </w:rPr>
  </w:style>
  <w:style w:type="character" w:customStyle="1" w:styleId="ListLabel16">
    <w:name w:val="ListLabel 16"/>
    <w:rPr>
      <w:rFonts w:eastAsia="Courier New"/>
    </w:rPr>
  </w:style>
  <w:style w:type="character" w:customStyle="1" w:styleId="ListLabel17">
    <w:name w:val="ListLabel 17"/>
    <w:rPr>
      <w:rFonts w:eastAsia="Times New Roman"/>
    </w:rPr>
  </w:style>
  <w:style w:type="character" w:customStyle="1" w:styleId="ListLabel18">
    <w:name w:val="ListLabel 18"/>
    <w:rPr>
      <w:rFonts w:eastAsia="Times New Roman"/>
    </w:rPr>
  </w:style>
  <w:style w:type="character" w:customStyle="1" w:styleId="ListLabel19">
    <w:name w:val="ListLabel 19"/>
    <w:rPr>
      <w:rFonts w:eastAsia="Courier New"/>
    </w:rPr>
  </w:style>
  <w:style w:type="character" w:customStyle="1" w:styleId="ListLabel20">
    <w:name w:val="ListLabel 20"/>
    <w:rPr>
      <w:rFonts w:eastAsia="Times New Roman"/>
    </w:rPr>
  </w:style>
  <w:style w:type="character" w:customStyle="1" w:styleId="ListLabel21">
    <w:name w:val="ListLabel 21"/>
    <w:rPr>
      <w:rFonts w:ascii="Arial" w:eastAsia="Times New Roman" w:hAnsi="Arial"/>
    </w:rPr>
  </w:style>
  <w:style w:type="character" w:customStyle="1" w:styleId="ListLabel22">
    <w:name w:val="ListLabel 22"/>
    <w:rPr>
      <w:rFonts w:eastAsia="Courier New"/>
    </w:rPr>
  </w:style>
  <w:style w:type="character" w:customStyle="1" w:styleId="ListLabel23">
    <w:name w:val="ListLabel 23"/>
    <w:rPr>
      <w:rFonts w:eastAsia="Times New Roman"/>
    </w:rPr>
  </w:style>
  <w:style w:type="character" w:customStyle="1" w:styleId="ListLabel24">
    <w:name w:val="ListLabel 24"/>
    <w:rPr>
      <w:rFonts w:eastAsia="Times New Roman"/>
    </w:rPr>
  </w:style>
  <w:style w:type="character" w:customStyle="1" w:styleId="ListLabel25">
    <w:name w:val="ListLabel 25"/>
    <w:rPr>
      <w:rFonts w:eastAsia="Courier New"/>
    </w:rPr>
  </w:style>
  <w:style w:type="character" w:customStyle="1" w:styleId="ListLabel26">
    <w:name w:val="ListLabel 26"/>
    <w:rPr>
      <w:rFonts w:eastAsia="Times New Roman"/>
    </w:rPr>
  </w:style>
  <w:style w:type="character" w:customStyle="1" w:styleId="ListLabel27">
    <w:name w:val="ListLabel 27"/>
    <w:rPr>
      <w:rFonts w:eastAsia="Times New Roman"/>
    </w:rPr>
  </w:style>
  <w:style w:type="character" w:customStyle="1" w:styleId="ListLabel28">
    <w:name w:val="ListLabel 28"/>
    <w:rPr>
      <w:rFonts w:eastAsia="Courier New"/>
    </w:rPr>
  </w:style>
  <w:style w:type="character" w:customStyle="1" w:styleId="ListLabel29">
    <w:name w:val="ListLabel 29"/>
    <w:rPr>
      <w:rFonts w:eastAsia="Times New Roman"/>
    </w:rPr>
  </w:style>
  <w:style w:type="character" w:customStyle="1" w:styleId="ListLabel30">
    <w:name w:val="ListLabel 30"/>
    <w:rPr>
      <w:rFonts w:ascii="Times New Roman" w:eastAsia="Times New Roman" w:hAnsi="Times New Roman"/>
    </w:rPr>
  </w:style>
  <w:style w:type="character" w:customStyle="1" w:styleId="ListLabel31">
    <w:name w:val="ListLabel 31"/>
    <w:rPr>
      <w:rFonts w:ascii="Times New Roman" w:eastAsia="Times New Roman" w:hAnsi="Times New Roman"/>
    </w:rPr>
  </w:style>
  <w:style w:type="character" w:customStyle="1" w:styleId="ListLabel32">
    <w:name w:val="ListLabel 32"/>
    <w:rPr>
      <w:rFonts w:eastAsia="Symbol"/>
      <w:sz w:val="24"/>
    </w:rPr>
  </w:style>
  <w:style w:type="character" w:customStyle="1" w:styleId="ListLabel33">
    <w:name w:val="ListLabel 33"/>
    <w:rPr>
      <w:rFonts w:eastAsia="Courier New"/>
    </w:rPr>
  </w:style>
  <w:style w:type="character" w:customStyle="1" w:styleId="ListLabel34">
    <w:name w:val="ListLabel 34"/>
    <w:rPr>
      <w:rFonts w:eastAsia="Wingdings"/>
    </w:rPr>
  </w:style>
  <w:style w:type="character" w:customStyle="1" w:styleId="ListLabel35">
    <w:name w:val="ListLabel 35"/>
    <w:rPr>
      <w:rFonts w:eastAsia="Symbol"/>
    </w:rPr>
  </w:style>
  <w:style w:type="character" w:customStyle="1" w:styleId="ListLabel36">
    <w:name w:val="ListLabel 36"/>
    <w:rPr>
      <w:rFonts w:eastAsia="Courier New"/>
    </w:rPr>
  </w:style>
  <w:style w:type="character" w:customStyle="1" w:styleId="ListLabel37">
    <w:name w:val="ListLabel 37"/>
    <w:rPr>
      <w:rFonts w:eastAsia="Wingdings"/>
    </w:rPr>
  </w:style>
  <w:style w:type="character" w:customStyle="1" w:styleId="ListLabel38">
    <w:name w:val="ListLabel 38"/>
    <w:rPr>
      <w:rFonts w:eastAsia="Symbol"/>
    </w:rPr>
  </w:style>
  <w:style w:type="character" w:customStyle="1" w:styleId="ListLabel39">
    <w:name w:val="ListLabel 39"/>
    <w:rPr>
      <w:rFonts w:eastAsia="Courier New"/>
    </w:rPr>
  </w:style>
  <w:style w:type="character" w:customStyle="1" w:styleId="ListLabel40">
    <w:name w:val="ListLabel 40"/>
    <w:rPr>
      <w:rFonts w:eastAsia="Wingdings"/>
    </w:rPr>
  </w:style>
  <w:style w:type="character" w:customStyle="1" w:styleId="ListLabel41">
    <w:name w:val="ListLabel 41"/>
    <w:rPr>
      <w:rFonts w:eastAsia="Symbol"/>
      <w:sz w:val="24"/>
    </w:rPr>
  </w:style>
  <w:style w:type="character" w:customStyle="1" w:styleId="ListLabel42">
    <w:name w:val="ListLabel 42"/>
    <w:rPr>
      <w:rFonts w:eastAsia="Courier New"/>
    </w:rPr>
  </w:style>
  <w:style w:type="character" w:customStyle="1" w:styleId="ListLabel43">
    <w:name w:val="ListLabel 43"/>
    <w:rPr>
      <w:rFonts w:eastAsia="Wingdings"/>
    </w:rPr>
  </w:style>
  <w:style w:type="character" w:customStyle="1" w:styleId="ListLabel44">
    <w:name w:val="ListLabel 44"/>
    <w:rPr>
      <w:rFonts w:eastAsia="Symbol"/>
    </w:rPr>
  </w:style>
  <w:style w:type="character" w:customStyle="1" w:styleId="ListLabel45">
    <w:name w:val="ListLabel 45"/>
    <w:rPr>
      <w:rFonts w:eastAsia="Courier New"/>
    </w:rPr>
  </w:style>
  <w:style w:type="character" w:customStyle="1" w:styleId="ListLabel46">
    <w:name w:val="ListLabel 46"/>
    <w:rPr>
      <w:rFonts w:eastAsia="Wingdings"/>
    </w:rPr>
  </w:style>
  <w:style w:type="character" w:customStyle="1" w:styleId="ListLabel47">
    <w:name w:val="ListLabel 47"/>
    <w:rPr>
      <w:rFonts w:eastAsia="Symbol"/>
    </w:rPr>
  </w:style>
  <w:style w:type="character" w:customStyle="1" w:styleId="ListLabel48">
    <w:name w:val="ListLabel 48"/>
    <w:rPr>
      <w:rFonts w:eastAsia="Courier New"/>
    </w:rPr>
  </w:style>
  <w:style w:type="character" w:customStyle="1" w:styleId="ListLabel49">
    <w:name w:val="ListLabel 49"/>
    <w:rPr>
      <w:rFonts w:eastAsia="Wingdings"/>
    </w:rPr>
  </w:style>
  <w:style w:type="character" w:customStyle="1" w:styleId="ListLabel50">
    <w:name w:val="ListLabel 50"/>
    <w:rPr>
      <w:rFonts w:ascii="Times New Roman" w:eastAsia="Calibri" w:hAnsi="Times New Roman"/>
    </w:rPr>
  </w:style>
  <w:style w:type="character" w:customStyle="1" w:styleId="ListLabel51">
    <w:name w:val="ListLabel 51"/>
    <w:rPr>
      <w:rFonts w:ascii="Times New Roman" w:eastAsia="Times New Roman" w:hAnsi="Times New Roman"/>
    </w:rPr>
  </w:style>
  <w:style w:type="character" w:customStyle="1" w:styleId="ListLabel52">
    <w:name w:val="ListLabel 52"/>
    <w:rPr>
      <w:rFonts w:ascii="Times New Roman" w:eastAsia="Times New Roman" w:hAnsi="Times New Roman"/>
    </w:rPr>
  </w:style>
  <w:style w:type="character" w:customStyle="1" w:styleId="ListLabel53">
    <w:name w:val="ListLabel 53"/>
    <w:rPr>
      <w:rFonts w:ascii="Arial" w:eastAsia="Arial" w:hAnsi="Arial"/>
    </w:rPr>
  </w:style>
  <w:style w:type="character" w:customStyle="1" w:styleId="ListLabel54">
    <w:name w:val="ListLabel 54"/>
    <w:rPr>
      <w:rFonts w:ascii="Times New Roman" w:eastAsia="Times New Roman" w:hAnsi="Times New Roman"/>
    </w:rPr>
  </w:style>
  <w:style w:type="character" w:customStyle="1" w:styleId="ListLabel55">
    <w:name w:val="ListLabel 55"/>
    <w:rPr>
      <w:rFonts w:ascii="Times New Roman" w:eastAsia="Times New Roman" w:hAnsi="Times New Roman"/>
    </w:rPr>
  </w:style>
  <w:style w:type="character" w:customStyle="1" w:styleId="ListLabel56">
    <w:name w:val="ListLabel 56"/>
    <w:rPr>
      <w:rFonts w:ascii="Arial" w:eastAsia="Arial" w:hAnsi="Arial"/>
      <w:sz w:val="24"/>
    </w:rPr>
  </w:style>
  <w:style w:type="character" w:customStyle="1" w:styleId="ListLabel57">
    <w:name w:val="ListLabel 57"/>
    <w:rPr>
      <w:rFonts w:ascii="Arial" w:eastAsia="Times New Roman" w:hAnsi="Arial"/>
      <w:b/>
      <w:sz w:val="24"/>
    </w:rPr>
  </w:style>
  <w:style w:type="character" w:customStyle="1" w:styleId="ListLabel58">
    <w:name w:val="ListLabel 58"/>
    <w:rPr>
      <w:rFonts w:eastAsia="Courier New"/>
    </w:rPr>
  </w:style>
  <w:style w:type="character" w:customStyle="1" w:styleId="ListLabel59">
    <w:name w:val="ListLabel 59"/>
    <w:rPr>
      <w:rFonts w:eastAsia="Wingdings"/>
    </w:rPr>
  </w:style>
  <w:style w:type="character" w:customStyle="1" w:styleId="ListLabel60">
    <w:name w:val="ListLabel 60"/>
    <w:rPr>
      <w:rFonts w:eastAsia="Times New Roman"/>
    </w:rPr>
  </w:style>
  <w:style w:type="character" w:customStyle="1" w:styleId="ListLabel61">
    <w:name w:val="ListLabel 61"/>
    <w:rPr>
      <w:rFonts w:eastAsia="Courier New"/>
    </w:rPr>
  </w:style>
  <w:style w:type="character" w:customStyle="1" w:styleId="ListLabel62">
    <w:name w:val="ListLabel 62"/>
    <w:rPr>
      <w:rFonts w:eastAsia="Wingdings"/>
    </w:rPr>
  </w:style>
  <w:style w:type="character" w:customStyle="1" w:styleId="ListLabel63">
    <w:name w:val="ListLabel 63"/>
    <w:rPr>
      <w:rFonts w:eastAsia="Times New Roman"/>
    </w:rPr>
  </w:style>
  <w:style w:type="character" w:customStyle="1" w:styleId="ListLabel64">
    <w:name w:val="ListLabel 64"/>
    <w:rPr>
      <w:rFonts w:eastAsia="Courier New"/>
    </w:rPr>
  </w:style>
  <w:style w:type="character" w:customStyle="1" w:styleId="ListLabel65">
    <w:name w:val="ListLabel 65"/>
    <w:rPr>
      <w:rFonts w:eastAsia="Wingdings"/>
    </w:rPr>
  </w:style>
  <w:style w:type="character" w:customStyle="1" w:styleId="ListLabel66">
    <w:name w:val="ListLabel 66"/>
    <w:rPr>
      <w:rFonts w:eastAsia="Times New Roman"/>
    </w:rPr>
  </w:style>
  <w:style w:type="character" w:customStyle="1" w:styleId="ListLabel67">
    <w:name w:val="ListLabel 67"/>
    <w:rPr>
      <w:rFonts w:ascii="Arial" w:eastAsia="Times New Roman" w:hAnsi="Arial"/>
    </w:rPr>
  </w:style>
  <w:style w:type="character" w:customStyle="1" w:styleId="ListLabel68">
    <w:name w:val="ListLabel 68"/>
    <w:rPr>
      <w:rFonts w:eastAsia="Times New Roman"/>
    </w:rPr>
  </w:style>
  <w:style w:type="character" w:customStyle="1" w:styleId="ListLabel69">
    <w:name w:val="ListLabel 69"/>
    <w:rPr>
      <w:rFonts w:eastAsia="Times New Roman"/>
    </w:rPr>
  </w:style>
  <w:style w:type="character" w:customStyle="1" w:styleId="ListLabel70">
    <w:name w:val="ListLabel 70"/>
    <w:rPr>
      <w:rFonts w:eastAsia="Times New Roman"/>
    </w:rPr>
  </w:style>
  <w:style w:type="character" w:customStyle="1" w:styleId="ListLabel71">
    <w:name w:val="ListLabel 71"/>
    <w:rPr>
      <w:rFonts w:eastAsia="Times New Roman"/>
    </w:rPr>
  </w:style>
  <w:style w:type="character" w:customStyle="1" w:styleId="ListLabel72">
    <w:name w:val="ListLabel 72"/>
    <w:rPr>
      <w:rFonts w:eastAsia="Times New Roman"/>
    </w:rPr>
  </w:style>
  <w:style w:type="character" w:customStyle="1" w:styleId="ListLabel73">
    <w:name w:val="ListLabel 73"/>
    <w:rPr>
      <w:rFonts w:eastAsia="Times New Roman"/>
    </w:rPr>
  </w:style>
  <w:style w:type="character" w:customStyle="1" w:styleId="ListLabel74">
    <w:name w:val="ListLabel 74"/>
    <w:rPr>
      <w:rFonts w:eastAsia="Times New Roman"/>
    </w:rPr>
  </w:style>
  <w:style w:type="character" w:customStyle="1" w:styleId="ListLabel75">
    <w:name w:val="ListLabel 75"/>
    <w:rPr>
      <w:rFonts w:ascii="Times New Roman" w:eastAsia="Times New Roman" w:hAnsi="Times New Roman"/>
    </w:rPr>
  </w:style>
  <w:style w:type="character" w:customStyle="1" w:styleId="ListLabel76">
    <w:name w:val="ListLabel 76"/>
    <w:rPr>
      <w:rFonts w:ascii="Times New Roman" w:eastAsia="Times New Roman" w:hAnsi="Times New Roman"/>
    </w:rPr>
  </w:style>
  <w:style w:type="character" w:customStyle="1" w:styleId="Internetlink">
    <w:name w:val="Internet link"/>
    <w:rPr>
      <w:color w:val="000080"/>
      <w:u w:val="single"/>
    </w:rPr>
  </w:style>
  <w:style w:type="character" w:customStyle="1" w:styleId="VisitedInternetLink">
    <w:name w:val="Visited Internet Link"/>
    <w:rPr>
      <w:color w:val="800080"/>
      <w:u w:val="single"/>
    </w:rPr>
  </w:style>
  <w:style w:type="character" w:customStyle="1" w:styleId="NumberingSymbols">
    <w:name w:val="Numbering Symbols"/>
  </w:style>
  <w:style w:type="numbering" w:customStyle="1" w:styleId="WWNum1">
    <w:name w:val="WWNum1"/>
    <w:basedOn w:val="a3"/>
    <w:pPr>
      <w:numPr>
        <w:numId w:val="1"/>
      </w:numPr>
    </w:pPr>
  </w:style>
  <w:style w:type="numbering" w:customStyle="1" w:styleId="WWNum2">
    <w:name w:val="WWNum2"/>
    <w:basedOn w:val="a3"/>
    <w:pPr>
      <w:numPr>
        <w:numId w:val="2"/>
      </w:numPr>
    </w:pPr>
  </w:style>
  <w:style w:type="numbering" w:customStyle="1" w:styleId="WWNum3">
    <w:name w:val="WWNum3"/>
    <w:basedOn w:val="a3"/>
    <w:pPr>
      <w:numPr>
        <w:numId w:val="3"/>
      </w:numPr>
    </w:pPr>
  </w:style>
  <w:style w:type="numbering" w:customStyle="1" w:styleId="WWNum4">
    <w:name w:val="WWNum4"/>
    <w:basedOn w:val="a3"/>
    <w:pPr>
      <w:numPr>
        <w:numId w:val="4"/>
      </w:numPr>
    </w:pPr>
  </w:style>
  <w:style w:type="numbering" w:customStyle="1" w:styleId="WWNum5">
    <w:name w:val="WWNum5"/>
    <w:basedOn w:val="a3"/>
    <w:pPr>
      <w:numPr>
        <w:numId w:val="5"/>
      </w:numPr>
    </w:pPr>
  </w:style>
  <w:style w:type="numbering" w:customStyle="1" w:styleId="WWNum6">
    <w:name w:val="WWNum6"/>
    <w:basedOn w:val="a3"/>
    <w:pPr>
      <w:numPr>
        <w:numId w:val="6"/>
      </w:numPr>
    </w:pPr>
  </w:style>
  <w:style w:type="numbering" w:customStyle="1" w:styleId="WWNum7">
    <w:name w:val="WWNum7"/>
    <w:basedOn w:val="a3"/>
    <w:pPr>
      <w:numPr>
        <w:numId w:val="7"/>
      </w:numPr>
    </w:pPr>
  </w:style>
  <w:style w:type="numbering" w:customStyle="1" w:styleId="WWNum8">
    <w:name w:val="WWNum8"/>
    <w:basedOn w:val="a3"/>
    <w:pPr>
      <w:numPr>
        <w:numId w:val="29"/>
      </w:numPr>
    </w:pPr>
  </w:style>
  <w:style w:type="numbering" w:customStyle="1" w:styleId="WWNum9">
    <w:name w:val="WWNum9"/>
    <w:basedOn w:val="a3"/>
    <w:pPr>
      <w:numPr>
        <w:numId w:val="31"/>
      </w:numPr>
    </w:pPr>
  </w:style>
  <w:style w:type="numbering" w:customStyle="1" w:styleId="WWNum10">
    <w:name w:val="WWNum10"/>
    <w:basedOn w:val="a3"/>
    <w:pPr>
      <w:numPr>
        <w:numId w:val="28"/>
      </w:numPr>
    </w:pPr>
  </w:style>
  <w:style w:type="numbering" w:customStyle="1" w:styleId="WWNum11">
    <w:name w:val="WWNum11"/>
    <w:basedOn w:val="a3"/>
    <w:pPr>
      <w:numPr>
        <w:numId w:val="30"/>
      </w:numPr>
    </w:pPr>
  </w:style>
  <w:style w:type="numbering" w:customStyle="1" w:styleId="WWNum12">
    <w:name w:val="WWNum12"/>
    <w:basedOn w:val="a3"/>
    <w:pPr>
      <w:numPr>
        <w:numId w:val="12"/>
      </w:numPr>
    </w:pPr>
  </w:style>
  <w:style w:type="numbering" w:customStyle="1" w:styleId="WWNum13">
    <w:name w:val="WWNum13"/>
    <w:basedOn w:val="a3"/>
    <w:pPr>
      <w:numPr>
        <w:numId w:val="13"/>
      </w:numPr>
    </w:pPr>
  </w:style>
  <w:style w:type="numbering" w:customStyle="1" w:styleId="WWNum14">
    <w:name w:val="WWNum14"/>
    <w:basedOn w:val="a3"/>
    <w:pPr>
      <w:numPr>
        <w:numId w:val="34"/>
      </w:numPr>
    </w:pPr>
  </w:style>
  <w:style w:type="numbering" w:customStyle="1" w:styleId="WWNum15">
    <w:name w:val="WWNum15"/>
    <w:basedOn w:val="a3"/>
    <w:pPr>
      <w:numPr>
        <w:numId w:val="32"/>
      </w:numPr>
    </w:pPr>
  </w:style>
  <w:style w:type="numbering" w:customStyle="1" w:styleId="WWNum16">
    <w:name w:val="WWNum16"/>
    <w:basedOn w:val="a3"/>
    <w:pPr>
      <w:numPr>
        <w:numId w:val="33"/>
      </w:numPr>
    </w:pPr>
  </w:style>
  <w:style w:type="numbering" w:customStyle="1" w:styleId="WWNum17">
    <w:name w:val="WWNum17"/>
    <w:basedOn w:val="a3"/>
    <w:pPr>
      <w:numPr>
        <w:numId w:val="17"/>
      </w:numPr>
    </w:pPr>
  </w:style>
  <w:style w:type="paragraph" w:styleId="af2">
    <w:name w:val="header"/>
    <w:basedOn w:val="a"/>
    <w:link w:val="22"/>
    <w:uiPriority w:val="99"/>
    <w:unhideWhenUsed/>
    <w:rsid w:val="00D26A21"/>
    <w:pPr>
      <w:tabs>
        <w:tab w:val="center" w:pos="4677"/>
        <w:tab w:val="right" w:pos="9355"/>
      </w:tabs>
    </w:pPr>
    <w:rPr>
      <w:szCs w:val="21"/>
    </w:rPr>
  </w:style>
  <w:style w:type="character" w:customStyle="1" w:styleId="22">
    <w:name w:val="Верхний колонтитул Знак2"/>
    <w:basedOn w:val="a1"/>
    <w:link w:val="af2"/>
    <w:uiPriority w:val="99"/>
    <w:rsid w:val="00D26A21"/>
    <w:rPr>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consultantplus://offline/ref=631CA4CFA332A554FEC7FF196ECBBE154FA82A055972183F7DCC8AB6B2ED930C4B79ED8F8827779A51D16A638E7A4588784892A862BB77CAdEU5J" TargetMode="External"/><Relationship Id="rId117" Type="http://schemas.openxmlformats.org/officeDocument/2006/relationships/hyperlink" Target="consultantplus://offline/ref=631CA4CFA332A554FEC7FF196ECBBE154FA92F05587A183F7DCC8AB6B2ED930C4B79ED8F8B26759C54D16A638E7A4588784892A862BB77CAdEU5J" TargetMode="External"/><Relationship Id="rId21" Type="http://schemas.openxmlformats.org/officeDocument/2006/relationships/hyperlink" Target="consultantplus://offline/ref=631CA4CFA332A554FEC7FF196ECBBE154FA82A055972183F7DCC8AB6B2ED930C5979B58389246E9951C43C32CBd2U6J" TargetMode="External"/><Relationship Id="rId42" Type="http://schemas.openxmlformats.org/officeDocument/2006/relationships/hyperlink" Target="consultantplus://offline/ref=631CA4CFA332A554FEC7FF196ECBBE154FA82A055972183F7DCC8AB6B2ED930C4B79ED8F8820799B5BD16A638E7A4588784892A862BB77CAdEU5J" TargetMode="External"/><Relationship Id="rId47" Type="http://schemas.openxmlformats.org/officeDocument/2006/relationships/hyperlink" Target="consultantplus://offline/ref=631CA4CFA332A554FEC7FF196ECBBE154FA82A055972183F7DCC8AB6B2ED930C4B79ED8F8823709D55D16A638E7A4588784892A862BB77CAdEU5J" TargetMode="External"/><Relationship Id="rId63" Type="http://schemas.openxmlformats.org/officeDocument/2006/relationships/hyperlink" Target="consultantplus://offline/ref=631CA4CFA332A554FEC7FF196ECBBE154FA82A055972183F7DCC8AB6B2ED930C4B79ED8F8825729F55D16A638E7A4588784892A862BB77CAdEU5J" TargetMode="External"/><Relationship Id="rId68" Type="http://schemas.openxmlformats.org/officeDocument/2006/relationships/hyperlink" Target="consultantplus://offline/ref=631CA4CFA332A554FEC7FF196ECBBE154EA82E075E70183F7DCC8AB6B2ED930C4B79ED8F8825709850D16A638E7A4588784892A862BB77CAdEU5J" TargetMode="External"/><Relationship Id="rId84" Type="http://schemas.openxmlformats.org/officeDocument/2006/relationships/hyperlink" Target="consultantplus://offline/ref=631CA4CFA332A554FEC7FF196ECBBE154FA92F05587A183F7DCC8AB6B2ED930C4B79ED8F8A23769053D16A638E7A4588784892A862BB77CAdEU5J" TargetMode="External"/><Relationship Id="rId89" Type="http://schemas.openxmlformats.org/officeDocument/2006/relationships/hyperlink" Target="consultantplus://offline/ref=631CA4CFA332A554FEC7FF196ECBBE154FA92F05587A183F7DCC8AB6B2ED930C4B79ED8F8A23779855D16A638E7A4588784892A862BB77CAdEU5J" TargetMode="External"/><Relationship Id="rId112" Type="http://schemas.openxmlformats.org/officeDocument/2006/relationships/hyperlink" Target="consultantplus://offline/ref=631CA4CFA332A554FEC7FF196ECBBE154FA92F05587A183F7DCC8AB6B2ED930C4B79ED8F8B23759D50D16A638E7A4588784892A862BB77CAdEU5J" TargetMode="External"/><Relationship Id="rId133" Type="http://schemas.openxmlformats.org/officeDocument/2006/relationships/hyperlink" Target="consultantplus://offline/ref=631CA4CFA332A554FEC7FF196ECBBE154EA92D035B7B183F7DCC8AB6B2ED930C5979B58389246E9951C43C32CBd2U6J" TargetMode="External"/><Relationship Id="rId138" Type="http://schemas.openxmlformats.org/officeDocument/2006/relationships/hyperlink" Target="consultantplus://offline/ref=631CA4CFA332A554FEC7FF196ECBBE154DA12A015770183F7DCC8AB6B2ED930C5979B58389246E9951C43C32CBd2U6J" TargetMode="External"/><Relationship Id="rId154" Type="http://schemas.openxmlformats.org/officeDocument/2006/relationships/hyperlink" Target="consultantplus://offline/ref=631CA4CFA332A554FEC7FF196ECBBE154DA12F075D77183F7DCC8AB6B2ED930C5979B58389246E9951C43C32CBd2U6J" TargetMode="External"/><Relationship Id="rId159" Type="http://schemas.openxmlformats.org/officeDocument/2006/relationships/hyperlink" Target="consultantplus://offline/ref=631CA4CFA332A554FEC7FF196ECBBE154DA12F0F5E72183F7DCC8AB6B2ED930C5979B58389246E9951C43C32CBd2U6J" TargetMode="External"/><Relationship Id="rId175" Type="http://schemas.openxmlformats.org/officeDocument/2006/relationships/theme" Target="theme/theme1.xml"/><Relationship Id="rId170" Type="http://schemas.openxmlformats.org/officeDocument/2006/relationships/hyperlink" Target="consultantplus://offline/ref=631CA4CFA332A554FEC7FF196ECBBE154EA92D035B76183F7DCC8AB6B2ED930C5979B58389246E9951C43C32CBd2U6J" TargetMode="External"/><Relationship Id="rId16" Type="http://schemas.openxmlformats.org/officeDocument/2006/relationships/hyperlink" Target="https://www.garant.ru/products/ipo/prime/doc/404760657/" TargetMode="External"/><Relationship Id="rId107" Type="http://schemas.openxmlformats.org/officeDocument/2006/relationships/hyperlink" Target="consultantplus://offline/ref=631CA4CFA332A554FEC7FF196ECBBE154FA92F05587A183F7DCC8AB6B2ED930C4B79ED8F8A2C779F55D16A638E7A4588784892A862BB77CAdEU5J" TargetMode="External"/><Relationship Id="rId11" Type="http://schemas.openxmlformats.org/officeDocument/2006/relationships/hyperlink" Target="https://login.consultant.ru/link/?req=doc&amp;base=LAW&amp;n=388711&amp;date=02.09.2021&amp;demo=1&amp;dst=100911&amp;fld=134" TargetMode="External"/><Relationship Id="rId32" Type="http://schemas.openxmlformats.org/officeDocument/2006/relationships/hyperlink" Target="consultantplus://offline/ref=631CA4CFA332A554FEC7FF196ECBBE154FA82A055972183F7DCC8AB6B2ED930C4B79ED8F8827789951D16A638E7A4588784892A862BB77CAdEU5J" TargetMode="External"/><Relationship Id="rId37" Type="http://schemas.openxmlformats.org/officeDocument/2006/relationships/hyperlink" Target="consultantplus://offline/ref=631CA4CFA332A554FEC7FF196ECBBE154FA82A055972183F7DCC8AB6B2ED930C4B79ED8F8827789A57D16A638E7A4588784892A862BB77CAdEU5J" TargetMode="External"/><Relationship Id="rId53" Type="http://schemas.openxmlformats.org/officeDocument/2006/relationships/hyperlink" Target="consultantplus://offline/ref=631CA4CFA332A554FEC7FF196ECBBE154FA82A055972183F7DCC8AB6B2ED930C4B79ED8F8820719F57D16A638E7A4588784892A862BB77CAdEU5J" TargetMode="External"/><Relationship Id="rId58" Type="http://schemas.openxmlformats.org/officeDocument/2006/relationships/hyperlink" Target="consultantplus://offline/ref=631CA4CFA332A554FEC7FF196ECBBE154FA82A055972183F7DCC8AB6B2ED930C4B79ED8F8823709E53D16A638E7A4588784892A862BB77CAdEU5J" TargetMode="External"/><Relationship Id="rId74" Type="http://schemas.openxmlformats.org/officeDocument/2006/relationships/hyperlink" Target="consultantplus://offline/ref=631CA4CFA332A554FEC7FF196ECBBE154FA92F05587A183F7DCC8AB6B2ED930C4B79ED8F8A23759D55D16A638E7A4588784892A862BB77CAdEU5J" TargetMode="External"/><Relationship Id="rId79" Type="http://schemas.openxmlformats.org/officeDocument/2006/relationships/hyperlink" Target="consultantplus://offline/ref=631CA4CFA332A554FEC7FF196ECBBE154FA92F05587A183F7DCC8AB6B2ED930C4B79ED8F8A23769855D16A638E7A4588784892A862BB77CAdEU5J" TargetMode="External"/><Relationship Id="rId102" Type="http://schemas.openxmlformats.org/officeDocument/2006/relationships/hyperlink" Target="consultantplus://offline/ref=631CA4CFA332A554FEC7FF196ECBBE154FA92F05587A183F7DCC8AB6B2ED930C4B79ED8F8A23789057D16A638E7A4588784892A862BB77CAdEU5J" TargetMode="External"/><Relationship Id="rId123" Type="http://schemas.openxmlformats.org/officeDocument/2006/relationships/hyperlink" Target="consultantplus://offline/ref=631CA4CFA332A554FEC7FF196ECBBE154FA92F05587A183F7DCC8AB6B2ED930C4B79ED8F8C25719E5AD16A638E7A4588784892A862BB77CAdEU5J" TargetMode="External"/><Relationship Id="rId128" Type="http://schemas.openxmlformats.org/officeDocument/2006/relationships/hyperlink" Target="consultantplus://offline/ref=631CA4CFA332A554FEC7FF196ECBBE154EA92D035B73183F7DCC8AB6B2ED930C5979B58389246E9951C43C32CBd2U6J" TargetMode="External"/><Relationship Id="rId144" Type="http://schemas.openxmlformats.org/officeDocument/2006/relationships/hyperlink" Target="consultantplus://offline/ref=631CA4CFA332A554FEC7FF196ECBBE154DA12F045E7A183F7DCC8AB6B2ED930C5979B58389246E9951C43C32CBd2U6J" TargetMode="External"/><Relationship Id="rId149" Type="http://schemas.openxmlformats.org/officeDocument/2006/relationships/hyperlink" Target="consultantplus://offline/ref=631CA4CFA332A554FEC7FF196ECBBE154EA92D03587A183F7DCC8AB6B2ED930C5979B58389246E9951C43C32CBd2U6J" TargetMode="External"/><Relationship Id="rId5" Type="http://schemas.openxmlformats.org/officeDocument/2006/relationships/webSettings" Target="webSettings.xml"/><Relationship Id="rId90" Type="http://schemas.openxmlformats.org/officeDocument/2006/relationships/hyperlink" Target="consultantplus://offline/ref=631CA4CFA332A554FEC7FF196ECBBE154FA92F05587A183F7DCC8AB6B2ED930C4B79ED8F8A23779B55D16A638E7A4588784892A862BB77CAdEU5J" TargetMode="External"/><Relationship Id="rId95" Type="http://schemas.openxmlformats.org/officeDocument/2006/relationships/hyperlink" Target="consultantplus://offline/ref=631CA4CFA332A554FEC7FF196ECBBE154FA92F05587A183F7DCC8AB6B2ED930C4B79ED8F8A23779E57D16A638E7A4588784892A862BB77CAdEU5J" TargetMode="External"/><Relationship Id="rId160" Type="http://schemas.openxmlformats.org/officeDocument/2006/relationships/hyperlink" Target="consultantplus://offline/ref=631CA4CFA332A554FEC7FF196ECBBE154DA12F0E5C73183F7DCC8AB6B2ED930C5979B58389246E9951C43C32CBd2U6J" TargetMode="External"/><Relationship Id="rId165" Type="http://schemas.openxmlformats.org/officeDocument/2006/relationships/hyperlink" Target="consultantplus://offline/ref=631CA4CFA332A554FEC7FF196ECBBE154EA92D025976183F7DCC8AB6B2ED930C5979B58389246E9951C43C32CBd2U6J" TargetMode="External"/><Relationship Id="rId22" Type="http://schemas.openxmlformats.org/officeDocument/2006/relationships/hyperlink" Target="consultantplus://offline/ref=631CA4CFA332A554FEC7FF196ECBBE154FA82A055972183F7DCC8AB6B2ED930C5979B58389246E9951C43C32CBd2U6J" TargetMode="External"/><Relationship Id="rId27" Type="http://schemas.openxmlformats.org/officeDocument/2006/relationships/hyperlink" Target="consultantplus://offline/ref=631CA4CFA332A554FEC7FF196ECBBE154FA82A055972183F7DCC8AB6B2ED930C4B79ED8F8827779C57D16A638E7A4588784892A862BB77CAdEU5J" TargetMode="External"/><Relationship Id="rId43" Type="http://schemas.openxmlformats.org/officeDocument/2006/relationships/hyperlink" Target="consultantplus://offline/ref=631CA4CFA332A554FEC7FF196ECBBE154FA82A055972183F7DCC8AB6B2ED930C4B79ED8F8827789D5BD16A638E7A4588784892A862BB77CAdEU5J" TargetMode="External"/><Relationship Id="rId48" Type="http://schemas.openxmlformats.org/officeDocument/2006/relationships/hyperlink" Target="consultantplus://offline/ref=631CA4CFA332A554FEC7FF196ECBBE154FA82A055972183F7DCC8AB6B2ED930C4B79ED8F8820799F57D16A638E7A4588784892A862BB77CAdEU5J" TargetMode="External"/><Relationship Id="rId64" Type="http://schemas.openxmlformats.org/officeDocument/2006/relationships/hyperlink" Target="consultantplus://offline/ref=631CA4CFA332A554FEC7FF196ECBBE154FA82A055972183F7DCC8AB6B2ED930C4B79ED8F8825749952D16A638E7A4588784892A862BB77CAdEU5J" TargetMode="External"/><Relationship Id="rId69" Type="http://schemas.openxmlformats.org/officeDocument/2006/relationships/hyperlink" Target="file://C:\&#1041;&#1072;&#1083;&#1072;&#1076;&#1078;&#1077;&#1085;&#1094;\&#1055;&#1088;&#1086;&#1077;&#1082;&#1090;%20&#1054;&#1058;&#1057;%20&#1087;&#1086;%20&#1046;&#1050;&#1061;%20&#1056;&#1054;%20&#1085;&#1072;%202023-2025\&#1057;&#1086;&#1075;&#1083;&#1072;&#1096;&#1077;&#1085;&#1080;&#1103;%20+%20&#1076;&#1086;&#1087;.&#1089;&#1086;&#1075;&#1083;\&#1057;&#1086;&#1075;&#1083;&#1072;&#1096;&#1077;&#1085;&#1080;&#1103;%20+%20&#1076;&#1086;&#1087;.&#1089;&#1086;&#1075;&#1083;\C:\Users\baladzenc\AppData\Local\Microsoft\Windows\Temporary%20Internet%20Files\Local%20Settings\Temp\&#1042;&#1088;&#1077;&#1084;&#1077;&#1085;&#1085;&#1072;&#1103;%20&#1087;&#1072;&#1087;&#1082;&#1072;%2010%20&#1076;&#1083;&#1103;%20Attachments_evg.agitaev@gmail.com_2019-07-04_07-42-37.zip\&#1054;&#1090;&#1088;&#1072;&#1089;&#1083;&#1077;&#1074;&#1086;&#1077;%20&#1090;&#1072;&#1088;&#1080;&#1092;&#1085;&#1086;&#1077;%20&#1089;&#1086;&#1075;&#1083;&#1072;&#1096;&#1077;&#1085;&#1080;&#1077;%20&#1074;%20&#1078;&#1080;&#1083;&#1080;&#1097;&#1085;&#1086;-&#1082;&#1086;&#1084;&#1084;&#1091;&#1085;&#1072;&#1083;&#1100;&#1085;&#1086;&#1084;%20&#1093;&#1086;&#1079;&#1103;&#1081;.rtf" TargetMode="External"/><Relationship Id="rId113" Type="http://schemas.openxmlformats.org/officeDocument/2006/relationships/hyperlink" Target="consultantplus://offline/ref=631CA4CFA332A554FEC7FF196ECBBE154FA92F05587A183F7DCC8AB6B2ED930C4B79ED8F8B2675995AD16A638E7A4588784892A862BB77CAdEU5J" TargetMode="External"/><Relationship Id="rId118" Type="http://schemas.openxmlformats.org/officeDocument/2006/relationships/hyperlink" Target="consultantplus://offline/ref=631CA4CFA332A554FEC7FF196ECBBE154FA92F05587A183F7DCC8AB6B2ED930C4B79ED8F8825709156D16A638E7A4588784892A862BB77CAdEU5J" TargetMode="External"/><Relationship Id="rId134" Type="http://schemas.openxmlformats.org/officeDocument/2006/relationships/hyperlink" Target="consultantplus://offline/ref=631CA4CFA332A554FEC7FF196ECBBE154EA92D035876183F7DCC8AB6B2ED930C5979B58389246E9951C43C32CBd2U6J" TargetMode="External"/><Relationship Id="rId139" Type="http://schemas.openxmlformats.org/officeDocument/2006/relationships/hyperlink" Target="consultantplus://offline/ref=631CA4CFA332A554FEC7FF196ECBBE154DA02A0F5F75183F7DCC8AB6B2ED930C5979B58389246E9951C43C32CBd2U6J" TargetMode="External"/><Relationship Id="rId80" Type="http://schemas.openxmlformats.org/officeDocument/2006/relationships/hyperlink" Target="consultantplus://offline/ref=631CA4CFA332A554FEC7FF196ECBBE154FA92F05587A183F7DCC8AB6B2ED930C4B79ED8F8A2376985BD16A638E7A4588784892A862BB77CAdEU5J" TargetMode="External"/><Relationship Id="rId85" Type="http://schemas.openxmlformats.org/officeDocument/2006/relationships/hyperlink" Target="consultantplus://offline/ref=631CA4CFA332A554FEC7FF196ECBBE154FA92F05587A183F7DCC8AB6B2ED930C4B79ED8F8A23769051D16A638E7A4588784892A862BB77CAdEU5J" TargetMode="External"/><Relationship Id="rId150" Type="http://schemas.openxmlformats.org/officeDocument/2006/relationships/hyperlink" Target="consultantplus://offline/ref=631CA4CFA332A554FEC7FF196ECBBE154DA12F0E577B183F7DCC8AB6B2ED930C5979B58389246E9951C43C32CBd2U6J" TargetMode="External"/><Relationship Id="rId155" Type="http://schemas.openxmlformats.org/officeDocument/2006/relationships/hyperlink" Target="consultantplus://offline/ref=631CA4CFA332A554FEC7FF196ECBBE154DA12F035974183F7DCC8AB6B2ED930C5979B58389246E9951C43C32CBd2U6J" TargetMode="External"/><Relationship Id="rId171" Type="http://schemas.openxmlformats.org/officeDocument/2006/relationships/hyperlink" Target="consultantplus://offline/ref=631CA4CFA332A554FEC7FF196ECBBE154DA02E065E7A183F7DCC8AB6B2ED930C5979B58389246E9951C43C32CBd2U6J" TargetMode="External"/><Relationship Id="rId176" Type="http://schemas.microsoft.com/office/2007/relationships/stylesWithEffects" Target="stylesWithEffects.xml"/><Relationship Id="rId12" Type="http://schemas.openxmlformats.org/officeDocument/2006/relationships/hyperlink" Target="https://login.consultant.ru/link/?req=doc&amp;base=RZR&amp;n=92907&amp;date=29.03.2019" TargetMode="External"/><Relationship Id="rId17" Type="http://schemas.openxmlformats.org/officeDocument/2006/relationships/footer" Target="footer1.xml"/><Relationship Id="rId33" Type="http://schemas.openxmlformats.org/officeDocument/2006/relationships/hyperlink" Target="consultantplus://offline/ref=631CA4CFA332A554FEC7FF196ECBBE154FA82A055972183F7DCC8AB6B2ED930C4B79ED8F8827789957D16A638E7A4588784892A862BB77CAdEU5J" TargetMode="External"/><Relationship Id="rId38" Type="http://schemas.openxmlformats.org/officeDocument/2006/relationships/hyperlink" Target="consultantplus://offline/ref=631CA4CFA332A554FEC7FF196ECBBE154FA82A055972183F7DCC8AB6B2ED930C4B79ED8F8827789A55D16A638E7A4588784892A862BB77CAdEU5J" TargetMode="External"/><Relationship Id="rId59" Type="http://schemas.openxmlformats.org/officeDocument/2006/relationships/hyperlink" Target="consultantplus://offline/ref=631CA4CFA332A554FEC7FF196ECBBE154FA82A055972183F7DCC8AB6B2ED930C4B79ED8F8820719E55D16A638E7A4588784892A862BB77CAdEU5J" TargetMode="External"/><Relationship Id="rId103" Type="http://schemas.openxmlformats.org/officeDocument/2006/relationships/hyperlink" Target="consultantplus://offline/ref=631CA4CFA332A554FEC7FF196ECBBE154FA92F05587A183F7DCC8AB6B2ED930C4B79ED8F8A2276995AD16A638E7A4588784892A862BB77CAdEU5J" TargetMode="External"/><Relationship Id="rId108" Type="http://schemas.openxmlformats.org/officeDocument/2006/relationships/hyperlink" Target="consultantplus://offline/ref=631CA4CFA332A554FEC7FF196ECBBE154FA92F05587A183F7DCC8AB6B2ED930C4B79ED8F8A2C779F55D16A638E7A4588784892A862BB77CAdEU5J" TargetMode="External"/><Relationship Id="rId124" Type="http://schemas.openxmlformats.org/officeDocument/2006/relationships/hyperlink" Target="consultantplus://offline/ref=631CA4CFA332A554FEC7FF196ECBBE154FA92F05587A183F7DCC8AB6B2ED930C4B79ED8A8F2E24C8168F3333CB31488A675492AAd7U5J" TargetMode="External"/><Relationship Id="rId129" Type="http://schemas.openxmlformats.org/officeDocument/2006/relationships/hyperlink" Target="consultantplus://offline/ref=631CA4CFA332A554FEC7FF196ECBBE154DA12F02587B183F7DCC8AB6B2ED930C5979B58389246E9951C43C32CBd2U6J" TargetMode="External"/><Relationship Id="rId54" Type="http://schemas.openxmlformats.org/officeDocument/2006/relationships/hyperlink" Target="consultantplus://offline/ref=631CA4CFA332A554FEC7FF196ECBBE154FA82A055972183F7DCC8AB6B2ED930C4B79ED8F8821759850D16A638E7A4588784892A862BB77CAdEU5J" TargetMode="External"/><Relationship Id="rId70" Type="http://schemas.openxmlformats.org/officeDocument/2006/relationships/hyperlink" Target="consultantplus://offline/ref=631CA4CFA332A554FEC7FF196ECBBE154FA92F05587A183F7DCC8AB6B2ED930C5979B58389246E9951C43C32CBd2U6J" TargetMode="External"/><Relationship Id="rId75" Type="http://schemas.openxmlformats.org/officeDocument/2006/relationships/hyperlink" Target="consultantplus://offline/ref=631CA4CFA332A554FEC7FF196ECBBE154FA92F05587A183F7DCC8AB6B2ED930C4B79ED8F8A23759E55D16A638E7A4588784892A862BB77CAdEU5J" TargetMode="External"/><Relationship Id="rId91" Type="http://schemas.openxmlformats.org/officeDocument/2006/relationships/hyperlink" Target="consultantplus://offline/ref=631CA4CFA332A554FEC7FF196ECBBE154FA92F05587A183F7DCC8AB6B2ED930C4B79ED8F8A23779A55D16A638E7A4588784892A862BB77CAdEU5J" TargetMode="External"/><Relationship Id="rId96" Type="http://schemas.openxmlformats.org/officeDocument/2006/relationships/hyperlink" Target="consultantplus://offline/ref=631CA4CFA332A554FEC7FF196ECBBE154FA92F05587A183F7DCC8AB6B2ED930C4B79ED8F8A23779E5BD16A638E7A4588784892A862BB77CAdEU5J" TargetMode="External"/><Relationship Id="rId140" Type="http://schemas.openxmlformats.org/officeDocument/2006/relationships/hyperlink" Target="consultantplus://offline/ref=631CA4CFA332A554FEC7FF196ECBBE154DA12F065B7B183F7DCC8AB6B2ED930C5979B58389246E9951C43C32CBd2U6J" TargetMode="External"/><Relationship Id="rId145" Type="http://schemas.openxmlformats.org/officeDocument/2006/relationships/hyperlink" Target="consultantplus://offline/ref=631CA4CFA332A554FEC7FF196ECBBE154EA12B015877183F7DCC8AB6B2ED930C5979B58389246E9951C43C32CBd2U6J" TargetMode="External"/><Relationship Id="rId161" Type="http://schemas.openxmlformats.org/officeDocument/2006/relationships/hyperlink" Target="consultantplus://offline/ref=631CA4CFA332A554FEC7FF196ECBBE154DA12F0E5C7B183F7DCC8AB6B2ED930C5979B58389246E9951C43C32CBd2U6J" TargetMode="External"/><Relationship Id="rId166" Type="http://schemas.openxmlformats.org/officeDocument/2006/relationships/hyperlink" Target="consultantplus://offline/ref=631CA4CFA332A554FEC7FF196ECBBE154EA92D005B73183F7DCC8AB6B2ED930C5979B58389246E9951C43C32CBd2U6J"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631CA4CFA332A554FEC7FF196ECBBE154FA82A055972183F7DCC8AB6B2ED930C4B79ED8F8827779B55D16A638E7A4588784892A862BB77CAdEU5J" TargetMode="External"/><Relationship Id="rId28" Type="http://schemas.openxmlformats.org/officeDocument/2006/relationships/hyperlink" Target="consultantplus://offline/ref=631CA4CFA332A554FEC7FF196ECBBE154FA82A055972183F7DCC8AB6B2ED930C4B79ED8F8827779F5BD16A638E7A4588784892A862BB77CAdEU5J" TargetMode="External"/><Relationship Id="rId49" Type="http://schemas.openxmlformats.org/officeDocument/2006/relationships/hyperlink" Target="consultantplus://offline/ref=631CA4CFA332A554FEC7FF196ECBBE154FA82A055972183F7DCC8AB6B2ED930C4B79ED8F8826789D54D16A638E7A4588784892A862BB77CAdEU5J" TargetMode="External"/><Relationship Id="rId114" Type="http://schemas.openxmlformats.org/officeDocument/2006/relationships/hyperlink" Target="consultantplus://offline/ref=631CA4CFA332A554FEC7FF196ECBBE154FA92F05587A183F7DCC8AB6B2ED930C4B79ED8F8B2675985AD16A638E7A4588784892A862BB77CAdEU5J" TargetMode="External"/><Relationship Id="rId119" Type="http://schemas.openxmlformats.org/officeDocument/2006/relationships/hyperlink" Target="consultantplus://offline/ref=631CA4CFA332A554FEC7FF196ECBBE154FA92F05587A183F7DCC8AB6B2ED930C4B79ED8F8827709B50D16A638E7A4588784892A862BB77CAdEU5J" TargetMode="External"/><Relationship Id="rId10" Type="http://schemas.openxmlformats.org/officeDocument/2006/relationships/hyperlink" Target="file:///C:\&#1041;&#1072;&#1083;&#1072;&#1076;&#1078;&#1077;&#1085;&#1094;\&#1055;&#1088;&#1086;&#1077;&#1082;&#1090;%20&#1054;&#1058;&#1057;%20&#1087;&#1086;%20&#1046;&#1050;&#1061;%20&#1056;&#1054;%20&#1085;&#1072;%202023-2025\&#1057;&#1086;&#1075;&#1083;&#1072;&#1096;&#1077;&#1085;&#1080;&#1103;%20+%20&#1076;&#1086;&#1087;.&#1089;&#1086;&#1075;&#1083;\E:\&#1057;&#1054;&#1062;&#1048;&#1040;&#1051;&#1068;&#1053;&#1054;&#1045;%20&#1055;&#1040;&#1056;&#1058;&#1053;&#1025;&#1056;&#1057;&#1058;&#1042;&#1054;%20&#1085;&#1072;%202020%20-%202022&#1075;&#1086;&#1076;&#1099;\&#1057;&#1054;&#1062;&#1048;&#1040;&#1051;&#1068;&#1053;&#1054;&#1045;%20&#1055;&#1040;&#1056;&#1058;&#1053;&#1045;&#1056;&#1057;&#1058;&#1042;&#1054;\rra-srv-fs\Documents%20and%20Settings\hobbit\&#1052;&#1086;&#1080;%20&#1076;&#1086;&#1082;&#1091;&#1084;&#1077;&#1085;&#1090;&#1099;\E:\2013&#1075;&#1086;&#1076;\&#1054;&#1058;&#1057;%20-&#1082;&#1088;&#1072;&#1081;&#1085;&#1103;&#1103;%202.doc" TargetMode="External"/><Relationship Id="rId31" Type="http://schemas.openxmlformats.org/officeDocument/2006/relationships/hyperlink" Target="consultantplus://offline/ref=631CA4CFA332A554FEC7FF196ECBBE154FA82A055972183F7DCC8AB6B2ED930C4B79ED8F8827789953D16A638E7A4588784892A862BB77CAdEU5J" TargetMode="External"/><Relationship Id="rId44" Type="http://schemas.openxmlformats.org/officeDocument/2006/relationships/hyperlink" Target="consultantplus://offline/ref=631CA4CFA332A554FEC7FF196ECBBE154FA82A055972183F7DCC8AB6B2ED930C4B79ED8F8820799F55D16A638E7A4588784892A862BB77CAdEU5J" TargetMode="External"/><Relationship Id="rId52" Type="http://schemas.openxmlformats.org/officeDocument/2006/relationships/hyperlink" Target="consultantplus://offline/ref=631CA4CFA332A554FEC7FF196ECBBE154FA82A055972183F7DCC8AB6B2ED930C4B79ED8F882177915AD16A638E7A4588784892A862BB77CAdEU5J" TargetMode="External"/><Relationship Id="rId60" Type="http://schemas.openxmlformats.org/officeDocument/2006/relationships/hyperlink" Target="consultantplus://offline/ref=631CA4CFA332A554FEC7FF196ECBBE154FA82A055972183F7DCC8AB6B2ED930C4B79ED8F8820719151D16A638E7A4588784892A862BB77CAdEU5J" TargetMode="External"/><Relationship Id="rId65" Type="http://schemas.openxmlformats.org/officeDocument/2006/relationships/hyperlink" Target="consultantplus://offline/ref=631CA4CFA332A554FEC7FF196ECBBE154FA82A055972183F7DCC8AB6B2ED930C4B79ED8F8820789E57D16A638E7A4588784892A862BB77CAdEU5J" TargetMode="External"/><Relationship Id="rId73" Type="http://schemas.openxmlformats.org/officeDocument/2006/relationships/hyperlink" Target="consultantplus://offline/ref=631CA4CFA332A554FEC7FF196ECBBE154FA92F05587A183F7DCC8AB6B2ED930C4B79ED8F8A23759A5BD16A638E7A4588784892A862BB77CAdEU5J" TargetMode="External"/><Relationship Id="rId78" Type="http://schemas.openxmlformats.org/officeDocument/2006/relationships/hyperlink" Target="consultantplus://offline/ref=631CA4CFA332A554FEC7FF196ECBBE154FA92F05587A183F7DCC8AB6B2ED930C4B79ED8F8A23769857D16A638E7A4588784892A862BB77CAdEU5J" TargetMode="External"/><Relationship Id="rId81" Type="http://schemas.openxmlformats.org/officeDocument/2006/relationships/hyperlink" Target="consultantplus://offline/ref=631CA4CFA332A554FEC7FF196ECBBE154FA92F05587A183F7DCC8AB6B2ED930C4B79ED8F8B26769D54D16A638E7A4588784892A862BB77CAdEU5J" TargetMode="External"/><Relationship Id="rId86" Type="http://schemas.openxmlformats.org/officeDocument/2006/relationships/hyperlink" Target="consultantplus://offline/ref=631CA4CFA332A554FEC7FF196ECBBE154FA92F05587A183F7DCC8AB6B2ED930C4B79ED8F8A23769057D16A638E7A4588784892A862BB77CAdEU5J" TargetMode="External"/><Relationship Id="rId94" Type="http://schemas.openxmlformats.org/officeDocument/2006/relationships/hyperlink" Target="consultantplus://offline/ref=631CA4CFA332A554FEC7FF196ECBBE154FA92F05587A183F7DCC8AB6B2ED930C4B79ED8F8A23779E53D16A638E7A4588784892A862BB77CAdEU5J" TargetMode="External"/><Relationship Id="rId99" Type="http://schemas.openxmlformats.org/officeDocument/2006/relationships/hyperlink" Target="consultantplus://offline/ref=631CA4CFA332A554FEC7FF196ECBBE154FA92F05587A183F7DCC8AB6B2ED930C4B79ED8F8A23779057D16A638E7A4588784892A862BB77CAdEU5J" TargetMode="External"/><Relationship Id="rId101" Type="http://schemas.openxmlformats.org/officeDocument/2006/relationships/hyperlink" Target="consultantplus://offline/ref=631CA4CFA332A554FEC7FF196ECBBE154FA92F05587A183F7DCC8AB6B2ED930C4B79ED8F8A23789E53D16A638E7A4588784892A862BB77CAdEU5J" TargetMode="External"/><Relationship Id="rId122" Type="http://schemas.openxmlformats.org/officeDocument/2006/relationships/hyperlink" Target="consultantplus://offline/ref=631CA4CFA332A554FEC7FF196ECBBE154FA92F05587A183F7DCC8AB6B2ED930C4B79ED8F8B22739C52D16A638E7A4588784892A862BB77CAdEU5J" TargetMode="External"/><Relationship Id="rId130" Type="http://schemas.openxmlformats.org/officeDocument/2006/relationships/hyperlink" Target="consultantplus://offline/ref=631CA4CFA332A554FEC7FF196ECBBE154DA12F025970183F7DCC8AB6B2ED930C5979B58389246E9951C43C32CBd2U6J" TargetMode="External"/><Relationship Id="rId135" Type="http://schemas.openxmlformats.org/officeDocument/2006/relationships/hyperlink" Target="consultantplus://offline/ref=631CA4CFA332A554FEC7FF196ECBBE154EA92D035670183F7DCC8AB6B2ED930C5979B58389246E9951C43C32CBd2U6J" TargetMode="External"/><Relationship Id="rId143" Type="http://schemas.openxmlformats.org/officeDocument/2006/relationships/hyperlink" Target="consultantplus://offline/ref=631CA4CFA332A554FEC7FF196ECBBE154DA12F04587A183F7DCC8AB6B2ED930C5979B58389246E9951C43C32CBd2U6J" TargetMode="External"/><Relationship Id="rId148" Type="http://schemas.openxmlformats.org/officeDocument/2006/relationships/hyperlink" Target="consultantplus://offline/ref=631CA4CFA332A554FEC7FF196ECBBE154EA92D035671183F7DCC8AB6B2ED930C5979B58389246E9951C43C32CBd2U6J" TargetMode="External"/><Relationship Id="rId151" Type="http://schemas.openxmlformats.org/officeDocument/2006/relationships/hyperlink" Target="consultantplus://offline/ref=631CA4CFA332A554FEC7FF196ECBBE154DA12F0E5C70183F7DCC8AB6B2ED930C5979B58389246E9951C43C32CBd2U6J" TargetMode="External"/><Relationship Id="rId156" Type="http://schemas.openxmlformats.org/officeDocument/2006/relationships/hyperlink" Target="consultantplus://offline/ref=631CA4CFA332A554FEC7FF196ECBBE154EA92D03587B183F7DCC8AB6B2ED930C5979B58389246E9951C43C32CBd2U6J" TargetMode="External"/><Relationship Id="rId164" Type="http://schemas.openxmlformats.org/officeDocument/2006/relationships/hyperlink" Target="consultantplus://offline/ref=631CA4CFA332A554FEC7FF196ECBBE154DA12F0E5C74183F7DCC8AB6B2ED930C5979B58389246E9951C43C32CBd2U6J" TargetMode="External"/><Relationship Id="rId169" Type="http://schemas.openxmlformats.org/officeDocument/2006/relationships/hyperlink" Target="consultantplus://offline/ref=631CA4CFA332A554FEC7FF196ECBBE154EA92D005870183F7DCC8AB6B2ED930C5979B58389246E9951C43C32CBd2U6J" TargetMode="External"/><Relationship Id="rId4" Type="http://schemas.openxmlformats.org/officeDocument/2006/relationships/settings" Target="settings.xml"/><Relationship Id="rId9" Type="http://schemas.openxmlformats.org/officeDocument/2006/relationships/hyperlink" Target="https://login.consultant.ru/link/?req=doc&amp;base=LAW&amp;n=2875&amp;date=02.09.2021&amp;demo=1" TargetMode="External"/><Relationship Id="rId172" Type="http://schemas.openxmlformats.org/officeDocument/2006/relationships/hyperlink" Target="consultantplus://offline/ref=631CA4CFA332A554FEC7FF196ECBBE154DA12F035977183F7DCC8AB6B2ED930C5979B58389246E9951C43C32CBd2U6J" TargetMode="External"/><Relationship Id="rId13" Type="http://schemas.openxmlformats.org/officeDocument/2006/relationships/hyperlink" Target="consultantplus://offline/ref=49F3FBCB457DA71CB68E335245313FBFBCD95CE8EF05A4209494C5F57492FB73C72D60E1CB6B66B3t5nFN" TargetMode="External"/><Relationship Id="rId18" Type="http://schemas.openxmlformats.org/officeDocument/2006/relationships/footer" Target="footer2.xml"/><Relationship Id="rId39" Type="http://schemas.openxmlformats.org/officeDocument/2006/relationships/hyperlink" Target="consultantplus://offline/ref=631CA4CFA332A554FEC7FF196ECBBE154FA82A055972183F7DCC8AB6B2ED930C4B79ED8F8827789D53D16A638E7A4588784892A862BB77CAdEU5J" TargetMode="External"/><Relationship Id="rId109" Type="http://schemas.openxmlformats.org/officeDocument/2006/relationships/hyperlink" Target="consultantplus://offline/ref=631CA4CFA332A554FEC7FF196ECBBE154FA92F05587A183F7DCC8AB6B2ED930C4B79ED8F8B2772905BD16A638E7A4588784892A862BB77CAdEU5J" TargetMode="External"/><Relationship Id="rId34" Type="http://schemas.openxmlformats.org/officeDocument/2006/relationships/hyperlink" Target="consultantplus://offline/ref=631CA4CFA332A554FEC7FF196ECBBE154FA82A055972183F7DCC8AB6B2ED930C4B79ED8F8827789955D16A638E7A4588784892A862BB77CAdEU5J" TargetMode="External"/><Relationship Id="rId50" Type="http://schemas.openxmlformats.org/officeDocument/2006/relationships/hyperlink" Target="consultantplus://offline/ref=631CA4CFA332A554FEC7FF196ECBBE154FA82A055972183F7DCC8AB6B2ED930C4B79ED8F882679995AD16A638E7A4588784892A862BB77CAdEU5J" TargetMode="External"/><Relationship Id="rId55" Type="http://schemas.openxmlformats.org/officeDocument/2006/relationships/hyperlink" Target="consultantplus://offline/ref=631CA4CFA332A554FEC7FF196ECBBE154FA82A055972183F7DCC8AB6B2ED930C4B79ED8F8820729F5AD16A638E7A4588784892A862BB77CAdEU5J" TargetMode="External"/><Relationship Id="rId76" Type="http://schemas.openxmlformats.org/officeDocument/2006/relationships/hyperlink" Target="consultantplus://offline/ref=631CA4CFA332A554FEC7FF196ECBBE154FA92F05587A183F7DCC8AB6B2ED930C4B79ED8F8A23759051D16A638E7A4588784892A862BB77CAdEU5J" TargetMode="External"/><Relationship Id="rId97" Type="http://schemas.openxmlformats.org/officeDocument/2006/relationships/hyperlink" Target="consultantplus://offline/ref=631CA4CFA332A554FEC7FF196ECBBE154FA92F05587A183F7DCC8AB6B2ED930C4B79ED8F8A23779155D16A638E7A4588784892A862BB77CAdEU5J" TargetMode="External"/><Relationship Id="rId104" Type="http://schemas.openxmlformats.org/officeDocument/2006/relationships/hyperlink" Target="consultantplus://offline/ref=631CA4CFA332A554FEC7FF196ECBBE154FA92F05587A183F7DCC8AB6B2ED930C4B79ED8F8C25729D51D16A638E7A4588784892A862BB77CAdEU5J" TargetMode="External"/><Relationship Id="rId120" Type="http://schemas.openxmlformats.org/officeDocument/2006/relationships/hyperlink" Target="consultantplus://offline/ref=631CA4CFA332A554FEC7FF196ECBBE154FA92F05587A183F7DCC8AB6B2ED930C4B79ED8F8824719F56D16A638E7A4588784892A862BB77CAdEU5J" TargetMode="External"/><Relationship Id="rId125" Type="http://schemas.openxmlformats.org/officeDocument/2006/relationships/hyperlink" Target="consultantplus://offline/ref=631CA4CFA332A554FEC7FF196ECBBE154EA82E075E70183F7DCC8AB6B2ED930C4B79ED8F8825709E50D16A638E7A4588784892A862BB77CAdEU5J" TargetMode="External"/><Relationship Id="rId141" Type="http://schemas.openxmlformats.org/officeDocument/2006/relationships/hyperlink" Target="consultantplus://offline/ref=631CA4CFA332A554FEC7FF196ECBBE154DA12F045976183F7DCC8AB6B2ED930C5979B58389246E9951C43C32CBd2U6J" TargetMode="External"/><Relationship Id="rId146" Type="http://schemas.openxmlformats.org/officeDocument/2006/relationships/hyperlink" Target="consultantplus://offline/ref=631CA4CFA332A554FEC7FF196ECBBE154FA82E015675183F7DCC8AB6B2ED930C5979B58389246E9951C43C32CBd2U6J" TargetMode="External"/><Relationship Id="rId167" Type="http://schemas.openxmlformats.org/officeDocument/2006/relationships/hyperlink" Target="consultantplus://offline/ref=631CA4CFA332A554FEC7FF196ECBBE154DA12F025975183F7DCC8AB6B2ED930C5979B58389246E9951C43C32CBd2U6J" TargetMode="External"/><Relationship Id="rId7" Type="http://schemas.openxmlformats.org/officeDocument/2006/relationships/endnotes" Target="endnotes.xml"/><Relationship Id="rId71" Type="http://schemas.openxmlformats.org/officeDocument/2006/relationships/hyperlink" Target="consultantplus://offline/ref=631CA4CFA332A554FEC7FF196ECBBE154FA92F05587A183F7DCC8AB6B2ED930C5979B58389246E9951C43C32CBd2U6J" TargetMode="External"/><Relationship Id="rId92" Type="http://schemas.openxmlformats.org/officeDocument/2006/relationships/hyperlink" Target="consultantplus://offline/ref=631CA4CFA332A554FEC7FF196ECBBE154FA92F05587A183F7DCC8AB6B2ED930C4B79ED8F8A23779C5BD16A638E7A4588784892A862BB77CAdEU5J" TargetMode="External"/><Relationship Id="rId162" Type="http://schemas.openxmlformats.org/officeDocument/2006/relationships/hyperlink" Target="consultantplus://offline/ref=631CA4CFA332A554FEC7FF196ECBBE154DA12F005872183F7DCC8AB6B2ED930C5979B58389246E9951C43C32CBd2U6J" TargetMode="External"/><Relationship Id="rId2" Type="http://schemas.openxmlformats.org/officeDocument/2006/relationships/numbering" Target="numbering.xml"/><Relationship Id="rId29" Type="http://schemas.openxmlformats.org/officeDocument/2006/relationships/hyperlink" Target="consultantplus://offline/ref=631CA4CFA332A554FEC7FF196ECBBE154FA82A055972183F7DCC8AB6B2ED930C4B79ED8F8827779057D16A638E7A4588784892A862BB77CAdEU5J" TargetMode="External"/><Relationship Id="rId24" Type="http://schemas.openxmlformats.org/officeDocument/2006/relationships/hyperlink" Target="consultantplus://offline/ref=631CA4CFA332A554FEC7FF196ECBBE154FA82A055972183F7DCC8AB6B2ED930C4B79ED8F8827779B5BD16A638E7A4588784892A862BB77CAdEU5J" TargetMode="External"/><Relationship Id="rId40" Type="http://schemas.openxmlformats.org/officeDocument/2006/relationships/hyperlink" Target="consultantplus://offline/ref=631CA4CFA332A554FEC7FF196ECBBE154FA82A055972183F7DCC8AB6B2ED930C4B79ED8F8827789D5BD16A638E7A4588784892A862BB77CAdEU5J" TargetMode="External"/><Relationship Id="rId45" Type="http://schemas.openxmlformats.org/officeDocument/2006/relationships/hyperlink" Target="consultantplus://offline/ref=631CA4CFA332A554FEC7FF196ECBBE154FA82A055972183F7DCC8AB6B2ED930C4B79ED8F8823709D51D16A638E7A4588784892A862BB77CAdEU5J" TargetMode="External"/><Relationship Id="rId66" Type="http://schemas.openxmlformats.org/officeDocument/2006/relationships/hyperlink" Target="consultantplus://offline/ref=631CA4CFA332A554FEC7FF196ECBBE154FA82A055972183F7DCC8AB6B2ED930C4B79ED8F8823709B5AD16A638E7A4588784892A862BB77CAdEU5J" TargetMode="External"/><Relationship Id="rId87" Type="http://schemas.openxmlformats.org/officeDocument/2006/relationships/hyperlink" Target="consultantplus://offline/ref=631CA4CFA332A554FEC7FF196ECBBE154FA92F05587A183F7DCC8AB6B2ED930C4B79ED8F8A23769055D16A638E7A4588784892A862BB77CAdEU5J" TargetMode="External"/><Relationship Id="rId110" Type="http://schemas.openxmlformats.org/officeDocument/2006/relationships/hyperlink" Target="consultantplus://offline/ref=631CA4CFA332A554FEC7FF196ECBBE154FA92F05587A183F7DCC8AB6B2ED930C4B79ED8F8B27739C51D16A638E7A4588784892A862BB77CAdEU5J" TargetMode="External"/><Relationship Id="rId115" Type="http://schemas.openxmlformats.org/officeDocument/2006/relationships/hyperlink" Target="consultantplus://offline/ref=631CA4CFA332A554FEC7FF196ECBBE154FA92F05587A183F7DCC8AB6B2ED930C4B79ED8F8B26759B50D16A638E7A4588784892A862BB77CAdEU5J" TargetMode="External"/><Relationship Id="rId131" Type="http://schemas.openxmlformats.org/officeDocument/2006/relationships/hyperlink" Target="consultantplus://offline/ref=631CA4CFA332A554FEC7FF196ECBBE154DA12F025972183F7DCC8AB6B2ED930C5979B58389246E9951C43C32CBd2U6J" TargetMode="External"/><Relationship Id="rId136" Type="http://schemas.openxmlformats.org/officeDocument/2006/relationships/hyperlink" Target="consultantplus://offline/ref=631CA4CFA332A554FEC7FF196ECBBE154DAF2B015D77183F7DCC8AB6B2ED930C5979B58389246E9951C43C32CBd2U6J" TargetMode="External"/><Relationship Id="rId157" Type="http://schemas.openxmlformats.org/officeDocument/2006/relationships/hyperlink" Target="consultantplus://offline/ref=631CA4CFA332A554FEC7FF196ECBBE154DA12F065E75183F7DCC8AB6B2ED930C5979B58389246E9951C43C32CBd2U6J" TargetMode="External"/><Relationship Id="rId61" Type="http://schemas.openxmlformats.org/officeDocument/2006/relationships/hyperlink" Target="consultantplus://offline/ref=631CA4CFA332A554FEC7FF196ECBBE154FA82A055972183F7DCC8AB6B2ED930C4B79ED8F8825719A54D16A638E7A4588784892A862BB77CAdEU5J" TargetMode="External"/><Relationship Id="rId82" Type="http://schemas.openxmlformats.org/officeDocument/2006/relationships/hyperlink" Target="consultantplus://offline/ref=631CA4CFA332A554FEC7FF196ECBBE154FA92F05587A183F7DCC8AB6B2ED930C4B79ED8F8A23769D53D16A638E7A4588784892A862BB77CAdEU5J" TargetMode="External"/><Relationship Id="rId152" Type="http://schemas.openxmlformats.org/officeDocument/2006/relationships/hyperlink" Target="consultantplus://offline/ref=631CA4CFA332A554FEC7FF196ECBBE154DA12F06587A183F7DCC8AB6B2ED930C5979B58389246E9951C43C32CBd2U6J" TargetMode="External"/><Relationship Id="rId173" Type="http://schemas.openxmlformats.org/officeDocument/2006/relationships/hyperlink" Target="consultantplus://offline/ref=631CA4CFA332A554FEC7FF196ECBBE154DA12F025E76183F7DCC8AB6B2ED930C5979B58389246E9951C43C32CBd2U6J" TargetMode="External"/><Relationship Id="rId19" Type="http://schemas.openxmlformats.org/officeDocument/2006/relationships/footer" Target="footer3.xml"/><Relationship Id="rId14" Type="http://schemas.openxmlformats.org/officeDocument/2006/relationships/hyperlink" Target="consultantplus://offline/ref=49F3FBCB457DA71CB68E335245313FBFBCD95CE8EF05A4209494C5F57492FB73C72D60E1CB6A6EB2t5n3N" TargetMode="External"/><Relationship Id="rId30" Type="http://schemas.openxmlformats.org/officeDocument/2006/relationships/hyperlink" Target="consultantplus://offline/ref=631CA4CFA332A554FEC7FF196ECBBE154FA82A055972183F7DCC8AB6B2ED930C4B79ED8F882777905BD16A638E7A4588784892A862BB77CAdEU5J" TargetMode="External"/><Relationship Id="rId35" Type="http://schemas.openxmlformats.org/officeDocument/2006/relationships/hyperlink" Target="consultantplus://offline/ref=631CA4CFA332A554FEC7FF196ECBBE154FA82A055972183F7DCC8AB6B2ED930C4B79ED8F8827789850D16A638E7A4588784892A862BB77CAdEU5J" TargetMode="External"/><Relationship Id="rId56" Type="http://schemas.openxmlformats.org/officeDocument/2006/relationships/hyperlink" Target="consultantplus://offline/ref=631CA4CFA332A554FEC7FF196ECBBE154FA82A055972183F7DCC8AB6B2ED930C4B79ED8F8820719F5BD16A638E7A4588784892A862BB77CAdEU5J" TargetMode="External"/><Relationship Id="rId77" Type="http://schemas.openxmlformats.org/officeDocument/2006/relationships/hyperlink" Target="consultantplus://offline/ref=631CA4CFA332A554FEC7FF196ECBBE154FA92F05587A183F7DCC8AB6B2ED930C4B79ED8F8A23769851D16A638E7A4588784892A862BB77CAdEU5J" TargetMode="External"/><Relationship Id="rId100" Type="http://schemas.openxmlformats.org/officeDocument/2006/relationships/hyperlink" Target="consultantplus://offline/ref=631CA4CFA332A554FEC7FF196ECBBE154FA92F05587A183F7DCC8AB6B2ED930C4B79ED8F8A23789F57D16A638E7A4588784892A862BB77CAdEU5J" TargetMode="External"/><Relationship Id="rId105" Type="http://schemas.openxmlformats.org/officeDocument/2006/relationships/hyperlink" Target="consultantplus://offline/ref=631CA4CFA332A554FEC7FF196ECBBE154FA92F05587A183F7DCC8AB6B2ED930C4B79ED8F8A22779956D16A638E7A4588784892A862BB77CAdEU5J" TargetMode="External"/><Relationship Id="rId126" Type="http://schemas.openxmlformats.org/officeDocument/2006/relationships/hyperlink" Target="consultantplus://offline/ref=631CA4CFA332A554FEC7FF196ECBBE154EA92D035E77183F7DCC8AB6B2ED930C5979B58389246E9951C43C32CBd2U6J" TargetMode="External"/><Relationship Id="rId147" Type="http://schemas.openxmlformats.org/officeDocument/2006/relationships/hyperlink" Target="consultantplus://offline/ref=631CA4CFA332A554FEC7FF196ECBBE154EA92D035874183F7DCC8AB6B2ED930C5979B58389246E9951C43C32CBd2U6J" TargetMode="External"/><Relationship Id="rId168" Type="http://schemas.openxmlformats.org/officeDocument/2006/relationships/hyperlink" Target="consultantplus://offline/ref=631CA4CFA332A554FEC7FF196ECBBE154DAD2A075772183F7DCC8AB6B2ED930C5979B58389246E9951C43C32CBd2U6J" TargetMode="External"/><Relationship Id="rId8" Type="http://schemas.openxmlformats.org/officeDocument/2006/relationships/image" Target="media/image1.emf"/><Relationship Id="rId51" Type="http://schemas.openxmlformats.org/officeDocument/2006/relationships/hyperlink" Target="consultantplus://offline/ref=631CA4CFA332A554FEC7FF196ECBBE154FA82A055972183F7DCC8AB6B2ED930C4B79ED8F8821779D5AD16A638E7A4588784892A862BB77CAdEU5J" TargetMode="External"/><Relationship Id="rId72" Type="http://schemas.openxmlformats.org/officeDocument/2006/relationships/hyperlink" Target="consultantplus://offline/ref=631CA4CFA332A554FEC7FF196ECBBE154FA92F05587A183F7DCC8AB6B2ED930C4B79ED8F8A23759B5BD16A638E7A4588784892A862BB77CAdEU5J" TargetMode="External"/><Relationship Id="rId93" Type="http://schemas.openxmlformats.org/officeDocument/2006/relationships/hyperlink" Target="consultantplus://offline/ref=631CA4CFA332A554FEC7FF196ECBBE154FA92F05587A183F7DCC8AB6B2ED930C4B79ED8F8A23779F51D16A638E7A4588784892A862BB77CAdEU5J" TargetMode="External"/><Relationship Id="rId98" Type="http://schemas.openxmlformats.org/officeDocument/2006/relationships/hyperlink" Target="consultantplus://offline/ref=631CA4CFA332A554FEC7FF196ECBBE154FA92F05587A183F7DCC8AB6B2ED930C4B79ED8F8A23779053D16A638E7A4588784892A862BB77CAdEU5J" TargetMode="External"/><Relationship Id="rId121" Type="http://schemas.openxmlformats.org/officeDocument/2006/relationships/hyperlink" Target="consultantplus://offline/ref=631CA4CFA332A554FEC7FF196ECBBE154FA92F05587A183F7DCC8AB6B2ED930C4B79ED8F8827719A5AD16A638E7A4588784892A862BB77CAdEU5J" TargetMode="External"/><Relationship Id="rId142" Type="http://schemas.openxmlformats.org/officeDocument/2006/relationships/hyperlink" Target="consultantplus://offline/ref=631CA4CFA332A554FEC7FF196ECBBE154DA12F045E7B183F7DCC8AB6B2ED930C5979B58389246E9951C43C32CBd2U6J" TargetMode="External"/><Relationship Id="rId163" Type="http://schemas.openxmlformats.org/officeDocument/2006/relationships/hyperlink" Target="consultantplus://offline/ref=631CA4CFA332A554FEC7FF196ECBBE154DA12F0F5E73183F7DCC8AB6B2ED930C5979B58389246E9951C43C32CBd2U6J" TargetMode="External"/><Relationship Id="rId3" Type="http://schemas.openxmlformats.org/officeDocument/2006/relationships/styles" Target="styles.xml"/><Relationship Id="rId25" Type="http://schemas.openxmlformats.org/officeDocument/2006/relationships/hyperlink" Target="consultantplus://offline/ref=631CA4CFA332A554FEC7FF196ECBBE154FA82A055972183F7DCC8AB6B2ED930C4B79ED8F8827779A53D16A638E7A4588784892A862BB77CAdEU5J" TargetMode="External"/><Relationship Id="rId46" Type="http://schemas.openxmlformats.org/officeDocument/2006/relationships/hyperlink" Target="consultantplus://offline/ref=631CA4CFA332A554FEC7FF196ECBBE154FA82A055972183F7DCC8AB6B2ED930C4B79ED8F8823709D57D16A638E7A4588784892A862BB77CAdEU5J" TargetMode="External"/><Relationship Id="rId67" Type="http://schemas.openxmlformats.org/officeDocument/2006/relationships/hyperlink" Target="consultantplus://offline/ref=631CA4CFA332A554FEC7FF196ECBBE154FA82A055972183F7DCC8AB6B2ED930C4B79ED8F8820799153D16A638E7A4588784892A862BB77CAdEU5J" TargetMode="External"/><Relationship Id="rId116" Type="http://schemas.openxmlformats.org/officeDocument/2006/relationships/hyperlink" Target="consultantplus://offline/ref=631CA4CFA332A554FEC7FF196ECBBE154FA92F05587A183F7DCC8AB6B2ED930C4B79ED8F8B26759A5AD16A638E7A4588784892A862BB77CAdEU5J" TargetMode="External"/><Relationship Id="rId137" Type="http://schemas.openxmlformats.org/officeDocument/2006/relationships/hyperlink" Target="consultantplus://offline/ref=631CA4CFA332A554FEC7FF196ECBBE154DAF2B045674183F7DCC8AB6B2ED930C5979B58389246E9951C43C32CBd2U6J" TargetMode="External"/><Relationship Id="rId158" Type="http://schemas.openxmlformats.org/officeDocument/2006/relationships/hyperlink" Target="consultantplus://offline/ref=631CA4CFA332A554FEC7FF196ECBBE154DA12F0E5C71183F7DCC8AB6B2ED930C5979B58389246E9951C43C32CBd2U6J" TargetMode="External"/><Relationship Id="rId20" Type="http://schemas.openxmlformats.org/officeDocument/2006/relationships/hyperlink" Target="file://C:\&#1041;&#1072;&#1083;&#1072;&#1076;&#1078;&#1077;&#1085;&#1094;\&#1055;&#1088;&#1086;&#1077;&#1082;&#1090;%20&#1054;&#1058;&#1057;%20&#1087;&#1086;%20&#1046;&#1050;&#1061;%20&#1056;&#1054;%20&#1085;&#1072;%202023-2025\&#1057;&#1086;&#1075;&#1083;&#1072;&#1096;&#1077;&#1085;&#1080;&#1103;%20+%20&#1076;&#1086;&#1087;.&#1089;&#1086;&#1075;&#1083;\&#1057;&#1086;&#1075;&#1083;&#1072;&#1096;&#1077;&#1085;&#1080;&#1103;%20+%20&#1076;&#1086;&#1087;.&#1089;&#1086;&#1075;&#1083;\C:\Users\baladzenc\AppData\Local\Microsoft\Windows\Temporary%20Internet%20Files\Local%20Settings\Temp\&#1042;&#1088;&#1077;&#1084;&#1077;&#1085;&#1085;&#1072;&#1103;%20&#1087;&#1072;&#1087;&#1082;&#1072;%2010%20&#1076;&#1083;&#1103;%20Attachments_evg.agitaev@gmail.com_2019-07-04_07-42-37.zip\&#1054;&#1090;&#1088;&#1072;&#1089;&#1083;&#1077;&#1074;&#1086;&#1077;%20&#1090;&#1072;&#1088;&#1080;&#1092;&#1085;&#1086;&#1077;%20&#1089;&#1086;&#1075;&#1083;&#1072;&#1096;&#1077;&#1085;&#1080;&#1077;%20&#1074;%20&#1078;&#1080;&#1083;&#1080;&#1097;&#1085;&#1086;-&#1082;&#1086;&#1084;&#1084;&#1091;&#1085;&#1072;&#1083;&#1100;&#1085;&#1086;&#1084;%20&#1093;&#1086;&#1079;&#1103;&#1081;.rtf" TargetMode="External"/><Relationship Id="rId41" Type="http://schemas.openxmlformats.org/officeDocument/2006/relationships/hyperlink" Target="consultantplus://offline/ref=631CA4CFA332A554FEC7FF196ECBBE154FA82A055972183F7DCC8AB6B2ED930C4B79ED8F8827789D53D16A638E7A4588784892A862BB77CAdEU5J" TargetMode="External"/><Relationship Id="rId62" Type="http://schemas.openxmlformats.org/officeDocument/2006/relationships/hyperlink" Target="consultantplus://offline/ref=631CA4CFA332A554FEC7FF196ECBBE154FA82A055972183F7DCC8AB6B2ED930C4B79ED8F8825739057D16A638E7A4588784892A862BB77CAdEU5J" TargetMode="External"/><Relationship Id="rId83" Type="http://schemas.openxmlformats.org/officeDocument/2006/relationships/hyperlink" Target="consultantplus://offline/ref=631CA4CFA332A554FEC7FF196ECBBE154FA92F05587A183F7DCC8AB6B2ED930C4B79ED8F8A2376915BD16A638E7A4588784892A862BB77CAdEU5J" TargetMode="External"/><Relationship Id="rId88" Type="http://schemas.openxmlformats.org/officeDocument/2006/relationships/hyperlink" Target="consultantplus://offline/ref=631CA4CFA332A554FEC7FF196ECBBE154FA92F05587A183F7DCC8AB6B2ED930C4B79ED8F8A2376905BD16A638E7A4588784892A862BB77CAdEU5J" TargetMode="External"/><Relationship Id="rId111" Type="http://schemas.openxmlformats.org/officeDocument/2006/relationships/hyperlink" Target="consultantplus://offline/ref=631CA4CFA332A554FEC7FF196ECBBE154FA92F05587A183F7DCC8AB6B2ED930C4B79ED8F8B26759952D16A638E7A4588784892A862BB77CAdEU5J" TargetMode="External"/><Relationship Id="rId132" Type="http://schemas.openxmlformats.org/officeDocument/2006/relationships/hyperlink" Target="consultantplus://offline/ref=631CA4CFA332A554FEC7FF196ECBBE154EA92D03597B183F7DCC8AB6B2ED930C5979B58389246E9951C43C32CBd2U6J" TargetMode="External"/><Relationship Id="rId153" Type="http://schemas.openxmlformats.org/officeDocument/2006/relationships/hyperlink" Target="consultantplus://offline/ref=631CA4CFA332A554FEC7FF196ECBBE154DA12F04587B183F7DCC8AB6B2ED930C5979B58389246E9951C43C32CBd2U6J" TargetMode="External"/><Relationship Id="rId174" Type="http://schemas.openxmlformats.org/officeDocument/2006/relationships/fontTable" Target="fontTable.xml"/><Relationship Id="rId15" Type="http://schemas.openxmlformats.org/officeDocument/2006/relationships/hyperlink" Target="consultantplus://offline/ref=49F3FBCB457DA71CB68E335245313FBFB4DB5BE8EC0CF92A9CCDC9F7739DA464C0646CE0CB6A66tBn0N" TargetMode="External"/><Relationship Id="rId36" Type="http://schemas.openxmlformats.org/officeDocument/2006/relationships/hyperlink" Target="consultantplus://offline/ref=631CA4CFA332A554FEC7FF196ECBBE154FA82A055972183F7DCC8AB6B2ED930C4B79ED8F8827789B51D16A638E7A4588784892A862BB77CAdEU5J" TargetMode="External"/><Relationship Id="rId57" Type="http://schemas.openxmlformats.org/officeDocument/2006/relationships/hyperlink" Target="consultantplus://offline/ref=631CA4CFA332A554FEC7FF196ECBBE154FA82A055972183F7DCC8AB6B2ED930C4B79ED8F8820719E53D16A638E7A4588784892A862BB77CAdEU5J" TargetMode="External"/><Relationship Id="rId106" Type="http://schemas.openxmlformats.org/officeDocument/2006/relationships/hyperlink" Target="consultantplus://offline/ref=631CA4CFA332A554FEC7FF196ECBBE154FA92F05587A183F7DCC8AB6B2ED930C4B79ED8F8A2C769A52D16A638E7A4588784892A862BB77CAdEU5J" TargetMode="External"/><Relationship Id="rId127" Type="http://schemas.openxmlformats.org/officeDocument/2006/relationships/hyperlink" Target="consultantplus://offline/ref=631CA4CFA332A554FEC7FF196ECBBE154EA92D035871183F7DCC8AB6B2ED930C5979B58389246E9951C43C32CBd2U6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7A6D5-AFFF-4929-8E59-C2BC84DDC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124</Pages>
  <Words>42260</Words>
  <Characters>240888</Characters>
  <Application>Microsoft Office Word</Application>
  <DocSecurity>0</DocSecurity>
  <Lines>2007</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282583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В. Яковенко</dc:creator>
  <cp:lastModifiedBy>IRONMANN (AKA SHAMAN)</cp:lastModifiedBy>
  <cp:revision>2</cp:revision>
  <cp:lastPrinted>2022-11-23T16:11:00Z</cp:lastPrinted>
  <dcterms:created xsi:type="dcterms:W3CDTF">2022-12-06T07:18:00Z</dcterms:created>
  <dcterms:modified xsi:type="dcterms:W3CDTF">2022-12-06T07:18:00Z</dcterms:modified>
</cp:coreProperties>
</file>