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B" w:rsidRPr="0012228B" w:rsidRDefault="0012228B" w:rsidP="00012E42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8F49DF" w:rsidP="00012E42">
      <w:pPr>
        <w:pStyle w:val="ConsPlusNonforma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504C50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394BED">
        <w:rPr>
          <w:rFonts w:ascii="Times New Roman" w:hAnsi="Times New Roman"/>
          <w:sz w:val="24"/>
          <w:szCs w:val="24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012E42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9A75B6" w:rsidRDefault="0012228B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668F8" w:rsidRDefault="009A75B6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="00F01A97">
        <w:rPr>
          <w:sz w:val="28"/>
          <w:szCs w:val="28"/>
        </w:rPr>
        <w:t>–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от 24.11.2022 № 16 «О назначении общественных обсу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 xml:space="preserve">дений по </w:t>
      </w:r>
      <w:r w:rsidR="008F49DF" w:rsidRPr="00E717D0">
        <w:rPr>
          <w:rFonts w:ascii="Times New Roman" w:hAnsi="Times New Roman"/>
          <w:sz w:val="28"/>
          <w:szCs w:val="28"/>
          <w:lang w:eastAsia="ar-SA"/>
        </w:rPr>
        <w:t>проект</w:t>
      </w:r>
      <w:r w:rsidR="008F49DF">
        <w:rPr>
          <w:rFonts w:ascii="Times New Roman" w:hAnsi="Times New Roman"/>
          <w:sz w:val="28"/>
          <w:szCs w:val="28"/>
          <w:lang w:eastAsia="ar-SA"/>
        </w:rPr>
        <w:t>у</w:t>
      </w:r>
      <w:r w:rsidR="008F49DF" w:rsidRPr="00E717D0">
        <w:rPr>
          <w:rFonts w:ascii="Times New Roman" w:hAnsi="Times New Roman"/>
          <w:sz w:val="28"/>
          <w:szCs w:val="28"/>
          <w:lang w:eastAsia="ar-SA"/>
        </w:rPr>
        <w:t xml:space="preserve"> внесения изменений в </w:t>
      </w:r>
      <w:r w:rsidR="008F49DF">
        <w:rPr>
          <w:rFonts w:ascii="Times New Roman" w:hAnsi="Times New Roman"/>
          <w:sz w:val="28"/>
          <w:szCs w:val="28"/>
          <w:lang w:eastAsia="ar-SA"/>
        </w:rPr>
        <w:t xml:space="preserve">Генеральный план городского округа </w:t>
      </w:r>
      <w:r w:rsidR="008F49DF" w:rsidRPr="00E717D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«Город Новошахтинск</w:t>
      </w:r>
      <w:r w:rsidR="008F49DF">
        <w:rPr>
          <w:rFonts w:ascii="Times New Roman" w:hAnsi="Times New Roman"/>
          <w:sz w:val="28"/>
          <w:szCs w:val="28"/>
          <w:lang w:eastAsia="ar-SA"/>
        </w:rPr>
        <w:t xml:space="preserve"> на 2006 – 2026 годы»</w:t>
      </w:r>
      <w:r w:rsidR="00C668F8" w:rsidRPr="00E717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8F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проект) 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C668F8">
        <w:rPr>
          <w:rFonts w:ascii="Times New Roman" w:hAnsi="Times New Roman" w:cs="Times New Roman"/>
          <w:snapToGrid w:val="0"/>
          <w:sz w:val="28"/>
          <w:szCs w:val="28"/>
        </w:rPr>
        <w:t xml:space="preserve">назначены 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 xml:space="preserve">и проведены </w:t>
      </w:r>
      <w:r w:rsidR="00C668F8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данного проекту.</w:t>
      </w:r>
      <w:proofErr w:type="gramEnd"/>
    </w:p>
    <w:p w:rsidR="0012228B" w:rsidRDefault="0012228B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12228B" w:rsidRPr="00A4333A" w:rsidRDefault="00A4333A" w:rsidP="00012E42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 w:rsidRPr="00A4333A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разработан</w:t>
      </w:r>
      <w:r w:rsidR="0012228B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всю </w:t>
      </w:r>
      <w:r w:rsidR="0012228B" w:rsidRPr="00A4333A">
        <w:rPr>
          <w:rFonts w:ascii="Times New Roman" w:hAnsi="Times New Roman" w:cs="Times New Roman"/>
          <w:snapToGrid w:val="0"/>
          <w:sz w:val="28"/>
          <w:szCs w:val="28"/>
        </w:rPr>
        <w:t>территори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ю </w:t>
      </w:r>
      <w:r w:rsidRPr="00E717D0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C9632F">
        <w:rPr>
          <w:rFonts w:ascii="Times New Roman" w:hAnsi="Times New Roman"/>
          <w:sz w:val="28"/>
          <w:szCs w:val="28"/>
          <w:lang w:eastAsia="ar-SA"/>
        </w:rPr>
        <w:t>«Город</w:t>
      </w:r>
      <w:r w:rsidRPr="008F7109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A4333A">
        <w:rPr>
          <w:rFonts w:ascii="Times New Roman" w:hAnsi="Times New Roman"/>
          <w:sz w:val="28"/>
          <w:szCs w:val="28"/>
          <w:u w:val="single"/>
          <w:lang w:eastAsia="ar-SA"/>
        </w:rPr>
        <w:t>Новошахтинск»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_____________</w:t>
      </w:r>
      <w:r w:rsidR="008F7109">
        <w:rPr>
          <w:rFonts w:ascii="Times New Roman" w:hAnsi="Times New Roman"/>
          <w:sz w:val="28"/>
          <w:szCs w:val="28"/>
          <w:lang w:eastAsia="ar-SA"/>
        </w:rPr>
        <w:t>_______________________________</w:t>
      </w:r>
      <w:r w:rsidR="00C9632F">
        <w:rPr>
          <w:rFonts w:ascii="Times New Roman" w:hAnsi="Times New Roman"/>
          <w:sz w:val="28"/>
          <w:szCs w:val="28"/>
          <w:lang w:eastAsia="ar-SA"/>
        </w:rPr>
        <w:t>____________</w:t>
      </w:r>
    </w:p>
    <w:p w:rsidR="0012228B" w:rsidRDefault="0012228B" w:rsidP="00012E42">
      <w:pPr>
        <w:pStyle w:val="ConsPlusNonformat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C60FF5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F01A97" w:rsidRDefault="0012228B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Pr="00F01A97" w:rsidRDefault="00F01A97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8F7109" w:rsidRDefault="0012228B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F7109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A433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94BED" w:rsidRDefault="00394BED" w:rsidP="00012E42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394BED" w:rsidRPr="00615AC3" w:rsidRDefault="00A4333A" w:rsidP="00012E42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012E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7579F" w:rsidRPr="00615AC3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615AC3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615AC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20751" w:rsidRPr="00615AC3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615A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15AC3" w:rsidRPr="00BC3EF2">
        <w:rPr>
          <w:rFonts w:ascii="Times New Roman" w:hAnsi="Times New Roman" w:cs="Times New Roman"/>
          <w:sz w:val="28"/>
          <w:szCs w:val="28"/>
        </w:rPr>
        <w:t>О</w:t>
      </w:r>
      <w:r w:rsidR="00615AC3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615AC3" w:rsidRPr="00BC3EF2">
        <w:rPr>
          <w:rFonts w:ascii="Times New Roman" w:hAnsi="Times New Roman" w:cs="Times New Roman"/>
          <w:sz w:val="28"/>
          <w:szCs w:val="28"/>
        </w:rPr>
        <w:t xml:space="preserve"> «Научно-проектн</w:t>
      </w:r>
      <w:r w:rsidR="00615AC3">
        <w:rPr>
          <w:rFonts w:ascii="Times New Roman" w:hAnsi="Times New Roman" w:cs="Times New Roman"/>
          <w:sz w:val="28"/>
          <w:szCs w:val="28"/>
        </w:rPr>
        <w:t>ая</w:t>
      </w:r>
      <w:r w:rsidR="00615AC3" w:rsidRPr="00BC3E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15AC3">
        <w:rPr>
          <w:rFonts w:ascii="Times New Roman" w:hAnsi="Times New Roman" w:cs="Times New Roman"/>
          <w:sz w:val="28"/>
          <w:szCs w:val="28"/>
        </w:rPr>
        <w:t>я</w:t>
      </w:r>
      <w:r w:rsidR="00615AC3" w:rsidRPr="00BC3EF2">
        <w:rPr>
          <w:rFonts w:ascii="Times New Roman" w:hAnsi="Times New Roman" w:cs="Times New Roman"/>
          <w:sz w:val="28"/>
          <w:szCs w:val="28"/>
        </w:rPr>
        <w:t xml:space="preserve"> «Южный градо</w:t>
      </w:r>
      <w:r w:rsidR="00615AC3" w:rsidRPr="00A4365A">
        <w:rPr>
          <w:rFonts w:ascii="Times New Roman" w:hAnsi="Times New Roman" w:cs="Times New Roman"/>
          <w:sz w:val="28"/>
          <w:szCs w:val="28"/>
        </w:rPr>
        <w:t>строительный центр»</w:t>
      </w:r>
      <w:r w:rsidR="00615AC3" w:rsidRPr="00A4365A">
        <w:rPr>
          <w:rFonts w:ascii="Times New Roman" w:hAnsi="Times New Roman"/>
          <w:sz w:val="28"/>
          <w:szCs w:val="28"/>
        </w:rPr>
        <w:t xml:space="preserve">» город </w:t>
      </w:r>
      <w:r w:rsidR="00615AC3" w:rsidRPr="00012E42">
        <w:rPr>
          <w:rFonts w:ascii="Times New Roman" w:hAnsi="Times New Roman"/>
          <w:sz w:val="28"/>
          <w:szCs w:val="28"/>
        </w:rPr>
        <w:t>Ростов-на-</w:t>
      </w:r>
      <w:r w:rsidR="00615AC3">
        <w:rPr>
          <w:rFonts w:ascii="Times New Roman" w:hAnsi="Times New Roman"/>
          <w:sz w:val="28"/>
          <w:szCs w:val="28"/>
          <w:u w:val="single"/>
        </w:rPr>
        <w:t>Дону.</w:t>
      </w:r>
      <w:r w:rsidR="00615AC3">
        <w:rPr>
          <w:rFonts w:ascii="Times New Roman" w:hAnsi="Times New Roman"/>
          <w:sz w:val="28"/>
          <w:szCs w:val="28"/>
        </w:rPr>
        <w:t>________________________________</w:t>
      </w:r>
      <w:r w:rsidR="008F7109">
        <w:rPr>
          <w:rFonts w:ascii="Times New Roman" w:hAnsi="Times New Roman"/>
          <w:sz w:val="28"/>
          <w:szCs w:val="28"/>
        </w:rPr>
        <w:t>__________________</w:t>
      </w:r>
      <w:r w:rsidR="00615AC3">
        <w:rPr>
          <w:rFonts w:ascii="Times New Roman" w:hAnsi="Times New Roman"/>
          <w:sz w:val="28"/>
          <w:szCs w:val="28"/>
        </w:rPr>
        <w:t>_</w:t>
      </w:r>
      <w:r w:rsidR="00012E42">
        <w:rPr>
          <w:rFonts w:ascii="Times New Roman" w:hAnsi="Times New Roman"/>
          <w:sz w:val="28"/>
          <w:szCs w:val="28"/>
        </w:rPr>
        <w:t>______________</w:t>
      </w:r>
    </w:p>
    <w:p w:rsidR="0012228B" w:rsidRPr="00E20751" w:rsidRDefault="0012228B" w:rsidP="00012E4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A4333A" w:rsidRDefault="00E20751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венных обсуждений   </w:t>
      </w:r>
      <w:r w:rsidR="00615AC3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615AC3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15AC3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15A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33FC9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протокол)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го подготовлено настоящее заключение о результатах общественных обсуждений по заявленн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84EA7" w:rsidRDefault="00284EA7" w:rsidP="00C9632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по заявленн</w:t>
      </w:r>
      <w:r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проект</w:t>
      </w:r>
      <w:r w:rsidR="00C9632F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>
        <w:rPr>
          <w:rFonts w:ascii="Times New Roman" w:hAnsi="Times New Roman" w:cs="Times New Roman"/>
          <w:snapToGrid w:val="0"/>
          <w:sz w:val="28"/>
          <w:szCs w:val="28"/>
        </w:rPr>
        <w:t>поступил</w:t>
      </w:r>
      <w:r w:rsidR="00133FC9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F49DF" w:rsidRPr="00C9632F">
        <w:rPr>
          <w:rFonts w:ascii="Times New Roman" w:hAnsi="Times New Roman" w:cs="Times New Roman"/>
          <w:snapToGrid w:val="0"/>
          <w:sz w:val="28"/>
          <w:szCs w:val="28"/>
        </w:rPr>
        <w:t>два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5840E5">
        <w:rPr>
          <w:rFonts w:ascii="Times New Roman" w:hAnsi="Times New Roman" w:cs="Times New Roman"/>
          <w:snapToGrid w:val="0"/>
          <w:sz w:val="28"/>
          <w:szCs w:val="28"/>
        </w:rPr>
        <w:t>, кото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рые</w:t>
      </w:r>
      <w:r w:rsidR="005840E5">
        <w:rPr>
          <w:rFonts w:ascii="Times New Roman" w:hAnsi="Times New Roman" w:cs="Times New Roman"/>
          <w:snapToGrid w:val="0"/>
          <w:sz w:val="28"/>
          <w:szCs w:val="28"/>
        </w:rPr>
        <w:t xml:space="preserve"> отраж</w:t>
      </w:r>
      <w:r w:rsidR="005840E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840E5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5840E5">
        <w:rPr>
          <w:rFonts w:ascii="Times New Roman" w:hAnsi="Times New Roman" w:cs="Times New Roman"/>
          <w:snapToGrid w:val="0"/>
          <w:sz w:val="28"/>
          <w:szCs w:val="28"/>
        </w:rPr>
        <w:t xml:space="preserve"> в протоколе</w:t>
      </w:r>
      <w:r w:rsidR="008F49DF" w:rsidRPr="008F49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общественных обсуждений</w:t>
      </w:r>
      <w:r w:rsidR="005840E5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общественных обсу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33FC9">
        <w:rPr>
          <w:rFonts w:ascii="Times New Roman" w:hAnsi="Times New Roman"/>
          <w:sz w:val="28"/>
          <w:szCs w:val="28"/>
          <w:lang w:eastAsia="ar-SA"/>
        </w:rPr>
        <w:t>–</w:t>
      </w:r>
      <w:r w:rsidR="00133F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Комитет</w:t>
      </w:r>
      <w:r w:rsidR="00C9632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 xml:space="preserve"> по управлению имуществом Администрации города Новоша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тинска (юридическое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о):</w:t>
      </w:r>
    </w:p>
    <w:p w:rsidR="008F49DF" w:rsidRDefault="008F49DF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012E42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письмо от 28.11.2022 № 3104 о рассмотрении вопроса (с учетом письма от АО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завод нефтепродуктов») по внесению изменений в проект  </w:t>
      </w:r>
      <w:r w:rsidRPr="00BC3EF2">
        <w:rPr>
          <w:snapToGrid w:val="0"/>
          <w:sz w:val="28"/>
          <w:szCs w:val="28"/>
        </w:rPr>
        <w:t>–</w:t>
      </w:r>
      <w:r w:rsidR="008F7109"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создать коммунально-складскую функциональную зону за счет уменьшения функциональной зоны  озелененных территорий специального назначения применительно к земельному участку, расположенному в кадастровом квартале 61:56:0020000, ориентировочно на 1,0 га (схема приложена);</w:t>
      </w:r>
    </w:p>
    <w:p w:rsidR="008F49DF" w:rsidRPr="00F46122" w:rsidRDefault="008F49DF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письмо от 09.12.2022 № 3240 о рассмотрении вопроса внесения изменений в графическую часть проекта, увеличив зону специализированной общественной застройки за счет уменьшения зоны озелененных территорий в кадастровом </w:t>
      </w:r>
      <w:r w:rsidRPr="008F7109">
        <w:rPr>
          <w:rFonts w:ascii="Times New Roman" w:hAnsi="Times New Roman" w:cs="Times New Roman"/>
          <w:snapToGrid w:val="0"/>
          <w:sz w:val="28"/>
          <w:szCs w:val="28"/>
        </w:rPr>
        <w:t>квартале 61:56:0080200 для размещения объекта здравоохран</w:t>
      </w:r>
      <w:r w:rsidRPr="008F710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F7109">
        <w:rPr>
          <w:rFonts w:ascii="Times New Roman" w:hAnsi="Times New Roman" w:cs="Times New Roman"/>
          <w:snapToGrid w:val="0"/>
          <w:sz w:val="28"/>
          <w:szCs w:val="28"/>
          <w:u w:val="single"/>
        </w:rPr>
        <w:t>ния</w:t>
      </w:r>
      <w:r w:rsidRPr="00F46122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="008F7109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</w:t>
      </w:r>
      <w:r w:rsidR="00012E42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8F49DF" w:rsidRPr="00BB5E28" w:rsidRDefault="008F7109" w:rsidP="00012E4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284EA7" w:rsidRPr="00BB5E28" w:rsidRDefault="00284EA7" w:rsidP="00012E4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</w:p>
    <w:p w:rsidR="00284EA7" w:rsidRPr="008F7109" w:rsidRDefault="00284EA7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F49DF" w:rsidRPr="008F49DF" w:rsidRDefault="008F49DF" w:rsidP="00012E42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 w:rsidRPr="008F49D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предложений и замечаний не поступило.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  <w:r w:rsidR="00012E42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284EA7" w:rsidRPr="006E4BA1" w:rsidRDefault="00284EA7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E47E2" w:rsidRPr="0080402B" w:rsidRDefault="007E47E2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6626D9" w:rsidRDefault="00C7600A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600A" w:rsidRPr="00C7600A" w:rsidRDefault="0025689C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>о результатам рассмотрения комиссией</w:t>
      </w:r>
      <w:r w:rsidR="00712832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предложений,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внесенных 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участн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ко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общественных обсуждений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юридическое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8F49DF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712832" w:rsidRPr="002119C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A08BE" w:rsidRPr="007A08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 xml:space="preserve">они признаны </w:t>
      </w:r>
      <w:r w:rsidR="00FF4256" w:rsidRPr="00012E42">
        <w:rPr>
          <w:rFonts w:ascii="Times New Roman" w:hAnsi="Times New Roman" w:cs="Times New Roman"/>
          <w:snapToGrid w:val="0"/>
          <w:sz w:val="28"/>
          <w:szCs w:val="28"/>
        </w:rPr>
        <w:t>целесообра</w:t>
      </w:r>
      <w:r w:rsidR="00FF4256" w:rsidRPr="00012E42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FF4256" w:rsidRPr="00B118A4">
        <w:rPr>
          <w:rFonts w:ascii="Times New Roman" w:hAnsi="Times New Roman" w:cs="Times New Roman"/>
          <w:snapToGrid w:val="0"/>
          <w:sz w:val="28"/>
          <w:szCs w:val="28"/>
          <w:u w:val="single"/>
        </w:rPr>
        <w:t>н</w:t>
      </w:r>
      <w:r w:rsidR="00C7600A" w:rsidRPr="00B118A4">
        <w:rPr>
          <w:rFonts w:ascii="Times New Roman" w:hAnsi="Times New Roman" w:cs="Times New Roman"/>
          <w:snapToGrid w:val="0"/>
          <w:sz w:val="28"/>
          <w:szCs w:val="28"/>
          <w:u w:val="single"/>
        </w:rPr>
        <w:t>ы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  <w:u w:val="single"/>
        </w:rPr>
        <w:t>ми</w:t>
      </w:r>
      <w:r w:rsidR="00C7600A" w:rsidRPr="00C7600A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2119C5">
        <w:rPr>
          <w:rFonts w:ascii="Times New Roman" w:hAnsi="Times New Roman" w:cs="Times New Roman"/>
          <w:snapToGrid w:val="0"/>
          <w:sz w:val="28"/>
          <w:szCs w:val="28"/>
        </w:rPr>
        <w:t>_____________________</w:t>
      </w:r>
      <w:r w:rsidR="008F7109">
        <w:rPr>
          <w:rFonts w:ascii="Times New Roman" w:hAnsi="Times New Roman" w:cs="Times New Roman"/>
          <w:snapToGrid w:val="0"/>
          <w:sz w:val="28"/>
          <w:szCs w:val="28"/>
        </w:rPr>
        <w:t>________________</w:t>
      </w:r>
      <w:r w:rsidR="00012E42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</w:p>
    <w:p w:rsidR="0012228B" w:rsidRDefault="0012228B" w:rsidP="00012E4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CE4E6A" w:rsidRDefault="0012228B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CE4E6A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0D5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венных обсуждений выполнены:</w:t>
      </w:r>
    </w:p>
    <w:p w:rsidR="001B3D0D" w:rsidRPr="001B3D0D" w:rsidRDefault="00C7600A" w:rsidP="00012E4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5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D5A01">
        <w:rPr>
          <w:sz w:val="28"/>
          <w:szCs w:val="28"/>
        </w:rPr>
        <w:t xml:space="preserve"> </w:t>
      </w:r>
      <w:r w:rsidR="001B3D0D"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="001B3D0D" w:rsidRPr="001B3D0D">
        <w:rPr>
          <w:sz w:val="28"/>
          <w:szCs w:val="28"/>
        </w:rPr>
        <w:t>к</w:t>
      </w:r>
      <w:r w:rsidR="001B3D0D" w:rsidRPr="001B3D0D">
        <w:rPr>
          <w:sz w:val="28"/>
          <w:szCs w:val="28"/>
        </w:rPr>
        <w:t xml:space="preserve">тора Администрации города в период с </w:t>
      </w:r>
      <w:r w:rsidR="008F7109">
        <w:rPr>
          <w:sz w:val="28"/>
          <w:szCs w:val="28"/>
        </w:rPr>
        <w:t>24</w:t>
      </w:r>
      <w:r w:rsidR="001B3D0D" w:rsidRPr="001B3D0D">
        <w:rPr>
          <w:sz w:val="28"/>
          <w:szCs w:val="28"/>
        </w:rPr>
        <w:t>.</w:t>
      </w:r>
      <w:r w:rsidR="00FF4256">
        <w:rPr>
          <w:sz w:val="28"/>
          <w:szCs w:val="28"/>
        </w:rPr>
        <w:t>1</w:t>
      </w:r>
      <w:r w:rsidR="008F7109">
        <w:rPr>
          <w:sz w:val="28"/>
          <w:szCs w:val="28"/>
        </w:rPr>
        <w:t>1</w:t>
      </w:r>
      <w:r w:rsidR="001B3D0D" w:rsidRPr="001B3D0D">
        <w:rPr>
          <w:sz w:val="28"/>
          <w:szCs w:val="28"/>
        </w:rPr>
        <w:t>.202</w:t>
      </w:r>
      <w:r w:rsidR="008F7109">
        <w:rPr>
          <w:sz w:val="28"/>
          <w:szCs w:val="28"/>
        </w:rPr>
        <w:t>2</w:t>
      </w:r>
      <w:r w:rsidR="001B3D0D" w:rsidRPr="001B3D0D">
        <w:rPr>
          <w:sz w:val="28"/>
          <w:szCs w:val="28"/>
        </w:rPr>
        <w:t xml:space="preserve"> по </w:t>
      </w:r>
      <w:r w:rsidR="008F7109">
        <w:rPr>
          <w:sz w:val="28"/>
          <w:szCs w:val="28"/>
        </w:rPr>
        <w:t>16</w:t>
      </w:r>
      <w:r w:rsidR="001B3D0D" w:rsidRPr="001B3D0D">
        <w:rPr>
          <w:sz w:val="28"/>
          <w:szCs w:val="28"/>
        </w:rPr>
        <w:t>.</w:t>
      </w:r>
      <w:r w:rsidR="008F7109">
        <w:rPr>
          <w:sz w:val="28"/>
          <w:szCs w:val="28"/>
        </w:rPr>
        <w:t>12</w:t>
      </w:r>
      <w:r w:rsidR="001B3D0D" w:rsidRPr="001B3D0D">
        <w:rPr>
          <w:sz w:val="28"/>
          <w:szCs w:val="28"/>
        </w:rPr>
        <w:t>.202</w:t>
      </w:r>
      <w:r w:rsidR="008F7109">
        <w:rPr>
          <w:sz w:val="28"/>
          <w:szCs w:val="28"/>
        </w:rPr>
        <w:t>2</w:t>
      </w:r>
      <w:r w:rsidR="001B3D0D" w:rsidRPr="001B3D0D">
        <w:rPr>
          <w:sz w:val="28"/>
          <w:szCs w:val="28"/>
        </w:rPr>
        <w:t xml:space="preserve"> (представлены</w:t>
      </w:r>
      <w:r>
        <w:rPr>
          <w:sz w:val="28"/>
          <w:szCs w:val="28"/>
        </w:rPr>
        <w:t xml:space="preserve"> </w:t>
      </w:r>
      <w:r w:rsidR="002B35BD">
        <w:rPr>
          <w:sz w:val="28"/>
          <w:szCs w:val="28"/>
        </w:rPr>
        <w:t xml:space="preserve">текстовые и графические материалы проекта); </w:t>
      </w:r>
    </w:p>
    <w:p w:rsidR="001B3D0D" w:rsidRPr="005840E5" w:rsidRDefault="00557351" w:rsidP="00012E42">
      <w:pPr>
        <w:ind w:left="-567"/>
        <w:jc w:val="both"/>
        <w:rPr>
          <w:snapToGrid w:val="0"/>
          <w:sz w:val="28"/>
          <w:szCs w:val="28"/>
        </w:rPr>
      </w:pPr>
      <w:r w:rsidRPr="00557351">
        <w:rPr>
          <w:sz w:val="28"/>
          <w:szCs w:val="28"/>
        </w:rPr>
        <w:tab/>
      </w:r>
      <w:r w:rsidR="001B3D0D" w:rsidRPr="005840E5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</w:t>
      </w:r>
      <w:r w:rsidR="004F52B2" w:rsidRPr="005840E5">
        <w:rPr>
          <w:sz w:val="28"/>
          <w:szCs w:val="28"/>
        </w:rPr>
        <w:t>общественных обсуждений</w:t>
      </w:r>
      <w:r w:rsidR="001B3D0D" w:rsidRPr="005840E5">
        <w:rPr>
          <w:sz w:val="28"/>
          <w:szCs w:val="28"/>
        </w:rPr>
        <w:t xml:space="preserve"> (оповещение </w:t>
      </w:r>
      <w:r w:rsidR="00F54B71" w:rsidRPr="005840E5">
        <w:rPr>
          <w:sz w:val="28"/>
          <w:szCs w:val="28"/>
        </w:rPr>
        <w:t>о начале обществе</w:t>
      </w:r>
      <w:r w:rsidR="00F54B71" w:rsidRPr="005840E5">
        <w:rPr>
          <w:sz w:val="28"/>
          <w:szCs w:val="28"/>
        </w:rPr>
        <w:t>н</w:t>
      </w:r>
      <w:r w:rsidR="00F54B71" w:rsidRPr="005840E5">
        <w:rPr>
          <w:sz w:val="28"/>
          <w:szCs w:val="28"/>
        </w:rPr>
        <w:t>ных о</w:t>
      </w:r>
      <w:r w:rsidR="004F52B2" w:rsidRPr="005840E5">
        <w:rPr>
          <w:sz w:val="28"/>
          <w:szCs w:val="28"/>
        </w:rPr>
        <w:t>б</w:t>
      </w:r>
      <w:r w:rsidR="00F54B71" w:rsidRPr="005840E5">
        <w:rPr>
          <w:sz w:val="28"/>
          <w:szCs w:val="28"/>
        </w:rPr>
        <w:t xml:space="preserve">суждений </w:t>
      </w:r>
      <w:r w:rsidRPr="005840E5">
        <w:rPr>
          <w:sz w:val="28"/>
          <w:szCs w:val="28"/>
        </w:rPr>
        <w:t xml:space="preserve">от </w:t>
      </w:r>
      <w:r w:rsidRPr="005840E5">
        <w:rPr>
          <w:snapToGrid w:val="0"/>
          <w:sz w:val="28"/>
          <w:szCs w:val="28"/>
        </w:rPr>
        <w:t>2</w:t>
      </w:r>
      <w:r w:rsidR="008F7109">
        <w:rPr>
          <w:snapToGrid w:val="0"/>
          <w:sz w:val="28"/>
          <w:szCs w:val="28"/>
        </w:rPr>
        <w:t>4</w:t>
      </w:r>
      <w:r w:rsidRPr="005840E5">
        <w:rPr>
          <w:snapToGrid w:val="0"/>
          <w:sz w:val="28"/>
          <w:szCs w:val="28"/>
        </w:rPr>
        <w:t>.1</w:t>
      </w:r>
      <w:r w:rsidR="008F7109">
        <w:rPr>
          <w:snapToGrid w:val="0"/>
          <w:sz w:val="28"/>
          <w:szCs w:val="28"/>
        </w:rPr>
        <w:t>1</w:t>
      </w:r>
      <w:r w:rsidRPr="005840E5">
        <w:rPr>
          <w:snapToGrid w:val="0"/>
          <w:sz w:val="28"/>
          <w:szCs w:val="28"/>
        </w:rPr>
        <w:t>.202</w:t>
      </w:r>
      <w:r w:rsidR="008F7109">
        <w:rPr>
          <w:snapToGrid w:val="0"/>
          <w:sz w:val="28"/>
          <w:szCs w:val="28"/>
        </w:rPr>
        <w:t>2</w:t>
      </w:r>
      <w:r w:rsidRPr="005840E5">
        <w:rPr>
          <w:snapToGrid w:val="0"/>
          <w:sz w:val="28"/>
          <w:szCs w:val="28"/>
        </w:rPr>
        <w:t xml:space="preserve">  </w:t>
      </w:r>
      <w:r w:rsidR="001B3D0D" w:rsidRPr="005840E5">
        <w:rPr>
          <w:sz w:val="28"/>
          <w:szCs w:val="28"/>
        </w:rPr>
        <w:t>опубликовано в бюллетене «</w:t>
      </w:r>
      <w:proofErr w:type="spellStart"/>
      <w:r w:rsidR="001B3D0D" w:rsidRPr="005840E5">
        <w:rPr>
          <w:sz w:val="28"/>
          <w:szCs w:val="28"/>
        </w:rPr>
        <w:t>Новошахтинский</w:t>
      </w:r>
      <w:proofErr w:type="spellEnd"/>
      <w:r w:rsidR="001B3D0D" w:rsidRPr="005840E5">
        <w:rPr>
          <w:sz w:val="28"/>
          <w:szCs w:val="28"/>
        </w:rPr>
        <w:t xml:space="preserve"> вестник»  </w:t>
      </w:r>
      <w:r w:rsidR="008F7109" w:rsidRPr="00031EFA">
        <w:rPr>
          <w:snapToGrid w:val="0"/>
          <w:sz w:val="28"/>
          <w:szCs w:val="28"/>
        </w:rPr>
        <w:t>от 24.11.2022</w:t>
      </w:r>
      <w:r w:rsidR="008F7109">
        <w:rPr>
          <w:snapToGrid w:val="0"/>
          <w:sz w:val="28"/>
          <w:szCs w:val="28"/>
        </w:rPr>
        <w:t xml:space="preserve">  </w:t>
      </w:r>
      <w:r w:rsidR="008F7109" w:rsidRPr="00031EFA">
        <w:rPr>
          <w:snapToGrid w:val="0"/>
          <w:sz w:val="28"/>
          <w:szCs w:val="28"/>
        </w:rPr>
        <w:t xml:space="preserve">№ 248 часть </w:t>
      </w:r>
      <w:r w:rsidR="008F7109" w:rsidRPr="00031EFA">
        <w:rPr>
          <w:snapToGrid w:val="0"/>
          <w:sz w:val="28"/>
          <w:szCs w:val="28"/>
          <w:lang w:val="en-US"/>
        </w:rPr>
        <w:t>III</w:t>
      </w:r>
      <w:r w:rsidR="00F54B71" w:rsidRPr="005840E5">
        <w:rPr>
          <w:snapToGrid w:val="0"/>
          <w:sz w:val="28"/>
          <w:szCs w:val="28"/>
        </w:rPr>
        <w:t>).</w:t>
      </w:r>
    </w:p>
    <w:p w:rsidR="005840E5" w:rsidRPr="005840E5" w:rsidRDefault="00557351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40E5">
        <w:rPr>
          <w:rFonts w:ascii="Times New Roman" w:hAnsi="Times New Roman" w:cs="Times New Roman"/>
          <w:sz w:val="28"/>
          <w:szCs w:val="28"/>
        </w:rPr>
        <w:t xml:space="preserve">          оповещение об объявлении общественных обсуждений размещено на официальном сайте Администрации города Новошахтинска в сети Интернет </w:t>
      </w:r>
      <w:r w:rsidR="005840E5" w:rsidRPr="005840E5">
        <w:rPr>
          <w:rFonts w:ascii="Times New Roman" w:hAnsi="Times New Roman" w:cs="Times New Roman"/>
          <w:snapToGrid w:val="0"/>
          <w:sz w:val="28"/>
          <w:szCs w:val="28"/>
        </w:rPr>
        <w:t>в подразделе «</w:t>
      </w:r>
      <w:r w:rsidR="005840E5" w:rsidRPr="005840E5">
        <w:rPr>
          <w:rFonts w:ascii="Times New Roman" w:hAnsi="Times New Roman" w:cs="Times New Roman"/>
          <w:bCs/>
          <w:sz w:val="28"/>
          <w:szCs w:val="28"/>
        </w:rPr>
        <w:t>Общественные обсуждения по проекту генерального плана и прое</w:t>
      </w:r>
      <w:r w:rsidR="005840E5" w:rsidRPr="005840E5">
        <w:rPr>
          <w:rFonts w:ascii="Times New Roman" w:hAnsi="Times New Roman" w:cs="Times New Roman"/>
          <w:bCs/>
          <w:sz w:val="28"/>
          <w:szCs w:val="28"/>
        </w:rPr>
        <w:t>к</w:t>
      </w:r>
      <w:r w:rsidR="005840E5" w:rsidRPr="005840E5">
        <w:rPr>
          <w:rFonts w:ascii="Times New Roman" w:hAnsi="Times New Roman" w:cs="Times New Roman"/>
          <w:bCs/>
          <w:sz w:val="28"/>
          <w:szCs w:val="28"/>
        </w:rPr>
        <w:t>там по внесению в него изменений</w:t>
      </w:r>
      <w:r w:rsidR="005840E5" w:rsidRPr="005840E5">
        <w:rPr>
          <w:rFonts w:ascii="Times New Roman" w:hAnsi="Times New Roman" w:cs="Times New Roman"/>
          <w:snapToGrid w:val="0"/>
          <w:sz w:val="28"/>
          <w:szCs w:val="28"/>
        </w:rPr>
        <w:t>» раздела «Общественные обсуждения»</w:t>
      </w:r>
      <w:r w:rsidR="008F710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B3D0D" w:rsidRPr="005840E5" w:rsidRDefault="005840E5" w:rsidP="00012E42">
      <w:pPr>
        <w:ind w:left="-567"/>
        <w:jc w:val="both"/>
        <w:rPr>
          <w:sz w:val="28"/>
          <w:szCs w:val="28"/>
        </w:rPr>
      </w:pPr>
      <w:r>
        <w:rPr>
          <w:rFonts w:ascii="Arial" w:hAnsi="Arial" w:cs="Arial"/>
          <w:color w:val="415071"/>
          <w:kern w:val="36"/>
          <w:sz w:val="45"/>
          <w:szCs w:val="45"/>
        </w:rPr>
        <w:tab/>
      </w:r>
      <w:proofErr w:type="gramStart"/>
      <w:r w:rsidR="001B3D0D" w:rsidRPr="0027579F">
        <w:rPr>
          <w:sz w:val="28"/>
          <w:szCs w:val="28"/>
        </w:rPr>
        <w:t>Рассмотрев  материалы проект</w:t>
      </w:r>
      <w:r w:rsidR="00557351">
        <w:rPr>
          <w:sz w:val="28"/>
          <w:szCs w:val="28"/>
        </w:rPr>
        <w:t>а</w:t>
      </w:r>
      <w:r w:rsidR="001B3D0D" w:rsidRPr="0027579F">
        <w:rPr>
          <w:sz w:val="28"/>
          <w:szCs w:val="28"/>
        </w:rPr>
        <w:t>, заявленн</w:t>
      </w:r>
      <w:r w:rsidR="00557351">
        <w:rPr>
          <w:sz w:val="28"/>
          <w:szCs w:val="28"/>
        </w:rPr>
        <w:t>ого</w:t>
      </w:r>
      <w:r w:rsidR="001B3D0D" w:rsidRPr="0027579F">
        <w:rPr>
          <w:sz w:val="28"/>
          <w:szCs w:val="28"/>
        </w:rPr>
        <w:t xml:space="preserve"> на общественные обсуждения,  материалы </w:t>
      </w:r>
      <w:r w:rsidR="00F54B71" w:rsidRPr="0027579F">
        <w:rPr>
          <w:sz w:val="28"/>
          <w:szCs w:val="28"/>
        </w:rPr>
        <w:t>общественны</w:t>
      </w:r>
      <w:r w:rsidR="00870BD1" w:rsidRPr="0027579F">
        <w:rPr>
          <w:sz w:val="28"/>
          <w:szCs w:val="28"/>
        </w:rPr>
        <w:t>х</w:t>
      </w:r>
      <w:r w:rsidR="00F54B71" w:rsidRPr="0027579F">
        <w:rPr>
          <w:sz w:val="28"/>
          <w:szCs w:val="28"/>
        </w:rPr>
        <w:t xml:space="preserve"> обсуждений</w:t>
      </w:r>
      <w:r w:rsidR="0027579F" w:rsidRPr="0027579F">
        <w:rPr>
          <w:sz w:val="28"/>
          <w:szCs w:val="28"/>
        </w:rPr>
        <w:t xml:space="preserve">, </w:t>
      </w:r>
      <w:r w:rsidR="001B3D0D" w:rsidRPr="0027579F">
        <w:rPr>
          <w:sz w:val="28"/>
          <w:szCs w:val="28"/>
        </w:rPr>
        <w:t>руководствуясь Градостроительным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</w:t>
      </w:r>
      <w:r w:rsidR="001B3D0D" w:rsidRPr="0027579F">
        <w:rPr>
          <w:sz w:val="28"/>
          <w:szCs w:val="28"/>
        </w:rPr>
        <w:t>е</w:t>
      </w:r>
      <w:r w:rsidR="001B3D0D" w:rsidRPr="0027579F">
        <w:rPr>
          <w:sz w:val="28"/>
          <w:szCs w:val="28"/>
        </w:rPr>
        <w:t>рации», Уставом муниципального образования «Город Новошахтинск»  и реш</w:t>
      </w:r>
      <w:r w:rsidR="001B3D0D" w:rsidRPr="0027579F">
        <w:rPr>
          <w:sz w:val="28"/>
          <w:szCs w:val="28"/>
        </w:rPr>
        <w:t>е</w:t>
      </w:r>
      <w:r w:rsidR="001B3D0D" w:rsidRPr="0027579F">
        <w:rPr>
          <w:sz w:val="28"/>
          <w:szCs w:val="28"/>
        </w:rPr>
        <w:t xml:space="preserve">нием </w:t>
      </w:r>
      <w:proofErr w:type="spellStart"/>
      <w:r w:rsidR="001B3D0D" w:rsidRPr="0027579F">
        <w:rPr>
          <w:sz w:val="28"/>
          <w:szCs w:val="28"/>
        </w:rPr>
        <w:t>Новошахтинской</w:t>
      </w:r>
      <w:proofErr w:type="spellEnd"/>
      <w:r w:rsidR="001B3D0D" w:rsidRPr="0027579F">
        <w:rPr>
          <w:sz w:val="28"/>
          <w:szCs w:val="28"/>
        </w:rPr>
        <w:t xml:space="preserve"> городской Думы от </w:t>
      </w:r>
      <w:r w:rsidR="0027579F" w:rsidRPr="0027579F">
        <w:rPr>
          <w:sz w:val="28"/>
          <w:szCs w:val="28"/>
        </w:rPr>
        <w:t xml:space="preserve">08.07.2020  </w:t>
      </w:r>
      <w:r w:rsidR="001B3D0D" w:rsidRPr="0027579F">
        <w:rPr>
          <w:sz w:val="28"/>
          <w:szCs w:val="28"/>
        </w:rPr>
        <w:t xml:space="preserve">№ </w:t>
      </w:r>
      <w:r w:rsidR="0027579F" w:rsidRPr="0027579F">
        <w:rPr>
          <w:sz w:val="28"/>
          <w:szCs w:val="28"/>
        </w:rPr>
        <w:t>158</w:t>
      </w:r>
      <w:r w:rsidR="001B3D0D" w:rsidRPr="0027579F">
        <w:rPr>
          <w:sz w:val="28"/>
          <w:szCs w:val="28"/>
        </w:rPr>
        <w:t xml:space="preserve"> </w:t>
      </w:r>
      <w:r w:rsidR="0027579F">
        <w:rPr>
          <w:sz w:val="28"/>
          <w:szCs w:val="28"/>
        </w:rPr>
        <w:t>«</w:t>
      </w:r>
      <w:r w:rsidR="0027579F" w:rsidRPr="0027579F">
        <w:rPr>
          <w:bCs/>
          <w:sz w:val="28"/>
          <w:szCs w:val="28"/>
        </w:rPr>
        <w:t>Об утверждении Порядка организации и проведения</w:t>
      </w:r>
      <w:r w:rsidR="0027579F">
        <w:rPr>
          <w:bCs/>
          <w:sz w:val="28"/>
          <w:szCs w:val="28"/>
        </w:rPr>
        <w:t xml:space="preserve"> </w:t>
      </w:r>
      <w:r w:rsidR="0027579F" w:rsidRPr="0027579F">
        <w:rPr>
          <w:bCs/>
          <w:sz w:val="28"/>
          <w:szCs w:val="28"/>
        </w:rPr>
        <w:t>публичных слушаний, обще</w:t>
      </w:r>
      <w:r w:rsidR="0027579F">
        <w:rPr>
          <w:bCs/>
          <w:sz w:val="28"/>
          <w:szCs w:val="28"/>
        </w:rPr>
        <w:t>ственных обсу</w:t>
      </w:r>
      <w:r w:rsidR="0027579F">
        <w:rPr>
          <w:bCs/>
          <w:sz w:val="28"/>
          <w:szCs w:val="28"/>
        </w:rPr>
        <w:t>ж</w:t>
      </w:r>
      <w:r w:rsidR="0027579F">
        <w:rPr>
          <w:bCs/>
          <w:sz w:val="28"/>
          <w:szCs w:val="28"/>
        </w:rPr>
        <w:t xml:space="preserve">дений по вопросам </w:t>
      </w:r>
      <w:r w:rsidR="0027579F" w:rsidRPr="0027579F">
        <w:rPr>
          <w:bCs/>
          <w:sz w:val="28"/>
          <w:szCs w:val="28"/>
        </w:rPr>
        <w:t>градостроительной дея</w:t>
      </w:r>
      <w:r w:rsidR="0027579F">
        <w:rPr>
          <w:bCs/>
          <w:sz w:val="28"/>
          <w:szCs w:val="28"/>
        </w:rPr>
        <w:t xml:space="preserve">тельности на территории </w:t>
      </w:r>
      <w:r w:rsidR="0027579F" w:rsidRPr="0027579F">
        <w:rPr>
          <w:bCs/>
          <w:sz w:val="28"/>
          <w:szCs w:val="28"/>
        </w:rPr>
        <w:t>муниципал</w:t>
      </w:r>
      <w:r w:rsidR="0027579F" w:rsidRPr="0027579F">
        <w:rPr>
          <w:bCs/>
          <w:sz w:val="28"/>
          <w:szCs w:val="28"/>
        </w:rPr>
        <w:t>ь</w:t>
      </w:r>
      <w:r w:rsidR="0027579F" w:rsidRPr="0027579F">
        <w:rPr>
          <w:bCs/>
          <w:sz w:val="28"/>
          <w:szCs w:val="28"/>
        </w:rPr>
        <w:t>ного</w:t>
      </w:r>
      <w:proofErr w:type="gramEnd"/>
      <w:r w:rsidR="0027579F" w:rsidRPr="0027579F">
        <w:rPr>
          <w:bCs/>
          <w:sz w:val="28"/>
          <w:szCs w:val="28"/>
        </w:rPr>
        <w:t xml:space="preserve"> образования «Город Новошахтинск»</w:t>
      </w:r>
      <w:r w:rsidR="0027579F">
        <w:rPr>
          <w:bCs/>
          <w:sz w:val="28"/>
          <w:szCs w:val="28"/>
        </w:rPr>
        <w:t xml:space="preserve">, </w:t>
      </w:r>
      <w:r w:rsidR="001B3D0D" w:rsidRPr="0027579F">
        <w:rPr>
          <w:sz w:val="28"/>
          <w:szCs w:val="28"/>
        </w:rPr>
        <w:t>в соответствии с протоколом общес</w:t>
      </w:r>
      <w:r w:rsidR="001B3D0D" w:rsidRPr="0027579F">
        <w:rPr>
          <w:sz w:val="28"/>
          <w:szCs w:val="28"/>
        </w:rPr>
        <w:t>т</w:t>
      </w:r>
      <w:r w:rsidR="001B3D0D" w:rsidRPr="0027579F">
        <w:rPr>
          <w:sz w:val="28"/>
          <w:szCs w:val="28"/>
        </w:rPr>
        <w:t xml:space="preserve">венных обсуждений от </w:t>
      </w:r>
      <w:r w:rsidR="008F7109">
        <w:rPr>
          <w:sz w:val="28"/>
          <w:szCs w:val="28"/>
        </w:rPr>
        <w:t>15</w:t>
      </w:r>
      <w:r w:rsidR="001B3D0D" w:rsidRPr="0027579F">
        <w:rPr>
          <w:sz w:val="28"/>
          <w:szCs w:val="28"/>
        </w:rPr>
        <w:t>.</w:t>
      </w:r>
      <w:r w:rsidR="0027579F">
        <w:rPr>
          <w:sz w:val="28"/>
          <w:szCs w:val="28"/>
        </w:rPr>
        <w:t>1</w:t>
      </w:r>
      <w:r w:rsidR="008F7109">
        <w:rPr>
          <w:sz w:val="28"/>
          <w:szCs w:val="28"/>
        </w:rPr>
        <w:t>2</w:t>
      </w:r>
      <w:r w:rsidR="001B3D0D" w:rsidRPr="0027579F">
        <w:rPr>
          <w:sz w:val="28"/>
          <w:szCs w:val="28"/>
        </w:rPr>
        <w:t>.20</w:t>
      </w:r>
      <w:r w:rsidR="0027579F">
        <w:rPr>
          <w:sz w:val="28"/>
          <w:szCs w:val="28"/>
        </w:rPr>
        <w:t>2</w:t>
      </w:r>
      <w:r w:rsidR="008F7109">
        <w:rPr>
          <w:sz w:val="28"/>
          <w:szCs w:val="28"/>
        </w:rPr>
        <w:t>2</w:t>
      </w:r>
      <w:r w:rsidR="001B3D0D" w:rsidRPr="0027579F">
        <w:rPr>
          <w:sz w:val="28"/>
          <w:szCs w:val="28"/>
        </w:rPr>
        <w:t xml:space="preserve"> </w:t>
      </w:r>
      <w:r w:rsidR="0027579F">
        <w:rPr>
          <w:sz w:val="28"/>
          <w:szCs w:val="28"/>
        </w:rPr>
        <w:t>№ 1</w:t>
      </w:r>
      <w:r w:rsidR="000E39B6">
        <w:rPr>
          <w:sz w:val="28"/>
          <w:szCs w:val="28"/>
        </w:rPr>
        <w:t>, с учетом решения комиссии:</w:t>
      </w:r>
    </w:p>
    <w:p w:rsidR="001B3D0D" w:rsidRPr="000E39B6" w:rsidRDefault="00557351" w:rsidP="00F6702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9B6" w:rsidRPr="00F54B71">
        <w:rPr>
          <w:sz w:val="28"/>
          <w:szCs w:val="28"/>
        </w:rPr>
        <w:t>в соответствии с градо</w:t>
      </w:r>
      <w:r w:rsidR="000E39B6" w:rsidRPr="00557351">
        <w:rPr>
          <w:sz w:val="28"/>
          <w:szCs w:val="28"/>
        </w:rPr>
        <w:t xml:space="preserve">строительным </w:t>
      </w:r>
      <w:r w:rsidR="000E39B6" w:rsidRPr="00E362AB">
        <w:rPr>
          <w:sz w:val="28"/>
          <w:szCs w:val="28"/>
        </w:rPr>
        <w:t>законодательством</w:t>
      </w:r>
      <w:r w:rsidR="000E39B6">
        <w:rPr>
          <w:sz w:val="28"/>
          <w:szCs w:val="28"/>
        </w:rPr>
        <w:t xml:space="preserve"> </w:t>
      </w:r>
      <w:r w:rsidR="00BC6211">
        <w:rPr>
          <w:sz w:val="28"/>
          <w:szCs w:val="28"/>
        </w:rPr>
        <w:t xml:space="preserve">направить </w:t>
      </w:r>
      <w:r w:rsidR="00F6702F">
        <w:rPr>
          <w:sz w:val="28"/>
          <w:szCs w:val="28"/>
        </w:rPr>
        <w:t>матери</w:t>
      </w:r>
      <w:r w:rsidR="00F6702F">
        <w:rPr>
          <w:sz w:val="28"/>
          <w:szCs w:val="28"/>
        </w:rPr>
        <w:t>а</w:t>
      </w:r>
      <w:r w:rsidR="00F6702F">
        <w:rPr>
          <w:sz w:val="28"/>
          <w:szCs w:val="28"/>
        </w:rPr>
        <w:t>лы общественных обсуждений</w:t>
      </w:r>
      <w:r w:rsidR="000E39B6">
        <w:rPr>
          <w:sz w:val="28"/>
          <w:szCs w:val="28"/>
        </w:rPr>
        <w:t xml:space="preserve"> и  поступившие в ходе общественных обсуждений </w:t>
      </w:r>
      <w:r w:rsidR="000E39B6" w:rsidRPr="000E39B6">
        <w:rPr>
          <w:sz w:val="28"/>
          <w:szCs w:val="28"/>
          <w:u w:val="single"/>
        </w:rPr>
        <w:t>предложения разработчику проекта для его доработки.</w:t>
      </w:r>
      <w:r w:rsidR="000E39B6">
        <w:rPr>
          <w:sz w:val="28"/>
          <w:szCs w:val="28"/>
        </w:rPr>
        <w:t>_______________________</w:t>
      </w:r>
    </w:p>
    <w:p w:rsidR="00F54B71" w:rsidRDefault="00F54B71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012E4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54B71" w:rsidRDefault="0012228B" w:rsidP="00012E42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6702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8F49DF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</w:t>
      </w:r>
      <w:r w:rsidR="00F6702F">
        <w:rPr>
          <w:rFonts w:ascii="Times New Roman" w:hAnsi="Times New Roman" w:cs="Times New Roman"/>
          <w:snapToGrid w:val="0"/>
        </w:rPr>
        <w:t xml:space="preserve">  </w:t>
      </w:r>
      <w:r>
        <w:rPr>
          <w:rFonts w:ascii="Times New Roman" w:hAnsi="Times New Roman" w:cs="Times New Roman"/>
          <w:snapToGrid w:val="0"/>
        </w:rPr>
        <w:t xml:space="preserve"> (инициалы, фамилия)</w:t>
      </w:r>
    </w:p>
    <w:p w:rsidR="00F6702F" w:rsidRDefault="00012E42" w:rsidP="009B1C25">
      <w:pPr>
        <w:pStyle w:val="s15"/>
        <w:jc w:val="both"/>
        <w:rPr>
          <w:snapToGrid w:val="0"/>
        </w:rPr>
      </w:pPr>
      <w:r>
        <w:rPr>
          <w:snapToGrid w:val="0"/>
        </w:rPr>
        <w:t xml:space="preserve">                     </w:t>
      </w:r>
    </w:p>
    <w:p w:rsidR="000E39B6" w:rsidRDefault="00012E42" w:rsidP="009B1C25">
      <w:pPr>
        <w:pStyle w:val="s15"/>
        <w:jc w:val="both"/>
        <w:rPr>
          <w:snapToGrid w:val="0"/>
        </w:rPr>
      </w:pPr>
      <w:r>
        <w:rPr>
          <w:snapToGrid w:val="0"/>
        </w:rPr>
        <w:t xml:space="preserve">  </w:t>
      </w:r>
    </w:p>
    <w:p w:rsidR="000E39B6" w:rsidRDefault="000E39B6" w:rsidP="009B1C25">
      <w:pPr>
        <w:pStyle w:val="s15"/>
        <w:jc w:val="both"/>
        <w:rPr>
          <w:snapToGrid w:val="0"/>
        </w:rPr>
      </w:pPr>
    </w:p>
    <w:p w:rsidR="000E39B6" w:rsidRDefault="000E39B6" w:rsidP="009B1C25">
      <w:pPr>
        <w:pStyle w:val="s15"/>
        <w:jc w:val="both"/>
        <w:rPr>
          <w:snapToGrid w:val="0"/>
        </w:rPr>
      </w:pPr>
    </w:p>
    <w:p w:rsidR="009B1C25" w:rsidRDefault="00012E42" w:rsidP="009B1C25">
      <w:pPr>
        <w:pStyle w:val="s15"/>
        <w:jc w:val="both"/>
        <w:rPr>
          <w:rFonts w:ascii="PT Serif" w:hAnsi="PT Serif"/>
          <w:b/>
          <w:bCs/>
          <w:color w:val="22272F"/>
          <w:sz w:val="23"/>
          <w:szCs w:val="23"/>
        </w:rPr>
      </w:pPr>
      <w:bookmarkStart w:id="0" w:name="_GoBack"/>
      <w:bookmarkEnd w:id="0"/>
      <w:r>
        <w:rPr>
          <w:snapToGrid w:val="0"/>
        </w:rPr>
        <w:t xml:space="preserve"> </w:t>
      </w:r>
      <w:r w:rsidR="009B1C25">
        <w:rPr>
          <w:rStyle w:val="s10"/>
          <w:rFonts w:ascii="PT Serif" w:hAnsi="PT Serif"/>
          <w:b/>
          <w:bCs/>
          <w:color w:val="22272F"/>
          <w:sz w:val="23"/>
          <w:szCs w:val="23"/>
        </w:rPr>
        <w:t>Статья 24.</w:t>
      </w:r>
      <w:r w:rsidR="009B1C25">
        <w:rPr>
          <w:rFonts w:ascii="PT Serif" w:hAnsi="PT Serif"/>
          <w:b/>
          <w:bCs/>
          <w:color w:val="22272F"/>
          <w:sz w:val="23"/>
          <w:szCs w:val="23"/>
        </w:rPr>
        <w:t> Подготовка и утверждение генерального плана поселения, ген</w:t>
      </w:r>
      <w:r w:rsidR="009B1C25">
        <w:rPr>
          <w:rFonts w:ascii="PT Serif" w:hAnsi="PT Serif"/>
          <w:b/>
          <w:bCs/>
          <w:color w:val="22272F"/>
          <w:sz w:val="23"/>
          <w:szCs w:val="23"/>
        </w:rPr>
        <w:t>е</w:t>
      </w:r>
      <w:r w:rsidR="009B1C25">
        <w:rPr>
          <w:rFonts w:ascii="PT Serif" w:hAnsi="PT Serif"/>
          <w:b/>
          <w:bCs/>
          <w:color w:val="22272F"/>
          <w:sz w:val="23"/>
          <w:szCs w:val="23"/>
        </w:rPr>
        <w:t>рального плана городского округа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1. Генеральный план поселения, генеральный план городского округа, в том числе внесение изменений в такие планы, утверждаются соответственно представител</w:t>
      </w:r>
      <w:r>
        <w:rPr>
          <w:rFonts w:ascii="PT Serif" w:hAnsi="PT Serif"/>
          <w:color w:val="22272F"/>
          <w:sz w:val="23"/>
          <w:szCs w:val="23"/>
        </w:rPr>
        <w:t>ь</w:t>
      </w:r>
      <w:r>
        <w:rPr>
          <w:rFonts w:ascii="PT Serif" w:hAnsi="PT Serif"/>
          <w:color w:val="22272F"/>
          <w:sz w:val="23"/>
          <w:szCs w:val="23"/>
        </w:rPr>
        <w:t>ным органом местного самоуправления поселения, представительным органом м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стного самоуправления городского округа.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</w:t>
      </w:r>
      <w:r>
        <w:rPr>
          <w:rFonts w:ascii="PT Serif" w:hAnsi="PT Serif"/>
          <w:color w:val="22272F"/>
          <w:sz w:val="23"/>
          <w:szCs w:val="23"/>
        </w:rPr>
        <w:t>т</w:t>
      </w:r>
      <w:r>
        <w:rPr>
          <w:rFonts w:ascii="PT Serif" w:hAnsi="PT Serif"/>
          <w:color w:val="22272F"/>
          <w:sz w:val="23"/>
          <w:szCs w:val="23"/>
        </w:rPr>
        <w:t>венно главой местной администрации поселения, главой местной администрации городского округа.</w:t>
      </w:r>
    </w:p>
    <w:p w:rsidR="009B1C25" w:rsidRPr="00856C10" w:rsidRDefault="009B1C25" w:rsidP="00856C1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2.1. В случае</w:t>
      </w:r>
      <w:proofErr w:type="gramStart"/>
      <w:r>
        <w:rPr>
          <w:rFonts w:ascii="PT Serif" w:hAnsi="PT Serif"/>
          <w:color w:val="22272F"/>
          <w:sz w:val="23"/>
          <w:szCs w:val="23"/>
        </w:rPr>
        <w:t>,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</w:t>
      </w:r>
      <w:r>
        <w:rPr>
          <w:rFonts w:ascii="PT Serif" w:hAnsi="PT Serif"/>
          <w:color w:val="22272F"/>
          <w:sz w:val="23"/>
          <w:szCs w:val="23"/>
        </w:rPr>
        <w:t>о</w:t>
      </w:r>
      <w:r>
        <w:rPr>
          <w:rFonts w:ascii="PT Serif" w:hAnsi="PT Serif"/>
          <w:color w:val="22272F"/>
          <w:sz w:val="23"/>
          <w:szCs w:val="23"/>
        </w:rPr>
        <w:t>родского округа, для подготовки предложений о внесении таких изменений пред</w:t>
      </w:r>
      <w:r>
        <w:rPr>
          <w:rFonts w:ascii="PT Serif" w:hAnsi="PT Serif"/>
          <w:color w:val="22272F"/>
          <w:sz w:val="23"/>
          <w:szCs w:val="23"/>
        </w:rPr>
        <w:t>у</w:t>
      </w:r>
      <w:r>
        <w:rPr>
          <w:rFonts w:ascii="PT Serif" w:hAnsi="PT Serif"/>
          <w:color w:val="22272F"/>
          <w:sz w:val="23"/>
          <w:szCs w:val="23"/>
        </w:rPr>
        <w:t>смотренное </w:t>
      </w:r>
      <w:hyperlink r:id="rId4" w:anchor="/document/12138258/entry/2402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частью 2</w:t>
        </w:r>
      </w:hyperlink>
      <w:r>
        <w:rPr>
          <w:rFonts w:ascii="PT Serif" w:hAnsi="PT Serif"/>
          <w:color w:val="22272F"/>
          <w:sz w:val="23"/>
          <w:szCs w:val="23"/>
        </w:rPr>
        <w:t xml:space="preserve"> настоящей статьи решение не требуется. Такие изменения должны быть внесены в срок не </w:t>
      </w:r>
      <w:proofErr w:type="gramStart"/>
      <w:r>
        <w:rPr>
          <w:rFonts w:ascii="PT Serif" w:hAnsi="PT Serif"/>
          <w:color w:val="22272F"/>
          <w:sz w:val="23"/>
          <w:szCs w:val="23"/>
        </w:rPr>
        <w:t>позднее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чем девяносто дней со дня утверждения проекта планировки территории в целях ее комплексного развития.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3. Подготовка проекта генерального плана осуществляется в соответствии с требов</w:t>
      </w:r>
      <w:r>
        <w:rPr>
          <w:rFonts w:ascii="PT Serif" w:hAnsi="PT Serif"/>
          <w:color w:val="22272F"/>
          <w:sz w:val="23"/>
          <w:szCs w:val="23"/>
        </w:rPr>
        <w:t>а</w:t>
      </w:r>
      <w:r>
        <w:rPr>
          <w:rFonts w:ascii="PT Serif" w:hAnsi="PT Serif"/>
          <w:color w:val="22272F"/>
          <w:sz w:val="23"/>
          <w:szCs w:val="23"/>
        </w:rPr>
        <w:t>ниями </w:t>
      </w:r>
      <w:hyperlink r:id="rId5" w:anchor="/document/12138258/entry/9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статьи 9</w:t>
        </w:r>
      </w:hyperlink>
      <w:r>
        <w:rPr>
          <w:rFonts w:ascii="PT Serif" w:hAnsi="PT Serif"/>
          <w:color w:val="22272F"/>
          <w:sz w:val="23"/>
          <w:szCs w:val="23"/>
        </w:rPr>
        <w:t> настоящего </w:t>
      </w:r>
      <w:r>
        <w:rPr>
          <w:rStyle w:val="a6"/>
          <w:rFonts w:ascii="PT Serif" w:hAnsi="PT Serif"/>
          <w:i w:val="0"/>
          <w:iCs w:val="0"/>
          <w:color w:val="22272F"/>
          <w:sz w:val="23"/>
          <w:szCs w:val="23"/>
          <w:shd w:val="clear" w:color="auto" w:fill="FFFABB"/>
        </w:rPr>
        <w:t>Кодекса</w:t>
      </w:r>
      <w:r>
        <w:rPr>
          <w:rFonts w:ascii="PT Serif" w:hAnsi="PT Serif"/>
          <w:color w:val="22272F"/>
          <w:sz w:val="23"/>
          <w:szCs w:val="23"/>
        </w:rPr>
        <w:t> и с учетом региональных и местных нормат</w:t>
      </w:r>
      <w:r>
        <w:rPr>
          <w:rFonts w:ascii="PT Serif" w:hAnsi="PT Serif"/>
          <w:color w:val="22272F"/>
          <w:sz w:val="23"/>
          <w:szCs w:val="23"/>
        </w:rPr>
        <w:t>и</w:t>
      </w:r>
      <w:r>
        <w:rPr>
          <w:rFonts w:ascii="PT Serif" w:hAnsi="PT Serif"/>
          <w:color w:val="22272F"/>
          <w:sz w:val="23"/>
          <w:szCs w:val="23"/>
        </w:rPr>
        <w:t>вов </w:t>
      </w:r>
      <w:r>
        <w:rPr>
          <w:rStyle w:val="a6"/>
          <w:rFonts w:ascii="PT Serif" w:hAnsi="PT Serif"/>
          <w:i w:val="0"/>
          <w:iCs w:val="0"/>
          <w:color w:val="22272F"/>
          <w:sz w:val="23"/>
          <w:szCs w:val="23"/>
          <w:shd w:val="clear" w:color="auto" w:fill="FFFABB"/>
        </w:rPr>
        <w:t>градостроительного</w:t>
      </w:r>
      <w:r>
        <w:rPr>
          <w:rFonts w:ascii="PT Serif" w:hAnsi="PT Serif"/>
          <w:color w:val="22272F"/>
          <w:sz w:val="23"/>
          <w:szCs w:val="23"/>
        </w:rPr>
        <w:t> проектирования, заключения о результатах общественных обсуждений или публичных слушаний по проекту генерального плана, а также с уч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том предложений заинтересованных лиц.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3.1. В границах поселения, городского округа могут быть определены территории вне границ населенных пунктов, применительно к которым не предполагается измен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ние их существующего использования и в отношении которых отсутствует необх</w:t>
      </w:r>
      <w:r>
        <w:rPr>
          <w:rFonts w:ascii="PT Serif" w:hAnsi="PT Serif"/>
          <w:color w:val="22272F"/>
          <w:sz w:val="23"/>
          <w:szCs w:val="23"/>
        </w:rPr>
        <w:t>о</w:t>
      </w:r>
      <w:r>
        <w:rPr>
          <w:rFonts w:ascii="PT Serif" w:hAnsi="PT Serif"/>
          <w:color w:val="22272F"/>
          <w:sz w:val="23"/>
          <w:szCs w:val="23"/>
        </w:rPr>
        <w:t>димость подготовки генерального плана.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4. </w:t>
      </w:r>
      <w:hyperlink r:id="rId6" w:anchor="/document/70648864/entry/152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Утратила силу</w:t>
        </w:r>
      </w:hyperlink>
      <w:r>
        <w:rPr>
          <w:rFonts w:ascii="PT Serif" w:hAnsi="PT Serif"/>
          <w:color w:val="22272F"/>
          <w:sz w:val="23"/>
          <w:szCs w:val="23"/>
        </w:rPr>
        <w:t>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5. </w:t>
      </w:r>
      <w:hyperlink r:id="rId7" w:anchor="/document/70648864/entry/152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Утратила силу</w:t>
        </w:r>
      </w:hyperlink>
      <w:r>
        <w:rPr>
          <w:rFonts w:ascii="PT Serif" w:hAnsi="PT Serif"/>
          <w:color w:val="22272F"/>
          <w:sz w:val="23"/>
          <w:szCs w:val="23"/>
        </w:rPr>
        <w:t>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5.1. </w:t>
      </w:r>
      <w:hyperlink r:id="rId8" w:anchor="/document/70648864/entry/152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Утратила силу</w:t>
        </w:r>
      </w:hyperlink>
      <w:r>
        <w:rPr>
          <w:rFonts w:ascii="PT Serif" w:hAnsi="PT Serif"/>
          <w:color w:val="22272F"/>
          <w:sz w:val="23"/>
          <w:szCs w:val="23"/>
        </w:rPr>
        <w:t>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6. </w:t>
      </w:r>
      <w:hyperlink r:id="rId9" w:anchor="/document/70648864/entry/152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Утратила силу</w:t>
        </w:r>
      </w:hyperlink>
      <w:r>
        <w:rPr>
          <w:rFonts w:ascii="PT Serif" w:hAnsi="PT Serif"/>
          <w:color w:val="22272F"/>
          <w:sz w:val="23"/>
          <w:szCs w:val="23"/>
        </w:rPr>
        <w:t>.</w:t>
      </w:r>
    </w:p>
    <w:p w:rsidR="009B1C25" w:rsidRPr="00856C10" w:rsidRDefault="009B1C25" w:rsidP="00856C1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7. </w:t>
      </w:r>
      <w:proofErr w:type="gramStart"/>
      <w:r>
        <w:rPr>
          <w:rFonts w:ascii="PT Serif" w:hAnsi="PT Serif"/>
          <w:color w:val="22272F"/>
          <w:sz w:val="23"/>
          <w:szCs w:val="23"/>
        </w:rPr>
        <w:t>При наличии на территориях поселения, городского округа объектов культурного наследия в процессе подготовки генеральных планов в обязательном порядке учит</w:t>
      </w:r>
      <w:r>
        <w:rPr>
          <w:rFonts w:ascii="PT Serif" w:hAnsi="PT Serif"/>
          <w:color w:val="22272F"/>
          <w:sz w:val="23"/>
          <w:szCs w:val="23"/>
        </w:rPr>
        <w:t>ы</w:t>
      </w:r>
      <w:r>
        <w:rPr>
          <w:rFonts w:ascii="PT Serif" w:hAnsi="PT Serif"/>
          <w:color w:val="22272F"/>
          <w:sz w:val="23"/>
          <w:szCs w:val="23"/>
        </w:rPr>
        <w:t>ваются ограничения использования земельных участков и </w:t>
      </w:r>
      <w:hyperlink r:id="rId10" w:anchor="/document/12138258/entry/1010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объектов капитального строительства</w:t>
        </w:r>
      </w:hyperlink>
      <w:r>
        <w:rPr>
          <w:rFonts w:ascii="PT Serif" w:hAnsi="PT Serif"/>
          <w:color w:val="22272F"/>
          <w:sz w:val="23"/>
          <w:szCs w:val="23"/>
        </w:rPr>
        <w:t>, расположенных в </w:t>
      </w:r>
      <w:hyperlink r:id="rId11" w:anchor="/document/71190016/entry/1000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границах зон</w:t>
        </w:r>
      </w:hyperlink>
      <w:r>
        <w:rPr>
          <w:rFonts w:ascii="PT Serif" w:hAnsi="PT Serif"/>
          <w:color w:val="22272F"/>
          <w:sz w:val="23"/>
          <w:szCs w:val="23"/>
        </w:rPr>
        <w:t> охраны объектов культурного насл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дия, в соответствии с </w:t>
      </w:r>
      <w:hyperlink r:id="rId12" w:anchor="/document/12127232/entry/510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законодательством</w:t>
        </w:r>
      </w:hyperlink>
      <w:r>
        <w:rPr>
          <w:rFonts w:ascii="PT Serif" w:hAnsi="PT Serif"/>
          <w:color w:val="22272F"/>
          <w:sz w:val="23"/>
          <w:szCs w:val="23"/>
        </w:rPr>
        <w:t> Российской Федерации об охране объектов культурного наследия и </w:t>
      </w:r>
      <w:hyperlink r:id="rId13" w:anchor="/document/12138258/entry/27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статьей 27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Кодекса.</w:t>
      </w:r>
      <w:proofErr w:type="gramEnd"/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8. Проект генерального плана до его утверждения подлежит в соответствии со </w:t>
      </w:r>
      <w:hyperlink r:id="rId14" w:anchor="/document/12138258/entry/25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статьей 25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Кодекса обязательному согласованию в </w:t>
      </w:r>
      <w:hyperlink r:id="rId15" w:anchor="/document/71508900/entry/1000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порядке</w:t>
        </w:r>
      </w:hyperlink>
      <w:r>
        <w:rPr>
          <w:rFonts w:ascii="PT Serif" w:hAnsi="PT Serif"/>
          <w:color w:val="22272F"/>
          <w:sz w:val="23"/>
          <w:szCs w:val="23"/>
        </w:rPr>
        <w:t>, устано</w:t>
      </w:r>
      <w:r>
        <w:rPr>
          <w:rFonts w:ascii="PT Serif" w:hAnsi="PT Serif"/>
          <w:color w:val="22272F"/>
          <w:sz w:val="23"/>
          <w:szCs w:val="23"/>
        </w:rPr>
        <w:t>в</w:t>
      </w:r>
      <w:r>
        <w:rPr>
          <w:rFonts w:ascii="PT Serif" w:hAnsi="PT Serif"/>
          <w:color w:val="22272F"/>
          <w:sz w:val="23"/>
          <w:szCs w:val="23"/>
        </w:rPr>
        <w:lastRenderedPageBreak/>
        <w:t>ленном уполномоченным Правительством Российской Федерации федеральным о</w:t>
      </w:r>
      <w:r>
        <w:rPr>
          <w:rFonts w:ascii="PT Serif" w:hAnsi="PT Serif"/>
          <w:color w:val="22272F"/>
          <w:sz w:val="23"/>
          <w:szCs w:val="23"/>
        </w:rPr>
        <w:t>р</w:t>
      </w:r>
      <w:r>
        <w:rPr>
          <w:rFonts w:ascii="PT Serif" w:hAnsi="PT Serif"/>
          <w:color w:val="22272F"/>
          <w:sz w:val="23"/>
          <w:szCs w:val="23"/>
        </w:rPr>
        <w:t>ганом исполнительной власти.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9. </w:t>
      </w:r>
      <w:hyperlink r:id="rId16" w:anchor="/document/12183890/entry/1215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Утратила силу</w:t>
        </w:r>
      </w:hyperlink>
      <w:r>
        <w:rPr>
          <w:rFonts w:ascii="PT Serif" w:hAnsi="PT Serif"/>
          <w:color w:val="22272F"/>
          <w:sz w:val="23"/>
          <w:szCs w:val="23"/>
        </w:rPr>
        <w:t>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10. Заинтересованные лица вправе представить свои предложения по проекту ген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рального плана.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11. При подготовке генерального плана в обязательном порядке проводятся общес</w:t>
      </w:r>
      <w:r>
        <w:rPr>
          <w:rFonts w:ascii="PT Serif" w:hAnsi="PT Serif"/>
          <w:color w:val="22272F"/>
          <w:sz w:val="23"/>
          <w:szCs w:val="23"/>
        </w:rPr>
        <w:t>т</w:t>
      </w:r>
      <w:r>
        <w:rPr>
          <w:rFonts w:ascii="PT Serif" w:hAnsi="PT Serif"/>
          <w:color w:val="22272F"/>
          <w:sz w:val="23"/>
          <w:szCs w:val="23"/>
        </w:rPr>
        <w:t>венные обсуждения или публичные слушания в соответствии со </w:t>
      </w:r>
      <w:hyperlink r:id="rId17" w:anchor="/document/12138258/entry/5010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статьями 5.1</w:t>
        </w:r>
      </w:hyperlink>
      <w:r>
        <w:rPr>
          <w:rFonts w:ascii="PT Serif" w:hAnsi="PT Serif"/>
          <w:color w:val="22272F"/>
          <w:sz w:val="23"/>
          <w:szCs w:val="23"/>
        </w:rPr>
        <w:t> и </w:t>
      </w:r>
      <w:hyperlink r:id="rId18" w:anchor="/document/12138258/entry/28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28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Кодекса.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12. Протокол общественных обсуждений или публичных слушаний, заключение о р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зультатах общественных обсуждений или публичных слушаний являются обязател</w:t>
      </w:r>
      <w:r>
        <w:rPr>
          <w:rFonts w:ascii="PT Serif" w:hAnsi="PT Serif"/>
          <w:color w:val="22272F"/>
          <w:sz w:val="23"/>
          <w:szCs w:val="23"/>
        </w:rPr>
        <w:t>ь</w:t>
      </w:r>
      <w:r>
        <w:rPr>
          <w:rFonts w:ascii="PT Serif" w:hAnsi="PT Serif"/>
          <w:color w:val="22272F"/>
          <w:sz w:val="23"/>
          <w:szCs w:val="23"/>
        </w:rPr>
        <w:t>ным приложением к проекту генерального плана, направляемому главой местной администрации поселения, главой местной администрации городского округа соо</w:t>
      </w:r>
      <w:r>
        <w:rPr>
          <w:rFonts w:ascii="PT Serif" w:hAnsi="PT Serif"/>
          <w:color w:val="22272F"/>
          <w:sz w:val="23"/>
          <w:szCs w:val="23"/>
        </w:rPr>
        <w:t>т</w:t>
      </w:r>
      <w:r>
        <w:rPr>
          <w:rFonts w:ascii="PT Serif" w:hAnsi="PT Serif"/>
          <w:color w:val="22272F"/>
          <w:sz w:val="23"/>
          <w:szCs w:val="23"/>
        </w:rPr>
        <w:t>ветственно в представительный орган местного самоуправления поселения, предст</w:t>
      </w:r>
      <w:r>
        <w:rPr>
          <w:rFonts w:ascii="PT Serif" w:hAnsi="PT Serif"/>
          <w:color w:val="22272F"/>
          <w:sz w:val="23"/>
          <w:szCs w:val="23"/>
        </w:rPr>
        <w:t>а</w:t>
      </w:r>
      <w:r>
        <w:rPr>
          <w:rFonts w:ascii="PT Serif" w:hAnsi="PT Serif"/>
          <w:color w:val="22272F"/>
          <w:sz w:val="23"/>
          <w:szCs w:val="23"/>
        </w:rPr>
        <w:t>вительный орган местного самоуправления городского округа.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13. </w:t>
      </w:r>
      <w:proofErr w:type="gramStart"/>
      <w:r>
        <w:rPr>
          <w:rFonts w:ascii="PT Serif" w:hAnsi="PT Serif"/>
          <w:color w:val="22272F"/>
          <w:sz w:val="23"/>
          <w:szCs w:val="23"/>
        </w:rPr>
        <w:t>Представительный орган местного самоуправления поселения, представительный орган местного самоуправления городского округа с учетом протокола обществе</w:t>
      </w:r>
      <w:r>
        <w:rPr>
          <w:rFonts w:ascii="PT Serif" w:hAnsi="PT Serif"/>
          <w:color w:val="22272F"/>
          <w:sz w:val="23"/>
          <w:szCs w:val="23"/>
        </w:rPr>
        <w:t>н</w:t>
      </w:r>
      <w:r>
        <w:rPr>
          <w:rFonts w:ascii="PT Serif" w:hAnsi="PT Serif"/>
          <w:color w:val="22272F"/>
          <w:sz w:val="23"/>
          <w:szCs w:val="23"/>
        </w:rPr>
        <w:t>ных обсуждений или публичных слушаний, заключения о результатах общественных обсуждений или публичных слушаний принимают решение об утверждении ген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рального плана или об отклонении проекта генерального плана и о направлении его соответственно главе местной администрации поселения, главе местной админис</w:t>
      </w:r>
      <w:r>
        <w:rPr>
          <w:rFonts w:ascii="PT Serif" w:hAnsi="PT Serif"/>
          <w:color w:val="22272F"/>
          <w:sz w:val="23"/>
          <w:szCs w:val="23"/>
        </w:rPr>
        <w:t>т</w:t>
      </w:r>
      <w:r>
        <w:rPr>
          <w:rFonts w:ascii="PT Serif" w:hAnsi="PT Serif"/>
          <w:color w:val="22272F"/>
          <w:sz w:val="23"/>
          <w:szCs w:val="23"/>
        </w:rPr>
        <w:t>рации городского округа на доработку в соответствии с указанными протоколом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и заключением.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14. </w:t>
      </w:r>
      <w:hyperlink r:id="rId19" w:anchor="/document/12183890/entry/1215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Утратила силу</w:t>
        </w:r>
      </w:hyperlink>
      <w:r>
        <w:rPr>
          <w:rFonts w:ascii="PT Serif" w:hAnsi="PT Serif"/>
          <w:color w:val="22272F"/>
          <w:sz w:val="23"/>
          <w:szCs w:val="23"/>
        </w:rPr>
        <w:t>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</w:t>
      </w:r>
      <w:r>
        <w:rPr>
          <w:rFonts w:ascii="PT Serif" w:hAnsi="PT Serif"/>
          <w:color w:val="22272F"/>
          <w:sz w:val="23"/>
          <w:szCs w:val="23"/>
        </w:rPr>
        <w:t>ь</w:t>
      </w:r>
      <w:r>
        <w:rPr>
          <w:rFonts w:ascii="PT Serif" w:hAnsi="PT Serif"/>
          <w:color w:val="22272F"/>
          <w:sz w:val="23"/>
          <w:szCs w:val="23"/>
        </w:rPr>
        <w:t>тате утверждения генерального плана, вправе оспорить генеральный план в суде</w:t>
      </w:r>
      <w:r>
        <w:rPr>
          <w:rFonts w:ascii="PT Serif" w:hAnsi="PT Serif"/>
          <w:color w:val="22272F"/>
          <w:sz w:val="23"/>
          <w:szCs w:val="23"/>
        </w:rPr>
        <w:t>б</w:t>
      </w:r>
      <w:r>
        <w:rPr>
          <w:rFonts w:ascii="PT Serif" w:hAnsi="PT Serif"/>
          <w:color w:val="22272F"/>
          <w:sz w:val="23"/>
          <w:szCs w:val="23"/>
        </w:rPr>
        <w:t>ном порядке.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16.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ресованные физические и юридические лица вправе обращаться к главе местной а</w:t>
      </w:r>
      <w:r>
        <w:rPr>
          <w:rFonts w:ascii="PT Serif" w:hAnsi="PT Serif"/>
          <w:color w:val="22272F"/>
          <w:sz w:val="23"/>
          <w:szCs w:val="23"/>
        </w:rPr>
        <w:t>д</w:t>
      </w:r>
      <w:r>
        <w:rPr>
          <w:rFonts w:ascii="PT Serif" w:hAnsi="PT Serif"/>
          <w:color w:val="22272F"/>
          <w:sz w:val="23"/>
          <w:szCs w:val="23"/>
        </w:rPr>
        <w:t>министрации поселения, главе местной администрации городского округа с предл</w:t>
      </w:r>
      <w:r>
        <w:rPr>
          <w:rFonts w:ascii="PT Serif" w:hAnsi="PT Serif"/>
          <w:color w:val="22272F"/>
          <w:sz w:val="23"/>
          <w:szCs w:val="23"/>
        </w:rPr>
        <w:t>о</w:t>
      </w:r>
      <w:r>
        <w:rPr>
          <w:rFonts w:ascii="PT Serif" w:hAnsi="PT Serif"/>
          <w:color w:val="22272F"/>
          <w:sz w:val="23"/>
          <w:szCs w:val="23"/>
        </w:rPr>
        <w:t>жениями о внесении изменений в генеральный план.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17. Внесение изменений в генеральный план осуществляется в соответствии с н</w:t>
      </w:r>
      <w:r>
        <w:rPr>
          <w:rFonts w:ascii="PT Serif" w:hAnsi="PT Serif"/>
          <w:color w:val="22272F"/>
          <w:sz w:val="23"/>
          <w:szCs w:val="23"/>
        </w:rPr>
        <w:t>а</w:t>
      </w:r>
      <w:r>
        <w:rPr>
          <w:rFonts w:ascii="PT Serif" w:hAnsi="PT Serif"/>
          <w:color w:val="22272F"/>
          <w:sz w:val="23"/>
          <w:szCs w:val="23"/>
        </w:rPr>
        <w:t>стоящей статьей и </w:t>
      </w:r>
      <w:hyperlink r:id="rId20" w:anchor="/document/12138258/entry/9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статьями 9</w:t>
        </w:r>
      </w:hyperlink>
      <w:r>
        <w:rPr>
          <w:rFonts w:ascii="PT Serif" w:hAnsi="PT Serif"/>
          <w:color w:val="22272F"/>
          <w:sz w:val="23"/>
          <w:szCs w:val="23"/>
        </w:rPr>
        <w:t> и </w:t>
      </w:r>
      <w:hyperlink r:id="rId21" w:anchor="/document/12138258/entry/25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25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Кодекса.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18.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</w:t>
      </w:r>
      <w:r>
        <w:rPr>
          <w:rFonts w:ascii="PT Serif" w:hAnsi="PT Serif"/>
          <w:color w:val="22272F"/>
          <w:sz w:val="23"/>
          <w:szCs w:val="23"/>
        </w:rPr>
        <w:t>а</w:t>
      </w:r>
      <w:r>
        <w:rPr>
          <w:rFonts w:ascii="PT Serif" w:hAnsi="PT Serif"/>
          <w:color w:val="22272F"/>
          <w:sz w:val="23"/>
          <w:szCs w:val="23"/>
        </w:rPr>
        <w:t>ционного назначения, осуществляется без проведения общественных обсуждений или публичных слушаний.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19. </w:t>
      </w:r>
      <w:proofErr w:type="gramStart"/>
      <w:r>
        <w:rPr>
          <w:rFonts w:ascii="PT Serif" w:hAnsi="PT Serif"/>
          <w:color w:val="22272F"/>
          <w:sz w:val="23"/>
          <w:szCs w:val="23"/>
        </w:rPr>
        <w:t xml:space="preserve">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</w:t>
      </w:r>
      <w:r>
        <w:rPr>
          <w:rFonts w:ascii="PT Serif" w:hAnsi="PT Serif"/>
          <w:color w:val="22272F"/>
          <w:sz w:val="23"/>
          <w:szCs w:val="23"/>
        </w:rPr>
        <w:lastRenderedPageBreak/>
        <w:t>включению земельный участок из земель лесного фонда в случае, если все его гран</w:t>
      </w:r>
      <w:r>
        <w:rPr>
          <w:rFonts w:ascii="PT Serif" w:hAnsi="PT Serif"/>
          <w:color w:val="22272F"/>
          <w:sz w:val="23"/>
          <w:szCs w:val="23"/>
        </w:rPr>
        <w:t>и</w:t>
      </w:r>
      <w:r>
        <w:rPr>
          <w:rFonts w:ascii="PT Serif" w:hAnsi="PT Serif"/>
          <w:color w:val="22272F"/>
          <w:sz w:val="23"/>
          <w:szCs w:val="23"/>
        </w:rPr>
        <w:t>цы являются смежными с земельными участками, расположенными в границах нас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ленного пункта (с учетом сохранения в отношении такого земельного участка огр</w:t>
      </w:r>
      <w:r>
        <w:rPr>
          <w:rFonts w:ascii="PT Serif" w:hAnsi="PT Serif"/>
          <w:color w:val="22272F"/>
          <w:sz w:val="23"/>
          <w:szCs w:val="23"/>
        </w:rPr>
        <w:t>а</w:t>
      </w:r>
      <w:r>
        <w:rPr>
          <w:rFonts w:ascii="PT Serif" w:hAnsi="PT Serif"/>
          <w:color w:val="22272F"/>
          <w:sz w:val="23"/>
          <w:szCs w:val="23"/>
        </w:rPr>
        <w:t>ничений в соответствии с </w:t>
      </w:r>
      <w:hyperlink r:id="rId22" w:anchor="/document/12138258/entry/3661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частью 6.1 статьи 36</w:t>
        </w:r>
      </w:hyperlink>
      <w:r>
        <w:rPr>
          <w:rFonts w:ascii="PT Serif" w:hAnsi="PT Serif"/>
          <w:color w:val="22272F"/>
          <w:sz w:val="23"/>
          <w:szCs w:val="23"/>
        </w:rPr>
        <w:t> настоящего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</w:t>
      </w:r>
      <w:proofErr w:type="gramStart"/>
      <w:r>
        <w:rPr>
          <w:rFonts w:ascii="PT Serif" w:hAnsi="PT Serif"/>
          <w:color w:val="22272F"/>
          <w:sz w:val="23"/>
          <w:szCs w:val="23"/>
        </w:rPr>
        <w:t>Кодекса).</w:t>
      </w:r>
      <w:proofErr w:type="gramEnd"/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20. </w:t>
      </w:r>
      <w:proofErr w:type="gramStart"/>
      <w:r>
        <w:rPr>
          <w:rFonts w:ascii="PT Serif" w:hAnsi="PT Serif"/>
          <w:color w:val="22272F"/>
          <w:sz w:val="23"/>
          <w:szCs w:val="23"/>
        </w:rPr>
        <w:t>В целях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</w:t>
      </w:r>
      <w:r>
        <w:rPr>
          <w:rFonts w:ascii="PT Serif" w:hAnsi="PT Serif"/>
          <w:color w:val="22272F"/>
          <w:sz w:val="23"/>
          <w:szCs w:val="23"/>
        </w:rPr>
        <w:t>т</w:t>
      </w:r>
      <w:r>
        <w:rPr>
          <w:rFonts w:ascii="PT Serif" w:hAnsi="PT Serif"/>
          <w:color w:val="22272F"/>
          <w:sz w:val="23"/>
          <w:szCs w:val="23"/>
        </w:rPr>
        <w:t>ков, на которых расположены объекты недвижимого имущества, на которые возни</w:t>
      </w:r>
      <w:r>
        <w:rPr>
          <w:rFonts w:ascii="PT Serif" w:hAnsi="PT Serif"/>
          <w:color w:val="22272F"/>
          <w:sz w:val="23"/>
          <w:szCs w:val="23"/>
        </w:rPr>
        <w:t>к</w:t>
      </w:r>
      <w:r>
        <w:rPr>
          <w:rFonts w:ascii="PT Serif" w:hAnsi="PT Serif"/>
          <w:color w:val="22272F"/>
          <w:sz w:val="23"/>
          <w:szCs w:val="23"/>
        </w:rPr>
        <w:t>ли права граждан и юридических лиц, в целях их перевода из земель лесного фонда в земли населенных пунктов по решению органа местного самоуправления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поселения или городского округа создается комиссия в составе: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1) представителя органа местного самоуправления поселения или городского округа;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2) представителя органа государственной власти субъекта Российской Федерации, в границах которого находятся поселение, городской округ;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3) представителя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</w:t>
      </w:r>
      <w:r>
        <w:rPr>
          <w:rFonts w:ascii="PT Serif" w:hAnsi="PT Serif"/>
          <w:color w:val="22272F"/>
          <w:sz w:val="23"/>
          <w:szCs w:val="23"/>
        </w:rPr>
        <w:t>с</w:t>
      </w:r>
      <w:r>
        <w:rPr>
          <w:rFonts w:ascii="PT Serif" w:hAnsi="PT Serif"/>
          <w:color w:val="22272F"/>
          <w:sz w:val="23"/>
          <w:szCs w:val="23"/>
        </w:rPr>
        <w:t>ных отношений;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4) представителя федерального органа исполнительной власти (его территориальн</w:t>
      </w:r>
      <w:r>
        <w:rPr>
          <w:rFonts w:ascii="PT Serif" w:hAnsi="PT Serif"/>
          <w:color w:val="22272F"/>
          <w:sz w:val="23"/>
          <w:szCs w:val="23"/>
        </w:rPr>
        <w:t>о</w:t>
      </w:r>
      <w:r>
        <w:rPr>
          <w:rFonts w:ascii="PT Serif" w:hAnsi="PT Serif"/>
          <w:color w:val="22272F"/>
          <w:sz w:val="23"/>
          <w:szCs w:val="23"/>
        </w:rPr>
        <w:t>го органа), уполномоченного Правительством Российской Федерации на осуществл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ние государственного кадастрового учета, государственной регистрации прав, вед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</w:t>
      </w:r>
      <w:r>
        <w:rPr>
          <w:rFonts w:ascii="PT Serif" w:hAnsi="PT Serif"/>
          <w:color w:val="22272F"/>
          <w:sz w:val="23"/>
          <w:szCs w:val="23"/>
        </w:rPr>
        <w:t>и</w:t>
      </w:r>
      <w:r>
        <w:rPr>
          <w:rFonts w:ascii="PT Serif" w:hAnsi="PT Serif"/>
          <w:color w:val="22272F"/>
          <w:sz w:val="23"/>
          <w:szCs w:val="23"/>
        </w:rPr>
        <w:t>страции прав);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5) представителя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</w:t>
      </w:r>
      <w:r>
        <w:rPr>
          <w:rFonts w:ascii="PT Serif" w:hAnsi="PT Serif"/>
          <w:color w:val="22272F"/>
          <w:sz w:val="23"/>
          <w:szCs w:val="23"/>
        </w:rPr>
        <w:t>а</w:t>
      </w:r>
      <w:r>
        <w:rPr>
          <w:rFonts w:ascii="PT Serif" w:hAnsi="PT Serif"/>
          <w:color w:val="22272F"/>
          <w:sz w:val="23"/>
          <w:szCs w:val="23"/>
        </w:rPr>
        <w:t>новление границ военных городков;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6) представителя общественной палаты субъекта Российской Федерации;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7) представителя лица, осуществляющего подготовку проекта генерального плана поселения или городского округа.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21. Органы государственной власти, указанные в </w:t>
      </w:r>
      <w:hyperlink r:id="rId23" w:anchor="/document/12138258/entry/240202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пунктах 2 - 5 части 20</w:t>
        </w:r>
      </w:hyperlink>
      <w:r>
        <w:rPr>
          <w:rFonts w:ascii="PT Serif" w:hAnsi="PT Serif"/>
          <w:color w:val="22272F"/>
          <w:sz w:val="23"/>
          <w:szCs w:val="23"/>
        </w:rPr>
        <w:t> настоящей статьи, общественная палата субъекта Российской Федерации обязаны представить в орган местного самоуправления поселения, городского округа кандидатуры предст</w:t>
      </w:r>
      <w:r>
        <w:rPr>
          <w:rFonts w:ascii="PT Serif" w:hAnsi="PT Serif"/>
          <w:color w:val="22272F"/>
          <w:sz w:val="23"/>
          <w:szCs w:val="23"/>
        </w:rPr>
        <w:t>а</w:t>
      </w:r>
      <w:r>
        <w:rPr>
          <w:rFonts w:ascii="PT Serif" w:hAnsi="PT Serif"/>
          <w:color w:val="22272F"/>
          <w:sz w:val="23"/>
          <w:szCs w:val="23"/>
        </w:rPr>
        <w:t>вителей для участия в деятельности комиссии в срок не позднее пятнадцати дней со дня поступления запроса органа местного самоуправления поселения, городского округа.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22. К полномочиям комиссии, создаваемой в соответствии с </w:t>
      </w:r>
      <w:hyperlink r:id="rId24" w:anchor="/document/12138258/entry/24020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частью 20</w:t>
        </w:r>
      </w:hyperlink>
      <w:r>
        <w:rPr>
          <w:rFonts w:ascii="PT Serif" w:hAnsi="PT Serif"/>
          <w:color w:val="22272F"/>
          <w:sz w:val="23"/>
          <w:szCs w:val="23"/>
        </w:rPr>
        <w:t> настоящей статьи, относятся: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1) подготовка предложений относительно местоположения границ населенных пун</w:t>
      </w:r>
      <w:r>
        <w:rPr>
          <w:rFonts w:ascii="PT Serif" w:hAnsi="PT Serif"/>
          <w:color w:val="22272F"/>
          <w:sz w:val="23"/>
          <w:szCs w:val="23"/>
        </w:rPr>
        <w:t>к</w:t>
      </w:r>
      <w:r>
        <w:rPr>
          <w:rFonts w:ascii="PT Serif" w:hAnsi="PT Serif"/>
          <w:color w:val="22272F"/>
          <w:sz w:val="23"/>
          <w:szCs w:val="23"/>
        </w:rPr>
        <w:t xml:space="preserve">тов, образуемых из лесных поселков, военных городков, с учетом площади и </w:t>
      </w:r>
      <w:proofErr w:type="gramStart"/>
      <w:r>
        <w:rPr>
          <w:rFonts w:ascii="PT Serif" w:hAnsi="PT Serif"/>
          <w:color w:val="22272F"/>
          <w:sz w:val="23"/>
          <w:szCs w:val="23"/>
        </w:rPr>
        <w:t>колич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ства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расположенных в границах таких лесных поселков, военных городков земел</w:t>
      </w:r>
      <w:r>
        <w:rPr>
          <w:rFonts w:ascii="PT Serif" w:hAnsi="PT Serif"/>
          <w:color w:val="22272F"/>
          <w:sz w:val="23"/>
          <w:szCs w:val="23"/>
        </w:rPr>
        <w:t>ь</w:t>
      </w:r>
      <w:r>
        <w:rPr>
          <w:rFonts w:ascii="PT Serif" w:hAnsi="PT Serif"/>
          <w:color w:val="22272F"/>
          <w:sz w:val="23"/>
          <w:szCs w:val="23"/>
        </w:rPr>
        <w:t>ных участков, не используемых в целях лесного хозяйства, а также с учетом необх</w:t>
      </w:r>
      <w:r>
        <w:rPr>
          <w:rFonts w:ascii="PT Serif" w:hAnsi="PT Serif"/>
          <w:color w:val="22272F"/>
          <w:sz w:val="23"/>
          <w:szCs w:val="23"/>
        </w:rPr>
        <w:t>о</w:t>
      </w:r>
      <w:r>
        <w:rPr>
          <w:rFonts w:ascii="PT Serif" w:hAnsi="PT Serif"/>
          <w:color w:val="22272F"/>
          <w:sz w:val="23"/>
          <w:szCs w:val="23"/>
        </w:rPr>
        <w:t>димости размещения в границах таких образуемых населенных пунктов объектов р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гионального или местного значения в целях соблюдения требований, предусмотре</w:t>
      </w:r>
      <w:r>
        <w:rPr>
          <w:rFonts w:ascii="PT Serif" w:hAnsi="PT Serif"/>
          <w:color w:val="22272F"/>
          <w:sz w:val="23"/>
          <w:szCs w:val="23"/>
        </w:rPr>
        <w:t>н</w:t>
      </w:r>
      <w:r>
        <w:rPr>
          <w:rFonts w:ascii="PT Serif" w:hAnsi="PT Serif"/>
          <w:color w:val="22272F"/>
          <w:sz w:val="23"/>
          <w:szCs w:val="23"/>
        </w:rPr>
        <w:t>ных нормативами градостроительного проектирования;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2) подготовка предложений с учетом предусмотренных </w:t>
      </w:r>
      <w:hyperlink r:id="rId25" w:anchor="/document/12150845/entry/50701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лесным законодательс</w:t>
        </w:r>
        <w:r>
          <w:rPr>
            <w:rStyle w:val="a5"/>
            <w:rFonts w:ascii="PT Serif" w:hAnsi="PT Serif"/>
            <w:color w:val="3272C0"/>
            <w:sz w:val="23"/>
            <w:szCs w:val="23"/>
          </w:rPr>
          <w:t>т</w:t>
        </w:r>
        <w:r>
          <w:rPr>
            <w:rStyle w:val="a5"/>
            <w:rFonts w:ascii="PT Serif" w:hAnsi="PT Serif"/>
            <w:color w:val="3272C0"/>
            <w:sz w:val="23"/>
            <w:szCs w:val="23"/>
          </w:rPr>
          <w:t>вом</w:t>
        </w:r>
      </w:hyperlink>
      <w:r>
        <w:rPr>
          <w:rFonts w:ascii="PT Serif" w:hAnsi="PT Serif"/>
          <w:color w:val="22272F"/>
          <w:sz w:val="23"/>
          <w:szCs w:val="23"/>
        </w:rPr>
        <w:t> требований по использованию, охране, защите и воспроизводству лесов относ</w:t>
      </w:r>
      <w:r>
        <w:rPr>
          <w:rFonts w:ascii="PT Serif" w:hAnsi="PT Serif"/>
          <w:color w:val="22272F"/>
          <w:sz w:val="23"/>
          <w:szCs w:val="23"/>
        </w:rPr>
        <w:t>и</w:t>
      </w:r>
      <w:r>
        <w:rPr>
          <w:rFonts w:ascii="PT Serif" w:hAnsi="PT Serif"/>
          <w:color w:val="22272F"/>
          <w:sz w:val="23"/>
          <w:szCs w:val="23"/>
        </w:rPr>
        <w:t>тельно видов функциональных зон, устанавливаемых в границах лесных поселков, военных городков, и местоположения их границ;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3) подготовка предложений о сохранении или ликвидации лесного поселка, военного городка с переселением граждан с учетом мнения населения указанных лесного п</w:t>
      </w:r>
      <w:r>
        <w:rPr>
          <w:rFonts w:ascii="PT Serif" w:hAnsi="PT Serif"/>
          <w:color w:val="22272F"/>
          <w:sz w:val="23"/>
          <w:szCs w:val="23"/>
        </w:rPr>
        <w:t>о</w:t>
      </w:r>
      <w:r>
        <w:rPr>
          <w:rFonts w:ascii="PT Serif" w:hAnsi="PT Serif"/>
          <w:color w:val="22272F"/>
          <w:sz w:val="23"/>
          <w:szCs w:val="23"/>
        </w:rPr>
        <w:t>селка, военного городка. Учет мнения населения лесного поселка, военного городка при подготовке предложений о сохранении или ликвидации лесного поселка, вое</w:t>
      </w:r>
      <w:r>
        <w:rPr>
          <w:rFonts w:ascii="PT Serif" w:hAnsi="PT Serif"/>
          <w:color w:val="22272F"/>
          <w:sz w:val="23"/>
          <w:szCs w:val="23"/>
        </w:rPr>
        <w:t>н</w:t>
      </w:r>
      <w:r>
        <w:rPr>
          <w:rFonts w:ascii="PT Serif" w:hAnsi="PT Serif"/>
          <w:color w:val="22272F"/>
          <w:sz w:val="23"/>
          <w:szCs w:val="23"/>
        </w:rPr>
        <w:t>ного городка и о переселении граждан осуществляется по правилам, предусмотре</w:t>
      </w:r>
      <w:r>
        <w:rPr>
          <w:rFonts w:ascii="PT Serif" w:hAnsi="PT Serif"/>
          <w:color w:val="22272F"/>
          <w:sz w:val="23"/>
          <w:szCs w:val="23"/>
        </w:rPr>
        <w:t>н</w:t>
      </w:r>
      <w:r>
        <w:rPr>
          <w:rFonts w:ascii="PT Serif" w:hAnsi="PT Serif"/>
          <w:color w:val="22272F"/>
          <w:sz w:val="23"/>
          <w:szCs w:val="23"/>
        </w:rPr>
        <w:t>ным </w:t>
      </w:r>
      <w:hyperlink r:id="rId26" w:anchor="/document/186367/entry/0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Федеральным законом</w:t>
        </w:r>
      </w:hyperlink>
      <w:r>
        <w:rPr>
          <w:rFonts w:ascii="PT Serif" w:hAnsi="PT Serif"/>
          <w:color w:val="22272F"/>
          <w:sz w:val="23"/>
          <w:szCs w:val="23"/>
        </w:rPr>
        <w:t> от 6 октября 2003 года N 131-ФЗ "Об общих принципах организации местного самоуправления в Российской Федерации" для собрания гра</w:t>
      </w:r>
      <w:r>
        <w:rPr>
          <w:rFonts w:ascii="PT Serif" w:hAnsi="PT Serif"/>
          <w:color w:val="22272F"/>
          <w:sz w:val="23"/>
          <w:szCs w:val="23"/>
        </w:rPr>
        <w:t>ж</w:t>
      </w:r>
      <w:r>
        <w:rPr>
          <w:rFonts w:ascii="PT Serif" w:hAnsi="PT Serif"/>
          <w:color w:val="22272F"/>
          <w:sz w:val="23"/>
          <w:szCs w:val="23"/>
        </w:rPr>
        <w:t>дан;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4) подготовка предложений относительно местоположения границ земельных учас</w:t>
      </w:r>
      <w:r>
        <w:rPr>
          <w:rFonts w:ascii="PT Serif" w:hAnsi="PT Serif"/>
          <w:color w:val="22272F"/>
          <w:sz w:val="23"/>
          <w:szCs w:val="23"/>
        </w:rPr>
        <w:t>т</w:t>
      </w:r>
      <w:r>
        <w:rPr>
          <w:rFonts w:ascii="PT Serif" w:hAnsi="PT Serif"/>
          <w:color w:val="22272F"/>
          <w:sz w:val="23"/>
          <w:szCs w:val="23"/>
        </w:rPr>
        <w:t>ков, на которых расположены объекты недвижимого имущества, на которые возни</w:t>
      </w:r>
      <w:r>
        <w:rPr>
          <w:rFonts w:ascii="PT Serif" w:hAnsi="PT Serif"/>
          <w:color w:val="22272F"/>
          <w:sz w:val="23"/>
          <w:szCs w:val="23"/>
        </w:rPr>
        <w:t>к</w:t>
      </w:r>
      <w:r>
        <w:rPr>
          <w:rFonts w:ascii="PT Serif" w:hAnsi="PT Serif"/>
          <w:color w:val="22272F"/>
          <w:sz w:val="23"/>
          <w:szCs w:val="23"/>
        </w:rPr>
        <w:t>ли права граждан и юридических лиц, в целях их перевода из земель лесного фонда в земли населенных пунктов.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23. Порядок деятельности комиссий, создаваемых в соответствии с </w:t>
      </w:r>
      <w:hyperlink r:id="rId27" w:anchor="/document/12138258/entry/24020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частью 20</w:t>
        </w:r>
      </w:hyperlink>
      <w:r>
        <w:rPr>
          <w:rFonts w:ascii="PT Serif" w:hAnsi="PT Serif"/>
          <w:color w:val="22272F"/>
          <w:sz w:val="23"/>
          <w:szCs w:val="23"/>
        </w:rPr>
        <w:t> настоящей статьи, устанавливается высшим исполнительным органом государс</w:t>
      </w:r>
      <w:r>
        <w:rPr>
          <w:rFonts w:ascii="PT Serif" w:hAnsi="PT Serif"/>
          <w:color w:val="22272F"/>
          <w:sz w:val="23"/>
          <w:szCs w:val="23"/>
        </w:rPr>
        <w:t>т</w:t>
      </w:r>
      <w:r>
        <w:rPr>
          <w:rFonts w:ascii="PT Serif" w:hAnsi="PT Serif"/>
          <w:color w:val="22272F"/>
          <w:sz w:val="23"/>
          <w:szCs w:val="23"/>
        </w:rPr>
        <w:t>венной власти субъекта Российской Федерации.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24. Предложения, указанные в </w:t>
      </w:r>
      <w:hyperlink r:id="rId28" w:anchor="/document/12138258/entry/24022" w:history="1">
        <w:r>
          <w:rPr>
            <w:rStyle w:val="a5"/>
            <w:rFonts w:ascii="PT Serif" w:hAnsi="PT Serif"/>
            <w:color w:val="3272C0"/>
            <w:sz w:val="23"/>
            <w:szCs w:val="23"/>
          </w:rPr>
          <w:t>части 22</w:t>
        </w:r>
      </w:hyperlink>
      <w:r>
        <w:rPr>
          <w:rFonts w:ascii="PT Serif" w:hAnsi="PT Serif"/>
          <w:color w:val="22272F"/>
          <w:sz w:val="23"/>
          <w:szCs w:val="23"/>
        </w:rPr>
        <w:t> настоящей статьи, утверждаются высшим и</w:t>
      </w:r>
      <w:r>
        <w:rPr>
          <w:rFonts w:ascii="PT Serif" w:hAnsi="PT Serif"/>
          <w:color w:val="22272F"/>
          <w:sz w:val="23"/>
          <w:szCs w:val="23"/>
        </w:rPr>
        <w:t>с</w:t>
      </w:r>
      <w:r>
        <w:rPr>
          <w:rFonts w:ascii="PT Serif" w:hAnsi="PT Serif"/>
          <w:color w:val="22272F"/>
          <w:sz w:val="23"/>
          <w:szCs w:val="23"/>
        </w:rPr>
        <w:t>полнительным органом государственной власти субъекта Российской Федерации и направляются главе поселения, городского округа для учета при подготовке карты границ населенных пунктов и карты функциональных зон в составе генерального плана поселения, городского округа.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25. Карта границ населенных пунктов и карта функциональных зон применительно к населенным пунктам, образуемым из лесных поселков, военных городков, подгота</w:t>
      </w:r>
      <w:r>
        <w:rPr>
          <w:rFonts w:ascii="PT Serif" w:hAnsi="PT Serif"/>
          <w:color w:val="22272F"/>
          <w:sz w:val="23"/>
          <w:szCs w:val="23"/>
        </w:rPr>
        <w:t>в</w:t>
      </w:r>
      <w:r>
        <w:rPr>
          <w:rFonts w:ascii="PT Serif" w:hAnsi="PT Serif"/>
          <w:color w:val="22272F"/>
          <w:sz w:val="23"/>
          <w:szCs w:val="23"/>
        </w:rPr>
        <w:t>ливаются с учетом предложений, указанных в </w:t>
      </w:r>
      <w:hyperlink r:id="rId29" w:anchor="/document/12138258/entry/24022" w:history="1">
        <w:r w:rsidRPr="00856C10">
          <w:rPr>
            <w:rStyle w:val="a5"/>
            <w:rFonts w:ascii="PT Serif" w:hAnsi="PT Serif"/>
            <w:color w:val="auto"/>
            <w:sz w:val="23"/>
            <w:szCs w:val="23"/>
          </w:rPr>
          <w:t>части 22</w:t>
        </w:r>
      </w:hyperlink>
      <w:r w:rsidRPr="00856C10">
        <w:rPr>
          <w:rFonts w:ascii="PT Serif" w:hAnsi="PT Serif"/>
          <w:sz w:val="23"/>
          <w:szCs w:val="23"/>
        </w:rPr>
        <w:t xml:space="preserve"> настоящей </w:t>
      </w:r>
      <w:r>
        <w:rPr>
          <w:rFonts w:ascii="PT Serif" w:hAnsi="PT Serif"/>
          <w:color w:val="22272F"/>
          <w:sz w:val="23"/>
          <w:szCs w:val="23"/>
        </w:rPr>
        <w:t>статьи.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26. При определении границ земельного участка в целях установления границ нас</w:t>
      </w:r>
      <w:r>
        <w:rPr>
          <w:rFonts w:ascii="PT Serif" w:hAnsi="PT Serif"/>
          <w:color w:val="22272F"/>
          <w:sz w:val="23"/>
          <w:szCs w:val="23"/>
        </w:rPr>
        <w:t>е</w:t>
      </w:r>
      <w:r>
        <w:rPr>
          <w:rFonts w:ascii="PT Serif" w:hAnsi="PT Serif"/>
          <w:color w:val="22272F"/>
          <w:sz w:val="23"/>
          <w:szCs w:val="23"/>
        </w:rPr>
        <w:t>ленного пункта, образуемого из лесного поселка, военного городка, комиссия учит</w:t>
      </w:r>
      <w:r>
        <w:rPr>
          <w:rFonts w:ascii="PT Serif" w:hAnsi="PT Serif"/>
          <w:color w:val="22272F"/>
          <w:sz w:val="23"/>
          <w:szCs w:val="23"/>
        </w:rPr>
        <w:t>ы</w:t>
      </w:r>
      <w:r>
        <w:rPr>
          <w:rFonts w:ascii="PT Serif" w:hAnsi="PT Serif"/>
          <w:color w:val="22272F"/>
          <w:sz w:val="23"/>
          <w:szCs w:val="23"/>
        </w:rPr>
        <w:t>вает: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1) недопустимость изломанности границ населенного пункта;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2) обеспечение включения в границы населенного пункта объектов социального и коммунально-бытового назначения, обслуживающих население этого населенного пункта;</w:t>
      </w:r>
    </w:p>
    <w:p w:rsidR="009B1C25" w:rsidRDefault="009B1C25" w:rsidP="009B1C25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 xml:space="preserve">3) обеспечение плотности застройки территории населенного пункта не ниже 30 процентов. </w:t>
      </w:r>
      <w:proofErr w:type="gramStart"/>
      <w:r>
        <w:rPr>
          <w:rFonts w:ascii="PT Serif" w:hAnsi="PT Serif"/>
          <w:color w:val="22272F"/>
          <w:sz w:val="23"/>
          <w:szCs w:val="23"/>
        </w:rPr>
        <w:t>Отступление от указанного требования в сторону понижения плотности застройки в связи с нахождением зданий, сооружений на территориях лесных посе</w:t>
      </w:r>
      <w:r>
        <w:rPr>
          <w:rFonts w:ascii="PT Serif" w:hAnsi="PT Serif"/>
          <w:color w:val="22272F"/>
          <w:sz w:val="23"/>
          <w:szCs w:val="23"/>
        </w:rPr>
        <w:t>л</w:t>
      </w:r>
      <w:r>
        <w:rPr>
          <w:rFonts w:ascii="PT Serif" w:hAnsi="PT Serif"/>
          <w:color w:val="22272F"/>
          <w:sz w:val="23"/>
          <w:szCs w:val="23"/>
        </w:rPr>
        <w:t>ков, военных городков на значительном расстоянии друг от друга и (или) необход</w:t>
      </w:r>
      <w:r>
        <w:rPr>
          <w:rFonts w:ascii="PT Serif" w:hAnsi="PT Serif"/>
          <w:color w:val="22272F"/>
          <w:sz w:val="23"/>
          <w:szCs w:val="23"/>
        </w:rPr>
        <w:t>и</w:t>
      </w:r>
      <w:r>
        <w:rPr>
          <w:rFonts w:ascii="PT Serif" w:hAnsi="PT Serif"/>
          <w:color w:val="22272F"/>
          <w:sz w:val="23"/>
          <w:szCs w:val="23"/>
        </w:rPr>
        <w:t>мостью размещения объектов социального, транспортного, коммунально-бытового назначения в соответствии с нормативами градостроительного проектирования д</w:t>
      </w:r>
      <w:r>
        <w:rPr>
          <w:rFonts w:ascii="PT Serif" w:hAnsi="PT Serif"/>
          <w:color w:val="22272F"/>
          <w:sz w:val="23"/>
          <w:szCs w:val="23"/>
        </w:rPr>
        <w:t>о</w:t>
      </w:r>
      <w:r>
        <w:rPr>
          <w:rFonts w:ascii="PT Serif" w:hAnsi="PT Serif"/>
          <w:color w:val="22272F"/>
          <w:sz w:val="23"/>
          <w:szCs w:val="23"/>
        </w:rPr>
        <w:t>пускается по решению федерального органа исполнительной власти, осуществля</w:t>
      </w:r>
      <w:r>
        <w:rPr>
          <w:rFonts w:ascii="PT Serif" w:hAnsi="PT Serif"/>
          <w:color w:val="22272F"/>
          <w:sz w:val="23"/>
          <w:szCs w:val="23"/>
        </w:rPr>
        <w:t>ю</w:t>
      </w:r>
      <w:r>
        <w:rPr>
          <w:rFonts w:ascii="PT Serif" w:hAnsi="PT Serif"/>
          <w:color w:val="22272F"/>
          <w:sz w:val="23"/>
          <w:szCs w:val="23"/>
        </w:rPr>
        <w:t>щего функции по контролю и надзору в области лесных отношений, а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также по ок</w:t>
      </w:r>
      <w:r>
        <w:rPr>
          <w:rFonts w:ascii="PT Serif" w:hAnsi="PT Serif"/>
          <w:color w:val="22272F"/>
          <w:sz w:val="23"/>
          <w:szCs w:val="23"/>
        </w:rPr>
        <w:t>а</w:t>
      </w:r>
      <w:r>
        <w:rPr>
          <w:rFonts w:ascii="PT Serif" w:hAnsi="PT Serif"/>
          <w:color w:val="22272F"/>
          <w:sz w:val="23"/>
          <w:szCs w:val="23"/>
        </w:rPr>
        <w:t>занию государственных услуг и управлению государственным имуществом в области лесных отношений, по представлению высшего должностного лица субъекта Росси</w:t>
      </w:r>
      <w:r>
        <w:rPr>
          <w:rFonts w:ascii="PT Serif" w:hAnsi="PT Serif"/>
          <w:color w:val="22272F"/>
          <w:sz w:val="23"/>
          <w:szCs w:val="23"/>
        </w:rPr>
        <w:t>й</w:t>
      </w:r>
      <w:r>
        <w:rPr>
          <w:rFonts w:ascii="PT Serif" w:hAnsi="PT Serif"/>
          <w:color w:val="22272F"/>
          <w:sz w:val="23"/>
          <w:szCs w:val="23"/>
        </w:rPr>
        <w:t>ской Федерации.</w:t>
      </w:r>
    </w:p>
    <w:p w:rsidR="0012228B" w:rsidRPr="00012E42" w:rsidRDefault="00012E42" w:rsidP="008F49DF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</w:t>
      </w:r>
    </w:p>
    <w:sectPr w:rsidR="0012228B" w:rsidRPr="00012E42" w:rsidSect="00012E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/>
  <w:rsids>
    <w:rsidRoot w:val="00BE1894"/>
    <w:rsid w:val="00012E42"/>
    <w:rsid w:val="000D5A01"/>
    <w:rsid w:val="000E39B6"/>
    <w:rsid w:val="0012228B"/>
    <w:rsid w:val="00133FC9"/>
    <w:rsid w:val="001B3D0D"/>
    <w:rsid w:val="001C5ADE"/>
    <w:rsid w:val="00211131"/>
    <w:rsid w:val="002119C5"/>
    <w:rsid w:val="0025689C"/>
    <w:rsid w:val="0027579F"/>
    <w:rsid w:val="00284EA7"/>
    <w:rsid w:val="002B35BD"/>
    <w:rsid w:val="00394BED"/>
    <w:rsid w:val="003A7F4C"/>
    <w:rsid w:val="00423D0F"/>
    <w:rsid w:val="00466E6E"/>
    <w:rsid w:val="004F52B2"/>
    <w:rsid w:val="00504C50"/>
    <w:rsid w:val="00557351"/>
    <w:rsid w:val="005840E5"/>
    <w:rsid w:val="005D0618"/>
    <w:rsid w:val="005F1619"/>
    <w:rsid w:val="006111C9"/>
    <w:rsid w:val="00615AC3"/>
    <w:rsid w:val="006626D9"/>
    <w:rsid w:val="007049C6"/>
    <w:rsid w:val="00711545"/>
    <w:rsid w:val="00712832"/>
    <w:rsid w:val="007549B2"/>
    <w:rsid w:val="007A08BE"/>
    <w:rsid w:val="007C0294"/>
    <w:rsid w:val="007D1627"/>
    <w:rsid w:val="007E47E2"/>
    <w:rsid w:val="00856C10"/>
    <w:rsid w:val="00867D05"/>
    <w:rsid w:val="00870BD1"/>
    <w:rsid w:val="008F49DF"/>
    <w:rsid w:val="008F7109"/>
    <w:rsid w:val="009A75B6"/>
    <w:rsid w:val="009B1C25"/>
    <w:rsid w:val="00A4333A"/>
    <w:rsid w:val="00B118A4"/>
    <w:rsid w:val="00B64C6D"/>
    <w:rsid w:val="00B95FF2"/>
    <w:rsid w:val="00BC6211"/>
    <w:rsid w:val="00BE1894"/>
    <w:rsid w:val="00C53F36"/>
    <w:rsid w:val="00C60FF5"/>
    <w:rsid w:val="00C668F8"/>
    <w:rsid w:val="00C7600A"/>
    <w:rsid w:val="00C9632F"/>
    <w:rsid w:val="00CB105D"/>
    <w:rsid w:val="00CC2779"/>
    <w:rsid w:val="00CE4E6A"/>
    <w:rsid w:val="00CF666A"/>
    <w:rsid w:val="00E20751"/>
    <w:rsid w:val="00E362AB"/>
    <w:rsid w:val="00E835D0"/>
    <w:rsid w:val="00ED739E"/>
    <w:rsid w:val="00F01A97"/>
    <w:rsid w:val="00F037BF"/>
    <w:rsid w:val="00F30936"/>
    <w:rsid w:val="00F54B71"/>
    <w:rsid w:val="00F6702F"/>
    <w:rsid w:val="00F7587C"/>
    <w:rsid w:val="00FE4D98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17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4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2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5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28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68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48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8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29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8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82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7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91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58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2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24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52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3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10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9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00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4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11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5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94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68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2020-11-25T09:19:00Z</cp:lastPrinted>
  <dcterms:created xsi:type="dcterms:W3CDTF">2022-12-21T08:11:00Z</dcterms:created>
  <dcterms:modified xsi:type="dcterms:W3CDTF">2022-12-21T08:11:00Z</dcterms:modified>
</cp:coreProperties>
</file>